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10.xml" ContentType="application/vnd.openxmlformats-officedocument.wordprocessingml.header+xml"/>
  <Override PartName="/word/footer6.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51.xml" ContentType="application/vnd.openxmlformats-officedocument.wordprocessingml.header+xml"/>
  <Override PartName="/word/footer9.xml" ContentType="application/vnd.openxmlformats-officedocument.wordprocessingml.foot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61.xml" ContentType="application/vnd.openxmlformats-officedocument.wordprocessingml.header+xml"/>
  <Override PartName="/word/footer12.xml" ContentType="application/vnd.openxmlformats-officedocument.wordprocessingml.footer+xml"/>
  <Override PartName="/word/header62.xml" ContentType="application/vnd.openxmlformats-officedocument.wordprocessingml.header+xml"/>
  <Override PartName="/word/header63.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header64.xml" ContentType="application/vnd.openxmlformats-officedocument.wordprocessingml.header+xml"/>
  <Override PartName="/word/footer15.xml" ContentType="application/vnd.openxmlformats-officedocument.wordprocessingml.footer+xml"/>
  <Override PartName="/word/header65.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338472257655428c9679076f23ead35e"/>
        <w:id w:val="1217778313"/>
        <w:lock w:val="sdtLocked"/>
      </w:sdtPr>
      <w:sdtContent>
        <w:p w:rsidR="006258AD" w:rsidRDefault="00990574" w:rsidP="00D758DF">
          <w:pPr>
            <w:tabs>
              <w:tab w:val="center" w:pos="4819"/>
              <w:tab w:val="right" w:pos="9638"/>
            </w:tabs>
            <w:jc w:val="center"/>
            <w:rPr>
              <w:b/>
              <w:color w:val="000000"/>
              <w:szCs w:val="24"/>
            </w:rPr>
          </w:pPr>
          <w:r>
            <w:rPr>
              <w:color w:val="0000FF"/>
              <w:sz w:val="20"/>
            </w:rPr>
            <w:object w:dxaOrig="4620" w:dyaOrig="5445" w14:anchorId="28A7DF8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5pt;height:38pt" o:ole="" fillcolor="window">
                <v:imagedata r:id="rId8" o:title=""/>
              </v:shape>
              <o:OLEObject Type="Embed" ProgID="PBrush" ShapeID="_x0000_i1025" DrawAspect="Content" ObjectID="_1776698288" r:id="rId9"/>
            </w:object>
          </w:r>
        </w:p>
        <w:p w:rsidR="006258AD" w:rsidRDefault="006258AD" w:rsidP="00D758DF">
          <w:pPr>
            <w:keepLines/>
            <w:suppressAutoHyphens/>
            <w:jc w:val="center"/>
            <w:textAlignment w:val="center"/>
            <w:rPr>
              <w:b/>
              <w:color w:val="000000"/>
              <w:szCs w:val="24"/>
            </w:rPr>
          </w:pPr>
        </w:p>
        <w:p w:rsidR="006258AD" w:rsidRDefault="00990574" w:rsidP="00D758DF">
          <w:pPr>
            <w:keepLines/>
            <w:suppressAutoHyphens/>
            <w:jc w:val="center"/>
            <w:textAlignment w:val="center"/>
            <w:rPr>
              <w:b/>
              <w:color w:val="000000"/>
              <w:szCs w:val="24"/>
            </w:rPr>
          </w:pPr>
          <w:r>
            <w:rPr>
              <w:b/>
              <w:color w:val="000000"/>
              <w:szCs w:val="24"/>
            </w:rPr>
            <w:t>LIETUVOS RESPUBLIKOS VIDAUS REIKALŲ MINISTRAS</w:t>
          </w:r>
        </w:p>
        <w:p w:rsidR="006258AD" w:rsidRDefault="006258AD" w:rsidP="00D758DF">
          <w:pPr>
            <w:keepLines/>
            <w:suppressAutoHyphens/>
            <w:jc w:val="center"/>
            <w:textAlignment w:val="center"/>
            <w:rPr>
              <w:b/>
              <w:color w:val="000000"/>
              <w:szCs w:val="24"/>
            </w:rPr>
          </w:pPr>
        </w:p>
        <w:p w:rsidR="006258AD" w:rsidRDefault="00990574" w:rsidP="00D758DF">
          <w:pPr>
            <w:tabs>
              <w:tab w:val="center" w:pos="4819"/>
              <w:tab w:val="right" w:pos="9638"/>
            </w:tabs>
            <w:jc w:val="center"/>
            <w:rPr>
              <w:b/>
              <w:bCs/>
            </w:rPr>
          </w:pPr>
          <w:r>
            <w:rPr>
              <w:b/>
              <w:bCs/>
            </w:rPr>
            <w:t>ĮSAKYMAS</w:t>
          </w:r>
        </w:p>
        <w:p w:rsidR="006258AD" w:rsidRDefault="00990574" w:rsidP="00D758DF">
          <w:pPr>
            <w:keepLines/>
            <w:tabs>
              <w:tab w:val="center" w:pos="4819"/>
              <w:tab w:val="right" w:pos="9638"/>
            </w:tabs>
            <w:suppressAutoHyphens/>
            <w:jc w:val="center"/>
            <w:textAlignment w:val="center"/>
            <w:rPr>
              <w:b/>
              <w:bCs/>
            </w:rPr>
          </w:pPr>
          <w:r>
            <w:rPr>
              <w:b/>
              <w:bCs/>
              <w:color w:val="000000"/>
            </w:rPr>
            <w:t xml:space="preserve">DĖL LIETUVOS RESPUBLIKOS VIDAUS REIKALŲ MINISTRO 2019 M. SAUSIO 15 D. </w:t>
          </w:r>
          <w:r>
            <w:rPr>
              <w:b/>
              <w:bCs/>
            </w:rPr>
            <w:t>ĮSAKYMO NR. 1V-55 „DĖL</w:t>
          </w:r>
          <w:r>
            <w:t xml:space="preserve"> </w:t>
          </w:r>
          <w:r>
            <w:rPr>
              <w:b/>
              <w:bCs/>
            </w:rPr>
            <w:t>LIETUVOS RESPUBLIKOS VIDAUS TARNYBOS STATUTO ĮGYVENDINIMO“ PAKEITIMO</w:t>
          </w:r>
        </w:p>
        <w:p w:rsidR="006258AD" w:rsidRDefault="006258AD" w:rsidP="00D758DF">
          <w:pPr>
            <w:ind w:right="-1"/>
            <w:rPr>
              <w:sz w:val="22"/>
              <w:szCs w:val="24"/>
            </w:rPr>
          </w:pPr>
        </w:p>
        <w:p w:rsidR="006258AD" w:rsidRDefault="00194AA3" w:rsidP="00D758DF">
          <w:pPr>
            <w:ind w:right="-1"/>
            <w:jc w:val="center"/>
            <w:rPr>
              <w:szCs w:val="24"/>
            </w:rPr>
          </w:pPr>
          <w:r>
            <w:t xml:space="preserve">2024 m. gegužės 8 d. </w:t>
          </w:r>
          <w:r w:rsidR="00990574">
            <w:rPr>
              <w:szCs w:val="24"/>
            </w:rPr>
            <w:t>Nr.</w:t>
          </w:r>
          <w:r w:rsidR="004B7F2D" w:rsidRPr="004B7F2D">
            <w:t xml:space="preserve"> </w:t>
          </w:r>
          <w:r w:rsidR="004B7F2D" w:rsidRPr="004B7F2D">
            <w:rPr>
              <w:szCs w:val="24"/>
            </w:rPr>
            <w:t>1V-325</w:t>
          </w:r>
        </w:p>
        <w:p w:rsidR="006258AD" w:rsidRDefault="00990574" w:rsidP="00D758DF">
          <w:pPr>
            <w:ind w:right="-1"/>
            <w:jc w:val="center"/>
            <w:rPr>
              <w:szCs w:val="24"/>
            </w:rPr>
          </w:pPr>
          <w:r>
            <w:rPr>
              <w:szCs w:val="24"/>
            </w:rPr>
            <w:t>Vilnius</w:t>
          </w:r>
        </w:p>
        <w:p w:rsidR="006258AD" w:rsidRDefault="006258AD" w:rsidP="00D758DF">
          <w:pPr>
            <w:tabs>
              <w:tab w:val="num" w:pos="0"/>
            </w:tabs>
            <w:ind w:right="-141"/>
            <w:jc w:val="both"/>
          </w:pPr>
        </w:p>
        <w:sdt>
          <w:sdtPr>
            <w:alias w:val="1 p."/>
            <w:tag w:val="part_89970a12ce8040eca1057a6c148c0575"/>
            <w:id w:val="-1513449832"/>
            <w:lock w:val="sdtLocked"/>
          </w:sdtPr>
          <w:sdtContent>
            <w:p w:rsidR="006258AD" w:rsidRDefault="00990574">
              <w:pPr>
                <w:spacing w:line="276" w:lineRule="auto"/>
                <w:ind w:firstLine="709"/>
                <w:jc w:val="both"/>
                <w:rPr>
                  <w:szCs w:val="24"/>
                  <w:lang w:eastAsia="lt-LT"/>
                </w:rPr>
              </w:pPr>
              <w:sdt>
                <w:sdtPr>
                  <w:alias w:val="Numeris"/>
                  <w:tag w:val="nr_89970a12ce8040eca1057a6c148c0575"/>
                  <w:id w:val="-1424482817"/>
                  <w:lock w:val="sdtLocked"/>
                </w:sdtPr>
                <w:sdtContent>
                  <w:r>
                    <w:rPr>
                      <w:spacing w:val="60"/>
                      <w:szCs w:val="24"/>
                      <w:lang w:eastAsia="lt-LT"/>
                    </w:rPr>
                    <w:t>1</w:t>
                  </w:r>
                </w:sdtContent>
              </w:sdt>
              <w:r>
                <w:rPr>
                  <w:spacing w:val="60"/>
                  <w:szCs w:val="24"/>
                  <w:lang w:eastAsia="lt-LT"/>
                </w:rPr>
                <w:t>.Pakeičiu</w:t>
              </w:r>
              <w:r>
                <w:rPr>
                  <w:szCs w:val="24"/>
                  <w:lang w:eastAsia="lt-LT"/>
                </w:rPr>
                <w:t xml:space="preserve"> Lietuvos Respublikos vidaus reikalų ministro 2019 m. sausio 15 d. įsakymą Nr. 1V-55 „Dėl Lietuvos Respublikos vidaus tarnybos statuto įgyvendinimo“ ir jį išdėstau nauja redakcija:</w:t>
              </w:r>
            </w:p>
            <w:p w:rsidR="006258AD" w:rsidRDefault="006258AD">
              <w:pPr>
                <w:spacing w:line="276" w:lineRule="auto"/>
                <w:ind w:firstLine="851"/>
                <w:jc w:val="both"/>
                <w:rPr>
                  <w:szCs w:val="24"/>
                  <w:lang w:eastAsia="lt-LT"/>
                </w:rPr>
              </w:pPr>
            </w:p>
            <w:sdt>
              <w:sdtPr>
                <w:alias w:val="citata"/>
                <w:tag w:val="part_96dd45f0c3a9436ab38b7b705339cf75"/>
                <w:id w:val="-1013679803"/>
                <w:lock w:val="sdtLocked"/>
              </w:sdtPr>
              <w:sdtContent>
                <w:sdt>
                  <w:sdtPr>
                    <w:alias w:val="pagrindine"/>
                    <w:tag w:val="part_0211305bacdf441286a72e7c04045c08"/>
                    <w:id w:val="-676037343"/>
                    <w:lock w:val="sdtLocked"/>
                  </w:sdtPr>
                  <w:sdtContent>
                    <w:p w:rsidR="006258AD" w:rsidRDefault="00990574">
                      <w:pPr>
                        <w:jc w:val="center"/>
                        <w:textAlignment w:val="center"/>
                        <w:rPr>
                          <w:color w:val="000000"/>
                          <w:szCs w:val="24"/>
                        </w:rPr>
                      </w:pPr>
                      <w:r>
                        <w:rPr>
                          <w:bCs/>
                          <w:color w:val="000000"/>
                          <w:sz w:val="27"/>
                          <w:szCs w:val="27"/>
                        </w:rPr>
                        <w:t>„</w:t>
                      </w:r>
                      <w:r>
                        <w:rPr>
                          <w:b/>
                          <w:bCs/>
                          <w:color w:val="000000"/>
                          <w:szCs w:val="24"/>
                        </w:rPr>
                        <w:t>LIETUVOS RESPUBLIKOS VIDAUS REIKALŲ MINISTRAS</w:t>
                      </w:r>
                    </w:p>
                    <w:p w:rsidR="006258AD" w:rsidRDefault="006258AD">
                      <w:pPr>
                        <w:jc w:val="center"/>
                        <w:textAlignment w:val="center"/>
                        <w:rPr>
                          <w:color w:val="000000"/>
                          <w:szCs w:val="24"/>
                        </w:rPr>
                      </w:pPr>
                    </w:p>
                    <w:p w:rsidR="006258AD" w:rsidRDefault="00990574">
                      <w:pPr>
                        <w:jc w:val="center"/>
                        <w:rPr>
                          <w:color w:val="000000"/>
                          <w:szCs w:val="24"/>
                        </w:rPr>
                      </w:pPr>
                      <w:r>
                        <w:rPr>
                          <w:b/>
                          <w:bCs/>
                          <w:color w:val="000000"/>
                          <w:szCs w:val="24"/>
                        </w:rPr>
                        <w:t>ĮSAKYMAS</w:t>
                      </w:r>
                    </w:p>
                    <w:p w:rsidR="006258AD" w:rsidRDefault="00990574">
                      <w:pPr>
                        <w:jc w:val="center"/>
                        <w:rPr>
                          <w:color w:val="000000"/>
                          <w:szCs w:val="24"/>
                        </w:rPr>
                      </w:pPr>
                      <w:r>
                        <w:rPr>
                          <w:b/>
                          <w:bCs/>
                          <w:color w:val="000000"/>
                          <w:szCs w:val="24"/>
                        </w:rPr>
                        <w:t>DĖL LIETUVOS RESPUBLIKOS VIDAUS TARNYBOS STATUTO ĮGYVENDINIMO</w:t>
                      </w:r>
                    </w:p>
                    <w:p w:rsidR="006258AD" w:rsidRDefault="006258AD">
                      <w:pPr>
                        <w:spacing w:line="276" w:lineRule="auto"/>
                        <w:ind w:firstLine="851"/>
                        <w:jc w:val="center"/>
                        <w:rPr>
                          <w:szCs w:val="24"/>
                          <w:lang w:eastAsia="lt-LT"/>
                        </w:rPr>
                      </w:pPr>
                    </w:p>
                    <w:sdt>
                      <w:sdtPr>
                        <w:alias w:val="preambule"/>
                        <w:tag w:val="part_d976acce1a4e461f8254b2eb2c2750f3"/>
                        <w:id w:val="107949495"/>
                        <w:lock w:val="sdtLocked"/>
                      </w:sdtPr>
                      <w:sdtContent>
                        <w:p w:rsidR="006258AD" w:rsidRDefault="00990574">
                          <w:pPr>
                            <w:spacing w:line="276" w:lineRule="auto"/>
                            <w:ind w:firstLine="709"/>
                            <w:jc w:val="both"/>
                            <w:rPr>
                              <w:color w:val="000000"/>
                            </w:rPr>
                          </w:pPr>
                          <w:r>
                            <w:t xml:space="preserve">Vadovaudamasi Lietuvos Respublikos vidaus tarnybos statuto 5 straipsnio 4 dalimi, 6 straipsnio 4 dalimi, 7 straipsnio 1 dalies 7 punktu, 10 straipsnio 1 dalimi, 12 straipsnio 4 dalimi, 13 straipsnio 4 dalimi, 18 straipsnio 5 dalimi, 19 straipsnio 1 ir 2 dalimis, 21 straipsnio 2 ir 3 dalimis, 22 straipsnio 2 ir 4 dalimis, 27 straipsnio 3 ir 4 dalimis, 30 straipsnio 5 dalimi, 31 straipsnio 1 dalimi, 36 straipsnio 23 dalimi, 39 straipsnio 9 dalimi, 41 straipsnio 13 dalimi, 51 straipsnio 7 dalimi, 53 straipsnio 3 dalimi, 57 straipsnio 4 dalimi, 60 straipsnio 6 dalimi, 62 straipsnio 6 dalimi, 64 straipsnio 3 ir 4 dalimis, 67 straipsnio 3 dalimi, 69 straipsniu, 70 straipsnio 1 dalimi, 73 straipsnio 2 dalimi, 83 straipsniu, </w:t>
                          </w:r>
                          <w:r>
                            <w:rPr>
                              <w:color w:val="000000"/>
                            </w:rPr>
                            <w:t>Lietuvos Respublikos profesinio mokymo įstatymo 28 straipsnio 2 punktu</w:t>
                          </w:r>
                          <w:r>
                            <w:t xml:space="preserve"> ir įgyvendindamas Lietuvos Respublikos Vyriausybės 2018 m. gruodžio 12 d. nutarimo Nr. 1300 „Dėl Lietuvos Respublikos vidaus tarnybos statuto įgyvendinimo“ 2.1, 2.2, 2.5, 2.6 ir 2.7 papunkčius</w:t>
                          </w:r>
                          <w:r>
                            <w:rPr>
                              <w:color w:val="000000"/>
                            </w:rPr>
                            <w:t>:</w:t>
                          </w:r>
                        </w:p>
                      </w:sdtContent>
                    </w:sdt>
                    <w:sdt>
                      <w:sdtPr>
                        <w:alias w:val="1 p."/>
                        <w:tag w:val="part_4d2d2e1ed82549199b127c871589f65d"/>
                        <w:id w:val="-2000571314"/>
                        <w:lock w:val="sdtLocked"/>
                      </w:sdtPr>
                      <w:sdtContent>
                        <w:p w:rsidR="006258AD" w:rsidRDefault="00990574">
                          <w:pPr>
                            <w:spacing w:line="276" w:lineRule="auto"/>
                            <w:ind w:firstLine="709"/>
                            <w:jc w:val="both"/>
                            <w:rPr>
                              <w:color w:val="000000"/>
                              <w:szCs w:val="24"/>
                            </w:rPr>
                          </w:pPr>
                          <w:sdt>
                            <w:sdtPr>
                              <w:alias w:val="Numeris"/>
                              <w:tag w:val="nr_4d2d2e1ed82549199b127c871589f65d"/>
                              <w:id w:val="604235577"/>
                              <w:lock w:val="sdtLocked"/>
                            </w:sdtPr>
                            <w:sdtContent>
                              <w:r>
                                <w:rPr>
                                  <w:color w:val="000000"/>
                                  <w:szCs w:val="24"/>
                                </w:rPr>
                                <w:t>1</w:t>
                              </w:r>
                            </w:sdtContent>
                          </w:sdt>
                          <w:r>
                            <w:rPr>
                              <w:color w:val="000000"/>
                              <w:szCs w:val="24"/>
                            </w:rPr>
                            <w:t xml:space="preserve">. </w:t>
                          </w:r>
                          <w:r>
                            <w:rPr>
                              <w:color w:val="000000"/>
                              <w:spacing w:val="60"/>
                              <w:szCs w:val="24"/>
                            </w:rPr>
                            <w:t>Tvirtinu</w:t>
                          </w:r>
                          <w:r>
                            <w:rPr>
                              <w:color w:val="000000"/>
                              <w:szCs w:val="24"/>
                            </w:rPr>
                            <w:t xml:space="preserve"> pridedamus:</w:t>
                          </w:r>
                        </w:p>
                        <w:sdt>
                          <w:sdtPr>
                            <w:alias w:val="1.1 pp."/>
                            <w:tag w:val="part_0118af9c7aa34f74aecdf784c6469d1f"/>
                            <w:id w:val="1296170918"/>
                            <w:lock w:val="sdtLocked"/>
                          </w:sdtPr>
                          <w:sdtContent>
                            <w:p w:rsidR="006258AD" w:rsidRDefault="00990574">
                              <w:pPr>
                                <w:spacing w:line="276" w:lineRule="auto"/>
                                <w:ind w:firstLine="709"/>
                                <w:jc w:val="both"/>
                                <w:rPr>
                                  <w:bdr w:val="none" w:sz="0" w:space="0" w:color="auto" w:frame="1"/>
                                </w:rPr>
                              </w:pPr>
                              <w:sdt>
                                <w:sdtPr>
                                  <w:alias w:val="Numeris"/>
                                  <w:tag w:val="nr_0118af9c7aa34f74aecdf784c6469d1f"/>
                                  <w:id w:val="-471130703"/>
                                  <w:lock w:val="sdtLocked"/>
                                </w:sdtPr>
                                <w:sdtContent>
                                  <w:r>
                                    <w:rPr>
                                      <w:bdr w:val="none" w:sz="0" w:space="0" w:color="auto" w:frame="1"/>
                                    </w:rPr>
                                    <w:t>1.1</w:t>
                                  </w:r>
                                </w:sdtContent>
                              </w:sdt>
                              <w:r>
                                <w:rPr>
                                  <w:bdr w:val="none" w:sz="0" w:space="0" w:color="auto" w:frame="1"/>
                                </w:rPr>
                                <w:t>. Atrankos dėl siuntimų į Lietuvos aukštąsias mokyklas išdavimo ir šių siuntimų išdavimo tvarkos aprašą;</w:t>
                              </w:r>
                            </w:p>
                          </w:sdtContent>
                        </w:sdt>
                        <w:sdt>
                          <w:sdtPr>
                            <w:alias w:val="1.2 pp."/>
                            <w:tag w:val="part_b024b96bb18344b39b636f18629100c7"/>
                            <w:id w:val="-59095646"/>
                            <w:lock w:val="sdtLocked"/>
                          </w:sdtPr>
                          <w:sdtContent>
                            <w:p w:rsidR="006258AD" w:rsidRDefault="00990574">
                              <w:pPr>
                                <w:spacing w:line="276" w:lineRule="auto"/>
                                <w:ind w:firstLine="709"/>
                                <w:jc w:val="both"/>
                                <w:rPr>
                                  <w:color w:val="000000"/>
                                  <w:szCs w:val="24"/>
                                </w:rPr>
                              </w:pPr>
                              <w:sdt>
                                <w:sdtPr>
                                  <w:alias w:val="Numeris"/>
                                  <w:tag w:val="nr_b024b96bb18344b39b636f18629100c7"/>
                                  <w:id w:val="-461568936"/>
                                  <w:lock w:val="sdtLocked"/>
                                </w:sdtPr>
                                <w:sdtContent>
                                  <w:r>
                                    <w:rPr>
                                      <w:color w:val="000000"/>
                                      <w:szCs w:val="24"/>
                                    </w:rPr>
                                    <w:t>1.2</w:t>
                                  </w:r>
                                </w:sdtContent>
                              </w:sdt>
                              <w:r>
                                <w:rPr>
                                  <w:color w:val="000000"/>
                                  <w:szCs w:val="24"/>
                                </w:rPr>
                                <w:t>. Atrankos į laisvas vidaus tarnybos sistemos pareigūno pareigas tvarkos aprašą;</w:t>
                              </w:r>
                            </w:p>
                          </w:sdtContent>
                        </w:sdt>
                        <w:sdt>
                          <w:sdtPr>
                            <w:alias w:val="1.3 pp."/>
                            <w:tag w:val="part_1eefa47e72e942ac8cc0a792a5e50435"/>
                            <w:id w:val="1205524604"/>
                            <w:lock w:val="sdtLocked"/>
                          </w:sdtPr>
                          <w:sdtContent>
                            <w:p w:rsidR="006258AD" w:rsidRDefault="00990574">
                              <w:pPr>
                                <w:spacing w:line="276" w:lineRule="auto"/>
                                <w:ind w:firstLine="709"/>
                                <w:jc w:val="both"/>
                                <w:rPr>
                                  <w:color w:val="00000A"/>
                                  <w:bdr w:val="none" w:sz="0" w:space="0" w:color="auto" w:frame="1"/>
                                </w:rPr>
                              </w:pPr>
                              <w:sdt>
                                <w:sdtPr>
                                  <w:alias w:val="Numeris"/>
                                  <w:tag w:val="nr_1eefa47e72e942ac8cc0a792a5e50435"/>
                                  <w:id w:val="-1594782426"/>
                                  <w:lock w:val="sdtLocked"/>
                                </w:sdtPr>
                                <w:sdtContent>
                                  <w:r>
                                    <w:rPr>
                                      <w:color w:val="000000"/>
                                      <w:szCs w:val="24"/>
                                    </w:rPr>
                                    <w:t>1.3</w:t>
                                  </w:r>
                                </w:sdtContent>
                              </w:sdt>
                              <w:r>
                                <w:rPr>
                                  <w:color w:val="000000"/>
                                  <w:szCs w:val="24"/>
                                </w:rPr>
                                <w:t xml:space="preserve">. </w:t>
                              </w:r>
                              <w:r>
                                <w:rPr>
                                  <w:color w:val="00000A"/>
                                  <w:bdr w:val="none" w:sz="0" w:space="0" w:color="auto" w:frame="1"/>
                                </w:rPr>
                                <w:t>Atrankos į laisvas vidaus tarnybos sistemos pareigūno, vykdančio kriminalinę žvalgybą, pareigas tvarkos aprašą;</w:t>
                              </w:r>
                            </w:p>
                          </w:sdtContent>
                        </w:sdt>
                        <w:sdt>
                          <w:sdtPr>
                            <w:alias w:val="1.4 pp."/>
                            <w:tag w:val="part_980af584e14b4430ba5ee919d436fa6f"/>
                            <w:id w:val="-980694812"/>
                            <w:lock w:val="sdtLocked"/>
                          </w:sdtPr>
                          <w:sdtContent>
                            <w:p w:rsidR="006258AD" w:rsidRDefault="00990574">
                              <w:pPr>
                                <w:spacing w:line="276" w:lineRule="auto"/>
                                <w:ind w:firstLine="709"/>
                                <w:jc w:val="both"/>
                                <w:rPr>
                                  <w:bdr w:val="none" w:sz="0" w:space="0" w:color="auto" w:frame="1"/>
                                </w:rPr>
                              </w:pPr>
                              <w:sdt>
                                <w:sdtPr>
                                  <w:alias w:val="Numeris"/>
                                  <w:tag w:val="nr_980af584e14b4430ba5ee919d436fa6f"/>
                                  <w:id w:val="2133282972"/>
                                  <w:lock w:val="sdtLocked"/>
                                </w:sdtPr>
                                <w:sdtContent>
                                  <w:r>
                                    <w:rPr>
                                      <w:bdr w:val="none" w:sz="0" w:space="0" w:color="auto" w:frame="1"/>
                                    </w:rPr>
                                    <w:t>1.4</w:t>
                                  </w:r>
                                </w:sdtContent>
                              </w:sdt>
                              <w:r>
                                <w:rPr>
                                  <w:bdr w:val="none" w:sz="0" w:space="0" w:color="auto" w:frame="1"/>
                                </w:rPr>
                                <w:t xml:space="preserve">. </w:t>
                              </w:r>
                              <w:r>
                                <w:rPr>
                                  <w:szCs w:val="24"/>
                                </w:rPr>
                                <w:t>A</w:t>
                              </w:r>
                              <w:r>
                                <w:rPr>
                                  <w:bdr w:val="none" w:sz="0" w:space="0" w:color="auto" w:frame="1"/>
                                </w:rPr>
                                <w:t xml:space="preserve">trankos į statutines profesinio mokymo įstaigas tvarkos aprašą; </w:t>
                              </w:r>
                            </w:p>
                          </w:sdtContent>
                        </w:sdt>
                        <w:sdt>
                          <w:sdtPr>
                            <w:alias w:val="1.5 pp."/>
                            <w:tag w:val="part_e331d0f641084952be65d198eb3aa721"/>
                            <w:id w:val="-2090376887"/>
                            <w:lock w:val="sdtLocked"/>
                          </w:sdtPr>
                          <w:sdtContent>
                            <w:p w:rsidR="006258AD" w:rsidRDefault="00990574">
                              <w:pPr>
                                <w:spacing w:line="276" w:lineRule="auto"/>
                                <w:ind w:firstLine="709"/>
                                <w:jc w:val="both"/>
                                <w:rPr>
                                  <w:color w:val="000000"/>
                                  <w:szCs w:val="24"/>
                                </w:rPr>
                              </w:pPr>
                              <w:sdt>
                                <w:sdtPr>
                                  <w:alias w:val="Numeris"/>
                                  <w:tag w:val="nr_e331d0f641084952be65d198eb3aa721"/>
                                  <w:id w:val="1290705242"/>
                                  <w:lock w:val="sdtLocked"/>
                                </w:sdtPr>
                                <w:sdtContent>
                                  <w:r>
                                    <w:rPr>
                                      <w:color w:val="000000"/>
                                      <w:szCs w:val="24"/>
                                    </w:rPr>
                                    <w:t>1.5</w:t>
                                  </w:r>
                                </w:sdtContent>
                              </w:sdt>
                              <w:r>
                                <w:rPr>
                                  <w:color w:val="000000"/>
                                  <w:szCs w:val="24"/>
                                </w:rPr>
                                <w:t>. Buvusių vidaus tarnybos sistemos pareigūnų grąžinimo į vidaus tarnybą tvarkos aprašą;</w:t>
                              </w:r>
                            </w:p>
                          </w:sdtContent>
                        </w:sdt>
                        <w:sdt>
                          <w:sdtPr>
                            <w:alias w:val="1.6 pp."/>
                            <w:tag w:val="part_18407ff4b37544fa82e41b215e9a6c78"/>
                            <w:id w:val="1173678657"/>
                            <w:lock w:val="sdtLocked"/>
                          </w:sdtPr>
                          <w:sdtContent>
                            <w:p w:rsidR="006258AD" w:rsidRDefault="00990574">
                              <w:pPr>
                                <w:spacing w:line="276" w:lineRule="auto"/>
                                <w:ind w:firstLine="709"/>
                                <w:jc w:val="both"/>
                                <w:rPr>
                                  <w:color w:val="000000"/>
                                  <w:szCs w:val="24"/>
                                </w:rPr>
                              </w:pPr>
                              <w:sdt>
                                <w:sdtPr>
                                  <w:alias w:val="Numeris"/>
                                  <w:tag w:val="nr_18407ff4b37544fa82e41b215e9a6c78"/>
                                  <w:id w:val="-2070792135"/>
                                  <w:lock w:val="sdtLocked"/>
                                </w:sdtPr>
                                <w:sdtContent>
                                  <w:r>
                                    <w:rPr>
                                      <w:color w:val="000000"/>
                                      <w:szCs w:val="24"/>
                                    </w:rPr>
                                    <w:t>1.6</w:t>
                                  </w:r>
                                </w:sdtContent>
                              </w:sdt>
                              <w:r>
                                <w:rPr>
                                  <w:color w:val="000000"/>
                                  <w:szCs w:val="24"/>
                                </w:rPr>
                                <w:t>. Individualių tarnybinių ginčų nagrinėjimo tvarkos aprašą;</w:t>
                              </w:r>
                            </w:p>
                          </w:sdtContent>
                        </w:sdt>
                        <w:sdt>
                          <w:sdtPr>
                            <w:alias w:val="1.7 pp."/>
                            <w:tag w:val="part_44d65325ecda413182833b05ebb260cf"/>
                            <w:id w:val="-1401278191"/>
                            <w:lock w:val="sdtLocked"/>
                          </w:sdtPr>
                          <w:sdtContent>
                            <w:p w:rsidR="006258AD" w:rsidRDefault="00990574">
                              <w:pPr>
                                <w:spacing w:line="276" w:lineRule="auto"/>
                                <w:ind w:firstLine="709"/>
                                <w:jc w:val="both"/>
                                <w:rPr>
                                  <w:color w:val="000000"/>
                                  <w:shd w:val="clear" w:color="auto" w:fill="FFFFFF"/>
                                </w:rPr>
                              </w:pPr>
                              <w:sdt>
                                <w:sdtPr>
                                  <w:alias w:val="Numeris"/>
                                  <w:tag w:val="nr_44d65325ecda413182833b05ebb260cf"/>
                                  <w:id w:val="673692485"/>
                                  <w:lock w:val="sdtLocked"/>
                                </w:sdtPr>
                                <w:sdtContent>
                                  <w:r>
                                    <w:rPr>
                                      <w:color w:val="000000"/>
                                      <w:szCs w:val="24"/>
                                    </w:rPr>
                                    <w:t>1.7</w:t>
                                  </w:r>
                                </w:sdtContent>
                              </w:sdt>
                              <w:r>
                                <w:rPr>
                                  <w:color w:val="000000"/>
                                  <w:szCs w:val="24"/>
                                </w:rPr>
                                <w:t xml:space="preserve">. </w:t>
                              </w:r>
                              <w:r>
                                <w:rPr>
                                  <w:color w:val="000000"/>
                                  <w:shd w:val="clear" w:color="auto" w:fill="FFFFFF"/>
                                </w:rPr>
                                <w:t>Kasmetinių atostogų suteikimo vidaus tarnybos sistemos pareigūnams, kuriems taikoma suminė darbo laiko apskaita, tvarkos aprašą;</w:t>
                              </w:r>
                            </w:p>
                          </w:sdtContent>
                        </w:sdt>
                        <w:sdt>
                          <w:sdtPr>
                            <w:alias w:val="1.8 pp."/>
                            <w:tag w:val="part_81b1dec5fd1f4b4c81c5cda9690dd7aa"/>
                            <w:id w:val="549276231"/>
                            <w:lock w:val="sdtLocked"/>
                          </w:sdtPr>
                          <w:sdtContent>
                            <w:p w:rsidR="006258AD" w:rsidRDefault="00990574">
                              <w:pPr>
                                <w:spacing w:line="276" w:lineRule="auto"/>
                                <w:ind w:firstLine="709"/>
                                <w:jc w:val="both"/>
                                <w:rPr>
                                  <w:szCs w:val="24"/>
                                </w:rPr>
                              </w:pPr>
                              <w:sdt>
                                <w:sdtPr>
                                  <w:alias w:val="Numeris"/>
                                  <w:tag w:val="nr_81b1dec5fd1f4b4c81c5cda9690dd7aa"/>
                                  <w:id w:val="-1483698260"/>
                                  <w:lock w:val="sdtLocked"/>
                                </w:sdtPr>
                                <w:sdtContent>
                                  <w:r>
                                    <w:rPr>
                                      <w:color w:val="000000"/>
                                      <w:szCs w:val="24"/>
                                    </w:rPr>
                                    <w:t>1.8</w:t>
                                  </w:r>
                                </w:sdtContent>
                              </w:sdt>
                              <w:r>
                                <w:rPr>
                                  <w:color w:val="000000"/>
                                  <w:szCs w:val="24"/>
                                </w:rPr>
                                <w:t xml:space="preserve">. </w:t>
                              </w:r>
                              <w:r>
                                <w:rPr>
                                  <w:szCs w:val="24"/>
                                </w:rPr>
                                <w:t>Kenksmingų ir pavojingų veiksnių valdymo vidaus tarnybos sistemoje tvarkos aprašą;</w:t>
                              </w:r>
                            </w:p>
                          </w:sdtContent>
                        </w:sdt>
                        <w:sdt>
                          <w:sdtPr>
                            <w:alias w:val="1.9 pp."/>
                            <w:tag w:val="part_1bd029188c9749c4bccf98ab432e685b"/>
                            <w:id w:val="1814139723"/>
                            <w:lock w:val="sdtLocked"/>
                          </w:sdtPr>
                          <w:sdtContent>
                            <w:p w:rsidR="006258AD" w:rsidRDefault="00990574">
                              <w:pPr>
                                <w:spacing w:line="276" w:lineRule="auto"/>
                                <w:ind w:firstLine="709"/>
                                <w:jc w:val="both"/>
                                <w:rPr>
                                  <w:color w:val="000000"/>
                                  <w:szCs w:val="24"/>
                                </w:rPr>
                              </w:pPr>
                              <w:sdt>
                                <w:sdtPr>
                                  <w:alias w:val="Numeris"/>
                                  <w:tag w:val="nr_1bd029188c9749c4bccf98ab432e685b"/>
                                  <w:id w:val="-647903109"/>
                                  <w:lock w:val="sdtLocked"/>
                                </w:sdtPr>
                                <w:sdtContent>
                                  <w:r>
                                    <w:rPr>
                                      <w:szCs w:val="24"/>
                                    </w:rPr>
                                    <w:t>1.9</w:t>
                                  </w:r>
                                </w:sdtContent>
                              </w:sdt>
                              <w:r>
                                <w:rPr>
                                  <w:szCs w:val="24"/>
                                </w:rPr>
                                <w:t xml:space="preserve">. </w:t>
                              </w:r>
                              <w:r>
                                <w:rPr>
                                  <w:color w:val="000000"/>
                                  <w:szCs w:val="24"/>
                                </w:rPr>
                                <w:t>Kompensacijos dydžių nustatymo vidaus tarnybos sistemos pareigūnų ir kursantų lengvo sveikatos sutrikdymo atvejais tvarkos aprašą;</w:t>
                              </w:r>
                            </w:p>
                          </w:sdtContent>
                        </w:sdt>
                        <w:sdt>
                          <w:sdtPr>
                            <w:alias w:val="1.10 pp."/>
                            <w:tag w:val="part_63f153c70ac74f7dba8ae272c452357b"/>
                            <w:id w:val="-2044196361"/>
                            <w:lock w:val="sdtLocked"/>
                          </w:sdtPr>
                          <w:sdtContent>
                            <w:p w:rsidR="006258AD" w:rsidRDefault="00990574">
                              <w:pPr>
                                <w:spacing w:line="276" w:lineRule="auto"/>
                                <w:ind w:firstLine="709"/>
                                <w:jc w:val="both"/>
                                <w:rPr>
                                  <w:color w:val="000000"/>
                                  <w:szCs w:val="24"/>
                                </w:rPr>
                              </w:pPr>
                              <w:sdt>
                                <w:sdtPr>
                                  <w:alias w:val="Numeris"/>
                                  <w:tag w:val="nr_63f153c70ac74f7dba8ae272c452357b"/>
                                  <w:id w:val="-171190982"/>
                                  <w:lock w:val="sdtLocked"/>
                                </w:sdtPr>
                                <w:sdtContent>
                                  <w:r>
                                    <w:rPr>
                                      <w:color w:val="000000"/>
                                      <w:szCs w:val="24"/>
                                    </w:rPr>
                                    <w:t>1.10</w:t>
                                  </w:r>
                                </w:sdtContent>
                              </w:sdt>
                              <w:r>
                                <w:rPr>
                                  <w:color w:val="000000"/>
                                  <w:szCs w:val="24"/>
                                </w:rPr>
                                <w:t>. Kursanto asmens bylos turinio aprašą;</w:t>
                              </w:r>
                            </w:p>
                          </w:sdtContent>
                        </w:sdt>
                        <w:sdt>
                          <w:sdtPr>
                            <w:alias w:val="1.11 pp."/>
                            <w:tag w:val="part_0033385d8dc149aebc090f9bb20b7533"/>
                            <w:id w:val="1360700241"/>
                            <w:lock w:val="sdtLocked"/>
                          </w:sdtPr>
                          <w:sdtContent>
                            <w:p w:rsidR="006258AD" w:rsidRDefault="00990574">
                              <w:pPr>
                                <w:spacing w:line="276" w:lineRule="auto"/>
                                <w:ind w:firstLine="709"/>
                                <w:jc w:val="both"/>
                                <w:rPr>
                                  <w:bCs/>
                                  <w:color w:val="000000"/>
                                  <w:szCs w:val="24"/>
                                </w:rPr>
                              </w:pPr>
                              <w:sdt>
                                <w:sdtPr>
                                  <w:alias w:val="Numeris"/>
                                  <w:tag w:val="nr_0033385d8dc149aebc090f9bb20b7533"/>
                                  <w:id w:val="-1933812425"/>
                                  <w:lock w:val="sdtLocked"/>
                                </w:sdtPr>
                                <w:sdtContent>
                                  <w:r>
                                    <w:rPr>
                                      <w:color w:val="000000"/>
                                      <w:szCs w:val="24"/>
                                    </w:rPr>
                                    <w:t>1.11</w:t>
                                  </w:r>
                                </w:sdtContent>
                              </w:sdt>
                              <w:r>
                                <w:rPr>
                                  <w:color w:val="000000"/>
                                  <w:szCs w:val="24"/>
                                </w:rPr>
                                <w:t xml:space="preserve">. </w:t>
                              </w:r>
                              <w:r>
                                <w:rPr>
                                  <w:bCs/>
                                  <w:szCs w:val="24"/>
                                  <w:lang w:eastAsia="lt-LT"/>
                                </w:rPr>
                                <w:t xml:space="preserve">Lietuvos Respublikos </w:t>
                              </w:r>
                              <w:r>
                                <w:rPr>
                                  <w:bCs/>
                                  <w:spacing w:val="2"/>
                                  <w:szCs w:val="24"/>
                                  <w:lang w:eastAsia="lt-LT"/>
                                </w:rPr>
                                <w:t>įstaigų ar organizacijų,</w:t>
                              </w:r>
                              <w:r>
                                <w:rPr>
                                  <w:bCs/>
                                  <w:szCs w:val="24"/>
                                  <w:lang w:eastAsia="lt-LT"/>
                                </w:rPr>
                                <w:t xml:space="preserve"> </w:t>
                              </w:r>
                              <w:r>
                                <w:rPr>
                                  <w:bCs/>
                                  <w:color w:val="000000"/>
                                  <w:szCs w:val="24"/>
                                </w:rPr>
                                <w:t>užsienio valstybių apdovanojimų, pasižymėjimo ir mokslo įstaigų baigimo ženklų nešiojimo tvarkos aprašą;</w:t>
                              </w:r>
                            </w:p>
                          </w:sdtContent>
                        </w:sdt>
                        <w:sdt>
                          <w:sdtPr>
                            <w:alias w:val="1.12 pp."/>
                            <w:tag w:val="part_4ffd584314664170803e84a97d8af704"/>
                            <w:id w:val="-1767846914"/>
                            <w:lock w:val="sdtLocked"/>
                          </w:sdtPr>
                          <w:sdtContent>
                            <w:p w:rsidR="006258AD" w:rsidRDefault="00990574">
                              <w:pPr>
                                <w:spacing w:line="276" w:lineRule="auto"/>
                                <w:ind w:firstLine="709"/>
                                <w:jc w:val="both"/>
                                <w:rPr>
                                  <w:szCs w:val="24"/>
                                </w:rPr>
                              </w:pPr>
                              <w:sdt>
                                <w:sdtPr>
                                  <w:alias w:val="Numeris"/>
                                  <w:tag w:val="nr_4ffd584314664170803e84a97d8af704"/>
                                  <w:id w:val="-1036587555"/>
                                  <w:lock w:val="sdtLocked"/>
                                </w:sdtPr>
                                <w:sdtContent>
                                  <w:r>
                                    <w:rPr>
                                      <w:bCs/>
                                      <w:color w:val="000000"/>
                                      <w:szCs w:val="24"/>
                                    </w:rPr>
                                    <w:t>1.12</w:t>
                                  </w:r>
                                </w:sdtContent>
                              </w:sdt>
                              <w:r>
                                <w:rPr>
                                  <w:bCs/>
                                  <w:color w:val="000000"/>
                                  <w:szCs w:val="24"/>
                                </w:rPr>
                                <w:t xml:space="preserve">. </w:t>
                              </w:r>
                              <w:r>
                                <w:rPr>
                                  <w:color w:val="000000"/>
                                  <w:szCs w:val="24"/>
                                </w:rPr>
                                <w:t xml:space="preserve">Nelaimingų atsitikimų </w:t>
                              </w:r>
                              <w:r>
                                <w:rPr>
                                  <w:bCs/>
                                  <w:color w:val="000000"/>
                                  <w:szCs w:val="24"/>
                                </w:rPr>
                                <w:t>darbe (</w:t>
                              </w:r>
                              <w:r>
                                <w:rPr>
                                  <w:color w:val="000000"/>
                                  <w:szCs w:val="24"/>
                                </w:rPr>
                                <w:t xml:space="preserve">tarnyboje), nelaimingų atsitikimų pakeliui į </w:t>
                              </w:r>
                              <w:r>
                                <w:rPr>
                                  <w:bCs/>
                                  <w:color w:val="000000"/>
                                  <w:szCs w:val="24"/>
                                </w:rPr>
                                <w:t>darbą</w:t>
                              </w:r>
                              <w:r>
                                <w:rPr>
                                  <w:color w:val="000000"/>
                                  <w:szCs w:val="24"/>
                                </w:rPr>
                                <w:t xml:space="preserve"> (tarnybą) ar iš </w:t>
                              </w:r>
                              <w:r>
                                <w:rPr>
                                  <w:bCs/>
                                  <w:color w:val="000000"/>
                                  <w:szCs w:val="24"/>
                                </w:rPr>
                                <w:t>darbo (</w:t>
                              </w:r>
                              <w:r>
                                <w:rPr>
                                  <w:color w:val="000000"/>
                                  <w:szCs w:val="24"/>
                                </w:rPr>
                                <w:t>tarnybos), taip pat nelaimingų atsitikimų profesinio ar įvadinio mokymo metu bei profesinių ligų tyrimo ir apskaitos tvarkos aprašą</w:t>
                              </w:r>
                              <w:r>
                                <w:rPr>
                                  <w:szCs w:val="24"/>
                                </w:rPr>
                                <w:t xml:space="preserve">; </w:t>
                              </w:r>
                            </w:p>
                          </w:sdtContent>
                        </w:sdt>
                        <w:sdt>
                          <w:sdtPr>
                            <w:alias w:val="1.13 pp."/>
                            <w:tag w:val="part_1d74aa595a994940a9c0b2b9639c2ba0"/>
                            <w:id w:val="-2104252932"/>
                            <w:lock w:val="sdtLocked"/>
                          </w:sdtPr>
                          <w:sdtContent>
                            <w:p w:rsidR="006258AD" w:rsidRDefault="00990574">
                              <w:pPr>
                                <w:spacing w:line="276" w:lineRule="auto"/>
                                <w:ind w:firstLine="709"/>
                                <w:jc w:val="both"/>
                                <w:rPr>
                                  <w:color w:val="000000"/>
                                  <w:szCs w:val="24"/>
                                </w:rPr>
                              </w:pPr>
                              <w:sdt>
                                <w:sdtPr>
                                  <w:alias w:val="Numeris"/>
                                  <w:tag w:val="nr_1d74aa595a994940a9c0b2b9639c2ba0"/>
                                  <w:id w:val="1090587407"/>
                                  <w:lock w:val="sdtLocked"/>
                                </w:sdtPr>
                                <w:sdtContent>
                                  <w:r>
                                    <w:rPr>
                                      <w:bCs/>
                                      <w:color w:val="000000"/>
                                      <w:szCs w:val="24"/>
                                    </w:rPr>
                                    <w:t>1.13</w:t>
                                  </w:r>
                                </w:sdtContent>
                              </w:sdt>
                              <w:r>
                                <w:rPr>
                                  <w:bCs/>
                                  <w:color w:val="000000"/>
                                  <w:szCs w:val="24"/>
                                </w:rPr>
                                <w:t xml:space="preserve">. </w:t>
                              </w:r>
                              <w:r>
                                <w:rPr>
                                  <w:color w:val="000000"/>
                                  <w:szCs w:val="24"/>
                                </w:rPr>
                                <w:t>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aprašą;</w:t>
                              </w:r>
                            </w:p>
                          </w:sdtContent>
                        </w:sdt>
                        <w:sdt>
                          <w:sdtPr>
                            <w:alias w:val="1.14 pp."/>
                            <w:tag w:val="part_fffb32c1f1ea41c784711748a3894111"/>
                            <w:id w:val="-690689258"/>
                            <w:lock w:val="sdtLocked"/>
                          </w:sdtPr>
                          <w:sdtContent>
                            <w:p w:rsidR="006258AD" w:rsidRDefault="00990574">
                              <w:pPr>
                                <w:spacing w:line="276" w:lineRule="auto"/>
                                <w:ind w:firstLine="709"/>
                                <w:jc w:val="both"/>
                                <w:rPr>
                                  <w:bCs/>
                                  <w:color w:val="000000"/>
                                  <w:szCs w:val="24"/>
                                </w:rPr>
                              </w:pPr>
                              <w:sdt>
                                <w:sdtPr>
                                  <w:alias w:val="Numeris"/>
                                  <w:tag w:val="nr_fffb32c1f1ea41c784711748a3894111"/>
                                  <w:id w:val="646557412"/>
                                  <w:lock w:val="sdtLocked"/>
                                </w:sdtPr>
                                <w:sdtContent>
                                  <w:r>
                                    <w:rPr>
                                      <w:bCs/>
                                      <w:color w:val="000000"/>
                                      <w:szCs w:val="24"/>
                                    </w:rPr>
                                    <w:t>1.14</w:t>
                                  </w:r>
                                </w:sdtContent>
                              </w:sdt>
                              <w:r>
                                <w:rPr>
                                  <w:bCs/>
                                  <w:color w:val="000000"/>
                                  <w:szCs w:val="24"/>
                                </w:rPr>
                                <w:t xml:space="preserve">. </w:t>
                              </w:r>
                              <w:r>
                                <w:rPr>
                                  <w:color w:val="000000"/>
                                  <w:szCs w:val="24"/>
                                </w:rPr>
                                <w:t>Papildomų mokamų atostogų dėl svarbių aplinkybių suteikimo tvarkos aprašą;</w:t>
                              </w:r>
                            </w:p>
                          </w:sdtContent>
                        </w:sdt>
                        <w:sdt>
                          <w:sdtPr>
                            <w:alias w:val="1.15 pp."/>
                            <w:tag w:val="part_5611180464ef4ec4a2102bf0a637ba7a"/>
                            <w:id w:val="1393851817"/>
                            <w:lock w:val="sdtLocked"/>
                          </w:sdtPr>
                          <w:sdtContent>
                            <w:p w:rsidR="006258AD" w:rsidRDefault="00990574">
                              <w:pPr>
                                <w:spacing w:line="276" w:lineRule="auto"/>
                                <w:ind w:firstLine="709"/>
                                <w:jc w:val="both"/>
                                <w:rPr>
                                  <w:rFonts w:eastAsia="Calibri"/>
                                  <w:szCs w:val="24"/>
                                  <w:lang w:eastAsia="lt-LT"/>
                                </w:rPr>
                              </w:pPr>
                              <w:sdt>
                                <w:sdtPr>
                                  <w:alias w:val="Numeris"/>
                                  <w:tag w:val="nr_5611180464ef4ec4a2102bf0a637ba7a"/>
                                  <w:id w:val="701751540"/>
                                  <w:lock w:val="sdtLocked"/>
                                </w:sdtPr>
                                <w:sdtContent>
                                  <w:r>
                                    <w:rPr>
                                      <w:color w:val="000000"/>
                                      <w:szCs w:val="24"/>
                                    </w:rPr>
                                    <w:t>1.15</w:t>
                                  </w:r>
                                </w:sdtContent>
                              </w:sdt>
                              <w:r>
                                <w:rPr>
                                  <w:color w:val="000000"/>
                                  <w:szCs w:val="24"/>
                                </w:rPr>
                                <w:t>. P</w:t>
                              </w:r>
                              <w:r>
                                <w:rPr>
                                  <w:rFonts w:eastAsia="Calibri"/>
                                  <w:szCs w:val="24"/>
                                  <w:lang w:eastAsia="lt-LT"/>
                                </w:rPr>
                                <w:t>riemokos vidaus tarnybos sistemos pareigūnams, tarnaujantiems operacijose ir misijose užsienyje, dydžių aprašą;</w:t>
                              </w:r>
                            </w:p>
                          </w:sdtContent>
                        </w:sdt>
                        <w:sdt>
                          <w:sdtPr>
                            <w:alias w:val="1.16 pp."/>
                            <w:tag w:val="part_27d2217722a04d85a6ea07e8c1a3e8f6"/>
                            <w:id w:val="-1024314327"/>
                            <w:lock w:val="sdtLocked"/>
                          </w:sdtPr>
                          <w:sdtContent>
                            <w:p w:rsidR="006258AD" w:rsidRDefault="00990574">
                              <w:pPr>
                                <w:spacing w:line="276" w:lineRule="auto"/>
                                <w:ind w:firstLine="709"/>
                                <w:jc w:val="both"/>
                                <w:rPr>
                                  <w:color w:val="000000"/>
                                  <w:bdr w:val="none" w:sz="0" w:space="0" w:color="auto" w:frame="1"/>
                                </w:rPr>
                              </w:pPr>
                              <w:sdt>
                                <w:sdtPr>
                                  <w:alias w:val="Numeris"/>
                                  <w:tag w:val="nr_27d2217722a04d85a6ea07e8c1a3e8f6"/>
                                  <w:id w:val="373354530"/>
                                  <w:lock w:val="sdtLocked"/>
                                </w:sdtPr>
                                <w:sdtContent>
                                  <w:r>
                                    <w:rPr>
                                      <w:color w:val="000000"/>
                                      <w:szCs w:val="24"/>
                                    </w:rPr>
                                    <w:t>1.16</w:t>
                                  </w:r>
                                </w:sdtContent>
                              </w:sdt>
                              <w:r>
                                <w:rPr>
                                  <w:color w:val="000000"/>
                                  <w:szCs w:val="24"/>
                                </w:rPr>
                                <w:t xml:space="preserve">. </w:t>
                              </w:r>
                              <w:r>
                                <w:rPr>
                                  <w:color w:val="000000"/>
                                  <w:bdr w:val="none" w:sz="0" w:space="0" w:color="auto" w:frame="1"/>
                                </w:rPr>
                                <w:t>Skyrimo į vidaus tarnybos sistemos pareigūno pareigas statutinėse įstaigose tvarkos aprašą;</w:t>
                              </w:r>
                            </w:p>
                          </w:sdtContent>
                        </w:sdt>
                        <w:sdt>
                          <w:sdtPr>
                            <w:alias w:val="1.17 pp."/>
                            <w:tag w:val="part_6354b7a492d24407add69270422e728e"/>
                            <w:id w:val="319246957"/>
                            <w:lock w:val="sdtLocked"/>
                          </w:sdtPr>
                          <w:sdtContent>
                            <w:p w:rsidR="006258AD" w:rsidRDefault="00990574">
                              <w:pPr>
                                <w:spacing w:line="276" w:lineRule="auto"/>
                                <w:ind w:firstLine="709"/>
                                <w:jc w:val="both"/>
                                <w:rPr>
                                  <w:color w:val="000000"/>
                                  <w:szCs w:val="24"/>
                                </w:rPr>
                              </w:pPr>
                              <w:sdt>
                                <w:sdtPr>
                                  <w:alias w:val="Numeris"/>
                                  <w:tag w:val="nr_6354b7a492d24407add69270422e728e"/>
                                  <w:id w:val="1370884215"/>
                                  <w:lock w:val="sdtLocked"/>
                                </w:sdtPr>
                                <w:sdtContent>
                                  <w:r>
                                    <w:rPr>
                                      <w:color w:val="000000"/>
                                      <w:szCs w:val="24"/>
                                    </w:rPr>
                                    <w:t>1.17</w:t>
                                  </w:r>
                                </w:sdtContent>
                              </w:sdt>
                              <w:r>
                                <w:rPr>
                                  <w:color w:val="000000"/>
                                  <w:szCs w:val="24"/>
                                </w:rPr>
                                <w:t>. Standartinių stojimo į vidaus tarnybą sutarties sąlygų, stojimo į vidaus tarnybą sutarčių sudarymo ir privalomų stojimo į vidaus tarnybą sutarčių sąlygų vykdymo kontrolės tvarkos aprašą;</w:t>
                              </w:r>
                            </w:p>
                          </w:sdtContent>
                        </w:sdt>
                        <w:sdt>
                          <w:sdtPr>
                            <w:alias w:val="1.18 pp."/>
                            <w:tag w:val="part_d6abb390f4134245957c63f18388fc43"/>
                            <w:id w:val="-1856650203"/>
                            <w:lock w:val="sdtLocked"/>
                          </w:sdtPr>
                          <w:sdtContent>
                            <w:p w:rsidR="006258AD" w:rsidRDefault="00990574">
                              <w:pPr>
                                <w:spacing w:line="276" w:lineRule="auto"/>
                                <w:ind w:firstLine="709"/>
                                <w:jc w:val="both"/>
                                <w:rPr>
                                  <w:color w:val="000000"/>
                                  <w:szCs w:val="24"/>
                                </w:rPr>
                              </w:pPr>
                              <w:sdt>
                                <w:sdtPr>
                                  <w:alias w:val="Numeris"/>
                                  <w:tag w:val="nr_d6abb390f4134245957c63f18388fc43"/>
                                  <w:id w:val="1704827147"/>
                                  <w:lock w:val="sdtLocked"/>
                                </w:sdtPr>
                                <w:sdtContent>
                                  <w:r>
                                    <w:rPr>
                                      <w:color w:val="000000"/>
                                      <w:szCs w:val="24"/>
                                    </w:rPr>
                                    <w:t>1.18</w:t>
                                  </w:r>
                                </w:sdtContent>
                              </w:sdt>
                              <w:r>
                                <w:rPr>
                                  <w:color w:val="000000"/>
                                  <w:szCs w:val="24"/>
                                </w:rPr>
                                <w:t>. Tarnybinių patikrinimų atlikimo, tarnybinių nuobaudų vidaus tarnybos sistemos pareigūnams skyrimo ir panaikinimo tvarkos aprašą;</w:t>
                              </w:r>
                            </w:p>
                          </w:sdtContent>
                        </w:sdt>
                        <w:sdt>
                          <w:sdtPr>
                            <w:alias w:val="1.19 pp."/>
                            <w:tag w:val="part_49b55efd9b49466e9ec9ce35400361c1"/>
                            <w:id w:val="796029816"/>
                            <w:lock w:val="sdtLocked"/>
                          </w:sdtPr>
                          <w:sdtContent>
                            <w:p w:rsidR="006258AD" w:rsidRDefault="00990574">
                              <w:pPr>
                                <w:spacing w:line="276" w:lineRule="auto"/>
                                <w:ind w:firstLine="709"/>
                                <w:jc w:val="both"/>
                                <w:rPr>
                                  <w:color w:val="000000"/>
                                  <w:szCs w:val="24"/>
                                </w:rPr>
                              </w:pPr>
                              <w:sdt>
                                <w:sdtPr>
                                  <w:alias w:val="Numeris"/>
                                  <w:tag w:val="nr_49b55efd9b49466e9ec9ce35400361c1"/>
                                  <w:id w:val="748237377"/>
                                  <w:lock w:val="sdtLocked"/>
                                </w:sdtPr>
                                <w:sdtContent>
                                  <w:r>
                                    <w:rPr>
                                      <w:color w:val="000000"/>
                                      <w:szCs w:val="24"/>
                                    </w:rPr>
                                    <w:t>1.19</w:t>
                                  </w:r>
                                </w:sdtContent>
                              </w:sdt>
                              <w:r>
                                <w:rPr>
                                  <w:color w:val="000000"/>
                                  <w:szCs w:val="24"/>
                                </w:rPr>
                                <w:t>. Teisės atkurti vidaus tarnybos sistemos pareigūno statusą tvarkos aprašą;</w:t>
                              </w:r>
                            </w:p>
                          </w:sdtContent>
                        </w:sdt>
                        <w:sdt>
                          <w:sdtPr>
                            <w:alias w:val="1.20 pp."/>
                            <w:tag w:val="part_083efa3caf744912a517a3fe96d93fef"/>
                            <w:id w:val="702981166"/>
                            <w:lock w:val="sdtLocked"/>
                          </w:sdtPr>
                          <w:sdtContent>
                            <w:p w:rsidR="006258AD" w:rsidRDefault="00990574">
                              <w:pPr>
                                <w:spacing w:line="276" w:lineRule="auto"/>
                                <w:ind w:firstLine="709"/>
                                <w:jc w:val="both"/>
                                <w:rPr>
                                  <w:color w:val="000000"/>
                                  <w:szCs w:val="24"/>
                                </w:rPr>
                              </w:pPr>
                              <w:sdt>
                                <w:sdtPr>
                                  <w:alias w:val="Numeris"/>
                                  <w:tag w:val="nr_083efa3caf744912a517a3fe96d93fef"/>
                                  <w:id w:val="353854634"/>
                                  <w:lock w:val="sdtLocked"/>
                                </w:sdtPr>
                                <w:sdtContent>
                                  <w:r>
                                    <w:rPr>
                                      <w:color w:val="000000"/>
                                      <w:szCs w:val="24"/>
                                    </w:rPr>
                                    <w:t>1.20</w:t>
                                  </w:r>
                                </w:sdtContent>
                              </w:sdt>
                              <w:r>
                                <w:rPr>
                                  <w:color w:val="000000"/>
                                  <w:szCs w:val="24"/>
                                </w:rPr>
                                <w:t>. Vidaus tarnybos sistemos pareigūnams ir jų šeimos nariams padarytos materialinės žalos, kurią jie patyrė dėl su vidaus tarnybos sistemos pareigūno tarnyba susijusių priežasčių ir kuri yra nustatyta remiantis tarnybinio patikrinimo išvada, atlyginimo tvarkos aprašą;</w:t>
                              </w:r>
                            </w:p>
                          </w:sdtContent>
                        </w:sdt>
                        <w:sdt>
                          <w:sdtPr>
                            <w:alias w:val="1.21 pp."/>
                            <w:tag w:val="part_bf161bcec13749e2aff3dc8162bc26b1"/>
                            <w:id w:val="-1630626705"/>
                            <w:lock w:val="sdtLocked"/>
                          </w:sdtPr>
                          <w:sdtContent>
                            <w:p w:rsidR="006258AD" w:rsidRDefault="00990574">
                              <w:pPr>
                                <w:spacing w:line="276" w:lineRule="auto"/>
                                <w:ind w:firstLine="709"/>
                                <w:jc w:val="both"/>
                                <w:rPr>
                                  <w:color w:val="000000"/>
                                  <w:bdr w:val="none" w:sz="0" w:space="0" w:color="auto" w:frame="1"/>
                                </w:rPr>
                              </w:pPr>
                              <w:sdt>
                                <w:sdtPr>
                                  <w:alias w:val="Numeris"/>
                                  <w:tag w:val="nr_bf161bcec13749e2aff3dc8162bc26b1"/>
                                  <w:id w:val="-432216812"/>
                                  <w:lock w:val="sdtLocked"/>
                                </w:sdtPr>
                                <w:sdtContent>
                                  <w:r>
                                    <w:rPr>
                                      <w:color w:val="000000"/>
                                      <w:szCs w:val="24"/>
                                    </w:rPr>
                                    <w:t>1.21</w:t>
                                  </w:r>
                                </w:sdtContent>
                              </w:sdt>
                              <w:r>
                                <w:rPr>
                                  <w:color w:val="000000"/>
                                  <w:szCs w:val="24"/>
                                </w:rPr>
                                <w:t>. Vidaus tarnybos sistemos p</w:t>
                              </w:r>
                              <w:r>
                                <w:rPr>
                                  <w:color w:val="000000"/>
                                  <w:bdr w:val="none" w:sz="0" w:space="0" w:color="auto" w:frame="1"/>
                                </w:rPr>
                                <w:t>areigūno tarnybos bylos aprašą;</w:t>
                              </w:r>
                            </w:p>
                          </w:sdtContent>
                        </w:sdt>
                        <w:sdt>
                          <w:sdtPr>
                            <w:alias w:val="1.22 pp."/>
                            <w:tag w:val="part_aea40401929942a1b368015ed4b4eb89"/>
                            <w:id w:val="-38052889"/>
                            <w:lock w:val="sdtLocked"/>
                          </w:sdtPr>
                          <w:sdtContent>
                            <w:p w:rsidR="006258AD" w:rsidRDefault="00990574">
                              <w:pPr>
                                <w:spacing w:line="276" w:lineRule="auto"/>
                                <w:ind w:firstLine="709"/>
                                <w:jc w:val="both"/>
                                <w:rPr>
                                  <w:color w:val="000000"/>
                                  <w:shd w:val="clear" w:color="auto" w:fill="FFFFFF"/>
                                </w:rPr>
                              </w:pPr>
                              <w:sdt>
                                <w:sdtPr>
                                  <w:alias w:val="Numeris"/>
                                  <w:tag w:val="nr_aea40401929942a1b368015ed4b4eb89"/>
                                  <w:id w:val="-1404671500"/>
                                  <w:lock w:val="sdtLocked"/>
                                </w:sdtPr>
                                <w:sdtContent>
                                  <w:r>
                                    <w:rPr>
                                      <w:color w:val="000000"/>
                                      <w:shd w:val="clear" w:color="auto" w:fill="FFFFFF"/>
                                    </w:rPr>
                                    <w:t>1.22</w:t>
                                  </w:r>
                                </w:sdtContent>
                              </w:sdt>
                              <w:r>
                                <w:rPr>
                                  <w:color w:val="000000"/>
                                  <w:shd w:val="clear" w:color="auto" w:fill="FFFFFF"/>
                                </w:rPr>
                                <w:t xml:space="preserve">. </w:t>
                              </w:r>
                              <w:r>
                                <w:rPr>
                                  <w:color w:val="000000"/>
                                  <w:szCs w:val="24"/>
                                </w:rPr>
                                <w:t>Vidaus tarnybos sistemos pareigūnų fizinio pasirengimo reikalavimų ir atitikties šiems reikalavimams tikrinimo tvarkos aprašą;</w:t>
                              </w:r>
                            </w:p>
                          </w:sdtContent>
                        </w:sdt>
                        <w:sdt>
                          <w:sdtPr>
                            <w:alias w:val="1.23 pp."/>
                            <w:tag w:val="part_cfd923a4c09c47d4a7dccf77705f1dad"/>
                            <w:id w:val="-1197457946"/>
                            <w:lock w:val="sdtLocked"/>
                          </w:sdtPr>
                          <w:sdtContent>
                            <w:p w:rsidR="006258AD" w:rsidRDefault="00990574">
                              <w:pPr>
                                <w:spacing w:line="276" w:lineRule="auto"/>
                                <w:ind w:firstLine="709"/>
                                <w:jc w:val="both"/>
                                <w:rPr>
                                  <w:color w:val="000000"/>
                                </w:rPr>
                              </w:pPr>
                              <w:sdt>
                                <w:sdtPr>
                                  <w:alias w:val="Numeris"/>
                                  <w:tag w:val="nr_cfd923a4c09c47d4a7dccf77705f1dad"/>
                                  <w:id w:val="27911979"/>
                                  <w:lock w:val="sdtLocked"/>
                                </w:sdtPr>
                                <w:sdtContent>
                                  <w:r>
                                    <w:rPr>
                                      <w:color w:val="000000"/>
                                    </w:rPr>
                                    <w:t>1.23</w:t>
                                  </w:r>
                                </w:sdtContent>
                              </w:sdt>
                              <w:r>
                                <w:rPr>
                                  <w:color w:val="000000"/>
                                </w:rPr>
                                <w:t>. Vidaus tarnybos sistemos pareigūnų, jų šeimos narių ir jų nuosavybės apsaugos, kai dėl vidaus tarnybos sistemos pareigūno tarnybos kyla reali grėsmė jų gyvybei, sveikatai ar turtui, užtikrinimo tvarkos aprašą;</w:t>
                              </w:r>
                            </w:p>
                          </w:sdtContent>
                        </w:sdt>
                        <w:sdt>
                          <w:sdtPr>
                            <w:alias w:val="1.24 pp."/>
                            <w:tag w:val="part_f8b918cefc7a43459d7b2a3e55539711"/>
                            <w:id w:val="1509937157"/>
                            <w:lock w:val="sdtLocked"/>
                          </w:sdtPr>
                          <w:sdtContent>
                            <w:p w:rsidR="006258AD" w:rsidRDefault="00990574">
                              <w:pPr>
                                <w:spacing w:line="276" w:lineRule="auto"/>
                                <w:ind w:firstLine="709"/>
                                <w:jc w:val="both"/>
                                <w:rPr>
                                  <w:color w:val="000000"/>
                                  <w:szCs w:val="24"/>
                                </w:rPr>
                              </w:pPr>
                              <w:sdt>
                                <w:sdtPr>
                                  <w:alias w:val="Numeris"/>
                                  <w:tag w:val="nr_f8b918cefc7a43459d7b2a3e55539711"/>
                                  <w:id w:val="-327367862"/>
                                  <w:lock w:val="sdtLocked"/>
                                </w:sdtPr>
                                <w:sdtContent>
                                  <w:r>
                                    <w:rPr>
                                      <w:color w:val="000000"/>
                                      <w:szCs w:val="24"/>
                                    </w:rPr>
                                    <w:t>1.24</w:t>
                                  </w:r>
                                </w:sdtContent>
                              </w:sdt>
                              <w:r>
                                <w:rPr>
                                  <w:color w:val="000000"/>
                                  <w:szCs w:val="24"/>
                                </w:rPr>
                                <w:t>. Vidaus tarnybos sistemos pareigūnų kvalifikacijos tobulinimo tvarkos aprašą;</w:t>
                              </w:r>
                            </w:p>
                          </w:sdtContent>
                        </w:sdt>
                        <w:sdt>
                          <w:sdtPr>
                            <w:alias w:val="1.25 pp."/>
                            <w:tag w:val="part_e931dccf3d2b4e6cbf272f2be7901b66"/>
                            <w:id w:val="1266657264"/>
                            <w:lock w:val="sdtLocked"/>
                          </w:sdtPr>
                          <w:sdtContent>
                            <w:p w:rsidR="006258AD" w:rsidRDefault="00990574">
                              <w:pPr>
                                <w:spacing w:line="276" w:lineRule="auto"/>
                                <w:ind w:firstLine="709"/>
                                <w:jc w:val="both"/>
                                <w:rPr>
                                  <w:color w:val="000000"/>
                                  <w:szCs w:val="24"/>
                                </w:rPr>
                              </w:pPr>
                              <w:sdt>
                                <w:sdtPr>
                                  <w:alias w:val="Numeris"/>
                                  <w:tag w:val="nr_e931dccf3d2b4e6cbf272f2be7901b66"/>
                                  <w:id w:val="-1246412662"/>
                                  <w:lock w:val="sdtLocked"/>
                                </w:sdtPr>
                                <w:sdtContent>
                                  <w:r>
                                    <w:rPr>
                                      <w:color w:val="000000"/>
                                      <w:szCs w:val="24"/>
                                    </w:rPr>
                                    <w:t>1.25</w:t>
                                  </w:r>
                                </w:sdtContent>
                              </w:sdt>
                              <w:r>
                                <w:rPr>
                                  <w:color w:val="000000"/>
                                  <w:szCs w:val="24"/>
                                </w:rPr>
                                <w:t>.</w:t>
                              </w:r>
                              <w:r>
                                <w:rPr>
                                  <w:color w:val="000000"/>
                                  <w:shd w:val="clear" w:color="auto" w:fill="FFFFFF"/>
                                </w:rPr>
                                <w:t xml:space="preserve"> Vidaus tarnybos sistemos pareigūnų pareigybių aprašymo ir vertinimo metodiką;</w:t>
                              </w:r>
                            </w:p>
                          </w:sdtContent>
                        </w:sdt>
                        <w:sdt>
                          <w:sdtPr>
                            <w:alias w:val="1.26 pp."/>
                            <w:tag w:val="part_d7078b21bed0480f9bf763b81da967e3"/>
                            <w:id w:val="1084190745"/>
                            <w:lock w:val="sdtLocked"/>
                          </w:sdtPr>
                          <w:sdtContent>
                            <w:p w:rsidR="006258AD" w:rsidRDefault="00990574">
                              <w:pPr>
                                <w:spacing w:line="276" w:lineRule="auto"/>
                                <w:ind w:firstLine="709"/>
                                <w:jc w:val="both"/>
                                <w:rPr>
                                  <w:color w:val="000000"/>
                                  <w:szCs w:val="24"/>
                                </w:rPr>
                              </w:pPr>
                              <w:sdt>
                                <w:sdtPr>
                                  <w:alias w:val="Numeris"/>
                                  <w:tag w:val="nr_d7078b21bed0480f9bf763b81da967e3"/>
                                  <w:id w:val="186951412"/>
                                  <w:lock w:val="sdtLocked"/>
                                </w:sdtPr>
                                <w:sdtContent>
                                  <w:r>
                                    <w:rPr>
                                      <w:color w:val="000000"/>
                                      <w:szCs w:val="24"/>
                                    </w:rPr>
                                    <w:t>1.26</w:t>
                                  </w:r>
                                </w:sdtContent>
                              </w:sdt>
                              <w:r>
                                <w:rPr>
                                  <w:color w:val="000000"/>
                                  <w:szCs w:val="24"/>
                                </w:rPr>
                                <w:t>. Vidaus tarnybos sistemos pareigūnų perkėlimo į kitas pareigas tvarkos aprašą;</w:t>
                              </w:r>
                            </w:p>
                          </w:sdtContent>
                        </w:sdt>
                        <w:sdt>
                          <w:sdtPr>
                            <w:alias w:val="1.27 pp."/>
                            <w:tag w:val="part_fa639ee0505e4bbda9d022df781a16aa"/>
                            <w:id w:val="1674293018"/>
                            <w:lock w:val="sdtLocked"/>
                          </w:sdtPr>
                          <w:sdtContent>
                            <w:p w:rsidR="006258AD" w:rsidRDefault="00990574">
                              <w:pPr>
                                <w:spacing w:line="276" w:lineRule="auto"/>
                                <w:ind w:firstLine="709"/>
                                <w:jc w:val="both"/>
                                <w:rPr>
                                  <w:color w:val="000000"/>
                                  <w:szCs w:val="24"/>
                                </w:rPr>
                              </w:pPr>
                              <w:sdt>
                                <w:sdtPr>
                                  <w:alias w:val="Numeris"/>
                                  <w:tag w:val="nr_fa639ee0505e4bbda9d022df781a16aa"/>
                                  <w:id w:val="-622619753"/>
                                  <w:lock w:val="sdtLocked"/>
                                </w:sdtPr>
                                <w:sdtContent>
                                  <w:r>
                                    <w:rPr>
                                      <w:color w:val="000000"/>
                                      <w:szCs w:val="24"/>
                                    </w:rPr>
                                    <w:t>1.27</w:t>
                                  </w:r>
                                </w:sdtContent>
                              </w:sdt>
                              <w:r>
                                <w:rPr>
                                  <w:color w:val="000000"/>
                                  <w:szCs w:val="24"/>
                                </w:rPr>
                                <w:t>. Vidaus tarnybos sistemos pareigūnų prašymų leisti dirbti kitą darbą pagal darbo sutartį nagrinėjimo, sprendimų priėmimo ir atšaukimo tvarkos aprašą;</w:t>
                              </w:r>
                            </w:p>
                          </w:sdtContent>
                        </w:sdt>
                        <w:sdt>
                          <w:sdtPr>
                            <w:alias w:val="1.28 pp."/>
                            <w:tag w:val="part_e23767a5a3d249a3b11fd6beeec70254"/>
                            <w:id w:val="25223359"/>
                            <w:lock w:val="sdtLocked"/>
                          </w:sdtPr>
                          <w:sdtContent>
                            <w:p w:rsidR="006258AD" w:rsidRDefault="00990574">
                              <w:pPr>
                                <w:spacing w:line="276" w:lineRule="auto"/>
                                <w:ind w:firstLine="709"/>
                                <w:jc w:val="both"/>
                                <w:rPr>
                                  <w:color w:val="000000"/>
                                  <w:szCs w:val="24"/>
                                </w:rPr>
                              </w:pPr>
                              <w:sdt>
                                <w:sdtPr>
                                  <w:alias w:val="Numeris"/>
                                  <w:tag w:val="nr_e23767a5a3d249a3b11fd6beeec70254"/>
                                  <w:id w:val="-572580367"/>
                                  <w:lock w:val="sdtLocked"/>
                                </w:sdtPr>
                                <w:sdtContent>
                                  <w:r>
                                    <w:rPr>
                                      <w:color w:val="000000"/>
                                      <w:szCs w:val="24"/>
                                    </w:rPr>
                                    <w:t>1.28</w:t>
                                  </w:r>
                                </w:sdtContent>
                              </w:sdt>
                              <w:r>
                                <w:rPr>
                                  <w:color w:val="000000"/>
                                  <w:szCs w:val="24"/>
                                </w:rPr>
                                <w:t>. Vidaus tarnybos sistemos pareigūnų rikiuotės ir ceremonijų tvarkos aprašą;</w:t>
                              </w:r>
                            </w:p>
                          </w:sdtContent>
                        </w:sdt>
                        <w:sdt>
                          <w:sdtPr>
                            <w:alias w:val="1.29 pp."/>
                            <w:tag w:val="part_582ed99670454514860322525e46b519"/>
                            <w:id w:val="-515850925"/>
                            <w:lock w:val="sdtLocked"/>
                          </w:sdtPr>
                          <w:sdtContent>
                            <w:p w:rsidR="006258AD" w:rsidRDefault="00990574">
                              <w:pPr>
                                <w:spacing w:line="276" w:lineRule="auto"/>
                                <w:ind w:firstLine="709"/>
                                <w:jc w:val="both"/>
                                <w:rPr>
                                  <w:color w:val="000000"/>
                                </w:rPr>
                              </w:pPr>
                              <w:sdt>
                                <w:sdtPr>
                                  <w:alias w:val="Numeris"/>
                                  <w:tag w:val="nr_582ed99670454514860322525e46b519"/>
                                  <w:id w:val="1869561578"/>
                                  <w:lock w:val="sdtLocked"/>
                                </w:sdtPr>
                                <w:sdtContent>
                                  <w:r>
                                    <w:rPr>
                                      <w:color w:val="000000"/>
                                    </w:rPr>
                                    <w:t>1.29</w:t>
                                  </w:r>
                                </w:sdtContent>
                              </w:sdt>
                              <w:r>
                                <w:rPr>
                                  <w:color w:val="000000"/>
                                </w:rPr>
                                <w:t>. Vidaus tarnybos sistemos pareigūnų skatinimo, apdovanojimo ir apdovanojimo atėmimo tvarkos aprašą;</w:t>
                              </w:r>
                            </w:p>
                          </w:sdtContent>
                        </w:sdt>
                        <w:sdt>
                          <w:sdtPr>
                            <w:alias w:val="1.30 pp."/>
                            <w:tag w:val="part_ae5beba21c2d499ba68dc80c110d567e"/>
                            <w:id w:val="-121004405"/>
                            <w:lock w:val="sdtLocked"/>
                          </w:sdtPr>
                          <w:sdtContent>
                            <w:p w:rsidR="006258AD" w:rsidRDefault="00990574">
                              <w:pPr>
                                <w:spacing w:line="276" w:lineRule="auto"/>
                                <w:ind w:firstLine="709"/>
                                <w:jc w:val="both"/>
                                <w:rPr>
                                  <w:color w:val="000000"/>
                                </w:rPr>
                              </w:pPr>
                              <w:sdt>
                                <w:sdtPr>
                                  <w:alias w:val="Numeris"/>
                                  <w:tag w:val="nr_ae5beba21c2d499ba68dc80c110d567e"/>
                                  <w:id w:val="1941405583"/>
                                  <w:lock w:val="sdtLocked"/>
                                </w:sdtPr>
                                <w:sdtContent>
                                  <w:r>
                                    <w:rPr>
                                      <w:color w:val="000000"/>
                                    </w:rPr>
                                    <w:t>1.30</w:t>
                                  </w:r>
                                </w:sdtContent>
                              </w:sdt>
                              <w:r>
                                <w:rPr>
                                  <w:color w:val="000000"/>
                                </w:rPr>
                                <w:t>. Vidaus tarnybos sistemos pareigūnų tarnybinės veiklos vertinimo tvarkos aprašą.</w:t>
                              </w:r>
                            </w:p>
                          </w:sdtContent>
                        </w:sdt>
                      </w:sdtContent>
                    </w:sdt>
                    <w:sdt>
                      <w:sdtPr>
                        <w:alias w:val="2 p."/>
                        <w:tag w:val="part_a55e99336ac24f13bb472332b917099e"/>
                        <w:id w:val="254873215"/>
                        <w:lock w:val="sdtLocked"/>
                      </w:sdtPr>
                      <w:sdtContent>
                        <w:p w:rsidR="006258AD" w:rsidRDefault="00990574">
                          <w:pPr>
                            <w:spacing w:line="276" w:lineRule="auto"/>
                            <w:ind w:firstLine="709"/>
                            <w:jc w:val="both"/>
                            <w:rPr>
                              <w:color w:val="000000"/>
                            </w:rPr>
                          </w:pPr>
                          <w:sdt>
                            <w:sdtPr>
                              <w:alias w:val="Numeris"/>
                              <w:tag w:val="nr_a55e99336ac24f13bb472332b917099e"/>
                              <w:id w:val="1748917544"/>
                              <w:lock w:val="sdtLocked"/>
                            </w:sdtPr>
                            <w:sdtContent>
                              <w:r>
                                <w:rPr>
                                  <w:color w:val="000000"/>
                                </w:rPr>
                                <w:t>2</w:t>
                              </w:r>
                            </w:sdtContent>
                          </w:sdt>
                          <w:r>
                            <w:rPr>
                              <w:color w:val="000000"/>
                            </w:rPr>
                            <w:t xml:space="preserve">. </w:t>
                          </w:r>
                          <w:r>
                            <w:rPr>
                              <w:color w:val="000000"/>
                              <w:spacing w:val="60"/>
                            </w:rPr>
                            <w:t>Pavedu</w:t>
                          </w:r>
                          <w:r>
                            <w:rPr>
                              <w:color w:val="000000"/>
                            </w:rPr>
                            <w:t xml:space="preserve"> centrinių statutinių įstaigų vadovams pasirašyti tarpusavio bendradarbiavimo susitarimus </w:t>
                          </w:r>
                          <w:r>
                            <w:rPr>
                              <w:color w:val="000000"/>
                              <w:spacing w:val="-3"/>
                            </w:rPr>
                            <w:t>dėl tarnybinės pagalbos teikimo vykdant vidaus tarnybos sistemos p</w:t>
                          </w:r>
                          <w:r>
                            <w:rPr>
                              <w:color w:val="000000"/>
                            </w:rPr>
                            <w:t>areigūnų, jų šeimos narių ir jų nuosavybės apsaugą, kai dėl vidaus tarnybos sistemos pareigūno tarnybos kyla reali grėsmė jų gyvybei, sveikatai ar turtui.</w:t>
                          </w:r>
                        </w:p>
                      </w:sdtContent>
                    </w:sdt>
                    <w:sdt>
                      <w:sdtPr>
                        <w:alias w:val="3 p."/>
                        <w:tag w:val="part_3848742b22764c588c0d271dace00204"/>
                        <w:id w:val="995236893"/>
                        <w:lock w:val="sdtLocked"/>
                      </w:sdtPr>
                      <w:sdtContent>
                        <w:p w:rsidR="006258AD" w:rsidRDefault="00990574">
                          <w:pPr>
                            <w:spacing w:line="276" w:lineRule="auto"/>
                            <w:ind w:firstLine="709"/>
                            <w:jc w:val="both"/>
                            <w:rPr>
                              <w:color w:val="000000"/>
                            </w:rPr>
                          </w:pPr>
                          <w:sdt>
                            <w:sdtPr>
                              <w:alias w:val="Numeris"/>
                              <w:tag w:val="nr_3848742b22764c588c0d271dace00204"/>
                              <w:id w:val="1583951235"/>
                              <w:lock w:val="sdtLocked"/>
                            </w:sdtPr>
                            <w:sdtContent>
                              <w:r>
                                <w:rPr>
                                  <w:color w:val="000000"/>
                                </w:rPr>
                                <w:t>3</w:t>
                              </w:r>
                            </w:sdtContent>
                          </w:sdt>
                          <w:r>
                            <w:rPr>
                              <w:color w:val="000000"/>
                            </w:rPr>
                            <w:t xml:space="preserve">. </w:t>
                          </w:r>
                          <w:r>
                            <w:rPr>
                              <w:spacing w:val="60"/>
                            </w:rPr>
                            <w:t>Nustatau</w:t>
                          </w:r>
                          <w:r>
                            <w:t>,</w:t>
                          </w:r>
                          <w:r>
                            <w:rPr>
                              <w:color w:val="000000"/>
                            </w:rPr>
                            <w:t xml:space="preserve"> kad maitinimosi išlaidų piniginės kompensacijos, kuri mokama vidaus tarnybos sistemos pareigūnams ir kursantams jų pasitelkimo</w:t>
                          </w:r>
                          <w:r>
                            <w:rPr>
                              <w:b/>
                              <w:bCs/>
                              <w:color w:val="000000"/>
                            </w:rPr>
                            <w:t> </w:t>
                          </w:r>
                          <w:r>
                            <w:rPr>
                              <w:color w:val="000000"/>
                            </w:rPr>
                            <w:t xml:space="preserve">statutinių įstaigų veiklą reglamentuojančiuose įstatymuose nustatytoms funkcijoms atlikti specialių tarnybinių užduočių, susijusių su apribojimu palikti specialios tarnybinės užduoties vietą, vykdymo laikotarpiu, taip pat atliekantiems tarnybą lauko sąlygomis (lauke arba nešildomose patalpose), į centrinės statutinės įstaigos personalo rezervą įtrauktiems buvusiems vidaus tarnybos sistemos pareigūnams mokymų ar pratybų laikotarpiu, dydis yra </w:t>
                          </w:r>
                          <w:r>
                            <w:t xml:space="preserve">3,5 </w:t>
                          </w:r>
                          <w:r>
                            <w:rPr>
                              <w:color w:val="000000"/>
                            </w:rPr>
                            <w:t>euro vienai parai.“</w:t>
                          </w:r>
                        </w:p>
                      </w:sdtContent>
                    </w:sdt>
                  </w:sdtContent>
                </w:sdt>
              </w:sdtContent>
            </w:sdt>
          </w:sdtContent>
        </w:sdt>
        <w:sdt>
          <w:sdtPr>
            <w:alias w:val="2 p."/>
            <w:tag w:val="part_ac7d4a696f0e4c77a9b40c2bd11d7b94"/>
            <w:id w:val="-1875998583"/>
            <w:lock w:val="sdtLocked"/>
          </w:sdtPr>
          <w:sdtContent>
            <w:p w:rsidR="006258AD" w:rsidRDefault="00990574">
              <w:pPr>
                <w:spacing w:line="276" w:lineRule="auto"/>
                <w:ind w:firstLine="709"/>
                <w:jc w:val="both"/>
                <w:rPr>
                  <w:color w:val="000000"/>
                  <w:szCs w:val="24"/>
                </w:rPr>
              </w:pPr>
              <w:sdt>
                <w:sdtPr>
                  <w:alias w:val="Numeris"/>
                  <w:tag w:val="nr_ac7d4a696f0e4c77a9b40c2bd11d7b94"/>
                  <w:id w:val="-1273631369"/>
                  <w:lock w:val="sdtLocked"/>
                </w:sdtPr>
                <w:sdtContent>
                  <w:r>
                    <w:rPr>
                      <w:szCs w:val="24"/>
                    </w:rPr>
                    <w:t>2</w:t>
                  </w:r>
                </w:sdtContent>
              </w:sdt>
              <w:r>
                <w:rPr>
                  <w:szCs w:val="24"/>
                </w:rPr>
                <w:t xml:space="preserve">. </w:t>
              </w:r>
              <w:r>
                <w:rPr>
                  <w:color w:val="000000"/>
                  <w:spacing w:val="60"/>
                </w:rPr>
                <w:t>Pripažįstu</w:t>
              </w:r>
              <w:r>
                <w:rPr>
                  <w:color w:val="000000"/>
                </w:rPr>
                <w:t xml:space="preserve"> netekusiais galios:</w:t>
              </w:r>
            </w:p>
            <w:sdt>
              <w:sdtPr>
                <w:alias w:val="2.1 pp."/>
                <w:tag w:val="part_fb19a498caaa4849875e0dbe36b3c8fb"/>
                <w:id w:val="-883174883"/>
                <w:lock w:val="sdtLocked"/>
              </w:sdtPr>
              <w:sdtContent>
                <w:p w:rsidR="006258AD" w:rsidRDefault="00990574">
                  <w:pPr>
                    <w:spacing w:line="276" w:lineRule="auto"/>
                    <w:ind w:firstLine="709"/>
                    <w:jc w:val="both"/>
                    <w:rPr>
                      <w:color w:val="000000"/>
                      <w:szCs w:val="24"/>
                    </w:rPr>
                  </w:pPr>
                  <w:sdt>
                    <w:sdtPr>
                      <w:alias w:val="Numeris"/>
                      <w:tag w:val="nr_fb19a498caaa4849875e0dbe36b3c8fb"/>
                      <w:id w:val="1722942811"/>
                      <w:lock w:val="sdtLocked"/>
                    </w:sdtPr>
                    <w:sdtContent>
                      <w:r>
                        <w:rPr>
                          <w:color w:val="00000A"/>
                        </w:rPr>
                        <w:t>2.1</w:t>
                      </w:r>
                    </w:sdtContent>
                  </w:sdt>
                  <w:r>
                    <w:rPr>
                      <w:color w:val="00000A"/>
                    </w:rPr>
                    <w:t xml:space="preserve">. </w:t>
                  </w:r>
                  <w:r>
                    <w:t xml:space="preserve">Lietuvos Respublikos vidaus reikalų ministro 2006 m. rugsėjo 7 d. įsakymą Nr. 1V-355 „Dėl </w:t>
                  </w:r>
                  <w:r>
                    <w:rPr>
                      <w:color w:val="000000"/>
                      <w:shd w:val="clear" w:color="auto" w:fill="FFFFFF"/>
                    </w:rPr>
                    <w:t>Vidaus reikalų statutinių įstaigų rikiuotės ir ceremonijų statuto</w:t>
                  </w:r>
                  <w:r>
                    <w:rPr>
                      <w:color w:val="000000"/>
                      <w:szCs w:val="24"/>
                    </w:rPr>
                    <w:t xml:space="preserve"> patvirtinimo“;</w:t>
                  </w:r>
                </w:p>
              </w:sdtContent>
            </w:sdt>
            <w:sdt>
              <w:sdtPr>
                <w:alias w:val="2.2 pp."/>
                <w:tag w:val="part_949b5b25e1dc4a069e958514153a249d"/>
                <w:id w:val="-2049822293"/>
                <w:lock w:val="sdtLocked"/>
              </w:sdtPr>
              <w:sdtContent>
                <w:p w:rsidR="006258AD" w:rsidRDefault="00990574">
                  <w:pPr>
                    <w:spacing w:line="276" w:lineRule="auto"/>
                    <w:ind w:firstLine="709"/>
                    <w:jc w:val="both"/>
                    <w:rPr>
                      <w:color w:val="00000A"/>
                    </w:rPr>
                  </w:pPr>
                  <w:sdt>
                    <w:sdtPr>
                      <w:alias w:val="Numeris"/>
                      <w:tag w:val="nr_949b5b25e1dc4a069e958514153a249d"/>
                      <w:id w:val="-106826742"/>
                      <w:lock w:val="sdtLocked"/>
                    </w:sdtPr>
                    <w:sdtContent>
                      <w:r>
                        <w:rPr>
                          <w:color w:val="00000A"/>
                        </w:rPr>
                        <w:t>2.2</w:t>
                      </w:r>
                    </w:sdtContent>
                  </w:sdt>
                  <w:r>
                    <w:rPr>
                      <w:color w:val="00000A"/>
                    </w:rPr>
                    <w:t xml:space="preserve">. Lietuvos Respublikos vidaus reikalų ministro 2016 m. balandžio 5 d. įsakymą </w:t>
                  </w:r>
                  <w:r>
                    <w:rPr>
                      <w:color w:val="00000A"/>
                    </w:rPr>
                    <w:br/>
                    <w:t xml:space="preserve">Nr. 1V-256 „Dėl Atrankos į laisvas vidaus tarnybos sistemos pareigūno, vykdančio kriminalinę žvalgybą, pareigas tvarkos aprašo patvirtinimo“ su visais pakeitimais ir </w:t>
                  </w:r>
                  <w:proofErr w:type="spellStart"/>
                  <w:r>
                    <w:rPr>
                      <w:color w:val="00000A"/>
                    </w:rPr>
                    <w:t>papildymais</w:t>
                  </w:r>
                  <w:proofErr w:type="spellEnd"/>
                  <w:r>
                    <w:rPr>
                      <w:color w:val="00000A"/>
                    </w:rPr>
                    <w:t>;</w:t>
                  </w:r>
                </w:p>
              </w:sdtContent>
            </w:sdt>
            <w:sdt>
              <w:sdtPr>
                <w:alias w:val="2.3 pp."/>
                <w:tag w:val="part_f94f1a96735c44819c9cb51a2e488edd"/>
                <w:id w:val="727424424"/>
                <w:lock w:val="sdtLocked"/>
              </w:sdtPr>
              <w:sdtContent>
                <w:p w:rsidR="006258AD" w:rsidRDefault="00990574">
                  <w:pPr>
                    <w:spacing w:line="276" w:lineRule="auto"/>
                    <w:ind w:firstLine="709"/>
                    <w:jc w:val="both"/>
                  </w:pPr>
                  <w:sdt>
                    <w:sdtPr>
                      <w:alias w:val="Numeris"/>
                      <w:tag w:val="nr_f94f1a96735c44819c9cb51a2e488edd"/>
                      <w:id w:val="-1311249308"/>
                      <w:lock w:val="sdtLocked"/>
                    </w:sdtPr>
                    <w:sdtContent>
                      <w:r>
                        <w:rPr>
                          <w:color w:val="00000A"/>
                        </w:rPr>
                        <w:t>2.3</w:t>
                      </w:r>
                    </w:sdtContent>
                  </w:sdt>
                  <w:r>
                    <w:rPr>
                      <w:color w:val="00000A"/>
                    </w:rPr>
                    <w:t xml:space="preserve">. Lietuvos Respublikos vidaus reikalų ministro 2019 m. birželio 13 d. įsakymą Nr. 1V-539 „Dėl </w:t>
                  </w:r>
                  <w:r>
                    <w:t xml:space="preserve">Kenksmingų ir pavojingų veiksnių valdymo ir priemokos už darbą, kai vidaus tarnybos sistemos pareigūną veikia kenksmingi ir (ar) pavojingi veiksniai, dydžio nustatymo ir jos skyrimo vidaus tarnybos sistemoje tvarkos aprašo įgyvendinimo“ su visais pakeitimais ir </w:t>
                  </w:r>
                  <w:proofErr w:type="spellStart"/>
                  <w:r>
                    <w:t>papildymais</w:t>
                  </w:r>
                  <w:proofErr w:type="spellEnd"/>
                  <w:r>
                    <w:t>.</w:t>
                  </w:r>
                </w:p>
              </w:sdtContent>
            </w:sdt>
          </w:sdtContent>
        </w:sdt>
        <w:sdt>
          <w:sdtPr>
            <w:alias w:val="3 p."/>
            <w:tag w:val="part_47f69650780846839ee48397d111333e"/>
            <w:id w:val="690041536"/>
            <w:lock w:val="sdtLocked"/>
          </w:sdtPr>
          <w:sdtContent>
            <w:p w:rsidR="006258AD" w:rsidRDefault="00990574">
              <w:pPr>
                <w:spacing w:line="276" w:lineRule="auto"/>
                <w:ind w:firstLine="709"/>
                <w:jc w:val="both"/>
                <w:rPr>
                  <w:bCs/>
                  <w:iCs/>
                  <w:color w:val="000000"/>
                  <w:szCs w:val="24"/>
                </w:rPr>
              </w:pPr>
              <w:sdt>
                <w:sdtPr>
                  <w:alias w:val="Numeris"/>
                  <w:tag w:val="nr_47f69650780846839ee48397d111333e"/>
                  <w:id w:val="1056052010"/>
                  <w:lock w:val="sdtLocked"/>
                </w:sdtPr>
                <w:sdtContent>
                  <w:r>
                    <w:rPr>
                      <w:color w:val="000000"/>
                      <w:szCs w:val="24"/>
                    </w:rPr>
                    <w:t>3</w:t>
                  </w:r>
                </w:sdtContent>
              </w:sdt>
              <w:r>
                <w:rPr>
                  <w:color w:val="000000"/>
                  <w:szCs w:val="24"/>
                </w:rPr>
                <w:t xml:space="preserve">. </w:t>
              </w:r>
              <w:r>
                <w:rPr>
                  <w:spacing w:val="60"/>
                </w:rPr>
                <w:t>Nustata</w:t>
              </w:r>
              <w:r>
                <w:t>u,</w:t>
              </w:r>
              <w:r>
                <w:rPr>
                  <w:bCs/>
                  <w:iCs/>
                  <w:color w:val="000000"/>
                  <w:szCs w:val="24"/>
                </w:rPr>
                <w:t xml:space="preserve"> kad:</w:t>
              </w:r>
            </w:p>
            <w:sdt>
              <w:sdtPr>
                <w:alias w:val="3.1 pp."/>
                <w:tag w:val="part_70a5fefb5ec4403b9bf814529115c358"/>
                <w:id w:val="-747881021"/>
                <w:lock w:val="sdtLocked"/>
              </w:sdtPr>
              <w:sdtContent>
                <w:p w:rsidR="006258AD" w:rsidRDefault="00990574">
                  <w:pPr>
                    <w:spacing w:line="276" w:lineRule="auto"/>
                    <w:ind w:firstLine="709"/>
                    <w:jc w:val="both"/>
                    <w:rPr>
                      <w:szCs w:val="24"/>
                    </w:rPr>
                  </w:pPr>
                  <w:sdt>
                    <w:sdtPr>
                      <w:alias w:val="Numeris"/>
                      <w:tag w:val="nr_70a5fefb5ec4403b9bf814529115c358"/>
                      <w:id w:val="-1932577708"/>
                      <w:lock w:val="sdtLocked"/>
                    </w:sdtPr>
                    <w:sdtContent>
                      <w:r>
                        <w:rPr>
                          <w:bCs/>
                          <w:iCs/>
                          <w:szCs w:val="24"/>
                        </w:rPr>
                        <w:t>3.1</w:t>
                      </w:r>
                    </w:sdtContent>
                  </w:sdt>
                  <w:r>
                    <w:rPr>
                      <w:bCs/>
                      <w:iCs/>
                      <w:szCs w:val="24"/>
                    </w:rPr>
                    <w:t xml:space="preserve">. vadovaujantis šio įsakymo 1 punktu nauja redakcija išdėstyto įsakymo 1.25 papunkčiu patvirtinta </w:t>
                  </w:r>
                  <w:r>
                    <w:rPr>
                      <w:bCs/>
                      <w:iCs/>
                      <w:shd w:val="clear" w:color="auto" w:fill="FFFFFF"/>
                    </w:rPr>
                    <w:t>Vidaus tarnybos sistemos pareigūnų pareigybių aprašymo ir vertinimo metodika</w:t>
                  </w:r>
                  <w:r>
                    <w:rPr>
                      <w:szCs w:val="24"/>
                    </w:rPr>
                    <w:t xml:space="preserve">, </w:t>
                  </w:r>
                  <w:r>
                    <w:rPr>
                      <w:bCs/>
                      <w:iCs/>
                      <w:szCs w:val="24"/>
                    </w:rPr>
                    <w:t xml:space="preserve">statutinėse įstaigose </w:t>
                  </w:r>
                  <w:r>
                    <w:rPr>
                      <w:szCs w:val="24"/>
                      <w:lang w:eastAsia="lt-LT"/>
                    </w:rPr>
                    <w:t>aprašomos ir vertinamos tik naujai steigiamos, laisvos (neužimtos) vidaus tarnybos sistemos pareigūnų pareigybės arba, kai statutinėje įstaigoje atsiranda poreikis keisti vidaus tarnybos sistemos pareigūno pareigybės aprašymą;</w:t>
                  </w:r>
                </w:p>
              </w:sdtContent>
            </w:sdt>
            <w:sdt>
              <w:sdtPr>
                <w:alias w:val="3.2 pp."/>
                <w:tag w:val="part_9ee4b88f481d4d41a3284a4c4d0ee362"/>
                <w:id w:val="-187140864"/>
                <w:lock w:val="sdtLocked"/>
              </w:sdtPr>
              <w:sdtContent>
                <w:p w:rsidR="006258AD" w:rsidRDefault="00990574">
                  <w:pPr>
                    <w:spacing w:line="276" w:lineRule="auto"/>
                    <w:ind w:firstLine="709"/>
                    <w:jc w:val="both"/>
                  </w:pPr>
                  <w:sdt>
                    <w:sdtPr>
                      <w:alias w:val="Numeris"/>
                      <w:tag w:val="nr_9ee4b88f481d4d41a3284a4c4d0ee362"/>
                      <w:id w:val="-1016229206"/>
                      <w:lock w:val="sdtLocked"/>
                    </w:sdtPr>
                    <w:sdtContent>
                      <w:r>
                        <w:t>3.2</w:t>
                      </w:r>
                    </w:sdtContent>
                  </w:sdt>
                  <w:r>
                    <w:t xml:space="preserve">. </w:t>
                  </w:r>
                  <w:r>
                    <w:rPr>
                      <w:color w:val="000000"/>
                    </w:rPr>
                    <w:t xml:space="preserve">2024 metais vertinant vidaus tarnybos sistemos pareigūnų 2023 metų tarnybinę veiklą, visos vidaus tarnybos sistemos </w:t>
                  </w:r>
                  <w:r>
                    <w:t xml:space="preserve">pareigūnų kasmetinio tarnybinės veiklos vertinimo procedūros pagal šio įsakymo 1 punktu nauja redakcija išdėstyto įsakymo 1.30 papunkčiu patvirtintą </w:t>
                  </w:r>
                  <w:r>
                    <w:rPr>
                      <w:color w:val="000000"/>
                    </w:rPr>
                    <w:t xml:space="preserve">Vidaus tarnybos sistemos pareigūnų tarnybinės veiklos vertinimo tvarkos aprašą </w:t>
                  </w:r>
                  <w:r>
                    <w:t>baigiamos ir sprendimai dėl šio vertinimo metu pateiktų pasiūlymų įgyvendinimo ar neįgyvendinimo priimami ne vėliau kaip iki 2024 m. gegužės 22 d.;</w:t>
                  </w:r>
                </w:p>
              </w:sdtContent>
            </w:sdt>
            <w:sdt>
              <w:sdtPr>
                <w:alias w:val="3.3 pp."/>
                <w:tag w:val="part_6cc9aa6e05d04c5d8c6dfdca0a8c3931"/>
                <w:id w:val="-675116561"/>
                <w:lock w:val="sdtLocked"/>
              </w:sdtPr>
              <w:sdtContent>
                <w:p w:rsidR="006258AD" w:rsidRDefault="00990574">
                  <w:pPr>
                    <w:spacing w:line="276" w:lineRule="auto"/>
                    <w:ind w:firstLine="709"/>
                    <w:jc w:val="both"/>
                    <w:rPr>
                      <w:color w:val="000000"/>
                      <w:lang w:val="lt"/>
                    </w:rPr>
                  </w:pPr>
                  <w:sdt>
                    <w:sdtPr>
                      <w:alias w:val="Numeris"/>
                      <w:tag w:val="nr_6cc9aa6e05d04c5d8c6dfdca0a8c3931"/>
                      <w:id w:val="-754815037"/>
                      <w:lock w:val="sdtLocked"/>
                    </w:sdtPr>
                    <w:sdtContent>
                      <w:r>
                        <w:t>3.3</w:t>
                      </w:r>
                    </w:sdtContent>
                  </w:sdt>
                  <w:r>
                    <w:t xml:space="preserve">. </w:t>
                  </w:r>
                  <w:r>
                    <w:rPr>
                      <w:color w:val="000000"/>
                      <w:lang w:val="lt"/>
                    </w:rPr>
                    <w:t>procedūros, išskyrus nurodytas šio įsakymo 3.1 ir 3.2 papunkčiuose, pradėtos iki šio įsakymo įsigaliojimo, tęsiamos ir baigiamos pagal iki šio įsakymo įsigaliojimo galiojusią tvarką;</w:t>
                  </w:r>
                </w:p>
              </w:sdtContent>
            </w:sdt>
            <w:sdt>
              <w:sdtPr>
                <w:alias w:val="3.4 pp."/>
                <w:tag w:val="part_c24924e4db4e479c926a8e4feed0ad37"/>
                <w:id w:val="-1343081684"/>
                <w:lock w:val="sdtLocked"/>
              </w:sdtPr>
              <w:sdtContent>
                <w:p w:rsidR="006258AD" w:rsidRDefault="00990574">
                  <w:pPr>
                    <w:spacing w:line="276" w:lineRule="auto"/>
                    <w:ind w:firstLine="709"/>
                    <w:jc w:val="both"/>
                    <w:rPr>
                      <w:color w:val="000000"/>
                      <w:lang w:val="lt"/>
                    </w:rPr>
                  </w:pPr>
                  <w:sdt>
                    <w:sdtPr>
                      <w:alias w:val="Numeris"/>
                      <w:tag w:val="nr_c24924e4db4e479c926a8e4feed0ad37"/>
                      <w:id w:val="-26647398"/>
                      <w:lock w:val="sdtLocked"/>
                    </w:sdtPr>
                    <w:sdtContent>
                      <w:r>
                        <w:rPr>
                          <w:color w:val="000000"/>
                          <w:lang w:val="lt"/>
                        </w:rPr>
                        <w:t>3.4</w:t>
                      </w:r>
                    </w:sdtContent>
                  </w:sdt>
                  <w:r>
                    <w:rPr>
                      <w:color w:val="000000"/>
                      <w:lang w:val="lt"/>
                    </w:rPr>
                    <w:t xml:space="preserve">. šio įsakymo 1 punktu nauja redakcija išdėstyto įsakymo 1.1 papunkčiu patvirtinto </w:t>
                  </w:r>
                  <w:r>
                    <w:rPr>
                      <w:color w:val="000000"/>
                      <w:szCs w:val="24"/>
                    </w:rPr>
                    <w:t xml:space="preserve">Atrankos dėl siuntimų į Lietuvos aukštąsias mokyklas išdavimo ir šių siuntimų išdavimo tvarkos aprašo priede nustatyta </w:t>
                  </w:r>
                  <w:r>
                    <w:rPr>
                      <w:color w:val="000000"/>
                      <w:szCs w:val="24"/>
                      <w:lang w:val="lt"/>
                    </w:rPr>
                    <w:t xml:space="preserve">Anketos (gyvenimo aprašymo) forma, </w:t>
                  </w:r>
                  <w:r>
                    <w:rPr>
                      <w:color w:val="000000"/>
                      <w:lang w:val="lt"/>
                    </w:rPr>
                    <w:t xml:space="preserve">šio įsakymo 1 punktu nauja redakcija išdėstyto įsakymo </w:t>
                  </w:r>
                  <w:r>
                    <w:rPr>
                      <w:color w:val="000000"/>
                      <w:szCs w:val="24"/>
                      <w:lang w:val="lt"/>
                    </w:rPr>
                    <w:t>1.21 papunkčiu patvirtinto Vidaus tarnybos sistemos pareigūno tarnybos bylos aprašo 1 priede nustatyta Pareigūno tarnybos lapo forma</w:t>
                  </w:r>
                  <w:r>
                    <w:rPr>
                      <w:szCs w:val="24"/>
                      <w:lang w:val="lt"/>
                    </w:rPr>
                    <w:t xml:space="preserve"> </w:t>
                  </w:r>
                  <w:r>
                    <w:rPr>
                      <w:color w:val="000000"/>
                      <w:lang w:val="lt"/>
                    </w:rPr>
                    <w:t>naudojamos tik naujai pildomiems dokumentams;</w:t>
                  </w:r>
                </w:p>
              </w:sdtContent>
            </w:sdt>
            <w:sdt>
              <w:sdtPr>
                <w:alias w:val="3.5 pp."/>
                <w:tag w:val="part_27877e4ec21a4668b9b5534f729390cb"/>
                <w:id w:val="-1461653280"/>
                <w:lock w:val="sdtLocked"/>
              </w:sdtPr>
              <w:sdtContent>
                <w:p w:rsidR="006258AD" w:rsidRDefault="00990574">
                  <w:pPr>
                    <w:spacing w:line="276" w:lineRule="auto"/>
                    <w:ind w:firstLine="709"/>
                    <w:jc w:val="both"/>
                    <w:rPr>
                      <w:lang w:val="lt"/>
                    </w:rPr>
                  </w:pPr>
                  <w:sdt>
                    <w:sdtPr>
                      <w:alias w:val="Numeris"/>
                      <w:tag w:val="nr_27877e4ec21a4668b9b5534f729390cb"/>
                      <w:id w:val="2070070246"/>
                      <w:lock w:val="sdtLocked"/>
                    </w:sdtPr>
                    <w:sdtContent>
                      <w:r>
                        <w:rPr>
                          <w:lang w:val="lt"/>
                        </w:rPr>
                        <w:t>3.5</w:t>
                      </w:r>
                    </w:sdtContent>
                  </w:sdt>
                  <w:r>
                    <w:rPr>
                      <w:lang w:val="lt"/>
                    </w:rPr>
                    <w:t>. šis įsakymas įsigalioja 2024 m. gegužės 10 d.</w:t>
                  </w:r>
                </w:p>
                <w:p w:rsidR="006258AD" w:rsidRDefault="006258AD">
                  <w:pPr>
                    <w:spacing w:line="276" w:lineRule="auto"/>
                    <w:rPr>
                      <w:szCs w:val="24"/>
                    </w:rPr>
                  </w:pPr>
                </w:p>
                <w:p w:rsidR="006258AD" w:rsidRDefault="006258AD">
                  <w:pPr>
                    <w:spacing w:line="276" w:lineRule="auto"/>
                    <w:rPr>
                      <w:szCs w:val="24"/>
                    </w:rPr>
                  </w:pPr>
                </w:p>
                <w:p w:rsidR="006258AD" w:rsidRDefault="00990574">
                  <w:pPr>
                    <w:spacing w:line="276" w:lineRule="auto"/>
                    <w:rPr>
                      <w:szCs w:val="24"/>
                    </w:rPr>
                  </w:pPr>
                  <w:r>
                    <w:rPr>
                      <w:szCs w:val="24"/>
                    </w:rPr>
                    <w:t>Vidaus reikalų ministrė</w:t>
                  </w:r>
                  <w:r w:rsidR="00D758DF">
                    <w:rPr>
                      <w:szCs w:val="24"/>
                    </w:rPr>
                    <w:tab/>
                  </w:r>
                  <w:r>
                    <w:rPr>
                      <w:szCs w:val="24"/>
                    </w:rPr>
                    <w:t xml:space="preserve">                                                                                        Agnė </w:t>
                  </w:r>
                  <w:proofErr w:type="spellStart"/>
                  <w:r>
                    <w:rPr>
                      <w:szCs w:val="24"/>
                    </w:rPr>
                    <w:t>Bilotaitė</w:t>
                  </w:r>
                  <w:proofErr w:type="spellEnd"/>
                </w:p>
                <w:p w:rsidR="006258AD" w:rsidRDefault="006258AD">
                  <w:pPr>
                    <w:spacing w:line="276" w:lineRule="auto"/>
                    <w:rPr>
                      <w:szCs w:val="24"/>
                    </w:rPr>
                  </w:pPr>
                </w:p>
                <w:p w:rsidR="006258AD" w:rsidRDefault="006258AD">
                  <w:pPr>
                    <w:spacing w:line="276" w:lineRule="auto"/>
                    <w:rPr>
                      <w:szCs w:val="24"/>
                    </w:rPr>
                  </w:pPr>
                </w:p>
                <w:tbl>
                  <w:tblPr>
                    <w:tblW w:w="0" w:type="auto"/>
                    <w:tblLook w:val="04A0" w:firstRow="1" w:lastRow="0" w:firstColumn="1" w:lastColumn="0" w:noHBand="0" w:noVBand="1"/>
                  </w:tblPr>
                  <w:tblGrid>
                    <w:gridCol w:w="4819"/>
                    <w:gridCol w:w="4819"/>
                  </w:tblGrid>
                  <w:tr w:rsidR="006258AD">
                    <w:tc>
                      <w:tcPr>
                        <w:tcW w:w="4927" w:type="dxa"/>
                      </w:tcPr>
                      <w:p w:rsidR="006258AD" w:rsidRDefault="00990574">
                        <w:pPr>
                          <w:spacing w:line="276" w:lineRule="auto"/>
                          <w:rPr>
                            <w:rFonts w:eastAsia="Andale Sans UI" w:cs="Tahoma"/>
                            <w:color w:val="000000"/>
                            <w:kern w:val="3"/>
                            <w:szCs w:val="24"/>
                            <w:lang w:bidi="en-US"/>
                          </w:rPr>
                        </w:pPr>
                        <w:r>
                          <w:rPr>
                            <w:rFonts w:eastAsia="Andale Sans UI" w:cs="Tahoma"/>
                            <w:color w:val="000000"/>
                            <w:kern w:val="3"/>
                            <w:szCs w:val="24"/>
                            <w:lang w:bidi="en-US"/>
                          </w:rPr>
                          <w:t>SUDERINTA</w:t>
                        </w:r>
                      </w:p>
                      <w:p w:rsidR="006258AD" w:rsidRDefault="00990574">
                        <w:pPr>
                          <w:spacing w:line="276" w:lineRule="auto"/>
                          <w:rPr>
                            <w:rFonts w:eastAsia="Andale Sans UI" w:cs="Tahoma"/>
                            <w:color w:val="000000"/>
                            <w:kern w:val="3"/>
                            <w:szCs w:val="24"/>
                            <w:lang w:bidi="en-US"/>
                          </w:rPr>
                        </w:pPr>
                        <w:r>
                          <w:rPr>
                            <w:rFonts w:eastAsia="Andale Sans UI" w:cs="Tahoma"/>
                            <w:color w:val="000000"/>
                            <w:kern w:val="3"/>
                            <w:szCs w:val="24"/>
                            <w:lang w:bidi="en-US"/>
                          </w:rPr>
                          <w:t xml:space="preserve">Lietuvos Respublikos </w:t>
                        </w:r>
                        <w:r>
                          <w:rPr>
                            <w:rFonts w:eastAsia="Andale Sans UI" w:cs="Tahoma"/>
                            <w:color w:val="000000"/>
                            <w:kern w:val="3"/>
                            <w:szCs w:val="24"/>
                            <w:lang w:bidi="en-US"/>
                          </w:rPr>
                          <w:tab/>
                        </w:r>
                      </w:p>
                      <w:p w:rsidR="006258AD" w:rsidRDefault="00990574">
                        <w:pPr>
                          <w:spacing w:line="276" w:lineRule="auto"/>
                          <w:rPr>
                            <w:rFonts w:eastAsia="Andale Sans UI" w:cs="Tahoma"/>
                            <w:color w:val="000000"/>
                            <w:kern w:val="3"/>
                            <w:szCs w:val="24"/>
                            <w:lang w:bidi="en-US"/>
                          </w:rPr>
                        </w:pPr>
                        <w:r>
                          <w:rPr>
                            <w:rFonts w:eastAsia="Andale Sans UI" w:cs="Tahoma"/>
                            <w:color w:val="000000"/>
                            <w:kern w:val="3"/>
                            <w:szCs w:val="24"/>
                            <w:lang w:bidi="en-US"/>
                          </w:rPr>
                          <w:t>teisingumo ministerijos</w:t>
                        </w:r>
                      </w:p>
                      <w:p w:rsidR="006258AD" w:rsidRDefault="00990574">
                        <w:pPr>
                          <w:spacing w:line="276" w:lineRule="auto"/>
                          <w:rPr>
                            <w:rFonts w:eastAsia="Andale Sans UI" w:cs="Tahoma"/>
                            <w:color w:val="000000"/>
                            <w:kern w:val="3"/>
                            <w:szCs w:val="24"/>
                            <w:lang w:bidi="en-US"/>
                          </w:rPr>
                        </w:pPr>
                        <w:r>
                          <w:rPr>
                            <w:rFonts w:eastAsia="Andale Sans UI" w:cs="Tahoma"/>
                            <w:color w:val="000000"/>
                            <w:kern w:val="3"/>
                            <w:szCs w:val="24"/>
                            <w:lang w:bidi="en-US"/>
                          </w:rPr>
                          <w:t>2024 m. balandžio 30 d. raštu</w:t>
                        </w:r>
                      </w:p>
                      <w:p w:rsidR="006258AD" w:rsidRDefault="00990574">
                        <w:pPr>
                          <w:spacing w:line="276" w:lineRule="auto"/>
                          <w:rPr>
                            <w:szCs w:val="24"/>
                          </w:rPr>
                        </w:pPr>
                        <w:r>
                          <w:rPr>
                            <w:rFonts w:eastAsia="Andale Sans UI" w:cs="Tahoma"/>
                            <w:color w:val="000000"/>
                            <w:kern w:val="3"/>
                            <w:szCs w:val="24"/>
                            <w:lang w:bidi="en-US"/>
                          </w:rPr>
                          <w:t xml:space="preserve">Nr. (1.26 </w:t>
                        </w:r>
                        <w:proofErr w:type="spellStart"/>
                        <w:r>
                          <w:rPr>
                            <w:rFonts w:eastAsia="Andale Sans UI" w:cs="Tahoma"/>
                            <w:color w:val="000000"/>
                            <w:kern w:val="3"/>
                            <w:szCs w:val="24"/>
                            <w:lang w:bidi="en-US"/>
                          </w:rPr>
                          <w:t>Mr</w:t>
                        </w:r>
                        <w:proofErr w:type="spellEnd"/>
                        <w:r>
                          <w:rPr>
                            <w:rFonts w:eastAsia="Andale Sans UI" w:cs="Tahoma"/>
                            <w:color w:val="000000"/>
                            <w:kern w:val="3"/>
                            <w:szCs w:val="24"/>
                            <w:lang w:bidi="en-US"/>
                          </w:rPr>
                          <w:t>) 2T-534</w:t>
                        </w:r>
                      </w:p>
                    </w:tc>
                    <w:tc>
                      <w:tcPr>
                        <w:tcW w:w="4927" w:type="dxa"/>
                      </w:tcPr>
                      <w:p w:rsidR="006258AD" w:rsidRDefault="00990574">
                        <w:pPr>
                          <w:spacing w:line="276" w:lineRule="auto"/>
                          <w:rPr>
                            <w:rFonts w:eastAsia="Andale Sans UI" w:cs="Tahoma"/>
                            <w:color w:val="000000"/>
                            <w:kern w:val="3"/>
                            <w:szCs w:val="24"/>
                            <w:lang w:bidi="en-US"/>
                          </w:rPr>
                        </w:pPr>
                        <w:r>
                          <w:rPr>
                            <w:rFonts w:eastAsia="Andale Sans UI" w:cs="Tahoma"/>
                            <w:color w:val="000000"/>
                            <w:kern w:val="3"/>
                            <w:szCs w:val="24"/>
                            <w:lang w:bidi="en-US"/>
                          </w:rPr>
                          <w:t>SUDERINTA</w:t>
                        </w:r>
                      </w:p>
                      <w:p w:rsidR="006258AD" w:rsidRDefault="00990574">
                        <w:pPr>
                          <w:spacing w:line="276" w:lineRule="auto"/>
                          <w:rPr>
                            <w:rFonts w:eastAsia="Andale Sans UI" w:cs="Tahoma"/>
                            <w:color w:val="000000"/>
                            <w:kern w:val="3"/>
                            <w:szCs w:val="24"/>
                            <w:lang w:bidi="en-US"/>
                          </w:rPr>
                        </w:pPr>
                        <w:r>
                          <w:rPr>
                            <w:rFonts w:eastAsia="Andale Sans UI" w:cs="Tahoma"/>
                            <w:color w:val="000000"/>
                            <w:kern w:val="3"/>
                            <w:szCs w:val="24"/>
                            <w:lang w:bidi="en-US"/>
                          </w:rPr>
                          <w:t>Lietuvos Respublikos</w:t>
                        </w:r>
                      </w:p>
                      <w:p w:rsidR="006258AD" w:rsidRDefault="00990574">
                        <w:pPr>
                          <w:spacing w:line="276" w:lineRule="auto"/>
                          <w:rPr>
                            <w:rFonts w:eastAsia="Andale Sans UI" w:cs="Tahoma"/>
                            <w:color w:val="000000"/>
                            <w:kern w:val="3"/>
                            <w:szCs w:val="24"/>
                            <w:lang w:bidi="en-US"/>
                          </w:rPr>
                        </w:pPr>
                        <w:r>
                          <w:rPr>
                            <w:rFonts w:eastAsia="Andale Sans UI" w:cs="Tahoma"/>
                            <w:color w:val="000000"/>
                            <w:kern w:val="3"/>
                            <w:szCs w:val="24"/>
                            <w:lang w:bidi="en-US"/>
                          </w:rPr>
                          <w:t>finansų ministerijos</w:t>
                        </w:r>
                      </w:p>
                      <w:p w:rsidR="006258AD" w:rsidRDefault="00990574">
                        <w:pPr>
                          <w:spacing w:line="276" w:lineRule="auto"/>
                          <w:rPr>
                            <w:rFonts w:eastAsia="Andale Sans UI" w:cs="Tahoma"/>
                            <w:color w:val="000000"/>
                            <w:kern w:val="3"/>
                            <w:szCs w:val="24"/>
                            <w:lang w:bidi="en-US"/>
                          </w:rPr>
                        </w:pPr>
                        <w:r>
                          <w:rPr>
                            <w:rFonts w:eastAsia="Andale Sans UI" w:cs="Tahoma"/>
                            <w:color w:val="000000"/>
                            <w:kern w:val="3"/>
                            <w:szCs w:val="24"/>
                            <w:lang w:bidi="en-US"/>
                          </w:rPr>
                          <w:t>2024 m. gegužės 6 d. raštu</w:t>
                        </w:r>
                      </w:p>
                      <w:p w:rsidR="006258AD" w:rsidRDefault="00990574">
                        <w:pPr>
                          <w:spacing w:line="276" w:lineRule="auto"/>
                          <w:rPr>
                            <w:szCs w:val="24"/>
                          </w:rPr>
                        </w:pPr>
                        <w:r>
                          <w:rPr>
                            <w:rFonts w:eastAsia="Andale Sans UI" w:cs="Tahoma"/>
                            <w:color w:val="000000"/>
                            <w:kern w:val="3"/>
                            <w:szCs w:val="24"/>
                            <w:lang w:bidi="en-US"/>
                          </w:rPr>
                          <w:t>Nr. 6K-24/2635</w:t>
                        </w:r>
                      </w:p>
                    </w:tc>
                  </w:tr>
                </w:tbl>
                <w:p w:rsidR="006258AD" w:rsidRDefault="00990574">
                  <w:pPr>
                    <w:tabs>
                      <w:tab w:val="center" w:pos="4819"/>
                      <w:tab w:val="right" w:pos="9638"/>
                    </w:tabs>
                    <w:rPr>
                      <w:szCs w:val="24"/>
                    </w:rPr>
                  </w:pPr>
                </w:p>
              </w:sdtContent>
            </w:sdt>
          </w:sdtContent>
        </w:sdt>
      </w:sdtContent>
    </w:sdt>
    <w:sdt>
      <w:sdtPr>
        <w:alias w:val="patvirtinta"/>
        <w:tag w:val="part_e62a8dabd5a14f999dd34f18cc4eefd6"/>
        <w:id w:val="-169868413"/>
        <w:lock w:val="sdtLocked"/>
      </w:sdtPr>
      <w:sdtContent>
        <w:p w:rsidR="00D758DF" w:rsidRDefault="00D758DF">
          <w:pPr>
            <w:ind w:left="3807" w:firstLine="1296"/>
            <w:sectPr w:rsidR="00D758DF">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284" w:footer="284" w:gutter="0"/>
              <w:pgNumType w:start="1"/>
              <w:cols w:space="1296"/>
              <w:titlePg/>
              <w:docGrid w:linePitch="360"/>
            </w:sectPr>
          </w:pPr>
        </w:p>
        <w:p w:rsidR="006258AD" w:rsidRDefault="00990574">
          <w:pPr>
            <w:ind w:left="3807" w:firstLine="1296"/>
            <w:rPr>
              <w:lang w:eastAsia="ar-SA"/>
            </w:rPr>
          </w:pPr>
          <w:r>
            <w:rPr>
              <w:lang w:eastAsia="ar-SA"/>
            </w:rPr>
            <w:t>PATVIRTINTA</w:t>
          </w:r>
        </w:p>
        <w:p w:rsidR="00D758DF" w:rsidRDefault="00990574">
          <w:pPr>
            <w:ind w:left="5103"/>
            <w:jc w:val="both"/>
            <w:rPr>
              <w:szCs w:val="24"/>
              <w:lang w:eastAsia="lt-LT"/>
            </w:rPr>
          </w:pPr>
          <w:r>
            <w:rPr>
              <w:szCs w:val="24"/>
              <w:lang w:eastAsia="lt-LT"/>
            </w:rPr>
            <w:t xml:space="preserve">Lietuvos Respublikos vidaus reikalų ministro </w:t>
          </w:r>
        </w:p>
        <w:p w:rsidR="006258AD" w:rsidRDefault="00990574">
          <w:pPr>
            <w:ind w:left="5103"/>
            <w:jc w:val="both"/>
            <w:rPr>
              <w:szCs w:val="24"/>
              <w:lang w:eastAsia="lt-LT"/>
            </w:rPr>
          </w:pPr>
          <w:r>
            <w:rPr>
              <w:szCs w:val="24"/>
              <w:lang w:eastAsia="lt-LT"/>
            </w:rPr>
            <w:t>2019 m. sausio 15 d. įsakymu Nr. 1V-55</w:t>
          </w:r>
        </w:p>
        <w:p w:rsidR="00D758DF" w:rsidRDefault="00990574">
          <w:pPr>
            <w:ind w:left="5103"/>
            <w:jc w:val="both"/>
            <w:rPr>
              <w:szCs w:val="24"/>
              <w:lang w:eastAsia="lt-LT"/>
            </w:rPr>
          </w:pPr>
          <w:r>
            <w:rPr>
              <w:szCs w:val="24"/>
              <w:lang w:eastAsia="lt-LT"/>
            </w:rPr>
            <w:t xml:space="preserve">(Lietuvos Respublikos vidaus reikalų ministro </w:t>
          </w:r>
        </w:p>
        <w:p w:rsidR="006258AD" w:rsidRDefault="00194AA3">
          <w:pPr>
            <w:ind w:left="5103"/>
            <w:jc w:val="both"/>
            <w:rPr>
              <w:szCs w:val="24"/>
              <w:lang w:eastAsia="lt-LT"/>
            </w:rPr>
          </w:pPr>
          <w:r>
            <w:t xml:space="preserve">2024 m. gegužės 8 d. </w:t>
          </w:r>
          <w:r w:rsidR="00990574">
            <w:rPr>
              <w:szCs w:val="24"/>
              <w:lang w:eastAsia="lt-LT"/>
            </w:rPr>
            <w:t xml:space="preserve">įsakymo Nr. </w:t>
          </w:r>
          <w:r w:rsidR="004B7F2D" w:rsidRPr="004B7F2D">
            <w:rPr>
              <w:szCs w:val="24"/>
            </w:rPr>
            <w:t>1V-325</w:t>
          </w:r>
        </w:p>
        <w:p w:rsidR="006258AD" w:rsidRDefault="00990574">
          <w:pPr>
            <w:ind w:left="5103"/>
            <w:jc w:val="both"/>
            <w:rPr>
              <w:szCs w:val="24"/>
              <w:lang w:eastAsia="lt-LT"/>
            </w:rPr>
          </w:pPr>
          <w:r>
            <w:rPr>
              <w:szCs w:val="24"/>
              <w:lang w:eastAsia="lt-LT"/>
            </w:rPr>
            <w:t>redakcija)</w:t>
          </w:r>
        </w:p>
        <w:p w:rsidR="006258AD" w:rsidRDefault="006258AD"/>
        <w:p w:rsidR="006258AD" w:rsidRDefault="006258AD"/>
        <w:p w:rsidR="006258AD" w:rsidRDefault="00990574">
          <w:pPr>
            <w:tabs>
              <w:tab w:val="left" w:pos="851"/>
              <w:tab w:val="left" w:pos="993"/>
            </w:tabs>
            <w:spacing w:line="276" w:lineRule="auto"/>
            <w:jc w:val="center"/>
            <w:rPr>
              <w:b/>
              <w:szCs w:val="24"/>
              <w:lang w:eastAsia="lt-LT"/>
            </w:rPr>
          </w:pPr>
          <w:sdt>
            <w:sdtPr>
              <w:alias w:val="Pavadinimas"/>
              <w:tag w:val="title_e62a8dabd5a14f999dd34f18cc4eefd6"/>
              <w:id w:val="1224787751"/>
              <w:lock w:val="sdtLocked"/>
            </w:sdtPr>
            <w:sdtContent>
              <w:r>
                <w:rPr>
                  <w:b/>
                  <w:szCs w:val="24"/>
                  <w:lang w:eastAsia="lt-LT"/>
                </w:rPr>
                <w:t>ATRANKOS DĖL SIUNTIMŲ Į LIETUVOS AUKŠTĄSIAS MOKYKLAS IŠDAVIMO IR ŠIŲ SIUNTIMŲ IŠDAVIMO TVARKOS APRAŠAS</w:t>
              </w:r>
            </w:sdtContent>
          </w:sdt>
        </w:p>
        <w:p w:rsidR="006258AD" w:rsidRDefault="006258AD">
          <w:pPr>
            <w:tabs>
              <w:tab w:val="left" w:pos="851"/>
              <w:tab w:val="left" w:pos="993"/>
            </w:tabs>
            <w:spacing w:line="276" w:lineRule="auto"/>
            <w:jc w:val="center"/>
            <w:rPr>
              <w:b/>
              <w:szCs w:val="24"/>
              <w:lang w:eastAsia="lt-LT"/>
            </w:rPr>
          </w:pPr>
        </w:p>
        <w:sdt>
          <w:sdtPr>
            <w:alias w:val="skyrius"/>
            <w:tag w:val="part_6b64dccb09ae430a9a3fcc617b754e4b"/>
            <w:id w:val="1424997156"/>
            <w:lock w:val="sdtLocked"/>
          </w:sdtPr>
          <w:sdtContent>
            <w:p w:rsidR="006258AD" w:rsidRDefault="00990574">
              <w:pPr>
                <w:tabs>
                  <w:tab w:val="left" w:pos="4536"/>
                </w:tabs>
                <w:spacing w:line="276" w:lineRule="auto"/>
                <w:jc w:val="center"/>
                <w:rPr>
                  <w:b/>
                  <w:szCs w:val="24"/>
                  <w:lang w:eastAsia="lt-LT"/>
                </w:rPr>
              </w:pPr>
              <w:sdt>
                <w:sdtPr>
                  <w:alias w:val="Numeris"/>
                  <w:tag w:val="nr_6b64dccb09ae430a9a3fcc617b754e4b"/>
                  <w:id w:val="-1887559288"/>
                  <w:lock w:val="sdtLocked"/>
                </w:sdtPr>
                <w:sdtContent>
                  <w:r>
                    <w:rPr>
                      <w:b/>
                      <w:szCs w:val="24"/>
                      <w:lang w:eastAsia="lt-LT"/>
                    </w:rPr>
                    <w:t>I</w:t>
                  </w:r>
                </w:sdtContent>
              </w:sdt>
              <w:r>
                <w:rPr>
                  <w:b/>
                  <w:szCs w:val="24"/>
                  <w:lang w:eastAsia="lt-LT"/>
                </w:rPr>
                <w:t xml:space="preserve"> SKYRIUS</w:t>
              </w:r>
            </w:p>
            <w:p w:rsidR="006258AD" w:rsidRDefault="00990574">
              <w:pPr>
                <w:spacing w:line="276" w:lineRule="auto"/>
                <w:jc w:val="center"/>
                <w:rPr>
                  <w:szCs w:val="24"/>
                  <w:lang w:eastAsia="lt-LT"/>
                </w:rPr>
              </w:pPr>
              <w:sdt>
                <w:sdtPr>
                  <w:alias w:val="Pavadinimas"/>
                  <w:tag w:val="title_6b64dccb09ae430a9a3fcc617b754e4b"/>
                  <w:id w:val="-1536043678"/>
                  <w:lock w:val="sdtLocked"/>
                </w:sdtPr>
                <w:sdtContent>
                  <w:r>
                    <w:rPr>
                      <w:b/>
                      <w:szCs w:val="24"/>
                      <w:lang w:eastAsia="lt-LT"/>
                    </w:rPr>
                    <w:t>BENDROSIOS NUOSTATOS</w:t>
                  </w:r>
                </w:sdtContent>
              </w:sdt>
            </w:p>
            <w:p w:rsidR="006258AD" w:rsidRDefault="006258AD">
              <w:pPr>
                <w:tabs>
                  <w:tab w:val="left" w:pos="851"/>
                  <w:tab w:val="left" w:pos="993"/>
                </w:tabs>
                <w:spacing w:line="276" w:lineRule="auto"/>
                <w:ind w:firstLine="709"/>
                <w:jc w:val="both"/>
                <w:rPr>
                  <w:szCs w:val="24"/>
                  <w:lang w:eastAsia="lt-LT"/>
                </w:rPr>
              </w:pPr>
            </w:p>
            <w:sdt>
              <w:sdtPr>
                <w:alias w:val="1 p."/>
                <w:tag w:val="part_2541415374124f5f907c48efc03c37d9"/>
                <w:id w:val="879819198"/>
                <w:lock w:val="sdtLocked"/>
              </w:sdtPr>
              <w:sdtContent>
                <w:p w:rsidR="006258AD" w:rsidRDefault="00990574">
                  <w:pPr>
                    <w:tabs>
                      <w:tab w:val="left" w:pos="851"/>
                      <w:tab w:val="left" w:pos="993"/>
                      <w:tab w:val="left" w:pos="1134"/>
                    </w:tabs>
                    <w:spacing w:line="276" w:lineRule="auto"/>
                    <w:ind w:firstLine="709"/>
                    <w:jc w:val="both"/>
                    <w:rPr>
                      <w:lang w:eastAsia="lt-LT"/>
                    </w:rPr>
                  </w:pPr>
                  <w:sdt>
                    <w:sdtPr>
                      <w:alias w:val="Numeris"/>
                      <w:tag w:val="nr_2541415374124f5f907c48efc03c37d9"/>
                      <w:id w:val="1746597118"/>
                      <w:lock w:val="sdtLocked"/>
                    </w:sdtPr>
                    <w:sdtContent>
                      <w:r>
                        <w:rPr>
                          <w:lang w:eastAsia="lt-LT"/>
                        </w:rPr>
                        <w:t>1</w:t>
                      </w:r>
                    </w:sdtContent>
                  </w:sdt>
                  <w:r>
                    <w:rPr>
                      <w:lang w:eastAsia="lt-LT"/>
                    </w:rPr>
                    <w:t xml:space="preserve">. Atrankos dėl siuntimų į Lietuvos aukštąsias mokyklas išdavimo ir šių siuntimų išdavimo tvarkos aprašas (toliau – Aprašas) reglamentuoja atrankos dėl siuntimų išdavimo </w:t>
                  </w:r>
                  <w:r>
                    <w:t>asmenims, pageidaujantiems studijuoti Lietuvos aukštosiose mokyklose (toliau – aukštoji mokykla), ir šių siuntimų į aukštąsias mokyklas (toliau – siuntimai į aukštąsias mokyklas) išdavimo tvarką.</w:t>
                  </w:r>
                </w:p>
                <w:p w:rsidR="006258AD" w:rsidRDefault="00990574">
                  <w:pPr>
                    <w:tabs>
                      <w:tab w:val="center" w:pos="4153"/>
                      <w:tab w:val="left" w:pos="6237"/>
                      <w:tab w:val="right" w:pos="8306"/>
                    </w:tabs>
                    <w:spacing w:line="276" w:lineRule="auto"/>
                    <w:ind w:firstLine="709"/>
                    <w:jc w:val="both"/>
                    <w:rPr>
                      <w:szCs w:val="24"/>
                      <w:lang w:eastAsia="lt-LT"/>
                    </w:rPr>
                  </w:pPr>
                  <w:r>
                    <w:rPr>
                      <w:szCs w:val="24"/>
                      <w:lang w:eastAsia="lt-LT"/>
                    </w:rPr>
                    <w:t>Aprašas parengtas vadovaujantis Lietuvos Respublikos vidaus tarnybos statuto (toliau – Statutas) 10 straipsnio 1 dalimi.</w:t>
                  </w:r>
                </w:p>
              </w:sdtContent>
            </w:sdt>
            <w:sdt>
              <w:sdtPr>
                <w:alias w:val="2 p."/>
                <w:tag w:val="part_03eac4a09ba54578b1640ad8ff4181ac"/>
                <w:id w:val="-1487629197"/>
                <w:lock w:val="sdtLocked"/>
              </w:sdtPr>
              <w:sdtContent>
                <w:p w:rsidR="006258AD" w:rsidRDefault="00990574">
                  <w:pPr>
                    <w:tabs>
                      <w:tab w:val="left" w:pos="567"/>
                      <w:tab w:val="num" w:pos="928"/>
                      <w:tab w:val="left" w:pos="993"/>
                      <w:tab w:val="left" w:pos="1134"/>
                    </w:tabs>
                    <w:spacing w:line="276" w:lineRule="auto"/>
                    <w:ind w:firstLine="709"/>
                    <w:jc w:val="both"/>
                    <w:rPr>
                      <w:szCs w:val="24"/>
                      <w:lang w:eastAsia="lt-LT"/>
                    </w:rPr>
                  </w:pPr>
                  <w:sdt>
                    <w:sdtPr>
                      <w:alias w:val="Numeris"/>
                      <w:tag w:val="nr_03eac4a09ba54578b1640ad8ff4181ac"/>
                      <w:id w:val="1618401932"/>
                      <w:lock w:val="sdtLocked"/>
                    </w:sdtPr>
                    <w:sdtContent>
                      <w:r>
                        <w:rPr>
                          <w:szCs w:val="24"/>
                          <w:lang w:eastAsia="lt-LT"/>
                        </w:rPr>
                        <w:t>2</w:t>
                      </w:r>
                    </w:sdtContent>
                  </w:sdt>
                  <w:r>
                    <w:rPr>
                      <w:szCs w:val="24"/>
                      <w:lang w:eastAsia="lt-LT"/>
                    </w:rPr>
                    <w:t xml:space="preserve">. Apraše vartojamos sąvokos suprantamos taip, kaip jos apibrėžtos Statute ir Lietuvos </w:t>
                  </w:r>
                  <w:r>
                    <w:rPr>
                      <w:szCs w:val="24"/>
                    </w:rPr>
                    <w:t>Respublikos mokslo ir studijų įstatyme</w:t>
                  </w:r>
                  <w:r>
                    <w:rPr>
                      <w:szCs w:val="24"/>
                      <w:lang w:eastAsia="lt-LT"/>
                    </w:rPr>
                    <w:t>.</w:t>
                  </w:r>
                </w:p>
                <w:p w:rsidR="006258AD" w:rsidRDefault="00990574">
                  <w:pPr>
                    <w:tabs>
                      <w:tab w:val="left" w:pos="567"/>
                      <w:tab w:val="num" w:pos="928"/>
                      <w:tab w:val="left" w:pos="993"/>
                      <w:tab w:val="left" w:pos="1134"/>
                    </w:tabs>
                    <w:spacing w:line="276" w:lineRule="auto"/>
                    <w:ind w:firstLine="709"/>
                    <w:jc w:val="both"/>
                    <w:rPr>
                      <w:szCs w:val="24"/>
                      <w:lang w:eastAsia="lt-LT"/>
                    </w:rPr>
                  </w:pPr>
                </w:p>
              </w:sdtContent>
            </w:sdt>
          </w:sdtContent>
        </w:sdt>
        <w:sdt>
          <w:sdtPr>
            <w:alias w:val="skyrius"/>
            <w:tag w:val="part_6bc82fe398da4031af99f73428bb195f"/>
            <w:id w:val="-1712877657"/>
            <w:lock w:val="sdtLocked"/>
          </w:sdtPr>
          <w:sdtContent>
            <w:p w:rsidR="006258AD" w:rsidRDefault="00990574">
              <w:pPr>
                <w:spacing w:line="276" w:lineRule="auto"/>
                <w:ind w:firstLine="709"/>
                <w:jc w:val="center"/>
                <w:rPr>
                  <w:b/>
                  <w:szCs w:val="24"/>
                  <w:lang w:eastAsia="lt-LT"/>
                </w:rPr>
              </w:pPr>
              <w:sdt>
                <w:sdtPr>
                  <w:alias w:val="Numeris"/>
                  <w:tag w:val="nr_6bc82fe398da4031af99f73428bb195f"/>
                  <w:id w:val="1763261740"/>
                  <w:lock w:val="sdtLocked"/>
                </w:sdtPr>
                <w:sdtContent>
                  <w:r>
                    <w:rPr>
                      <w:b/>
                      <w:szCs w:val="24"/>
                      <w:lang w:eastAsia="lt-LT"/>
                    </w:rPr>
                    <w:t>II</w:t>
                  </w:r>
                </w:sdtContent>
              </w:sdt>
              <w:r>
                <w:rPr>
                  <w:b/>
                  <w:szCs w:val="24"/>
                  <w:lang w:eastAsia="lt-LT"/>
                </w:rPr>
                <w:t xml:space="preserve"> SKYRIUS</w:t>
              </w:r>
            </w:p>
            <w:p w:rsidR="006258AD" w:rsidRDefault="00990574">
              <w:pPr>
                <w:tabs>
                  <w:tab w:val="left" w:pos="900"/>
                </w:tabs>
                <w:spacing w:line="276" w:lineRule="auto"/>
                <w:ind w:firstLine="709"/>
                <w:jc w:val="center"/>
                <w:rPr>
                  <w:b/>
                  <w:szCs w:val="24"/>
                  <w:lang w:eastAsia="lt-LT"/>
                </w:rPr>
              </w:pPr>
              <w:sdt>
                <w:sdtPr>
                  <w:alias w:val="Pavadinimas"/>
                  <w:tag w:val="title_6bc82fe398da4031af99f73428bb195f"/>
                  <w:id w:val="440108406"/>
                  <w:lock w:val="sdtLocked"/>
                </w:sdtPr>
                <w:sdtContent>
                  <w:r>
                    <w:rPr>
                      <w:b/>
                      <w:szCs w:val="24"/>
                      <w:lang w:eastAsia="lt-LT"/>
                    </w:rPr>
                    <w:t>ATRANKA DĖL SIUNTIMŲ Į AUKŠTĄSIAS MOKYKLAS IŠDAVIMO IR ŠIŲ SIUNTIMŲ IŠDAVIMAS</w:t>
                  </w:r>
                </w:sdtContent>
              </w:sdt>
            </w:p>
            <w:p w:rsidR="006258AD" w:rsidRDefault="006258AD">
              <w:pPr>
                <w:tabs>
                  <w:tab w:val="left" w:pos="567"/>
                  <w:tab w:val="num" w:pos="928"/>
                  <w:tab w:val="left" w:pos="993"/>
                  <w:tab w:val="left" w:pos="1134"/>
                </w:tabs>
                <w:spacing w:line="276" w:lineRule="auto"/>
                <w:ind w:firstLine="709"/>
                <w:jc w:val="both"/>
                <w:rPr>
                  <w:szCs w:val="24"/>
                  <w:lang w:eastAsia="lt-LT"/>
                </w:rPr>
              </w:pPr>
            </w:p>
            <w:sdt>
              <w:sdtPr>
                <w:alias w:val="3 p."/>
                <w:tag w:val="part_cd8ed2bc0e0d48b5b3b37be33845e4e6"/>
                <w:id w:val="-1591154891"/>
                <w:lock w:val="sdtLocked"/>
              </w:sdtPr>
              <w:sdtContent>
                <w:p w:rsidR="006258AD" w:rsidRDefault="00990574">
                  <w:pPr>
                    <w:tabs>
                      <w:tab w:val="left" w:pos="851"/>
                      <w:tab w:val="left" w:pos="993"/>
                      <w:tab w:val="left" w:pos="1134"/>
                    </w:tabs>
                    <w:spacing w:line="276" w:lineRule="auto"/>
                    <w:ind w:firstLine="709"/>
                    <w:jc w:val="both"/>
                  </w:pPr>
                  <w:sdt>
                    <w:sdtPr>
                      <w:alias w:val="Numeris"/>
                      <w:tag w:val="nr_cd8ed2bc0e0d48b5b3b37be33845e4e6"/>
                      <w:id w:val="1342586433"/>
                      <w:lock w:val="sdtLocked"/>
                    </w:sdtPr>
                    <w:sdtContent>
                      <w:r>
                        <w:rPr>
                          <w:szCs w:val="24"/>
                          <w:lang w:eastAsia="lt-LT"/>
                        </w:rPr>
                        <w:t>3</w:t>
                      </w:r>
                    </w:sdtContent>
                  </w:sdt>
                  <w:r>
                    <w:rPr>
                      <w:szCs w:val="24"/>
                      <w:lang w:eastAsia="lt-LT"/>
                    </w:rPr>
                    <w:t>. Atranka dėl siuntimų į aukštąsias mokyklas išdavimo (toliau – atranka) atliekama</w:t>
                  </w:r>
                  <w:r>
                    <w:rPr>
                      <w:b/>
                      <w:szCs w:val="24"/>
                      <w:lang w:eastAsia="lt-LT"/>
                    </w:rPr>
                    <w:t xml:space="preserve"> </w:t>
                  </w:r>
                  <w:r>
                    <w:rPr>
                      <w:szCs w:val="24"/>
                      <w:lang w:eastAsia="lt-LT"/>
                    </w:rPr>
                    <w:t xml:space="preserve">atsižvelgus į atitinkamai finansų, teisingumo ir vidaus reikalų ministro nustatytą vidaus tarnybos sistemos pareigūnų rengimo pagal </w:t>
                  </w:r>
                  <w:r>
                    <w:t xml:space="preserve">finansų, teisingumo ir vidaus reikalų ministrų valdymo sričių </w:t>
                  </w:r>
                  <w:r>
                    <w:rPr>
                      <w:szCs w:val="24"/>
                      <w:lang w:eastAsia="lt-LT"/>
                    </w:rPr>
                    <w:t>statutinėms įstaigoms reikalingų specialybių studijų programas aukštosiose mokyklose poreikį.</w:t>
                  </w:r>
                </w:p>
              </w:sdtContent>
            </w:sdt>
            <w:sdt>
              <w:sdtPr>
                <w:alias w:val="4 p."/>
                <w:tag w:val="part_8f1b09db29064edd88e5b588b9288b3e"/>
                <w:id w:val="-684055890"/>
                <w:lock w:val="sdtLocked"/>
              </w:sdtPr>
              <w:sdtContent>
                <w:p w:rsidR="006258AD" w:rsidRDefault="00990574">
                  <w:pPr>
                    <w:tabs>
                      <w:tab w:val="left" w:pos="851"/>
                      <w:tab w:val="left" w:pos="993"/>
                      <w:tab w:val="left" w:pos="1134"/>
                    </w:tabs>
                    <w:spacing w:line="276" w:lineRule="auto"/>
                    <w:ind w:firstLine="709"/>
                    <w:jc w:val="both"/>
                    <w:rPr>
                      <w:szCs w:val="24"/>
                      <w:lang w:eastAsia="lt-LT"/>
                    </w:rPr>
                  </w:pPr>
                  <w:sdt>
                    <w:sdtPr>
                      <w:alias w:val="Numeris"/>
                      <w:tag w:val="nr_8f1b09db29064edd88e5b588b9288b3e"/>
                      <w:id w:val="913353040"/>
                      <w:lock w:val="sdtLocked"/>
                    </w:sdtPr>
                    <w:sdtContent>
                      <w:r>
                        <w:rPr>
                          <w:szCs w:val="24"/>
                          <w:lang w:eastAsia="lt-LT"/>
                        </w:rPr>
                        <w:t>4</w:t>
                      </w:r>
                    </w:sdtContent>
                  </w:sdt>
                  <w:r>
                    <w:rPr>
                      <w:szCs w:val="24"/>
                      <w:lang w:eastAsia="lt-LT"/>
                    </w:rPr>
                    <w:t>. Asmuo, pretenduojantis į vidaus tarnybą ir pageidaujantis studijuoti aukštojoje mokykloje, kreipiasi į centrinę statutinę įstaigą dėl siuntimo į aukštąją mokyklą išdavimo.</w:t>
                  </w:r>
                </w:p>
              </w:sdtContent>
            </w:sdt>
            <w:sdt>
              <w:sdtPr>
                <w:alias w:val="5 p."/>
                <w:tag w:val="part_2da162ab02ab47549f01aa34f0e64b16"/>
                <w:id w:val="1655334729"/>
                <w:lock w:val="sdtLocked"/>
              </w:sdtPr>
              <w:sdtContent>
                <w:p w:rsidR="006258AD" w:rsidRDefault="00990574">
                  <w:pPr>
                    <w:tabs>
                      <w:tab w:val="left" w:pos="900"/>
                      <w:tab w:val="left" w:pos="928"/>
                    </w:tabs>
                    <w:spacing w:line="276" w:lineRule="auto"/>
                    <w:ind w:firstLine="709"/>
                    <w:jc w:val="both"/>
                    <w:rPr>
                      <w:lang w:eastAsia="lt-LT"/>
                    </w:rPr>
                  </w:pPr>
                  <w:sdt>
                    <w:sdtPr>
                      <w:alias w:val="Numeris"/>
                      <w:tag w:val="nr_2da162ab02ab47549f01aa34f0e64b16"/>
                      <w:id w:val="-1204475967"/>
                      <w:lock w:val="sdtLocked"/>
                    </w:sdtPr>
                    <w:sdtContent>
                      <w:r>
                        <w:rPr>
                          <w:lang w:eastAsia="lt-LT"/>
                        </w:rPr>
                        <w:t>5</w:t>
                      </w:r>
                    </w:sdtContent>
                  </w:sdt>
                  <w:r>
                    <w:rPr>
                      <w:lang w:eastAsia="lt-LT"/>
                    </w:rPr>
                    <w:t>. Centrinės statutinės įstaigos struktūrinis ar administracijos padalinys ar asmuo, atliekantis personalo administravimo funkcijas, o jeigu centrinėje statutinėje įstaigoje pagal Lietuvos Respublikos Vyriausybės 2018 m. vasario 7 d. nutarimą Nr. 126 „Dėl Finansinės apskaitos tvarkymo ir personalo administravimo funkcijų atlikimo centralizuotai“ personalo administravimo funkcijos atliekamos centralizuotai, įstaiga, centralizuotai atliekanti personalo administravimo funkcijas, arba centrinės statutinės įstaigos vadovo įgaliotas struktūrinis ar administracijos padalinys (toliau – centrinės statutinės įstaigos personalo tarnyba), informuoja asmenį, pageidaujantį studijuoti aukštojoje mokykloje, apie reikalingus pateikti dokumentus ir, esant galimybei, sudaro sąlygas šiuos dokumentus pateikti elektroniniu būdu.</w:t>
                  </w:r>
                </w:p>
              </w:sdtContent>
            </w:sdt>
            <w:sdt>
              <w:sdtPr>
                <w:alias w:val="6 p."/>
                <w:tag w:val="part_1cba554e81734b2382295e9f25bf99ca"/>
                <w:id w:val="1134749985"/>
                <w:lock w:val="sdtLocked"/>
              </w:sdtPr>
              <w:sdtContent>
                <w:p w:rsidR="006258AD" w:rsidRDefault="00990574">
                  <w:pPr>
                    <w:tabs>
                      <w:tab w:val="left" w:pos="851"/>
                      <w:tab w:val="left" w:pos="993"/>
                      <w:tab w:val="left" w:pos="1134"/>
                    </w:tabs>
                    <w:spacing w:line="276" w:lineRule="auto"/>
                    <w:ind w:firstLine="709"/>
                    <w:jc w:val="both"/>
                    <w:rPr>
                      <w:szCs w:val="24"/>
                      <w:lang w:eastAsia="lt-LT"/>
                    </w:rPr>
                  </w:pPr>
                  <w:sdt>
                    <w:sdtPr>
                      <w:alias w:val="Numeris"/>
                      <w:tag w:val="nr_1cba554e81734b2382295e9f25bf99ca"/>
                      <w:id w:val="-1554777531"/>
                      <w:lock w:val="sdtLocked"/>
                    </w:sdtPr>
                    <w:sdtContent>
                      <w:r>
                        <w:rPr>
                          <w:szCs w:val="24"/>
                          <w:lang w:eastAsia="lt-LT"/>
                        </w:rPr>
                        <w:t>6</w:t>
                      </w:r>
                    </w:sdtContent>
                  </w:sdt>
                  <w:r>
                    <w:rPr>
                      <w:szCs w:val="24"/>
                      <w:lang w:eastAsia="lt-LT"/>
                    </w:rPr>
                    <w:t>. Asmuo centrinės statutinės įstaigos personalo tarnybai pateikia šiuos dokumentus (dokumentai gali būti pateikiami elektroniniu būdu, jeigu sudaryta tokia galimybė):</w:t>
                  </w:r>
                </w:p>
                <w:sdt>
                  <w:sdtPr>
                    <w:alias w:val="6.1 pp."/>
                    <w:tag w:val="part_836f2b4f3fc14f15a1dfc426d73fb0e3"/>
                    <w:id w:val="2136443872"/>
                    <w:lock w:val="sdtLocked"/>
                  </w:sdtPr>
                  <w:sdtContent>
                    <w:p w:rsidR="006258AD" w:rsidRDefault="00990574">
                      <w:pPr>
                        <w:tabs>
                          <w:tab w:val="left" w:pos="1134"/>
                          <w:tab w:val="left" w:pos="1418"/>
                        </w:tabs>
                        <w:spacing w:line="276" w:lineRule="auto"/>
                        <w:ind w:firstLine="709"/>
                        <w:jc w:val="both"/>
                        <w:rPr>
                          <w:szCs w:val="24"/>
                          <w:lang w:eastAsia="lt-LT"/>
                        </w:rPr>
                      </w:pPr>
                      <w:sdt>
                        <w:sdtPr>
                          <w:alias w:val="Numeris"/>
                          <w:tag w:val="nr_836f2b4f3fc14f15a1dfc426d73fb0e3"/>
                          <w:id w:val="-1920005401"/>
                          <w:lock w:val="sdtLocked"/>
                        </w:sdtPr>
                        <w:sdtContent>
                          <w:r>
                            <w:rPr>
                              <w:szCs w:val="24"/>
                              <w:lang w:eastAsia="lt-LT"/>
                            </w:rPr>
                            <w:t>6.1</w:t>
                          </w:r>
                        </w:sdtContent>
                      </w:sdt>
                      <w:r>
                        <w:rPr>
                          <w:szCs w:val="24"/>
                          <w:lang w:eastAsia="lt-LT"/>
                        </w:rPr>
                        <w:t>. prašymą dėl siuntimo į aukštąją mokyklą išdavimo;</w:t>
                      </w:r>
                    </w:p>
                  </w:sdtContent>
                </w:sdt>
                <w:sdt>
                  <w:sdtPr>
                    <w:alias w:val="6.2 pp."/>
                    <w:tag w:val="part_e643e71cb76c4a20b580cef2930e38ae"/>
                    <w:id w:val="576947024"/>
                    <w:lock w:val="sdtLocked"/>
                  </w:sdtPr>
                  <w:sdtContent>
                    <w:p w:rsidR="006258AD" w:rsidRDefault="00990574">
                      <w:pPr>
                        <w:tabs>
                          <w:tab w:val="left" w:pos="1134"/>
                          <w:tab w:val="left" w:pos="1418"/>
                        </w:tabs>
                        <w:spacing w:line="276" w:lineRule="auto"/>
                        <w:ind w:firstLine="709"/>
                        <w:jc w:val="both"/>
                        <w:rPr>
                          <w:szCs w:val="24"/>
                          <w:lang w:eastAsia="lt-LT"/>
                        </w:rPr>
                      </w:pPr>
                      <w:sdt>
                        <w:sdtPr>
                          <w:alias w:val="Numeris"/>
                          <w:tag w:val="nr_e643e71cb76c4a20b580cef2930e38ae"/>
                          <w:id w:val="2082485735"/>
                          <w:lock w:val="sdtLocked"/>
                        </w:sdtPr>
                        <w:sdtContent>
                          <w:r>
                            <w:rPr>
                              <w:szCs w:val="24"/>
                              <w:lang w:eastAsia="lt-LT"/>
                            </w:rPr>
                            <w:t>6.2</w:t>
                          </w:r>
                        </w:sdtContent>
                      </w:sdt>
                      <w:r>
                        <w:rPr>
                          <w:szCs w:val="24"/>
                          <w:lang w:eastAsia="lt-LT"/>
                        </w:rPr>
                        <w:t>. asmens tapatybę patvirtinantį dokumentą;</w:t>
                      </w:r>
                    </w:p>
                  </w:sdtContent>
                </w:sdt>
                <w:sdt>
                  <w:sdtPr>
                    <w:alias w:val="6.3 pp."/>
                    <w:tag w:val="part_1dab1da3eef24bf7b31edf410dbd75bb"/>
                    <w:id w:val="-822579122"/>
                    <w:lock w:val="sdtLocked"/>
                  </w:sdtPr>
                  <w:sdtContent>
                    <w:p w:rsidR="006258AD" w:rsidRDefault="00990574">
                      <w:pPr>
                        <w:tabs>
                          <w:tab w:val="left" w:pos="1134"/>
                          <w:tab w:val="left" w:pos="1418"/>
                        </w:tabs>
                        <w:spacing w:line="276" w:lineRule="auto"/>
                        <w:ind w:firstLine="709"/>
                        <w:jc w:val="both"/>
                        <w:rPr>
                          <w:szCs w:val="24"/>
                          <w:lang w:eastAsia="lt-LT"/>
                        </w:rPr>
                      </w:pPr>
                      <w:sdt>
                        <w:sdtPr>
                          <w:alias w:val="Numeris"/>
                          <w:tag w:val="nr_1dab1da3eef24bf7b31edf410dbd75bb"/>
                          <w:id w:val="-385877447"/>
                          <w:lock w:val="sdtLocked"/>
                        </w:sdtPr>
                        <w:sdtContent>
                          <w:r>
                            <w:rPr>
                              <w:szCs w:val="24"/>
                              <w:lang w:eastAsia="lt-LT"/>
                            </w:rPr>
                            <w:t>6.3</w:t>
                          </w:r>
                        </w:sdtContent>
                      </w:sdt>
                      <w:r>
                        <w:rPr>
                          <w:szCs w:val="24"/>
                          <w:lang w:eastAsia="lt-LT"/>
                        </w:rPr>
                        <w:t>. asmens ne žemesnį kaip vidurinį išsilavinimą patvirtinantį dokumentą;</w:t>
                      </w:r>
                    </w:p>
                  </w:sdtContent>
                </w:sdt>
                <w:sdt>
                  <w:sdtPr>
                    <w:alias w:val="6.4 pp."/>
                    <w:tag w:val="part_d9d988c09e5d464f83e5c67ec73dc562"/>
                    <w:id w:val="-2032489292"/>
                    <w:lock w:val="sdtLocked"/>
                  </w:sdtPr>
                  <w:sdtContent>
                    <w:p w:rsidR="006258AD" w:rsidRDefault="00990574">
                      <w:pPr>
                        <w:tabs>
                          <w:tab w:val="left" w:pos="1134"/>
                          <w:tab w:val="left" w:pos="1418"/>
                        </w:tabs>
                        <w:spacing w:line="276" w:lineRule="auto"/>
                        <w:ind w:firstLine="709"/>
                        <w:jc w:val="both"/>
                        <w:rPr>
                          <w:szCs w:val="24"/>
                          <w:lang w:eastAsia="lt-LT"/>
                        </w:rPr>
                      </w:pPr>
                      <w:sdt>
                        <w:sdtPr>
                          <w:alias w:val="Numeris"/>
                          <w:tag w:val="nr_d9d988c09e5d464f83e5c67ec73dc562"/>
                          <w:id w:val="-1411923652"/>
                          <w:lock w:val="sdtLocked"/>
                        </w:sdtPr>
                        <w:sdtContent>
                          <w:r>
                            <w:rPr>
                              <w:szCs w:val="24"/>
                              <w:lang w:eastAsia="lt-LT"/>
                            </w:rPr>
                            <w:t>6.4</w:t>
                          </w:r>
                        </w:sdtContent>
                      </w:sdt>
                      <w:r>
                        <w:rPr>
                          <w:szCs w:val="24"/>
                          <w:lang w:eastAsia="lt-LT"/>
                        </w:rPr>
                        <w:t>. užpildytą Anketą (gyvenimo aprašymą) (priedas);</w:t>
                      </w:r>
                    </w:p>
                  </w:sdtContent>
                </w:sdt>
                <w:sdt>
                  <w:sdtPr>
                    <w:alias w:val="6.5 pp."/>
                    <w:tag w:val="part_c87d4681e50143aabca3589a6ccb14b1"/>
                    <w:id w:val="265045714"/>
                    <w:lock w:val="sdtLocked"/>
                  </w:sdtPr>
                  <w:sdtContent>
                    <w:p w:rsidR="006258AD" w:rsidRDefault="00990574">
                      <w:pPr>
                        <w:tabs>
                          <w:tab w:val="left" w:pos="1134"/>
                          <w:tab w:val="left" w:pos="1418"/>
                        </w:tabs>
                        <w:spacing w:line="276" w:lineRule="auto"/>
                        <w:ind w:firstLine="709"/>
                        <w:jc w:val="both"/>
                        <w:rPr>
                          <w:szCs w:val="24"/>
                          <w:lang w:eastAsia="lt-LT"/>
                        </w:rPr>
                      </w:pPr>
                      <w:sdt>
                        <w:sdtPr>
                          <w:alias w:val="Numeris"/>
                          <w:tag w:val="nr_c87d4681e50143aabca3589a6ccb14b1"/>
                          <w:id w:val="-642118813"/>
                          <w:lock w:val="sdtLocked"/>
                        </w:sdtPr>
                        <w:sdtContent>
                          <w:r>
                            <w:rPr>
                              <w:szCs w:val="24"/>
                              <w:lang w:eastAsia="lt-LT"/>
                            </w:rPr>
                            <w:t>6.5</w:t>
                          </w:r>
                        </w:sdtContent>
                      </w:sdt>
                      <w:r>
                        <w:rPr>
                          <w:szCs w:val="24"/>
                          <w:lang w:eastAsia="lt-LT"/>
                        </w:rPr>
                        <w:t>. prireikus – kitus centrinės statutinės įstaigos personalo tarnybos prašomus dokumentus, patikslinančius ar patvirtinančius Aprašo 6.1–6.4 papunkčiuose nurodytuose dokumentuose pateiktą informaciją.</w:t>
                      </w:r>
                    </w:p>
                  </w:sdtContent>
                </w:sdt>
              </w:sdtContent>
            </w:sdt>
            <w:sdt>
              <w:sdtPr>
                <w:alias w:val="7 p."/>
                <w:tag w:val="part_e2c2aedf881a4247a6009940a9450e7c"/>
                <w:id w:val="-2358273"/>
                <w:lock w:val="sdtLocked"/>
              </w:sdtPr>
              <w:sdtContent>
                <w:p w:rsidR="006258AD" w:rsidRDefault="00990574">
                  <w:pPr>
                    <w:tabs>
                      <w:tab w:val="left" w:pos="851"/>
                      <w:tab w:val="left" w:pos="993"/>
                    </w:tabs>
                    <w:spacing w:line="276" w:lineRule="auto"/>
                    <w:ind w:firstLine="709"/>
                    <w:jc w:val="both"/>
                    <w:rPr>
                      <w:lang w:eastAsia="lt-LT"/>
                    </w:rPr>
                  </w:pPr>
                  <w:sdt>
                    <w:sdtPr>
                      <w:alias w:val="Numeris"/>
                      <w:tag w:val="nr_e2c2aedf881a4247a6009940a9450e7c"/>
                      <w:id w:val="-259459109"/>
                      <w:lock w:val="sdtLocked"/>
                    </w:sdtPr>
                    <w:sdtContent>
                      <w:r>
                        <w:rPr>
                          <w:lang w:eastAsia="lt-LT"/>
                        </w:rPr>
                        <w:t>7</w:t>
                      </w:r>
                    </w:sdtContent>
                  </w:sdt>
                  <w:r>
                    <w:rPr>
                      <w:lang w:eastAsia="lt-LT"/>
                    </w:rPr>
                    <w:t xml:space="preserve">. Asmeniui nepateikus Aprašo 6 punkte nurodytų dokumentų (išskyrus ne žemesnį kaip vidurinį išsilavinimą patvirtinantį dokumentą, kurį galima pateikti iki </w:t>
                  </w:r>
                  <w:r>
                    <w:rPr>
                      <w:szCs w:val="24"/>
                    </w:rPr>
                    <w:t xml:space="preserve">asmens bendrųjų gebėjimų </w:t>
                  </w:r>
                  <w:r>
                    <w:rPr>
                      <w:lang w:eastAsia="lt-LT"/>
                    </w:rPr>
                    <w:t>ir (arba) motyvacijos į vidaus tarnybą</w:t>
                  </w:r>
                  <w:r>
                    <w:rPr>
                      <w:szCs w:val="24"/>
                    </w:rPr>
                    <w:t xml:space="preserve"> vertinimo, nurodyto Aprašo 22–23 punktuose</w:t>
                  </w:r>
                  <w:r>
                    <w:rPr>
                      <w:lang w:eastAsia="lt-LT"/>
                    </w:rPr>
                    <w:t>), atrankos procedūra toliau neatliekama ir apie tai centrinė statutinė įstaiga informuoja asmenį.</w:t>
                  </w:r>
                </w:p>
              </w:sdtContent>
            </w:sdt>
            <w:sdt>
              <w:sdtPr>
                <w:alias w:val="8 p."/>
                <w:tag w:val="part_627683acdf0e4f65b6923a25911df2ec"/>
                <w:id w:val="-2023236825"/>
                <w:lock w:val="sdtLocked"/>
              </w:sdtPr>
              <w:sdtContent>
                <w:p w:rsidR="006258AD" w:rsidRDefault="00990574">
                  <w:pPr>
                    <w:tabs>
                      <w:tab w:val="left" w:pos="851"/>
                      <w:tab w:val="left" w:pos="993"/>
                    </w:tabs>
                    <w:spacing w:line="276" w:lineRule="auto"/>
                    <w:ind w:firstLine="709"/>
                    <w:jc w:val="both"/>
                    <w:rPr>
                      <w:szCs w:val="24"/>
                      <w:lang w:eastAsia="lt-LT"/>
                    </w:rPr>
                  </w:pPr>
                  <w:sdt>
                    <w:sdtPr>
                      <w:alias w:val="Numeris"/>
                      <w:tag w:val="nr_627683acdf0e4f65b6923a25911df2ec"/>
                      <w:id w:val="-1914616862"/>
                      <w:lock w:val="sdtLocked"/>
                    </w:sdtPr>
                    <w:sdtContent>
                      <w:r>
                        <w:rPr>
                          <w:szCs w:val="24"/>
                          <w:lang w:eastAsia="lt-LT"/>
                        </w:rPr>
                        <w:t>8</w:t>
                      </w:r>
                    </w:sdtContent>
                  </w:sdt>
                  <w:r>
                    <w:rPr>
                      <w:szCs w:val="24"/>
                      <w:lang w:eastAsia="lt-LT"/>
                    </w:rPr>
                    <w:t>. Asmeniui pateikus Aprašo 6 punkte nurodytus dokumentus (išskyrus ne žemesnį kaip vidurinį išsilavinimą patvirtinantį dokumentą, kurį galima pateikti iki atrankos pabaigos), centrinės statutinės įstaigos personalo tarnyba per 8 darbo dienas nuo jų gavimo dienos įvertina šiuos dokumentus, parengia ir išduoda asmeniui siuntimą į Lietuvos Respublikos vidaus reikalų ministerijos Medicinos centro Centrinę medicinos ekspertizės komisiją (toliau – CMEK) pasitikrinti sveikatos būklės ir psichologinio tinkamumo vidaus tarnybai (toliau – siuntimas į CMEK) arba pateikia asmeniui motyvuotą atsisakymą išduoti siuntimą į CMEK, kuriame taip pat informuoja, kad atrankos procedūra nebus atliekama. Siuntimas į CMEK išduodamas vadovaujantis Specializuotosios medicininės ekspertizės organizavimo ir atlikimo tvarkos aprašu, patvirtintu Lietuvos Respublikos vidaus reikalų ministro 2008 m. rugpjūčio 5 d. įsakymu Nr. 1V-299 „Dėl Specializuotosios medicininės ekspertizės organizavimo ir atlikimo tvarkos aprašo patvirtinimo“.</w:t>
                  </w:r>
                </w:p>
              </w:sdtContent>
            </w:sdt>
            <w:sdt>
              <w:sdtPr>
                <w:alias w:val="9 p."/>
                <w:tag w:val="part_5eb30481469742b980ed41cc1acd7fc8"/>
                <w:id w:val="763196628"/>
                <w:lock w:val="sdtLocked"/>
              </w:sdtPr>
              <w:sdtContent>
                <w:p w:rsidR="006258AD" w:rsidRDefault="00990574">
                  <w:pPr>
                    <w:tabs>
                      <w:tab w:val="left" w:pos="928"/>
                      <w:tab w:val="num" w:pos="993"/>
                    </w:tabs>
                    <w:spacing w:line="276" w:lineRule="auto"/>
                    <w:ind w:firstLine="709"/>
                    <w:jc w:val="both"/>
                    <w:rPr>
                      <w:szCs w:val="24"/>
                      <w:lang w:eastAsia="lt-LT"/>
                    </w:rPr>
                  </w:pPr>
                  <w:sdt>
                    <w:sdtPr>
                      <w:alias w:val="Numeris"/>
                      <w:tag w:val="nr_5eb30481469742b980ed41cc1acd7fc8"/>
                      <w:id w:val="-628470249"/>
                      <w:lock w:val="sdtLocked"/>
                    </w:sdtPr>
                    <w:sdtContent>
                      <w:r>
                        <w:rPr>
                          <w:szCs w:val="24"/>
                          <w:lang w:eastAsia="lt-LT"/>
                        </w:rPr>
                        <w:t>9</w:t>
                      </w:r>
                    </w:sdtContent>
                  </w:sdt>
                  <w:r>
                    <w:rPr>
                      <w:szCs w:val="24"/>
                      <w:lang w:eastAsia="lt-LT"/>
                    </w:rPr>
                    <w:t>. Asmuo, gavęs siuntimą į CMEK, iš anksto registruojasi CMEK elektroninėje sistemoje ir vyksta pasitikrinti dėl sveikatos būklės ir psichologinio tinkamumo vidaus tarnybai.</w:t>
                  </w:r>
                </w:p>
              </w:sdtContent>
            </w:sdt>
            <w:sdt>
              <w:sdtPr>
                <w:alias w:val="10 p."/>
                <w:tag w:val="part_deb0e481758341588aa66301339f96d1"/>
                <w:id w:val="-599323633"/>
                <w:lock w:val="sdtLocked"/>
              </w:sdtPr>
              <w:sdtContent>
                <w:p w:rsidR="006258AD" w:rsidRDefault="00990574">
                  <w:pPr>
                    <w:tabs>
                      <w:tab w:val="left" w:pos="928"/>
                      <w:tab w:val="num" w:pos="993"/>
                    </w:tabs>
                    <w:spacing w:line="276" w:lineRule="auto"/>
                    <w:ind w:firstLine="709"/>
                    <w:jc w:val="both"/>
                    <w:rPr>
                      <w:szCs w:val="24"/>
                      <w:lang w:eastAsia="lt-LT"/>
                    </w:rPr>
                  </w:pPr>
                  <w:sdt>
                    <w:sdtPr>
                      <w:alias w:val="Numeris"/>
                      <w:tag w:val="nr_deb0e481758341588aa66301339f96d1"/>
                      <w:id w:val="1383288188"/>
                      <w:lock w:val="sdtLocked"/>
                    </w:sdtPr>
                    <w:sdtContent>
                      <w:r>
                        <w:rPr>
                          <w:szCs w:val="24"/>
                          <w:lang w:eastAsia="lt-LT"/>
                        </w:rPr>
                        <w:t>10</w:t>
                      </w:r>
                    </w:sdtContent>
                  </w:sdt>
                  <w:r>
                    <w:rPr>
                      <w:szCs w:val="24"/>
                      <w:lang w:eastAsia="lt-LT"/>
                    </w:rPr>
                    <w:t>. CMEK išvadą dėl asmens sveikatos būklės ir psichologinio tinkamumo vidaus tarnybai pateikia centrinei statutinei įstaigai, kurios personalo tarnyba išdavė asmeniui siuntimą į CMEK.</w:t>
                  </w:r>
                </w:p>
              </w:sdtContent>
            </w:sdt>
            <w:sdt>
              <w:sdtPr>
                <w:alias w:val="11 p."/>
                <w:tag w:val="part_757817ea43b04d58a1aeacc0c7572220"/>
                <w:id w:val="973493879"/>
                <w:lock w:val="sdtLocked"/>
              </w:sdtPr>
              <w:sdtContent>
                <w:p w:rsidR="006258AD" w:rsidRDefault="00990574">
                  <w:pPr>
                    <w:tabs>
                      <w:tab w:val="left" w:pos="928"/>
                      <w:tab w:val="num" w:pos="993"/>
                    </w:tabs>
                    <w:spacing w:line="276" w:lineRule="auto"/>
                    <w:ind w:firstLine="709"/>
                    <w:jc w:val="both"/>
                    <w:rPr>
                      <w:szCs w:val="24"/>
                      <w:lang w:eastAsia="lt-LT"/>
                    </w:rPr>
                  </w:pPr>
                  <w:sdt>
                    <w:sdtPr>
                      <w:alias w:val="Numeris"/>
                      <w:tag w:val="nr_757817ea43b04d58a1aeacc0c7572220"/>
                      <w:id w:val="-395821345"/>
                      <w:lock w:val="sdtLocked"/>
                    </w:sdtPr>
                    <w:sdtContent>
                      <w:r>
                        <w:rPr>
                          <w:szCs w:val="24"/>
                          <w:lang w:eastAsia="lt-LT"/>
                        </w:rPr>
                        <w:t>11</w:t>
                      </w:r>
                    </w:sdtContent>
                  </w:sdt>
                  <w:r>
                    <w:rPr>
                      <w:szCs w:val="24"/>
                      <w:lang w:eastAsia="lt-LT"/>
                    </w:rPr>
                    <w:t>. CMEK išvadoje konstatavus, kad asmuo netinkamas vidaus tarnybai, atrankos procedūra toliau neatliekama ir apie tai centrinė statutinė įstaiga per 3 darbo dienas nuo CMEK išvados gavimo dienos motyvuotu raštu informuoja asmenį.</w:t>
                  </w:r>
                </w:p>
              </w:sdtContent>
            </w:sdt>
            <w:sdt>
              <w:sdtPr>
                <w:alias w:val="12 p."/>
                <w:tag w:val="part_c7d7cd7175534d5da39b0ee5573715ff"/>
                <w:id w:val="-1436736956"/>
                <w:lock w:val="sdtLocked"/>
              </w:sdtPr>
              <w:sdtContent>
                <w:p w:rsidR="006258AD" w:rsidRDefault="00990574">
                  <w:pPr>
                    <w:tabs>
                      <w:tab w:val="left" w:pos="851"/>
                      <w:tab w:val="left" w:pos="993"/>
                    </w:tabs>
                    <w:spacing w:line="276" w:lineRule="auto"/>
                    <w:ind w:firstLine="709"/>
                    <w:jc w:val="both"/>
                    <w:rPr>
                      <w:lang w:eastAsia="lt-LT"/>
                    </w:rPr>
                  </w:pPr>
                  <w:sdt>
                    <w:sdtPr>
                      <w:alias w:val="Numeris"/>
                      <w:tag w:val="nr_c7d7cd7175534d5da39b0ee5573715ff"/>
                      <w:id w:val="1793090180"/>
                      <w:lock w:val="sdtLocked"/>
                    </w:sdtPr>
                    <w:sdtContent>
                      <w:r>
                        <w:rPr>
                          <w:lang w:eastAsia="lt-LT"/>
                        </w:rPr>
                        <w:t>12</w:t>
                      </w:r>
                    </w:sdtContent>
                  </w:sdt>
                  <w:r>
                    <w:rPr>
                      <w:lang w:eastAsia="lt-LT"/>
                    </w:rPr>
                    <w:t>. Išdavus asmeniui siuntimą į CMEK, artimiausią darbo dieną centrinės statutinės įstaigos personalo tarnyba pradeda tikrinti asmenį vadovaudamasi Statuto 10 straipsnio 2 dalies 2 punktu patvirtinta finansų, teisingumo arba vidaus reikalų ministro</w:t>
                  </w:r>
                  <w:r>
                    <w:t xml:space="preserve"> nustatyta tvarka </w:t>
                  </w:r>
                  <w:r>
                    <w:rPr>
                      <w:lang w:eastAsia="lt-LT"/>
                    </w:rPr>
                    <w:t>valstybės informacinėse sistemose ir registruose, prireikus – ir kriminalinės žvalgybos subjektų informacinėse sistemose. Apie atliekamą tikrinimą informuojamas tikrinamas asmuo, išskyrus tuos atvejus, kai apie šį tikrinimą asmuo sužino iš centrinės statutinės įstaigos viešai paskelbtos informacijos apie atrankai reikalingus pateikti dokumentus ir tvarką.</w:t>
                  </w:r>
                </w:p>
              </w:sdtContent>
            </w:sdt>
            <w:sdt>
              <w:sdtPr>
                <w:alias w:val="13 p."/>
                <w:tag w:val="part_4b7f1f9d68fc422880768901df404371"/>
                <w:id w:val="-1353026800"/>
                <w:lock w:val="sdtLocked"/>
              </w:sdtPr>
              <w:sdtContent>
                <w:p w:rsidR="006258AD" w:rsidRDefault="00990574">
                  <w:pPr>
                    <w:tabs>
                      <w:tab w:val="left" w:pos="851"/>
                      <w:tab w:val="left" w:pos="993"/>
                    </w:tabs>
                    <w:spacing w:line="276" w:lineRule="auto"/>
                    <w:ind w:firstLine="709"/>
                    <w:jc w:val="both"/>
                    <w:rPr>
                      <w:szCs w:val="24"/>
                      <w:lang w:eastAsia="lt-LT"/>
                    </w:rPr>
                  </w:pPr>
                  <w:sdt>
                    <w:sdtPr>
                      <w:alias w:val="Numeris"/>
                      <w:tag w:val="nr_4b7f1f9d68fc422880768901df404371"/>
                      <w:id w:val="-507368532"/>
                      <w:lock w:val="sdtLocked"/>
                    </w:sdtPr>
                    <w:sdtContent>
                      <w:r>
                        <w:rPr>
                          <w:szCs w:val="24"/>
                          <w:lang w:eastAsia="lt-LT"/>
                        </w:rPr>
                        <w:t>13</w:t>
                      </w:r>
                    </w:sdtContent>
                  </w:sdt>
                  <w:r>
                    <w:rPr>
                      <w:szCs w:val="24"/>
                      <w:lang w:eastAsia="lt-LT"/>
                    </w:rPr>
                    <w:t>. Aprašo 12 punkte nurodyto tikrinimo metu nustačius, kad yra Statuto 15 straipsnio 1 dalies 1, 2, 3, 6 ar 7 punktuose nurodytų aplinkybių, atrankos procedūra toliau neatliekama ir apie tai centrinė statutinė įstaiga per 3 darbo dienas nuo tokių aplinkybių nustatymo motyvuotu raštu informuoja asmenį, jei dar negauta CMEK išvada, apie tai, kad atrankos procedūra toliau neatliekama, informuojama ir CMEK.</w:t>
                  </w:r>
                </w:p>
              </w:sdtContent>
            </w:sdt>
            <w:sdt>
              <w:sdtPr>
                <w:alias w:val="14 p."/>
                <w:tag w:val="part_e31599dc93524da786a206721108333d"/>
                <w:id w:val="1183551489"/>
                <w:lock w:val="sdtLocked"/>
              </w:sdtPr>
              <w:sdtContent>
                <w:p w:rsidR="006258AD" w:rsidRDefault="00990574">
                  <w:pPr>
                    <w:tabs>
                      <w:tab w:val="left" w:pos="851"/>
                      <w:tab w:val="left" w:pos="993"/>
                    </w:tabs>
                    <w:spacing w:line="276" w:lineRule="auto"/>
                    <w:ind w:firstLine="709"/>
                    <w:jc w:val="both"/>
                    <w:rPr>
                      <w:szCs w:val="24"/>
                      <w:lang w:eastAsia="lt-LT"/>
                    </w:rPr>
                  </w:pPr>
                  <w:sdt>
                    <w:sdtPr>
                      <w:alias w:val="Numeris"/>
                      <w:tag w:val="nr_e31599dc93524da786a206721108333d"/>
                      <w:id w:val="2079698910"/>
                      <w:lock w:val="sdtLocked"/>
                    </w:sdtPr>
                    <w:sdtContent>
                      <w:r>
                        <w:rPr>
                          <w:szCs w:val="24"/>
                          <w:lang w:eastAsia="lt-LT"/>
                        </w:rPr>
                        <w:t>14</w:t>
                      </w:r>
                    </w:sdtContent>
                  </w:sdt>
                  <w:r>
                    <w:rPr>
                      <w:szCs w:val="24"/>
                      <w:lang w:eastAsia="lt-LT"/>
                    </w:rPr>
                    <w:t>. Aprašo 12 punkte nurodyto tikrinimo metu nustačius, kad yra Statuto 15 straipsnio 1 dalies 7 punkte nurodytų duomenų, sprendimą dėl asmens tinkamumo vidaus tarnybai priima centrinės statutinės įstaigos vadovas, įvertinęs nustatytus duomenis. Centrinės statutinės įstaigos vadovui priėmus sprendimą, kad asmuo netinkamas vidaus tarnybai, atrankos procedūra toliau neatliekama ir apie tai centrinė statutinė įstaiga per 3 darbo dienas nuo šio sprendimo priėmimo motyvuotu raštu informuoja asmenį, jei dar negauta CMEK išvada, apie tai, kad atrankos procedūra toliau neatliekama, informuojama ir CMEK. Centrinės statutinės įstaigos vadovui priėmus sprendimą, kad asmuo tinkamas vidaus tarnybai, atrankos procedūra atliekama toliau.</w:t>
                  </w:r>
                </w:p>
              </w:sdtContent>
            </w:sdt>
            <w:sdt>
              <w:sdtPr>
                <w:alias w:val="15 p."/>
                <w:tag w:val="part_36e3b86785684cd786cd0f5e42da41df"/>
                <w:id w:val="-865216187"/>
                <w:lock w:val="sdtLocked"/>
              </w:sdtPr>
              <w:sdtContent>
                <w:p w:rsidR="006258AD" w:rsidRDefault="00990574">
                  <w:pPr>
                    <w:tabs>
                      <w:tab w:val="left" w:pos="851"/>
                      <w:tab w:val="left" w:pos="993"/>
                    </w:tabs>
                    <w:spacing w:line="276" w:lineRule="auto"/>
                    <w:ind w:firstLine="709"/>
                    <w:jc w:val="both"/>
                    <w:rPr>
                      <w:szCs w:val="24"/>
                      <w:lang w:eastAsia="lt-LT"/>
                    </w:rPr>
                  </w:pPr>
                  <w:sdt>
                    <w:sdtPr>
                      <w:alias w:val="Numeris"/>
                      <w:tag w:val="nr_36e3b86785684cd786cd0f5e42da41df"/>
                      <w:id w:val="-805153659"/>
                      <w:lock w:val="sdtLocked"/>
                    </w:sdtPr>
                    <w:sdtContent>
                      <w:r>
                        <w:rPr>
                          <w:szCs w:val="24"/>
                          <w:lang w:eastAsia="lt-LT"/>
                        </w:rPr>
                        <w:t>15</w:t>
                      </w:r>
                    </w:sdtContent>
                  </w:sdt>
                  <w:r>
                    <w:rPr>
                      <w:szCs w:val="24"/>
                      <w:lang w:eastAsia="lt-LT"/>
                    </w:rPr>
                    <w:t>. Gavusi informaciją apie tai, kad centrinė statutinė įstaiga toliau neatlieka atrankos procedūros, CMEK toliau neatlieka asmens sveikatos būklės ir psichologinio tinkamumo vidaus tarnybai patikrinimo.</w:t>
                  </w:r>
                </w:p>
              </w:sdtContent>
            </w:sdt>
            <w:sdt>
              <w:sdtPr>
                <w:alias w:val="16 p."/>
                <w:tag w:val="part_157f297717644801a989006734b46dc0"/>
                <w:id w:val="1278672590"/>
                <w:lock w:val="sdtLocked"/>
              </w:sdtPr>
              <w:sdtContent>
                <w:p w:rsidR="006258AD" w:rsidRDefault="00990574">
                  <w:pPr>
                    <w:tabs>
                      <w:tab w:val="left" w:pos="928"/>
                      <w:tab w:val="num" w:pos="993"/>
                    </w:tabs>
                    <w:spacing w:line="276" w:lineRule="auto"/>
                    <w:ind w:firstLine="709"/>
                    <w:jc w:val="both"/>
                    <w:rPr>
                      <w:lang w:eastAsia="lt-LT"/>
                    </w:rPr>
                  </w:pPr>
                  <w:sdt>
                    <w:sdtPr>
                      <w:alias w:val="Numeris"/>
                      <w:tag w:val="nr_157f297717644801a989006734b46dc0"/>
                      <w:id w:val="-1508514615"/>
                      <w:lock w:val="sdtLocked"/>
                    </w:sdtPr>
                    <w:sdtContent>
                      <w:r>
                        <w:rPr>
                          <w:lang w:eastAsia="lt-LT"/>
                        </w:rPr>
                        <w:t>16</w:t>
                      </w:r>
                    </w:sdtContent>
                  </w:sdt>
                  <w:r>
                    <w:rPr>
                      <w:lang w:eastAsia="lt-LT"/>
                    </w:rPr>
                    <w:t xml:space="preserve">. CMEK išvadoje konstatavus, kad asmuo tinkamas vidaus tarnybai, ir Aprašo 12 punkte nurodyto tikrinimo metu nenustačius Statuto 15 straipsnio 1 dalies 1, 2, 3, 6 ir 7 punktuose nurodytų aplinkybių, tikrinamas asmens bendrasis fizinis pasirengimas, vadovaujantis šiuo įsakymu patvirtintais Vidaus tarnybos sistemos pareigūnų fizinio pasirengimo reikalavimais ir atitikties šiems reikalavimams tikrinimo tvarkos aprašu, </w:t>
                  </w:r>
                  <w:r>
                    <w:rPr>
                      <w:szCs w:val="24"/>
                    </w:rPr>
                    <w:t>ir centrinės statutinės įstaigos vadovo nustatyta tvarka tikrinama asmens atitiktis papildomiems reikalavimams, kai šie reikalavimai yra nustatyti vadovaujantis Statuto 7 straipsnio 3 dalimi</w:t>
                  </w:r>
                  <w:r>
                    <w:rPr>
                      <w:lang w:eastAsia="lt-LT"/>
                    </w:rPr>
                    <w:t>.</w:t>
                  </w:r>
                </w:p>
              </w:sdtContent>
            </w:sdt>
            <w:sdt>
              <w:sdtPr>
                <w:alias w:val="17 p."/>
                <w:tag w:val="part_b3fd66c0cacc46938ba84cc58f8c8b1a"/>
                <w:id w:val="-1718814973"/>
                <w:lock w:val="sdtLocked"/>
              </w:sdtPr>
              <w:sdtContent>
                <w:p w:rsidR="006258AD" w:rsidRDefault="00990574">
                  <w:pPr>
                    <w:tabs>
                      <w:tab w:val="left" w:pos="851"/>
                      <w:tab w:val="left" w:pos="993"/>
                    </w:tabs>
                    <w:spacing w:line="276" w:lineRule="auto"/>
                    <w:ind w:firstLine="709"/>
                    <w:jc w:val="both"/>
                    <w:rPr>
                      <w:szCs w:val="24"/>
                      <w:lang w:eastAsia="lt-LT"/>
                    </w:rPr>
                  </w:pPr>
                  <w:sdt>
                    <w:sdtPr>
                      <w:alias w:val="Numeris"/>
                      <w:tag w:val="nr_b3fd66c0cacc46938ba84cc58f8c8b1a"/>
                      <w:id w:val="-1861195212"/>
                      <w:lock w:val="sdtLocked"/>
                    </w:sdtPr>
                    <w:sdtContent>
                      <w:r>
                        <w:rPr>
                          <w:lang w:eastAsia="lt-LT"/>
                        </w:rPr>
                        <w:t>17</w:t>
                      </w:r>
                    </w:sdtContent>
                  </w:sdt>
                  <w:r>
                    <w:rPr>
                      <w:lang w:eastAsia="lt-LT"/>
                    </w:rPr>
                    <w:t>. Asmens atitikties fizinio pasirengimo reikalavimams tikrinimo metu nustačius, kad asmens bendrasis fizinis pasirengimas neatitinka Vidaus tarnybos sistemos pareigūnų fizinio pasirengimo reikalavimuose ir atitikties šiems reikalavimams tikrinimo tvarkos apraše nustatytų reikalavimų, atrankos procedūra toliau neatliekama ir apie tai centrinė statutinė įstaiga ne vėliau kaip per 3 darbo dienas nuo šios neatitikties nustatymo motyvuotu raštu informuoja asmenį.</w:t>
                  </w:r>
                </w:p>
              </w:sdtContent>
            </w:sdt>
            <w:sdt>
              <w:sdtPr>
                <w:alias w:val="18 p."/>
                <w:tag w:val="part_242f0843be5b46f6b8be3cba7fe3a260"/>
                <w:id w:val="1963073004"/>
                <w:lock w:val="sdtLocked"/>
              </w:sdtPr>
              <w:sdtContent>
                <w:p w:rsidR="006258AD" w:rsidRDefault="00990574">
                  <w:pPr>
                    <w:tabs>
                      <w:tab w:val="left" w:pos="851"/>
                      <w:tab w:val="left" w:pos="993"/>
                    </w:tabs>
                    <w:spacing w:line="276" w:lineRule="auto"/>
                    <w:ind w:firstLine="709"/>
                    <w:jc w:val="both"/>
                    <w:rPr>
                      <w:lang w:eastAsia="lt-LT"/>
                    </w:rPr>
                  </w:pPr>
                  <w:sdt>
                    <w:sdtPr>
                      <w:alias w:val="Numeris"/>
                      <w:tag w:val="nr_242f0843be5b46f6b8be3cba7fe3a260"/>
                      <w:id w:val="-1731149475"/>
                      <w:lock w:val="sdtLocked"/>
                    </w:sdtPr>
                    <w:sdtContent>
                      <w:r>
                        <w:rPr>
                          <w:szCs w:val="24"/>
                        </w:rPr>
                        <w:t>18</w:t>
                      </w:r>
                    </w:sdtContent>
                  </w:sdt>
                  <w:r>
                    <w:rPr>
                      <w:szCs w:val="24"/>
                    </w:rPr>
                    <w:t>. Nustačius, kad asmuo neatitinka Statuto 7 straipsnio 3 dalyje nurodytų papildomų reikalavimų, atrankos procedūra toliau neatliekama ir apie tai centrinė statutinė įstaiga per 3 darbo dienas nuo neatitikties nustatymo motyvuotu raštu informuoja asmenį.</w:t>
                  </w:r>
                </w:p>
              </w:sdtContent>
            </w:sdt>
            <w:sdt>
              <w:sdtPr>
                <w:alias w:val="19 p."/>
                <w:tag w:val="part_7747a5d1d0a242d585fffc9ee899195e"/>
                <w:id w:val="-816490134"/>
                <w:lock w:val="sdtLocked"/>
              </w:sdtPr>
              <w:sdtContent>
                <w:p w:rsidR="006258AD" w:rsidRDefault="00990574">
                  <w:pPr>
                    <w:tabs>
                      <w:tab w:val="left" w:pos="851"/>
                      <w:tab w:val="left" w:pos="993"/>
                    </w:tabs>
                    <w:spacing w:line="276" w:lineRule="auto"/>
                    <w:ind w:firstLine="709"/>
                    <w:jc w:val="both"/>
                    <w:rPr>
                      <w:lang w:eastAsia="lt-LT"/>
                    </w:rPr>
                  </w:pPr>
                  <w:sdt>
                    <w:sdtPr>
                      <w:alias w:val="Numeris"/>
                      <w:tag w:val="nr_7747a5d1d0a242d585fffc9ee899195e"/>
                      <w:id w:val="1163211807"/>
                      <w:lock w:val="sdtLocked"/>
                    </w:sdtPr>
                    <w:sdtContent>
                      <w:r>
                        <w:rPr>
                          <w:lang w:eastAsia="lt-LT"/>
                        </w:rPr>
                        <w:t>19</w:t>
                      </w:r>
                    </w:sdtContent>
                  </w:sdt>
                  <w:r>
                    <w:rPr>
                      <w:lang w:eastAsia="lt-LT"/>
                    </w:rPr>
                    <w:t xml:space="preserve">. Asmens atitikties fizinio pasirengimo reikalavimams tikrinimo metu nustačius, kad asmens bendrasis fizinis pasirengimas atitinka Vidaus tarnybos sistemos pareigūnų fizinio pasirengimo reikalavimuose ir atitikties šiems reikalavimams tikrinimo tvarkos apraše nustatytus reikalavimus, </w:t>
                  </w:r>
                  <w:r>
                    <w:rPr>
                      <w:szCs w:val="24"/>
                    </w:rPr>
                    <w:t>ir nustačius, kad asmuo atitinka Statuto 7 straipsnio 3 dalyje nurodytus</w:t>
                  </w:r>
                  <w:r>
                    <w:rPr>
                      <w:lang w:eastAsia="lt-LT"/>
                    </w:rPr>
                    <w:t xml:space="preserve"> papildomus reikalavimus, kai šie reikalavimai yra nustatyti vadovaujantis Statuto 7 straipsnio 3 dalimi, </w:t>
                  </w:r>
                  <w:r>
                    <w:rPr>
                      <w:szCs w:val="24"/>
                    </w:rPr>
                    <w:t>atrankos procedūra atliekama toliau</w:t>
                  </w:r>
                  <w:r>
                    <w:rPr>
                      <w:lang w:eastAsia="lt-LT"/>
                    </w:rPr>
                    <w:t>.</w:t>
                  </w:r>
                </w:p>
              </w:sdtContent>
            </w:sdt>
            <w:sdt>
              <w:sdtPr>
                <w:alias w:val="20 p."/>
                <w:tag w:val="part_abf31a8154364e45b516482fb125c211"/>
                <w:id w:val="-133026018"/>
                <w:lock w:val="sdtLocked"/>
              </w:sdtPr>
              <w:sdtContent>
                <w:p w:rsidR="006258AD" w:rsidRDefault="00990574">
                  <w:pPr>
                    <w:tabs>
                      <w:tab w:val="left" w:pos="851"/>
                      <w:tab w:val="left" w:pos="993"/>
                    </w:tabs>
                    <w:spacing w:line="276" w:lineRule="auto"/>
                    <w:ind w:firstLine="709"/>
                    <w:jc w:val="both"/>
                    <w:rPr>
                      <w:szCs w:val="24"/>
                      <w:lang w:eastAsia="lt-LT"/>
                    </w:rPr>
                  </w:pPr>
                  <w:sdt>
                    <w:sdtPr>
                      <w:alias w:val="Numeris"/>
                      <w:tag w:val="nr_abf31a8154364e45b516482fb125c211"/>
                      <w:id w:val="-1624069713"/>
                      <w:lock w:val="sdtLocked"/>
                    </w:sdtPr>
                    <w:sdtContent>
                      <w:r>
                        <w:rPr>
                          <w:szCs w:val="24"/>
                          <w:lang w:eastAsia="lt-LT"/>
                        </w:rPr>
                        <w:t>20</w:t>
                      </w:r>
                    </w:sdtContent>
                  </w:sdt>
                  <w:r>
                    <w:rPr>
                      <w:szCs w:val="24"/>
                      <w:lang w:eastAsia="lt-LT"/>
                    </w:rPr>
                    <w:t>. Nustačius, kad asmuo neatitinka Statuto 7 straipsnio 3 dalyje nurodytų papildomų reikalavimų, atrankos procedūra toliau neatliekama ir apie tai centrinė statutinė įstaiga per 3 darbo dienas nuo neatitikties nustatymo motyvuotu raštu informuoja asmenį.</w:t>
                  </w:r>
                </w:p>
              </w:sdtContent>
            </w:sdt>
            <w:sdt>
              <w:sdtPr>
                <w:alias w:val="21 p."/>
                <w:tag w:val="part_5e7bfda294054101be4d351a97e6f0f9"/>
                <w:id w:val="917527505"/>
                <w:lock w:val="sdtLocked"/>
              </w:sdtPr>
              <w:sdtContent>
                <w:p w:rsidR="006258AD" w:rsidRDefault="00990574">
                  <w:pPr>
                    <w:tabs>
                      <w:tab w:val="left" w:pos="851"/>
                      <w:tab w:val="left" w:pos="993"/>
                    </w:tabs>
                    <w:spacing w:line="276" w:lineRule="auto"/>
                    <w:ind w:firstLine="709"/>
                    <w:jc w:val="both"/>
                  </w:pPr>
                  <w:sdt>
                    <w:sdtPr>
                      <w:alias w:val="Numeris"/>
                      <w:tag w:val="nr_5e7bfda294054101be4d351a97e6f0f9"/>
                      <w:id w:val="-205249577"/>
                      <w:lock w:val="sdtLocked"/>
                    </w:sdtPr>
                    <w:sdtContent>
                      <w:r>
                        <w:rPr>
                          <w:szCs w:val="24"/>
                          <w:lang w:eastAsia="lt-LT"/>
                        </w:rPr>
                        <w:t>21</w:t>
                      </w:r>
                    </w:sdtContent>
                  </w:sdt>
                  <w:r>
                    <w:rPr>
                      <w:szCs w:val="24"/>
                      <w:lang w:eastAsia="lt-LT"/>
                    </w:rPr>
                    <w:t>. Nustačius, kad asmuo atitinka Statuto 7</w:t>
                  </w:r>
                  <w:r>
                    <w:rPr>
                      <w:b/>
                      <w:bCs/>
                      <w:szCs w:val="24"/>
                      <w:lang w:eastAsia="lt-LT"/>
                    </w:rPr>
                    <w:t xml:space="preserve"> </w:t>
                  </w:r>
                  <w:r>
                    <w:rPr>
                      <w:szCs w:val="24"/>
                      <w:lang w:eastAsia="lt-LT"/>
                    </w:rPr>
                    <w:t>straipsnio 1 dalies 1, 2, 3, 5, 6, 7 punktuose ir 3 dalyje nustatytus reikalavimus ir nėra Statuto 15 straipsnio 1 dalies 1, 2, 3, 6 ir 7 punktuose nurodytų aplinkybių, šis asmuo toliau dalyvauja atrankoje.</w:t>
                  </w:r>
                </w:p>
              </w:sdtContent>
            </w:sdt>
            <w:sdt>
              <w:sdtPr>
                <w:alias w:val="22 p."/>
                <w:tag w:val="part_a516016894e34d0c98b99d460c77ec15"/>
                <w:id w:val="-730843405"/>
                <w:lock w:val="sdtLocked"/>
              </w:sdtPr>
              <w:sdtContent>
                <w:p w:rsidR="006258AD" w:rsidRDefault="00990574">
                  <w:pPr>
                    <w:tabs>
                      <w:tab w:val="left" w:pos="851"/>
                      <w:tab w:val="left" w:pos="993"/>
                    </w:tabs>
                    <w:spacing w:line="276" w:lineRule="auto"/>
                    <w:ind w:firstLine="709"/>
                    <w:jc w:val="both"/>
                    <w:rPr>
                      <w:szCs w:val="24"/>
                      <w:lang w:eastAsia="lt-LT"/>
                    </w:rPr>
                  </w:pPr>
                  <w:sdt>
                    <w:sdtPr>
                      <w:alias w:val="Numeris"/>
                      <w:tag w:val="nr_a516016894e34d0c98b99d460c77ec15"/>
                      <w:id w:val="-1370521380"/>
                      <w:lock w:val="sdtLocked"/>
                    </w:sdtPr>
                    <w:sdtContent>
                      <w:r>
                        <w:rPr>
                          <w:szCs w:val="24"/>
                          <w:lang w:eastAsia="lt-LT"/>
                        </w:rPr>
                        <w:t>22</w:t>
                      </w:r>
                    </w:sdtContent>
                  </w:sdt>
                  <w:r>
                    <w:rPr>
                      <w:szCs w:val="24"/>
                      <w:lang w:eastAsia="lt-LT"/>
                    </w:rPr>
                    <w:t>. Atrankos metu įvertinami asmenų, pateikusių prašymą dėl siuntimo į aukštąją mokyklą išdavimo, bendrieji gebėjimai ir (arba) motyvacija į vidaus tarnybą pagal centrinės statutinės įstaigos vadovo nustatytą bendrųjų gebėjimų vertinimo ir pretendentų konkursinės eilės sudarymo metodiką.</w:t>
                  </w:r>
                </w:p>
              </w:sdtContent>
            </w:sdt>
            <w:sdt>
              <w:sdtPr>
                <w:alias w:val="23 p."/>
                <w:tag w:val="part_bb581827a6064f6ebbbbcf4c44f1558f"/>
                <w:id w:val="-1596241616"/>
                <w:lock w:val="sdtLocked"/>
              </w:sdtPr>
              <w:sdtContent>
                <w:p w:rsidR="006258AD" w:rsidRDefault="00990574">
                  <w:pPr>
                    <w:tabs>
                      <w:tab w:val="left" w:pos="851"/>
                      <w:tab w:val="left" w:pos="993"/>
                    </w:tabs>
                    <w:spacing w:line="276" w:lineRule="auto"/>
                    <w:ind w:firstLine="709"/>
                    <w:jc w:val="both"/>
                    <w:rPr>
                      <w:szCs w:val="24"/>
                      <w:lang w:eastAsia="lt-LT"/>
                    </w:rPr>
                  </w:pPr>
                  <w:sdt>
                    <w:sdtPr>
                      <w:alias w:val="Numeris"/>
                      <w:tag w:val="nr_bb581827a6064f6ebbbbcf4c44f1558f"/>
                      <w:id w:val="1330405339"/>
                      <w:lock w:val="sdtLocked"/>
                    </w:sdtPr>
                    <w:sdtContent>
                      <w:r>
                        <w:rPr>
                          <w:szCs w:val="24"/>
                          <w:lang w:eastAsia="lt-LT"/>
                        </w:rPr>
                        <w:t>23</w:t>
                      </w:r>
                    </w:sdtContent>
                  </w:sdt>
                  <w:r>
                    <w:rPr>
                      <w:szCs w:val="24"/>
                      <w:lang w:eastAsia="lt-LT"/>
                    </w:rPr>
                    <w:t>. Aprašo 22 punkte nurodytų asmenų bendruosius gebėjimus ir (arba) motyvaciją į vidaus tarnybą vertina centrinės statutinės įstaigos vadovo ar centrinės statutinės įstaigos vadovo įgaliotos statutinės įstaigos vadovo sudaryta atrankos komisija. Atrankos komisijos sudarymo ir darbo organizavimo tvarką nustato centrinės statutinės įstaigos vadovas.</w:t>
                  </w:r>
                </w:p>
              </w:sdtContent>
            </w:sdt>
            <w:sdt>
              <w:sdtPr>
                <w:alias w:val="24 p."/>
                <w:tag w:val="part_f7390f03ffaa4780b54fd4709f2f4108"/>
                <w:id w:val="1012644407"/>
                <w:lock w:val="sdtLocked"/>
              </w:sdtPr>
              <w:sdtContent>
                <w:p w:rsidR="006258AD" w:rsidRDefault="00990574">
                  <w:pPr>
                    <w:tabs>
                      <w:tab w:val="left" w:pos="851"/>
                      <w:tab w:val="left" w:pos="993"/>
                    </w:tabs>
                    <w:spacing w:line="276" w:lineRule="auto"/>
                    <w:ind w:firstLine="709"/>
                    <w:jc w:val="both"/>
                    <w:rPr>
                      <w:szCs w:val="24"/>
                      <w:lang w:eastAsia="lt-LT"/>
                    </w:rPr>
                  </w:pPr>
                  <w:sdt>
                    <w:sdtPr>
                      <w:alias w:val="Numeris"/>
                      <w:tag w:val="nr_f7390f03ffaa4780b54fd4709f2f4108"/>
                      <w:id w:val="67314927"/>
                      <w:lock w:val="sdtLocked"/>
                    </w:sdtPr>
                    <w:sdtContent>
                      <w:r>
                        <w:rPr>
                          <w:szCs w:val="24"/>
                          <w:lang w:eastAsia="lt-LT"/>
                        </w:rPr>
                        <w:t>24</w:t>
                      </w:r>
                    </w:sdtContent>
                  </w:sdt>
                  <w:r>
                    <w:rPr>
                      <w:szCs w:val="24"/>
                      <w:lang w:eastAsia="lt-LT"/>
                    </w:rPr>
                    <w:t>. Atranką laimi asmenys, kurių bendrieji gebėjimai ir (arba) motyvacija į vidaus tarnybą įvertinti geriausiai ir kurie pagal bendrųjų gebėjimų vertinimo ir pretendentų konkursinės eilės sudarymo metodiką surenka ne mažiau kaip šioje metodikoje nustatytą minimalų balą.</w:t>
                  </w:r>
                </w:p>
              </w:sdtContent>
            </w:sdt>
            <w:sdt>
              <w:sdtPr>
                <w:alias w:val="25 p."/>
                <w:tag w:val="part_9b5ea1093f6b4e20ba68a76b4ba686ca"/>
                <w:id w:val="2107388572"/>
                <w:lock w:val="sdtLocked"/>
              </w:sdtPr>
              <w:sdtContent>
                <w:p w:rsidR="006258AD" w:rsidRDefault="00990574">
                  <w:pPr>
                    <w:tabs>
                      <w:tab w:val="left" w:pos="851"/>
                      <w:tab w:val="left" w:pos="993"/>
                    </w:tabs>
                    <w:spacing w:line="276" w:lineRule="auto"/>
                    <w:ind w:firstLine="709"/>
                    <w:jc w:val="both"/>
                    <w:rPr>
                      <w:szCs w:val="24"/>
                      <w:lang w:eastAsia="lt-LT"/>
                    </w:rPr>
                  </w:pPr>
                  <w:sdt>
                    <w:sdtPr>
                      <w:alias w:val="Numeris"/>
                      <w:tag w:val="nr_9b5ea1093f6b4e20ba68a76b4ba686ca"/>
                      <w:id w:val="996698461"/>
                      <w:lock w:val="sdtLocked"/>
                    </w:sdtPr>
                    <w:sdtContent>
                      <w:r>
                        <w:rPr>
                          <w:szCs w:val="24"/>
                          <w:lang w:eastAsia="lt-LT"/>
                        </w:rPr>
                        <w:t>25</w:t>
                      </w:r>
                    </w:sdtContent>
                  </w:sdt>
                  <w:r>
                    <w:rPr>
                      <w:szCs w:val="24"/>
                      <w:lang w:eastAsia="lt-LT"/>
                    </w:rPr>
                    <w:t xml:space="preserve">. Asmenims, laimėjusiems atranką, centrinė statutinė įstaiga išduoda </w:t>
                  </w:r>
                  <w:proofErr w:type="spellStart"/>
                  <w:r>
                    <w:rPr>
                      <w:szCs w:val="24"/>
                      <w:lang w:eastAsia="lt-LT"/>
                    </w:rPr>
                    <w:t>siuntimus</w:t>
                  </w:r>
                  <w:proofErr w:type="spellEnd"/>
                  <w:r>
                    <w:rPr>
                      <w:szCs w:val="24"/>
                      <w:lang w:eastAsia="lt-LT"/>
                    </w:rPr>
                    <w:t xml:space="preserve"> į aukštąją mokyklą.</w:t>
                  </w:r>
                </w:p>
              </w:sdtContent>
            </w:sdt>
            <w:sdt>
              <w:sdtPr>
                <w:alias w:val="26 p."/>
                <w:tag w:val="part_f5077b66398949fb82a40cd043fe6af1"/>
                <w:id w:val="-2136247479"/>
                <w:lock w:val="sdtLocked"/>
              </w:sdtPr>
              <w:sdtContent>
                <w:p w:rsidR="006258AD" w:rsidRDefault="00990574">
                  <w:pPr>
                    <w:tabs>
                      <w:tab w:val="left" w:pos="851"/>
                      <w:tab w:val="left" w:pos="993"/>
                    </w:tabs>
                    <w:spacing w:line="276" w:lineRule="auto"/>
                    <w:ind w:firstLine="709"/>
                    <w:jc w:val="both"/>
                    <w:rPr>
                      <w:szCs w:val="24"/>
                      <w:lang w:eastAsia="lt-LT"/>
                    </w:rPr>
                  </w:pPr>
                  <w:sdt>
                    <w:sdtPr>
                      <w:alias w:val="Numeris"/>
                      <w:tag w:val="nr_f5077b66398949fb82a40cd043fe6af1"/>
                      <w:id w:val="-327593062"/>
                      <w:lock w:val="sdtLocked"/>
                    </w:sdtPr>
                    <w:sdtContent>
                      <w:r>
                        <w:rPr>
                          <w:szCs w:val="24"/>
                          <w:lang w:eastAsia="lt-LT"/>
                        </w:rPr>
                        <w:t>26</w:t>
                      </w:r>
                    </w:sdtContent>
                  </w:sdt>
                  <w:r>
                    <w:rPr>
                      <w:szCs w:val="24"/>
                      <w:lang w:eastAsia="lt-LT"/>
                    </w:rPr>
                    <w:t>. Siuntime į aukštąją mokyklą nurodoma aukštoji mokykla ir studijų programa.</w:t>
                  </w:r>
                </w:p>
              </w:sdtContent>
            </w:sdt>
            <w:sdt>
              <w:sdtPr>
                <w:alias w:val="27 p."/>
                <w:tag w:val="part_2df3d79db39b44158e21905e7c579e1b"/>
                <w:id w:val="-1050842139"/>
                <w:lock w:val="sdtLocked"/>
              </w:sdtPr>
              <w:sdtContent>
                <w:p w:rsidR="006258AD" w:rsidRDefault="00990574">
                  <w:pPr>
                    <w:tabs>
                      <w:tab w:val="left" w:pos="851"/>
                      <w:tab w:val="left" w:pos="993"/>
                    </w:tabs>
                    <w:spacing w:line="276" w:lineRule="auto"/>
                    <w:ind w:firstLine="709"/>
                    <w:jc w:val="both"/>
                    <w:rPr>
                      <w:szCs w:val="24"/>
                      <w:lang w:eastAsia="lt-LT"/>
                    </w:rPr>
                  </w:pPr>
                  <w:sdt>
                    <w:sdtPr>
                      <w:alias w:val="Numeris"/>
                      <w:tag w:val="nr_2df3d79db39b44158e21905e7c579e1b"/>
                      <w:id w:val="118272256"/>
                      <w:lock w:val="sdtLocked"/>
                    </w:sdtPr>
                    <w:sdtContent>
                      <w:r>
                        <w:rPr>
                          <w:szCs w:val="24"/>
                          <w:lang w:eastAsia="lt-LT"/>
                        </w:rPr>
                        <w:t>27</w:t>
                      </w:r>
                    </w:sdtContent>
                  </w:sdt>
                  <w:r>
                    <w:rPr>
                      <w:szCs w:val="24"/>
                      <w:lang w:eastAsia="lt-LT"/>
                    </w:rPr>
                    <w:t>. Per 60 darbo dienų nuo CMEK išvados, kad asmuo tinkamas vidaus tarnybai, gavimo centrinėje statutinėje įstaigoje dienos įvertinama asmens, kuriam išduotas siuntimas į aukštąją mokyklą, atitiktis Statuto 7 straipsnio 1 dalies 4 punkte nustatytam reikalavimui – centrinė statutinė įstaiga vadovaudamasi Statuto 10 straipsnio 2 dalies 3 punktu kreipiasi su</w:t>
                  </w:r>
                  <w:r>
                    <w:t xml:space="preserve"> prašymu į Lietuvos Respublikos valstybės saugumo departamentą pateikti informaciją dėl Statuto 8 straipsnio 2 dalies 7 punkte ir 9 straipsnyje nurodytų aplinkybių buvimo</w:t>
                  </w:r>
                  <w:r>
                    <w:rPr>
                      <w:szCs w:val="24"/>
                      <w:lang w:eastAsia="lt-LT"/>
                    </w:rPr>
                    <w:t>. Gavusi informacijos, kad asmuo atitinka Statuto 7 straipsnio 1 dalies 4 punkte nustatytą reikalavimą, t. y. nėra Statuto 8 straipsnio 2 dalies 7 punkte ir 9 straipsnyje nurodytų aplinkybių, centrinė statutinė įstaiga šią informaciją per 5 darbo dienas pateikia aukštajai mokyklai. Gavusi informacijos, kad asmuo neatitinka Statuto 7 straipsnio 1 dalies 4 punkte nustatyto reikalavimo, t. y. nustatyta Statuto 8 straipsnio 2 dalies 7 punkte ir 9 straipsnyje nurodytų aplinkybių, centrinė statutinė įstaiga šią informaciją iš karto pateikia aukštajai mokyklai, kuriai rekomenduojama nedelsiant nutraukti asmens priėmimo į asmeniui išduotame siuntime į aukštąją mokyklą nurodytą studijų programą procedūrą arba priimti sprendimą pašalinti asmenį iš minėtos studijų programos.</w:t>
                  </w:r>
                </w:p>
              </w:sdtContent>
            </w:sdt>
            <w:sdt>
              <w:sdtPr>
                <w:alias w:val="28 p."/>
                <w:tag w:val="part_61e94c6c71474bd68e2fb7dd60d67c25"/>
                <w:id w:val="-703334043"/>
                <w:lock w:val="sdtLocked"/>
              </w:sdtPr>
              <w:sdtContent>
                <w:p w:rsidR="006258AD" w:rsidRDefault="00990574">
                  <w:pPr>
                    <w:tabs>
                      <w:tab w:val="left" w:pos="851"/>
                      <w:tab w:val="left" w:pos="993"/>
                    </w:tabs>
                    <w:spacing w:line="276" w:lineRule="auto"/>
                    <w:ind w:firstLine="709"/>
                    <w:jc w:val="both"/>
                    <w:rPr>
                      <w:szCs w:val="24"/>
                      <w:lang w:eastAsia="lt-LT"/>
                    </w:rPr>
                  </w:pPr>
                  <w:sdt>
                    <w:sdtPr>
                      <w:alias w:val="Numeris"/>
                      <w:tag w:val="nr_61e94c6c71474bd68e2fb7dd60d67c25"/>
                      <w:id w:val="-2101636919"/>
                      <w:lock w:val="sdtLocked"/>
                    </w:sdtPr>
                    <w:sdtContent>
                      <w:r>
                        <w:rPr>
                          <w:szCs w:val="24"/>
                          <w:lang w:eastAsia="lt-LT"/>
                        </w:rPr>
                        <w:t>28</w:t>
                      </w:r>
                    </w:sdtContent>
                  </w:sdt>
                  <w:r>
                    <w:rPr>
                      <w:szCs w:val="24"/>
                      <w:lang w:eastAsia="lt-LT"/>
                    </w:rPr>
                    <w:t>. Asmuo, gavęs siuntimą į aukštąją mokyklą ir priimtas į šią aukštąją mokyklą studijuoti pagal siuntime nurodytą studijų programą, per 30 dienų nuo studijų pradžios pasirašo Statuto 12 straipsnyje nurodytą stojimo į vidaus tarnybą sutartį.</w:t>
                  </w:r>
                </w:p>
              </w:sdtContent>
            </w:sdt>
            <w:sdt>
              <w:sdtPr>
                <w:alias w:val="29 p."/>
                <w:tag w:val="part_827450b7665c4b369c0ac037193cded3"/>
                <w:id w:val="15357827"/>
                <w:lock w:val="sdtLocked"/>
              </w:sdtPr>
              <w:sdtContent>
                <w:p w:rsidR="006258AD" w:rsidRDefault="00990574">
                  <w:pPr>
                    <w:tabs>
                      <w:tab w:val="left" w:pos="851"/>
                      <w:tab w:val="left" w:pos="993"/>
                    </w:tabs>
                    <w:spacing w:line="276" w:lineRule="auto"/>
                    <w:ind w:firstLine="709"/>
                    <w:jc w:val="both"/>
                  </w:pPr>
                  <w:sdt>
                    <w:sdtPr>
                      <w:alias w:val="Numeris"/>
                      <w:tag w:val="nr_827450b7665c4b369c0ac037193cded3"/>
                      <w:id w:val="-163251140"/>
                      <w:lock w:val="sdtLocked"/>
                    </w:sdtPr>
                    <w:sdtContent>
                      <w:r>
                        <w:rPr>
                          <w:szCs w:val="24"/>
                          <w:lang w:eastAsia="lt-LT"/>
                        </w:rPr>
                        <w:t>29</w:t>
                      </w:r>
                    </w:sdtContent>
                  </w:sdt>
                  <w:r>
                    <w:rPr>
                      <w:szCs w:val="24"/>
                      <w:lang w:eastAsia="lt-LT"/>
                    </w:rPr>
                    <w:t xml:space="preserve">. Centrinė statutinė įstaiga pagal asmens, kuriam išduotas siuntimas į aukštąją mokyklą, pateiktus Aprašo 6 punkte nurodytus dokumentus ir pagal medžiagą, gautą atlikus Aprašo 12 ir 26 punktuose nurodytą tikrinimą, sudaro studento, </w:t>
                  </w:r>
                  <w:r>
                    <w:rPr>
                      <w:szCs w:val="24"/>
                    </w:rPr>
                    <w:t xml:space="preserve">priimto į aukštąją mokyklą studijuoti pagal siuntime į aukštąją mokyklą nurodytą studijų programą, </w:t>
                  </w:r>
                  <w:r>
                    <w:rPr>
                      <w:szCs w:val="24"/>
                      <w:lang w:eastAsia="lt-LT"/>
                    </w:rPr>
                    <w:t>asmens bylą vadovaudamasi šiuo įsakymu patvirtintu Kursanto asmens bylos turinio aprašu.</w:t>
                  </w:r>
                </w:p>
                <w:p w:rsidR="006258AD" w:rsidRDefault="00990574">
                  <w:pPr>
                    <w:tabs>
                      <w:tab w:val="left" w:pos="851"/>
                      <w:tab w:val="left" w:pos="993"/>
                    </w:tabs>
                    <w:spacing w:line="276" w:lineRule="auto"/>
                    <w:jc w:val="both"/>
                  </w:pPr>
                </w:p>
              </w:sdtContent>
            </w:sdt>
          </w:sdtContent>
        </w:sdt>
        <w:sdt>
          <w:sdtPr>
            <w:alias w:val="skyrius"/>
            <w:tag w:val="part_454a3a01ee2b4a3b8e0fcf57ea038784"/>
            <w:id w:val="1517877124"/>
            <w:lock w:val="sdtLocked"/>
          </w:sdtPr>
          <w:sdtContent>
            <w:p w:rsidR="006258AD" w:rsidRDefault="00990574">
              <w:pPr>
                <w:spacing w:line="276" w:lineRule="auto"/>
                <w:jc w:val="center"/>
                <w:rPr>
                  <w:b/>
                  <w:szCs w:val="24"/>
                  <w:lang w:eastAsia="lt-LT"/>
                </w:rPr>
              </w:pPr>
              <w:sdt>
                <w:sdtPr>
                  <w:alias w:val="Numeris"/>
                  <w:tag w:val="nr_454a3a01ee2b4a3b8e0fcf57ea038784"/>
                  <w:id w:val="1629352812"/>
                  <w:lock w:val="sdtLocked"/>
                </w:sdtPr>
                <w:sdtContent>
                  <w:r>
                    <w:rPr>
                      <w:b/>
                      <w:szCs w:val="24"/>
                      <w:lang w:eastAsia="lt-LT"/>
                    </w:rPr>
                    <w:t>III</w:t>
                  </w:r>
                </w:sdtContent>
              </w:sdt>
              <w:r>
                <w:rPr>
                  <w:b/>
                  <w:szCs w:val="24"/>
                  <w:lang w:eastAsia="lt-LT"/>
                </w:rPr>
                <w:t xml:space="preserve"> SKYRIUS</w:t>
              </w:r>
            </w:p>
            <w:p w:rsidR="006258AD" w:rsidRDefault="00990574">
              <w:pPr>
                <w:tabs>
                  <w:tab w:val="left" w:pos="900"/>
                </w:tabs>
                <w:spacing w:line="276" w:lineRule="auto"/>
                <w:jc w:val="center"/>
              </w:pPr>
              <w:sdt>
                <w:sdtPr>
                  <w:alias w:val="Pavadinimas"/>
                  <w:tag w:val="title_454a3a01ee2b4a3b8e0fcf57ea038784"/>
                  <w:id w:val="-494418522"/>
                  <w:lock w:val="sdtLocked"/>
                </w:sdtPr>
                <w:sdtContent>
                  <w:r>
                    <w:rPr>
                      <w:b/>
                      <w:szCs w:val="24"/>
                      <w:lang w:eastAsia="lt-LT"/>
                    </w:rPr>
                    <w:t>BAIGIAMOSIOS NUOSTATOS</w:t>
                  </w:r>
                </w:sdtContent>
              </w:sdt>
            </w:p>
            <w:p w:rsidR="006258AD" w:rsidRDefault="006258AD">
              <w:pPr>
                <w:tabs>
                  <w:tab w:val="left" w:pos="851"/>
                  <w:tab w:val="left" w:pos="993"/>
                </w:tabs>
                <w:spacing w:line="276" w:lineRule="auto"/>
                <w:jc w:val="both"/>
                <w:rPr>
                  <w:szCs w:val="24"/>
                  <w:lang w:eastAsia="lt-LT"/>
                </w:rPr>
              </w:pPr>
            </w:p>
            <w:sdt>
              <w:sdtPr>
                <w:alias w:val="30 p."/>
                <w:tag w:val="part_1847dfb4cc624f95a1c0b90f86ecb9df"/>
                <w:id w:val="-219976213"/>
                <w:lock w:val="sdtLocked"/>
              </w:sdtPr>
              <w:sdtContent>
                <w:p w:rsidR="006258AD" w:rsidRDefault="00990574">
                  <w:pPr>
                    <w:tabs>
                      <w:tab w:val="left" w:pos="928"/>
                      <w:tab w:val="left" w:pos="993"/>
                    </w:tabs>
                    <w:spacing w:line="276" w:lineRule="auto"/>
                    <w:ind w:firstLine="709"/>
                    <w:jc w:val="both"/>
                    <w:rPr>
                      <w:szCs w:val="24"/>
                      <w:lang w:eastAsia="lt-LT"/>
                    </w:rPr>
                  </w:pPr>
                  <w:sdt>
                    <w:sdtPr>
                      <w:alias w:val="Numeris"/>
                      <w:tag w:val="nr_1847dfb4cc624f95a1c0b90f86ecb9df"/>
                      <w:id w:val="-770935365"/>
                      <w:lock w:val="sdtLocked"/>
                    </w:sdtPr>
                    <w:sdtContent>
                      <w:r>
                        <w:rPr>
                          <w:szCs w:val="24"/>
                          <w:lang w:eastAsia="lt-LT"/>
                        </w:rPr>
                        <w:t>30</w:t>
                      </w:r>
                    </w:sdtContent>
                  </w:sdt>
                  <w:r>
                    <w:rPr>
                      <w:szCs w:val="24"/>
                      <w:lang w:eastAsia="lt-LT"/>
                    </w:rPr>
                    <w:t>. Ginčai, kylantys dėl siuntimo į aukštąją mokyklą išdavimo, nagrinėjami Lietuvos Respublikos administracinių bylų teisenos įstatymo nustatyta tvarka.</w:t>
                  </w:r>
                </w:p>
              </w:sdtContent>
            </w:sdt>
            <w:sdt>
              <w:sdtPr>
                <w:alias w:val="31 p."/>
                <w:tag w:val="part_008f983cea3e4aeda096e3151ebdd069"/>
                <w:id w:val="-1064409602"/>
                <w:lock w:val="sdtLocked"/>
              </w:sdtPr>
              <w:sdtContent>
                <w:p w:rsidR="006258AD" w:rsidRDefault="00990574">
                  <w:pPr>
                    <w:spacing w:line="276" w:lineRule="auto"/>
                    <w:ind w:firstLine="709"/>
                    <w:jc w:val="both"/>
                    <w:rPr>
                      <w:szCs w:val="24"/>
                      <w:lang w:eastAsia="lt-LT"/>
                    </w:rPr>
                  </w:pPr>
                  <w:sdt>
                    <w:sdtPr>
                      <w:alias w:val="Numeris"/>
                      <w:tag w:val="nr_008f983cea3e4aeda096e3151ebdd069"/>
                      <w:id w:val="658275357"/>
                      <w:lock w:val="sdtLocked"/>
                    </w:sdtPr>
                    <w:sdtContent>
                      <w:r>
                        <w:rPr>
                          <w:bCs/>
                          <w:szCs w:val="24"/>
                        </w:rPr>
                        <w:t>31</w:t>
                      </w:r>
                    </w:sdtContent>
                  </w:sdt>
                  <w:r>
                    <w:rPr>
                      <w:bCs/>
                      <w:szCs w:val="24"/>
                    </w:rPr>
                    <w:t xml:space="preserve">. </w:t>
                  </w:r>
                  <w:r>
                    <w:rPr>
                      <w:szCs w:val="24"/>
                      <w:lang w:eastAsia="lt-LT"/>
                    </w:rPr>
                    <w:t>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tvarkomi siuntimų į aukštąsias mokyklas išdavimo, stojimo į vidaus tarnybą sutarčių sudarymo ir studento asmens bylos sudarymo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32 p."/>
                <w:tag w:val="part_bd53e101b41141a5be3322faad2d3716"/>
                <w:id w:val="-31503230"/>
                <w:lock w:val="sdtLocked"/>
              </w:sdtPr>
              <w:sdtContent>
                <w:p w:rsidR="006258AD" w:rsidRDefault="00990574">
                  <w:pPr>
                    <w:spacing w:line="276" w:lineRule="auto"/>
                    <w:ind w:firstLine="709"/>
                    <w:jc w:val="both"/>
                    <w:rPr>
                      <w:b/>
                      <w:szCs w:val="24"/>
                      <w:lang w:eastAsia="lt-LT"/>
                    </w:rPr>
                  </w:pPr>
                  <w:sdt>
                    <w:sdtPr>
                      <w:alias w:val="Numeris"/>
                      <w:tag w:val="nr_bd53e101b41141a5be3322faad2d3716"/>
                      <w:id w:val="290253996"/>
                      <w:lock w:val="sdtLocked"/>
                    </w:sdtPr>
                    <w:sdtContent>
                      <w:r>
                        <w:rPr>
                          <w:szCs w:val="24"/>
                          <w:lang w:eastAsia="lt-LT"/>
                        </w:rPr>
                        <w:t>32</w:t>
                      </w:r>
                    </w:sdtContent>
                  </w:sdt>
                  <w:r>
                    <w:rPr>
                      <w:szCs w:val="24"/>
                      <w:lang w:eastAsia="lt-LT"/>
                    </w:rPr>
                    <w:t xml:space="preserve">. Apraše nustatytais atvejais pateikti dokumentai </w:t>
                  </w:r>
                  <w:r>
                    <w:t>valdomi Lietuvos Respublikos dokumentų ir archyvų įstatymo nustatyta tvarka.</w:t>
                  </w:r>
                </w:p>
                <w:p w:rsidR="006258AD" w:rsidRDefault="006258AD">
                  <w:pPr>
                    <w:tabs>
                      <w:tab w:val="left" w:pos="928"/>
                      <w:tab w:val="left" w:pos="993"/>
                    </w:tabs>
                    <w:spacing w:line="276" w:lineRule="auto"/>
                    <w:ind w:firstLine="709"/>
                    <w:jc w:val="both"/>
                    <w:rPr>
                      <w:szCs w:val="24"/>
                      <w:lang w:eastAsia="lt-LT"/>
                    </w:rPr>
                  </w:pPr>
                </w:p>
                <w:p w:rsidR="006258AD" w:rsidRDefault="00990574" w:rsidP="00D758DF">
                  <w:pPr>
                    <w:spacing w:line="276" w:lineRule="auto"/>
                    <w:jc w:val="center"/>
                  </w:pPr>
                  <w:r>
                    <w:t xml:space="preserve">__________________________  </w:t>
                  </w:r>
                </w:p>
              </w:sdtContent>
            </w:sdt>
          </w:sdtContent>
        </w:sdt>
      </w:sdtContent>
    </w:sdt>
    <w:sdt>
      <w:sdtPr>
        <w:alias w:val="pr."/>
        <w:tag w:val="part_adb80d9adfc642faa46a29235f14b96d"/>
        <w:id w:val="-1796979690"/>
        <w:lock w:val="sdtLocked"/>
      </w:sdtPr>
      <w:sdtContent>
        <w:p w:rsidR="00D758DF" w:rsidRDefault="00D758DF">
          <w:pPr>
            <w:tabs>
              <w:tab w:val="center" w:pos="4320"/>
              <w:tab w:val="right" w:pos="8640"/>
            </w:tabs>
            <w:ind w:left="5670"/>
            <w:sectPr w:rsidR="00D758DF">
              <w:pgSz w:w="11906" w:h="16838"/>
              <w:pgMar w:top="1134" w:right="567" w:bottom="1134" w:left="1701" w:header="284" w:footer="284" w:gutter="0"/>
              <w:pgNumType w:start="1"/>
              <w:cols w:space="1296"/>
              <w:titlePg/>
              <w:docGrid w:linePitch="360"/>
            </w:sectPr>
          </w:pPr>
        </w:p>
        <w:p w:rsidR="00D758DF" w:rsidRDefault="00990574">
          <w:pPr>
            <w:tabs>
              <w:tab w:val="center" w:pos="4320"/>
              <w:tab w:val="right" w:pos="8640"/>
            </w:tabs>
            <w:ind w:left="5670"/>
            <w:rPr>
              <w:szCs w:val="24"/>
              <w:lang w:eastAsia="lt-LT"/>
            </w:rPr>
          </w:pPr>
          <w:r>
            <w:rPr>
              <w:szCs w:val="24"/>
              <w:lang w:eastAsia="lt-LT"/>
            </w:rPr>
            <w:t xml:space="preserve">Atrankos dėl siuntimų į Lietuvos </w:t>
          </w:r>
        </w:p>
        <w:p w:rsidR="00D758DF" w:rsidRDefault="00990574">
          <w:pPr>
            <w:tabs>
              <w:tab w:val="center" w:pos="4320"/>
              <w:tab w:val="right" w:pos="8640"/>
            </w:tabs>
            <w:ind w:left="5670"/>
            <w:rPr>
              <w:szCs w:val="24"/>
              <w:lang w:eastAsia="lt-LT"/>
            </w:rPr>
          </w:pPr>
          <w:r>
            <w:rPr>
              <w:szCs w:val="24"/>
              <w:lang w:eastAsia="lt-LT"/>
            </w:rPr>
            <w:t xml:space="preserve">aukštąsias mokyklas išdavimo ir šių </w:t>
          </w:r>
        </w:p>
        <w:p w:rsidR="006258AD" w:rsidRDefault="00990574">
          <w:pPr>
            <w:tabs>
              <w:tab w:val="center" w:pos="4320"/>
              <w:tab w:val="right" w:pos="8640"/>
            </w:tabs>
            <w:ind w:left="5670"/>
            <w:rPr>
              <w:szCs w:val="24"/>
            </w:rPr>
          </w:pPr>
          <w:r>
            <w:rPr>
              <w:szCs w:val="24"/>
              <w:lang w:eastAsia="lt-LT"/>
            </w:rPr>
            <w:t>siuntimų išdavimo tvarkos aprašo</w:t>
          </w:r>
        </w:p>
        <w:p w:rsidR="006258AD" w:rsidRDefault="00990574">
          <w:pPr>
            <w:tabs>
              <w:tab w:val="center" w:pos="4320"/>
              <w:tab w:val="right" w:pos="8640"/>
            </w:tabs>
            <w:ind w:left="5670"/>
            <w:rPr>
              <w:szCs w:val="24"/>
            </w:rPr>
          </w:pPr>
          <w:r>
            <w:rPr>
              <w:szCs w:val="24"/>
            </w:rPr>
            <w:t>priedas</w:t>
          </w:r>
        </w:p>
        <w:p w:rsidR="006258AD" w:rsidRDefault="006258AD">
          <w:pPr>
            <w:tabs>
              <w:tab w:val="center" w:pos="4320"/>
              <w:tab w:val="right" w:pos="8640"/>
            </w:tabs>
            <w:ind w:left="5670"/>
            <w:rPr>
              <w:szCs w:val="24"/>
              <w:lang w:eastAsia="lt-LT"/>
            </w:rPr>
          </w:pPr>
        </w:p>
        <w:p w:rsidR="006258AD" w:rsidRDefault="00990574">
          <w:pPr>
            <w:tabs>
              <w:tab w:val="center" w:pos="4320"/>
              <w:tab w:val="right" w:pos="8640"/>
            </w:tabs>
            <w:jc w:val="center"/>
            <w:rPr>
              <w:lang w:eastAsia="lt-LT"/>
            </w:rPr>
          </w:pPr>
          <w:sdt>
            <w:sdtPr>
              <w:alias w:val="Pavadinimas"/>
              <w:tag w:val="title_adb80d9adfc642faa46a29235f14b96d"/>
              <w:id w:val="239377655"/>
              <w:lock w:val="sdtLocked"/>
            </w:sdtPr>
            <w:sdtContent>
              <w:r>
                <w:rPr>
                  <w:b/>
                  <w:bCs/>
                </w:rPr>
                <w:t>(Anketos (gyvenimo aprašymo) forma)</w:t>
              </w:r>
            </w:sdtContent>
          </w:sdt>
        </w:p>
        <w:p w:rsidR="006258AD" w:rsidRDefault="006258AD">
          <w:pPr>
            <w:tabs>
              <w:tab w:val="center" w:pos="4320"/>
              <w:tab w:val="right" w:pos="8640"/>
            </w:tabs>
            <w:ind w:left="5670"/>
            <w:jc w:val="both"/>
            <w:rPr>
              <w:szCs w:val="24"/>
              <w:lang w:eastAsia="lt-LT"/>
            </w:rPr>
          </w:pPr>
        </w:p>
        <w:p w:rsidR="006258AD" w:rsidRDefault="00990574">
          <w:pPr>
            <w:keepNext/>
            <w:spacing w:line="360" w:lineRule="auto"/>
            <w:jc w:val="center"/>
            <w:outlineLvl w:val="5"/>
            <w:rPr>
              <w:b/>
              <w:bCs/>
              <w:sz w:val="32"/>
            </w:rPr>
          </w:pPr>
          <w:r>
            <w:rPr>
              <w:b/>
              <w:spacing w:val="100"/>
              <w:sz w:val="32"/>
              <w:szCs w:val="32"/>
            </w:rPr>
            <w:t>ANKETA</w:t>
          </w:r>
        </w:p>
        <w:p w:rsidR="006258AD" w:rsidRDefault="00990574">
          <w:pPr>
            <w:jc w:val="center"/>
            <w:rPr>
              <w:b/>
            </w:rPr>
          </w:pPr>
          <w:r>
            <w:rPr>
              <w:b/>
            </w:rPr>
            <w:t>(GYVENIMO APRAŠYMAS)</w:t>
          </w:r>
        </w:p>
        <w:p w:rsidR="006258AD" w:rsidRDefault="006258AD">
          <w:pPr>
            <w:jc w:val="center"/>
            <w:rPr>
              <w:sz w:val="28"/>
              <w:u w:val="single"/>
            </w:rPr>
          </w:pPr>
        </w:p>
        <w:p w:rsidR="006258AD" w:rsidRDefault="00990574">
          <w:pPr>
            <w:jc w:val="center"/>
            <w:rPr>
              <w:sz w:val="28"/>
              <w:szCs w:val="28"/>
            </w:rPr>
          </w:pPr>
          <w:r>
            <w:rPr>
              <w:sz w:val="28"/>
              <w:szCs w:val="28"/>
            </w:rPr>
            <w:t>_________________</w:t>
          </w:r>
        </w:p>
        <w:p w:rsidR="006258AD" w:rsidRDefault="00990574">
          <w:pPr>
            <w:jc w:val="center"/>
            <w:rPr>
              <w:szCs w:val="24"/>
            </w:rPr>
          </w:pPr>
          <w:r>
            <w:rPr>
              <w:sz w:val="20"/>
            </w:rPr>
            <w:t>(</w:t>
          </w:r>
          <w:r>
            <w:rPr>
              <w:szCs w:val="24"/>
            </w:rPr>
            <w:t>dokumento data)</w:t>
          </w:r>
        </w:p>
        <w:p w:rsidR="006258AD" w:rsidRDefault="00990574">
          <w:pPr>
            <w:jc w:val="center"/>
          </w:pPr>
          <w:r>
            <w:t>____________________</w:t>
          </w:r>
        </w:p>
        <w:p w:rsidR="006258AD" w:rsidRDefault="00990574">
          <w:pPr>
            <w:jc w:val="center"/>
            <w:rPr>
              <w:u w:val="single"/>
            </w:rPr>
          </w:pPr>
          <w:r>
            <w:t>sudarymo vieta )</w:t>
          </w:r>
        </w:p>
        <w:p w:rsidR="006258AD" w:rsidRDefault="006258AD">
          <w:pPr>
            <w:jc w:val="center"/>
            <w:rPr>
              <w:szCs w:val="24"/>
            </w:rPr>
          </w:pPr>
        </w:p>
        <w:p w:rsidR="006258AD" w:rsidRDefault="00990574">
          <w:pPr>
            <w:ind w:right="-1"/>
            <w:jc w:val="both"/>
            <w:rPr>
              <w:szCs w:val="24"/>
            </w:rPr>
          </w:pPr>
          <w:r>
            <w:rPr>
              <w:szCs w:val="24"/>
            </w:rPr>
            <w:t>Į visus klausimus prašome atsakyti sąžiningai ir išsamiai. Anketoje pateikti duomenys gali būti patikrinti teisės aktų nustatyta tvarka. Sąmoningai nuslėpus arba pateikus netikras žinias, Jūsų kandidatūra gali būti atmesta.</w:t>
          </w:r>
        </w:p>
        <w:p w:rsidR="006258AD" w:rsidRDefault="006258AD">
          <w:pPr>
            <w:ind w:right="-1"/>
            <w:jc w:val="both"/>
            <w:rPr>
              <w: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97"/>
            <w:gridCol w:w="6096"/>
          </w:tblGrid>
          <w:tr w:rsidR="006258AD">
            <w:tc>
              <w:tcPr>
                <w:tcW w:w="3397" w:type="dxa"/>
                <w:shd w:val="clear" w:color="auto" w:fill="auto"/>
              </w:tcPr>
              <w:p w:rsidR="006258AD" w:rsidRDefault="00990574">
                <w:pPr>
                  <w:ind w:right="-1"/>
                  <w:jc w:val="both"/>
                  <w:rPr>
                    <w:szCs w:val="24"/>
                  </w:rPr>
                </w:pPr>
                <w:r>
                  <w:rPr>
                    <w:szCs w:val="24"/>
                  </w:rPr>
                  <w:t>Vardas, pavardė (buvę vardai, pavardės)</w:t>
                </w:r>
              </w:p>
            </w:tc>
            <w:tc>
              <w:tcPr>
                <w:tcW w:w="6096" w:type="dxa"/>
                <w:shd w:val="clear" w:color="auto" w:fill="auto"/>
              </w:tcPr>
              <w:p w:rsidR="006258AD" w:rsidRDefault="006258AD">
                <w:pPr>
                  <w:ind w:right="-1"/>
                  <w:rPr>
                    <w:szCs w:val="24"/>
                  </w:rPr>
                </w:pPr>
              </w:p>
            </w:tc>
          </w:tr>
        </w:tbl>
        <w:p w:rsidR="006258AD" w:rsidRDefault="006258AD"/>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97"/>
            <w:gridCol w:w="6096"/>
          </w:tblGrid>
          <w:tr w:rsidR="006258AD">
            <w:tc>
              <w:tcPr>
                <w:tcW w:w="3397" w:type="dxa"/>
                <w:shd w:val="clear" w:color="auto" w:fill="auto"/>
              </w:tcPr>
              <w:p w:rsidR="006258AD" w:rsidRDefault="00990574">
                <w:pPr>
                  <w:ind w:right="-1"/>
                  <w:rPr>
                    <w:szCs w:val="24"/>
                  </w:rPr>
                </w:pPr>
                <w:r>
                  <w:rPr>
                    <w:szCs w:val="24"/>
                  </w:rPr>
                  <w:t>Asmens kodas</w:t>
                </w:r>
              </w:p>
              <w:p w:rsidR="006258AD" w:rsidRDefault="006258AD">
                <w:pPr>
                  <w:ind w:right="-1"/>
                  <w:rPr>
                    <w:szCs w:val="24"/>
                  </w:rPr>
                </w:pPr>
              </w:p>
            </w:tc>
            <w:tc>
              <w:tcPr>
                <w:tcW w:w="6096" w:type="dxa"/>
                <w:shd w:val="clear" w:color="auto" w:fill="auto"/>
              </w:tcPr>
              <w:p w:rsidR="006258AD" w:rsidRDefault="006258AD">
                <w:pPr>
                  <w:ind w:right="-1"/>
                  <w:rPr>
                    <w:szCs w:val="24"/>
                  </w:rPr>
                </w:pPr>
              </w:p>
            </w:tc>
          </w:tr>
        </w:tbl>
        <w:p w:rsidR="006258AD" w:rsidRDefault="006258AD"/>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97"/>
            <w:gridCol w:w="6096"/>
          </w:tblGrid>
          <w:tr w:rsidR="006258AD">
            <w:tc>
              <w:tcPr>
                <w:tcW w:w="3397" w:type="dxa"/>
                <w:shd w:val="clear" w:color="auto" w:fill="auto"/>
              </w:tcPr>
              <w:p w:rsidR="006258AD" w:rsidRDefault="00990574">
                <w:pPr>
                  <w:ind w:right="-1"/>
                  <w:rPr>
                    <w:szCs w:val="24"/>
                  </w:rPr>
                </w:pPr>
                <w:r>
                  <w:rPr>
                    <w:szCs w:val="24"/>
                  </w:rPr>
                  <w:t>Gimimo vieta</w:t>
                </w:r>
              </w:p>
              <w:p w:rsidR="006258AD" w:rsidRDefault="006258AD">
                <w:pPr>
                  <w:ind w:right="-1"/>
                  <w:rPr>
                    <w:szCs w:val="24"/>
                  </w:rPr>
                </w:pPr>
              </w:p>
            </w:tc>
            <w:tc>
              <w:tcPr>
                <w:tcW w:w="6096" w:type="dxa"/>
                <w:shd w:val="clear" w:color="auto" w:fill="auto"/>
              </w:tcPr>
              <w:p w:rsidR="006258AD" w:rsidRDefault="006258AD">
                <w:pPr>
                  <w:ind w:right="-1"/>
                  <w:rPr>
                    <w:szCs w:val="24"/>
                  </w:rPr>
                </w:pPr>
              </w:p>
            </w:tc>
          </w:tr>
        </w:tbl>
        <w:p w:rsidR="006258AD" w:rsidRDefault="006258AD"/>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40"/>
            <w:gridCol w:w="6153"/>
          </w:tblGrid>
          <w:tr w:rsidR="006258AD">
            <w:tc>
              <w:tcPr>
                <w:tcW w:w="3340" w:type="dxa"/>
                <w:vMerge w:val="restart"/>
                <w:shd w:val="clear" w:color="auto" w:fill="auto"/>
              </w:tcPr>
              <w:p w:rsidR="006258AD" w:rsidRDefault="00990574">
                <w:pPr>
                  <w:ind w:right="-1"/>
                  <w:jc w:val="both"/>
                  <w:rPr>
                    <w:szCs w:val="24"/>
                  </w:rPr>
                </w:pPr>
                <w:r>
                  <w:rPr>
                    <w:szCs w:val="24"/>
                  </w:rPr>
                  <w:t xml:space="preserve">Faktinė gyvenamoji vieta per pastaruosius 5 metus, nurodomi visi adresai, taip pat telefono numeris, elektroninio pašto adresas </w:t>
                </w:r>
              </w:p>
            </w:tc>
            <w:tc>
              <w:tcPr>
                <w:tcW w:w="6153" w:type="dxa"/>
                <w:shd w:val="clear" w:color="auto" w:fill="auto"/>
              </w:tcPr>
              <w:p w:rsidR="006258AD" w:rsidRDefault="006258AD">
                <w:pPr>
                  <w:ind w:right="-1" w:firstLine="60"/>
                  <w:rPr>
                    <w:szCs w:val="24"/>
                    <w:u w:val="single"/>
                  </w:rPr>
                </w:pPr>
              </w:p>
              <w:p w:rsidR="006258AD" w:rsidRDefault="006258AD">
                <w:pPr>
                  <w:ind w:right="-1"/>
                  <w:rPr>
                    <w:szCs w:val="24"/>
                  </w:rPr>
                </w:pPr>
              </w:p>
              <w:p w:rsidR="006258AD" w:rsidRDefault="006258AD">
                <w:pPr>
                  <w:ind w:right="-1"/>
                  <w:rPr>
                    <w:szCs w:val="24"/>
                  </w:rPr>
                </w:pPr>
              </w:p>
            </w:tc>
          </w:tr>
          <w:tr w:rsidR="006258AD">
            <w:tc>
              <w:tcPr>
                <w:tcW w:w="3340" w:type="dxa"/>
                <w:vMerge/>
              </w:tcPr>
              <w:p w:rsidR="006258AD" w:rsidRDefault="006258AD">
                <w:pPr>
                  <w:ind w:right="-1"/>
                  <w:rPr>
                    <w:szCs w:val="24"/>
                  </w:rPr>
                </w:pPr>
              </w:p>
            </w:tc>
            <w:tc>
              <w:tcPr>
                <w:tcW w:w="6153" w:type="dxa"/>
                <w:shd w:val="clear" w:color="auto" w:fill="auto"/>
              </w:tcPr>
              <w:p w:rsidR="006258AD" w:rsidRDefault="006258AD">
                <w:pPr>
                  <w:ind w:right="-1"/>
                  <w:rPr>
                    <w:szCs w:val="24"/>
                  </w:rPr>
                </w:pPr>
              </w:p>
              <w:p w:rsidR="006258AD" w:rsidRDefault="006258AD">
                <w:pPr>
                  <w:ind w:right="-1"/>
                  <w:rPr>
                    <w:szCs w:val="24"/>
                  </w:rPr>
                </w:pPr>
              </w:p>
              <w:p w:rsidR="006258AD" w:rsidRDefault="006258AD">
                <w:pPr>
                  <w:ind w:right="-1"/>
                  <w:rPr>
                    <w:szCs w:val="24"/>
                  </w:rPr>
                </w:pPr>
              </w:p>
            </w:tc>
          </w:tr>
          <w:tr w:rsidR="006258AD">
            <w:tc>
              <w:tcPr>
                <w:tcW w:w="3340" w:type="dxa"/>
                <w:vMerge/>
              </w:tcPr>
              <w:p w:rsidR="006258AD" w:rsidRDefault="006258AD">
                <w:pPr>
                  <w:ind w:right="-1"/>
                  <w:rPr>
                    <w:szCs w:val="24"/>
                  </w:rPr>
                </w:pPr>
              </w:p>
            </w:tc>
            <w:tc>
              <w:tcPr>
                <w:tcW w:w="6153" w:type="dxa"/>
                <w:shd w:val="clear" w:color="auto" w:fill="auto"/>
              </w:tcPr>
              <w:p w:rsidR="006258AD" w:rsidRDefault="006258AD">
                <w:pPr>
                  <w:ind w:right="-1"/>
                  <w:rPr>
                    <w:szCs w:val="24"/>
                  </w:rPr>
                </w:pPr>
              </w:p>
              <w:p w:rsidR="006258AD" w:rsidRDefault="006258AD">
                <w:pPr>
                  <w:ind w:right="-1"/>
                  <w:rPr>
                    <w:szCs w:val="24"/>
                  </w:rPr>
                </w:pPr>
              </w:p>
              <w:p w:rsidR="006258AD" w:rsidRDefault="006258AD">
                <w:pPr>
                  <w:ind w:right="-1"/>
                  <w:rPr>
                    <w:szCs w:val="24"/>
                  </w:rPr>
                </w:pPr>
              </w:p>
            </w:tc>
          </w:tr>
          <w:tr w:rsidR="006258AD">
            <w:tc>
              <w:tcPr>
                <w:tcW w:w="3340" w:type="dxa"/>
                <w:vMerge/>
              </w:tcPr>
              <w:p w:rsidR="006258AD" w:rsidRDefault="006258AD">
                <w:pPr>
                  <w:ind w:right="-1"/>
                  <w:rPr>
                    <w:szCs w:val="24"/>
                  </w:rPr>
                </w:pPr>
              </w:p>
            </w:tc>
            <w:tc>
              <w:tcPr>
                <w:tcW w:w="6153" w:type="dxa"/>
                <w:shd w:val="clear" w:color="auto" w:fill="auto"/>
              </w:tcPr>
              <w:p w:rsidR="006258AD" w:rsidRDefault="006258AD">
                <w:pPr>
                  <w:ind w:right="-1"/>
                  <w:rPr>
                    <w:szCs w:val="24"/>
                  </w:rPr>
                </w:pPr>
              </w:p>
              <w:p w:rsidR="006258AD" w:rsidRDefault="006258AD">
                <w:pPr>
                  <w:ind w:right="-1"/>
                  <w:rPr>
                    <w:szCs w:val="24"/>
                  </w:rPr>
                </w:pPr>
              </w:p>
              <w:p w:rsidR="006258AD" w:rsidRDefault="006258AD">
                <w:pPr>
                  <w:ind w:right="-1"/>
                  <w:rPr>
                    <w:szCs w:val="24"/>
                  </w:rPr>
                </w:pPr>
              </w:p>
            </w:tc>
          </w:tr>
          <w:tr w:rsidR="006258AD">
            <w:tc>
              <w:tcPr>
                <w:tcW w:w="3340" w:type="dxa"/>
                <w:vMerge/>
              </w:tcPr>
              <w:p w:rsidR="006258AD" w:rsidRDefault="006258AD">
                <w:pPr>
                  <w:ind w:right="-1"/>
                  <w:rPr>
                    <w:szCs w:val="24"/>
                  </w:rPr>
                </w:pPr>
              </w:p>
            </w:tc>
            <w:tc>
              <w:tcPr>
                <w:tcW w:w="6153" w:type="dxa"/>
                <w:shd w:val="clear" w:color="auto" w:fill="auto"/>
              </w:tcPr>
              <w:p w:rsidR="006258AD" w:rsidRDefault="006258AD">
                <w:pPr>
                  <w:ind w:right="-1"/>
                  <w:rPr>
                    <w:szCs w:val="24"/>
                  </w:rPr>
                </w:pPr>
              </w:p>
              <w:p w:rsidR="006258AD" w:rsidRDefault="006258AD">
                <w:pPr>
                  <w:ind w:right="-1"/>
                  <w:rPr>
                    <w:szCs w:val="24"/>
                  </w:rPr>
                </w:pPr>
              </w:p>
              <w:p w:rsidR="006258AD" w:rsidRDefault="006258AD">
                <w:pPr>
                  <w:ind w:right="-1"/>
                  <w:rPr>
                    <w:szCs w:val="24"/>
                  </w:rPr>
                </w:pPr>
              </w:p>
            </w:tc>
          </w:tr>
          <w:tr w:rsidR="006258AD">
            <w:tc>
              <w:tcPr>
                <w:tcW w:w="3340" w:type="dxa"/>
                <w:shd w:val="clear" w:color="auto" w:fill="auto"/>
              </w:tcPr>
              <w:p w:rsidR="006258AD" w:rsidRDefault="00990574">
                <w:pPr>
                  <w:ind w:right="-1"/>
                  <w:rPr>
                    <w:szCs w:val="24"/>
                  </w:rPr>
                </w:pPr>
                <w:r>
                  <w:rPr>
                    <w:szCs w:val="24"/>
                  </w:rPr>
                  <w:t>Pilietybė</w:t>
                </w:r>
              </w:p>
              <w:p w:rsidR="006258AD" w:rsidRDefault="006258AD">
                <w:pPr>
                  <w:ind w:right="-1"/>
                  <w:rPr>
                    <w:szCs w:val="24"/>
                  </w:rPr>
                </w:pPr>
              </w:p>
            </w:tc>
            <w:tc>
              <w:tcPr>
                <w:tcW w:w="6153" w:type="dxa"/>
                <w:shd w:val="clear" w:color="auto" w:fill="auto"/>
              </w:tcPr>
              <w:p w:rsidR="006258AD" w:rsidRDefault="006258AD">
                <w:pPr>
                  <w:ind w:right="-1"/>
                  <w:rPr>
                    <w:szCs w:val="24"/>
                  </w:rPr>
                </w:pPr>
              </w:p>
            </w:tc>
          </w:tr>
          <w:tr w:rsidR="006258AD">
            <w:tc>
              <w:tcPr>
                <w:tcW w:w="3340" w:type="dxa"/>
                <w:vMerge w:val="restart"/>
                <w:shd w:val="clear" w:color="auto" w:fill="auto"/>
              </w:tcPr>
              <w:p w:rsidR="006258AD" w:rsidRDefault="00990574">
                <w:pPr>
                  <w:ind w:right="-1"/>
                  <w:jc w:val="both"/>
                  <w:rPr>
                    <w:szCs w:val="24"/>
                  </w:rPr>
                </w:pPr>
                <w:r>
                  <w:rPr>
                    <w:szCs w:val="24"/>
                  </w:rPr>
                  <w:t>Išsilavinimas (nurodyti: vidurinis, nuolatinės universitetinės, koleginės studijos ar ištęstinės studijos; kvalifikacinis laipsnis ir (ar) profesinė kvalifikacija; studijų ar mokymo programa)</w:t>
                </w:r>
              </w:p>
            </w:tc>
            <w:tc>
              <w:tcPr>
                <w:tcW w:w="6153" w:type="dxa"/>
                <w:shd w:val="clear" w:color="auto" w:fill="auto"/>
              </w:tcPr>
              <w:p w:rsidR="006258AD" w:rsidRDefault="006258AD">
                <w:pPr>
                  <w:ind w:right="-1"/>
                  <w:jc w:val="both"/>
                  <w:rPr>
                    <w:szCs w:val="24"/>
                  </w:rPr>
                </w:pPr>
              </w:p>
              <w:p w:rsidR="006258AD" w:rsidRDefault="006258AD">
                <w:pPr>
                  <w:ind w:right="-1"/>
                  <w:jc w:val="both"/>
                  <w:rPr>
                    <w:szCs w:val="24"/>
                  </w:rPr>
                </w:pPr>
              </w:p>
            </w:tc>
          </w:tr>
          <w:tr w:rsidR="006258AD">
            <w:tc>
              <w:tcPr>
                <w:tcW w:w="3340" w:type="dxa"/>
                <w:vMerge/>
              </w:tcPr>
              <w:p w:rsidR="006258AD" w:rsidRDefault="006258AD">
                <w:pPr>
                  <w:ind w:right="-1"/>
                  <w:jc w:val="both"/>
                  <w:rPr>
                    <w:szCs w:val="24"/>
                  </w:rPr>
                </w:pPr>
              </w:p>
            </w:tc>
            <w:tc>
              <w:tcPr>
                <w:tcW w:w="6153" w:type="dxa"/>
                <w:shd w:val="clear" w:color="auto" w:fill="auto"/>
              </w:tcPr>
              <w:p w:rsidR="006258AD" w:rsidRDefault="006258AD">
                <w:pPr>
                  <w:ind w:right="-1"/>
                  <w:jc w:val="both"/>
                  <w:rPr>
                    <w:szCs w:val="24"/>
                  </w:rPr>
                </w:pPr>
              </w:p>
              <w:p w:rsidR="006258AD" w:rsidRDefault="006258AD">
                <w:pPr>
                  <w:ind w:right="-1"/>
                  <w:jc w:val="both"/>
                  <w:rPr>
                    <w:szCs w:val="24"/>
                  </w:rPr>
                </w:pPr>
              </w:p>
            </w:tc>
          </w:tr>
          <w:tr w:rsidR="006258AD">
            <w:tc>
              <w:tcPr>
                <w:tcW w:w="3340" w:type="dxa"/>
                <w:vMerge/>
              </w:tcPr>
              <w:p w:rsidR="006258AD" w:rsidRDefault="006258AD">
                <w:pPr>
                  <w:ind w:right="-1"/>
                  <w:jc w:val="both"/>
                  <w:rPr>
                    <w:szCs w:val="24"/>
                  </w:rPr>
                </w:pPr>
              </w:p>
            </w:tc>
            <w:tc>
              <w:tcPr>
                <w:tcW w:w="6153" w:type="dxa"/>
                <w:shd w:val="clear" w:color="auto" w:fill="auto"/>
              </w:tcPr>
              <w:p w:rsidR="006258AD" w:rsidRDefault="006258AD">
                <w:pPr>
                  <w:ind w:right="-1"/>
                  <w:jc w:val="both"/>
                  <w:rPr>
                    <w:szCs w:val="24"/>
                  </w:rPr>
                </w:pPr>
              </w:p>
              <w:p w:rsidR="006258AD" w:rsidRDefault="006258AD">
                <w:pPr>
                  <w:ind w:right="-1"/>
                  <w:jc w:val="both"/>
                  <w:rPr>
                    <w:szCs w:val="24"/>
                  </w:rPr>
                </w:pPr>
              </w:p>
            </w:tc>
          </w:tr>
          <w:tr w:rsidR="006258AD">
            <w:tc>
              <w:tcPr>
                <w:tcW w:w="3340" w:type="dxa"/>
                <w:vMerge/>
              </w:tcPr>
              <w:p w:rsidR="006258AD" w:rsidRDefault="006258AD">
                <w:pPr>
                  <w:ind w:right="-1"/>
                  <w:rPr>
                    <w:szCs w:val="24"/>
                  </w:rPr>
                </w:pPr>
              </w:p>
            </w:tc>
            <w:tc>
              <w:tcPr>
                <w:tcW w:w="6153" w:type="dxa"/>
                <w:shd w:val="clear" w:color="auto" w:fill="auto"/>
              </w:tcPr>
              <w:p w:rsidR="006258AD" w:rsidRDefault="006258AD">
                <w:pPr>
                  <w:ind w:right="-1"/>
                  <w:rPr>
                    <w:szCs w:val="24"/>
                  </w:rPr>
                </w:pPr>
              </w:p>
              <w:p w:rsidR="006258AD" w:rsidRDefault="006258AD">
                <w:pPr>
                  <w:ind w:right="-1"/>
                  <w:rPr>
                    <w:szCs w:val="24"/>
                  </w:rPr>
                </w:pPr>
              </w:p>
            </w:tc>
          </w:tr>
          <w:tr w:rsidR="006258AD">
            <w:tc>
              <w:tcPr>
                <w:tcW w:w="3340" w:type="dxa"/>
                <w:vMerge/>
              </w:tcPr>
              <w:p w:rsidR="006258AD" w:rsidRDefault="006258AD">
                <w:pPr>
                  <w:ind w:right="-1"/>
                  <w:rPr>
                    <w:szCs w:val="24"/>
                  </w:rPr>
                </w:pPr>
              </w:p>
            </w:tc>
            <w:tc>
              <w:tcPr>
                <w:tcW w:w="6153" w:type="dxa"/>
                <w:shd w:val="clear" w:color="auto" w:fill="auto"/>
              </w:tcPr>
              <w:p w:rsidR="006258AD" w:rsidRDefault="006258AD">
                <w:pPr>
                  <w:ind w:right="-1"/>
                  <w:rPr>
                    <w:szCs w:val="24"/>
                  </w:rPr>
                </w:pPr>
              </w:p>
              <w:p w:rsidR="006258AD" w:rsidRDefault="006258AD">
                <w:pPr>
                  <w:ind w:right="-1"/>
                  <w:rPr>
                    <w:szCs w:val="24"/>
                  </w:rPr>
                </w:pPr>
              </w:p>
            </w:tc>
          </w:tr>
          <w:tr w:rsidR="006258AD">
            <w:tc>
              <w:tcPr>
                <w:tcW w:w="3340" w:type="dxa"/>
                <w:vMerge/>
              </w:tcPr>
              <w:p w:rsidR="006258AD" w:rsidRDefault="006258AD">
                <w:pPr>
                  <w:ind w:right="-1"/>
                  <w:rPr>
                    <w:szCs w:val="24"/>
                  </w:rPr>
                </w:pPr>
              </w:p>
            </w:tc>
            <w:tc>
              <w:tcPr>
                <w:tcW w:w="6153" w:type="dxa"/>
                <w:shd w:val="clear" w:color="auto" w:fill="auto"/>
              </w:tcPr>
              <w:p w:rsidR="006258AD" w:rsidRDefault="006258AD">
                <w:pPr>
                  <w:ind w:right="-1"/>
                  <w:rPr>
                    <w:szCs w:val="24"/>
                  </w:rPr>
                </w:pPr>
              </w:p>
              <w:p w:rsidR="006258AD" w:rsidRDefault="006258AD">
                <w:pPr>
                  <w:ind w:right="-1"/>
                  <w:rPr>
                    <w:szCs w:val="24"/>
                  </w:rPr>
                </w:pPr>
              </w:p>
            </w:tc>
          </w:tr>
          <w:tr w:rsidR="006258AD">
            <w:tc>
              <w:tcPr>
                <w:tcW w:w="3340" w:type="dxa"/>
                <w:shd w:val="clear" w:color="auto" w:fill="auto"/>
              </w:tcPr>
              <w:p w:rsidR="006258AD" w:rsidRDefault="00990574">
                <w:pPr>
                  <w:ind w:right="-1"/>
                  <w:rPr>
                    <w:szCs w:val="24"/>
                  </w:rPr>
                </w:pPr>
                <w:r>
                  <w:rPr>
                    <w:szCs w:val="24"/>
                  </w:rPr>
                  <w:t xml:space="preserve">Šeiminė padėtis </w:t>
                </w:r>
              </w:p>
            </w:tc>
            <w:tc>
              <w:tcPr>
                <w:tcW w:w="6153" w:type="dxa"/>
                <w:shd w:val="clear" w:color="auto" w:fill="auto"/>
              </w:tcPr>
              <w:p w:rsidR="006258AD" w:rsidRDefault="006258AD">
                <w:pPr>
                  <w:ind w:right="-1"/>
                  <w:rPr>
                    <w:szCs w:val="24"/>
                  </w:rPr>
                </w:pPr>
              </w:p>
              <w:p w:rsidR="006258AD" w:rsidRDefault="006258AD">
                <w:pPr>
                  <w:ind w:right="-1"/>
                  <w:rPr>
                    <w:szCs w:val="24"/>
                  </w:rPr>
                </w:pPr>
              </w:p>
              <w:p w:rsidR="006258AD" w:rsidRDefault="006258AD">
                <w:pPr>
                  <w:ind w:right="-1"/>
                  <w:rPr>
                    <w:szCs w:val="24"/>
                  </w:rPr>
                </w:pPr>
              </w:p>
              <w:p w:rsidR="006258AD" w:rsidRDefault="006258AD">
                <w:pPr>
                  <w:ind w:right="-1"/>
                  <w:rPr>
                    <w:szCs w:val="24"/>
                  </w:rPr>
                </w:pPr>
              </w:p>
            </w:tc>
          </w:tr>
          <w:tr w:rsidR="006258AD">
            <w:tc>
              <w:tcPr>
                <w:tcW w:w="3340" w:type="dxa"/>
                <w:vMerge w:val="restart"/>
                <w:shd w:val="clear" w:color="auto" w:fill="auto"/>
              </w:tcPr>
              <w:p w:rsidR="006258AD" w:rsidRDefault="00990574">
                <w:pPr>
                  <w:ind w:right="-1"/>
                  <w:jc w:val="both"/>
                  <w:rPr>
                    <w:szCs w:val="24"/>
                  </w:rPr>
                </w:pPr>
                <w:r>
                  <w:rPr>
                    <w:szCs w:val="24"/>
                  </w:rPr>
                  <w:t>Duomenys apie artimus asmenis (nurodomas giminystės, svainystės ryšys, vardas, pavardė, gimimo data, gimimo vieta, gyvenamoji vieta)</w:t>
                </w:r>
              </w:p>
              <w:p w:rsidR="006258AD" w:rsidRDefault="006258AD">
                <w:pPr>
                  <w:ind w:right="-1"/>
                  <w:jc w:val="both"/>
                  <w:rPr>
                    <w:szCs w:val="24"/>
                  </w:rPr>
                </w:pPr>
              </w:p>
              <w:p w:rsidR="006258AD" w:rsidRDefault="006258AD">
                <w:pPr>
                  <w:ind w:right="-1"/>
                  <w:rPr>
                    <w:szCs w:val="24"/>
                  </w:rPr>
                </w:pPr>
              </w:p>
            </w:tc>
            <w:tc>
              <w:tcPr>
                <w:tcW w:w="6153" w:type="dxa"/>
                <w:shd w:val="clear" w:color="auto" w:fill="auto"/>
              </w:tcPr>
              <w:p w:rsidR="006258AD" w:rsidRDefault="00990574">
                <w:pPr>
                  <w:tabs>
                    <w:tab w:val="num" w:pos="720"/>
                  </w:tabs>
                  <w:jc w:val="both"/>
                  <w:rPr>
                    <w:szCs w:val="24"/>
                  </w:rPr>
                </w:pPr>
                <w:r>
                  <w:rPr>
                    <w:szCs w:val="24"/>
                  </w:rPr>
                  <w:t>Artimi asmenys (asmens ir jo sutuoktinio, sugyventinio (partnerio)): tėvai (įtėviai), jų sutuoktiniai, sugyventiniai (partneriai); vaikai (įvaikiai), jų sutuoktiniai, sugyventiniai (partneriai); broliai (įbroliai) ir seserys (įseserės), jų sutuoktiniai, sugyventiniai (partneriai)</w:t>
                </w:r>
              </w:p>
              <w:p w:rsidR="006258AD" w:rsidRDefault="006258AD">
                <w:pPr>
                  <w:tabs>
                    <w:tab w:val="num" w:pos="720"/>
                  </w:tabs>
                  <w:jc w:val="both"/>
                  <w:rPr>
                    <w:lang w:eastAsia="lt-LT"/>
                  </w:rPr>
                </w:pPr>
              </w:p>
              <w:p w:rsidR="006258AD" w:rsidRDefault="006258AD">
                <w:pPr>
                  <w:ind w:right="-1"/>
                  <w:rPr>
                    <w:szCs w:val="24"/>
                  </w:rPr>
                </w:pPr>
              </w:p>
              <w:p w:rsidR="006258AD" w:rsidRDefault="006258AD">
                <w:pPr>
                  <w:ind w:right="-1"/>
                  <w:rPr>
                    <w:szCs w:val="24"/>
                  </w:rPr>
                </w:pPr>
              </w:p>
            </w:tc>
          </w:tr>
          <w:tr w:rsidR="006258AD">
            <w:tc>
              <w:tcPr>
                <w:tcW w:w="3340" w:type="dxa"/>
                <w:vMerge/>
              </w:tcPr>
              <w:p w:rsidR="006258AD" w:rsidRDefault="006258AD">
                <w:pPr>
                  <w:ind w:right="-1"/>
                  <w:rPr>
                    <w:szCs w:val="24"/>
                  </w:rPr>
                </w:pPr>
              </w:p>
            </w:tc>
            <w:tc>
              <w:tcPr>
                <w:tcW w:w="6153" w:type="dxa"/>
                <w:shd w:val="clear" w:color="auto" w:fill="auto"/>
              </w:tcPr>
              <w:p w:rsidR="006258AD" w:rsidRDefault="006258AD">
                <w:pPr>
                  <w:ind w:right="-1"/>
                  <w:rPr>
                    <w:szCs w:val="24"/>
                  </w:rPr>
                </w:pPr>
              </w:p>
              <w:p w:rsidR="006258AD" w:rsidRDefault="006258AD">
                <w:pPr>
                  <w:ind w:right="-1"/>
                  <w:rPr>
                    <w:szCs w:val="24"/>
                  </w:rPr>
                </w:pPr>
              </w:p>
            </w:tc>
          </w:tr>
          <w:tr w:rsidR="006258AD">
            <w:tc>
              <w:tcPr>
                <w:tcW w:w="3340" w:type="dxa"/>
                <w:vMerge/>
              </w:tcPr>
              <w:p w:rsidR="006258AD" w:rsidRDefault="006258AD">
                <w:pPr>
                  <w:ind w:right="-1"/>
                  <w:rPr>
                    <w:szCs w:val="24"/>
                  </w:rPr>
                </w:pPr>
              </w:p>
            </w:tc>
            <w:tc>
              <w:tcPr>
                <w:tcW w:w="6153" w:type="dxa"/>
                <w:shd w:val="clear" w:color="auto" w:fill="auto"/>
              </w:tcPr>
              <w:p w:rsidR="006258AD" w:rsidRDefault="006258AD">
                <w:pPr>
                  <w:ind w:right="-1"/>
                  <w:rPr>
                    <w:szCs w:val="24"/>
                  </w:rPr>
                </w:pPr>
              </w:p>
              <w:p w:rsidR="006258AD" w:rsidRDefault="006258AD">
                <w:pPr>
                  <w:ind w:right="-1"/>
                  <w:rPr>
                    <w:szCs w:val="24"/>
                  </w:rPr>
                </w:pPr>
              </w:p>
            </w:tc>
          </w:tr>
          <w:tr w:rsidR="006258AD">
            <w:tc>
              <w:tcPr>
                <w:tcW w:w="3340" w:type="dxa"/>
                <w:vMerge/>
              </w:tcPr>
              <w:p w:rsidR="006258AD" w:rsidRDefault="006258AD">
                <w:pPr>
                  <w:ind w:right="-1"/>
                  <w:rPr>
                    <w:szCs w:val="24"/>
                  </w:rPr>
                </w:pPr>
              </w:p>
            </w:tc>
            <w:tc>
              <w:tcPr>
                <w:tcW w:w="6153" w:type="dxa"/>
                <w:shd w:val="clear" w:color="auto" w:fill="auto"/>
              </w:tcPr>
              <w:p w:rsidR="006258AD" w:rsidRDefault="006258AD">
                <w:pPr>
                  <w:ind w:right="-1"/>
                  <w:rPr>
                    <w:szCs w:val="24"/>
                  </w:rPr>
                </w:pPr>
              </w:p>
              <w:p w:rsidR="006258AD" w:rsidRDefault="006258AD">
                <w:pPr>
                  <w:ind w:right="-1"/>
                  <w:rPr>
                    <w:szCs w:val="24"/>
                  </w:rPr>
                </w:pPr>
              </w:p>
            </w:tc>
          </w:tr>
          <w:tr w:rsidR="006258AD">
            <w:tc>
              <w:tcPr>
                <w:tcW w:w="3340" w:type="dxa"/>
                <w:vMerge/>
              </w:tcPr>
              <w:p w:rsidR="006258AD" w:rsidRDefault="006258AD">
                <w:pPr>
                  <w:ind w:right="-1"/>
                  <w:rPr>
                    <w:szCs w:val="24"/>
                  </w:rPr>
                </w:pPr>
              </w:p>
            </w:tc>
            <w:tc>
              <w:tcPr>
                <w:tcW w:w="6153" w:type="dxa"/>
                <w:shd w:val="clear" w:color="auto" w:fill="auto"/>
              </w:tcPr>
              <w:p w:rsidR="006258AD" w:rsidRDefault="006258AD">
                <w:pPr>
                  <w:ind w:right="-1"/>
                  <w:rPr>
                    <w:szCs w:val="24"/>
                  </w:rPr>
                </w:pPr>
              </w:p>
              <w:p w:rsidR="006258AD" w:rsidRDefault="006258AD">
                <w:pPr>
                  <w:ind w:right="-1"/>
                  <w:rPr>
                    <w:szCs w:val="24"/>
                  </w:rPr>
                </w:pPr>
              </w:p>
            </w:tc>
          </w:tr>
          <w:tr w:rsidR="006258AD">
            <w:tc>
              <w:tcPr>
                <w:tcW w:w="3340" w:type="dxa"/>
                <w:vMerge/>
              </w:tcPr>
              <w:p w:rsidR="006258AD" w:rsidRDefault="006258AD">
                <w:pPr>
                  <w:ind w:right="-1"/>
                  <w:rPr>
                    <w:szCs w:val="24"/>
                  </w:rPr>
                </w:pPr>
              </w:p>
            </w:tc>
            <w:tc>
              <w:tcPr>
                <w:tcW w:w="6153" w:type="dxa"/>
                <w:shd w:val="clear" w:color="auto" w:fill="auto"/>
              </w:tcPr>
              <w:p w:rsidR="006258AD" w:rsidRDefault="006258AD">
                <w:pPr>
                  <w:ind w:right="-1"/>
                  <w:rPr>
                    <w:szCs w:val="24"/>
                  </w:rPr>
                </w:pPr>
              </w:p>
              <w:p w:rsidR="006258AD" w:rsidRDefault="006258AD">
                <w:pPr>
                  <w:ind w:right="-1"/>
                  <w:rPr>
                    <w:szCs w:val="24"/>
                  </w:rPr>
                </w:pPr>
              </w:p>
            </w:tc>
          </w:tr>
          <w:tr w:rsidR="006258AD">
            <w:tc>
              <w:tcPr>
                <w:tcW w:w="3340" w:type="dxa"/>
                <w:vMerge/>
              </w:tcPr>
              <w:p w:rsidR="006258AD" w:rsidRDefault="006258AD">
                <w:pPr>
                  <w:ind w:right="-1"/>
                  <w:rPr>
                    <w:szCs w:val="24"/>
                  </w:rPr>
                </w:pPr>
              </w:p>
            </w:tc>
            <w:tc>
              <w:tcPr>
                <w:tcW w:w="6153" w:type="dxa"/>
                <w:shd w:val="clear" w:color="auto" w:fill="auto"/>
              </w:tcPr>
              <w:p w:rsidR="006258AD" w:rsidRDefault="006258AD">
                <w:pPr>
                  <w:ind w:right="-1"/>
                  <w:rPr>
                    <w:szCs w:val="24"/>
                  </w:rPr>
                </w:pPr>
              </w:p>
              <w:p w:rsidR="006258AD" w:rsidRDefault="006258AD">
                <w:pPr>
                  <w:ind w:right="-1"/>
                  <w:rPr>
                    <w:szCs w:val="24"/>
                  </w:rPr>
                </w:pPr>
              </w:p>
            </w:tc>
          </w:tr>
          <w:tr w:rsidR="006258AD">
            <w:tc>
              <w:tcPr>
                <w:tcW w:w="3340" w:type="dxa"/>
                <w:vMerge/>
              </w:tcPr>
              <w:p w:rsidR="006258AD" w:rsidRDefault="006258AD">
                <w:pPr>
                  <w:ind w:right="-1"/>
                  <w:rPr>
                    <w:szCs w:val="24"/>
                  </w:rPr>
                </w:pPr>
              </w:p>
            </w:tc>
            <w:tc>
              <w:tcPr>
                <w:tcW w:w="6153" w:type="dxa"/>
                <w:shd w:val="clear" w:color="auto" w:fill="auto"/>
              </w:tcPr>
              <w:p w:rsidR="006258AD" w:rsidRDefault="006258AD">
                <w:pPr>
                  <w:ind w:right="-1"/>
                  <w:rPr>
                    <w:szCs w:val="24"/>
                  </w:rPr>
                </w:pPr>
              </w:p>
              <w:p w:rsidR="006258AD" w:rsidRDefault="006258AD">
                <w:pPr>
                  <w:ind w:right="-1"/>
                  <w:rPr>
                    <w:szCs w:val="24"/>
                  </w:rPr>
                </w:pPr>
              </w:p>
            </w:tc>
          </w:tr>
          <w:tr w:rsidR="006258AD">
            <w:tc>
              <w:tcPr>
                <w:tcW w:w="3340" w:type="dxa"/>
                <w:vMerge/>
              </w:tcPr>
              <w:p w:rsidR="006258AD" w:rsidRDefault="006258AD">
                <w:pPr>
                  <w:ind w:right="-1"/>
                  <w:rPr>
                    <w:szCs w:val="24"/>
                  </w:rPr>
                </w:pPr>
              </w:p>
            </w:tc>
            <w:tc>
              <w:tcPr>
                <w:tcW w:w="6153" w:type="dxa"/>
                <w:shd w:val="clear" w:color="auto" w:fill="auto"/>
              </w:tcPr>
              <w:p w:rsidR="006258AD" w:rsidRDefault="006258AD">
                <w:pPr>
                  <w:ind w:right="-1"/>
                  <w:rPr>
                    <w:szCs w:val="24"/>
                  </w:rPr>
                </w:pPr>
              </w:p>
              <w:p w:rsidR="006258AD" w:rsidRDefault="006258AD">
                <w:pPr>
                  <w:ind w:right="-1"/>
                  <w:rPr>
                    <w:szCs w:val="24"/>
                  </w:rPr>
                </w:pPr>
              </w:p>
            </w:tc>
          </w:tr>
          <w:tr w:rsidR="006258AD">
            <w:tc>
              <w:tcPr>
                <w:tcW w:w="3340" w:type="dxa"/>
                <w:vMerge/>
              </w:tcPr>
              <w:p w:rsidR="006258AD" w:rsidRDefault="006258AD">
                <w:pPr>
                  <w:ind w:right="-1"/>
                  <w:rPr>
                    <w:szCs w:val="24"/>
                  </w:rPr>
                </w:pPr>
              </w:p>
            </w:tc>
            <w:tc>
              <w:tcPr>
                <w:tcW w:w="6153" w:type="dxa"/>
                <w:shd w:val="clear" w:color="auto" w:fill="auto"/>
              </w:tcPr>
              <w:p w:rsidR="006258AD" w:rsidRDefault="006258AD">
                <w:pPr>
                  <w:ind w:right="-1"/>
                  <w:rPr>
                    <w:szCs w:val="24"/>
                  </w:rPr>
                </w:pPr>
              </w:p>
              <w:p w:rsidR="006258AD" w:rsidRDefault="006258AD">
                <w:pPr>
                  <w:ind w:right="-1"/>
                  <w:rPr>
                    <w:szCs w:val="24"/>
                  </w:rPr>
                </w:pPr>
              </w:p>
            </w:tc>
          </w:tr>
          <w:tr w:rsidR="006258AD">
            <w:tc>
              <w:tcPr>
                <w:tcW w:w="3340" w:type="dxa"/>
                <w:vMerge/>
              </w:tcPr>
              <w:p w:rsidR="006258AD" w:rsidRDefault="006258AD">
                <w:pPr>
                  <w:ind w:right="-1"/>
                  <w:rPr>
                    <w:szCs w:val="24"/>
                  </w:rPr>
                </w:pPr>
              </w:p>
            </w:tc>
            <w:tc>
              <w:tcPr>
                <w:tcW w:w="6153" w:type="dxa"/>
                <w:shd w:val="clear" w:color="auto" w:fill="auto"/>
              </w:tcPr>
              <w:p w:rsidR="006258AD" w:rsidRDefault="006258AD">
                <w:pPr>
                  <w:ind w:right="-1"/>
                  <w:rPr>
                    <w:szCs w:val="24"/>
                  </w:rPr>
                </w:pPr>
              </w:p>
              <w:p w:rsidR="006258AD" w:rsidRDefault="006258AD">
                <w:pPr>
                  <w:ind w:right="-1"/>
                  <w:rPr>
                    <w:szCs w:val="24"/>
                  </w:rPr>
                </w:pPr>
              </w:p>
            </w:tc>
          </w:tr>
          <w:tr w:rsidR="006258AD">
            <w:tc>
              <w:tcPr>
                <w:tcW w:w="3340" w:type="dxa"/>
                <w:vMerge/>
              </w:tcPr>
              <w:p w:rsidR="006258AD" w:rsidRDefault="006258AD">
                <w:pPr>
                  <w:ind w:right="-1"/>
                  <w:rPr>
                    <w:szCs w:val="24"/>
                  </w:rPr>
                </w:pPr>
              </w:p>
            </w:tc>
            <w:tc>
              <w:tcPr>
                <w:tcW w:w="6153" w:type="dxa"/>
                <w:shd w:val="clear" w:color="auto" w:fill="auto"/>
              </w:tcPr>
              <w:p w:rsidR="006258AD" w:rsidRDefault="006258AD">
                <w:pPr>
                  <w:ind w:right="-1"/>
                  <w:rPr>
                    <w:szCs w:val="24"/>
                  </w:rPr>
                </w:pPr>
              </w:p>
              <w:p w:rsidR="006258AD" w:rsidRDefault="006258AD">
                <w:pPr>
                  <w:ind w:right="-1"/>
                  <w:rPr>
                    <w:szCs w:val="24"/>
                  </w:rPr>
                </w:pPr>
              </w:p>
            </w:tc>
          </w:tr>
          <w:tr w:rsidR="006258AD">
            <w:tc>
              <w:tcPr>
                <w:tcW w:w="3340" w:type="dxa"/>
                <w:vMerge/>
              </w:tcPr>
              <w:p w:rsidR="006258AD" w:rsidRDefault="006258AD">
                <w:pPr>
                  <w:ind w:right="-1"/>
                  <w:rPr>
                    <w:szCs w:val="24"/>
                  </w:rPr>
                </w:pPr>
              </w:p>
            </w:tc>
            <w:tc>
              <w:tcPr>
                <w:tcW w:w="6153" w:type="dxa"/>
                <w:shd w:val="clear" w:color="auto" w:fill="auto"/>
              </w:tcPr>
              <w:p w:rsidR="006258AD" w:rsidRDefault="006258AD">
                <w:pPr>
                  <w:ind w:right="-1"/>
                  <w:rPr>
                    <w:szCs w:val="24"/>
                  </w:rPr>
                </w:pPr>
              </w:p>
              <w:p w:rsidR="006258AD" w:rsidRDefault="006258AD">
                <w:pPr>
                  <w:ind w:right="-1"/>
                  <w:rPr>
                    <w:szCs w:val="24"/>
                  </w:rPr>
                </w:pPr>
              </w:p>
            </w:tc>
          </w:tr>
          <w:tr w:rsidR="006258AD">
            <w:tc>
              <w:tcPr>
                <w:tcW w:w="3340" w:type="dxa"/>
                <w:vMerge/>
              </w:tcPr>
              <w:p w:rsidR="006258AD" w:rsidRDefault="006258AD">
                <w:pPr>
                  <w:ind w:right="-1"/>
                  <w:rPr>
                    <w:szCs w:val="24"/>
                  </w:rPr>
                </w:pPr>
              </w:p>
            </w:tc>
            <w:tc>
              <w:tcPr>
                <w:tcW w:w="6153" w:type="dxa"/>
                <w:shd w:val="clear" w:color="auto" w:fill="auto"/>
              </w:tcPr>
              <w:p w:rsidR="006258AD" w:rsidRDefault="006258AD">
                <w:pPr>
                  <w:ind w:right="-1"/>
                  <w:rPr>
                    <w:szCs w:val="24"/>
                  </w:rPr>
                </w:pPr>
              </w:p>
              <w:p w:rsidR="006258AD" w:rsidRDefault="006258AD">
                <w:pPr>
                  <w:ind w:right="-1"/>
                  <w:rPr>
                    <w:szCs w:val="24"/>
                  </w:rPr>
                </w:pPr>
              </w:p>
            </w:tc>
          </w:tr>
          <w:tr w:rsidR="006258AD">
            <w:tc>
              <w:tcPr>
                <w:tcW w:w="3340" w:type="dxa"/>
                <w:vMerge/>
              </w:tcPr>
              <w:p w:rsidR="006258AD" w:rsidRDefault="006258AD">
                <w:pPr>
                  <w:ind w:right="-1"/>
                  <w:rPr>
                    <w:szCs w:val="24"/>
                  </w:rPr>
                </w:pPr>
              </w:p>
            </w:tc>
            <w:tc>
              <w:tcPr>
                <w:tcW w:w="6153" w:type="dxa"/>
                <w:shd w:val="clear" w:color="auto" w:fill="auto"/>
              </w:tcPr>
              <w:p w:rsidR="006258AD" w:rsidRDefault="006258AD">
                <w:pPr>
                  <w:ind w:right="-1"/>
                  <w:rPr>
                    <w:szCs w:val="24"/>
                  </w:rPr>
                </w:pPr>
              </w:p>
              <w:p w:rsidR="006258AD" w:rsidRDefault="006258AD">
                <w:pPr>
                  <w:ind w:right="-1"/>
                  <w:rPr>
                    <w:szCs w:val="24"/>
                  </w:rPr>
                </w:pPr>
              </w:p>
            </w:tc>
          </w:tr>
          <w:tr w:rsidR="006258AD">
            <w:tc>
              <w:tcPr>
                <w:tcW w:w="3340" w:type="dxa"/>
                <w:vMerge/>
              </w:tcPr>
              <w:p w:rsidR="006258AD" w:rsidRDefault="006258AD">
                <w:pPr>
                  <w:ind w:right="-1"/>
                  <w:rPr>
                    <w:szCs w:val="24"/>
                  </w:rPr>
                </w:pPr>
              </w:p>
            </w:tc>
            <w:tc>
              <w:tcPr>
                <w:tcW w:w="6153" w:type="dxa"/>
                <w:shd w:val="clear" w:color="auto" w:fill="auto"/>
              </w:tcPr>
              <w:p w:rsidR="006258AD" w:rsidRDefault="006258AD">
                <w:pPr>
                  <w:ind w:right="-1"/>
                  <w:rPr>
                    <w:szCs w:val="24"/>
                  </w:rPr>
                </w:pPr>
              </w:p>
              <w:p w:rsidR="006258AD" w:rsidRDefault="006258AD">
                <w:pPr>
                  <w:ind w:right="-1"/>
                  <w:rPr>
                    <w:szCs w:val="24"/>
                  </w:rPr>
                </w:pPr>
              </w:p>
            </w:tc>
          </w:tr>
          <w:tr w:rsidR="006258AD">
            <w:tc>
              <w:tcPr>
                <w:tcW w:w="3340" w:type="dxa"/>
                <w:vMerge/>
              </w:tcPr>
              <w:p w:rsidR="006258AD" w:rsidRDefault="006258AD">
                <w:pPr>
                  <w:ind w:right="-1"/>
                  <w:rPr>
                    <w:szCs w:val="24"/>
                  </w:rPr>
                </w:pPr>
              </w:p>
            </w:tc>
            <w:tc>
              <w:tcPr>
                <w:tcW w:w="6153" w:type="dxa"/>
                <w:shd w:val="clear" w:color="auto" w:fill="auto"/>
              </w:tcPr>
              <w:p w:rsidR="006258AD" w:rsidRDefault="006258AD">
                <w:pPr>
                  <w:ind w:right="-1"/>
                  <w:rPr>
                    <w:szCs w:val="24"/>
                  </w:rPr>
                </w:pPr>
              </w:p>
              <w:p w:rsidR="006258AD" w:rsidRDefault="006258AD">
                <w:pPr>
                  <w:ind w:right="-1"/>
                  <w:rPr>
                    <w:szCs w:val="24"/>
                  </w:rPr>
                </w:pPr>
              </w:p>
            </w:tc>
          </w:tr>
          <w:tr w:rsidR="006258AD">
            <w:tc>
              <w:tcPr>
                <w:tcW w:w="3340" w:type="dxa"/>
                <w:vMerge/>
              </w:tcPr>
              <w:p w:rsidR="006258AD" w:rsidRDefault="006258AD">
                <w:pPr>
                  <w:ind w:right="-1"/>
                  <w:rPr>
                    <w:szCs w:val="24"/>
                  </w:rPr>
                </w:pPr>
              </w:p>
            </w:tc>
            <w:tc>
              <w:tcPr>
                <w:tcW w:w="6153" w:type="dxa"/>
                <w:shd w:val="clear" w:color="auto" w:fill="auto"/>
              </w:tcPr>
              <w:p w:rsidR="006258AD" w:rsidRDefault="006258AD">
                <w:pPr>
                  <w:ind w:right="-1"/>
                  <w:rPr>
                    <w:szCs w:val="24"/>
                  </w:rPr>
                </w:pPr>
              </w:p>
              <w:p w:rsidR="006258AD" w:rsidRDefault="006258AD">
                <w:pPr>
                  <w:ind w:right="-1"/>
                  <w:rPr>
                    <w:szCs w:val="24"/>
                  </w:rPr>
                </w:pPr>
              </w:p>
            </w:tc>
          </w:tr>
          <w:tr w:rsidR="006258AD">
            <w:tc>
              <w:tcPr>
                <w:tcW w:w="3340" w:type="dxa"/>
                <w:vMerge/>
              </w:tcPr>
              <w:p w:rsidR="006258AD" w:rsidRDefault="006258AD">
                <w:pPr>
                  <w:ind w:right="-1"/>
                  <w:rPr>
                    <w:szCs w:val="24"/>
                  </w:rPr>
                </w:pPr>
              </w:p>
            </w:tc>
            <w:tc>
              <w:tcPr>
                <w:tcW w:w="6153" w:type="dxa"/>
                <w:shd w:val="clear" w:color="auto" w:fill="auto"/>
              </w:tcPr>
              <w:p w:rsidR="006258AD" w:rsidRDefault="006258AD">
                <w:pPr>
                  <w:ind w:right="-1"/>
                  <w:rPr>
                    <w:szCs w:val="24"/>
                  </w:rPr>
                </w:pPr>
              </w:p>
              <w:p w:rsidR="006258AD" w:rsidRDefault="006258AD">
                <w:pPr>
                  <w:ind w:right="-1"/>
                  <w:rPr>
                    <w:szCs w:val="24"/>
                  </w:rPr>
                </w:pPr>
              </w:p>
            </w:tc>
          </w:tr>
          <w:tr w:rsidR="006258AD">
            <w:tc>
              <w:tcPr>
                <w:tcW w:w="3340" w:type="dxa"/>
                <w:vMerge/>
              </w:tcPr>
              <w:p w:rsidR="006258AD" w:rsidRDefault="006258AD">
                <w:pPr>
                  <w:ind w:right="-1"/>
                  <w:rPr>
                    <w:szCs w:val="24"/>
                  </w:rPr>
                </w:pPr>
              </w:p>
            </w:tc>
            <w:tc>
              <w:tcPr>
                <w:tcW w:w="6153" w:type="dxa"/>
                <w:tcBorders>
                  <w:bottom w:val="single" w:sz="4" w:space="0" w:color="auto"/>
                </w:tcBorders>
                <w:shd w:val="clear" w:color="auto" w:fill="auto"/>
              </w:tcPr>
              <w:p w:rsidR="006258AD" w:rsidRDefault="006258AD">
                <w:pPr>
                  <w:ind w:right="-1"/>
                  <w:rPr>
                    <w:szCs w:val="24"/>
                  </w:rPr>
                </w:pPr>
              </w:p>
              <w:p w:rsidR="006258AD" w:rsidRDefault="006258AD">
                <w:pPr>
                  <w:ind w:right="-1"/>
                  <w:rPr>
                    <w:szCs w:val="24"/>
                  </w:rPr>
                </w:pPr>
              </w:p>
            </w:tc>
          </w:tr>
          <w:tr w:rsidR="006258AD">
            <w:trPr>
              <w:trHeight w:val="699"/>
            </w:trPr>
            <w:tc>
              <w:tcPr>
                <w:tcW w:w="3340" w:type="dxa"/>
                <w:vMerge/>
              </w:tcPr>
              <w:p w:rsidR="006258AD" w:rsidRDefault="006258AD">
                <w:pPr>
                  <w:ind w:right="-1"/>
                  <w:rPr>
                    <w:szCs w:val="24"/>
                  </w:rPr>
                </w:pPr>
              </w:p>
            </w:tc>
            <w:tc>
              <w:tcPr>
                <w:tcW w:w="6153" w:type="dxa"/>
                <w:tcBorders>
                  <w:top w:val="single" w:sz="4" w:space="0" w:color="auto"/>
                  <w:left w:val="single" w:sz="4" w:space="0" w:color="auto"/>
                  <w:bottom w:val="single" w:sz="4" w:space="0" w:color="auto"/>
                  <w:right w:val="single" w:sz="4" w:space="0" w:color="auto"/>
                </w:tcBorders>
                <w:shd w:val="clear" w:color="auto" w:fill="auto"/>
              </w:tcPr>
              <w:p w:rsidR="006258AD" w:rsidRDefault="006258AD">
                <w:pPr>
                  <w:ind w:right="-1"/>
                  <w:rPr>
                    <w:szCs w:val="24"/>
                  </w:rPr>
                </w:pPr>
              </w:p>
              <w:p w:rsidR="006258AD" w:rsidRDefault="006258AD">
                <w:pPr>
                  <w:ind w:right="-1"/>
                  <w:rPr>
                    <w:szCs w:val="24"/>
                  </w:rPr>
                </w:pPr>
              </w:p>
            </w:tc>
          </w:tr>
          <w:tr w:rsidR="006258AD">
            <w:trPr>
              <w:trHeight w:val="571"/>
            </w:trPr>
            <w:tc>
              <w:tcPr>
                <w:tcW w:w="3340" w:type="dxa"/>
                <w:vMerge/>
              </w:tcPr>
              <w:p w:rsidR="006258AD" w:rsidRDefault="006258AD">
                <w:pPr>
                  <w:ind w:right="-1"/>
                  <w:rPr>
                    <w:szCs w:val="24"/>
                  </w:rPr>
                </w:pPr>
              </w:p>
            </w:tc>
            <w:tc>
              <w:tcPr>
                <w:tcW w:w="6153" w:type="dxa"/>
                <w:tcBorders>
                  <w:top w:val="single" w:sz="4" w:space="0" w:color="auto"/>
                  <w:left w:val="single" w:sz="4" w:space="0" w:color="auto"/>
                  <w:bottom w:val="single" w:sz="4" w:space="0" w:color="auto"/>
                  <w:right w:val="single" w:sz="4" w:space="0" w:color="auto"/>
                </w:tcBorders>
                <w:shd w:val="clear" w:color="auto" w:fill="auto"/>
              </w:tcPr>
              <w:p w:rsidR="006258AD" w:rsidRDefault="006258AD">
                <w:pPr>
                  <w:ind w:right="-1"/>
                  <w:rPr>
                    <w:szCs w:val="24"/>
                  </w:rPr>
                </w:pPr>
              </w:p>
              <w:p w:rsidR="006258AD" w:rsidRDefault="006258AD">
                <w:pPr>
                  <w:ind w:right="-1"/>
                  <w:rPr>
                    <w:szCs w:val="24"/>
                  </w:rPr>
                </w:pPr>
              </w:p>
            </w:tc>
          </w:tr>
          <w:tr w:rsidR="006258AD">
            <w:tc>
              <w:tcPr>
                <w:tcW w:w="3340" w:type="dxa"/>
                <w:vMerge/>
              </w:tcPr>
              <w:p w:rsidR="006258AD" w:rsidRDefault="006258AD">
                <w:pPr>
                  <w:ind w:right="-1"/>
                  <w:rPr>
                    <w:szCs w:val="24"/>
                  </w:rPr>
                </w:pPr>
              </w:p>
            </w:tc>
            <w:tc>
              <w:tcPr>
                <w:tcW w:w="6153" w:type="dxa"/>
                <w:tcBorders>
                  <w:top w:val="single" w:sz="4" w:space="0" w:color="auto"/>
                </w:tcBorders>
                <w:shd w:val="clear" w:color="auto" w:fill="auto"/>
              </w:tcPr>
              <w:p w:rsidR="006258AD" w:rsidRDefault="006258AD">
                <w:pPr>
                  <w:ind w:right="-1"/>
                  <w:rPr>
                    <w:szCs w:val="24"/>
                  </w:rPr>
                </w:pPr>
              </w:p>
              <w:p w:rsidR="006258AD" w:rsidRDefault="006258AD">
                <w:pPr>
                  <w:ind w:right="-1"/>
                  <w:rPr>
                    <w:szCs w:val="24"/>
                  </w:rPr>
                </w:pPr>
              </w:p>
            </w:tc>
          </w:tr>
          <w:tr w:rsidR="006258AD">
            <w:tc>
              <w:tcPr>
                <w:tcW w:w="3340" w:type="dxa"/>
                <w:vMerge/>
              </w:tcPr>
              <w:p w:rsidR="006258AD" w:rsidRDefault="006258AD">
                <w:pPr>
                  <w:ind w:right="-1"/>
                  <w:rPr>
                    <w:szCs w:val="24"/>
                  </w:rPr>
                </w:pPr>
              </w:p>
            </w:tc>
            <w:tc>
              <w:tcPr>
                <w:tcW w:w="6153" w:type="dxa"/>
                <w:shd w:val="clear" w:color="auto" w:fill="auto"/>
              </w:tcPr>
              <w:p w:rsidR="006258AD" w:rsidRDefault="006258AD">
                <w:pPr>
                  <w:ind w:right="-1"/>
                  <w:rPr>
                    <w:szCs w:val="24"/>
                  </w:rPr>
                </w:pPr>
              </w:p>
              <w:p w:rsidR="006258AD" w:rsidRDefault="006258AD">
                <w:pPr>
                  <w:ind w:right="-1"/>
                  <w:rPr>
                    <w:szCs w:val="24"/>
                  </w:rPr>
                </w:pPr>
              </w:p>
            </w:tc>
          </w:tr>
          <w:tr w:rsidR="006258AD">
            <w:tc>
              <w:tcPr>
                <w:tcW w:w="3340" w:type="dxa"/>
                <w:vMerge/>
              </w:tcPr>
              <w:p w:rsidR="006258AD" w:rsidRDefault="006258AD">
                <w:pPr>
                  <w:ind w:right="-1"/>
                  <w:rPr>
                    <w:szCs w:val="24"/>
                  </w:rPr>
                </w:pPr>
              </w:p>
            </w:tc>
            <w:tc>
              <w:tcPr>
                <w:tcW w:w="6153" w:type="dxa"/>
                <w:shd w:val="clear" w:color="auto" w:fill="auto"/>
              </w:tcPr>
              <w:p w:rsidR="006258AD" w:rsidRDefault="006258AD">
                <w:pPr>
                  <w:ind w:right="-1"/>
                  <w:rPr>
                    <w:szCs w:val="24"/>
                  </w:rPr>
                </w:pPr>
              </w:p>
              <w:p w:rsidR="006258AD" w:rsidRDefault="006258AD">
                <w:pPr>
                  <w:ind w:right="-1"/>
                  <w:rPr>
                    <w:szCs w:val="24"/>
                  </w:rPr>
                </w:pPr>
              </w:p>
            </w:tc>
          </w:tr>
          <w:tr w:rsidR="006258AD">
            <w:tc>
              <w:tcPr>
                <w:tcW w:w="3340" w:type="dxa"/>
                <w:vMerge/>
              </w:tcPr>
              <w:p w:rsidR="006258AD" w:rsidRDefault="006258AD">
                <w:pPr>
                  <w:ind w:right="-1"/>
                  <w:rPr>
                    <w:szCs w:val="24"/>
                  </w:rPr>
                </w:pPr>
              </w:p>
            </w:tc>
            <w:tc>
              <w:tcPr>
                <w:tcW w:w="6153" w:type="dxa"/>
                <w:shd w:val="clear" w:color="auto" w:fill="auto"/>
              </w:tcPr>
              <w:p w:rsidR="006258AD" w:rsidRDefault="006258AD">
                <w:pPr>
                  <w:ind w:right="-1"/>
                  <w:rPr>
                    <w:szCs w:val="24"/>
                  </w:rPr>
                </w:pPr>
              </w:p>
              <w:p w:rsidR="006258AD" w:rsidRDefault="006258AD">
                <w:pPr>
                  <w:ind w:right="-1"/>
                  <w:rPr>
                    <w:szCs w:val="24"/>
                  </w:rPr>
                </w:pPr>
              </w:p>
            </w:tc>
          </w:tr>
          <w:tr w:rsidR="006258AD">
            <w:tc>
              <w:tcPr>
                <w:tcW w:w="3340" w:type="dxa"/>
                <w:vMerge/>
              </w:tcPr>
              <w:p w:rsidR="006258AD" w:rsidRDefault="006258AD">
                <w:pPr>
                  <w:ind w:right="-1"/>
                  <w:rPr>
                    <w:szCs w:val="24"/>
                  </w:rPr>
                </w:pPr>
              </w:p>
            </w:tc>
            <w:tc>
              <w:tcPr>
                <w:tcW w:w="6153" w:type="dxa"/>
                <w:shd w:val="clear" w:color="auto" w:fill="auto"/>
              </w:tcPr>
              <w:p w:rsidR="006258AD" w:rsidRDefault="006258AD">
                <w:pPr>
                  <w:ind w:right="-1"/>
                  <w:rPr>
                    <w:szCs w:val="24"/>
                  </w:rPr>
                </w:pPr>
              </w:p>
              <w:p w:rsidR="006258AD" w:rsidRDefault="006258AD">
                <w:pPr>
                  <w:ind w:right="-1"/>
                  <w:rPr>
                    <w:szCs w:val="24"/>
                  </w:rPr>
                </w:pPr>
              </w:p>
            </w:tc>
          </w:tr>
          <w:tr w:rsidR="006258AD">
            <w:tc>
              <w:tcPr>
                <w:tcW w:w="3340" w:type="dxa"/>
                <w:shd w:val="clear" w:color="auto" w:fill="auto"/>
              </w:tcPr>
              <w:p w:rsidR="006258AD" w:rsidRDefault="00990574">
                <w:pPr>
                  <w:ind w:right="-1"/>
                  <w:jc w:val="both"/>
                  <w:rPr>
                    <w:szCs w:val="24"/>
                  </w:rPr>
                </w:pPr>
                <w:r>
                  <w:rPr>
                    <w:szCs w:val="24"/>
                  </w:rPr>
                  <w:t xml:space="preserve">Privalomosios karo, </w:t>
                </w:r>
                <w:r>
                  <w:rPr>
                    <w:szCs w:val="24"/>
                    <w:lang w:eastAsia="lt-LT"/>
                  </w:rPr>
                  <w:t xml:space="preserve">savanoriškos nenuolatinės karo ar </w:t>
                </w:r>
                <w:r>
                  <w:rPr>
                    <w:szCs w:val="24"/>
                  </w:rPr>
                  <w:t>alternatyviosios krašto apsaugos tarnybos atlikimas (nurodoma, kada ir kur)</w:t>
                </w:r>
              </w:p>
            </w:tc>
            <w:tc>
              <w:tcPr>
                <w:tcW w:w="6153" w:type="dxa"/>
                <w:shd w:val="clear" w:color="auto" w:fill="auto"/>
              </w:tcPr>
              <w:p w:rsidR="006258AD" w:rsidRDefault="006258AD">
                <w:pPr>
                  <w:ind w:right="-1"/>
                  <w:rPr>
                    <w:szCs w:val="24"/>
                  </w:rPr>
                </w:pPr>
              </w:p>
            </w:tc>
          </w:tr>
          <w:tr w:rsidR="006258AD">
            <w:tc>
              <w:tcPr>
                <w:tcW w:w="3340" w:type="dxa"/>
                <w:vMerge w:val="restart"/>
                <w:shd w:val="clear" w:color="auto" w:fill="auto"/>
              </w:tcPr>
              <w:p w:rsidR="006258AD" w:rsidRDefault="00990574">
                <w:pPr>
                  <w:ind w:right="-1"/>
                  <w:jc w:val="both"/>
                  <w:rPr>
                    <w:szCs w:val="24"/>
                  </w:rPr>
                </w:pPr>
                <w:r>
                  <w:rPr>
                    <w:szCs w:val="24"/>
                  </w:rPr>
                  <w:t>Ankstesnės darbovietės per pastaruosius 5 metus (nurodomas darbovietės pavadinimas, adresas, eitos pareigos, nuo kada iki kada pareigos eitos)</w:t>
                </w:r>
              </w:p>
            </w:tc>
            <w:tc>
              <w:tcPr>
                <w:tcW w:w="6153" w:type="dxa"/>
                <w:shd w:val="clear" w:color="auto" w:fill="auto"/>
              </w:tcPr>
              <w:p w:rsidR="006258AD" w:rsidRDefault="006258AD">
                <w:pPr>
                  <w:ind w:right="-1"/>
                  <w:rPr>
                    <w:szCs w:val="24"/>
                  </w:rPr>
                </w:pPr>
              </w:p>
              <w:p w:rsidR="006258AD" w:rsidRDefault="006258AD">
                <w:pPr>
                  <w:ind w:right="-1"/>
                  <w:rPr>
                    <w:szCs w:val="24"/>
                  </w:rPr>
                </w:pPr>
              </w:p>
            </w:tc>
          </w:tr>
          <w:tr w:rsidR="006258AD">
            <w:tc>
              <w:tcPr>
                <w:tcW w:w="3340" w:type="dxa"/>
                <w:vMerge/>
              </w:tcPr>
              <w:p w:rsidR="006258AD" w:rsidRDefault="006258AD">
                <w:pPr>
                  <w:ind w:right="-1"/>
                  <w:rPr>
                    <w:szCs w:val="24"/>
                  </w:rPr>
                </w:pPr>
              </w:p>
            </w:tc>
            <w:tc>
              <w:tcPr>
                <w:tcW w:w="6153" w:type="dxa"/>
                <w:shd w:val="clear" w:color="auto" w:fill="auto"/>
              </w:tcPr>
              <w:p w:rsidR="006258AD" w:rsidRDefault="006258AD">
                <w:pPr>
                  <w:ind w:right="-1"/>
                  <w:rPr>
                    <w:szCs w:val="24"/>
                  </w:rPr>
                </w:pPr>
              </w:p>
              <w:p w:rsidR="006258AD" w:rsidRDefault="006258AD">
                <w:pPr>
                  <w:ind w:right="-1"/>
                  <w:rPr>
                    <w:szCs w:val="24"/>
                  </w:rPr>
                </w:pPr>
              </w:p>
            </w:tc>
          </w:tr>
          <w:tr w:rsidR="006258AD">
            <w:tc>
              <w:tcPr>
                <w:tcW w:w="3340" w:type="dxa"/>
                <w:vMerge/>
              </w:tcPr>
              <w:p w:rsidR="006258AD" w:rsidRDefault="006258AD">
                <w:pPr>
                  <w:ind w:right="-1"/>
                  <w:rPr>
                    <w:szCs w:val="24"/>
                  </w:rPr>
                </w:pPr>
              </w:p>
            </w:tc>
            <w:tc>
              <w:tcPr>
                <w:tcW w:w="6153" w:type="dxa"/>
                <w:shd w:val="clear" w:color="auto" w:fill="auto"/>
              </w:tcPr>
              <w:p w:rsidR="006258AD" w:rsidRDefault="006258AD">
                <w:pPr>
                  <w:ind w:right="-1"/>
                  <w:rPr>
                    <w:szCs w:val="24"/>
                  </w:rPr>
                </w:pPr>
              </w:p>
              <w:p w:rsidR="006258AD" w:rsidRDefault="006258AD">
                <w:pPr>
                  <w:ind w:right="-1"/>
                  <w:rPr>
                    <w:szCs w:val="24"/>
                  </w:rPr>
                </w:pPr>
              </w:p>
            </w:tc>
          </w:tr>
          <w:tr w:rsidR="006258AD">
            <w:tc>
              <w:tcPr>
                <w:tcW w:w="3340" w:type="dxa"/>
                <w:vMerge/>
              </w:tcPr>
              <w:p w:rsidR="006258AD" w:rsidRDefault="006258AD">
                <w:pPr>
                  <w:ind w:right="-1"/>
                  <w:rPr>
                    <w:szCs w:val="24"/>
                  </w:rPr>
                </w:pPr>
              </w:p>
            </w:tc>
            <w:tc>
              <w:tcPr>
                <w:tcW w:w="6153" w:type="dxa"/>
                <w:shd w:val="clear" w:color="auto" w:fill="auto"/>
              </w:tcPr>
              <w:p w:rsidR="006258AD" w:rsidRDefault="006258AD">
                <w:pPr>
                  <w:ind w:right="-1"/>
                  <w:rPr>
                    <w:szCs w:val="24"/>
                  </w:rPr>
                </w:pPr>
              </w:p>
              <w:p w:rsidR="006258AD" w:rsidRDefault="006258AD">
                <w:pPr>
                  <w:ind w:right="-1"/>
                  <w:rPr>
                    <w:szCs w:val="24"/>
                  </w:rPr>
                </w:pPr>
              </w:p>
            </w:tc>
          </w:tr>
          <w:tr w:rsidR="006258AD">
            <w:tc>
              <w:tcPr>
                <w:tcW w:w="3340" w:type="dxa"/>
                <w:vMerge/>
              </w:tcPr>
              <w:p w:rsidR="006258AD" w:rsidRDefault="006258AD">
                <w:pPr>
                  <w:ind w:right="-1"/>
                  <w:rPr>
                    <w:szCs w:val="24"/>
                  </w:rPr>
                </w:pPr>
              </w:p>
            </w:tc>
            <w:tc>
              <w:tcPr>
                <w:tcW w:w="6153" w:type="dxa"/>
                <w:shd w:val="clear" w:color="auto" w:fill="auto"/>
              </w:tcPr>
              <w:p w:rsidR="006258AD" w:rsidRDefault="006258AD">
                <w:pPr>
                  <w:ind w:right="-1"/>
                  <w:rPr>
                    <w:szCs w:val="24"/>
                  </w:rPr>
                </w:pPr>
              </w:p>
              <w:p w:rsidR="006258AD" w:rsidRDefault="006258AD">
                <w:pPr>
                  <w:ind w:right="-1"/>
                  <w:rPr>
                    <w:szCs w:val="24"/>
                  </w:rPr>
                </w:pPr>
              </w:p>
            </w:tc>
          </w:tr>
          <w:tr w:rsidR="006258AD">
            <w:tc>
              <w:tcPr>
                <w:tcW w:w="3340" w:type="dxa"/>
                <w:vMerge/>
              </w:tcPr>
              <w:p w:rsidR="006258AD" w:rsidRDefault="006258AD">
                <w:pPr>
                  <w:ind w:right="-1"/>
                  <w:rPr>
                    <w:szCs w:val="24"/>
                  </w:rPr>
                </w:pPr>
              </w:p>
            </w:tc>
            <w:tc>
              <w:tcPr>
                <w:tcW w:w="6153" w:type="dxa"/>
                <w:shd w:val="clear" w:color="auto" w:fill="auto"/>
              </w:tcPr>
              <w:p w:rsidR="006258AD" w:rsidRDefault="006258AD">
                <w:pPr>
                  <w:ind w:right="-1"/>
                  <w:rPr>
                    <w:szCs w:val="24"/>
                  </w:rPr>
                </w:pPr>
              </w:p>
              <w:p w:rsidR="006258AD" w:rsidRDefault="006258AD">
                <w:pPr>
                  <w:ind w:right="-1"/>
                  <w:rPr>
                    <w:szCs w:val="24"/>
                  </w:rPr>
                </w:pPr>
              </w:p>
            </w:tc>
          </w:tr>
        </w:tbl>
        <w:p w:rsidR="006258AD" w:rsidRDefault="006258AD"/>
        <w:tbl>
          <w:tblPr>
            <w:tblW w:w="9498" w:type="dxa"/>
            <w:tblInd w:w="-5" w:type="dxa"/>
            <w:tblLayout w:type="fixed"/>
            <w:tblCellMar>
              <w:left w:w="0" w:type="dxa"/>
              <w:right w:w="0" w:type="dxa"/>
            </w:tblCellMar>
            <w:tblLook w:val="0000" w:firstRow="0" w:lastRow="0" w:firstColumn="0" w:lastColumn="0" w:noHBand="0" w:noVBand="0"/>
          </w:tblPr>
          <w:tblGrid>
            <w:gridCol w:w="1597"/>
            <w:gridCol w:w="1380"/>
            <w:gridCol w:w="1418"/>
            <w:gridCol w:w="1560"/>
            <w:gridCol w:w="1842"/>
            <w:gridCol w:w="1701"/>
          </w:tblGrid>
          <w:tr w:rsidR="006258AD">
            <w:trPr>
              <w:cantSplit/>
              <w:trHeight w:val="489"/>
            </w:trPr>
            <w:tc>
              <w:tcPr>
                <w:tcW w:w="9498" w:type="dxa"/>
                <w:gridSpan w:val="6"/>
                <w:tcBorders>
                  <w:top w:val="single" w:sz="4" w:space="0" w:color="auto"/>
                  <w:left w:val="single" w:sz="4" w:space="0" w:color="auto"/>
                  <w:bottom w:val="single" w:sz="4" w:space="0" w:color="auto"/>
                  <w:right w:val="single" w:sz="4" w:space="0" w:color="auto"/>
                </w:tcBorders>
              </w:tcPr>
              <w:p w:rsidR="006258AD" w:rsidRDefault="00990574">
                <w:pPr>
                  <w:widowControl w:val="0"/>
                  <w:suppressLineNumbers/>
                  <w:suppressAutoHyphens/>
                  <w:jc w:val="center"/>
                  <w:rPr>
                    <w:rFonts w:eastAsia="Lucida Sans Unicode"/>
                    <w:szCs w:val="24"/>
                  </w:rPr>
                </w:pPr>
                <w:r>
                  <w:rPr>
                    <w:szCs w:val="24"/>
                  </w:rPr>
                  <w:t xml:space="preserve">Užsienio kalbų mokėjimas (nurodyti užsienio kalbą, įsivertinti pagal </w:t>
                </w:r>
                <w:r>
                  <w:t>2018 m. balandžio 18 d. Europos Parlamento ir Tarybos sprendimą (ES) Nr. 2018/646 dėl bendros geresnių paslaugų, susijusių su įgūdžiais ir kvalifikacijomis, teikimo sistemos („</w:t>
                </w:r>
                <w:proofErr w:type="spellStart"/>
                <w:r>
                  <w:t>Europass</w:t>
                </w:r>
                <w:proofErr w:type="spellEnd"/>
                <w:r>
                  <w:t>“), kuriuo panaikinamas Sprendimas Nr. 2241/2004/EB</w:t>
                </w:r>
                <w:r>
                  <w:rPr>
                    <w:szCs w:val="24"/>
                  </w:rPr>
                  <w:t xml:space="preserve"> nuo A1 iki C2 lygio)</w:t>
                </w:r>
              </w:p>
            </w:tc>
          </w:tr>
          <w:tr w:rsidR="006258AD">
            <w:trPr>
              <w:cantSplit/>
              <w:trHeight w:val="489"/>
            </w:trPr>
            <w:tc>
              <w:tcPr>
                <w:tcW w:w="1597" w:type="dxa"/>
                <w:vMerge w:val="restart"/>
                <w:tcBorders>
                  <w:top w:val="single" w:sz="4" w:space="0" w:color="auto"/>
                  <w:left w:val="single" w:sz="4" w:space="0" w:color="auto"/>
                  <w:right w:val="single" w:sz="4" w:space="0" w:color="auto"/>
                </w:tcBorders>
                <w:vAlign w:val="center"/>
              </w:tcPr>
              <w:p w:rsidR="006258AD" w:rsidRDefault="00990574">
                <w:pPr>
                  <w:ind w:right="-1"/>
                  <w:jc w:val="center"/>
                  <w:rPr>
                    <w:szCs w:val="24"/>
                  </w:rPr>
                </w:pPr>
                <w:r>
                  <w:rPr>
                    <w:szCs w:val="24"/>
                  </w:rPr>
                  <w:t>Nurodyti užsienio kalbą</w:t>
                </w:r>
              </w:p>
            </w:tc>
            <w:tc>
              <w:tcPr>
                <w:tcW w:w="2798" w:type="dxa"/>
                <w:gridSpan w:val="2"/>
                <w:tcBorders>
                  <w:top w:val="single" w:sz="4" w:space="0" w:color="auto"/>
                  <w:left w:val="single" w:sz="4" w:space="0" w:color="auto"/>
                  <w:bottom w:val="single" w:sz="4" w:space="0" w:color="auto"/>
                  <w:right w:val="single" w:sz="4" w:space="0" w:color="auto"/>
                </w:tcBorders>
                <w:vAlign w:val="center"/>
              </w:tcPr>
              <w:p w:rsidR="006258AD" w:rsidRDefault="00990574">
                <w:pPr>
                  <w:ind w:right="-1"/>
                  <w:jc w:val="center"/>
                  <w:rPr>
                    <w:szCs w:val="24"/>
                  </w:rPr>
                </w:pPr>
                <w:r>
                  <w:rPr>
                    <w:szCs w:val="24"/>
                  </w:rPr>
                  <w:t>Supratimas</w:t>
                </w:r>
              </w:p>
            </w:tc>
            <w:tc>
              <w:tcPr>
                <w:tcW w:w="3402" w:type="dxa"/>
                <w:gridSpan w:val="2"/>
                <w:tcBorders>
                  <w:top w:val="single" w:sz="4" w:space="0" w:color="auto"/>
                  <w:left w:val="single" w:sz="4" w:space="0" w:color="auto"/>
                  <w:bottom w:val="single" w:sz="4" w:space="0" w:color="auto"/>
                  <w:right w:val="single" w:sz="4" w:space="0" w:color="auto"/>
                </w:tcBorders>
                <w:vAlign w:val="center"/>
              </w:tcPr>
              <w:p w:rsidR="006258AD" w:rsidRDefault="00990574">
                <w:pPr>
                  <w:ind w:right="-1"/>
                  <w:jc w:val="center"/>
                  <w:rPr>
                    <w:szCs w:val="24"/>
                  </w:rPr>
                </w:pPr>
                <w:r>
                  <w:rPr>
                    <w:szCs w:val="24"/>
                  </w:rPr>
                  <w:t>Kalbėjimas</w:t>
                </w:r>
              </w:p>
            </w:tc>
            <w:tc>
              <w:tcPr>
                <w:tcW w:w="1701" w:type="dxa"/>
                <w:tcBorders>
                  <w:top w:val="single" w:sz="4" w:space="0" w:color="auto"/>
                  <w:left w:val="single" w:sz="4" w:space="0" w:color="auto"/>
                  <w:bottom w:val="single" w:sz="4" w:space="0" w:color="auto"/>
                  <w:right w:val="single" w:sz="4" w:space="0" w:color="auto"/>
                </w:tcBorders>
                <w:vAlign w:val="center"/>
              </w:tcPr>
              <w:p w:rsidR="006258AD" w:rsidRDefault="00990574">
                <w:pPr>
                  <w:ind w:right="-1"/>
                  <w:jc w:val="center"/>
                  <w:rPr>
                    <w:szCs w:val="24"/>
                  </w:rPr>
                </w:pPr>
                <w:r>
                  <w:rPr>
                    <w:szCs w:val="24"/>
                  </w:rPr>
                  <w:t>Rašymas</w:t>
                </w:r>
              </w:p>
            </w:tc>
          </w:tr>
          <w:tr w:rsidR="006258AD">
            <w:trPr>
              <w:cantSplit/>
              <w:trHeight w:val="489"/>
            </w:trPr>
            <w:tc>
              <w:tcPr>
                <w:tcW w:w="1597" w:type="dxa"/>
                <w:vMerge/>
                <w:tcBorders>
                  <w:left w:val="single" w:sz="4" w:space="0" w:color="auto"/>
                  <w:bottom w:val="single" w:sz="4" w:space="0" w:color="auto"/>
                  <w:right w:val="single" w:sz="4" w:space="0" w:color="auto"/>
                </w:tcBorders>
                <w:vAlign w:val="center"/>
              </w:tcPr>
              <w:p w:rsidR="006258AD" w:rsidRDefault="006258AD">
                <w:pPr>
                  <w:ind w:right="-1"/>
                  <w:rPr>
                    <w:szCs w:val="24"/>
                  </w:rPr>
                </w:pPr>
              </w:p>
            </w:tc>
            <w:tc>
              <w:tcPr>
                <w:tcW w:w="1380" w:type="dxa"/>
                <w:tcBorders>
                  <w:top w:val="single" w:sz="4" w:space="0" w:color="auto"/>
                  <w:left w:val="single" w:sz="4" w:space="0" w:color="auto"/>
                  <w:bottom w:val="single" w:sz="4" w:space="0" w:color="auto"/>
                  <w:right w:val="single" w:sz="4" w:space="0" w:color="auto"/>
                </w:tcBorders>
                <w:vAlign w:val="center"/>
              </w:tcPr>
              <w:p w:rsidR="006258AD" w:rsidRDefault="00990574">
                <w:pPr>
                  <w:ind w:right="-1"/>
                  <w:jc w:val="center"/>
                  <w:rPr>
                    <w:szCs w:val="24"/>
                  </w:rPr>
                </w:pPr>
                <w:r>
                  <w:rPr>
                    <w:szCs w:val="24"/>
                  </w:rPr>
                  <w:t>Klausymas</w:t>
                </w:r>
              </w:p>
            </w:tc>
            <w:tc>
              <w:tcPr>
                <w:tcW w:w="1418" w:type="dxa"/>
                <w:tcBorders>
                  <w:top w:val="single" w:sz="4" w:space="0" w:color="auto"/>
                  <w:left w:val="single" w:sz="4" w:space="0" w:color="auto"/>
                  <w:bottom w:val="single" w:sz="4" w:space="0" w:color="auto"/>
                  <w:right w:val="single" w:sz="4" w:space="0" w:color="auto"/>
                </w:tcBorders>
                <w:vAlign w:val="center"/>
              </w:tcPr>
              <w:p w:rsidR="006258AD" w:rsidRDefault="00990574">
                <w:pPr>
                  <w:ind w:right="-1"/>
                  <w:jc w:val="center"/>
                  <w:rPr>
                    <w:szCs w:val="24"/>
                  </w:rPr>
                </w:pPr>
                <w:r>
                  <w:rPr>
                    <w:szCs w:val="24"/>
                  </w:rPr>
                  <w:t>Skaitymas</w:t>
                </w:r>
              </w:p>
            </w:tc>
            <w:tc>
              <w:tcPr>
                <w:tcW w:w="1560" w:type="dxa"/>
                <w:tcBorders>
                  <w:top w:val="single" w:sz="4" w:space="0" w:color="auto"/>
                  <w:left w:val="single" w:sz="4" w:space="0" w:color="auto"/>
                  <w:bottom w:val="single" w:sz="4" w:space="0" w:color="auto"/>
                  <w:right w:val="single" w:sz="4" w:space="0" w:color="auto"/>
                </w:tcBorders>
                <w:vAlign w:val="center"/>
              </w:tcPr>
              <w:p w:rsidR="006258AD" w:rsidRDefault="00990574">
                <w:pPr>
                  <w:ind w:right="-1"/>
                  <w:jc w:val="center"/>
                  <w:rPr>
                    <w:szCs w:val="24"/>
                  </w:rPr>
                </w:pPr>
                <w:r>
                  <w:rPr>
                    <w:szCs w:val="24"/>
                  </w:rPr>
                  <w:t>Bendravimas žodžiu</w:t>
                </w:r>
              </w:p>
            </w:tc>
            <w:tc>
              <w:tcPr>
                <w:tcW w:w="1842" w:type="dxa"/>
                <w:tcBorders>
                  <w:top w:val="single" w:sz="4" w:space="0" w:color="auto"/>
                  <w:left w:val="single" w:sz="4" w:space="0" w:color="auto"/>
                  <w:bottom w:val="single" w:sz="4" w:space="0" w:color="auto"/>
                  <w:right w:val="single" w:sz="4" w:space="0" w:color="auto"/>
                </w:tcBorders>
                <w:vAlign w:val="center"/>
              </w:tcPr>
              <w:p w:rsidR="006258AD" w:rsidRDefault="00990574">
                <w:pPr>
                  <w:ind w:right="-1"/>
                  <w:jc w:val="center"/>
                  <w:rPr>
                    <w:szCs w:val="24"/>
                  </w:rPr>
                </w:pPr>
                <w:r>
                  <w:rPr>
                    <w:rFonts w:eastAsia="Lucida Sans Unicode"/>
                    <w:szCs w:val="24"/>
                  </w:rPr>
                  <w:t>Informacijos pateikimas žodžiu</w:t>
                </w:r>
              </w:p>
            </w:tc>
            <w:tc>
              <w:tcPr>
                <w:tcW w:w="1701" w:type="dxa"/>
                <w:tcBorders>
                  <w:top w:val="single" w:sz="4" w:space="0" w:color="auto"/>
                  <w:left w:val="single" w:sz="4" w:space="0" w:color="auto"/>
                  <w:bottom w:val="single" w:sz="4" w:space="0" w:color="auto"/>
                  <w:right w:val="single" w:sz="4" w:space="0" w:color="auto"/>
                </w:tcBorders>
                <w:vAlign w:val="center"/>
              </w:tcPr>
              <w:p w:rsidR="006258AD" w:rsidRDefault="006258AD">
                <w:pPr>
                  <w:ind w:right="-1"/>
                  <w:jc w:val="center"/>
                  <w:rPr>
                    <w:szCs w:val="24"/>
                  </w:rPr>
                </w:pPr>
              </w:p>
            </w:tc>
          </w:tr>
          <w:tr w:rsidR="006258AD">
            <w:trPr>
              <w:cantSplit/>
              <w:trHeight w:val="489"/>
            </w:trPr>
            <w:tc>
              <w:tcPr>
                <w:tcW w:w="1597" w:type="dxa"/>
                <w:tcBorders>
                  <w:top w:val="single" w:sz="4" w:space="0" w:color="auto"/>
                  <w:left w:val="single" w:sz="4" w:space="0" w:color="auto"/>
                  <w:bottom w:val="single" w:sz="4" w:space="0" w:color="auto"/>
                  <w:right w:val="single" w:sz="4" w:space="0" w:color="auto"/>
                </w:tcBorders>
              </w:tcPr>
              <w:p w:rsidR="006258AD" w:rsidRDefault="006258AD">
                <w:pPr>
                  <w:ind w:right="-1"/>
                  <w:rPr>
                    <w:szCs w:val="24"/>
                  </w:rPr>
                </w:pPr>
              </w:p>
            </w:tc>
            <w:tc>
              <w:tcPr>
                <w:tcW w:w="1380" w:type="dxa"/>
                <w:tcBorders>
                  <w:top w:val="single" w:sz="4" w:space="0" w:color="auto"/>
                  <w:left w:val="single" w:sz="4" w:space="0" w:color="auto"/>
                  <w:bottom w:val="single" w:sz="4" w:space="0" w:color="auto"/>
                  <w:right w:val="single" w:sz="4" w:space="0" w:color="auto"/>
                </w:tcBorders>
              </w:tcPr>
              <w:p w:rsidR="006258AD" w:rsidRDefault="006258AD">
                <w:pPr>
                  <w:ind w:right="-1"/>
                  <w:jc w:val="center"/>
                  <w:rPr>
                    <w:szCs w:val="24"/>
                  </w:rPr>
                </w:pPr>
              </w:p>
            </w:tc>
            <w:tc>
              <w:tcPr>
                <w:tcW w:w="1418" w:type="dxa"/>
                <w:tcBorders>
                  <w:top w:val="single" w:sz="4" w:space="0" w:color="auto"/>
                  <w:left w:val="single" w:sz="4" w:space="0" w:color="auto"/>
                  <w:bottom w:val="single" w:sz="4" w:space="0" w:color="auto"/>
                  <w:right w:val="single" w:sz="4" w:space="0" w:color="auto"/>
                </w:tcBorders>
              </w:tcPr>
              <w:p w:rsidR="006258AD" w:rsidRDefault="006258AD">
                <w:pPr>
                  <w:ind w:right="-1"/>
                  <w:jc w:val="center"/>
                  <w:rPr>
                    <w:szCs w:val="24"/>
                  </w:rPr>
                </w:pPr>
              </w:p>
            </w:tc>
            <w:tc>
              <w:tcPr>
                <w:tcW w:w="1560" w:type="dxa"/>
                <w:tcBorders>
                  <w:top w:val="single" w:sz="4" w:space="0" w:color="auto"/>
                  <w:left w:val="single" w:sz="4" w:space="0" w:color="auto"/>
                  <w:bottom w:val="single" w:sz="4" w:space="0" w:color="auto"/>
                  <w:right w:val="single" w:sz="4" w:space="0" w:color="auto"/>
                </w:tcBorders>
              </w:tcPr>
              <w:p w:rsidR="006258AD" w:rsidRDefault="006258AD">
                <w:pPr>
                  <w:ind w:right="-1"/>
                  <w:jc w:val="center"/>
                  <w:rPr>
                    <w:szCs w:val="24"/>
                  </w:rPr>
                </w:pPr>
              </w:p>
            </w:tc>
            <w:tc>
              <w:tcPr>
                <w:tcW w:w="1842" w:type="dxa"/>
                <w:tcBorders>
                  <w:top w:val="single" w:sz="4" w:space="0" w:color="auto"/>
                  <w:left w:val="single" w:sz="4" w:space="0" w:color="auto"/>
                  <w:bottom w:val="single" w:sz="4" w:space="0" w:color="auto"/>
                  <w:right w:val="single" w:sz="4" w:space="0" w:color="auto"/>
                </w:tcBorders>
              </w:tcPr>
              <w:p w:rsidR="006258AD" w:rsidRDefault="006258AD">
                <w:pPr>
                  <w:ind w:right="-1"/>
                  <w:jc w:val="center"/>
                  <w:rPr>
                    <w:rFonts w:eastAsia="Lucida Sans Unicode"/>
                    <w:szCs w:val="24"/>
                  </w:rPr>
                </w:pPr>
              </w:p>
            </w:tc>
            <w:tc>
              <w:tcPr>
                <w:tcW w:w="1701" w:type="dxa"/>
                <w:tcBorders>
                  <w:top w:val="single" w:sz="4" w:space="0" w:color="auto"/>
                  <w:left w:val="single" w:sz="4" w:space="0" w:color="auto"/>
                  <w:bottom w:val="single" w:sz="4" w:space="0" w:color="auto"/>
                  <w:right w:val="single" w:sz="4" w:space="0" w:color="auto"/>
                </w:tcBorders>
              </w:tcPr>
              <w:p w:rsidR="006258AD" w:rsidRDefault="006258AD">
                <w:pPr>
                  <w:ind w:right="-1"/>
                  <w:jc w:val="center"/>
                  <w:rPr>
                    <w:szCs w:val="24"/>
                  </w:rPr>
                </w:pPr>
              </w:p>
            </w:tc>
          </w:tr>
          <w:tr w:rsidR="006258AD">
            <w:trPr>
              <w:cantSplit/>
              <w:trHeight w:val="489"/>
            </w:trPr>
            <w:tc>
              <w:tcPr>
                <w:tcW w:w="1597" w:type="dxa"/>
                <w:tcBorders>
                  <w:top w:val="single" w:sz="4" w:space="0" w:color="auto"/>
                  <w:left w:val="single" w:sz="4" w:space="0" w:color="auto"/>
                  <w:bottom w:val="single" w:sz="4" w:space="0" w:color="auto"/>
                  <w:right w:val="single" w:sz="4" w:space="0" w:color="auto"/>
                </w:tcBorders>
              </w:tcPr>
              <w:p w:rsidR="006258AD" w:rsidRDefault="006258AD">
                <w:pPr>
                  <w:ind w:right="-1"/>
                  <w:rPr>
                    <w:szCs w:val="24"/>
                  </w:rPr>
                </w:pPr>
              </w:p>
            </w:tc>
            <w:tc>
              <w:tcPr>
                <w:tcW w:w="1380" w:type="dxa"/>
                <w:tcBorders>
                  <w:top w:val="single" w:sz="4" w:space="0" w:color="auto"/>
                  <w:left w:val="single" w:sz="4" w:space="0" w:color="auto"/>
                  <w:bottom w:val="single" w:sz="4" w:space="0" w:color="auto"/>
                  <w:right w:val="single" w:sz="4" w:space="0" w:color="auto"/>
                </w:tcBorders>
              </w:tcPr>
              <w:p w:rsidR="006258AD" w:rsidRDefault="006258AD">
                <w:pPr>
                  <w:ind w:right="-1"/>
                  <w:jc w:val="center"/>
                  <w:rPr>
                    <w:szCs w:val="24"/>
                  </w:rPr>
                </w:pPr>
              </w:p>
            </w:tc>
            <w:tc>
              <w:tcPr>
                <w:tcW w:w="1418" w:type="dxa"/>
                <w:tcBorders>
                  <w:top w:val="single" w:sz="4" w:space="0" w:color="auto"/>
                  <w:left w:val="single" w:sz="4" w:space="0" w:color="auto"/>
                  <w:bottom w:val="single" w:sz="4" w:space="0" w:color="auto"/>
                  <w:right w:val="single" w:sz="4" w:space="0" w:color="auto"/>
                </w:tcBorders>
              </w:tcPr>
              <w:p w:rsidR="006258AD" w:rsidRDefault="006258AD">
                <w:pPr>
                  <w:ind w:right="-1"/>
                  <w:jc w:val="center"/>
                  <w:rPr>
                    <w:szCs w:val="24"/>
                  </w:rPr>
                </w:pPr>
              </w:p>
            </w:tc>
            <w:tc>
              <w:tcPr>
                <w:tcW w:w="1560" w:type="dxa"/>
                <w:tcBorders>
                  <w:top w:val="single" w:sz="4" w:space="0" w:color="auto"/>
                  <w:left w:val="single" w:sz="4" w:space="0" w:color="auto"/>
                  <w:bottom w:val="single" w:sz="4" w:space="0" w:color="auto"/>
                  <w:right w:val="single" w:sz="4" w:space="0" w:color="auto"/>
                </w:tcBorders>
              </w:tcPr>
              <w:p w:rsidR="006258AD" w:rsidRDefault="006258AD">
                <w:pPr>
                  <w:ind w:right="-1"/>
                  <w:jc w:val="center"/>
                  <w:rPr>
                    <w:szCs w:val="24"/>
                  </w:rPr>
                </w:pPr>
              </w:p>
            </w:tc>
            <w:tc>
              <w:tcPr>
                <w:tcW w:w="1842" w:type="dxa"/>
                <w:tcBorders>
                  <w:top w:val="single" w:sz="4" w:space="0" w:color="auto"/>
                  <w:left w:val="single" w:sz="4" w:space="0" w:color="auto"/>
                  <w:bottom w:val="single" w:sz="4" w:space="0" w:color="auto"/>
                  <w:right w:val="single" w:sz="4" w:space="0" w:color="auto"/>
                </w:tcBorders>
              </w:tcPr>
              <w:p w:rsidR="006258AD" w:rsidRDefault="006258AD">
                <w:pPr>
                  <w:ind w:right="-1"/>
                  <w:jc w:val="center"/>
                  <w:rPr>
                    <w:rFonts w:eastAsia="Lucida Sans Unicode"/>
                    <w:szCs w:val="24"/>
                  </w:rPr>
                </w:pPr>
              </w:p>
            </w:tc>
            <w:tc>
              <w:tcPr>
                <w:tcW w:w="1701" w:type="dxa"/>
                <w:tcBorders>
                  <w:top w:val="single" w:sz="4" w:space="0" w:color="auto"/>
                  <w:left w:val="single" w:sz="4" w:space="0" w:color="auto"/>
                  <w:bottom w:val="single" w:sz="4" w:space="0" w:color="auto"/>
                  <w:right w:val="single" w:sz="4" w:space="0" w:color="auto"/>
                </w:tcBorders>
              </w:tcPr>
              <w:p w:rsidR="006258AD" w:rsidRDefault="006258AD">
                <w:pPr>
                  <w:ind w:right="-1"/>
                  <w:jc w:val="center"/>
                  <w:rPr>
                    <w:szCs w:val="24"/>
                  </w:rPr>
                </w:pPr>
              </w:p>
            </w:tc>
          </w:tr>
          <w:tr w:rsidR="006258AD">
            <w:trPr>
              <w:cantSplit/>
              <w:trHeight w:val="489"/>
            </w:trPr>
            <w:tc>
              <w:tcPr>
                <w:tcW w:w="1597" w:type="dxa"/>
                <w:tcBorders>
                  <w:top w:val="single" w:sz="4" w:space="0" w:color="auto"/>
                  <w:left w:val="single" w:sz="4" w:space="0" w:color="auto"/>
                  <w:bottom w:val="single" w:sz="4" w:space="0" w:color="auto"/>
                  <w:right w:val="single" w:sz="4" w:space="0" w:color="auto"/>
                </w:tcBorders>
              </w:tcPr>
              <w:p w:rsidR="006258AD" w:rsidRDefault="006258AD">
                <w:pPr>
                  <w:ind w:right="-1"/>
                  <w:rPr>
                    <w:szCs w:val="24"/>
                  </w:rPr>
                </w:pPr>
              </w:p>
            </w:tc>
            <w:tc>
              <w:tcPr>
                <w:tcW w:w="1380" w:type="dxa"/>
                <w:tcBorders>
                  <w:top w:val="single" w:sz="4" w:space="0" w:color="auto"/>
                  <w:left w:val="single" w:sz="4" w:space="0" w:color="auto"/>
                  <w:bottom w:val="single" w:sz="4" w:space="0" w:color="auto"/>
                  <w:right w:val="single" w:sz="4" w:space="0" w:color="auto"/>
                </w:tcBorders>
              </w:tcPr>
              <w:p w:rsidR="006258AD" w:rsidRDefault="006258AD">
                <w:pPr>
                  <w:ind w:right="-1"/>
                  <w:jc w:val="center"/>
                  <w:rPr>
                    <w:szCs w:val="24"/>
                  </w:rPr>
                </w:pPr>
              </w:p>
            </w:tc>
            <w:tc>
              <w:tcPr>
                <w:tcW w:w="1418" w:type="dxa"/>
                <w:tcBorders>
                  <w:top w:val="single" w:sz="4" w:space="0" w:color="auto"/>
                  <w:left w:val="single" w:sz="4" w:space="0" w:color="auto"/>
                  <w:bottom w:val="single" w:sz="4" w:space="0" w:color="auto"/>
                  <w:right w:val="single" w:sz="4" w:space="0" w:color="auto"/>
                </w:tcBorders>
              </w:tcPr>
              <w:p w:rsidR="006258AD" w:rsidRDefault="006258AD">
                <w:pPr>
                  <w:ind w:right="-1"/>
                  <w:jc w:val="center"/>
                  <w:rPr>
                    <w:szCs w:val="24"/>
                  </w:rPr>
                </w:pPr>
              </w:p>
            </w:tc>
            <w:tc>
              <w:tcPr>
                <w:tcW w:w="1560" w:type="dxa"/>
                <w:tcBorders>
                  <w:top w:val="single" w:sz="4" w:space="0" w:color="auto"/>
                  <w:left w:val="single" w:sz="4" w:space="0" w:color="auto"/>
                  <w:bottom w:val="single" w:sz="4" w:space="0" w:color="auto"/>
                  <w:right w:val="single" w:sz="4" w:space="0" w:color="auto"/>
                </w:tcBorders>
              </w:tcPr>
              <w:p w:rsidR="006258AD" w:rsidRDefault="006258AD">
                <w:pPr>
                  <w:ind w:right="-1"/>
                  <w:jc w:val="center"/>
                  <w:rPr>
                    <w:szCs w:val="24"/>
                  </w:rPr>
                </w:pPr>
              </w:p>
            </w:tc>
            <w:tc>
              <w:tcPr>
                <w:tcW w:w="1842" w:type="dxa"/>
                <w:tcBorders>
                  <w:top w:val="single" w:sz="4" w:space="0" w:color="auto"/>
                  <w:left w:val="single" w:sz="4" w:space="0" w:color="auto"/>
                  <w:bottom w:val="single" w:sz="4" w:space="0" w:color="auto"/>
                  <w:right w:val="single" w:sz="4" w:space="0" w:color="auto"/>
                </w:tcBorders>
              </w:tcPr>
              <w:p w:rsidR="006258AD" w:rsidRDefault="006258AD">
                <w:pPr>
                  <w:ind w:right="-1"/>
                  <w:jc w:val="center"/>
                  <w:rPr>
                    <w:rFonts w:eastAsia="Lucida Sans Unicode"/>
                    <w:szCs w:val="24"/>
                  </w:rPr>
                </w:pPr>
              </w:p>
            </w:tc>
            <w:tc>
              <w:tcPr>
                <w:tcW w:w="1701" w:type="dxa"/>
                <w:tcBorders>
                  <w:top w:val="single" w:sz="4" w:space="0" w:color="auto"/>
                  <w:left w:val="single" w:sz="4" w:space="0" w:color="auto"/>
                  <w:bottom w:val="single" w:sz="4" w:space="0" w:color="auto"/>
                  <w:right w:val="single" w:sz="4" w:space="0" w:color="auto"/>
                </w:tcBorders>
              </w:tcPr>
              <w:p w:rsidR="006258AD" w:rsidRDefault="006258AD">
                <w:pPr>
                  <w:ind w:right="-1"/>
                  <w:jc w:val="center"/>
                  <w:rPr>
                    <w:szCs w:val="24"/>
                  </w:rPr>
                </w:pPr>
              </w:p>
            </w:tc>
          </w:tr>
          <w:tr w:rsidR="006258AD">
            <w:trPr>
              <w:cantSplit/>
              <w:trHeight w:val="489"/>
            </w:trPr>
            <w:tc>
              <w:tcPr>
                <w:tcW w:w="1597" w:type="dxa"/>
                <w:tcBorders>
                  <w:top w:val="single" w:sz="4" w:space="0" w:color="auto"/>
                  <w:left w:val="single" w:sz="4" w:space="0" w:color="auto"/>
                  <w:bottom w:val="single" w:sz="4" w:space="0" w:color="auto"/>
                  <w:right w:val="single" w:sz="4" w:space="0" w:color="auto"/>
                </w:tcBorders>
              </w:tcPr>
              <w:p w:rsidR="006258AD" w:rsidRDefault="006258AD">
                <w:pPr>
                  <w:ind w:right="-1"/>
                  <w:rPr>
                    <w:szCs w:val="24"/>
                  </w:rPr>
                </w:pPr>
              </w:p>
            </w:tc>
            <w:tc>
              <w:tcPr>
                <w:tcW w:w="1380" w:type="dxa"/>
                <w:tcBorders>
                  <w:top w:val="single" w:sz="4" w:space="0" w:color="auto"/>
                  <w:left w:val="single" w:sz="4" w:space="0" w:color="auto"/>
                  <w:bottom w:val="single" w:sz="4" w:space="0" w:color="auto"/>
                  <w:right w:val="single" w:sz="4" w:space="0" w:color="auto"/>
                </w:tcBorders>
              </w:tcPr>
              <w:p w:rsidR="006258AD" w:rsidRDefault="006258AD">
                <w:pPr>
                  <w:ind w:right="-1"/>
                  <w:jc w:val="center"/>
                  <w:rPr>
                    <w:szCs w:val="24"/>
                  </w:rPr>
                </w:pPr>
              </w:p>
            </w:tc>
            <w:tc>
              <w:tcPr>
                <w:tcW w:w="1418" w:type="dxa"/>
                <w:tcBorders>
                  <w:top w:val="single" w:sz="4" w:space="0" w:color="auto"/>
                  <w:left w:val="single" w:sz="4" w:space="0" w:color="auto"/>
                  <w:bottom w:val="single" w:sz="4" w:space="0" w:color="auto"/>
                  <w:right w:val="single" w:sz="4" w:space="0" w:color="auto"/>
                </w:tcBorders>
              </w:tcPr>
              <w:p w:rsidR="006258AD" w:rsidRDefault="006258AD">
                <w:pPr>
                  <w:ind w:right="-1"/>
                  <w:jc w:val="center"/>
                  <w:rPr>
                    <w:szCs w:val="24"/>
                  </w:rPr>
                </w:pPr>
              </w:p>
            </w:tc>
            <w:tc>
              <w:tcPr>
                <w:tcW w:w="1560" w:type="dxa"/>
                <w:tcBorders>
                  <w:top w:val="single" w:sz="4" w:space="0" w:color="auto"/>
                  <w:left w:val="single" w:sz="4" w:space="0" w:color="auto"/>
                  <w:bottom w:val="single" w:sz="4" w:space="0" w:color="auto"/>
                  <w:right w:val="single" w:sz="4" w:space="0" w:color="auto"/>
                </w:tcBorders>
              </w:tcPr>
              <w:p w:rsidR="006258AD" w:rsidRDefault="006258AD">
                <w:pPr>
                  <w:ind w:right="-1"/>
                  <w:jc w:val="center"/>
                  <w:rPr>
                    <w:szCs w:val="24"/>
                  </w:rPr>
                </w:pPr>
              </w:p>
            </w:tc>
            <w:tc>
              <w:tcPr>
                <w:tcW w:w="1842" w:type="dxa"/>
                <w:tcBorders>
                  <w:top w:val="single" w:sz="4" w:space="0" w:color="auto"/>
                  <w:left w:val="single" w:sz="4" w:space="0" w:color="auto"/>
                  <w:bottom w:val="single" w:sz="4" w:space="0" w:color="auto"/>
                  <w:right w:val="single" w:sz="4" w:space="0" w:color="auto"/>
                </w:tcBorders>
              </w:tcPr>
              <w:p w:rsidR="006258AD" w:rsidRDefault="006258AD">
                <w:pPr>
                  <w:ind w:right="-1"/>
                  <w:jc w:val="center"/>
                  <w:rPr>
                    <w:rFonts w:eastAsia="Lucida Sans Unicode"/>
                    <w:szCs w:val="24"/>
                  </w:rPr>
                </w:pPr>
              </w:p>
            </w:tc>
            <w:tc>
              <w:tcPr>
                <w:tcW w:w="1701" w:type="dxa"/>
                <w:tcBorders>
                  <w:top w:val="single" w:sz="4" w:space="0" w:color="auto"/>
                  <w:left w:val="single" w:sz="4" w:space="0" w:color="auto"/>
                  <w:bottom w:val="single" w:sz="4" w:space="0" w:color="auto"/>
                  <w:right w:val="single" w:sz="4" w:space="0" w:color="auto"/>
                </w:tcBorders>
              </w:tcPr>
              <w:p w:rsidR="006258AD" w:rsidRDefault="006258AD">
                <w:pPr>
                  <w:ind w:right="-1"/>
                  <w:jc w:val="center"/>
                  <w:rPr>
                    <w:szCs w:val="24"/>
                  </w:rPr>
                </w:pPr>
              </w:p>
            </w:tc>
          </w:tr>
          <w:tr w:rsidR="006258AD">
            <w:trPr>
              <w:cantSplit/>
              <w:trHeight w:val="489"/>
            </w:trPr>
            <w:tc>
              <w:tcPr>
                <w:tcW w:w="1597" w:type="dxa"/>
                <w:tcBorders>
                  <w:top w:val="single" w:sz="4" w:space="0" w:color="auto"/>
                  <w:left w:val="single" w:sz="4" w:space="0" w:color="auto"/>
                  <w:bottom w:val="single" w:sz="4" w:space="0" w:color="auto"/>
                  <w:right w:val="single" w:sz="4" w:space="0" w:color="auto"/>
                </w:tcBorders>
              </w:tcPr>
              <w:p w:rsidR="006258AD" w:rsidRDefault="006258AD">
                <w:pPr>
                  <w:ind w:right="-1"/>
                  <w:jc w:val="center"/>
                  <w:rPr>
                    <w:szCs w:val="24"/>
                  </w:rPr>
                </w:pPr>
              </w:p>
            </w:tc>
            <w:tc>
              <w:tcPr>
                <w:tcW w:w="1380" w:type="dxa"/>
                <w:tcBorders>
                  <w:top w:val="single" w:sz="4" w:space="0" w:color="auto"/>
                  <w:left w:val="single" w:sz="4" w:space="0" w:color="auto"/>
                  <w:bottom w:val="single" w:sz="4" w:space="0" w:color="auto"/>
                  <w:right w:val="single" w:sz="4" w:space="0" w:color="auto"/>
                </w:tcBorders>
              </w:tcPr>
              <w:p w:rsidR="006258AD" w:rsidRDefault="006258AD">
                <w:pPr>
                  <w:ind w:right="-1"/>
                  <w:jc w:val="center"/>
                  <w:rPr>
                    <w:szCs w:val="24"/>
                  </w:rPr>
                </w:pPr>
              </w:p>
            </w:tc>
            <w:tc>
              <w:tcPr>
                <w:tcW w:w="1418" w:type="dxa"/>
                <w:tcBorders>
                  <w:top w:val="single" w:sz="4" w:space="0" w:color="auto"/>
                  <w:left w:val="single" w:sz="4" w:space="0" w:color="auto"/>
                  <w:bottom w:val="single" w:sz="4" w:space="0" w:color="auto"/>
                  <w:right w:val="single" w:sz="4" w:space="0" w:color="auto"/>
                </w:tcBorders>
              </w:tcPr>
              <w:p w:rsidR="006258AD" w:rsidRDefault="006258AD">
                <w:pPr>
                  <w:ind w:right="-1"/>
                  <w:jc w:val="center"/>
                  <w:rPr>
                    <w:szCs w:val="24"/>
                  </w:rPr>
                </w:pPr>
              </w:p>
            </w:tc>
            <w:tc>
              <w:tcPr>
                <w:tcW w:w="1560" w:type="dxa"/>
                <w:tcBorders>
                  <w:top w:val="single" w:sz="4" w:space="0" w:color="auto"/>
                  <w:left w:val="single" w:sz="4" w:space="0" w:color="auto"/>
                  <w:bottom w:val="single" w:sz="4" w:space="0" w:color="auto"/>
                  <w:right w:val="single" w:sz="4" w:space="0" w:color="auto"/>
                </w:tcBorders>
              </w:tcPr>
              <w:p w:rsidR="006258AD" w:rsidRDefault="006258AD">
                <w:pPr>
                  <w:ind w:right="-1"/>
                  <w:jc w:val="center"/>
                  <w:rPr>
                    <w:szCs w:val="24"/>
                  </w:rPr>
                </w:pPr>
              </w:p>
            </w:tc>
            <w:tc>
              <w:tcPr>
                <w:tcW w:w="1842" w:type="dxa"/>
                <w:tcBorders>
                  <w:top w:val="single" w:sz="4" w:space="0" w:color="auto"/>
                  <w:left w:val="single" w:sz="4" w:space="0" w:color="auto"/>
                  <w:bottom w:val="single" w:sz="4" w:space="0" w:color="auto"/>
                  <w:right w:val="single" w:sz="4" w:space="0" w:color="auto"/>
                </w:tcBorders>
              </w:tcPr>
              <w:p w:rsidR="006258AD" w:rsidRDefault="006258AD">
                <w:pPr>
                  <w:ind w:right="-1"/>
                  <w:jc w:val="center"/>
                  <w:rPr>
                    <w:rFonts w:eastAsia="Lucida Sans Unicode"/>
                    <w:szCs w:val="24"/>
                  </w:rPr>
                </w:pPr>
              </w:p>
            </w:tc>
            <w:tc>
              <w:tcPr>
                <w:tcW w:w="1701" w:type="dxa"/>
                <w:tcBorders>
                  <w:top w:val="single" w:sz="4" w:space="0" w:color="auto"/>
                  <w:left w:val="single" w:sz="4" w:space="0" w:color="auto"/>
                  <w:bottom w:val="single" w:sz="4" w:space="0" w:color="auto"/>
                  <w:right w:val="single" w:sz="4" w:space="0" w:color="auto"/>
                </w:tcBorders>
              </w:tcPr>
              <w:p w:rsidR="006258AD" w:rsidRDefault="006258AD">
                <w:pPr>
                  <w:ind w:right="-1"/>
                  <w:jc w:val="center"/>
                  <w:rPr>
                    <w:szCs w:val="24"/>
                  </w:rPr>
                </w:pPr>
              </w:p>
            </w:tc>
          </w:tr>
        </w:tbl>
        <w:p w:rsidR="006258AD" w:rsidRDefault="006258AD">
          <w:pPr>
            <w:jc w:val="both"/>
          </w:pP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9"/>
            <w:gridCol w:w="5954"/>
          </w:tblGrid>
          <w:tr w:rsidR="006258AD">
            <w:tc>
              <w:tcPr>
                <w:tcW w:w="3539" w:type="dxa"/>
                <w:vMerge w:val="restart"/>
                <w:shd w:val="clear" w:color="auto" w:fill="auto"/>
              </w:tcPr>
              <w:p w:rsidR="006258AD" w:rsidRDefault="00990574">
                <w:pPr>
                  <w:ind w:right="-1"/>
                  <w:jc w:val="both"/>
                  <w:rPr>
                    <w:szCs w:val="24"/>
                  </w:rPr>
                </w:pPr>
                <w:r>
                  <w:rPr>
                    <w:szCs w:val="24"/>
                  </w:rPr>
                  <w:t>Įvardykite 3 motyvuojančius dalykus tarnauti vidaus tarnyboje</w:t>
                </w:r>
              </w:p>
            </w:tc>
            <w:tc>
              <w:tcPr>
                <w:tcW w:w="5954" w:type="dxa"/>
                <w:shd w:val="clear" w:color="auto" w:fill="auto"/>
              </w:tcPr>
              <w:p w:rsidR="006258AD" w:rsidRDefault="006258AD">
                <w:pPr>
                  <w:ind w:right="-1"/>
                  <w:jc w:val="both"/>
                  <w:rPr>
                    <w:szCs w:val="24"/>
                  </w:rPr>
                </w:pPr>
              </w:p>
              <w:p w:rsidR="006258AD" w:rsidRDefault="006258AD">
                <w:pPr>
                  <w:ind w:right="-1"/>
                  <w:jc w:val="both"/>
                  <w:rPr>
                    <w:szCs w:val="24"/>
                  </w:rPr>
                </w:pPr>
              </w:p>
            </w:tc>
          </w:tr>
          <w:tr w:rsidR="006258AD">
            <w:tc>
              <w:tcPr>
                <w:tcW w:w="3539" w:type="dxa"/>
                <w:vMerge/>
              </w:tcPr>
              <w:p w:rsidR="006258AD" w:rsidRDefault="006258AD">
                <w:pPr>
                  <w:ind w:right="-1"/>
                  <w:jc w:val="both"/>
                  <w:rPr>
                    <w:szCs w:val="24"/>
                  </w:rPr>
                </w:pPr>
              </w:p>
            </w:tc>
            <w:tc>
              <w:tcPr>
                <w:tcW w:w="5954" w:type="dxa"/>
                <w:shd w:val="clear" w:color="auto" w:fill="auto"/>
              </w:tcPr>
              <w:p w:rsidR="006258AD" w:rsidRDefault="006258AD">
                <w:pPr>
                  <w:ind w:right="-1"/>
                  <w:jc w:val="both"/>
                  <w:rPr>
                    <w:szCs w:val="24"/>
                  </w:rPr>
                </w:pPr>
              </w:p>
              <w:p w:rsidR="006258AD" w:rsidRDefault="006258AD">
                <w:pPr>
                  <w:ind w:right="-1"/>
                  <w:jc w:val="both"/>
                  <w:rPr>
                    <w:szCs w:val="24"/>
                  </w:rPr>
                </w:pPr>
              </w:p>
            </w:tc>
          </w:tr>
          <w:tr w:rsidR="006258AD">
            <w:tc>
              <w:tcPr>
                <w:tcW w:w="3539" w:type="dxa"/>
                <w:vMerge/>
              </w:tcPr>
              <w:p w:rsidR="006258AD" w:rsidRDefault="006258AD">
                <w:pPr>
                  <w:ind w:right="-1"/>
                  <w:jc w:val="both"/>
                  <w:rPr>
                    <w:szCs w:val="24"/>
                  </w:rPr>
                </w:pPr>
              </w:p>
            </w:tc>
            <w:tc>
              <w:tcPr>
                <w:tcW w:w="5954" w:type="dxa"/>
                <w:shd w:val="clear" w:color="auto" w:fill="auto"/>
              </w:tcPr>
              <w:p w:rsidR="006258AD" w:rsidRDefault="006258AD">
                <w:pPr>
                  <w:ind w:right="-1"/>
                  <w:jc w:val="both"/>
                  <w:rPr>
                    <w:szCs w:val="24"/>
                  </w:rPr>
                </w:pPr>
              </w:p>
              <w:p w:rsidR="006258AD" w:rsidRDefault="006258AD">
                <w:pPr>
                  <w:ind w:right="-1"/>
                  <w:jc w:val="both"/>
                  <w:rPr>
                    <w:szCs w:val="24"/>
                  </w:rPr>
                </w:pPr>
              </w:p>
            </w:tc>
          </w:tr>
          <w:tr w:rsidR="006258AD">
            <w:tc>
              <w:tcPr>
                <w:tcW w:w="3539" w:type="dxa"/>
                <w:shd w:val="clear" w:color="auto" w:fill="auto"/>
              </w:tcPr>
              <w:p w:rsidR="006258AD" w:rsidRDefault="00990574">
                <w:pPr>
                  <w:jc w:val="both"/>
                  <w:rPr>
                    <w:szCs w:val="24"/>
                  </w:rPr>
                </w:pPr>
                <w:r>
                  <w:rPr>
                    <w:szCs w:val="24"/>
                  </w:rPr>
                  <w:t>Ar buvote teistas (-a) ir (ar) kitokiu būdu dalyvavote baudžiamajame procese? Jei taip, kada ir už ką?</w:t>
                </w:r>
              </w:p>
            </w:tc>
            <w:tc>
              <w:tcPr>
                <w:tcW w:w="5954" w:type="dxa"/>
                <w:shd w:val="clear" w:color="auto" w:fill="auto"/>
              </w:tcPr>
              <w:p w:rsidR="006258AD" w:rsidRDefault="006258AD">
                <w:pPr>
                  <w:ind w:right="-1"/>
                  <w:jc w:val="both"/>
                  <w:rPr>
                    <w:szCs w:val="24"/>
                  </w:rPr>
                </w:pPr>
              </w:p>
              <w:p w:rsidR="006258AD" w:rsidRDefault="006258AD">
                <w:pPr>
                  <w:ind w:right="-1"/>
                  <w:jc w:val="both"/>
                  <w:rPr>
                    <w:szCs w:val="24"/>
                  </w:rPr>
                </w:pPr>
              </w:p>
              <w:p w:rsidR="006258AD" w:rsidRDefault="006258AD">
                <w:pPr>
                  <w:ind w:right="-1"/>
                  <w:jc w:val="both"/>
                  <w:rPr>
                    <w:szCs w:val="24"/>
                  </w:rPr>
                </w:pPr>
              </w:p>
              <w:p w:rsidR="006258AD" w:rsidRDefault="006258AD">
                <w:pPr>
                  <w:ind w:right="-1"/>
                  <w:jc w:val="both"/>
                  <w:rPr>
                    <w:szCs w:val="24"/>
                  </w:rPr>
                </w:pPr>
              </w:p>
            </w:tc>
          </w:tr>
          <w:tr w:rsidR="006258AD">
            <w:tc>
              <w:tcPr>
                <w:tcW w:w="3539" w:type="dxa"/>
                <w:shd w:val="clear" w:color="auto" w:fill="auto"/>
              </w:tcPr>
              <w:p w:rsidR="006258AD" w:rsidRDefault="00990574">
                <w:pPr>
                  <w:jc w:val="both"/>
                  <w:rPr>
                    <w:szCs w:val="24"/>
                    <w:lang w:eastAsia="lt-LT"/>
                  </w:rPr>
                </w:pPr>
                <w:r>
                  <w:rPr>
                    <w:szCs w:val="24"/>
                    <w:lang w:eastAsia="lt-LT"/>
                  </w:rPr>
                  <w:t>Ar buvote atleistas (-a) iš tarnybos (darbo) už pareigūno vardo pažeminimą, tarnybinį nusižengimą ar kitus teisės pažeidimus? Jei taip, kada ir už ką?</w:t>
                </w:r>
              </w:p>
            </w:tc>
            <w:tc>
              <w:tcPr>
                <w:tcW w:w="5954" w:type="dxa"/>
                <w:shd w:val="clear" w:color="auto" w:fill="auto"/>
              </w:tcPr>
              <w:p w:rsidR="006258AD" w:rsidRDefault="006258AD">
                <w:pPr>
                  <w:ind w:right="-1"/>
                  <w:jc w:val="both"/>
                  <w:rPr>
                    <w:szCs w:val="24"/>
                  </w:rPr>
                </w:pPr>
              </w:p>
            </w:tc>
          </w:tr>
          <w:tr w:rsidR="006258AD">
            <w:tc>
              <w:tcPr>
                <w:tcW w:w="3539" w:type="dxa"/>
                <w:shd w:val="clear" w:color="auto" w:fill="auto"/>
              </w:tcPr>
              <w:p w:rsidR="006258AD" w:rsidRDefault="00990574">
                <w:pPr>
                  <w:ind w:right="-1"/>
                  <w:jc w:val="both"/>
                  <w:rPr>
                    <w:szCs w:val="24"/>
                  </w:rPr>
                </w:pPr>
                <w:r>
                  <w:rPr>
                    <w:szCs w:val="24"/>
                  </w:rPr>
                  <w:t>Ar buvote baustas (-a) administracine tvarka per pastaruosius 3 metus? Jei taip, nurodykite, kada ir už ką?</w:t>
                </w:r>
              </w:p>
            </w:tc>
            <w:tc>
              <w:tcPr>
                <w:tcW w:w="5954" w:type="dxa"/>
                <w:shd w:val="clear" w:color="auto" w:fill="auto"/>
              </w:tcPr>
              <w:p w:rsidR="006258AD" w:rsidRDefault="006258AD">
                <w:pPr>
                  <w:ind w:right="-1"/>
                  <w:jc w:val="both"/>
                  <w:rPr>
                    <w:szCs w:val="24"/>
                  </w:rPr>
                </w:pPr>
              </w:p>
              <w:p w:rsidR="006258AD" w:rsidRDefault="006258AD">
                <w:pPr>
                  <w:ind w:right="-1"/>
                  <w:jc w:val="both"/>
                  <w:rPr>
                    <w:szCs w:val="24"/>
                  </w:rPr>
                </w:pPr>
              </w:p>
              <w:p w:rsidR="006258AD" w:rsidRDefault="006258AD">
                <w:pPr>
                  <w:ind w:right="-1"/>
                  <w:jc w:val="both"/>
                  <w:rPr>
                    <w:szCs w:val="24"/>
                  </w:rPr>
                </w:pPr>
              </w:p>
              <w:p w:rsidR="006258AD" w:rsidRDefault="006258AD">
                <w:pPr>
                  <w:ind w:right="-1"/>
                  <w:jc w:val="both"/>
                  <w:rPr>
                    <w:szCs w:val="24"/>
                  </w:rPr>
                </w:pPr>
              </w:p>
            </w:tc>
          </w:tr>
          <w:tr w:rsidR="006258AD">
            <w:tc>
              <w:tcPr>
                <w:tcW w:w="3539" w:type="dxa"/>
                <w:shd w:val="clear" w:color="auto" w:fill="auto"/>
              </w:tcPr>
              <w:p w:rsidR="006258AD" w:rsidRDefault="00990574">
                <w:pPr>
                  <w:spacing w:line="276" w:lineRule="auto"/>
                  <w:ind w:right="-1"/>
                  <w:jc w:val="both"/>
                  <w:rPr>
                    <w:szCs w:val="24"/>
                  </w:rPr>
                </w:pPr>
                <w:r>
                  <w:rPr>
                    <w:szCs w:val="24"/>
                  </w:rPr>
                  <w:t>Ar esate (buvote) politinės organizacijos ar kitos organizacijos narys (-ė)? Jei taip, nurodykite kokios ir nuo kada</w:t>
                </w:r>
              </w:p>
              <w:p w:rsidR="006258AD" w:rsidRDefault="006258AD">
                <w:pPr>
                  <w:ind w:right="-1"/>
                  <w:jc w:val="both"/>
                </w:pPr>
              </w:p>
            </w:tc>
            <w:tc>
              <w:tcPr>
                <w:tcW w:w="5954" w:type="dxa"/>
                <w:shd w:val="clear" w:color="auto" w:fill="auto"/>
              </w:tcPr>
              <w:p w:rsidR="006258AD" w:rsidRDefault="006258AD">
                <w:pPr>
                  <w:ind w:right="-1"/>
                  <w:jc w:val="both"/>
                  <w:rPr>
                    <w:szCs w:val="24"/>
                  </w:rPr>
                </w:pPr>
              </w:p>
            </w:tc>
          </w:tr>
          <w:tr w:rsidR="006258AD">
            <w:tc>
              <w:tcPr>
                <w:tcW w:w="3539" w:type="dxa"/>
                <w:shd w:val="clear" w:color="auto" w:fill="auto"/>
              </w:tcPr>
              <w:p w:rsidR="006258AD" w:rsidRDefault="00990574">
                <w:pPr>
                  <w:ind w:right="-1"/>
                  <w:jc w:val="both"/>
                  <w:rPr>
                    <w:szCs w:val="24"/>
                  </w:rPr>
                </w:pPr>
                <w:r>
                  <w:rPr>
                    <w:szCs w:val="24"/>
                  </w:rPr>
                  <w:t>Nurodykite savo pragyvenimo šaltinius (nurodykite: darbo užmokestis, pajamos iš individualios veiklos, esate ūkininkas ir kt.)</w:t>
                </w:r>
              </w:p>
            </w:tc>
            <w:tc>
              <w:tcPr>
                <w:tcW w:w="5954" w:type="dxa"/>
                <w:shd w:val="clear" w:color="auto" w:fill="auto"/>
              </w:tcPr>
              <w:p w:rsidR="006258AD" w:rsidRDefault="006258AD">
                <w:pPr>
                  <w:ind w:right="-1"/>
                  <w:jc w:val="both"/>
                  <w:rPr>
                    <w:szCs w:val="24"/>
                  </w:rPr>
                </w:pPr>
              </w:p>
              <w:p w:rsidR="006258AD" w:rsidRDefault="006258AD">
                <w:pPr>
                  <w:ind w:right="-1"/>
                  <w:jc w:val="both"/>
                  <w:rPr>
                    <w:szCs w:val="24"/>
                  </w:rPr>
                </w:pPr>
              </w:p>
              <w:p w:rsidR="006258AD" w:rsidRDefault="006258AD">
                <w:pPr>
                  <w:ind w:right="-1"/>
                  <w:jc w:val="both"/>
                  <w:rPr>
                    <w:szCs w:val="24"/>
                  </w:rPr>
                </w:pPr>
              </w:p>
              <w:p w:rsidR="006258AD" w:rsidRDefault="006258AD">
                <w:pPr>
                  <w:ind w:right="-1"/>
                  <w:jc w:val="both"/>
                  <w:rPr>
                    <w:szCs w:val="24"/>
                  </w:rPr>
                </w:pPr>
              </w:p>
            </w:tc>
          </w:tr>
          <w:tr w:rsidR="006258AD">
            <w:tc>
              <w:tcPr>
                <w:tcW w:w="3539" w:type="dxa"/>
                <w:shd w:val="clear" w:color="auto" w:fill="auto"/>
              </w:tcPr>
              <w:p w:rsidR="006258AD" w:rsidRDefault="00990574">
                <w:pPr>
                  <w:ind w:right="-1"/>
                  <w:jc w:val="both"/>
                  <w:rPr>
                    <w:szCs w:val="24"/>
                  </w:rPr>
                </w:pPr>
                <w:r>
                  <w:rPr>
                    <w:szCs w:val="24"/>
                  </w:rPr>
                  <w:t>Ar turite šaunamąjį ginklą? Jei taip, nurodykite konkrečiai: savigynai, medžioklei ar pan.</w:t>
                </w:r>
              </w:p>
            </w:tc>
            <w:tc>
              <w:tcPr>
                <w:tcW w:w="5954" w:type="dxa"/>
                <w:shd w:val="clear" w:color="auto" w:fill="auto"/>
              </w:tcPr>
              <w:p w:rsidR="006258AD" w:rsidRDefault="006258AD">
                <w:pPr>
                  <w:ind w:right="-1"/>
                  <w:jc w:val="both"/>
                  <w:rPr>
                    <w:szCs w:val="24"/>
                  </w:rPr>
                </w:pPr>
              </w:p>
            </w:tc>
          </w:tr>
          <w:tr w:rsidR="006258AD">
            <w:tc>
              <w:tcPr>
                <w:tcW w:w="3539" w:type="dxa"/>
                <w:shd w:val="clear" w:color="auto" w:fill="auto"/>
              </w:tcPr>
              <w:p w:rsidR="006258AD" w:rsidRDefault="00990574">
                <w:pPr>
                  <w:ind w:right="-1"/>
                  <w:jc w:val="both"/>
                  <w:rPr>
                    <w:szCs w:val="24"/>
                  </w:rPr>
                </w:pPr>
                <w:r>
                  <w:rPr>
                    <w:szCs w:val="24"/>
                  </w:rPr>
                  <w:t xml:space="preserve">Ar turite vairuotojo pažymėjimą? Jei taip, nurodykite kategoriją </w:t>
                </w:r>
                <w:r>
                  <w:rPr>
                    <w:szCs w:val="24"/>
                  </w:rPr>
                  <w:br/>
                  <w:t>(-</w:t>
                </w:r>
                <w:proofErr w:type="spellStart"/>
                <w:r>
                  <w:rPr>
                    <w:szCs w:val="24"/>
                  </w:rPr>
                  <w:t>as</w:t>
                </w:r>
                <w:proofErr w:type="spellEnd"/>
                <w:r>
                  <w:rPr>
                    <w:szCs w:val="24"/>
                  </w:rPr>
                  <w:t>)</w:t>
                </w:r>
              </w:p>
            </w:tc>
            <w:tc>
              <w:tcPr>
                <w:tcW w:w="5954" w:type="dxa"/>
                <w:shd w:val="clear" w:color="auto" w:fill="auto"/>
              </w:tcPr>
              <w:p w:rsidR="006258AD" w:rsidRDefault="006258AD">
                <w:pPr>
                  <w:ind w:right="-1"/>
                  <w:jc w:val="both"/>
                  <w:rPr>
                    <w:szCs w:val="24"/>
                  </w:rPr>
                </w:pPr>
              </w:p>
            </w:tc>
          </w:tr>
          <w:tr w:rsidR="006258AD">
            <w:tc>
              <w:tcPr>
                <w:tcW w:w="3539" w:type="dxa"/>
                <w:shd w:val="clear" w:color="auto" w:fill="auto"/>
              </w:tcPr>
              <w:p w:rsidR="006258AD" w:rsidRDefault="00990574">
                <w:pPr>
                  <w:jc w:val="both"/>
                  <w:rPr>
                    <w:szCs w:val="24"/>
                  </w:rPr>
                </w:pPr>
                <w:r>
                  <w:rPr>
                    <w:szCs w:val="24"/>
                  </w:rPr>
                  <w:t>Ar esate deklaravęs (-</w:t>
                </w:r>
                <w:proofErr w:type="spellStart"/>
                <w:r>
                  <w:rPr>
                    <w:szCs w:val="24"/>
                  </w:rPr>
                  <w:t>usi</w:t>
                </w:r>
                <w:proofErr w:type="spellEnd"/>
                <w:r>
                  <w:rPr>
                    <w:szCs w:val="24"/>
                  </w:rPr>
                  <w:t>) savo pajamas, turtą ir pateikęs asmens privačių interesų deklaraciją? Nurodykite</w:t>
                </w:r>
              </w:p>
            </w:tc>
            <w:tc>
              <w:tcPr>
                <w:tcW w:w="5954" w:type="dxa"/>
                <w:shd w:val="clear" w:color="auto" w:fill="auto"/>
              </w:tcPr>
              <w:p w:rsidR="006258AD" w:rsidRDefault="006258AD">
                <w:pPr>
                  <w:ind w:right="-1"/>
                  <w:jc w:val="both"/>
                  <w:rPr>
                    <w:szCs w:val="24"/>
                  </w:rPr>
                </w:pPr>
              </w:p>
            </w:tc>
          </w:tr>
          <w:tr w:rsidR="006258AD">
            <w:tc>
              <w:tcPr>
                <w:tcW w:w="3539" w:type="dxa"/>
                <w:shd w:val="clear" w:color="auto" w:fill="auto"/>
              </w:tcPr>
              <w:p w:rsidR="006258AD" w:rsidRDefault="00990574">
                <w:pPr>
                  <w:ind w:right="-1"/>
                  <w:jc w:val="both"/>
                </w:pPr>
                <w:r>
                  <w:t>Ar esate azartiškas? Jei taip, nurodykite, kaip dažnai lošiate azartinius lošimus: niekada, retai, vieną kartą per metus, daugiau nei vieną kartą per metus</w:t>
                </w:r>
              </w:p>
            </w:tc>
            <w:tc>
              <w:tcPr>
                <w:tcW w:w="5954" w:type="dxa"/>
                <w:shd w:val="clear" w:color="auto" w:fill="auto"/>
              </w:tcPr>
              <w:p w:rsidR="006258AD" w:rsidRDefault="006258AD">
                <w:pPr>
                  <w:ind w:right="-1"/>
                  <w:jc w:val="both"/>
                  <w:rPr>
                    <w:szCs w:val="24"/>
                  </w:rPr>
                </w:pPr>
              </w:p>
            </w:tc>
          </w:tr>
          <w:tr w:rsidR="006258AD">
            <w:tc>
              <w:tcPr>
                <w:tcW w:w="3539" w:type="dxa"/>
                <w:shd w:val="clear" w:color="auto" w:fill="auto"/>
              </w:tcPr>
              <w:p w:rsidR="006258AD" w:rsidRDefault="00990574">
                <w:pPr>
                  <w:ind w:right="-1"/>
                  <w:jc w:val="both"/>
                  <w:rPr>
                    <w:szCs w:val="24"/>
                  </w:rPr>
                </w:pPr>
                <w:r>
                  <w:rPr>
                    <w:szCs w:val="24"/>
                  </w:rPr>
                  <w:t>Ar buvote atleistas nuo baudžiamosios atsakomybės pagal laidavimą ar susitaikymą?</w:t>
                </w:r>
              </w:p>
            </w:tc>
            <w:tc>
              <w:tcPr>
                <w:tcW w:w="5954" w:type="dxa"/>
                <w:shd w:val="clear" w:color="auto" w:fill="auto"/>
              </w:tcPr>
              <w:p w:rsidR="006258AD" w:rsidRDefault="006258AD">
                <w:pPr>
                  <w:ind w:right="-1"/>
                  <w:jc w:val="both"/>
                  <w:rPr>
                    <w:szCs w:val="24"/>
                  </w:rPr>
                </w:pPr>
              </w:p>
            </w:tc>
          </w:tr>
          <w:tr w:rsidR="006258AD">
            <w:tc>
              <w:tcPr>
                <w:tcW w:w="3539" w:type="dxa"/>
                <w:shd w:val="clear" w:color="auto" w:fill="auto"/>
              </w:tcPr>
              <w:p w:rsidR="006258AD" w:rsidRDefault="00990574">
                <w:pPr>
                  <w:ind w:right="-1"/>
                  <w:jc w:val="both"/>
                  <w:rPr>
                    <w:szCs w:val="24"/>
                  </w:rPr>
                </w:pPr>
                <w:r>
                  <w:rPr>
                    <w:szCs w:val="24"/>
                  </w:rPr>
                  <w:t>Nurodykite, kaip dažnai vartojate alkoholį</w:t>
                </w:r>
              </w:p>
            </w:tc>
            <w:tc>
              <w:tcPr>
                <w:tcW w:w="5954" w:type="dxa"/>
                <w:shd w:val="clear" w:color="auto" w:fill="auto"/>
              </w:tcPr>
              <w:p w:rsidR="006258AD" w:rsidRDefault="006258AD">
                <w:pPr>
                  <w:ind w:right="-1"/>
                  <w:jc w:val="both"/>
                  <w:rPr>
                    <w:szCs w:val="24"/>
                  </w:rPr>
                </w:pPr>
              </w:p>
            </w:tc>
          </w:tr>
          <w:tr w:rsidR="006258AD">
            <w:tc>
              <w:tcPr>
                <w:tcW w:w="3539" w:type="dxa"/>
                <w:shd w:val="clear" w:color="auto" w:fill="auto"/>
              </w:tcPr>
              <w:p w:rsidR="006258AD" w:rsidRDefault="00990574">
                <w:pPr>
                  <w:ind w:right="-1"/>
                  <w:jc w:val="both"/>
                  <w:rPr>
                    <w:szCs w:val="24"/>
                  </w:rPr>
                </w:pPr>
                <w:r>
                  <w:rPr>
                    <w:szCs w:val="24"/>
                  </w:rPr>
                  <w:t>Ar esate vartojęs psichotropinių, narkotinių ar kitų psichiką veikiančių medžiagų? Jei taip, pateikite kuo išsamesnę informaciją</w:t>
                </w:r>
              </w:p>
            </w:tc>
            <w:tc>
              <w:tcPr>
                <w:tcW w:w="5954" w:type="dxa"/>
                <w:shd w:val="clear" w:color="auto" w:fill="auto"/>
              </w:tcPr>
              <w:p w:rsidR="006258AD" w:rsidRDefault="006258AD">
                <w:pPr>
                  <w:ind w:right="-1"/>
                  <w:jc w:val="both"/>
                  <w:rPr>
                    <w:szCs w:val="24"/>
                  </w:rPr>
                </w:pPr>
              </w:p>
            </w:tc>
          </w:tr>
          <w:tr w:rsidR="006258AD">
            <w:tc>
              <w:tcPr>
                <w:tcW w:w="3539" w:type="dxa"/>
                <w:shd w:val="clear" w:color="auto" w:fill="auto"/>
              </w:tcPr>
              <w:p w:rsidR="006258AD" w:rsidRDefault="00990574">
                <w:pPr>
                  <w:ind w:right="-1"/>
                  <w:jc w:val="both"/>
                  <w:rPr>
                    <w:szCs w:val="24"/>
                  </w:rPr>
                </w:pPr>
                <w:r>
                  <w:rPr>
                    <w:szCs w:val="24"/>
                  </w:rPr>
                  <w:t>Ar per pastaruosius 3 metus buvote išvykęs į užsienio valstybes? Jei taip, nurodykite, kur ir kiek kartų vykote</w:t>
                </w:r>
              </w:p>
            </w:tc>
            <w:tc>
              <w:tcPr>
                <w:tcW w:w="5954" w:type="dxa"/>
                <w:shd w:val="clear" w:color="auto" w:fill="auto"/>
              </w:tcPr>
              <w:p w:rsidR="006258AD" w:rsidRDefault="006258AD">
                <w:pPr>
                  <w:ind w:right="-1"/>
                  <w:jc w:val="both"/>
                  <w:rPr>
                    <w:szCs w:val="24"/>
                  </w:rPr>
                </w:pPr>
              </w:p>
            </w:tc>
          </w:tr>
          <w:tr w:rsidR="006258AD">
            <w:tc>
              <w:tcPr>
                <w:tcW w:w="3539" w:type="dxa"/>
                <w:vMerge w:val="restart"/>
                <w:shd w:val="clear" w:color="auto" w:fill="auto"/>
              </w:tcPr>
              <w:p w:rsidR="006258AD" w:rsidRDefault="00990574">
                <w:pPr>
                  <w:ind w:right="-1"/>
                  <w:jc w:val="both"/>
                  <w:rPr>
                    <w:szCs w:val="24"/>
                  </w:rPr>
                </w:pPr>
                <w:r>
                  <w:rPr>
                    <w:szCs w:val="24"/>
                  </w:rPr>
                  <w:t>Asmeninės savybės</w:t>
                </w:r>
              </w:p>
              <w:p w:rsidR="006258AD" w:rsidRDefault="00990574">
                <w:pPr>
                  <w:ind w:right="-1"/>
                  <w:jc w:val="both"/>
                </w:pPr>
                <w:r>
                  <w:t>(įvardykite 3 savo stipriąsias ir 3 silpnąsias savybes)</w:t>
                </w:r>
              </w:p>
            </w:tc>
            <w:tc>
              <w:tcPr>
                <w:tcW w:w="5954" w:type="dxa"/>
                <w:shd w:val="clear" w:color="auto" w:fill="auto"/>
              </w:tcPr>
              <w:p w:rsidR="006258AD" w:rsidRDefault="006258AD">
                <w:pPr>
                  <w:ind w:right="-1"/>
                  <w:jc w:val="both"/>
                  <w:rPr>
                    <w:szCs w:val="24"/>
                  </w:rPr>
                </w:pPr>
              </w:p>
              <w:p w:rsidR="006258AD" w:rsidRDefault="006258AD">
                <w:pPr>
                  <w:ind w:right="-1"/>
                  <w:jc w:val="both"/>
                  <w:rPr>
                    <w:szCs w:val="24"/>
                  </w:rPr>
                </w:pPr>
              </w:p>
            </w:tc>
          </w:tr>
          <w:tr w:rsidR="006258AD">
            <w:tc>
              <w:tcPr>
                <w:tcW w:w="3539" w:type="dxa"/>
                <w:vMerge/>
              </w:tcPr>
              <w:p w:rsidR="006258AD" w:rsidRDefault="006258AD">
                <w:pPr>
                  <w:ind w:right="-1"/>
                  <w:jc w:val="both"/>
                  <w:rPr>
                    <w:szCs w:val="24"/>
                  </w:rPr>
                </w:pPr>
              </w:p>
            </w:tc>
            <w:tc>
              <w:tcPr>
                <w:tcW w:w="5954" w:type="dxa"/>
                <w:shd w:val="clear" w:color="auto" w:fill="auto"/>
              </w:tcPr>
              <w:p w:rsidR="006258AD" w:rsidRDefault="006258AD">
                <w:pPr>
                  <w:ind w:right="-1"/>
                  <w:jc w:val="both"/>
                  <w:rPr>
                    <w:szCs w:val="24"/>
                  </w:rPr>
                </w:pPr>
              </w:p>
              <w:p w:rsidR="006258AD" w:rsidRDefault="006258AD">
                <w:pPr>
                  <w:ind w:right="-1"/>
                  <w:jc w:val="both"/>
                  <w:rPr>
                    <w:szCs w:val="24"/>
                  </w:rPr>
                </w:pPr>
              </w:p>
            </w:tc>
          </w:tr>
          <w:tr w:rsidR="006258AD">
            <w:tc>
              <w:tcPr>
                <w:tcW w:w="3539" w:type="dxa"/>
                <w:vMerge/>
              </w:tcPr>
              <w:p w:rsidR="006258AD" w:rsidRDefault="006258AD">
                <w:pPr>
                  <w:ind w:right="-1"/>
                  <w:jc w:val="both"/>
                  <w:rPr>
                    <w:szCs w:val="24"/>
                  </w:rPr>
                </w:pPr>
              </w:p>
            </w:tc>
            <w:tc>
              <w:tcPr>
                <w:tcW w:w="5954" w:type="dxa"/>
                <w:shd w:val="clear" w:color="auto" w:fill="auto"/>
              </w:tcPr>
              <w:p w:rsidR="006258AD" w:rsidRDefault="006258AD">
                <w:pPr>
                  <w:ind w:right="-1"/>
                  <w:jc w:val="both"/>
                  <w:rPr>
                    <w:szCs w:val="24"/>
                  </w:rPr>
                </w:pPr>
              </w:p>
              <w:p w:rsidR="006258AD" w:rsidRDefault="006258AD">
                <w:pPr>
                  <w:ind w:right="-1"/>
                  <w:jc w:val="both"/>
                  <w:rPr>
                    <w:szCs w:val="24"/>
                  </w:rPr>
                </w:pPr>
              </w:p>
            </w:tc>
          </w:tr>
          <w:tr w:rsidR="006258AD">
            <w:tc>
              <w:tcPr>
                <w:tcW w:w="3539" w:type="dxa"/>
                <w:shd w:val="clear" w:color="auto" w:fill="auto"/>
              </w:tcPr>
              <w:p w:rsidR="006258AD" w:rsidRDefault="00990574">
                <w:pPr>
                  <w:ind w:right="-1"/>
                  <w:jc w:val="both"/>
                  <w:rPr>
                    <w:szCs w:val="24"/>
                  </w:rPr>
                </w:pPr>
                <w:r>
                  <w:rPr>
                    <w:szCs w:val="24"/>
                  </w:rPr>
                  <w:t>Ar sutiktumėte būti ištirtas poligrafu (melo detektoriumi)?</w:t>
                </w:r>
              </w:p>
            </w:tc>
            <w:tc>
              <w:tcPr>
                <w:tcW w:w="5954" w:type="dxa"/>
                <w:shd w:val="clear" w:color="auto" w:fill="auto"/>
              </w:tcPr>
              <w:p w:rsidR="006258AD" w:rsidRDefault="006258AD">
                <w:pPr>
                  <w:ind w:right="-1"/>
                  <w:jc w:val="both"/>
                  <w:rPr>
                    <w:szCs w:val="24"/>
                  </w:rPr>
                </w:pPr>
              </w:p>
            </w:tc>
          </w:tr>
        </w:tbl>
        <w:p w:rsidR="006258AD" w:rsidRDefault="006258AD">
          <w:pPr>
            <w:ind w:left="-142" w:firstLine="720"/>
            <w:rPr>
              <w:sz w:val="22"/>
              <w:szCs w:val="22"/>
            </w:rPr>
          </w:pPr>
        </w:p>
        <w:p w:rsidR="006258AD" w:rsidRDefault="006258AD">
          <w:pPr>
            <w:ind w:left="-142"/>
            <w:rPr>
              <w:sz w:val="22"/>
              <w:szCs w:val="22"/>
            </w:rPr>
          </w:pPr>
        </w:p>
        <w:p w:rsidR="006258AD" w:rsidRDefault="00990574">
          <w:pPr>
            <w:ind w:left="-142" w:firstLine="851"/>
            <w:rPr>
              <w:sz w:val="22"/>
              <w:szCs w:val="22"/>
            </w:rPr>
          </w:pPr>
          <w:r>
            <w:rPr>
              <w:sz w:val="22"/>
              <w:szCs w:val="22"/>
            </w:rPr>
            <w:t>__________________________                     ________________________________________</w:t>
          </w:r>
        </w:p>
        <w:p w:rsidR="006258AD" w:rsidRDefault="00990574">
          <w:pPr>
            <w:ind w:left="-142" w:firstLine="1702"/>
            <w:rPr>
              <w:sz w:val="22"/>
              <w:szCs w:val="22"/>
            </w:rPr>
          </w:pPr>
          <w:r>
            <w:rPr>
              <w:szCs w:val="24"/>
            </w:rPr>
            <w:t>(parašas)</w:t>
          </w:r>
          <w:r>
            <w:rPr>
              <w:szCs w:val="24"/>
            </w:rPr>
            <w:tab/>
          </w:r>
          <w:r>
            <w:rPr>
              <w:sz w:val="22"/>
              <w:szCs w:val="22"/>
            </w:rPr>
            <w:tab/>
            <w:t xml:space="preserve">                                            (v</w:t>
          </w:r>
          <w:r>
            <w:rPr>
              <w:szCs w:val="24"/>
            </w:rPr>
            <w:t>ardas, pavardė)</w:t>
          </w:r>
        </w:p>
        <w:p w:rsidR="006258AD" w:rsidRDefault="006258AD">
          <w:pPr>
            <w:jc w:val="center"/>
          </w:pPr>
        </w:p>
        <w:p w:rsidR="006258AD" w:rsidRDefault="00990574" w:rsidP="00D758DF">
          <w:pPr>
            <w:jc w:val="center"/>
          </w:pPr>
          <w:r>
            <w:t>________________________</w:t>
          </w:r>
        </w:p>
      </w:sdtContent>
    </w:sdt>
    <w:sdt>
      <w:sdtPr>
        <w:alias w:val="patvirtinta"/>
        <w:tag w:val="part_0a0150ca62ba404c8e529b8673babb95"/>
        <w:id w:val="-484232821"/>
        <w:lock w:val="sdtLocked"/>
      </w:sdtPr>
      <w:sdtContent>
        <w:p w:rsidR="00D758DF" w:rsidRDefault="00D758DF">
          <w:pPr>
            <w:ind w:left="5103"/>
            <w:jc w:val="both"/>
            <w:sectPr w:rsidR="00D758DF">
              <w:headerReference w:type="default" r:id="rId16"/>
              <w:pgSz w:w="11906" w:h="16838"/>
              <w:pgMar w:top="1134" w:right="567" w:bottom="1134" w:left="1701" w:header="454" w:footer="567" w:gutter="0"/>
              <w:pgNumType w:start="1"/>
              <w:cols w:space="1296"/>
              <w:titlePg/>
              <w:docGrid w:linePitch="360"/>
            </w:sectPr>
          </w:pPr>
        </w:p>
        <w:p w:rsidR="006258AD" w:rsidRDefault="00990574">
          <w:pPr>
            <w:ind w:left="5103"/>
            <w:jc w:val="both"/>
            <w:rPr>
              <w:szCs w:val="24"/>
              <w:lang w:eastAsia="lt-LT"/>
            </w:rPr>
          </w:pPr>
          <w:r>
            <w:rPr>
              <w:szCs w:val="24"/>
              <w:lang w:eastAsia="lt-LT"/>
            </w:rPr>
            <w:t>PATVIRTINTA</w:t>
          </w:r>
        </w:p>
        <w:p w:rsidR="00D758DF" w:rsidRDefault="00990574">
          <w:pPr>
            <w:ind w:left="5103"/>
            <w:rPr>
              <w:szCs w:val="24"/>
              <w:lang w:eastAsia="lt-LT"/>
            </w:rPr>
          </w:pPr>
          <w:r>
            <w:rPr>
              <w:szCs w:val="24"/>
              <w:lang w:eastAsia="lt-LT"/>
            </w:rPr>
            <w:t xml:space="preserve">Lietuvos Respublikos vidaus reikalų ministro </w:t>
          </w:r>
        </w:p>
        <w:p w:rsidR="006258AD" w:rsidRDefault="00990574">
          <w:pPr>
            <w:ind w:left="5103"/>
            <w:rPr>
              <w:szCs w:val="24"/>
              <w:lang w:eastAsia="lt-LT"/>
            </w:rPr>
          </w:pPr>
          <w:r>
            <w:rPr>
              <w:szCs w:val="24"/>
              <w:lang w:eastAsia="lt-LT"/>
            </w:rPr>
            <w:t>2019 m. sausio 15 d. įsakymu Nr. 1V-55</w:t>
          </w:r>
        </w:p>
        <w:p w:rsidR="00D758DF" w:rsidRDefault="00990574">
          <w:pPr>
            <w:ind w:left="5103"/>
            <w:rPr>
              <w:szCs w:val="24"/>
              <w:lang w:eastAsia="lt-LT"/>
            </w:rPr>
          </w:pPr>
          <w:r>
            <w:rPr>
              <w:szCs w:val="24"/>
              <w:lang w:eastAsia="lt-LT"/>
            </w:rPr>
            <w:t xml:space="preserve">(Lietuvos Respublikos vidaus reikalų ministro </w:t>
          </w:r>
        </w:p>
        <w:p w:rsidR="006258AD" w:rsidRDefault="00194AA3">
          <w:pPr>
            <w:ind w:left="5103"/>
            <w:rPr>
              <w:szCs w:val="24"/>
              <w:lang w:eastAsia="lt-LT"/>
            </w:rPr>
          </w:pPr>
          <w:r>
            <w:t xml:space="preserve">2024 m. gegužės 8 d. </w:t>
          </w:r>
          <w:r w:rsidR="00990574">
            <w:rPr>
              <w:szCs w:val="24"/>
              <w:lang w:eastAsia="lt-LT"/>
            </w:rPr>
            <w:t xml:space="preserve">įsakymo Nr. </w:t>
          </w:r>
          <w:r w:rsidR="004B7F2D" w:rsidRPr="004B7F2D">
            <w:rPr>
              <w:szCs w:val="24"/>
            </w:rPr>
            <w:t>1V-325</w:t>
          </w:r>
        </w:p>
        <w:p w:rsidR="006258AD" w:rsidRDefault="00990574">
          <w:pPr>
            <w:ind w:left="5103"/>
            <w:rPr>
              <w:szCs w:val="24"/>
              <w:lang w:eastAsia="lt-LT"/>
            </w:rPr>
          </w:pPr>
          <w:r>
            <w:rPr>
              <w:szCs w:val="24"/>
              <w:lang w:eastAsia="lt-LT"/>
            </w:rPr>
            <w:t>redakcija)</w:t>
          </w:r>
        </w:p>
        <w:p w:rsidR="006258AD" w:rsidRDefault="006258AD">
          <w:pPr>
            <w:spacing w:line="276" w:lineRule="auto"/>
            <w:jc w:val="center"/>
            <w:rPr>
              <w:b/>
              <w:szCs w:val="24"/>
              <w:lang w:eastAsia="lt-LT"/>
            </w:rPr>
          </w:pPr>
        </w:p>
        <w:p w:rsidR="006258AD" w:rsidRDefault="006258AD">
          <w:pPr>
            <w:spacing w:line="276" w:lineRule="auto"/>
            <w:jc w:val="center"/>
            <w:rPr>
              <w:b/>
              <w:szCs w:val="24"/>
              <w:lang w:eastAsia="lt-LT"/>
            </w:rPr>
          </w:pPr>
        </w:p>
        <w:p w:rsidR="006258AD" w:rsidRDefault="00990574">
          <w:pPr>
            <w:jc w:val="center"/>
            <w:rPr>
              <w:b/>
              <w:szCs w:val="24"/>
              <w:lang w:eastAsia="lt-LT"/>
            </w:rPr>
          </w:pPr>
          <w:sdt>
            <w:sdtPr>
              <w:alias w:val="Pavadinimas"/>
              <w:tag w:val="title_0a0150ca62ba404c8e529b8673babb95"/>
              <w:id w:val="1666894937"/>
              <w:lock w:val="sdtLocked"/>
            </w:sdtPr>
            <w:sdtContent>
              <w:r>
                <w:rPr>
                  <w:b/>
                  <w:szCs w:val="24"/>
                  <w:lang w:eastAsia="lt-LT"/>
                </w:rPr>
                <w:t>ATRANKOS Į LAISVAS VIDAUS TARNYBOS SISTEMOS PAREIGŪNO PAREIGAS TVARKOS APRAŠAS</w:t>
              </w:r>
            </w:sdtContent>
          </w:sdt>
        </w:p>
        <w:p w:rsidR="006258AD" w:rsidRDefault="006258AD">
          <w:pPr>
            <w:rPr>
              <w:b/>
              <w:szCs w:val="24"/>
              <w:lang w:eastAsia="lt-LT"/>
            </w:rPr>
          </w:pPr>
        </w:p>
        <w:sdt>
          <w:sdtPr>
            <w:alias w:val="skyrius"/>
            <w:tag w:val="part_b17bc3641dc34ba198b88a9de7a356e4"/>
            <w:id w:val="1730419124"/>
            <w:lock w:val="sdtLocked"/>
          </w:sdtPr>
          <w:sdtContent>
            <w:p w:rsidR="006258AD" w:rsidRDefault="00990574">
              <w:pPr>
                <w:tabs>
                  <w:tab w:val="left" w:pos="4536"/>
                </w:tabs>
                <w:jc w:val="center"/>
                <w:rPr>
                  <w:b/>
                  <w:szCs w:val="24"/>
                  <w:lang w:eastAsia="lt-LT"/>
                </w:rPr>
              </w:pPr>
              <w:sdt>
                <w:sdtPr>
                  <w:alias w:val="Numeris"/>
                  <w:tag w:val="nr_b17bc3641dc34ba198b88a9de7a356e4"/>
                  <w:id w:val="-317572708"/>
                  <w:lock w:val="sdtLocked"/>
                </w:sdtPr>
                <w:sdtContent>
                  <w:r>
                    <w:rPr>
                      <w:b/>
                      <w:szCs w:val="24"/>
                      <w:lang w:eastAsia="lt-LT"/>
                    </w:rPr>
                    <w:t>I</w:t>
                  </w:r>
                </w:sdtContent>
              </w:sdt>
              <w:r>
                <w:rPr>
                  <w:b/>
                  <w:szCs w:val="24"/>
                  <w:lang w:eastAsia="lt-LT"/>
                </w:rPr>
                <w:t xml:space="preserve"> SKYRIUS</w:t>
              </w:r>
            </w:p>
            <w:p w:rsidR="006258AD" w:rsidRDefault="00990574">
              <w:pPr>
                <w:jc w:val="center"/>
                <w:rPr>
                  <w:b/>
                  <w:szCs w:val="24"/>
                  <w:lang w:eastAsia="lt-LT"/>
                </w:rPr>
              </w:pPr>
              <w:sdt>
                <w:sdtPr>
                  <w:alias w:val="Pavadinimas"/>
                  <w:tag w:val="title_b17bc3641dc34ba198b88a9de7a356e4"/>
                  <w:id w:val="1428238146"/>
                  <w:lock w:val="sdtLocked"/>
                </w:sdtPr>
                <w:sdtContent>
                  <w:r>
                    <w:rPr>
                      <w:b/>
                      <w:szCs w:val="24"/>
                      <w:lang w:eastAsia="lt-LT"/>
                    </w:rPr>
                    <w:t>BENDROSIOS NUOSTATOS</w:t>
                  </w:r>
                </w:sdtContent>
              </w:sdt>
            </w:p>
            <w:p w:rsidR="006258AD" w:rsidRDefault="006258AD">
              <w:pPr>
                <w:spacing w:line="276" w:lineRule="auto"/>
                <w:rPr>
                  <w:b/>
                  <w:szCs w:val="24"/>
                  <w:lang w:eastAsia="lt-LT"/>
                </w:rPr>
              </w:pPr>
            </w:p>
            <w:sdt>
              <w:sdtPr>
                <w:alias w:val="1 p."/>
                <w:tag w:val="part_6becc0f2f5ae48138f24558701d52132"/>
                <w:id w:val="-2023701689"/>
                <w:lock w:val="sdtLocked"/>
              </w:sdtPr>
              <w:sdtContent>
                <w:p w:rsidR="006258AD" w:rsidRDefault="00990574">
                  <w:pPr>
                    <w:spacing w:line="276" w:lineRule="auto"/>
                    <w:ind w:firstLine="720"/>
                    <w:jc w:val="both"/>
                    <w:rPr>
                      <w:szCs w:val="24"/>
                      <w:lang w:eastAsia="lt-LT"/>
                    </w:rPr>
                  </w:pPr>
                  <w:sdt>
                    <w:sdtPr>
                      <w:alias w:val="Numeris"/>
                      <w:tag w:val="nr_6becc0f2f5ae48138f24558701d52132"/>
                      <w:id w:val="1238818641"/>
                      <w:lock w:val="sdtLocked"/>
                    </w:sdtPr>
                    <w:sdtContent>
                      <w:r>
                        <w:rPr>
                          <w:szCs w:val="24"/>
                          <w:lang w:eastAsia="lt-LT"/>
                        </w:rPr>
                        <w:t>1</w:t>
                      </w:r>
                    </w:sdtContent>
                  </w:sdt>
                  <w:r>
                    <w:rPr>
                      <w:szCs w:val="24"/>
                      <w:lang w:eastAsia="lt-LT"/>
                    </w:rPr>
                    <w:t>. Atrankos į laisvas vidaus tarnybos sistemos pareigūno pareigas tvarkos aprašas (toliau – Aprašas) reglamentuoja atrankos į laisvas vidaus tarnybos sistemos pareigūno (toliau – pareigūnas), išskyrus vykdančio kriminalinę žvalgybą, pareigas statutinėse įstaigose organizavimo ir atlikimo tvarką.</w:t>
                  </w:r>
                </w:p>
                <w:p w:rsidR="006258AD" w:rsidRDefault="00990574">
                  <w:pPr>
                    <w:spacing w:line="276" w:lineRule="auto"/>
                    <w:ind w:firstLine="720"/>
                    <w:jc w:val="both"/>
                    <w:rPr>
                      <w:szCs w:val="24"/>
                      <w:lang w:eastAsia="lt-LT"/>
                    </w:rPr>
                  </w:pPr>
                  <w:r>
                    <w:rPr>
                      <w:szCs w:val="24"/>
                      <w:lang w:eastAsia="lt-LT"/>
                    </w:rPr>
                    <w:t>Aprašas parengtas vadovaujantis Lietuvos Respublikos vidaus tarnybos statuto (toliau – Statutas) 27 straipsnio 3 dalimi.</w:t>
                  </w:r>
                </w:p>
              </w:sdtContent>
            </w:sdt>
            <w:sdt>
              <w:sdtPr>
                <w:alias w:val="2 p."/>
                <w:tag w:val="part_7f6ee97eb488495081aa14874371209b"/>
                <w:id w:val="21833294"/>
                <w:lock w:val="sdtLocked"/>
              </w:sdtPr>
              <w:sdtContent>
                <w:p w:rsidR="006258AD" w:rsidRDefault="00990574">
                  <w:pPr>
                    <w:widowControl w:val="0"/>
                    <w:spacing w:line="276" w:lineRule="auto"/>
                    <w:ind w:firstLine="720"/>
                    <w:jc w:val="both"/>
                    <w:rPr>
                      <w:szCs w:val="24"/>
                      <w:lang w:eastAsia="lt-LT"/>
                    </w:rPr>
                  </w:pPr>
                  <w:sdt>
                    <w:sdtPr>
                      <w:alias w:val="Numeris"/>
                      <w:tag w:val="nr_7f6ee97eb488495081aa14874371209b"/>
                      <w:id w:val="-442073321"/>
                      <w:lock w:val="sdtLocked"/>
                    </w:sdtPr>
                    <w:sdtContent>
                      <w:r>
                        <w:rPr>
                          <w:szCs w:val="24"/>
                          <w:lang w:eastAsia="lt-LT"/>
                        </w:rPr>
                        <w:t>2</w:t>
                      </w:r>
                    </w:sdtContent>
                  </w:sdt>
                  <w:r>
                    <w:rPr>
                      <w:szCs w:val="24"/>
                      <w:lang w:eastAsia="lt-LT"/>
                    </w:rPr>
                    <w:t>. Atrankos į laisvas pareigūno pareigas (toliau – atranka) tikslas – įgyvendinti Statute įtvirtintą karjeros principą, siekiant atrinkti tinkamiausią pretendentą užimti laisvas pareigūno pareigas.</w:t>
                  </w:r>
                </w:p>
              </w:sdtContent>
            </w:sdt>
            <w:sdt>
              <w:sdtPr>
                <w:alias w:val="3 p."/>
                <w:tag w:val="part_e51aa88444484713afe85ff3ed3ed008"/>
                <w:id w:val="888454041"/>
                <w:lock w:val="sdtLocked"/>
              </w:sdtPr>
              <w:sdtContent>
                <w:p w:rsidR="006258AD" w:rsidRDefault="00990574">
                  <w:pPr>
                    <w:spacing w:line="276" w:lineRule="auto"/>
                    <w:ind w:firstLine="720"/>
                    <w:jc w:val="both"/>
                    <w:rPr>
                      <w:szCs w:val="24"/>
                      <w:lang w:eastAsia="lt-LT"/>
                    </w:rPr>
                  </w:pPr>
                  <w:sdt>
                    <w:sdtPr>
                      <w:alias w:val="Numeris"/>
                      <w:tag w:val="nr_e51aa88444484713afe85ff3ed3ed008"/>
                      <w:id w:val="-1144813345"/>
                      <w:lock w:val="sdtLocked"/>
                    </w:sdtPr>
                    <w:sdtContent>
                      <w:r>
                        <w:rPr>
                          <w:szCs w:val="24"/>
                        </w:rPr>
                        <w:t>3</w:t>
                      </w:r>
                    </w:sdtContent>
                  </w:sdt>
                  <w:r>
                    <w:rPr>
                      <w:szCs w:val="24"/>
                    </w:rPr>
                    <w:t>. Atranka neskelbiama, jei į laisvas pareigūno pareigas numatoma paskirti ar perkelti vadovaujantis Statuto 13 straipsnio 1 dalies, 21 straipsnio 2 ir 3 dalių, 28 straipsnio 4 ir 7 dalių, 30 straipsnio, 31 straipsnio 1 ir 2 dalių, 34 straipsnio, išskyrus 34 straipsnio 1 dalies 8 punktą, 36 straipsnio, 62 straipsnio 6 dalies nuostatomis. Į centrinėms statutinėms įstaigoms pavaldžių statutinių įstaigų ir statutinių profesinio mokymo įstaigų vadovų ir vadovų pavaduotojų, statutinių įstaigų struktūrinių ar administracijos padalinių vadovų pareigas atranka neskelbiama Statuto 27 straipsnio 5 dalyje nurodytais atvejais.</w:t>
                  </w:r>
                </w:p>
              </w:sdtContent>
            </w:sdt>
            <w:sdt>
              <w:sdtPr>
                <w:alias w:val="4 p."/>
                <w:tag w:val="part_ecf7c9ad87f24a9fad9c3678ab2de791"/>
                <w:id w:val="873576086"/>
                <w:lock w:val="sdtLocked"/>
              </w:sdtPr>
              <w:sdtContent>
                <w:p w:rsidR="006258AD" w:rsidRDefault="00990574">
                  <w:pPr>
                    <w:spacing w:line="276" w:lineRule="auto"/>
                    <w:ind w:firstLine="720"/>
                    <w:jc w:val="both"/>
                    <w:rPr>
                      <w:szCs w:val="24"/>
                      <w:lang w:eastAsia="lt-LT"/>
                    </w:rPr>
                  </w:pPr>
                  <w:sdt>
                    <w:sdtPr>
                      <w:alias w:val="Numeris"/>
                      <w:tag w:val="nr_ecf7c9ad87f24a9fad9c3678ab2de791"/>
                      <w:id w:val="1196351237"/>
                      <w:lock w:val="sdtLocked"/>
                    </w:sdtPr>
                    <w:sdtContent>
                      <w:r>
                        <w:rPr>
                          <w:szCs w:val="24"/>
                          <w:lang w:eastAsia="lt-LT"/>
                        </w:rPr>
                        <w:t>4</w:t>
                      </w:r>
                    </w:sdtContent>
                  </w:sdt>
                  <w:r>
                    <w:rPr>
                      <w:szCs w:val="24"/>
                      <w:lang w:eastAsia="lt-LT"/>
                    </w:rPr>
                    <w:t>. Atrankoje gali dalyvauti Statuto 27 straipsnio 1 dalyje nurodyti pareigūnai ir Statuto 83 straipsnyje nurodyti buvę pareigūnai (toliau – pretendentai).</w:t>
                  </w:r>
                </w:p>
              </w:sdtContent>
            </w:sdt>
            <w:sdt>
              <w:sdtPr>
                <w:alias w:val="5 p."/>
                <w:tag w:val="part_1ee8e821c90545708b3e7fb863c18ede"/>
                <w:id w:val="673001436"/>
                <w:lock w:val="sdtLocked"/>
              </w:sdtPr>
              <w:sdtContent>
                <w:p w:rsidR="006258AD" w:rsidRDefault="00990574">
                  <w:pPr>
                    <w:tabs>
                      <w:tab w:val="left" w:pos="426"/>
                      <w:tab w:val="left" w:pos="993"/>
                    </w:tabs>
                    <w:spacing w:line="276" w:lineRule="auto"/>
                    <w:ind w:firstLine="720"/>
                    <w:jc w:val="both"/>
                    <w:rPr>
                      <w:szCs w:val="24"/>
                      <w:lang w:eastAsia="lt-LT"/>
                    </w:rPr>
                  </w:pPr>
                  <w:sdt>
                    <w:sdtPr>
                      <w:alias w:val="Numeris"/>
                      <w:tag w:val="nr_1ee8e821c90545708b3e7fb863c18ede"/>
                      <w:id w:val="-43223019"/>
                      <w:lock w:val="sdtLocked"/>
                    </w:sdtPr>
                    <w:sdtContent>
                      <w:r>
                        <w:rPr>
                          <w:szCs w:val="24"/>
                          <w:lang w:eastAsia="lt-LT"/>
                        </w:rPr>
                        <w:t>5</w:t>
                      </w:r>
                    </w:sdtContent>
                  </w:sdt>
                  <w:r>
                    <w:rPr>
                      <w:szCs w:val="24"/>
                      <w:lang w:eastAsia="lt-LT"/>
                    </w:rPr>
                    <w:t>. Apraše vartojamos sąvokos suprantamos taip, kaip jos apibrėžtos Statute ir Lietuvos Respublikos elektroninių ryšių įstatyme.</w:t>
                  </w:r>
                </w:p>
                <w:p w:rsidR="006258AD" w:rsidRDefault="00990574">
                  <w:pPr>
                    <w:spacing w:line="276" w:lineRule="auto"/>
                    <w:jc w:val="center"/>
                    <w:rPr>
                      <w:b/>
                      <w:szCs w:val="24"/>
                      <w:lang w:eastAsia="lt-LT"/>
                    </w:rPr>
                  </w:pPr>
                </w:p>
              </w:sdtContent>
            </w:sdt>
          </w:sdtContent>
        </w:sdt>
        <w:sdt>
          <w:sdtPr>
            <w:alias w:val="skyrius"/>
            <w:tag w:val="part_714db9d803f8485c9e1d1175ea723eb9"/>
            <w:id w:val="930089669"/>
            <w:lock w:val="sdtLocked"/>
          </w:sdtPr>
          <w:sdtContent>
            <w:p w:rsidR="006258AD" w:rsidRDefault="00990574">
              <w:pPr>
                <w:spacing w:line="276" w:lineRule="auto"/>
                <w:jc w:val="center"/>
                <w:rPr>
                  <w:szCs w:val="24"/>
                </w:rPr>
              </w:pPr>
              <w:sdt>
                <w:sdtPr>
                  <w:alias w:val="Numeris"/>
                  <w:tag w:val="nr_714db9d803f8485c9e1d1175ea723eb9"/>
                  <w:id w:val="1847363494"/>
                  <w:lock w:val="sdtLocked"/>
                </w:sdtPr>
                <w:sdtContent>
                  <w:r>
                    <w:rPr>
                      <w:b/>
                      <w:szCs w:val="24"/>
                    </w:rPr>
                    <w:t>II</w:t>
                  </w:r>
                </w:sdtContent>
              </w:sdt>
              <w:r>
                <w:rPr>
                  <w:b/>
                  <w:szCs w:val="24"/>
                </w:rPr>
                <w:t xml:space="preserve"> SKYRIUS</w:t>
              </w:r>
            </w:p>
            <w:p w:rsidR="006258AD" w:rsidRDefault="00990574">
              <w:pPr>
                <w:spacing w:line="276" w:lineRule="auto"/>
                <w:jc w:val="center"/>
                <w:rPr>
                  <w:szCs w:val="24"/>
                </w:rPr>
              </w:pPr>
              <w:sdt>
                <w:sdtPr>
                  <w:alias w:val="Pavadinimas"/>
                  <w:tag w:val="title_714db9d803f8485c9e1d1175ea723eb9"/>
                  <w:id w:val="1274899249"/>
                  <w:lock w:val="sdtLocked"/>
                </w:sdtPr>
                <w:sdtContent>
                  <w:r>
                    <w:rPr>
                      <w:b/>
                      <w:szCs w:val="24"/>
                    </w:rPr>
                    <w:t>ATRANKOS PASKELBIMAS IR ATŠAUKIMAS, DOKUMENTŲ PATEIKIMAS IR ATITIKTIES PAREIGYBĖS APRAŠYME NUSTATYTIEMS SPECIALIESIEMS REIKALAVIMAMS VERTINIMAS</w:t>
                  </w:r>
                </w:sdtContent>
              </w:sdt>
            </w:p>
            <w:p w:rsidR="006258AD" w:rsidRDefault="006258AD">
              <w:pPr>
                <w:widowControl w:val="0"/>
                <w:spacing w:line="276" w:lineRule="auto"/>
                <w:ind w:firstLine="720"/>
                <w:jc w:val="both"/>
                <w:rPr>
                  <w:szCs w:val="24"/>
                  <w:lang w:eastAsia="lt-LT"/>
                </w:rPr>
              </w:pPr>
            </w:p>
            <w:sdt>
              <w:sdtPr>
                <w:alias w:val="6 p."/>
                <w:tag w:val="part_ae1531610ec145689e83deef0afc66e6"/>
                <w:id w:val="-1102189755"/>
                <w:lock w:val="sdtLocked"/>
              </w:sdtPr>
              <w:sdtContent>
                <w:p w:rsidR="006258AD" w:rsidRDefault="00990574">
                  <w:pPr>
                    <w:spacing w:line="276" w:lineRule="auto"/>
                    <w:ind w:firstLine="709"/>
                    <w:jc w:val="both"/>
                    <w:rPr>
                      <w:szCs w:val="24"/>
                      <w:lang w:eastAsia="lt-LT"/>
                    </w:rPr>
                  </w:pPr>
                  <w:sdt>
                    <w:sdtPr>
                      <w:alias w:val="Numeris"/>
                      <w:tag w:val="nr_ae1531610ec145689e83deef0afc66e6"/>
                      <w:id w:val="-2079969720"/>
                      <w:lock w:val="sdtLocked"/>
                    </w:sdtPr>
                    <w:sdtContent>
                      <w:r>
                        <w:rPr>
                          <w:szCs w:val="24"/>
                        </w:rPr>
                        <w:t>6</w:t>
                      </w:r>
                    </w:sdtContent>
                  </w:sdt>
                  <w:r>
                    <w:rPr>
                      <w:szCs w:val="24"/>
                    </w:rPr>
                    <w:t>. Sprendimą dėl atrankos organizavimo, atsižvelgdamas į pareigūnų poreikį, priima asmuo, turintis teisę skirti pareigūną į pareigas. Sprendimą dėl atrankos organizavimo į laisvas apskričių vyriausiųjų policijos komisariatų viršininkų pavaduotojų ir policijos komisariatų viršininkų pareigas apskričių vyriausiųjų policijos komisariatų viršininkų teikimu priima policijos generalinis komisaras.</w:t>
                  </w:r>
                </w:p>
              </w:sdtContent>
            </w:sdt>
            <w:sdt>
              <w:sdtPr>
                <w:alias w:val="7 p."/>
                <w:tag w:val="part_3f41ef13fa074066874de3b06fa409b2"/>
                <w:id w:val="-697926798"/>
                <w:lock w:val="sdtLocked"/>
              </w:sdtPr>
              <w:sdtContent>
                <w:p w:rsidR="006258AD" w:rsidRDefault="00990574">
                  <w:pPr>
                    <w:widowControl w:val="0"/>
                    <w:spacing w:line="276" w:lineRule="auto"/>
                    <w:ind w:firstLine="709"/>
                    <w:jc w:val="both"/>
                    <w:rPr>
                      <w:szCs w:val="24"/>
                      <w:lang w:eastAsia="lt-LT"/>
                    </w:rPr>
                  </w:pPr>
                  <w:sdt>
                    <w:sdtPr>
                      <w:alias w:val="Numeris"/>
                      <w:tag w:val="nr_3f41ef13fa074066874de3b06fa409b2"/>
                      <w:id w:val="779228990"/>
                      <w:lock w:val="sdtLocked"/>
                    </w:sdtPr>
                    <w:sdtContent>
                      <w:r>
                        <w:rPr>
                          <w:szCs w:val="24"/>
                          <w:lang w:eastAsia="lt-LT"/>
                        </w:rPr>
                        <w:t>7</w:t>
                      </w:r>
                    </w:sdtContent>
                  </w:sdt>
                  <w:r>
                    <w:rPr>
                      <w:szCs w:val="24"/>
                      <w:lang w:eastAsia="lt-LT"/>
                    </w:rPr>
                    <w:t xml:space="preserve">. Apie atranką skelbiama atitinkamos ministerijos </w:t>
                  </w:r>
                  <w:r>
                    <w:rPr>
                      <w:bCs/>
                      <w:szCs w:val="24"/>
                      <w:lang w:eastAsia="lt-LT"/>
                    </w:rPr>
                    <w:t>ir atitinkamos centrinės statutinės įstaigos interneto svetainėse</w:t>
                  </w:r>
                  <w:r>
                    <w:rPr>
                      <w:szCs w:val="24"/>
                      <w:lang w:eastAsia="lt-LT"/>
                    </w:rPr>
                    <w:t xml:space="preserve">. Papildomai apie atranką gali būti skelbiama atitinkamos statutinės įstaigos, organizuojančios atranką, interneto svetainėje, </w:t>
                  </w:r>
                  <w:r>
                    <w:t>p</w:t>
                  </w:r>
                  <w:r>
                    <w:rPr>
                      <w:szCs w:val="24"/>
                    </w:rPr>
                    <w:t xml:space="preserve">asirinktuose viešuose socialiniuose tinkluose, darbuotojų paieškos ir atrankos agentūrų portaluose ir </w:t>
                  </w:r>
                  <w:r>
                    <w:t>visuomenės informavimo priemonėse.</w:t>
                  </w:r>
                </w:p>
              </w:sdtContent>
            </w:sdt>
            <w:sdt>
              <w:sdtPr>
                <w:alias w:val="8 p."/>
                <w:tag w:val="part_f090822b0368467b9d887a39299c2077"/>
                <w:id w:val="-2139106178"/>
                <w:lock w:val="sdtLocked"/>
              </w:sdtPr>
              <w:sdtContent>
                <w:p w:rsidR="006258AD" w:rsidRDefault="00990574">
                  <w:pPr>
                    <w:widowControl w:val="0"/>
                    <w:spacing w:line="276" w:lineRule="auto"/>
                    <w:ind w:firstLine="709"/>
                    <w:jc w:val="both"/>
                    <w:rPr>
                      <w:szCs w:val="24"/>
                      <w:lang w:eastAsia="lt-LT"/>
                    </w:rPr>
                  </w:pPr>
                  <w:sdt>
                    <w:sdtPr>
                      <w:alias w:val="Numeris"/>
                      <w:tag w:val="nr_f090822b0368467b9d887a39299c2077"/>
                      <w:id w:val="793793727"/>
                      <w:lock w:val="sdtLocked"/>
                    </w:sdtPr>
                    <w:sdtContent>
                      <w:r>
                        <w:rPr>
                          <w:szCs w:val="24"/>
                          <w:lang w:eastAsia="lt-LT"/>
                        </w:rPr>
                        <w:t>8</w:t>
                      </w:r>
                    </w:sdtContent>
                  </w:sdt>
                  <w:r>
                    <w:rPr>
                      <w:szCs w:val="24"/>
                      <w:lang w:eastAsia="lt-LT"/>
                    </w:rPr>
                    <w:t>. Skelbime apie atranką nurodomas statutinės įstaigos pavadinimas, pareigybės, į kurią paskelbta atranka, aprašymas, informacija apie tai, kokie, iki kada ir kur priimami pretendentų dokumentai. Skelbime apie atranką taip pat nurodomi telefonų ryšio numeriai ir elektroninio pašto adresai, kuriais galima kreiptis dėl išsamesnės informacijos apie atranką, taip pat kita papildoma informacija, susijusi su atrankos procedūromis.</w:t>
                  </w:r>
                </w:p>
              </w:sdtContent>
            </w:sdt>
            <w:sdt>
              <w:sdtPr>
                <w:alias w:val="9 p."/>
                <w:tag w:val="part_d933b0f3bcbe437aa81bae1f275ef350"/>
                <w:id w:val="-1201390966"/>
                <w:lock w:val="sdtLocked"/>
              </w:sdtPr>
              <w:sdtContent>
                <w:p w:rsidR="006258AD" w:rsidRDefault="00990574">
                  <w:pPr>
                    <w:widowControl w:val="0"/>
                    <w:suppressAutoHyphens/>
                    <w:spacing w:line="276" w:lineRule="auto"/>
                    <w:ind w:firstLine="709"/>
                    <w:jc w:val="both"/>
                    <w:textAlignment w:val="baseline"/>
                    <w:rPr>
                      <w:rFonts w:eastAsia="Calibri"/>
                      <w:sz w:val="22"/>
                      <w:szCs w:val="22"/>
                    </w:rPr>
                  </w:pPr>
                  <w:sdt>
                    <w:sdtPr>
                      <w:alias w:val="Numeris"/>
                      <w:tag w:val="nr_d933b0f3bcbe437aa81bae1f275ef350"/>
                      <w:id w:val="1069608167"/>
                      <w:lock w:val="sdtLocked"/>
                    </w:sdtPr>
                    <w:sdtContent>
                      <w:r>
                        <w:rPr>
                          <w:szCs w:val="24"/>
                          <w:lang w:eastAsia="lt-LT"/>
                        </w:rPr>
                        <w:t>9</w:t>
                      </w:r>
                    </w:sdtContent>
                  </w:sdt>
                  <w:r>
                    <w:rPr>
                      <w:szCs w:val="24"/>
                      <w:lang w:eastAsia="lt-LT"/>
                    </w:rPr>
                    <w:t xml:space="preserve">. Sprendimą dėl atrankos organizavimo priėmęs asmuo atranką, paskelbtą </w:t>
                  </w:r>
                  <w:r>
                    <w:rPr>
                      <w:rFonts w:eastAsia="Calibri"/>
                      <w:szCs w:val="22"/>
                    </w:rPr>
                    <w:t>Aprašo 7</w:t>
                  </w:r>
                  <w:r>
                    <w:rPr>
                      <w:szCs w:val="24"/>
                      <w:lang w:eastAsia="lt-LT"/>
                    </w:rPr>
                    <w:t> punkto nustatyta tvarka, atsižvelgdamas į pareigūnų poreikį, motyvuotu sprendimu gali atšaukti ne vėliau kaip likus 2 darbo dienoms iki pretendentų vertinimo atrankos į laisvas pareigūno pareigas komisijoje (toliau – atrankos komisija) posėdžio dienos. Apie atrankos atšaukimą statutinė įstaiga, kurios vadovas priėmė sprendimą dėl atrankos organizavimo (toliau – atranką organizuojanti įstaiga), nedelsdama praneša pretendentams.</w:t>
                  </w:r>
                </w:p>
              </w:sdtContent>
            </w:sdt>
            <w:sdt>
              <w:sdtPr>
                <w:alias w:val="10 p."/>
                <w:tag w:val="part_7a5297103fb645abb25b4311fd5f7705"/>
                <w:id w:val="2059508362"/>
                <w:lock w:val="sdtLocked"/>
              </w:sdtPr>
              <w:sdtContent>
                <w:p w:rsidR="006258AD" w:rsidRDefault="00990574">
                  <w:pPr>
                    <w:widowControl w:val="0"/>
                    <w:suppressAutoHyphens/>
                    <w:spacing w:line="276" w:lineRule="auto"/>
                    <w:ind w:firstLine="709"/>
                    <w:jc w:val="both"/>
                    <w:textAlignment w:val="baseline"/>
                    <w:rPr>
                      <w:szCs w:val="24"/>
                      <w:lang w:eastAsia="lt-LT"/>
                    </w:rPr>
                  </w:pPr>
                  <w:sdt>
                    <w:sdtPr>
                      <w:alias w:val="Numeris"/>
                      <w:tag w:val="nr_7a5297103fb645abb25b4311fd5f7705"/>
                      <w:id w:val="93756301"/>
                      <w:lock w:val="sdtLocked"/>
                    </w:sdtPr>
                    <w:sdtContent>
                      <w:r>
                        <w:rPr>
                          <w:szCs w:val="24"/>
                          <w:lang w:eastAsia="lt-LT"/>
                        </w:rPr>
                        <w:t>10</w:t>
                      </w:r>
                    </w:sdtContent>
                  </w:sdt>
                  <w:r>
                    <w:rPr>
                      <w:szCs w:val="24"/>
                      <w:lang w:eastAsia="lt-LT"/>
                    </w:rPr>
                    <w:t xml:space="preserve">. Pretendentas, išskyrus pretendentą į statutinės įstaigos vadovo ar jo pavaduotojo pareigas, atranką organizuojančios įstaigos struktūriniam </w:t>
                  </w:r>
                  <w:r>
                    <w:rPr>
                      <w:szCs w:val="24"/>
                    </w:rPr>
                    <w:t>ar administracijos</w:t>
                  </w:r>
                  <w:r>
                    <w:rPr>
                      <w:szCs w:val="24"/>
                      <w:lang w:eastAsia="lt-LT"/>
                    </w:rPr>
                    <w:t xml:space="preserve"> padaliniui ar asmeniui, atliekančiam personalo administravimo funkcijas arba statutinės įstaigos vadovo įgaliotam struktūriniam </w:t>
                  </w:r>
                  <w:r>
                    <w:rPr>
                      <w:szCs w:val="24"/>
                    </w:rPr>
                    <w:t>ar administracijos</w:t>
                  </w:r>
                  <w:r>
                    <w:rPr>
                      <w:szCs w:val="24"/>
                      <w:lang w:eastAsia="lt-LT"/>
                    </w:rPr>
                    <w:t xml:space="preserve"> padaliniui</w:t>
                  </w:r>
                  <w:r>
                    <w:rPr>
                      <w:rFonts w:eastAsia="Calibri"/>
                      <w:sz w:val="22"/>
                      <w:szCs w:val="22"/>
                      <w:lang w:eastAsia="lt-LT"/>
                    </w:rPr>
                    <w:t xml:space="preserve"> </w:t>
                  </w:r>
                  <w:r>
                    <w:rPr>
                      <w:szCs w:val="24"/>
                      <w:lang w:eastAsia="lt-LT"/>
                    </w:rPr>
                    <w:t>(toliau – personalo tarnyba), o jeigu statutinėje įstaigoje pagal Lietuvos Respublikos Vyriausybės 2018 m. vasario 7 d. nutarimą Nr. 126 „Dėl Finansinės apskaitos tvarkymo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 privalo pateikti:</w:t>
                  </w:r>
                </w:p>
                <w:sdt>
                  <w:sdtPr>
                    <w:alias w:val="10.1 pp."/>
                    <w:tag w:val="part_50436cee57ae4d1c925074a644784a1e"/>
                    <w:id w:val="-820970179"/>
                    <w:lock w:val="sdtLocked"/>
                  </w:sdtPr>
                  <w:sdtContent>
                    <w:p w:rsidR="006258AD" w:rsidRDefault="00990574">
                      <w:pPr>
                        <w:widowControl w:val="0"/>
                        <w:spacing w:line="276" w:lineRule="auto"/>
                        <w:ind w:firstLine="709"/>
                        <w:jc w:val="both"/>
                        <w:rPr>
                          <w:szCs w:val="24"/>
                          <w:lang w:eastAsia="lt-LT"/>
                        </w:rPr>
                      </w:pPr>
                      <w:sdt>
                        <w:sdtPr>
                          <w:alias w:val="Numeris"/>
                          <w:tag w:val="nr_50436cee57ae4d1c925074a644784a1e"/>
                          <w:id w:val="-1088613615"/>
                          <w:lock w:val="sdtLocked"/>
                        </w:sdtPr>
                        <w:sdtContent>
                          <w:r>
                            <w:rPr>
                              <w:szCs w:val="24"/>
                              <w:lang w:eastAsia="lt-LT"/>
                            </w:rPr>
                            <w:t>10.1</w:t>
                          </w:r>
                        </w:sdtContent>
                      </w:sdt>
                      <w:r>
                        <w:rPr>
                          <w:szCs w:val="24"/>
                          <w:lang w:eastAsia="lt-LT"/>
                        </w:rPr>
                        <w:t>. rašytinį prašymą leisti dalyvauti atrankoje (toliau – prašymas), kuriame nurodomas pretendento vardas, pavardė, nekarinis pareigūno laipsnis, einamos pareigos elektroninio pašto adresas Apraše nustatytai informacijai pateikti;</w:t>
                      </w:r>
                    </w:p>
                  </w:sdtContent>
                </w:sdt>
                <w:sdt>
                  <w:sdtPr>
                    <w:alias w:val="10.2 pp."/>
                    <w:tag w:val="part_0be72e22b3724cffa0dbca7c018d79f5"/>
                    <w:id w:val="512580175"/>
                    <w:lock w:val="sdtLocked"/>
                  </w:sdtPr>
                  <w:sdtContent>
                    <w:p w:rsidR="006258AD" w:rsidRDefault="00990574">
                      <w:pPr>
                        <w:widowControl w:val="0"/>
                        <w:spacing w:line="276" w:lineRule="auto"/>
                        <w:ind w:firstLine="709"/>
                        <w:jc w:val="both"/>
                        <w:rPr>
                          <w:szCs w:val="24"/>
                          <w:lang w:eastAsia="lt-LT"/>
                        </w:rPr>
                      </w:pPr>
                      <w:sdt>
                        <w:sdtPr>
                          <w:alias w:val="Numeris"/>
                          <w:tag w:val="nr_0be72e22b3724cffa0dbca7c018d79f5"/>
                          <w:id w:val="-2144031409"/>
                          <w:lock w:val="sdtLocked"/>
                        </w:sdtPr>
                        <w:sdtContent>
                          <w:r>
                            <w:rPr>
                              <w:szCs w:val="24"/>
                              <w:lang w:eastAsia="lt-LT"/>
                            </w:rPr>
                            <w:t>10.2</w:t>
                          </w:r>
                        </w:sdtContent>
                      </w:sdt>
                      <w:r>
                        <w:rPr>
                          <w:szCs w:val="24"/>
                          <w:lang w:eastAsia="lt-LT"/>
                        </w:rPr>
                        <w:t>. asmens tapatybę ir pilietybę bei išsilavinimą patvirtinančius dokumentus;</w:t>
                      </w:r>
                    </w:p>
                  </w:sdtContent>
                </w:sdt>
                <w:sdt>
                  <w:sdtPr>
                    <w:alias w:val="10.3 pp."/>
                    <w:tag w:val="part_1fc3fa9e68314c769191b0be48f79a58"/>
                    <w:id w:val="829102847"/>
                    <w:lock w:val="sdtLocked"/>
                  </w:sdtPr>
                  <w:sdtContent>
                    <w:p w:rsidR="006258AD" w:rsidRDefault="00990574">
                      <w:pPr>
                        <w:widowControl w:val="0"/>
                        <w:spacing w:line="276" w:lineRule="auto"/>
                        <w:ind w:firstLine="709"/>
                        <w:jc w:val="both"/>
                        <w:rPr>
                          <w:szCs w:val="24"/>
                          <w:lang w:eastAsia="lt-LT"/>
                        </w:rPr>
                      </w:pPr>
                      <w:sdt>
                        <w:sdtPr>
                          <w:alias w:val="Numeris"/>
                          <w:tag w:val="nr_1fc3fa9e68314c769191b0be48f79a58"/>
                          <w:id w:val="-828904581"/>
                          <w:lock w:val="sdtLocked"/>
                        </w:sdtPr>
                        <w:sdtContent>
                          <w:r>
                            <w:rPr>
                              <w:szCs w:val="24"/>
                              <w:lang w:eastAsia="lt-LT"/>
                            </w:rPr>
                            <w:t>10.3</w:t>
                          </w:r>
                        </w:sdtContent>
                      </w:sdt>
                      <w:r>
                        <w:rPr>
                          <w:szCs w:val="24"/>
                          <w:lang w:eastAsia="lt-LT"/>
                        </w:rPr>
                        <w:t>. gyvenimo aprašymą;</w:t>
                      </w:r>
                    </w:p>
                  </w:sdtContent>
                </w:sdt>
                <w:sdt>
                  <w:sdtPr>
                    <w:alias w:val="10.4 pp."/>
                    <w:tag w:val="part_76db8eaa0ada47409e4f48c2a3de4bf4"/>
                    <w:id w:val="-1031103232"/>
                    <w:lock w:val="sdtLocked"/>
                  </w:sdtPr>
                  <w:sdtContent>
                    <w:p w:rsidR="006258AD" w:rsidRDefault="00990574">
                      <w:pPr>
                        <w:widowControl w:val="0"/>
                        <w:spacing w:line="276" w:lineRule="auto"/>
                        <w:ind w:firstLine="709"/>
                        <w:jc w:val="both"/>
                        <w:rPr>
                          <w:szCs w:val="24"/>
                          <w:lang w:eastAsia="lt-LT"/>
                        </w:rPr>
                      </w:pPr>
                      <w:sdt>
                        <w:sdtPr>
                          <w:alias w:val="Numeris"/>
                          <w:tag w:val="nr_76db8eaa0ada47409e4f48c2a3de4bf4"/>
                          <w:id w:val="-414861315"/>
                          <w:lock w:val="sdtLocked"/>
                        </w:sdtPr>
                        <w:sdtContent>
                          <w:r>
                            <w:rPr>
                              <w:szCs w:val="24"/>
                              <w:lang w:eastAsia="lt-LT"/>
                            </w:rPr>
                            <w:t>10.4</w:t>
                          </w:r>
                        </w:sdtContent>
                      </w:sdt>
                      <w:r>
                        <w:rPr>
                          <w:szCs w:val="24"/>
                          <w:lang w:eastAsia="lt-LT"/>
                        </w:rPr>
                        <w:t>. kitus skelbime apie atranką nurodytus dokumentus, būtinus patvirtinti pretendento atitiktį pareigybės aprašyme nustatytiems specialiesiems reikalavimams.</w:t>
                      </w:r>
                    </w:p>
                  </w:sdtContent>
                </w:sdt>
              </w:sdtContent>
            </w:sdt>
            <w:sdt>
              <w:sdtPr>
                <w:alias w:val="11 p."/>
                <w:tag w:val="part_a562b4293394458cb9bfe927a03ad649"/>
                <w:id w:val="-1324194205"/>
                <w:lock w:val="sdtLocked"/>
              </w:sdtPr>
              <w:sdtContent>
                <w:p w:rsidR="006258AD" w:rsidRDefault="00990574">
                  <w:pPr>
                    <w:widowControl w:val="0"/>
                    <w:spacing w:line="276" w:lineRule="auto"/>
                    <w:ind w:firstLine="709"/>
                    <w:jc w:val="both"/>
                    <w:rPr>
                      <w:szCs w:val="24"/>
                      <w:lang w:eastAsia="lt-LT"/>
                    </w:rPr>
                  </w:pPr>
                  <w:sdt>
                    <w:sdtPr>
                      <w:alias w:val="Numeris"/>
                      <w:tag w:val="nr_a562b4293394458cb9bfe927a03ad649"/>
                      <w:id w:val="-168494609"/>
                      <w:lock w:val="sdtLocked"/>
                    </w:sdtPr>
                    <w:sdtContent>
                      <w:r>
                        <w:rPr>
                          <w:szCs w:val="24"/>
                          <w:lang w:eastAsia="lt-LT"/>
                        </w:rPr>
                        <w:t>11</w:t>
                      </w:r>
                    </w:sdtContent>
                  </w:sdt>
                  <w:r>
                    <w:rPr>
                      <w:szCs w:val="24"/>
                      <w:lang w:eastAsia="lt-LT"/>
                    </w:rPr>
                    <w:t>. Pretendentai gali pateikti Aprašo 10 punkte nurodytus dokumentus personalo tarnybai, o jeigu tai įstaiga, kurioje personalo administravimo funkcijos atliekamos centralizuotai, Centrui, asmeniškai arba siųsti registruotu paštu, elektroniniu paštu, faksu arba kitais galiniais įrenginiais.</w:t>
                  </w:r>
                </w:p>
              </w:sdtContent>
            </w:sdt>
            <w:sdt>
              <w:sdtPr>
                <w:alias w:val="12 p."/>
                <w:tag w:val="part_3a2cc6cfb3884a5e8dc1c460fb5ea22a"/>
                <w:id w:val="190422536"/>
                <w:lock w:val="sdtLocked"/>
              </w:sdtPr>
              <w:sdtContent>
                <w:p w:rsidR="006258AD" w:rsidRDefault="00990574">
                  <w:pPr>
                    <w:widowControl w:val="0"/>
                    <w:spacing w:line="276" w:lineRule="auto"/>
                    <w:ind w:firstLine="709"/>
                    <w:jc w:val="both"/>
                    <w:rPr>
                      <w:szCs w:val="24"/>
                      <w:lang w:eastAsia="lt-LT"/>
                    </w:rPr>
                  </w:pPr>
                  <w:sdt>
                    <w:sdtPr>
                      <w:alias w:val="Numeris"/>
                      <w:tag w:val="nr_3a2cc6cfb3884a5e8dc1c460fb5ea22a"/>
                      <w:id w:val="995225650"/>
                      <w:lock w:val="sdtLocked"/>
                    </w:sdtPr>
                    <w:sdtContent>
                      <w:r>
                        <w:rPr>
                          <w:szCs w:val="24"/>
                          <w:lang w:eastAsia="lt-LT"/>
                        </w:rPr>
                        <w:t>12</w:t>
                      </w:r>
                    </w:sdtContent>
                  </w:sdt>
                  <w:r>
                    <w:rPr>
                      <w:szCs w:val="24"/>
                      <w:lang w:eastAsia="lt-LT"/>
                    </w:rPr>
                    <w:t xml:space="preserve">. Jeigu atrankoje dalyvauja atranką organizuojančios įstaigos pareigūnas, Aprašo </w:t>
                  </w:r>
                  <w:r>
                    <w:rPr>
                      <w:szCs w:val="24"/>
                      <w:lang w:eastAsia="lt-LT"/>
                    </w:rPr>
                    <w:br/>
                    <w:t>10.2–10.4 papunkčiuose nurodytų dokumentų jis gali nepateikti, nurodydamas prašyme, kad šių dokumentų kopijos, elektroninių dokumentų nuorašai ar išrašai yra jo tarnybos byloje.</w:t>
                  </w:r>
                </w:p>
              </w:sdtContent>
            </w:sdt>
            <w:sdt>
              <w:sdtPr>
                <w:alias w:val="13 p."/>
                <w:tag w:val="part_ecbbbaf9048b4ca585c3f6d860f3503f"/>
                <w:id w:val="1860080073"/>
                <w:lock w:val="sdtLocked"/>
              </w:sdtPr>
              <w:sdtContent>
                <w:p w:rsidR="006258AD" w:rsidRDefault="00990574">
                  <w:pPr>
                    <w:widowControl w:val="0"/>
                    <w:spacing w:line="276" w:lineRule="auto"/>
                    <w:ind w:firstLine="709"/>
                    <w:jc w:val="both"/>
                    <w:rPr>
                      <w:szCs w:val="24"/>
                      <w:lang w:eastAsia="lt-LT"/>
                    </w:rPr>
                  </w:pPr>
                  <w:sdt>
                    <w:sdtPr>
                      <w:alias w:val="Numeris"/>
                      <w:tag w:val="nr_ecbbbaf9048b4ca585c3f6d860f3503f"/>
                      <w:id w:val="179321598"/>
                      <w:lock w:val="sdtLocked"/>
                    </w:sdtPr>
                    <w:sdtContent>
                      <w:r>
                        <w:rPr>
                          <w:szCs w:val="24"/>
                          <w:lang w:eastAsia="lt-LT"/>
                        </w:rPr>
                        <w:t>13</w:t>
                      </w:r>
                    </w:sdtContent>
                  </w:sdt>
                  <w:r>
                    <w:rPr>
                      <w:szCs w:val="24"/>
                      <w:lang w:eastAsia="lt-LT"/>
                    </w:rPr>
                    <w:t>. Jeigu pretendentai pateikia dokumentus asmeniškai, Aprašo 10.2 ir 10.4 papunkčiuose nurodytų dokumentų originalus, padariusi jų kopijas, elektroninių dokumentų nuorašus ar išrašus personalo tarnyba, o jeigu tai įstaiga, kurioje personalo administravimo funkcijos atliekamos centralizuotai, Centras grąžina pretendentui dokumentų priėmimo metu.</w:t>
                  </w:r>
                </w:p>
              </w:sdtContent>
            </w:sdt>
            <w:sdt>
              <w:sdtPr>
                <w:alias w:val="14 p."/>
                <w:tag w:val="part_9583bc5f56fa46e8a28c45ef7bf3bc5c"/>
                <w:id w:val="-970048710"/>
                <w:lock w:val="sdtLocked"/>
              </w:sdtPr>
              <w:sdtContent>
                <w:p w:rsidR="006258AD" w:rsidRDefault="00990574">
                  <w:pPr>
                    <w:spacing w:line="276" w:lineRule="auto"/>
                    <w:ind w:firstLine="709"/>
                    <w:jc w:val="both"/>
                    <w:rPr>
                      <w:szCs w:val="24"/>
                      <w:lang w:eastAsia="lt-LT"/>
                    </w:rPr>
                  </w:pPr>
                  <w:sdt>
                    <w:sdtPr>
                      <w:alias w:val="Numeris"/>
                      <w:tag w:val="nr_9583bc5f56fa46e8a28c45ef7bf3bc5c"/>
                      <w:id w:val="813291346"/>
                      <w:lock w:val="sdtLocked"/>
                    </w:sdtPr>
                    <w:sdtContent>
                      <w:r>
                        <w:t>14</w:t>
                      </w:r>
                    </w:sdtContent>
                  </w:sdt>
                  <w:r>
                    <w:t xml:space="preserve">. Jeigu dokumentai siunčiami atranką organizuojančiai įstaigai registruotu paštu, elektroniniu paštu, faksu arba kitais galiniais įrenginiais, pateikiamos Aprašo 10.2 ir 10.4 papunkčiuose nurodytų dokumentų kopijos, </w:t>
                  </w:r>
                  <w:r>
                    <w:rPr>
                      <w:szCs w:val="24"/>
                      <w:lang w:eastAsia="lt-LT"/>
                    </w:rPr>
                    <w:t>elektroninių dokumentų nuorašai ar išrašai</w:t>
                  </w:r>
                  <w:r>
                    <w:t>.</w:t>
                  </w:r>
                </w:p>
              </w:sdtContent>
            </w:sdt>
            <w:sdt>
              <w:sdtPr>
                <w:alias w:val="15 p."/>
                <w:tag w:val="part_1686298d21fb418fbe2f9c7e563ac499"/>
                <w:id w:val="-1892104626"/>
                <w:lock w:val="sdtLocked"/>
              </w:sdtPr>
              <w:sdtContent>
                <w:p w:rsidR="006258AD" w:rsidRDefault="00990574">
                  <w:pPr>
                    <w:widowControl w:val="0"/>
                    <w:spacing w:line="276" w:lineRule="auto"/>
                    <w:ind w:firstLine="709"/>
                    <w:jc w:val="both"/>
                    <w:rPr>
                      <w:szCs w:val="24"/>
                      <w:lang w:eastAsia="lt-LT"/>
                    </w:rPr>
                  </w:pPr>
                  <w:sdt>
                    <w:sdtPr>
                      <w:alias w:val="Numeris"/>
                      <w:tag w:val="nr_1686298d21fb418fbe2f9c7e563ac499"/>
                      <w:id w:val="-2059381628"/>
                      <w:lock w:val="sdtLocked"/>
                    </w:sdtPr>
                    <w:sdtContent>
                      <w:r>
                        <w:rPr>
                          <w:szCs w:val="24"/>
                          <w:lang w:eastAsia="lt-LT"/>
                        </w:rPr>
                        <w:t>15</w:t>
                      </w:r>
                    </w:sdtContent>
                  </w:sdt>
                  <w:r>
                    <w:rPr>
                      <w:szCs w:val="24"/>
                      <w:lang w:eastAsia="lt-LT"/>
                    </w:rPr>
                    <w:t xml:space="preserve">. Personalo tarnyba, o jeigu tai įstaiga, kurioje personalo administravimo </w:t>
                  </w:r>
                  <w:r>
                    <w:rPr>
                      <w:szCs w:val="24"/>
                    </w:rPr>
                    <w:t xml:space="preserve">funkcijos </w:t>
                  </w:r>
                  <w:r>
                    <w:rPr>
                      <w:szCs w:val="24"/>
                      <w:lang w:eastAsia="lt-LT"/>
                    </w:rPr>
                    <w:t xml:space="preserve">atliekamos centralizuotai, Centras pagal pateiktų dokumentų duomenis įvertina, ar pretendentai atitinka laisvos pareigybės aprašyme nustatytus specialiuosius reikalavimus. Jeigu pretendentas neatitinka šių reikalavimų, jis per 5 darbo dienas nuo dokumentų gavimo atranką organizuojančioje įstaigoje dienos informuojamas jo prašyme nurodytu elektroninio pašto adresu arba raštu apie tai, kad jam neleidžiama dalyvauti atrankoje. Jeigu pretendentas atitinka šiuos reikalavimus, jis per 5 darbo dienas nuo dokumentų gavimo atranką organizuojančioje įstaigoje dienos informuojamas jo prašyme nurodytu elektroninio pašto adresu arba raštu apie </w:t>
                  </w:r>
                  <w:r>
                    <w:rPr>
                      <w:szCs w:val="24"/>
                      <w:lang w:val="lt"/>
                    </w:rPr>
                    <w:t>jo atitiktį pareigybės aprašyme nustatytiems specialiesiems reikalavimams ir leidimą dalyvauti atrankoje. Apie atrankos datą, vietą ir laiką pretendentas informuojamas ne vėliau kaip prieš 3 darbo dienas iki atrankos komisijos posėdžio dienos.</w:t>
                  </w:r>
                </w:p>
              </w:sdtContent>
            </w:sdt>
            <w:sdt>
              <w:sdtPr>
                <w:alias w:val="16 p."/>
                <w:tag w:val="part_3e58af917c4c446f81df201ca7f3b941"/>
                <w:id w:val="470645484"/>
                <w:lock w:val="sdtLocked"/>
              </w:sdtPr>
              <w:sdtContent>
                <w:p w:rsidR="006258AD" w:rsidRDefault="00990574">
                  <w:pPr>
                    <w:widowControl w:val="0"/>
                    <w:spacing w:line="276" w:lineRule="auto"/>
                    <w:ind w:firstLine="709"/>
                    <w:jc w:val="both"/>
                    <w:rPr>
                      <w:szCs w:val="24"/>
                      <w:lang w:eastAsia="lt-LT"/>
                    </w:rPr>
                  </w:pPr>
                  <w:sdt>
                    <w:sdtPr>
                      <w:alias w:val="Numeris"/>
                      <w:tag w:val="nr_3e58af917c4c446f81df201ca7f3b941"/>
                      <w:id w:val="-207424692"/>
                      <w:lock w:val="sdtLocked"/>
                    </w:sdtPr>
                    <w:sdtContent>
                      <w:r>
                        <w:rPr>
                          <w:szCs w:val="24"/>
                          <w:lang w:eastAsia="lt-LT"/>
                        </w:rPr>
                        <w:t>16</w:t>
                      </w:r>
                    </w:sdtContent>
                  </w:sdt>
                  <w:r>
                    <w:rPr>
                      <w:szCs w:val="24"/>
                      <w:lang w:eastAsia="lt-LT"/>
                    </w:rPr>
                    <w:t>. Jeigu personalo tarnybai, o jeigu tai įstaiga, kurioje personalo administravimo funkcijos atliekamos centralizuotai, Centrui iškyla pagrįstų abejonių dėl pretendento pateiktos informacijos tikrumo, ši informacija patikrinama Valstybės tarnautojų registre ir (ar) Vidaus reikalų pareigūnų registre. Jeigu šiuose registruose reikiamos informacijos nėra, per 5 darbo dienas nuo Aprašo 10 punkte nurodytų dokumentų pateikimo termino pabaigos atranką organizuojanti įstaiga kreipiasi į pretendentą, prašydama papildomai pateikti atitinkamo dokumento (-ų) kopiją (-</w:t>
                  </w:r>
                  <w:proofErr w:type="spellStart"/>
                  <w:r>
                    <w:rPr>
                      <w:szCs w:val="24"/>
                      <w:lang w:eastAsia="lt-LT"/>
                    </w:rPr>
                    <w:t>as</w:t>
                  </w:r>
                  <w:proofErr w:type="spellEnd"/>
                  <w:r>
                    <w:rPr>
                      <w:szCs w:val="24"/>
                      <w:lang w:eastAsia="lt-LT"/>
                    </w:rPr>
                    <w:t>), elektroninio (-ų) dokumento (-ų) nuorašą (-</w:t>
                  </w:r>
                  <w:proofErr w:type="spellStart"/>
                  <w:r>
                    <w:rPr>
                      <w:szCs w:val="24"/>
                      <w:lang w:eastAsia="lt-LT"/>
                    </w:rPr>
                    <w:t>us</w:t>
                  </w:r>
                  <w:proofErr w:type="spellEnd"/>
                  <w:r>
                    <w:rPr>
                      <w:szCs w:val="24"/>
                      <w:lang w:eastAsia="lt-LT"/>
                    </w:rPr>
                    <w:t>) ar išrašą (-</w:t>
                  </w:r>
                  <w:proofErr w:type="spellStart"/>
                  <w:r>
                    <w:rPr>
                      <w:szCs w:val="24"/>
                      <w:lang w:eastAsia="lt-LT"/>
                    </w:rPr>
                    <w:t>us</w:t>
                  </w:r>
                  <w:proofErr w:type="spellEnd"/>
                  <w:r>
                    <w:rPr>
                      <w:szCs w:val="24"/>
                      <w:lang w:eastAsia="lt-LT"/>
                    </w:rPr>
                    <w:t>).</w:t>
                  </w:r>
                </w:p>
              </w:sdtContent>
            </w:sdt>
            <w:sdt>
              <w:sdtPr>
                <w:alias w:val="17 p."/>
                <w:tag w:val="part_1b66cc8fc37d411f8ceefaaa3d0a810c"/>
                <w:id w:val="-147064344"/>
                <w:lock w:val="sdtLocked"/>
              </w:sdtPr>
              <w:sdtContent>
                <w:p w:rsidR="006258AD" w:rsidRDefault="00990574">
                  <w:pPr>
                    <w:widowControl w:val="0"/>
                    <w:spacing w:line="276" w:lineRule="auto"/>
                    <w:ind w:firstLine="709"/>
                    <w:jc w:val="both"/>
                    <w:rPr>
                      <w:szCs w:val="24"/>
                      <w:lang w:eastAsia="lt-LT"/>
                    </w:rPr>
                  </w:pPr>
                  <w:sdt>
                    <w:sdtPr>
                      <w:alias w:val="Numeris"/>
                      <w:tag w:val="nr_1b66cc8fc37d411f8ceefaaa3d0a810c"/>
                      <w:id w:val="473187795"/>
                      <w:lock w:val="sdtLocked"/>
                    </w:sdtPr>
                    <w:sdtContent>
                      <w:r>
                        <w:rPr>
                          <w:szCs w:val="24"/>
                          <w:lang w:eastAsia="lt-LT"/>
                        </w:rPr>
                        <w:t>17</w:t>
                      </w:r>
                    </w:sdtContent>
                  </w:sdt>
                  <w:r>
                    <w:rPr>
                      <w:szCs w:val="24"/>
                      <w:lang w:eastAsia="lt-LT"/>
                    </w:rPr>
                    <w:t>. Pretendentas per 5 darbo dienas nuo Aprašo 16 punkte nurodyto atranką organizuojančios įstaigos prašymo gavimo pateikia prašomo (-ų) dokumento (-ų) kopiją (-</w:t>
                  </w:r>
                  <w:proofErr w:type="spellStart"/>
                  <w:r>
                    <w:rPr>
                      <w:szCs w:val="24"/>
                      <w:lang w:eastAsia="lt-LT"/>
                    </w:rPr>
                    <w:t>as</w:t>
                  </w:r>
                  <w:proofErr w:type="spellEnd"/>
                  <w:r>
                    <w:rPr>
                      <w:szCs w:val="24"/>
                      <w:lang w:eastAsia="lt-LT"/>
                    </w:rPr>
                    <w:t>), elektroninio (-</w:t>
                  </w:r>
                  <w:proofErr w:type="spellStart"/>
                  <w:r>
                    <w:rPr>
                      <w:szCs w:val="24"/>
                      <w:lang w:eastAsia="lt-LT"/>
                    </w:rPr>
                    <w:t>ių</w:t>
                  </w:r>
                  <w:proofErr w:type="spellEnd"/>
                  <w:r>
                    <w:rPr>
                      <w:szCs w:val="24"/>
                      <w:lang w:eastAsia="lt-LT"/>
                    </w:rPr>
                    <w:t>) dokumento (-ų) nuorašą (-</w:t>
                  </w:r>
                  <w:proofErr w:type="spellStart"/>
                  <w:r>
                    <w:rPr>
                      <w:szCs w:val="24"/>
                      <w:lang w:eastAsia="lt-LT"/>
                    </w:rPr>
                    <w:t>us</w:t>
                  </w:r>
                  <w:proofErr w:type="spellEnd"/>
                  <w:r>
                    <w:rPr>
                      <w:szCs w:val="24"/>
                      <w:lang w:eastAsia="lt-LT"/>
                    </w:rPr>
                    <w:t>) ar išrašą (-</w:t>
                  </w:r>
                  <w:proofErr w:type="spellStart"/>
                  <w:r>
                    <w:rPr>
                      <w:szCs w:val="24"/>
                      <w:lang w:eastAsia="lt-LT"/>
                    </w:rPr>
                    <w:t>us</w:t>
                  </w:r>
                  <w:proofErr w:type="spellEnd"/>
                  <w:r>
                    <w:rPr>
                      <w:szCs w:val="24"/>
                      <w:lang w:eastAsia="lt-LT"/>
                    </w:rPr>
                    <w:t>). Esant objektyvioms aplinkybėms (pretendento laikinajam nedarbingumui, reikiamų dokumentų gavimui iš trečiųjų asmenų ar kitoms aplinkybėms), atranką organizuojanti įstaiga terminą dokumentų kopijoms, elektroninių dokumentų nuorašams ar išrašams pateikti gali pratęsti tokiam pačiam terminui. Pretendentui nepateikus prašomo (-ų) dokumento (-ų) kopijos (-ų), elektroninio (-ų) dokumento (-ų) nuorašo (-ų) ar išrašo (-ų) laikoma, kad jis neatitinka pareigybės aprašyme nustatytų specialiųjų reikalavimų. Tokiu atveju pretendentas per 5 darbo dienas nuo šiame punkte nurodyto termino pabaigos informuojamas jo prašyme nurodytu elektroninio pašto adresu arba raštu apie tai, kad jam neleidžiama dalyvauti atrankoje. Pretendentui pateikus prašomo (-ų) dokumento (-ų) kopijas, elektroninio (-ų) dokumento (-ų) nuorašo (-ų) ar išrašo (-ų) jis per 5 darbo dienas nuo dokumento (-ų) kopijos (-ų), elektroninio (-ų) dokumento (-ų) nuorašo (-ų) ar išrašo (-ų) pateikimo informuojamas jo prašyme nurodytu elektroninio pašto adresu arba raštu apie tai, ar jis atitinka pareigybės aprašyme nustatytus specialiuosius reikalavimus, ir, jei juos atitinka, taip pat informuojamas apie atrankos datą, vietą ir laiką.</w:t>
                  </w:r>
                </w:p>
              </w:sdtContent>
            </w:sdt>
            <w:sdt>
              <w:sdtPr>
                <w:alias w:val="18 p."/>
                <w:tag w:val="part_e5b44945bb5944fbadbfd968d41dd6c0"/>
                <w:id w:val="-509371318"/>
                <w:lock w:val="sdtLocked"/>
              </w:sdtPr>
              <w:sdtContent>
                <w:p w:rsidR="006258AD" w:rsidRDefault="00990574">
                  <w:pPr>
                    <w:widowControl w:val="0"/>
                    <w:spacing w:line="276" w:lineRule="auto"/>
                    <w:ind w:firstLine="709"/>
                    <w:jc w:val="both"/>
                    <w:rPr>
                      <w:szCs w:val="24"/>
                      <w:lang w:eastAsia="lt-LT"/>
                    </w:rPr>
                  </w:pPr>
                  <w:sdt>
                    <w:sdtPr>
                      <w:alias w:val="Numeris"/>
                      <w:tag w:val="nr_e5b44945bb5944fbadbfd968d41dd6c0"/>
                      <w:id w:val="-1685282333"/>
                      <w:lock w:val="sdtLocked"/>
                    </w:sdtPr>
                    <w:sdtContent>
                      <w:r>
                        <w:rPr>
                          <w:szCs w:val="24"/>
                          <w:lang w:eastAsia="lt-LT"/>
                        </w:rPr>
                        <w:t>18</w:t>
                      </w:r>
                    </w:sdtContent>
                  </w:sdt>
                  <w:r>
                    <w:rPr>
                      <w:szCs w:val="24"/>
                      <w:lang w:eastAsia="lt-LT"/>
                    </w:rPr>
                    <w:t xml:space="preserve">. Jei pareigybės, kurią užimti paskelbta atranka, aprašyme nustatyti didesni sveikatos būklės reikalavimai negu pretendento einamų pareigų pareigybės aprašyme, taip pat tuo atveju, kai atrankoje dalyvauja buvęs pareigūnas, kuris vadovaujantis šiuo įsakymu patvirtintame </w:t>
                  </w:r>
                  <w:r>
                    <w:rPr>
                      <w:szCs w:val="24"/>
                    </w:rPr>
                    <w:t>Buvusių vidaus tarnybos sistemos pareigūnų grąžinimo į vidaus tarnybą tvarkos apraše</w:t>
                  </w:r>
                  <w:r>
                    <w:rPr>
                      <w:szCs w:val="24"/>
                      <w:lang w:eastAsia="lt-LT"/>
                    </w:rPr>
                    <w:t xml:space="preserve"> nustatyta tvarka grąžinamas į vidaus tarnybą, pretendentas iki atrankos komisijos posėdžio dienos turi pasitikrinti sveikatos būklę Lietuvos Respublikos vidaus reikalų ministerijos Medicinos centro Centrinėje medicinos ekspertizės komisijoje (toliau – Centrinė medicinos ekspertizės komisija).</w:t>
                  </w:r>
                </w:p>
              </w:sdtContent>
            </w:sdt>
            <w:sdt>
              <w:sdtPr>
                <w:alias w:val="19 p."/>
                <w:tag w:val="part_97635875e73b4ecc9c157add04d870ea"/>
                <w:id w:val="1790321337"/>
                <w:lock w:val="sdtLocked"/>
              </w:sdtPr>
              <w:sdtContent>
                <w:p w:rsidR="006258AD" w:rsidRDefault="00990574">
                  <w:pPr>
                    <w:widowControl w:val="0"/>
                    <w:spacing w:line="276" w:lineRule="auto"/>
                    <w:ind w:firstLine="709"/>
                    <w:jc w:val="both"/>
                    <w:rPr>
                      <w:szCs w:val="24"/>
                      <w:lang w:eastAsia="lt-LT"/>
                    </w:rPr>
                  </w:pPr>
                  <w:sdt>
                    <w:sdtPr>
                      <w:alias w:val="Numeris"/>
                      <w:tag w:val="nr_97635875e73b4ecc9c157add04d870ea"/>
                      <w:id w:val="724028042"/>
                      <w:lock w:val="sdtLocked"/>
                    </w:sdtPr>
                    <w:sdtContent>
                      <w:r>
                        <w:rPr>
                          <w:szCs w:val="24"/>
                          <w:lang w:eastAsia="lt-LT"/>
                        </w:rPr>
                        <w:t>19</w:t>
                      </w:r>
                    </w:sdtContent>
                  </w:sdt>
                  <w:r>
                    <w:rPr>
                      <w:szCs w:val="24"/>
                      <w:lang w:eastAsia="lt-LT"/>
                    </w:rPr>
                    <w:t>. Jeigu nebuvo tikrinta pareigūno atitiktis fizinio pasirengimo reikalavimams ir papildomiems reikalavimams, taikomiems tai pareigybei, kurią užimti paskelbta atranka, pretendentas iki atrankos komisijos posėdžio dienos turi būti patikrintas dėl atitikties fizinio pasirengimo reikalavimams ir papildomiems reikalavimams, nustatytiems pareigybės, kurią užimti paskelbta atranka, aprašyme.</w:t>
                  </w:r>
                </w:p>
              </w:sdtContent>
            </w:sdt>
            <w:sdt>
              <w:sdtPr>
                <w:alias w:val="20 p."/>
                <w:tag w:val="part_700219187cb34b45b6640bdc9a2e08e4"/>
                <w:id w:val="2144765575"/>
                <w:lock w:val="sdtLocked"/>
              </w:sdtPr>
              <w:sdtContent>
                <w:p w:rsidR="006258AD" w:rsidRDefault="00990574">
                  <w:pPr>
                    <w:widowControl w:val="0"/>
                    <w:spacing w:line="276" w:lineRule="auto"/>
                    <w:ind w:firstLine="709"/>
                    <w:jc w:val="both"/>
                    <w:rPr>
                      <w:szCs w:val="24"/>
                      <w:lang w:eastAsia="lt-LT"/>
                    </w:rPr>
                  </w:pPr>
                  <w:sdt>
                    <w:sdtPr>
                      <w:alias w:val="Numeris"/>
                      <w:tag w:val="nr_700219187cb34b45b6640bdc9a2e08e4"/>
                      <w:id w:val="1705526529"/>
                      <w:lock w:val="sdtLocked"/>
                    </w:sdtPr>
                    <w:sdtContent>
                      <w:r>
                        <w:rPr>
                          <w:szCs w:val="24"/>
                          <w:lang w:eastAsia="lt-LT"/>
                        </w:rPr>
                        <w:t>20</w:t>
                      </w:r>
                    </w:sdtContent>
                  </w:sdt>
                  <w:r>
                    <w:rPr>
                      <w:szCs w:val="24"/>
                      <w:lang w:eastAsia="lt-LT"/>
                    </w:rPr>
                    <w:t>. Jeigu, vadovaujantis Statuto 7 straipsnio 3 dalimi, pretenduojantiems užimti pareigūno pareigas, į kurias paskelbta atranka, asmenims nustatyti papildomi reikalavimai, susiję su asmens intelektiniais, fiziniais ir praktiniais gebėjimais, moraliniu ir psichologiniu tinkamumu</w:t>
                  </w:r>
                  <w:r>
                    <w:rPr>
                      <w:b/>
                      <w:bCs/>
                      <w:szCs w:val="24"/>
                      <w:lang w:eastAsia="lt-LT"/>
                    </w:rPr>
                    <w:t xml:space="preserve"> </w:t>
                  </w:r>
                  <w:r>
                    <w:rPr>
                      <w:szCs w:val="24"/>
                      <w:lang w:eastAsia="lt-LT"/>
                    </w:rPr>
                    <w:t>eiti pareigas tam tikruose statutinės įstaigos padaliniuose, pretendentas iki atrankos komisijos posėdžio dienos turi būti patikrintas dėl atitikties nurodytiems reikalavimams.</w:t>
                  </w:r>
                </w:p>
              </w:sdtContent>
            </w:sdt>
            <w:sdt>
              <w:sdtPr>
                <w:alias w:val="21 p."/>
                <w:tag w:val="part_426457e726cf4420829247e444c3e74d"/>
                <w:id w:val="-985855502"/>
                <w:lock w:val="sdtLocked"/>
              </w:sdtPr>
              <w:sdtContent>
                <w:p w:rsidR="006258AD" w:rsidRDefault="00990574">
                  <w:pPr>
                    <w:spacing w:line="276" w:lineRule="auto"/>
                    <w:ind w:firstLine="709"/>
                    <w:jc w:val="both"/>
                    <w:rPr>
                      <w:szCs w:val="24"/>
                      <w:lang w:eastAsia="lt-LT"/>
                    </w:rPr>
                  </w:pPr>
                  <w:sdt>
                    <w:sdtPr>
                      <w:alias w:val="Numeris"/>
                      <w:tag w:val="nr_426457e726cf4420829247e444c3e74d"/>
                      <w:id w:val="1245997974"/>
                      <w:lock w:val="sdtLocked"/>
                    </w:sdtPr>
                    <w:sdtContent>
                      <w:r>
                        <w:rPr>
                          <w:szCs w:val="24"/>
                        </w:rPr>
                        <w:t>21</w:t>
                      </w:r>
                    </w:sdtContent>
                  </w:sdt>
                  <w:r>
                    <w:rPr>
                      <w:szCs w:val="24"/>
                    </w:rPr>
                    <w:t>. Jei pareigybės, kurią užimti paskelbta atranka, aprašyme nustatytas reikalavimas mokėti užsienio kalbą, užsienio kalbos mokėjimas turi būti patikrintas iki atrankos komisijos posėdžio dienos. Užsienio kalbų mokėjimas tikrinamas </w:t>
                  </w:r>
                  <w:proofErr w:type="spellStart"/>
                  <w:r>
                    <w:rPr>
                      <w:i/>
                      <w:iCs/>
                      <w:szCs w:val="24"/>
                    </w:rPr>
                    <w:t>mutatis</w:t>
                  </w:r>
                  <w:proofErr w:type="spellEnd"/>
                  <w:r>
                    <w:rPr>
                      <w:i/>
                      <w:iCs/>
                      <w:szCs w:val="24"/>
                    </w:rPr>
                    <w:t xml:space="preserve"> </w:t>
                  </w:r>
                  <w:proofErr w:type="spellStart"/>
                  <w:r>
                    <w:rPr>
                      <w:i/>
                      <w:iCs/>
                      <w:szCs w:val="24"/>
                    </w:rPr>
                    <w:t>mutandis</w:t>
                  </w:r>
                  <w:proofErr w:type="spellEnd"/>
                  <w:r>
                    <w:rPr>
                      <w:szCs w:val="24"/>
                    </w:rPr>
                    <w:t>, vadovaujantis Priėmimo į valstybės tarnautojo pareigas organizavimo tvarkos aprašo, patvirtinto Lietuvos Respublikos Vyriausybės 2018 m. lapkričio 28 d. nutarimu Nr. 1176 „Dėl Lietuvos Respublikos valstybės tarnybos įstatymo įgyvendinimo“, nustatyta tvarka.</w:t>
                  </w:r>
                </w:p>
              </w:sdtContent>
            </w:sdt>
            <w:sdt>
              <w:sdtPr>
                <w:alias w:val="22 p."/>
                <w:tag w:val="part_84cd4a8b6f5041a8b5a03c29109b52de"/>
                <w:id w:val="1388076162"/>
                <w:lock w:val="sdtLocked"/>
              </w:sdtPr>
              <w:sdtContent>
                <w:p w:rsidR="006258AD" w:rsidRDefault="00990574">
                  <w:pPr>
                    <w:widowControl w:val="0"/>
                    <w:spacing w:line="276" w:lineRule="auto"/>
                    <w:ind w:firstLine="709"/>
                    <w:jc w:val="both"/>
                    <w:rPr>
                      <w:szCs w:val="24"/>
                      <w:lang w:eastAsia="lt-LT"/>
                    </w:rPr>
                  </w:pPr>
                  <w:sdt>
                    <w:sdtPr>
                      <w:alias w:val="Numeris"/>
                      <w:tag w:val="nr_84cd4a8b6f5041a8b5a03c29109b52de"/>
                      <w:id w:val="-928352153"/>
                      <w:lock w:val="sdtLocked"/>
                    </w:sdtPr>
                    <w:sdtContent>
                      <w:r>
                        <w:rPr>
                          <w:szCs w:val="24"/>
                          <w:lang w:eastAsia="lt-LT"/>
                        </w:rPr>
                        <w:t>22</w:t>
                      </w:r>
                    </w:sdtContent>
                  </w:sdt>
                  <w:r>
                    <w:rPr>
                      <w:szCs w:val="24"/>
                      <w:lang w:eastAsia="lt-LT"/>
                    </w:rPr>
                    <w:t xml:space="preserve">. Pretendentų dokumentai priimami 10 darbo dienų nuo atrankos paskelbimo atitinkamos ministerijos </w:t>
                  </w:r>
                  <w:r>
                    <w:rPr>
                      <w:bCs/>
                      <w:szCs w:val="24"/>
                      <w:lang w:eastAsia="lt-LT"/>
                    </w:rPr>
                    <w:t>ir atitinkamos centrinės statutinės įstaigos interneto svetainėse</w:t>
                  </w:r>
                  <w:r>
                    <w:rPr>
                      <w:szCs w:val="24"/>
                      <w:lang w:eastAsia="lt-LT"/>
                    </w:rPr>
                    <w:t xml:space="preserve"> dienos, terminą pradedant skaičiuoti kitą dieną po atrankos paskelbimo. Pasibaigus dokumentų priėmimo laikui, ne vėliau kaip per 3 mėnesius turi būti organizuojama atranka.</w:t>
                  </w:r>
                </w:p>
                <w:p w:rsidR="006258AD" w:rsidRDefault="00990574">
                  <w:pPr>
                    <w:widowControl w:val="0"/>
                    <w:spacing w:line="276" w:lineRule="auto"/>
                    <w:ind w:firstLine="720"/>
                    <w:jc w:val="both"/>
                    <w:rPr>
                      <w:szCs w:val="24"/>
                      <w:lang w:eastAsia="lt-LT"/>
                    </w:rPr>
                  </w:pPr>
                </w:p>
              </w:sdtContent>
            </w:sdt>
          </w:sdtContent>
        </w:sdt>
        <w:sdt>
          <w:sdtPr>
            <w:alias w:val="skyrius"/>
            <w:tag w:val="part_365f4efb74a64a749cb7c4ffa42bede9"/>
            <w:id w:val="-1162620658"/>
            <w:lock w:val="sdtLocked"/>
          </w:sdtPr>
          <w:sdtContent>
            <w:p w:rsidR="006258AD" w:rsidRDefault="00990574">
              <w:pPr>
                <w:spacing w:line="276" w:lineRule="auto"/>
                <w:jc w:val="center"/>
                <w:rPr>
                  <w:b/>
                  <w:szCs w:val="24"/>
                </w:rPr>
              </w:pPr>
              <w:sdt>
                <w:sdtPr>
                  <w:alias w:val="Numeris"/>
                  <w:tag w:val="nr_365f4efb74a64a749cb7c4ffa42bede9"/>
                  <w:id w:val="-2138479505"/>
                  <w:lock w:val="sdtLocked"/>
                </w:sdtPr>
                <w:sdtContent>
                  <w:r>
                    <w:rPr>
                      <w:b/>
                      <w:szCs w:val="24"/>
                    </w:rPr>
                    <w:t>III</w:t>
                  </w:r>
                </w:sdtContent>
              </w:sdt>
              <w:r>
                <w:rPr>
                  <w:b/>
                  <w:szCs w:val="24"/>
                </w:rPr>
                <w:t xml:space="preserve"> SKYRIUS</w:t>
              </w:r>
            </w:p>
            <w:p w:rsidR="006258AD" w:rsidRDefault="00990574">
              <w:pPr>
                <w:spacing w:line="276" w:lineRule="auto"/>
                <w:jc w:val="center"/>
                <w:rPr>
                  <w:b/>
                  <w:szCs w:val="24"/>
                </w:rPr>
              </w:pPr>
              <w:sdt>
                <w:sdtPr>
                  <w:alias w:val="Pavadinimas"/>
                  <w:tag w:val="title_365f4efb74a64a749cb7c4ffa42bede9"/>
                  <w:id w:val="1232267578"/>
                  <w:lock w:val="sdtLocked"/>
                </w:sdtPr>
                <w:sdtContent>
                  <w:r>
                    <w:rPr>
                      <w:b/>
                      <w:szCs w:val="24"/>
                    </w:rPr>
                    <w:t>ATRANKOS Į STATUTINĖS ĮSTAIGOS VADOVO AR JO PAVADUOTOJO PAREIGAS YPATUMAI</w:t>
                  </w:r>
                </w:sdtContent>
              </w:sdt>
            </w:p>
            <w:p w:rsidR="006258AD" w:rsidRDefault="006258AD">
              <w:pPr>
                <w:widowControl w:val="0"/>
                <w:spacing w:line="276" w:lineRule="auto"/>
                <w:ind w:firstLine="720"/>
                <w:jc w:val="both"/>
                <w:rPr>
                  <w:szCs w:val="24"/>
                  <w:lang w:eastAsia="lt-LT"/>
                </w:rPr>
              </w:pPr>
            </w:p>
            <w:sdt>
              <w:sdtPr>
                <w:alias w:val="23 p."/>
                <w:tag w:val="part_312ce3c99916428087af37c08e6f9787"/>
                <w:id w:val="2145857385"/>
                <w:lock w:val="sdtLocked"/>
              </w:sdtPr>
              <w:sdtContent>
                <w:p w:rsidR="006258AD" w:rsidRDefault="00990574">
                  <w:pPr>
                    <w:widowControl w:val="0"/>
                    <w:spacing w:line="276" w:lineRule="auto"/>
                    <w:ind w:firstLine="720"/>
                    <w:jc w:val="both"/>
                    <w:rPr>
                      <w:szCs w:val="24"/>
                      <w:lang w:eastAsia="lt-LT"/>
                    </w:rPr>
                  </w:pPr>
                  <w:sdt>
                    <w:sdtPr>
                      <w:alias w:val="Numeris"/>
                      <w:tag w:val="nr_312ce3c99916428087af37c08e6f9787"/>
                      <w:id w:val="-852651993"/>
                      <w:lock w:val="sdtLocked"/>
                    </w:sdtPr>
                    <w:sdtContent>
                      <w:r>
                        <w:rPr>
                          <w:szCs w:val="24"/>
                          <w:lang w:eastAsia="lt-LT"/>
                        </w:rPr>
                        <w:t>23</w:t>
                      </w:r>
                    </w:sdtContent>
                  </w:sdt>
                  <w:r>
                    <w:rPr>
                      <w:szCs w:val="24"/>
                      <w:lang w:eastAsia="lt-LT"/>
                    </w:rPr>
                    <w:t>. Priėmus sprendimą dėl atrankos į statutinės įstaigos vadovo ar jo pavaduotojo pareigas organizavimo, juos į pareigas skiriantis asmuo ar jo įgaliotas kitas asmuo Viešojo valdymo agentūrai (toliau – Agentūra) pateikia prašymą paskelbti atranką, užpildydamas elektroninę prašymo paskelbti konkursą į pareigas formą Valstybės tarnybos valdymo informacinėje sistemoje (toliau – VATIS).</w:t>
                  </w:r>
                </w:p>
              </w:sdtContent>
            </w:sdt>
            <w:sdt>
              <w:sdtPr>
                <w:alias w:val="24 p."/>
                <w:tag w:val="part_0ccb70dbb48644febd8789451a37d293"/>
                <w:id w:val="-1038509377"/>
                <w:lock w:val="sdtLocked"/>
              </w:sdtPr>
              <w:sdtContent>
                <w:p w:rsidR="006258AD" w:rsidRDefault="00990574">
                  <w:pPr>
                    <w:widowControl w:val="0"/>
                    <w:spacing w:line="276" w:lineRule="auto"/>
                    <w:ind w:firstLine="720"/>
                    <w:jc w:val="both"/>
                    <w:rPr>
                      <w:szCs w:val="24"/>
                      <w:lang w:eastAsia="lt-LT"/>
                    </w:rPr>
                  </w:pPr>
                  <w:sdt>
                    <w:sdtPr>
                      <w:alias w:val="Numeris"/>
                      <w:tag w:val="nr_0ccb70dbb48644febd8789451a37d293"/>
                      <w:id w:val="486368882"/>
                      <w:lock w:val="sdtLocked"/>
                    </w:sdtPr>
                    <w:sdtContent>
                      <w:r>
                        <w:rPr>
                          <w:szCs w:val="24"/>
                          <w:lang w:eastAsia="lt-LT"/>
                        </w:rPr>
                        <w:t>24</w:t>
                      </w:r>
                    </w:sdtContent>
                  </w:sdt>
                  <w:r>
                    <w:rPr>
                      <w:szCs w:val="24"/>
                      <w:lang w:eastAsia="lt-LT"/>
                    </w:rPr>
                    <w:t xml:space="preserve">. Pretendentas, norėdamas dalyvauti atrankoje į statutinės įstaigos vadovo ar jo pavaduotojo pareigas, registruojasi VATIS užpildydamas elektroninę </w:t>
                  </w:r>
                  <w:proofErr w:type="spellStart"/>
                  <w:r>
                    <w:rPr>
                      <w:szCs w:val="24"/>
                      <w:lang w:eastAsia="lt-LT"/>
                    </w:rPr>
                    <w:t>registravimosi</w:t>
                  </w:r>
                  <w:proofErr w:type="spellEnd"/>
                  <w:r>
                    <w:rPr>
                      <w:szCs w:val="24"/>
                      <w:lang w:eastAsia="lt-LT"/>
                    </w:rPr>
                    <w:t xml:space="preserve"> formą ir atranką organizuojančiai įstaigai per VATIS privalo pateikti:</w:t>
                  </w:r>
                </w:p>
                <w:sdt>
                  <w:sdtPr>
                    <w:alias w:val="24.1 pp."/>
                    <w:tag w:val="part_81c34d5f2561496881f6a5c112070487"/>
                    <w:id w:val="683326328"/>
                    <w:lock w:val="sdtLocked"/>
                  </w:sdtPr>
                  <w:sdtContent>
                    <w:p w:rsidR="006258AD" w:rsidRDefault="00990574">
                      <w:pPr>
                        <w:widowControl w:val="0"/>
                        <w:spacing w:line="276" w:lineRule="auto"/>
                        <w:ind w:firstLine="720"/>
                        <w:jc w:val="both"/>
                        <w:rPr>
                          <w:szCs w:val="24"/>
                          <w:lang w:eastAsia="lt-LT"/>
                        </w:rPr>
                      </w:pPr>
                      <w:sdt>
                        <w:sdtPr>
                          <w:alias w:val="Numeris"/>
                          <w:tag w:val="nr_81c34d5f2561496881f6a5c112070487"/>
                          <w:id w:val="1943877475"/>
                          <w:lock w:val="sdtLocked"/>
                        </w:sdtPr>
                        <w:sdtContent>
                          <w:r>
                            <w:rPr>
                              <w:szCs w:val="24"/>
                              <w:lang w:eastAsia="lt-LT"/>
                            </w:rPr>
                            <w:t>24.1</w:t>
                          </w:r>
                        </w:sdtContent>
                      </w:sdt>
                      <w:r>
                        <w:rPr>
                          <w:szCs w:val="24"/>
                          <w:lang w:eastAsia="lt-LT"/>
                        </w:rPr>
                        <w:t xml:space="preserve">. </w:t>
                      </w:r>
                      <w:r>
                        <w:rPr>
                          <w:szCs w:val="24"/>
                        </w:rPr>
                        <w:t>prašymą (atskiras prašymas nepildomas – pretendento sprendimas pateikti dokumentus laikomas pretendento prašymu)</w:t>
                      </w:r>
                      <w:r>
                        <w:rPr>
                          <w:szCs w:val="24"/>
                          <w:lang w:eastAsia="lt-LT"/>
                        </w:rPr>
                        <w:t>;</w:t>
                      </w:r>
                    </w:p>
                  </w:sdtContent>
                </w:sdt>
                <w:sdt>
                  <w:sdtPr>
                    <w:alias w:val="24.2 pp."/>
                    <w:tag w:val="part_5b85b10ba7bf47fcb9674641315cfcc7"/>
                    <w:id w:val="1085885383"/>
                    <w:lock w:val="sdtLocked"/>
                  </w:sdtPr>
                  <w:sdtContent>
                    <w:p w:rsidR="006258AD" w:rsidRDefault="00990574">
                      <w:pPr>
                        <w:widowControl w:val="0"/>
                        <w:spacing w:line="276" w:lineRule="auto"/>
                        <w:ind w:firstLine="720"/>
                        <w:jc w:val="both"/>
                        <w:rPr>
                          <w:szCs w:val="24"/>
                          <w:lang w:eastAsia="lt-LT"/>
                        </w:rPr>
                      </w:pPr>
                      <w:sdt>
                        <w:sdtPr>
                          <w:alias w:val="Numeris"/>
                          <w:tag w:val="nr_5b85b10ba7bf47fcb9674641315cfcc7"/>
                          <w:id w:val="1342352860"/>
                          <w:lock w:val="sdtLocked"/>
                        </w:sdtPr>
                        <w:sdtContent>
                          <w:r>
                            <w:rPr>
                              <w:szCs w:val="24"/>
                              <w:lang w:eastAsia="lt-LT"/>
                            </w:rPr>
                            <w:t>24.2</w:t>
                          </w:r>
                        </w:sdtContent>
                      </w:sdt>
                      <w:r>
                        <w:rPr>
                          <w:szCs w:val="24"/>
                          <w:lang w:eastAsia="lt-LT"/>
                        </w:rPr>
                        <w:t>. VATIS nurodytos formos gyvenimo aprašymą</w:t>
                      </w:r>
                      <w:r>
                        <w:rPr>
                          <w:szCs w:val="24"/>
                        </w:rPr>
                        <w:t>, kuriame turi būti nurodyta informacija apie turimą darbo patirtį, vykdytas funkcijas ir kita informacija, pagrindžianti pretendento kvalifikaciją</w:t>
                      </w:r>
                      <w:r>
                        <w:rPr>
                          <w:szCs w:val="24"/>
                          <w:lang w:eastAsia="lt-LT"/>
                        </w:rPr>
                        <w:t>;</w:t>
                      </w:r>
                    </w:p>
                  </w:sdtContent>
                </w:sdt>
                <w:sdt>
                  <w:sdtPr>
                    <w:alias w:val="24.3 pp."/>
                    <w:tag w:val="part_6566faddf07f48e38995d5fe83b0c407"/>
                    <w:id w:val="1135379032"/>
                    <w:lock w:val="sdtLocked"/>
                  </w:sdtPr>
                  <w:sdtContent>
                    <w:p w:rsidR="006258AD" w:rsidRDefault="00990574">
                      <w:pPr>
                        <w:spacing w:line="276" w:lineRule="auto"/>
                        <w:ind w:firstLine="720"/>
                        <w:jc w:val="both"/>
                        <w:textAlignment w:val="baseline"/>
                        <w:rPr>
                          <w:szCs w:val="24"/>
                        </w:rPr>
                      </w:pPr>
                      <w:sdt>
                        <w:sdtPr>
                          <w:alias w:val="Numeris"/>
                          <w:tag w:val="nr_6566faddf07f48e38995d5fe83b0c407"/>
                          <w:id w:val="1531220899"/>
                          <w:lock w:val="sdtLocked"/>
                        </w:sdtPr>
                        <w:sdtContent>
                          <w:r>
                            <w:rPr>
                              <w:szCs w:val="24"/>
                              <w:lang w:eastAsia="lt-LT"/>
                            </w:rPr>
                            <w:t>24.3</w:t>
                          </w:r>
                        </w:sdtContent>
                      </w:sdt>
                      <w:r>
                        <w:rPr>
                          <w:szCs w:val="24"/>
                          <w:lang w:eastAsia="lt-LT"/>
                        </w:rPr>
                        <w:t xml:space="preserve">. </w:t>
                      </w:r>
                      <w:r>
                        <w:rPr>
                          <w:szCs w:val="24"/>
                        </w:rPr>
                        <w:t xml:space="preserve">darbo patirtį įrodančio dokumento, kuris pagrįstų funkcijų realaus vykdymo faktą ir tokių funkcijų vykdymo laikotarpį, kvalifikaciją įrodančio dokumento, dokumento, įrodančio teisę valdyti motorines transporto priemones, dokumento, įrodančio užsienio kalbos mokėjimo lygį, ir kitų dokumentų, patvirtinančių pretendento atitiktį pareigybės aprašyme nustatytiems specialiesiems reikalavimams, kopijas, </w:t>
                      </w:r>
                      <w:r>
                        <w:rPr>
                          <w:szCs w:val="24"/>
                          <w:lang w:eastAsia="lt-LT"/>
                        </w:rPr>
                        <w:t xml:space="preserve">elektroninių dokumentų nuorašus ar išrašus </w:t>
                      </w:r>
                      <w:r>
                        <w:rPr>
                          <w:szCs w:val="24"/>
                        </w:rPr>
                        <w:t>ar kitą skelbime prašomą informaciją;</w:t>
                      </w:r>
                    </w:p>
                  </w:sdtContent>
                </w:sdt>
                <w:sdt>
                  <w:sdtPr>
                    <w:alias w:val="24.4 pp."/>
                    <w:tag w:val="part_5d53463afd2544bfb8273608cfb4fe93"/>
                    <w:id w:val="-1422637074"/>
                    <w:lock w:val="sdtLocked"/>
                  </w:sdtPr>
                  <w:sdtContent>
                    <w:p w:rsidR="006258AD" w:rsidRDefault="00990574">
                      <w:pPr>
                        <w:widowControl w:val="0"/>
                        <w:spacing w:line="276" w:lineRule="auto"/>
                        <w:ind w:firstLine="720"/>
                        <w:jc w:val="both"/>
                        <w:rPr>
                          <w:szCs w:val="24"/>
                          <w:lang w:eastAsia="lt-LT"/>
                        </w:rPr>
                      </w:pPr>
                      <w:sdt>
                        <w:sdtPr>
                          <w:alias w:val="Numeris"/>
                          <w:tag w:val="nr_5d53463afd2544bfb8273608cfb4fe93"/>
                          <w:id w:val="-1234387194"/>
                          <w:lock w:val="sdtLocked"/>
                        </w:sdtPr>
                        <w:sdtContent>
                          <w:r>
                            <w:rPr>
                              <w:szCs w:val="24"/>
                              <w:lang w:eastAsia="lt-LT"/>
                            </w:rPr>
                            <w:t>24.4</w:t>
                          </w:r>
                        </w:sdtContent>
                      </w:sdt>
                      <w:r>
                        <w:rPr>
                          <w:szCs w:val="24"/>
                          <w:lang w:eastAsia="lt-LT"/>
                        </w:rPr>
                        <w:t xml:space="preserve">. </w:t>
                      </w:r>
                      <w:r>
                        <w:rPr>
                          <w:szCs w:val="24"/>
                        </w:rPr>
                        <w:t>Atitikties nepriekaištingos reputacijos reikalavimams deklaraciją pretendentams į statutinės įstaigos vadovo ar jo pavaduotojo pareigas, užpildytą pagal Aprašo 1 priede nustatytą formą.</w:t>
                      </w:r>
                    </w:p>
                  </w:sdtContent>
                </w:sdt>
              </w:sdtContent>
            </w:sdt>
            <w:sdt>
              <w:sdtPr>
                <w:alias w:val="25 p."/>
                <w:tag w:val="part_3e7902d35afd4915aba979e7212b43e5"/>
                <w:id w:val="1509251539"/>
                <w:lock w:val="sdtLocked"/>
              </w:sdtPr>
              <w:sdtContent>
                <w:p w:rsidR="006258AD" w:rsidRDefault="00990574">
                  <w:pPr>
                    <w:widowControl w:val="0"/>
                    <w:spacing w:line="276" w:lineRule="auto"/>
                    <w:ind w:firstLine="720"/>
                    <w:jc w:val="both"/>
                    <w:rPr>
                      <w:bCs/>
                      <w:szCs w:val="24"/>
                      <w:lang w:eastAsia="lt-LT"/>
                    </w:rPr>
                  </w:pPr>
                  <w:sdt>
                    <w:sdtPr>
                      <w:alias w:val="Numeris"/>
                      <w:tag w:val="nr_3e7902d35afd4915aba979e7212b43e5"/>
                      <w:id w:val="-466273786"/>
                      <w:lock w:val="sdtLocked"/>
                    </w:sdtPr>
                    <w:sdtContent>
                      <w:r>
                        <w:rPr>
                          <w:szCs w:val="24"/>
                          <w:lang w:eastAsia="lt-LT"/>
                        </w:rPr>
                        <w:t>25</w:t>
                      </w:r>
                    </w:sdtContent>
                  </w:sdt>
                  <w:r>
                    <w:rPr>
                      <w:szCs w:val="24"/>
                      <w:lang w:eastAsia="lt-LT"/>
                    </w:rPr>
                    <w:t xml:space="preserve">. Aprašo 24 punkte nurodyti dokumentai teikiami 10 darbo dienų nuo atrankos į statutinės įstaigos vadovo ar jo pavaduotojo pareigas paskelbimo atitinkamos ministerijos </w:t>
                  </w:r>
                  <w:r>
                    <w:rPr>
                      <w:bCs/>
                      <w:szCs w:val="24"/>
                      <w:lang w:eastAsia="lt-LT"/>
                    </w:rPr>
                    <w:t>ir atitinkamos centrinės statutinės įstaigos interneto svetainėse dienos,</w:t>
                  </w:r>
                  <w:r>
                    <w:rPr>
                      <w:szCs w:val="24"/>
                      <w:lang w:eastAsia="lt-LT"/>
                    </w:rPr>
                    <w:t xml:space="preserve"> terminą pradedant skaičiuoti kitą dieną po atrankos paskelbimo</w:t>
                  </w:r>
                  <w:r>
                    <w:rPr>
                      <w:bCs/>
                      <w:szCs w:val="24"/>
                      <w:lang w:eastAsia="lt-LT"/>
                    </w:rPr>
                    <w:t>.</w:t>
                  </w:r>
                </w:p>
              </w:sdtContent>
            </w:sdt>
            <w:sdt>
              <w:sdtPr>
                <w:alias w:val="26 p."/>
                <w:tag w:val="part_429453023003476ab51d5995bc1839eb"/>
                <w:id w:val="1205603938"/>
                <w:lock w:val="sdtLocked"/>
              </w:sdtPr>
              <w:sdtContent>
                <w:p w:rsidR="006258AD" w:rsidRDefault="00990574">
                  <w:pPr>
                    <w:spacing w:line="276" w:lineRule="auto"/>
                    <w:ind w:firstLine="720"/>
                    <w:jc w:val="both"/>
                    <w:rPr>
                      <w:szCs w:val="24"/>
                      <w:lang w:eastAsia="lt-LT"/>
                    </w:rPr>
                  </w:pPr>
                  <w:sdt>
                    <w:sdtPr>
                      <w:alias w:val="Numeris"/>
                      <w:tag w:val="nr_429453023003476ab51d5995bc1839eb"/>
                      <w:id w:val="1540316344"/>
                      <w:lock w:val="sdtLocked"/>
                    </w:sdtPr>
                    <w:sdtContent>
                      <w:r>
                        <w:rPr>
                          <w:bCs/>
                          <w:szCs w:val="24"/>
                          <w:lang w:eastAsia="lt-LT"/>
                        </w:rPr>
                        <w:t>26</w:t>
                      </w:r>
                    </w:sdtContent>
                  </w:sdt>
                  <w:r>
                    <w:rPr>
                      <w:bCs/>
                      <w:szCs w:val="24"/>
                      <w:lang w:eastAsia="lt-LT"/>
                    </w:rPr>
                    <w:t xml:space="preserve">. Atranką </w:t>
                  </w:r>
                  <w:r>
                    <w:rPr>
                      <w:szCs w:val="24"/>
                      <w:lang w:eastAsia="lt-LT"/>
                    </w:rPr>
                    <w:t xml:space="preserve">organizuojanti įstaiga per 5 darbo dienas nuo Aprašo 24 punkte nurodytų dokumentų gavimo per VATIS praneša pretendentui, ar jis atitinka pareigybės aprašyme nustatytus specialiuosius reikalavimus ir, jeigu atitinka šiuos reikalavimus ir yra atliktas </w:t>
                  </w:r>
                  <w:r>
                    <w:rPr>
                      <w:szCs w:val="24"/>
                    </w:rPr>
                    <w:t>pretendento tinkamumo eiti įstaigos vadovo ar jo pavaduotojo pareigas, kuris suprantamas kaip gebėjimas vadovauti įstaigai, pagrįstas įgytų žinių, gebėjimų ir nuostatų visuma, t. y. bendrosiomis, vadybinėmis ir lyderystės kompetencijomis, vertinimas (toliau – kompetencijų vertinimas)</w:t>
                  </w:r>
                  <w:r>
                    <w:rPr>
                      <w:szCs w:val="24"/>
                      <w:lang w:eastAsia="lt-LT"/>
                    </w:rPr>
                    <w:t>, kreipiasi į Agentūrą dėl kompetencijų vertinimo išvados pateikimo.</w:t>
                  </w:r>
                </w:p>
              </w:sdtContent>
            </w:sdt>
            <w:sdt>
              <w:sdtPr>
                <w:alias w:val="27 p."/>
                <w:tag w:val="part_9bbcabd387b24ab1ba468b78b8d82d9e"/>
                <w:id w:val="-1250266236"/>
                <w:lock w:val="sdtLocked"/>
              </w:sdtPr>
              <w:sdtContent>
                <w:p w:rsidR="006258AD" w:rsidRDefault="00990574">
                  <w:pPr>
                    <w:widowControl w:val="0"/>
                    <w:spacing w:line="276" w:lineRule="auto"/>
                    <w:ind w:firstLine="720"/>
                    <w:jc w:val="both"/>
                    <w:rPr>
                      <w:szCs w:val="24"/>
                      <w:lang w:eastAsia="lt-LT"/>
                    </w:rPr>
                  </w:pPr>
                  <w:sdt>
                    <w:sdtPr>
                      <w:alias w:val="Numeris"/>
                      <w:tag w:val="nr_9bbcabd387b24ab1ba468b78b8d82d9e"/>
                      <w:id w:val="246774366"/>
                      <w:lock w:val="sdtLocked"/>
                    </w:sdtPr>
                    <w:sdtContent>
                      <w:r>
                        <w:rPr>
                          <w:szCs w:val="24"/>
                          <w:lang w:eastAsia="lt-LT"/>
                        </w:rPr>
                        <w:t>27</w:t>
                      </w:r>
                    </w:sdtContent>
                  </w:sdt>
                  <w:r>
                    <w:rPr>
                      <w:szCs w:val="24"/>
                      <w:lang w:eastAsia="lt-LT"/>
                    </w:rPr>
                    <w:t>. Jeigu atranką organizuojančiai įstaigai iškyla pagrįstų abejonių dėl pretendento pateiktos informacijos tikrumo, atranką organizuojanti įstaiga šią informaciją patikrina Valstybės tarnautojų registre ir (ar) Vidaus reikalų pareigūnų registre. Jeigu šiuose registruose reikiamos informacijos nėra, per 5 darbo dienas nuo Aprašo 24 punkte nurodytų dokumentų pateikimo termino pabaigos atranką organizuojanti įstaiga gali paprašyti pretendento per VATIS papildomai pateikti prašomo dokumento (-ų) kopiją (-</w:t>
                  </w:r>
                  <w:proofErr w:type="spellStart"/>
                  <w:r>
                    <w:rPr>
                      <w:szCs w:val="24"/>
                      <w:lang w:eastAsia="lt-LT"/>
                    </w:rPr>
                    <w:t>as</w:t>
                  </w:r>
                  <w:proofErr w:type="spellEnd"/>
                  <w:r>
                    <w:rPr>
                      <w:szCs w:val="24"/>
                      <w:lang w:eastAsia="lt-LT"/>
                    </w:rPr>
                    <w:t>), elektroninio (-</w:t>
                  </w:r>
                  <w:proofErr w:type="spellStart"/>
                  <w:r>
                    <w:rPr>
                      <w:szCs w:val="24"/>
                      <w:lang w:eastAsia="lt-LT"/>
                    </w:rPr>
                    <w:t>ių</w:t>
                  </w:r>
                  <w:proofErr w:type="spellEnd"/>
                  <w:r>
                    <w:rPr>
                      <w:szCs w:val="24"/>
                      <w:lang w:eastAsia="lt-LT"/>
                    </w:rPr>
                    <w:t>) dokumento (-ų) nuorašą (-</w:t>
                  </w:r>
                  <w:proofErr w:type="spellStart"/>
                  <w:r>
                    <w:rPr>
                      <w:szCs w:val="24"/>
                      <w:lang w:eastAsia="lt-LT"/>
                    </w:rPr>
                    <w:t>us</w:t>
                  </w:r>
                  <w:proofErr w:type="spellEnd"/>
                  <w:r>
                    <w:rPr>
                      <w:szCs w:val="24"/>
                      <w:lang w:eastAsia="lt-LT"/>
                    </w:rPr>
                    <w:t>) ar išrašą (-</w:t>
                  </w:r>
                  <w:proofErr w:type="spellStart"/>
                  <w:r>
                    <w:rPr>
                      <w:szCs w:val="24"/>
                      <w:lang w:eastAsia="lt-LT"/>
                    </w:rPr>
                    <w:t>us</w:t>
                  </w:r>
                  <w:proofErr w:type="spellEnd"/>
                  <w:r>
                    <w:rPr>
                      <w:szCs w:val="24"/>
                      <w:lang w:eastAsia="lt-LT"/>
                    </w:rPr>
                    <w:t>).</w:t>
                  </w:r>
                </w:p>
              </w:sdtContent>
            </w:sdt>
            <w:sdt>
              <w:sdtPr>
                <w:alias w:val="28 p."/>
                <w:tag w:val="part_6a7202f9577b41918bd4894d1079f96b"/>
                <w:id w:val="-1313249778"/>
                <w:lock w:val="sdtLocked"/>
              </w:sdtPr>
              <w:sdtContent>
                <w:p w:rsidR="006258AD" w:rsidRDefault="00990574">
                  <w:pPr>
                    <w:widowControl w:val="0"/>
                    <w:spacing w:line="276" w:lineRule="auto"/>
                    <w:ind w:firstLine="720"/>
                    <w:jc w:val="both"/>
                    <w:rPr>
                      <w:szCs w:val="24"/>
                      <w:lang w:eastAsia="lt-LT"/>
                    </w:rPr>
                  </w:pPr>
                  <w:sdt>
                    <w:sdtPr>
                      <w:alias w:val="Numeris"/>
                      <w:tag w:val="nr_6a7202f9577b41918bd4894d1079f96b"/>
                      <w:id w:val="-593938512"/>
                      <w:lock w:val="sdtLocked"/>
                    </w:sdtPr>
                    <w:sdtContent>
                      <w:r>
                        <w:rPr>
                          <w:szCs w:val="24"/>
                          <w:lang w:eastAsia="lt-LT"/>
                        </w:rPr>
                        <w:t>28</w:t>
                      </w:r>
                    </w:sdtContent>
                  </w:sdt>
                  <w:r>
                    <w:rPr>
                      <w:szCs w:val="24"/>
                      <w:lang w:eastAsia="lt-LT"/>
                    </w:rPr>
                    <w:t>. Pretendentas per 5 darbo dienas nuo Aprašo 27 punkte nurodyto atranką organizuojančios įstaigos prašymo gavimo pateikia per VATIS prašomo (-ų) dokumento (-ų) kopiją (-</w:t>
                  </w:r>
                  <w:proofErr w:type="spellStart"/>
                  <w:r>
                    <w:rPr>
                      <w:szCs w:val="24"/>
                      <w:lang w:eastAsia="lt-LT"/>
                    </w:rPr>
                    <w:t>as</w:t>
                  </w:r>
                  <w:proofErr w:type="spellEnd"/>
                  <w:r>
                    <w:rPr>
                      <w:szCs w:val="24"/>
                      <w:lang w:eastAsia="lt-LT"/>
                    </w:rPr>
                    <w:t>), elektroninio (-</w:t>
                  </w:r>
                  <w:proofErr w:type="spellStart"/>
                  <w:r>
                    <w:rPr>
                      <w:szCs w:val="24"/>
                      <w:lang w:eastAsia="lt-LT"/>
                    </w:rPr>
                    <w:t>ių</w:t>
                  </w:r>
                  <w:proofErr w:type="spellEnd"/>
                  <w:r>
                    <w:rPr>
                      <w:szCs w:val="24"/>
                      <w:lang w:eastAsia="lt-LT"/>
                    </w:rPr>
                    <w:t>) dokumento (-ų) nuorašą (-</w:t>
                  </w:r>
                  <w:proofErr w:type="spellStart"/>
                  <w:r>
                    <w:rPr>
                      <w:szCs w:val="24"/>
                      <w:lang w:eastAsia="lt-LT"/>
                    </w:rPr>
                    <w:t>us</w:t>
                  </w:r>
                  <w:proofErr w:type="spellEnd"/>
                  <w:r>
                    <w:rPr>
                      <w:szCs w:val="24"/>
                      <w:lang w:eastAsia="lt-LT"/>
                    </w:rPr>
                    <w:t>) ar išrašą (-</w:t>
                  </w:r>
                  <w:proofErr w:type="spellStart"/>
                  <w:r>
                    <w:rPr>
                      <w:szCs w:val="24"/>
                      <w:lang w:eastAsia="lt-LT"/>
                    </w:rPr>
                    <w:t>us</w:t>
                  </w:r>
                  <w:proofErr w:type="spellEnd"/>
                  <w:r>
                    <w:rPr>
                      <w:szCs w:val="24"/>
                      <w:lang w:eastAsia="lt-LT"/>
                    </w:rPr>
                    <w:t>). Esant objektyvioms aplinkybėms (pretendento laikinajam nedarbingumui, reikiamų dokumentų gavimui iš trečiųjų asmenų ar kitoms aplinkybėms), atranką organizuojanti įstaiga, atsižvelgusi į nurodytas aplinkybes, terminą dokumentų kopijoms, elektroninių dokumentų nuorašams ar išrašams pateikti gali pratęsti iki 10 darbo dienų. Pretendentui nepateikus prašomo (-ų) dokumento (-ų) kopijos (-ų), elektroninio (-</w:t>
                  </w:r>
                  <w:proofErr w:type="spellStart"/>
                  <w:r>
                    <w:rPr>
                      <w:szCs w:val="24"/>
                      <w:lang w:eastAsia="lt-LT"/>
                    </w:rPr>
                    <w:t>ių</w:t>
                  </w:r>
                  <w:proofErr w:type="spellEnd"/>
                  <w:r>
                    <w:rPr>
                      <w:szCs w:val="24"/>
                      <w:lang w:eastAsia="lt-LT"/>
                    </w:rPr>
                    <w:t>) dokumento (-ų) nuorašo (-ų) ar išrašo (-ų) laikoma, kad jis neatitinka pareigybės aprašyme nustatytų specialiųjų reikalavimų. Pretendentui pateikus prašomo (-ų) dokumento (-ų) kopijas, elektroninio (-ų) dokumento (-ų) nuorašą (-</w:t>
                  </w:r>
                  <w:proofErr w:type="spellStart"/>
                  <w:r>
                    <w:rPr>
                      <w:szCs w:val="24"/>
                      <w:lang w:eastAsia="lt-LT"/>
                    </w:rPr>
                    <w:t>us</w:t>
                  </w:r>
                  <w:proofErr w:type="spellEnd"/>
                  <w:r>
                    <w:rPr>
                      <w:szCs w:val="24"/>
                      <w:lang w:eastAsia="lt-LT"/>
                    </w:rPr>
                    <w:t>) ar išrašą (-</w:t>
                  </w:r>
                  <w:proofErr w:type="spellStart"/>
                  <w:r>
                    <w:rPr>
                      <w:szCs w:val="24"/>
                      <w:lang w:eastAsia="lt-LT"/>
                    </w:rPr>
                    <w:t>us</w:t>
                  </w:r>
                  <w:proofErr w:type="spellEnd"/>
                  <w:r>
                    <w:rPr>
                      <w:szCs w:val="24"/>
                      <w:lang w:eastAsia="lt-LT"/>
                    </w:rPr>
                    <w:t>) jam per 3 darbo dienas nuo dokumento (-ų) kopijos (-ų), elektroninio (-</w:t>
                  </w:r>
                  <w:proofErr w:type="spellStart"/>
                  <w:r>
                    <w:rPr>
                      <w:szCs w:val="24"/>
                      <w:lang w:eastAsia="lt-LT"/>
                    </w:rPr>
                    <w:t>ių</w:t>
                  </w:r>
                  <w:proofErr w:type="spellEnd"/>
                  <w:r>
                    <w:rPr>
                      <w:szCs w:val="24"/>
                      <w:lang w:eastAsia="lt-LT"/>
                    </w:rPr>
                    <w:t>) dokumento (-ų) nuorašo (-ų) ar išrašo (-ų) pateikimo per VATIS atranką organizuojanti įstaiga praneša, ar jis atitinka pareigybės aprašyme nustatytus specialiuosius reikalavimus.</w:t>
                  </w:r>
                </w:p>
              </w:sdtContent>
            </w:sdt>
            <w:sdt>
              <w:sdtPr>
                <w:alias w:val="29 p."/>
                <w:tag w:val="part_42af40dc77f744448f26751ab4cb2566"/>
                <w:id w:val="835276523"/>
                <w:lock w:val="sdtLocked"/>
              </w:sdtPr>
              <w:sdtContent>
                <w:p w:rsidR="006258AD" w:rsidRDefault="00990574">
                  <w:pPr>
                    <w:spacing w:line="276" w:lineRule="auto"/>
                    <w:ind w:firstLine="720"/>
                    <w:jc w:val="both"/>
                    <w:rPr>
                      <w:szCs w:val="24"/>
                    </w:rPr>
                  </w:pPr>
                  <w:sdt>
                    <w:sdtPr>
                      <w:alias w:val="Numeris"/>
                      <w:tag w:val="nr_42af40dc77f744448f26751ab4cb2566"/>
                      <w:id w:val="-2123600431"/>
                      <w:lock w:val="sdtLocked"/>
                    </w:sdtPr>
                    <w:sdtContent>
                      <w:r>
                        <w:rPr>
                          <w:szCs w:val="24"/>
                          <w:lang w:eastAsia="lt-LT"/>
                        </w:rPr>
                        <w:t>29</w:t>
                      </w:r>
                    </w:sdtContent>
                  </w:sdt>
                  <w:r>
                    <w:rPr>
                      <w:szCs w:val="24"/>
                      <w:lang w:eastAsia="lt-LT"/>
                    </w:rPr>
                    <w:t xml:space="preserve">. Pretendentų tinkamumas eiti statutinės įstaigos vadovo ar jo pavaduotojo pareigas prieš pretendentų vertinimą atrankos komisijoje įvertinamas Agentūroje šios Agentūros direktoriaus nustatyta tvarka. </w:t>
                  </w:r>
                  <w:r>
                    <w:rPr>
                      <w:szCs w:val="24"/>
                    </w:rPr>
                    <w:t>Kompetencijų vertinimo metu vertinamos asmens 3 bendrosios kompetencijos (analizė ir pagrindimas, organizuotumas, komunikacija) ir 3 vadybinės ir lyderystės kompetencijos (strateginis požiūris, veiklos valdymas, lyderystė).</w:t>
                  </w:r>
                </w:p>
              </w:sdtContent>
            </w:sdt>
            <w:sdt>
              <w:sdtPr>
                <w:alias w:val="30 p."/>
                <w:tag w:val="part_17befb6e88b6403a934dbc211e6b69c1"/>
                <w:id w:val="271826135"/>
                <w:lock w:val="sdtLocked"/>
              </w:sdtPr>
              <w:sdtContent>
                <w:p w:rsidR="006258AD" w:rsidRDefault="00990574">
                  <w:pPr>
                    <w:widowControl w:val="0"/>
                    <w:spacing w:line="276" w:lineRule="auto"/>
                    <w:ind w:firstLine="720"/>
                    <w:jc w:val="both"/>
                    <w:rPr>
                      <w:szCs w:val="24"/>
                    </w:rPr>
                  </w:pPr>
                  <w:sdt>
                    <w:sdtPr>
                      <w:alias w:val="Numeris"/>
                      <w:tag w:val="nr_17befb6e88b6403a934dbc211e6b69c1"/>
                      <w:id w:val="-571267684"/>
                      <w:lock w:val="sdtLocked"/>
                    </w:sdtPr>
                    <w:sdtContent>
                      <w:r>
                        <w:rPr>
                          <w:szCs w:val="24"/>
                          <w:lang w:eastAsia="lt-LT"/>
                        </w:rPr>
                        <w:t>30</w:t>
                      </w:r>
                    </w:sdtContent>
                  </w:sdt>
                  <w:r>
                    <w:rPr>
                      <w:szCs w:val="24"/>
                      <w:lang w:eastAsia="lt-LT"/>
                    </w:rPr>
                    <w:t xml:space="preserve">. Pretendentas, siekiantis eiti statutinės įstaigos vadovo ar jo pavaduotojo pareigas, per 15 darbo dienų nuo Aprašo 26 ar 28 punkte nurodyto pranešimo apie tai, kad jis atitinka pareigybės aprašyme nustatytus specialiuosius reikalavimus, gavimo </w:t>
                  </w:r>
                  <w:r>
                    <w:rPr>
                      <w:szCs w:val="24"/>
                    </w:rPr>
                    <w:t>turi sudalyvauti kompetencijų vertinime pagal Agentūros VATIS skelbiamą grafiką. Esant objektyvioms priežastims Agentūros direktoriaus sprendimu šis terminas gali būti pratęstas dar iki 5 darbo dienų.</w:t>
                  </w:r>
                </w:p>
              </w:sdtContent>
            </w:sdt>
            <w:sdt>
              <w:sdtPr>
                <w:alias w:val="31 p."/>
                <w:tag w:val="part_e201f501e2c34e01b178e6b9d8967b78"/>
                <w:id w:val="458077551"/>
                <w:lock w:val="sdtLocked"/>
              </w:sdtPr>
              <w:sdtContent>
                <w:p w:rsidR="006258AD" w:rsidRDefault="00990574">
                  <w:pPr>
                    <w:widowControl w:val="0"/>
                    <w:spacing w:line="276" w:lineRule="auto"/>
                    <w:ind w:firstLine="720"/>
                    <w:jc w:val="both"/>
                    <w:rPr>
                      <w:szCs w:val="24"/>
                      <w:lang w:eastAsia="lt-LT"/>
                    </w:rPr>
                  </w:pPr>
                  <w:sdt>
                    <w:sdtPr>
                      <w:alias w:val="Numeris"/>
                      <w:tag w:val="nr_e201f501e2c34e01b178e6b9d8967b78"/>
                      <w:id w:val="-247813566"/>
                      <w:lock w:val="sdtLocked"/>
                    </w:sdtPr>
                    <w:sdtContent>
                      <w:r>
                        <w:rPr>
                          <w:szCs w:val="24"/>
                          <w:lang w:eastAsia="lt-LT"/>
                        </w:rPr>
                        <w:t>31</w:t>
                      </w:r>
                    </w:sdtContent>
                  </w:sdt>
                  <w:r>
                    <w:rPr>
                      <w:szCs w:val="24"/>
                      <w:lang w:eastAsia="lt-LT"/>
                    </w:rPr>
                    <w:t>. Pretendento, siekiančio eiti statutinės įstaigos vadovo ar jo pavaduotojo pareigas, kompetencijų vertinimo išvada galioja 3 metus. Pakartotinį pretendento, siekiančio eiti statutinės įstaigos vadovo ar jo pavaduotojo pareigas, kompetencijų vertinimą galima atlikti ne anksčiau nei po šešių mėnesių nuo ankstesnio kompetencijų vertinimo pabaigos. Atlikus pakartotinį kompetencijų vertinimą, galioja paskutinio atlikto kompetencijų vertinimo išvada. Kompetencijų vertinimo išvada atrankos komisijai ir pareigūną į pareigas skiriančiam asmeniui yra rekomendacinio pobūdžio. Kompetencijų vertinimo išvadą Agentūra per 10 darbo dienų nuo kompetencijų vertinimo pabaigos per VATIS ar elektroniniu paštu pateikia kompetencijų vertinime dalyvavusiam pretendentui, siekiančiam eiti statutinės įstaigos vadovo ar jo pavaduotojo pareigas, ir atranką organizuojančiai įstaigai. Kompetencijų vertinimo išvadą, gavus Aprašo 26 punkte nurodytą kreipimąsi, Agentūra per 5 darbo dienas nuo šio kreipimosi gavimo per VATIS ar elektroniniu paštu pateikia atranką organizuojančiai įstaigai.</w:t>
                  </w:r>
                </w:p>
              </w:sdtContent>
            </w:sdt>
            <w:sdt>
              <w:sdtPr>
                <w:alias w:val="32 p."/>
                <w:tag w:val="part_1fa893f9dcf94f10994db9af22d0ef3b"/>
                <w:id w:val="-1938436872"/>
                <w:lock w:val="sdtLocked"/>
              </w:sdtPr>
              <w:sdtContent>
                <w:p w:rsidR="006258AD" w:rsidRDefault="00990574">
                  <w:pPr>
                    <w:spacing w:line="276" w:lineRule="auto"/>
                    <w:ind w:firstLine="720"/>
                    <w:jc w:val="both"/>
                    <w:rPr>
                      <w:szCs w:val="24"/>
                      <w:lang w:eastAsia="lt-LT"/>
                    </w:rPr>
                  </w:pPr>
                  <w:sdt>
                    <w:sdtPr>
                      <w:alias w:val="Numeris"/>
                      <w:tag w:val="nr_1fa893f9dcf94f10994db9af22d0ef3b"/>
                      <w:id w:val="-906382698"/>
                      <w:lock w:val="sdtLocked"/>
                    </w:sdtPr>
                    <w:sdtContent>
                      <w:r>
                        <w:rPr>
                          <w:szCs w:val="24"/>
                        </w:rPr>
                        <w:t>32</w:t>
                      </w:r>
                    </w:sdtContent>
                  </w:sdt>
                  <w:r>
                    <w:rPr>
                      <w:szCs w:val="24"/>
                    </w:rPr>
                    <w:t xml:space="preserve">. Jeigu prašymą dalyvauti atrankoje į statutinės įstaigos vadovo, jo pavaduotojo pareigas užregistruoja tik vienas pretendentas, neatsižvelgiant į tai, ar jis atitinka, ar neatitinka pareigybės aprašyme nustatytų specialiųjų reikalavimų, atranka per 5 darbo dienas </w:t>
                  </w:r>
                  <w:r>
                    <w:rPr>
                      <w:bCs/>
                      <w:szCs w:val="24"/>
                    </w:rPr>
                    <w:t xml:space="preserve">atitinkamai </w:t>
                  </w:r>
                  <w:r>
                    <w:rPr>
                      <w:szCs w:val="24"/>
                    </w:rPr>
                    <w:t>nuo Aprašo 22 arba 25 punkte nurodyto termino pabaigos skelbiama iš naujo. Atranka į statutinės įstaigos vadovo, jo pavaduotojo pareigas per 5 darbo dienas nuo atrankos komisijos posėdžio dienos skelbiama iš naujo, jeigu į atrankos komisijos posėdį atvyksta tik vienas pretendentas. Iš naujo paskelbus atranką ir dalyvauti joje užsiregistravus bent vienam pretendentui, atitinkančiam Aprašo 4 punkto nurodytus reikalavimus, atranka turi būti atliekama Apraše nustatyta tvarka.</w:t>
                  </w:r>
                </w:p>
                <w:p w:rsidR="006258AD" w:rsidRDefault="00990574">
                  <w:pPr>
                    <w:widowControl w:val="0"/>
                    <w:spacing w:line="276" w:lineRule="auto"/>
                    <w:jc w:val="center"/>
                    <w:rPr>
                      <w:b/>
                      <w:szCs w:val="24"/>
                      <w:lang w:eastAsia="lt-LT"/>
                    </w:rPr>
                  </w:pPr>
                </w:p>
              </w:sdtContent>
            </w:sdt>
          </w:sdtContent>
        </w:sdt>
        <w:sdt>
          <w:sdtPr>
            <w:alias w:val="skyrius"/>
            <w:tag w:val="part_9b180972f66e46ba84c63dd81f4524b0"/>
            <w:id w:val="1328488130"/>
            <w:lock w:val="sdtLocked"/>
          </w:sdtPr>
          <w:sdtContent>
            <w:p w:rsidR="006258AD" w:rsidRDefault="00990574">
              <w:pPr>
                <w:widowControl w:val="0"/>
                <w:spacing w:line="276" w:lineRule="auto"/>
                <w:jc w:val="center"/>
                <w:rPr>
                  <w:b/>
                  <w:szCs w:val="24"/>
                  <w:lang w:eastAsia="lt-LT"/>
                </w:rPr>
              </w:pPr>
              <w:sdt>
                <w:sdtPr>
                  <w:alias w:val="Numeris"/>
                  <w:tag w:val="nr_9b180972f66e46ba84c63dd81f4524b0"/>
                  <w:id w:val="2070612823"/>
                  <w:lock w:val="sdtLocked"/>
                </w:sdtPr>
                <w:sdtContent>
                  <w:r>
                    <w:rPr>
                      <w:b/>
                      <w:szCs w:val="24"/>
                      <w:lang w:eastAsia="lt-LT"/>
                    </w:rPr>
                    <w:t>IV</w:t>
                  </w:r>
                </w:sdtContent>
              </w:sdt>
              <w:r>
                <w:rPr>
                  <w:b/>
                  <w:szCs w:val="24"/>
                  <w:lang w:eastAsia="lt-LT"/>
                </w:rPr>
                <w:t xml:space="preserve"> SKYRIUS</w:t>
              </w:r>
            </w:p>
            <w:p w:rsidR="006258AD" w:rsidRDefault="00990574">
              <w:pPr>
                <w:widowControl w:val="0"/>
                <w:spacing w:line="276" w:lineRule="auto"/>
                <w:jc w:val="center"/>
                <w:rPr>
                  <w:b/>
                  <w:szCs w:val="24"/>
                  <w:lang w:eastAsia="lt-LT"/>
                </w:rPr>
              </w:pPr>
              <w:sdt>
                <w:sdtPr>
                  <w:alias w:val="Pavadinimas"/>
                  <w:tag w:val="title_9b180972f66e46ba84c63dd81f4524b0"/>
                  <w:id w:val="1192503620"/>
                  <w:lock w:val="sdtLocked"/>
                </w:sdtPr>
                <w:sdtContent>
                  <w:r>
                    <w:rPr>
                      <w:b/>
                      <w:szCs w:val="24"/>
                      <w:lang w:eastAsia="lt-LT"/>
                    </w:rPr>
                    <w:t>ATRANKOS ATLIKIMAS ATRANKOS KOMISIJOJE</w:t>
                  </w:r>
                </w:sdtContent>
              </w:sdt>
            </w:p>
            <w:p w:rsidR="006258AD" w:rsidRDefault="006258AD">
              <w:pPr>
                <w:widowControl w:val="0"/>
                <w:spacing w:line="276" w:lineRule="auto"/>
                <w:ind w:firstLine="720"/>
                <w:jc w:val="both"/>
                <w:rPr>
                  <w:szCs w:val="24"/>
                  <w:lang w:eastAsia="lt-LT"/>
                </w:rPr>
              </w:pPr>
            </w:p>
            <w:sdt>
              <w:sdtPr>
                <w:alias w:val="33 p."/>
                <w:tag w:val="part_92a2aad559f549b8b6db2946998805e5"/>
                <w:id w:val="-161482571"/>
                <w:lock w:val="sdtLocked"/>
              </w:sdtPr>
              <w:sdtContent>
                <w:p w:rsidR="006258AD" w:rsidRDefault="00990574">
                  <w:pPr>
                    <w:widowControl w:val="0"/>
                    <w:spacing w:line="276" w:lineRule="auto"/>
                    <w:ind w:firstLine="720"/>
                    <w:jc w:val="both"/>
                    <w:rPr>
                      <w:szCs w:val="24"/>
                      <w:lang w:eastAsia="lt-LT"/>
                    </w:rPr>
                  </w:pPr>
                  <w:sdt>
                    <w:sdtPr>
                      <w:alias w:val="Numeris"/>
                      <w:tag w:val="nr_92a2aad559f549b8b6db2946998805e5"/>
                      <w:id w:val="1965310061"/>
                      <w:lock w:val="sdtLocked"/>
                    </w:sdtPr>
                    <w:sdtContent>
                      <w:r>
                        <w:rPr>
                          <w:szCs w:val="24"/>
                          <w:lang w:eastAsia="lt-LT"/>
                        </w:rPr>
                        <w:t>33</w:t>
                      </w:r>
                    </w:sdtContent>
                  </w:sdt>
                  <w:r>
                    <w:rPr>
                      <w:szCs w:val="24"/>
                      <w:lang w:eastAsia="lt-LT"/>
                    </w:rPr>
                    <w:t>. Atrankai atlikti atranką organizuojančios įstaigos vadovo įsakymu iš ne mažiau kaip 5 narių sudaroma atrankos komisija. Atrankos komisijos nariais gali būti skiriami tik tie asmenys, kurie yra išklausę mokymo atrankos klausimais programą. Ši nuostata netaikoma profesinės sąjungos atstovui, kuris skiriamas atrankos komisijos nariu. Atrankos komisija sudaroma pasibaigus dokumentų priėmimo laikui ir ne vėliau kaip prieš 3 darbo dienas iki atrankos komisijos posėdžio dienos.</w:t>
                  </w:r>
                </w:p>
              </w:sdtContent>
            </w:sdt>
            <w:sdt>
              <w:sdtPr>
                <w:alias w:val="34 p."/>
                <w:tag w:val="part_f98278bae7a74b7c90ad14a5e8015386"/>
                <w:id w:val="-260611443"/>
                <w:lock w:val="sdtLocked"/>
              </w:sdtPr>
              <w:sdtContent>
                <w:p w:rsidR="006258AD" w:rsidRDefault="00990574">
                  <w:pPr>
                    <w:spacing w:line="276" w:lineRule="auto"/>
                    <w:ind w:firstLine="720"/>
                    <w:jc w:val="both"/>
                    <w:rPr>
                      <w:szCs w:val="24"/>
                      <w:lang w:eastAsia="lt-LT"/>
                    </w:rPr>
                  </w:pPr>
                  <w:sdt>
                    <w:sdtPr>
                      <w:alias w:val="Numeris"/>
                      <w:tag w:val="nr_f98278bae7a74b7c90ad14a5e8015386"/>
                      <w:id w:val="-1712487420"/>
                      <w:lock w:val="sdtLocked"/>
                    </w:sdtPr>
                    <w:sdtContent>
                      <w:r>
                        <w:t>34</w:t>
                      </w:r>
                    </w:sdtContent>
                  </w:sdt>
                  <w:r>
                    <w:t xml:space="preserve">. Įsakyme dėl atrankos komisijos sudarymo nurodomi atrankos komisijos pirmininkas, atrankos komisijos pirmininko pavaduotojas, kiti atrankos komisijos nariai ir atrankos komisijos sekretorius, kuris nėra atrankos komisijos narys, atrankos komisijos posėdžio data, laikas ir vieta. Tuo atveju, jeigu </w:t>
                  </w:r>
                  <w:r>
                    <w:rPr>
                      <w:szCs w:val="24"/>
                      <w:lang w:eastAsia="lt-LT"/>
                    </w:rPr>
                    <w:t xml:space="preserve">atranką organizuojančios įstaigos vadovas </w:t>
                  </w:r>
                  <w:r>
                    <w:t>priima sprendimą, kad atrankos komisijos posėdis bus vykdomas naudojantis galiniais įrenginiais, įsakyme dėl atrankos komisijos sudarymo taip pat nurodomas atrankos komisijos posėdžio būdas.</w:t>
                  </w:r>
                </w:p>
              </w:sdtContent>
            </w:sdt>
            <w:sdt>
              <w:sdtPr>
                <w:alias w:val="35 p."/>
                <w:tag w:val="part_7601944252aa450d9b64ca898041f6ff"/>
                <w:id w:val="-765915210"/>
                <w:lock w:val="sdtLocked"/>
              </w:sdtPr>
              <w:sdtContent>
                <w:p w:rsidR="006258AD" w:rsidRDefault="00990574">
                  <w:pPr>
                    <w:widowControl w:val="0"/>
                    <w:spacing w:line="276" w:lineRule="auto"/>
                    <w:ind w:firstLine="720"/>
                    <w:jc w:val="both"/>
                    <w:rPr>
                      <w:szCs w:val="24"/>
                      <w:lang w:eastAsia="lt-LT"/>
                    </w:rPr>
                  </w:pPr>
                  <w:sdt>
                    <w:sdtPr>
                      <w:alias w:val="Numeris"/>
                      <w:tag w:val="nr_7601944252aa450d9b64ca898041f6ff"/>
                      <w:id w:val="360712617"/>
                      <w:lock w:val="sdtLocked"/>
                    </w:sdtPr>
                    <w:sdtContent>
                      <w:r>
                        <w:rPr>
                          <w:szCs w:val="24"/>
                          <w:lang w:eastAsia="lt-LT"/>
                        </w:rPr>
                        <w:t>35</w:t>
                      </w:r>
                    </w:sdtContent>
                  </w:sdt>
                  <w:r>
                    <w:rPr>
                      <w:szCs w:val="24"/>
                      <w:lang w:eastAsia="lt-LT"/>
                    </w:rPr>
                    <w:t xml:space="preserve">. Į atrankos komisijos narius turi būti paskirtas būsimasis tiesioginis pretendento vadovas arba jį pavaduojantis pareigūnas ir profesinės sąjungos atstovas Statuto 27 straipsnio 3 dalyje nustatytu atveju. </w:t>
                  </w:r>
                  <w:r>
                    <w:rPr>
                      <w:szCs w:val="24"/>
                    </w:rPr>
                    <w:t>Kitais atvejais atrankos komisijoje stebėtojų teisėmis dalyvauja darbo tarybos atstovas.</w:t>
                  </w:r>
                </w:p>
              </w:sdtContent>
            </w:sdt>
            <w:sdt>
              <w:sdtPr>
                <w:alias w:val="36 p."/>
                <w:tag w:val="part_606de8511d234807a67b018510c78636"/>
                <w:id w:val="686792609"/>
                <w:lock w:val="sdtLocked"/>
              </w:sdtPr>
              <w:sdtContent>
                <w:p w:rsidR="006258AD" w:rsidRDefault="00990574">
                  <w:pPr>
                    <w:widowControl w:val="0"/>
                    <w:spacing w:line="276" w:lineRule="auto"/>
                    <w:ind w:firstLine="720"/>
                    <w:jc w:val="both"/>
                    <w:rPr>
                      <w:szCs w:val="24"/>
                      <w:lang w:eastAsia="lt-LT"/>
                    </w:rPr>
                  </w:pPr>
                  <w:sdt>
                    <w:sdtPr>
                      <w:alias w:val="Numeris"/>
                      <w:tag w:val="nr_606de8511d234807a67b018510c78636"/>
                      <w:id w:val="244468651"/>
                      <w:lock w:val="sdtLocked"/>
                    </w:sdtPr>
                    <w:sdtContent>
                      <w:r>
                        <w:rPr>
                          <w:szCs w:val="24"/>
                          <w:lang w:eastAsia="lt-LT"/>
                        </w:rPr>
                        <w:t>36</w:t>
                      </w:r>
                    </w:sdtContent>
                  </w:sdt>
                  <w:r>
                    <w:rPr>
                      <w:szCs w:val="24"/>
                      <w:lang w:eastAsia="lt-LT"/>
                    </w:rPr>
                    <w:t>. Jeigu organizuojama atranka statutinės įstaigos vadovo pareigoms užimti, į atrankos komisijos narius turi būti paskirtas pareigūną į pareigas skiriantis asmuo arba jo įgaliotas asmuo, atitinkamos ministerijos atstovas, profesinės sąjungos atstovas Statuto 27 straipsnio 3 dalyje nustatytu atveju.</w:t>
                  </w:r>
                </w:p>
              </w:sdtContent>
            </w:sdt>
            <w:sdt>
              <w:sdtPr>
                <w:alias w:val="37 p."/>
                <w:tag w:val="part_859e1c88c7bd4d1f91cfa7d700b48713"/>
                <w:id w:val="-686750518"/>
                <w:lock w:val="sdtLocked"/>
              </w:sdtPr>
              <w:sdtContent>
                <w:p w:rsidR="006258AD" w:rsidRDefault="00990574">
                  <w:pPr>
                    <w:widowControl w:val="0"/>
                    <w:spacing w:line="276" w:lineRule="auto"/>
                    <w:ind w:firstLine="720"/>
                    <w:jc w:val="both"/>
                    <w:rPr>
                      <w:szCs w:val="24"/>
                      <w:lang w:eastAsia="lt-LT"/>
                    </w:rPr>
                  </w:pPr>
                  <w:sdt>
                    <w:sdtPr>
                      <w:alias w:val="Numeris"/>
                      <w:tag w:val="nr_859e1c88c7bd4d1f91cfa7d700b48713"/>
                      <w:id w:val="1138386695"/>
                      <w:lock w:val="sdtLocked"/>
                    </w:sdtPr>
                    <w:sdtContent>
                      <w:r>
                        <w:rPr>
                          <w:szCs w:val="24"/>
                          <w:lang w:eastAsia="lt-LT"/>
                        </w:rPr>
                        <w:t>37</w:t>
                      </w:r>
                    </w:sdtContent>
                  </w:sdt>
                  <w:r>
                    <w:rPr>
                      <w:szCs w:val="24"/>
                      <w:lang w:eastAsia="lt-LT"/>
                    </w:rPr>
                    <w:t>. Jeigu organizuojama atranka statutinės įstaigos vadovo pavaduotojo pareigoms eiti, į atrankos komisijos narius turi būti paskirtas pareigūną į pareigas skiriantis asmuo arba jo įgaliotas asmuo, būsimasis tiesioginis pretendento vadovas, atitinkamos ministerijos atstovas, profesinės sąjungos atstovas Statuto 27 straipsnio 3 dalyje nustatytu atveju.</w:t>
                  </w:r>
                </w:p>
              </w:sdtContent>
            </w:sdt>
            <w:sdt>
              <w:sdtPr>
                <w:alias w:val="38 p."/>
                <w:tag w:val="part_82c7fa3bd5cd4a1e91e41d49f39c7a78"/>
                <w:id w:val="1686556077"/>
                <w:lock w:val="sdtLocked"/>
              </w:sdtPr>
              <w:sdtContent>
                <w:p w:rsidR="006258AD" w:rsidRDefault="00990574">
                  <w:pPr>
                    <w:widowControl w:val="0"/>
                    <w:spacing w:line="276" w:lineRule="auto"/>
                    <w:ind w:firstLine="720"/>
                    <w:jc w:val="both"/>
                    <w:rPr>
                      <w:szCs w:val="24"/>
                      <w:lang w:eastAsia="lt-LT"/>
                    </w:rPr>
                  </w:pPr>
                  <w:sdt>
                    <w:sdtPr>
                      <w:alias w:val="Numeris"/>
                      <w:tag w:val="nr_82c7fa3bd5cd4a1e91e41d49f39c7a78"/>
                      <w:id w:val="362477387"/>
                      <w:lock w:val="sdtLocked"/>
                    </w:sdtPr>
                    <w:sdtContent>
                      <w:r>
                        <w:rPr>
                          <w:szCs w:val="24"/>
                          <w:lang w:eastAsia="lt-LT"/>
                        </w:rPr>
                        <w:t>38</w:t>
                      </w:r>
                    </w:sdtContent>
                  </w:sdt>
                  <w:r>
                    <w:rPr>
                      <w:szCs w:val="24"/>
                      <w:lang w:eastAsia="lt-LT"/>
                    </w:rPr>
                    <w:t>. Atrankos komisijos nariais gali būti skiriami kitų statutinių įstaigų atstovai.</w:t>
                  </w:r>
                </w:p>
              </w:sdtContent>
            </w:sdt>
            <w:sdt>
              <w:sdtPr>
                <w:alias w:val="39 p."/>
                <w:tag w:val="part_78f9ff9d36ee4a08b611adef99ad82c2"/>
                <w:id w:val="802820350"/>
                <w:lock w:val="sdtLocked"/>
              </w:sdtPr>
              <w:sdtContent>
                <w:p w:rsidR="006258AD" w:rsidRDefault="00990574">
                  <w:pPr>
                    <w:widowControl w:val="0"/>
                    <w:spacing w:line="276" w:lineRule="auto"/>
                    <w:ind w:firstLine="720"/>
                    <w:jc w:val="both"/>
                    <w:rPr>
                      <w:szCs w:val="24"/>
                      <w:lang w:eastAsia="lt-LT"/>
                    </w:rPr>
                  </w:pPr>
                  <w:sdt>
                    <w:sdtPr>
                      <w:alias w:val="Numeris"/>
                      <w:tag w:val="nr_78f9ff9d36ee4a08b611adef99ad82c2"/>
                      <w:id w:val="-829750736"/>
                      <w:lock w:val="sdtLocked"/>
                    </w:sdtPr>
                    <w:sdtContent>
                      <w:r>
                        <w:rPr>
                          <w:szCs w:val="24"/>
                          <w:lang w:eastAsia="lt-LT"/>
                        </w:rPr>
                        <w:t>39</w:t>
                      </w:r>
                    </w:sdtContent>
                  </w:sdt>
                  <w:r>
                    <w:rPr>
                      <w:szCs w:val="24"/>
                      <w:lang w:eastAsia="lt-LT"/>
                    </w:rPr>
                    <w:t>. Atrankos komisijos nariais negali būti skiriami asmenys, kurie yra pretendentų sutuoktiniai, sugyventiniai (partneriai), artimi giminaičiai ar asmenys, su pretendentais susiję svainystės ryšiais, arba yra kitokių aplinkybių, kurios kelia abejonių šių asmenų nešališkumu, o jei šios aplinkybės paaiškėja vėliau, iki atrankos komisijos posėdžio pradžios atrankos komisijos narys turi nusišalinti, prireikus vietoj jo atranką organizuojančios įstaigos vadovo įsakymu paskiriamas naujas atrankos komisijos narys.</w:t>
                  </w:r>
                </w:p>
              </w:sdtContent>
            </w:sdt>
            <w:sdt>
              <w:sdtPr>
                <w:alias w:val="40 p."/>
                <w:tag w:val="part_8c2a974d5432420aa9f72375dfc41980"/>
                <w:id w:val="1073396571"/>
                <w:lock w:val="sdtLocked"/>
              </w:sdtPr>
              <w:sdtContent>
                <w:p w:rsidR="006258AD" w:rsidRDefault="00990574">
                  <w:pPr>
                    <w:widowControl w:val="0"/>
                    <w:spacing w:line="276" w:lineRule="auto"/>
                    <w:ind w:firstLine="720"/>
                    <w:jc w:val="both"/>
                    <w:rPr>
                      <w:szCs w:val="24"/>
                      <w:lang w:eastAsia="lt-LT"/>
                    </w:rPr>
                  </w:pPr>
                  <w:sdt>
                    <w:sdtPr>
                      <w:alias w:val="Numeris"/>
                      <w:tag w:val="nr_8c2a974d5432420aa9f72375dfc41980"/>
                      <w:id w:val="464162513"/>
                      <w:lock w:val="sdtLocked"/>
                    </w:sdtPr>
                    <w:sdtContent>
                      <w:r>
                        <w:rPr>
                          <w:szCs w:val="24"/>
                          <w:lang w:eastAsia="lt-LT"/>
                        </w:rPr>
                        <w:t>40</w:t>
                      </w:r>
                    </w:sdtContent>
                  </w:sdt>
                  <w:r>
                    <w:rPr>
                      <w:szCs w:val="24"/>
                      <w:lang w:eastAsia="lt-LT"/>
                    </w:rPr>
                    <w:t>. Atranką organizuojančios įstaigos vadovo įsakymu atrankos komisijos posėdyje patariamojo balso teise gali dalyvauti srities (-</w:t>
                  </w:r>
                  <w:proofErr w:type="spellStart"/>
                  <w:r>
                    <w:rPr>
                      <w:szCs w:val="24"/>
                      <w:lang w:eastAsia="lt-LT"/>
                    </w:rPr>
                    <w:t>čių</w:t>
                  </w:r>
                  <w:proofErr w:type="spellEnd"/>
                  <w:r>
                    <w:rPr>
                      <w:szCs w:val="24"/>
                      <w:lang w:eastAsia="lt-LT"/>
                    </w:rPr>
                    <w:t>), susijusių su pareigūno pareigybės aprašyme nustatytomis funkcijomis, ekspertas (-ai). Eksperto (-ų) paslaugos gali būti perkamos Lietuvos Respublikos viešųjų pirkimų įstatymo nustatyta tvarka.</w:t>
                  </w:r>
                </w:p>
              </w:sdtContent>
            </w:sdt>
            <w:sdt>
              <w:sdtPr>
                <w:alias w:val="41 p."/>
                <w:tag w:val="part_8a28bca8df1a4fb88fcd621a7ba7b91c"/>
                <w:id w:val="335359617"/>
                <w:lock w:val="sdtLocked"/>
              </w:sdtPr>
              <w:sdtContent>
                <w:p w:rsidR="006258AD" w:rsidRDefault="00990574">
                  <w:pPr>
                    <w:widowControl w:val="0"/>
                    <w:spacing w:line="276" w:lineRule="auto"/>
                    <w:ind w:firstLine="720"/>
                    <w:jc w:val="both"/>
                    <w:rPr>
                      <w:szCs w:val="24"/>
                      <w:lang w:eastAsia="lt-LT"/>
                    </w:rPr>
                  </w:pPr>
                  <w:sdt>
                    <w:sdtPr>
                      <w:alias w:val="Numeris"/>
                      <w:tag w:val="nr_8a28bca8df1a4fb88fcd621a7ba7b91c"/>
                      <w:id w:val="41960782"/>
                      <w:lock w:val="sdtLocked"/>
                    </w:sdtPr>
                    <w:sdtContent>
                      <w:r>
                        <w:rPr>
                          <w:szCs w:val="24"/>
                          <w:lang w:eastAsia="lt-LT"/>
                        </w:rPr>
                        <w:t>41</w:t>
                      </w:r>
                    </w:sdtContent>
                  </w:sdt>
                  <w:r>
                    <w:rPr>
                      <w:szCs w:val="24"/>
                      <w:lang w:eastAsia="lt-LT"/>
                    </w:rPr>
                    <w:t>. Atrankos komisijos nariams pretendentų pateikti dokumentai susipažinti pateikiami likus ne mažiau kaip 2 darbo dienoms iki atrankos komisijos posėdžio dienos.</w:t>
                  </w:r>
                </w:p>
              </w:sdtContent>
            </w:sdt>
            <w:sdt>
              <w:sdtPr>
                <w:alias w:val="42 p."/>
                <w:tag w:val="part_74a2a6c2bb524ba5844276034cc833da"/>
                <w:id w:val="-1856726412"/>
                <w:lock w:val="sdtLocked"/>
              </w:sdtPr>
              <w:sdtContent>
                <w:p w:rsidR="006258AD" w:rsidRDefault="00990574">
                  <w:pPr>
                    <w:spacing w:line="276" w:lineRule="auto"/>
                    <w:ind w:firstLine="720"/>
                    <w:jc w:val="both"/>
                    <w:rPr>
                      <w:szCs w:val="24"/>
                      <w:lang w:eastAsia="lt-LT"/>
                    </w:rPr>
                  </w:pPr>
                  <w:sdt>
                    <w:sdtPr>
                      <w:alias w:val="Numeris"/>
                      <w:tag w:val="nr_74a2a6c2bb524ba5844276034cc833da"/>
                      <w:id w:val="1565528020"/>
                      <w:lock w:val="sdtLocked"/>
                    </w:sdtPr>
                    <w:sdtContent>
                      <w:r>
                        <w:t>42</w:t>
                      </w:r>
                    </w:sdtContent>
                  </w:sdt>
                  <w:r>
                    <w:t>. Pretendentai, atvykdami į atranką, privalo turėti asmens tapatybę ir pilietybę patvirtinantį dokumentą arba tarnybinį pažymėjimą. Atrankos komisijos sekretoriui nustačius pretendento asmens tapatybę, asmens tapatybę patvirtinantis dokumentas arba tarnybinis pažymėjimas grąžinamas pretendentui, išskyrus tuos atvejus, kai pretendento asmens tapatybė nustatoma galiniais įrenginiais.</w:t>
                  </w:r>
                </w:p>
              </w:sdtContent>
            </w:sdt>
            <w:sdt>
              <w:sdtPr>
                <w:alias w:val="43 p."/>
                <w:tag w:val="part_edac2db8d2c446e6b550b3854ea84b9b"/>
                <w:id w:val="-2138403543"/>
                <w:lock w:val="sdtLocked"/>
              </w:sdtPr>
              <w:sdtContent>
                <w:p w:rsidR="006258AD" w:rsidRDefault="00990574">
                  <w:pPr>
                    <w:widowControl w:val="0"/>
                    <w:spacing w:line="276" w:lineRule="auto"/>
                    <w:ind w:firstLine="720"/>
                    <w:jc w:val="both"/>
                    <w:rPr>
                      <w:szCs w:val="24"/>
                      <w:lang w:eastAsia="lt-LT"/>
                    </w:rPr>
                  </w:pPr>
                  <w:sdt>
                    <w:sdtPr>
                      <w:alias w:val="Numeris"/>
                      <w:tag w:val="nr_edac2db8d2c446e6b550b3854ea84b9b"/>
                      <w:id w:val="-1170244834"/>
                      <w:lock w:val="sdtLocked"/>
                    </w:sdtPr>
                    <w:sdtContent>
                      <w:r>
                        <w:rPr>
                          <w:szCs w:val="24"/>
                          <w:lang w:eastAsia="lt-LT"/>
                        </w:rPr>
                        <w:t>43</w:t>
                      </w:r>
                    </w:sdtContent>
                  </w:sdt>
                  <w:r>
                    <w:rPr>
                      <w:szCs w:val="24"/>
                      <w:lang w:eastAsia="lt-LT"/>
                    </w:rPr>
                    <w:t>. Atrankos komisijos posėdyje turi dalyvauti visi jos nariai. Kai atrankos komisijos posėdyje dėl svarbių priežasčių negali dalyvauti kuris nors jos narys, šis atrankos komisijos posėdis gali vykti, jeigu jame dalyvauja daugiau kaip pusė atrankos komisijos narių. Kai atrankos komisijos posėdyje dėl svarbių priežasčių negali dalyvauti jos pirmininkas, jo funkcijas atlieka atrankos komisijos pirmininko pavaduotojas.</w:t>
                  </w:r>
                </w:p>
              </w:sdtContent>
            </w:sdt>
            <w:sdt>
              <w:sdtPr>
                <w:alias w:val="44 p."/>
                <w:tag w:val="part_4803dffd78cd4940a4a79e7d62347cc5"/>
                <w:id w:val="-1696838255"/>
                <w:lock w:val="sdtLocked"/>
              </w:sdtPr>
              <w:sdtContent>
                <w:p w:rsidR="006258AD" w:rsidRDefault="00990574">
                  <w:pPr>
                    <w:widowControl w:val="0"/>
                    <w:spacing w:line="276" w:lineRule="auto"/>
                    <w:ind w:firstLine="720"/>
                    <w:jc w:val="both"/>
                    <w:rPr>
                      <w:szCs w:val="24"/>
                      <w:lang w:eastAsia="lt-LT"/>
                    </w:rPr>
                  </w:pPr>
                  <w:sdt>
                    <w:sdtPr>
                      <w:alias w:val="Numeris"/>
                      <w:tag w:val="nr_4803dffd78cd4940a4a79e7d62347cc5"/>
                      <w:id w:val="-1160378152"/>
                      <w:lock w:val="sdtLocked"/>
                    </w:sdtPr>
                    <w:sdtContent>
                      <w:r>
                        <w:rPr>
                          <w:szCs w:val="24"/>
                          <w:lang w:eastAsia="lt-LT"/>
                        </w:rPr>
                        <w:t>44</w:t>
                      </w:r>
                    </w:sdtContent>
                  </w:sdt>
                  <w:r>
                    <w:rPr>
                      <w:szCs w:val="24"/>
                      <w:lang w:eastAsia="lt-LT"/>
                    </w:rPr>
                    <w:t>. Atrankos komisijos posėdis protokoluojamas. Pretendentų į laisvas pareigūno pareigas atrankos protokolą (2 priedas) (toliau – atrankos protokolas) pasirašo atrankos komisijos posėdyje dalyvavę atrankos komisijos pirmininkas, jo pavaduotojas, kiti atrankos komisijos nariai ir sekretorius. Atrankos komisijos narys į atrankos protokolą turi teisę įrašyti savo atskirąją nuomonę.</w:t>
                  </w:r>
                </w:p>
              </w:sdtContent>
            </w:sdt>
            <w:sdt>
              <w:sdtPr>
                <w:alias w:val="45 p."/>
                <w:tag w:val="part_dc20f49c13114055942db425eefd2892"/>
                <w:id w:val="-394360127"/>
                <w:lock w:val="sdtLocked"/>
              </w:sdtPr>
              <w:sdtContent>
                <w:p w:rsidR="006258AD" w:rsidRDefault="00990574">
                  <w:pPr>
                    <w:spacing w:line="276" w:lineRule="auto"/>
                    <w:ind w:firstLine="720"/>
                    <w:jc w:val="both"/>
                    <w:rPr>
                      <w:szCs w:val="24"/>
                      <w:lang w:eastAsia="lt-LT"/>
                    </w:rPr>
                  </w:pPr>
                  <w:sdt>
                    <w:sdtPr>
                      <w:alias w:val="Numeris"/>
                      <w:tag w:val="nr_dc20f49c13114055942db425eefd2892"/>
                      <w:id w:val="-13148349"/>
                      <w:lock w:val="sdtLocked"/>
                    </w:sdtPr>
                    <w:sdtContent>
                      <w:r>
                        <w:t>45</w:t>
                      </w:r>
                    </w:sdtContent>
                  </w:sdt>
                  <w:r>
                    <w:t>. Atrankos eigai fiksuoti daromas skaitmeninis garso įrašas, o jeigu atrankos komisijos posėdis organizuojamas naudojantis galiniais įrenginiais, – skaitmeninis garso ir vaizdo įrašas. Skaitmeninis garso arba garso ir vaizdo įrašas saugomas atranką organizavusioje įstaigoje.</w:t>
                  </w:r>
                </w:p>
              </w:sdtContent>
            </w:sdt>
            <w:sdt>
              <w:sdtPr>
                <w:alias w:val="46 p."/>
                <w:tag w:val="part_f281ae841c5d4cbba8c70630462d7ecf"/>
                <w:id w:val="-1632708850"/>
                <w:lock w:val="sdtLocked"/>
              </w:sdtPr>
              <w:sdtContent>
                <w:p w:rsidR="006258AD" w:rsidRDefault="00990574">
                  <w:pPr>
                    <w:widowControl w:val="0"/>
                    <w:spacing w:line="276" w:lineRule="auto"/>
                    <w:ind w:firstLine="720"/>
                    <w:jc w:val="both"/>
                    <w:rPr>
                      <w:szCs w:val="24"/>
                      <w:lang w:eastAsia="lt-LT"/>
                    </w:rPr>
                  </w:pPr>
                  <w:sdt>
                    <w:sdtPr>
                      <w:alias w:val="Numeris"/>
                      <w:tag w:val="nr_f281ae841c5d4cbba8c70630462d7ecf"/>
                      <w:id w:val="1614931327"/>
                      <w:lock w:val="sdtLocked"/>
                    </w:sdtPr>
                    <w:sdtContent>
                      <w:r>
                        <w:rPr>
                          <w:szCs w:val="24"/>
                          <w:lang w:eastAsia="lt-LT"/>
                        </w:rPr>
                        <w:t>46</w:t>
                      </w:r>
                    </w:sdtContent>
                  </w:sdt>
                  <w:r>
                    <w:rPr>
                      <w:szCs w:val="24"/>
                      <w:lang w:eastAsia="lt-LT"/>
                    </w:rPr>
                    <w:t>. Atrankos metu atrankos komisija vertina pretendento profesionalumą, tarnybinės veiklos rezultatus, tinkamumą pretenduojamoms pareigoms, vidaus tarnybos trukmę, einant tam tikras pareigas, turimą kvalifikaciją, būtiną naujoms pareigoms eiti.</w:t>
                  </w:r>
                </w:p>
              </w:sdtContent>
            </w:sdt>
            <w:sdt>
              <w:sdtPr>
                <w:alias w:val="47 p."/>
                <w:tag w:val="part_d0182823422640fdbf21410efb6bf57e"/>
                <w:id w:val="-2079357198"/>
                <w:lock w:val="sdtLocked"/>
              </w:sdtPr>
              <w:sdtContent>
                <w:p w:rsidR="006258AD" w:rsidRDefault="00990574">
                  <w:pPr>
                    <w:widowControl w:val="0"/>
                    <w:spacing w:line="276" w:lineRule="auto"/>
                    <w:ind w:firstLine="720"/>
                    <w:jc w:val="both"/>
                    <w:rPr>
                      <w:szCs w:val="24"/>
                      <w:lang w:eastAsia="lt-LT"/>
                    </w:rPr>
                  </w:pPr>
                  <w:sdt>
                    <w:sdtPr>
                      <w:alias w:val="Numeris"/>
                      <w:tag w:val="nr_d0182823422640fdbf21410efb6bf57e"/>
                      <w:id w:val="-1644033505"/>
                      <w:lock w:val="sdtLocked"/>
                    </w:sdtPr>
                    <w:sdtContent>
                      <w:r>
                        <w:rPr>
                          <w:szCs w:val="24"/>
                          <w:lang w:eastAsia="lt-LT"/>
                        </w:rPr>
                        <w:t>47</w:t>
                      </w:r>
                    </w:sdtContent>
                  </w:sdt>
                  <w:r>
                    <w:rPr>
                      <w:szCs w:val="24"/>
                      <w:lang w:eastAsia="lt-LT"/>
                    </w:rPr>
                    <w:t>. Atranka atliekama žodžiu organizuojant pokalbį pretendentams. Atrankos komisijos sprendimu atrankos metu pretendentams gali būti pateikiama ir vienoda praktinė užduotis, kurią iki atrankos dienos parengia atrankos komisijos narys (-</w:t>
                  </w:r>
                  <w:proofErr w:type="spellStart"/>
                  <w:r>
                    <w:rPr>
                      <w:szCs w:val="24"/>
                      <w:lang w:eastAsia="lt-LT"/>
                    </w:rPr>
                    <w:t>iai</w:t>
                  </w:r>
                  <w:proofErr w:type="spellEnd"/>
                  <w:r>
                    <w:rPr>
                      <w:szCs w:val="24"/>
                      <w:lang w:eastAsia="lt-LT"/>
                    </w:rPr>
                    <w:t>). Pokalbio metu kiekvienas atrankos komisijos narys pateikia vienodus klausimus visiems pretendentams. Pretendentams taip pat gali būti užduodami jų atsakymus patikslinantys klausimai.</w:t>
                  </w:r>
                </w:p>
              </w:sdtContent>
            </w:sdt>
            <w:sdt>
              <w:sdtPr>
                <w:alias w:val="48 p."/>
                <w:tag w:val="part_25aa8f7839c749fcbe30c658c005e4bb"/>
                <w:id w:val="422074934"/>
                <w:lock w:val="sdtLocked"/>
              </w:sdtPr>
              <w:sdtContent>
                <w:p w:rsidR="006258AD" w:rsidRDefault="00990574">
                  <w:pPr>
                    <w:widowControl w:val="0"/>
                    <w:spacing w:line="276" w:lineRule="auto"/>
                    <w:ind w:firstLine="720"/>
                    <w:jc w:val="both"/>
                    <w:rPr>
                      <w:szCs w:val="24"/>
                      <w:lang w:eastAsia="lt-LT"/>
                    </w:rPr>
                  </w:pPr>
                  <w:sdt>
                    <w:sdtPr>
                      <w:alias w:val="Numeris"/>
                      <w:tag w:val="nr_25aa8f7839c749fcbe30c658c005e4bb"/>
                      <w:id w:val="1506171005"/>
                      <w:lock w:val="sdtLocked"/>
                    </w:sdtPr>
                    <w:sdtContent>
                      <w:r>
                        <w:rPr>
                          <w:szCs w:val="24"/>
                          <w:lang w:eastAsia="lt-LT"/>
                        </w:rPr>
                        <w:t>48</w:t>
                      </w:r>
                    </w:sdtContent>
                  </w:sdt>
                  <w:r>
                    <w:rPr>
                      <w:szCs w:val="24"/>
                      <w:lang w:eastAsia="lt-LT"/>
                    </w:rPr>
                    <w:t>. Praktinė užduotis gali būti pateikta raštu ir (ar) žodžiu. Ji turi būti susieta su pareigybės, į kurią pretenduojama, aprašyme nustatytų funkcijų pobūdžiu ir turi leisti prognozuoti pretendento elgesį realiose tarnybos situacijose.</w:t>
                  </w:r>
                </w:p>
              </w:sdtContent>
            </w:sdt>
            <w:sdt>
              <w:sdtPr>
                <w:alias w:val="49 p."/>
                <w:tag w:val="part_242767366b0d4c649b4678c2cfcab486"/>
                <w:id w:val="-1993020327"/>
                <w:lock w:val="sdtLocked"/>
              </w:sdtPr>
              <w:sdtContent>
                <w:p w:rsidR="006258AD" w:rsidRDefault="00990574">
                  <w:pPr>
                    <w:widowControl w:val="0"/>
                    <w:spacing w:line="276" w:lineRule="auto"/>
                    <w:ind w:firstLine="720"/>
                    <w:jc w:val="both"/>
                    <w:rPr>
                      <w:szCs w:val="24"/>
                      <w:lang w:eastAsia="lt-LT"/>
                    </w:rPr>
                  </w:pPr>
                  <w:sdt>
                    <w:sdtPr>
                      <w:alias w:val="Numeris"/>
                      <w:tag w:val="nr_242767366b0d4c649b4678c2cfcab486"/>
                      <w:id w:val="809364863"/>
                      <w:lock w:val="sdtLocked"/>
                    </w:sdtPr>
                    <w:sdtContent>
                      <w:r>
                        <w:rPr>
                          <w:szCs w:val="24"/>
                          <w:lang w:eastAsia="lt-LT"/>
                        </w:rPr>
                        <w:t>49</w:t>
                      </w:r>
                    </w:sdtContent>
                  </w:sdt>
                  <w:r>
                    <w:rPr>
                      <w:szCs w:val="24"/>
                      <w:lang w:eastAsia="lt-LT"/>
                    </w:rPr>
                    <w:t>. Pokalbis su kiekvienu pretendentu vykdomas individualiai, kitiems pretendentams nedalyvaujant. Pretendentų eiliškumas nustatomas pagal pavardes abėcėlės tvarka.</w:t>
                  </w:r>
                </w:p>
              </w:sdtContent>
            </w:sdt>
            <w:sdt>
              <w:sdtPr>
                <w:alias w:val="50 p."/>
                <w:tag w:val="part_4e459315e8414e0da1789805e6a34eac"/>
                <w:id w:val="1892996725"/>
                <w:lock w:val="sdtLocked"/>
              </w:sdtPr>
              <w:sdtContent>
                <w:p w:rsidR="006258AD" w:rsidRDefault="00990574">
                  <w:pPr>
                    <w:widowControl w:val="0"/>
                    <w:spacing w:line="276" w:lineRule="auto"/>
                    <w:ind w:firstLine="720"/>
                    <w:jc w:val="both"/>
                    <w:rPr>
                      <w:szCs w:val="24"/>
                      <w:lang w:eastAsia="lt-LT"/>
                    </w:rPr>
                  </w:pPr>
                  <w:sdt>
                    <w:sdtPr>
                      <w:alias w:val="Numeris"/>
                      <w:tag w:val="nr_4e459315e8414e0da1789805e6a34eac"/>
                      <w:id w:val="1887064071"/>
                      <w:lock w:val="sdtLocked"/>
                    </w:sdtPr>
                    <w:sdtContent>
                      <w:r>
                        <w:rPr>
                          <w:szCs w:val="24"/>
                          <w:lang w:eastAsia="lt-LT"/>
                        </w:rPr>
                        <w:t>50</w:t>
                      </w:r>
                    </w:sdtContent>
                  </w:sdt>
                  <w:r>
                    <w:rPr>
                      <w:szCs w:val="24"/>
                      <w:lang w:eastAsia="lt-LT"/>
                    </w:rPr>
                    <w:t>. Kiekvienas atrankos komisijos narys pretendentų atsakymus į visų atrankos komisijos narių klausimus pagal Aprašo 46 punkte nustatytus kriterijus vertina individualiai – nuo 1 iki 10 balų. Blogiausias įvertinimas yra 1 balas, geriausias – 10 balų. Įvertinę kiekvieno pretendento tinkamumą eiti pareigūno pareigas, atrankos komisijos nariai pildo Pretendentų į laisvas pareigūno pareigas individualaus vertinimo lentelę (3 priedas).</w:t>
                  </w:r>
                </w:p>
                <w:p w:rsidR="006258AD" w:rsidRDefault="00990574">
                  <w:pPr>
                    <w:widowControl w:val="0"/>
                    <w:spacing w:line="276" w:lineRule="auto"/>
                    <w:ind w:firstLine="720"/>
                    <w:jc w:val="both"/>
                    <w:rPr>
                      <w:szCs w:val="24"/>
                      <w:lang w:eastAsia="lt-LT"/>
                    </w:rPr>
                  </w:pPr>
                  <w:r>
                    <w:rPr>
                      <w:szCs w:val="24"/>
                      <w:lang w:eastAsia="lt-LT"/>
                    </w:rPr>
                    <w:t>Jeigu atrankos metu pateikiama praktinė užduotis, iki atrankos komisijos posėdžio pradžios komisija nusprendžia, kuris atrankos komisijos narys (-</w:t>
                  </w:r>
                  <w:proofErr w:type="spellStart"/>
                  <w:r>
                    <w:rPr>
                      <w:szCs w:val="24"/>
                      <w:lang w:eastAsia="lt-LT"/>
                    </w:rPr>
                    <w:t>iai</w:t>
                  </w:r>
                  <w:proofErr w:type="spellEnd"/>
                  <w:r>
                    <w:rPr>
                      <w:szCs w:val="24"/>
                      <w:lang w:eastAsia="lt-LT"/>
                    </w:rPr>
                    <w:t>) įvertins praktinę užduotį. Praktinė užduotis vertinama 0, 1 arba 2 balais. Blogiausias įvertinimas yra 0 balų, geriausias – 2 balai. Atrankos komisijos narys (-</w:t>
                  </w:r>
                  <w:proofErr w:type="spellStart"/>
                  <w:r>
                    <w:rPr>
                      <w:szCs w:val="24"/>
                      <w:lang w:eastAsia="lt-LT"/>
                    </w:rPr>
                    <w:t>iai</w:t>
                  </w:r>
                  <w:proofErr w:type="spellEnd"/>
                  <w:r>
                    <w:rPr>
                      <w:szCs w:val="24"/>
                      <w:lang w:eastAsia="lt-LT"/>
                    </w:rPr>
                    <w:t>), vertinęs (-ę) praktinę užduotį, praktinės užduoties įvertinimo balą įrašo Pretendentų į laisvas pareigūno pareigas individualaus vertinimo lentelėje.</w:t>
                  </w:r>
                </w:p>
                <w:p w:rsidR="006258AD" w:rsidRDefault="00990574">
                  <w:pPr>
                    <w:widowControl w:val="0"/>
                    <w:spacing w:line="276" w:lineRule="auto"/>
                    <w:ind w:firstLine="720"/>
                    <w:jc w:val="both"/>
                    <w:rPr>
                      <w:szCs w:val="24"/>
                      <w:lang w:eastAsia="lt-LT"/>
                    </w:rPr>
                  </w:pPr>
                  <w:r>
                    <w:rPr>
                      <w:szCs w:val="24"/>
                      <w:lang w:eastAsia="lt-LT"/>
                    </w:rPr>
                    <w:t>Raštu atliktos praktinės užduotys pridedamos prie atrankos protokolo.</w:t>
                  </w:r>
                </w:p>
              </w:sdtContent>
            </w:sdt>
            <w:sdt>
              <w:sdtPr>
                <w:alias w:val="51 p."/>
                <w:tag w:val="part_0b32b105dfb44d2ca63d1d174ac679d7"/>
                <w:id w:val="-910848311"/>
                <w:lock w:val="sdtLocked"/>
              </w:sdtPr>
              <w:sdtContent>
                <w:p w:rsidR="006258AD" w:rsidRDefault="00990574">
                  <w:pPr>
                    <w:widowControl w:val="0"/>
                    <w:spacing w:line="276" w:lineRule="auto"/>
                    <w:ind w:firstLine="720"/>
                    <w:jc w:val="both"/>
                    <w:rPr>
                      <w:szCs w:val="24"/>
                      <w:lang w:eastAsia="lt-LT"/>
                    </w:rPr>
                  </w:pPr>
                  <w:sdt>
                    <w:sdtPr>
                      <w:alias w:val="Numeris"/>
                      <w:tag w:val="nr_0b32b105dfb44d2ca63d1d174ac679d7"/>
                      <w:id w:val="-1071813584"/>
                      <w:lock w:val="sdtLocked"/>
                    </w:sdtPr>
                    <w:sdtContent>
                      <w:r>
                        <w:rPr>
                          <w:szCs w:val="24"/>
                          <w:lang w:eastAsia="lt-LT"/>
                        </w:rPr>
                        <w:t>51</w:t>
                      </w:r>
                    </w:sdtContent>
                  </w:sdt>
                  <w:r>
                    <w:rPr>
                      <w:szCs w:val="24"/>
                      <w:lang w:eastAsia="lt-LT"/>
                    </w:rPr>
                    <w:t>. Pasibaigus pokalbiui su atrankoje dalyvavusiais pretendentais, atrankos komisijos narių siūlomi motyvuoti vertinimai dėl kiekvieno pretendento tinkamumo turi būti fiksuoti darant skaitmeninį garso įrašą, kuris saugomas atranką organizavusioje įstaigoje.</w:t>
                  </w:r>
                </w:p>
              </w:sdtContent>
            </w:sdt>
            <w:sdt>
              <w:sdtPr>
                <w:alias w:val="52 p."/>
                <w:tag w:val="part_a925af53b8494f60853ce7f1fb9d2e41"/>
                <w:id w:val="-1863119212"/>
                <w:lock w:val="sdtLocked"/>
              </w:sdtPr>
              <w:sdtContent>
                <w:p w:rsidR="006258AD" w:rsidRDefault="00990574">
                  <w:pPr>
                    <w:widowControl w:val="0"/>
                    <w:spacing w:line="276" w:lineRule="auto"/>
                    <w:ind w:firstLine="720"/>
                    <w:jc w:val="both"/>
                    <w:rPr>
                      <w:szCs w:val="24"/>
                      <w:lang w:eastAsia="lt-LT"/>
                    </w:rPr>
                  </w:pPr>
                  <w:sdt>
                    <w:sdtPr>
                      <w:alias w:val="Numeris"/>
                      <w:tag w:val="nr_a925af53b8494f60853ce7f1fb9d2e41"/>
                      <w:id w:val="575863525"/>
                      <w:lock w:val="sdtLocked"/>
                    </w:sdtPr>
                    <w:sdtContent>
                      <w:r>
                        <w:rPr>
                          <w:szCs w:val="24"/>
                          <w:lang w:eastAsia="lt-LT"/>
                        </w:rPr>
                        <w:t>52</w:t>
                      </w:r>
                    </w:sdtContent>
                  </w:sdt>
                  <w:r>
                    <w:rPr>
                      <w:szCs w:val="24"/>
                      <w:lang w:eastAsia="lt-LT"/>
                    </w:rPr>
                    <w:t>. Įrašęs visų pretendentų įvertinimą Pretendentų į laisvas pareigūno pareigas individualaus vertinimo lentelėje, atrankos komisijos narys perduoda ją atrankos komisijos sekretoriui. Atrankos komisijos sekretorius visų atrankos komisijos narių balus, skirtus pretendentams, įrašo į atrankos protokolo vertinimo suvestinę lentelę.</w:t>
                  </w:r>
                </w:p>
                <w:p w:rsidR="006258AD" w:rsidRDefault="00990574">
                  <w:pPr>
                    <w:widowControl w:val="0"/>
                    <w:spacing w:line="276" w:lineRule="auto"/>
                    <w:ind w:firstLine="720"/>
                    <w:jc w:val="both"/>
                    <w:rPr>
                      <w:szCs w:val="24"/>
                      <w:lang w:eastAsia="lt-LT"/>
                    </w:rPr>
                  </w:pPr>
                  <w:r>
                    <w:rPr>
                      <w:szCs w:val="24"/>
                      <w:lang w:eastAsia="lt-LT"/>
                    </w:rPr>
                    <w:t xml:space="preserve">Kiekvienam pretendentui skirti balai susumuojami ir dalijami iš dalyvaujančių atrankos komisijos narių skaičiaus. Praktinės užduoties balas (kai praktinę užduotį vertina vienas atrankos komisijos narys) arba atrankos komisijos narių balų vidurkis (kai praktinę užduotį vertina keli atrankos komisijos nariai) pridedamas prie pokalbio balo vidurkio. </w:t>
                  </w:r>
                </w:p>
              </w:sdtContent>
            </w:sdt>
            <w:sdt>
              <w:sdtPr>
                <w:alias w:val="53 p."/>
                <w:tag w:val="part_f5a4fce54c58428996bdf71b5b1edad7"/>
                <w:id w:val="-1115211979"/>
                <w:lock w:val="sdtLocked"/>
              </w:sdtPr>
              <w:sdtContent>
                <w:p w:rsidR="006258AD" w:rsidRDefault="00990574">
                  <w:pPr>
                    <w:widowControl w:val="0"/>
                    <w:spacing w:line="276" w:lineRule="auto"/>
                    <w:ind w:firstLine="720"/>
                    <w:jc w:val="both"/>
                    <w:rPr>
                      <w:szCs w:val="24"/>
                      <w:lang w:eastAsia="lt-LT"/>
                    </w:rPr>
                  </w:pPr>
                  <w:sdt>
                    <w:sdtPr>
                      <w:alias w:val="Numeris"/>
                      <w:tag w:val="nr_f5a4fce54c58428996bdf71b5b1edad7"/>
                      <w:id w:val="2132675231"/>
                      <w:lock w:val="sdtLocked"/>
                    </w:sdtPr>
                    <w:sdtContent>
                      <w:r>
                        <w:rPr>
                          <w:szCs w:val="24"/>
                          <w:lang w:eastAsia="lt-LT"/>
                        </w:rPr>
                        <w:t>53</w:t>
                      </w:r>
                    </w:sdtContent>
                  </w:sdt>
                  <w:r>
                    <w:rPr>
                      <w:szCs w:val="24"/>
                      <w:lang w:eastAsia="lt-LT"/>
                    </w:rPr>
                    <w:t>. Pasibaigus pretendentų vertinimui, balų skaičiavimą turi teisę stebėti visi pretendentai. Atrankos komisijos posėdyje dalyvaujančius pretendentus atrankos komisijos pirmininkas informuoja apie atrankos rezultatus. Atrankos komisijos narių užpildytos ir pasirašytos Pretendentų į laisvas pareigūno pareigas individualaus vertinimo lentelės pridedamos prie atrankos protokolo.</w:t>
                  </w:r>
                </w:p>
              </w:sdtContent>
            </w:sdt>
            <w:sdt>
              <w:sdtPr>
                <w:alias w:val="54 p."/>
                <w:tag w:val="part_9ec5e642646a43a48cabf80ee6871402"/>
                <w:id w:val="1516971118"/>
                <w:lock w:val="sdtLocked"/>
              </w:sdtPr>
              <w:sdtContent>
                <w:p w:rsidR="006258AD" w:rsidRDefault="00990574">
                  <w:pPr>
                    <w:widowControl w:val="0"/>
                    <w:spacing w:line="276" w:lineRule="auto"/>
                    <w:ind w:firstLine="720"/>
                    <w:jc w:val="both"/>
                    <w:rPr>
                      <w:szCs w:val="24"/>
                      <w:lang w:eastAsia="lt-LT"/>
                    </w:rPr>
                  </w:pPr>
                  <w:sdt>
                    <w:sdtPr>
                      <w:alias w:val="Numeris"/>
                      <w:tag w:val="nr_9ec5e642646a43a48cabf80ee6871402"/>
                      <w:id w:val="1038082165"/>
                      <w:lock w:val="sdtLocked"/>
                    </w:sdtPr>
                    <w:sdtContent>
                      <w:r>
                        <w:rPr>
                          <w:szCs w:val="24"/>
                          <w:lang w:eastAsia="lt-LT"/>
                        </w:rPr>
                        <w:t>54</w:t>
                      </w:r>
                    </w:sdtContent>
                  </w:sdt>
                  <w:r>
                    <w:rPr>
                      <w:szCs w:val="24"/>
                      <w:lang w:eastAsia="lt-LT"/>
                    </w:rPr>
                    <w:t>. Pretendentams paskelbiami atrankos rezultatai ir eiliškumas. Atranką laimi daugiausiai balų, bet ne mažiau kaip 6 balus, surinkęs pretendentas. Jeigu atrankos metu pateikiama praktinė užduotis, atranką laimi daugiausiai balų, bet ne mažiau kaip 7 balus, surinkęs pretendentas.</w:t>
                  </w:r>
                </w:p>
              </w:sdtContent>
            </w:sdt>
            <w:sdt>
              <w:sdtPr>
                <w:alias w:val="55 p."/>
                <w:tag w:val="part_f70719022ba649349868ac545524147a"/>
                <w:id w:val="1171457105"/>
                <w:lock w:val="sdtLocked"/>
              </w:sdtPr>
              <w:sdtContent>
                <w:p w:rsidR="006258AD" w:rsidRDefault="00990574">
                  <w:pPr>
                    <w:widowControl w:val="0"/>
                    <w:spacing w:line="276" w:lineRule="auto"/>
                    <w:ind w:firstLine="720"/>
                    <w:jc w:val="both"/>
                    <w:rPr>
                      <w:szCs w:val="24"/>
                      <w:lang w:eastAsia="lt-LT"/>
                    </w:rPr>
                  </w:pPr>
                  <w:sdt>
                    <w:sdtPr>
                      <w:alias w:val="Numeris"/>
                      <w:tag w:val="nr_f70719022ba649349868ac545524147a"/>
                      <w:id w:val="-830218263"/>
                      <w:lock w:val="sdtLocked"/>
                    </w:sdtPr>
                    <w:sdtContent>
                      <w:r>
                        <w:rPr>
                          <w:szCs w:val="24"/>
                          <w:lang w:eastAsia="lt-LT"/>
                        </w:rPr>
                        <w:t>55</w:t>
                      </w:r>
                    </w:sdtContent>
                  </w:sdt>
                  <w:r>
                    <w:rPr>
                      <w:szCs w:val="24"/>
                      <w:lang w:eastAsia="lt-LT"/>
                    </w:rPr>
                    <w:t>. Jeigu didžiausią vienodą balų skaičių, bet ne mažesnį nei nustatytas Aprašo 54 punkte, surenka keli pretendentai, atrankos laimėtoją pasirenka būsimasis tiesioginis pretendento vadovas arba jį pavaduojantis pareigūnas, nurodydamas tokio pasirinkimo motyvus.</w:t>
                  </w:r>
                </w:p>
              </w:sdtContent>
            </w:sdt>
            <w:sdt>
              <w:sdtPr>
                <w:alias w:val="56 p."/>
                <w:tag w:val="part_c2f6a38c09d645809aaa52e3f5b92eb6"/>
                <w:id w:val="-706636972"/>
                <w:lock w:val="sdtLocked"/>
              </w:sdtPr>
              <w:sdtContent>
                <w:p w:rsidR="006258AD" w:rsidRDefault="00990574">
                  <w:pPr>
                    <w:spacing w:line="276" w:lineRule="auto"/>
                    <w:ind w:firstLine="720"/>
                    <w:jc w:val="both"/>
                    <w:rPr>
                      <w:szCs w:val="24"/>
                      <w:lang w:eastAsia="lt-LT"/>
                    </w:rPr>
                  </w:pPr>
                  <w:sdt>
                    <w:sdtPr>
                      <w:alias w:val="Numeris"/>
                      <w:tag w:val="nr_c2f6a38c09d645809aaa52e3f5b92eb6"/>
                      <w:id w:val="-835463348"/>
                      <w:lock w:val="sdtLocked"/>
                    </w:sdtPr>
                    <w:sdtContent>
                      <w:r>
                        <w:t>56</w:t>
                      </w:r>
                    </w:sdtContent>
                  </w:sdt>
                  <w:r>
                    <w:t xml:space="preserve">. Kiekvienas atrankoje dalyvavęs pretendentas </w:t>
                  </w:r>
                  <w:r>
                    <w:rPr>
                      <w:szCs w:val="24"/>
                    </w:rPr>
                    <w:t xml:space="preserve">apie jo vertinimo atrankos komisijoje rezultatus per 5 darbo dienas nuo pretendentų vertinimo atrankos komisijoje pabaigos informuojamas jo prašyme nurodytu elektroniniu paštu. </w:t>
                  </w:r>
                  <w:r>
                    <w:t>Atranką laimėjęs pretendentas turi pasirašyti atrankos protokole, kad sutinka eiti pareigas, į kurias buvo organizuojama atranka. Pretendentai turi teisę susipažinti su savo pokalbio skaitmeniniu garso arba garso ir vaizdo įrašu. Atrankos protokolas pateikiamas pareigūną į pareigas skiriančiam asmeniui.</w:t>
                  </w:r>
                </w:p>
                <w:p w:rsidR="006258AD" w:rsidRDefault="00990574">
                  <w:pPr>
                    <w:widowControl w:val="0"/>
                    <w:spacing w:line="276" w:lineRule="auto"/>
                    <w:jc w:val="center"/>
                    <w:rPr>
                      <w:b/>
                      <w:szCs w:val="24"/>
                      <w:lang w:eastAsia="lt-LT"/>
                    </w:rPr>
                  </w:pPr>
                </w:p>
              </w:sdtContent>
            </w:sdt>
          </w:sdtContent>
        </w:sdt>
        <w:sdt>
          <w:sdtPr>
            <w:alias w:val="skyrius"/>
            <w:tag w:val="part_4485642ba4b7416cb199858e5ad7984d"/>
            <w:id w:val="-264773257"/>
            <w:lock w:val="sdtLocked"/>
          </w:sdtPr>
          <w:sdtContent>
            <w:p w:rsidR="006258AD" w:rsidRDefault="00990574">
              <w:pPr>
                <w:widowControl w:val="0"/>
                <w:spacing w:line="276" w:lineRule="auto"/>
                <w:jc w:val="center"/>
                <w:rPr>
                  <w:b/>
                  <w:szCs w:val="24"/>
                  <w:lang w:eastAsia="lt-LT"/>
                </w:rPr>
              </w:pPr>
              <w:sdt>
                <w:sdtPr>
                  <w:alias w:val="Numeris"/>
                  <w:tag w:val="nr_4485642ba4b7416cb199858e5ad7984d"/>
                  <w:id w:val="1399865924"/>
                  <w:lock w:val="sdtLocked"/>
                </w:sdtPr>
                <w:sdtContent>
                  <w:r>
                    <w:rPr>
                      <w:b/>
                      <w:szCs w:val="24"/>
                      <w:lang w:eastAsia="lt-LT"/>
                    </w:rPr>
                    <w:t>V</w:t>
                  </w:r>
                </w:sdtContent>
              </w:sdt>
              <w:r>
                <w:rPr>
                  <w:b/>
                  <w:szCs w:val="24"/>
                  <w:lang w:eastAsia="lt-LT"/>
                </w:rPr>
                <w:t xml:space="preserve"> SKYRIUS</w:t>
              </w:r>
            </w:p>
            <w:p w:rsidR="006258AD" w:rsidRDefault="00990574">
              <w:pPr>
                <w:widowControl w:val="0"/>
                <w:spacing w:line="276" w:lineRule="auto"/>
                <w:jc w:val="center"/>
                <w:rPr>
                  <w:b/>
                  <w:szCs w:val="24"/>
                  <w:lang w:eastAsia="lt-LT"/>
                </w:rPr>
              </w:pPr>
              <w:sdt>
                <w:sdtPr>
                  <w:alias w:val="Pavadinimas"/>
                  <w:tag w:val="title_4485642ba4b7416cb199858e5ad7984d"/>
                  <w:id w:val="-2057700069"/>
                  <w:lock w:val="sdtLocked"/>
                </w:sdtPr>
                <w:sdtContent>
                  <w:r>
                    <w:rPr>
                      <w:b/>
                      <w:szCs w:val="24"/>
                      <w:lang w:eastAsia="lt-LT"/>
                    </w:rPr>
                    <w:t>ATRANKĄ LAIMĖJUSIO PRETENDENTO SKYRIMAS Į PAREIGAS</w:t>
                  </w:r>
                </w:sdtContent>
              </w:sdt>
            </w:p>
            <w:p w:rsidR="006258AD" w:rsidRDefault="006258AD">
              <w:pPr>
                <w:widowControl w:val="0"/>
                <w:spacing w:line="276" w:lineRule="auto"/>
                <w:ind w:firstLine="720"/>
                <w:jc w:val="both"/>
                <w:rPr>
                  <w:szCs w:val="24"/>
                  <w:lang w:eastAsia="lt-LT"/>
                </w:rPr>
              </w:pPr>
            </w:p>
            <w:sdt>
              <w:sdtPr>
                <w:alias w:val="57 p."/>
                <w:tag w:val="part_5fcac87c598a4b2099e304c17318ea78"/>
                <w:id w:val="-1526478383"/>
                <w:lock w:val="sdtLocked"/>
              </w:sdtPr>
              <w:sdtContent>
                <w:p w:rsidR="006258AD" w:rsidRDefault="00990574">
                  <w:pPr>
                    <w:widowControl w:val="0"/>
                    <w:spacing w:line="276" w:lineRule="auto"/>
                    <w:ind w:firstLine="720"/>
                    <w:jc w:val="both"/>
                    <w:rPr>
                      <w:szCs w:val="24"/>
                      <w:lang w:eastAsia="lt-LT"/>
                    </w:rPr>
                  </w:pPr>
                  <w:sdt>
                    <w:sdtPr>
                      <w:alias w:val="Numeris"/>
                      <w:tag w:val="nr_5fcac87c598a4b2099e304c17318ea78"/>
                      <w:id w:val="1437177816"/>
                      <w:lock w:val="sdtLocked"/>
                    </w:sdtPr>
                    <w:sdtContent>
                      <w:r>
                        <w:rPr>
                          <w:szCs w:val="24"/>
                          <w:lang w:eastAsia="lt-LT"/>
                        </w:rPr>
                        <w:t>57</w:t>
                      </w:r>
                    </w:sdtContent>
                  </w:sdt>
                  <w:r>
                    <w:rPr>
                      <w:szCs w:val="24"/>
                      <w:lang w:eastAsia="lt-LT"/>
                    </w:rPr>
                    <w:t>. Jeigu atranką laimėjęs pretendentas iki įsakymo perkelti (skirti) į pareigas, į kurias buvo organizuojama atranka, priėmimo atsisako eiti šias pareigas,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w:t>
                  </w:r>
                </w:p>
              </w:sdtContent>
            </w:sdt>
            <w:sdt>
              <w:sdtPr>
                <w:alias w:val="58 p."/>
                <w:tag w:val="part_dfac7c6061894219b60b4bad380cdc75"/>
                <w:id w:val="-726523710"/>
                <w:lock w:val="sdtLocked"/>
              </w:sdtPr>
              <w:sdtContent>
                <w:p w:rsidR="006258AD" w:rsidRDefault="00990574">
                  <w:pPr>
                    <w:widowControl w:val="0"/>
                    <w:spacing w:line="276" w:lineRule="auto"/>
                    <w:ind w:firstLine="720"/>
                    <w:jc w:val="both"/>
                    <w:rPr>
                      <w:szCs w:val="24"/>
                      <w:lang w:eastAsia="lt-LT"/>
                    </w:rPr>
                  </w:pPr>
                  <w:sdt>
                    <w:sdtPr>
                      <w:alias w:val="Numeris"/>
                      <w:tag w:val="nr_dfac7c6061894219b60b4bad380cdc75"/>
                      <w:id w:val="-969360643"/>
                      <w:lock w:val="sdtLocked"/>
                    </w:sdtPr>
                    <w:sdtContent>
                      <w:r>
                        <w:rPr>
                          <w:szCs w:val="24"/>
                          <w:lang w:eastAsia="lt-LT"/>
                        </w:rPr>
                        <w:t>58</w:t>
                      </w:r>
                    </w:sdtContent>
                  </w:sdt>
                  <w:r>
                    <w:rPr>
                      <w:szCs w:val="24"/>
                      <w:lang w:eastAsia="lt-LT"/>
                    </w:rPr>
                    <w:t>. Jeigu atranką laimi ne tos statutinės įstaigos, kurioje yra pareigybė, kurią užimti buvo organizuojama atranka, pareigūnas, tuomet ne vėliau kaip per 5 darbo dienas nuo atrankos komisijos posėdžio dienos apie atranką laimėjusį pareigūną raštu informuojamas statutinės įstaigos, kurioje šis pareigūnas eina pareigas, vadovas ir paprašoma pateikti atranką laimėjusio pareigūno tarnybos bylą.</w:t>
                  </w:r>
                </w:p>
              </w:sdtContent>
            </w:sdt>
            <w:sdt>
              <w:sdtPr>
                <w:alias w:val="59 p."/>
                <w:tag w:val="part_39804554c4c64f1da7320fa910553778"/>
                <w:id w:val="700438444"/>
                <w:lock w:val="sdtLocked"/>
              </w:sdtPr>
              <w:sdtContent>
                <w:p w:rsidR="006258AD" w:rsidRDefault="00990574">
                  <w:pPr>
                    <w:widowControl w:val="0"/>
                    <w:spacing w:line="276" w:lineRule="auto"/>
                    <w:ind w:firstLine="720"/>
                    <w:jc w:val="both"/>
                    <w:rPr>
                      <w:szCs w:val="24"/>
                      <w:lang w:eastAsia="lt-LT"/>
                    </w:rPr>
                  </w:pPr>
                  <w:sdt>
                    <w:sdtPr>
                      <w:alias w:val="Numeris"/>
                      <w:tag w:val="nr_39804554c4c64f1da7320fa910553778"/>
                      <w:id w:val="-229388300"/>
                      <w:lock w:val="sdtLocked"/>
                    </w:sdtPr>
                    <w:sdtContent>
                      <w:r>
                        <w:rPr>
                          <w:szCs w:val="24"/>
                          <w:lang w:eastAsia="lt-LT"/>
                        </w:rPr>
                        <w:t>59</w:t>
                      </w:r>
                    </w:sdtContent>
                  </w:sdt>
                  <w:r>
                    <w:rPr>
                      <w:szCs w:val="24"/>
                      <w:lang w:eastAsia="lt-LT"/>
                    </w:rPr>
                    <w:t>. Atranką laimėjęs pretendentas perkeliamas (skiriamas) į pareigas ne anksčiau kaip po 3 darbo dienų ir ne vėliau kaip po 14 kalendorinių dienų nuo atrankos komisijos posėdžio dienos, o jam atsisakius eiti šias pareigas, Aprašo 57 punkte nustatyta tvarka kitas pretendentas perkeliamas (skiriamas) į pareigas ne anksčiau kaip po 3 darbo dienų ir ne vėliau kaip po 14 kalendorinių dienų nuo šio pretendento sutikimo būti paskirtam (perkeltam) į šias pareigas dienos, išskyrus Aprašo 60 ir 61 punktuose nustatytus atvejus. Atranką laimėjusio pretendento, o jam atsisakius eiti šias pareigas, Aprašo 57 punkte nurodyto kito pretendento ir pareigūną į pareigas skiriančio asmens susitarimu šiame punkte nustatytas priėmimo į pareigas terminas gali būti pratęstas.</w:t>
                  </w:r>
                </w:p>
              </w:sdtContent>
            </w:sdt>
            <w:sdt>
              <w:sdtPr>
                <w:alias w:val="60 p."/>
                <w:tag w:val="part_782ca0d8c8bd45b2bf2fd34b51f55a88"/>
                <w:id w:val="323857581"/>
                <w:lock w:val="sdtLocked"/>
              </w:sdtPr>
              <w:sdtContent>
                <w:p w:rsidR="006258AD" w:rsidRDefault="00990574">
                  <w:pPr>
                    <w:widowControl w:val="0"/>
                    <w:spacing w:line="276" w:lineRule="auto"/>
                    <w:ind w:firstLine="720"/>
                    <w:jc w:val="both"/>
                    <w:rPr>
                      <w:szCs w:val="24"/>
                      <w:lang w:eastAsia="lt-LT"/>
                    </w:rPr>
                  </w:pPr>
                  <w:sdt>
                    <w:sdtPr>
                      <w:alias w:val="Numeris"/>
                      <w:tag w:val="nr_782ca0d8c8bd45b2bf2fd34b51f55a88"/>
                      <w:id w:val="1461540842"/>
                      <w:lock w:val="sdtLocked"/>
                    </w:sdtPr>
                    <w:sdtContent>
                      <w:r>
                        <w:rPr>
                          <w:szCs w:val="24"/>
                          <w:lang w:eastAsia="lt-LT"/>
                        </w:rPr>
                        <w:t>60</w:t>
                      </w:r>
                    </w:sdtContent>
                  </w:sdt>
                  <w:r>
                    <w:rPr>
                      <w:szCs w:val="24"/>
                      <w:lang w:eastAsia="lt-LT"/>
                    </w:rPr>
                    <w:t>. Jeigu pareigybės, kurią užimti paskelbta atranka, aprašyme yra nustatytas specialusis reikalavimas atitikti teisės aktuose nustatytus reikalavimus, būtinus išduodant leidimą dirbti ar susipažinti su įslaptinta informacija,</w:t>
                  </w:r>
                  <w:r>
                    <w:rPr>
                      <w:spacing w:val="2"/>
                      <w:szCs w:val="24"/>
                    </w:rPr>
                    <w:t xml:space="preserve"> ar reikalavimus, būtinus suteikiant</w:t>
                  </w:r>
                  <w:r>
                    <w:rPr>
                      <w:szCs w:val="24"/>
                    </w:rPr>
                    <w:t xml:space="preserve"> teisę dirbti ar susipažinti su įslaptinta informacija, žymima slaptumo žyma „Riboto naudojimo“,</w:t>
                  </w:r>
                  <w:r>
                    <w:rPr>
                      <w:spacing w:val="2"/>
                      <w:szCs w:val="24"/>
                    </w:rPr>
                    <w:t xml:space="preserve"> ir atranką laimėjęs pretendentas tokio leidimo ar teisės neturi</w:t>
                  </w:r>
                  <w:r>
                    <w:rPr>
                      <w:szCs w:val="24"/>
                      <w:lang w:eastAsia="lt-LT"/>
                    </w:rPr>
                    <w:t>,</w:t>
                  </w:r>
                  <w:r>
                    <w:rPr>
                      <w:spacing w:val="2"/>
                      <w:szCs w:val="24"/>
                    </w:rPr>
                    <w:t xml:space="preserve"> pretendentą į pareigas skiriantis asmuo ne vėliau kaip po 6 darbo dienų nuo atrankos pabaigos pradeda leidimo dirbti ar susipažinti su įslaptinta informacija išdavimo ar teisės dirbti ar susipažinti su įslaptinta informacija, žymima slaptumo žyma „Riboto naudojimo“, suteikimo procedūras. </w:t>
                  </w:r>
                  <w:r>
                    <w:rPr>
                      <w:szCs w:val="24"/>
                      <w:lang w:eastAsia="lt-LT"/>
                    </w:rPr>
                    <w:t>Atranką laimėjęs pretendentas perkeliamas (skiriamas) į pareigas ne vėliau kaip per 14 kalendorinių dienų po to, kai gaunama kompetentingos valstybės institucijos išvada, kad jam gali būti išduotas leidimas dirbti ar susipažinti su įslaptinta informacija</w:t>
                  </w:r>
                  <w:r>
                    <w:rPr>
                      <w:szCs w:val="24"/>
                    </w:rPr>
                    <w:t xml:space="preserve"> arba suteikta teisė dirbti ar susipažinti su įslaptinta informacija, žymima slaptumo žyma „Riboto naudojimo“.</w:t>
                  </w:r>
                  <w:r>
                    <w:rPr>
                      <w:szCs w:val="24"/>
                      <w:lang w:eastAsia="lt-LT"/>
                    </w:rPr>
                    <w:t xml:space="preserve"> Gavus kompetentingos valstybės institucijos išvadą, kad atranką laimėjusiam pretendentui negali būti išduotas leidimas dirbti ar susipažinti su įslaptinta informacija</w:t>
                  </w:r>
                  <w:r>
                    <w:rPr>
                      <w:szCs w:val="24"/>
                    </w:rPr>
                    <w:t xml:space="preserve"> arba suteikta teisė dirbti ar susipažinti su įslaptinta informacija, žymima slaptumo žyma „Riboto naudojimo“</w:t>
                  </w:r>
                  <w:r>
                    <w:rPr>
                      <w:szCs w:val="24"/>
                      <w:lang w:eastAsia="lt-LT"/>
                    </w:rPr>
                    <w:t>, apie tai informuojamas atranką laimėjęs pretendentas ir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 Jeigu šis pretendentas sutinka eiti pareigūno pareigas, į kurias buvo organizuojama atranka, jis į pareigas gali būti perkeliamas (skiriamas) ne vėliau kaip per 14 kalendorinių dienų po to, kai gaunama kompetentingos institucijos išvada, kad jam gali būti išduotas leidimas dirbti ar susipažinti su įslaptinta informacija</w:t>
                  </w:r>
                  <w:r>
                    <w:rPr>
                      <w:szCs w:val="24"/>
                    </w:rPr>
                    <w:t xml:space="preserve"> arba suteikta teisė dirbti ar susipažinti su įslaptinta informacija, žymima slaptumo žyma „Riboto naudojimo“</w:t>
                  </w:r>
                  <w:r>
                    <w:rPr>
                      <w:szCs w:val="24"/>
                      <w:lang w:eastAsia="lt-LT"/>
                    </w:rPr>
                    <w:t>.</w:t>
                  </w:r>
                </w:p>
              </w:sdtContent>
            </w:sdt>
            <w:sdt>
              <w:sdtPr>
                <w:alias w:val="61 p."/>
                <w:tag w:val="part_9d5f5add639d4de2b90de1f84b3e3303"/>
                <w:id w:val="-1784418262"/>
                <w:lock w:val="sdtLocked"/>
              </w:sdtPr>
              <w:sdtContent>
                <w:p w:rsidR="006258AD" w:rsidRDefault="00990574">
                  <w:pPr>
                    <w:widowControl w:val="0"/>
                    <w:spacing w:line="276" w:lineRule="auto"/>
                    <w:ind w:firstLine="720"/>
                    <w:jc w:val="both"/>
                    <w:rPr>
                      <w:szCs w:val="24"/>
                      <w:lang w:eastAsia="lt-LT"/>
                    </w:rPr>
                  </w:pPr>
                  <w:sdt>
                    <w:sdtPr>
                      <w:alias w:val="Numeris"/>
                      <w:tag w:val="nr_9d5f5add639d4de2b90de1f84b3e3303"/>
                      <w:id w:val="-1136174882"/>
                      <w:lock w:val="sdtLocked"/>
                    </w:sdtPr>
                    <w:sdtContent>
                      <w:r>
                        <w:rPr>
                          <w:szCs w:val="24"/>
                          <w:lang w:eastAsia="lt-LT"/>
                        </w:rPr>
                        <w:t>61</w:t>
                      </w:r>
                    </w:sdtContent>
                  </w:sdt>
                  <w:r>
                    <w:rPr>
                      <w:szCs w:val="24"/>
                      <w:lang w:eastAsia="lt-LT"/>
                    </w:rPr>
                    <w:t>. Pareigūną į pareigas skiriantis asmuo, Lietuvos Respublikos korupcijos prevencijos įstatymo 17 straipsnyje nustatytais atvejais ir tvarka priėmęs sprendimą kreiptis į kompetentingą valstybės instituciją dėl informacijos apie atranką laimėjusį pretendentą, į šią instituciją kreipiasi ne vėliau kaip po 6 darbo dienų nuo atrankos komisijos posėdžio dienos. Gavus kompetentingos valstybės institucijos informaciją apie atranką laimėjusį pretendentą, jis į pareigas perkeliamas (skiriamas) ne vėliau kaip per 14 kalendorinių dienų nuo šios informacijos gavimo.</w:t>
                  </w:r>
                </w:p>
                <w:p w:rsidR="006258AD" w:rsidRDefault="00990574">
                  <w:pPr>
                    <w:widowControl w:val="0"/>
                    <w:spacing w:line="276" w:lineRule="auto"/>
                    <w:ind w:firstLine="720"/>
                    <w:jc w:val="both"/>
                    <w:rPr>
                      <w:szCs w:val="24"/>
                      <w:lang w:eastAsia="lt-LT"/>
                    </w:rPr>
                  </w:pPr>
                  <w:r>
                    <w:rPr>
                      <w:szCs w:val="24"/>
                      <w:lang w:eastAsia="lt-LT"/>
                    </w:rPr>
                    <w:t>Gavus kompetentingos valstybės institucijos informaciją apie atranką laimėjusį pretendentą ir šios informacijos pagrindu pareigūną į pareigas skiriančiam asmeniui priėmus sprendimą neperkelti (neskirti) jo į pareigas, į kurias buvo organizuojama atranka, apie tai informuojamas jo prašyme nurodytu elektroninio pašto adresu atranką laimėjęs pretendentas ir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 Jeigu šis pretendentas sutinka eiti pareigūno pareigas, į kurias buvo organizuojama atranka, ne vėliau kaip po 6 darbo dienų nuo šio sutikimo dienos dėl informacijos apie šį pretendentą kreipiamasi į kompetentingą valstybės instituciją.</w:t>
                  </w:r>
                </w:p>
                <w:p w:rsidR="006258AD" w:rsidRDefault="00990574">
                  <w:pPr>
                    <w:spacing w:line="276" w:lineRule="auto"/>
                    <w:jc w:val="center"/>
                    <w:rPr>
                      <w:b/>
                      <w:bCs/>
                      <w:szCs w:val="24"/>
                      <w:lang w:eastAsia="lt-LT"/>
                    </w:rPr>
                  </w:pPr>
                </w:p>
              </w:sdtContent>
            </w:sdt>
          </w:sdtContent>
        </w:sdt>
        <w:sdt>
          <w:sdtPr>
            <w:alias w:val="skyrius"/>
            <w:tag w:val="part_01ba89a6ff834e0b9d4d3a9530595d57"/>
            <w:id w:val="816155364"/>
            <w:lock w:val="sdtLocked"/>
          </w:sdtPr>
          <w:sdtContent>
            <w:p w:rsidR="006258AD" w:rsidRDefault="00990574">
              <w:pPr>
                <w:spacing w:line="276" w:lineRule="auto"/>
                <w:jc w:val="center"/>
                <w:rPr>
                  <w:szCs w:val="24"/>
                  <w:lang w:eastAsia="lt-LT"/>
                </w:rPr>
              </w:pPr>
              <w:sdt>
                <w:sdtPr>
                  <w:alias w:val="Numeris"/>
                  <w:tag w:val="nr_01ba89a6ff834e0b9d4d3a9530595d57"/>
                  <w:id w:val="-146672459"/>
                  <w:lock w:val="sdtLocked"/>
                </w:sdtPr>
                <w:sdtContent>
                  <w:r>
                    <w:rPr>
                      <w:b/>
                      <w:bCs/>
                      <w:szCs w:val="24"/>
                      <w:lang w:eastAsia="lt-LT"/>
                    </w:rPr>
                    <w:t>VI</w:t>
                  </w:r>
                </w:sdtContent>
              </w:sdt>
              <w:r>
                <w:rPr>
                  <w:b/>
                  <w:bCs/>
                  <w:szCs w:val="24"/>
                  <w:lang w:eastAsia="lt-LT"/>
                </w:rPr>
                <w:t xml:space="preserve"> SKYRIUS</w:t>
              </w:r>
            </w:p>
            <w:p w:rsidR="006258AD" w:rsidRDefault="00990574">
              <w:pPr>
                <w:spacing w:line="276" w:lineRule="auto"/>
                <w:jc w:val="center"/>
                <w:rPr>
                  <w:szCs w:val="24"/>
                  <w:lang w:eastAsia="lt-LT"/>
                </w:rPr>
              </w:pPr>
              <w:sdt>
                <w:sdtPr>
                  <w:alias w:val="Pavadinimas"/>
                  <w:tag w:val="title_01ba89a6ff834e0b9d4d3a9530595d57"/>
                  <w:id w:val="811754655"/>
                  <w:lock w:val="sdtLocked"/>
                </w:sdtPr>
                <w:sdtContent>
                  <w:r>
                    <w:rPr>
                      <w:b/>
                      <w:bCs/>
                      <w:szCs w:val="24"/>
                      <w:lang w:eastAsia="lt-LT"/>
                    </w:rPr>
                    <w:t>BAIGIAMOSIOS NUOSTATOS</w:t>
                  </w:r>
                </w:sdtContent>
              </w:sdt>
            </w:p>
            <w:p w:rsidR="006258AD" w:rsidRDefault="006258AD">
              <w:pPr>
                <w:spacing w:line="276" w:lineRule="auto"/>
                <w:ind w:firstLine="771"/>
                <w:jc w:val="both"/>
                <w:rPr>
                  <w:szCs w:val="24"/>
                  <w:lang w:eastAsia="lt-LT"/>
                </w:rPr>
              </w:pPr>
            </w:p>
            <w:sdt>
              <w:sdtPr>
                <w:alias w:val="62 p."/>
                <w:tag w:val="part_3fe00f32056743e493ec497089220b75"/>
                <w:id w:val="292259728"/>
                <w:lock w:val="sdtLocked"/>
              </w:sdtPr>
              <w:sdtContent>
                <w:p w:rsidR="006258AD" w:rsidRDefault="00990574">
                  <w:pPr>
                    <w:spacing w:line="276" w:lineRule="auto"/>
                    <w:ind w:firstLine="709"/>
                    <w:jc w:val="both"/>
                    <w:rPr>
                      <w:szCs w:val="24"/>
                    </w:rPr>
                  </w:pPr>
                  <w:sdt>
                    <w:sdtPr>
                      <w:alias w:val="Numeris"/>
                      <w:tag w:val="nr_3fe00f32056743e493ec497089220b75"/>
                      <w:id w:val="-1827966128"/>
                      <w:lock w:val="sdtLocked"/>
                    </w:sdtPr>
                    <w:sdtContent>
                      <w:r>
                        <w:rPr>
                          <w:szCs w:val="24"/>
                          <w:lang w:eastAsia="lt-LT"/>
                        </w:rPr>
                        <w:t>62</w:t>
                      </w:r>
                    </w:sdtContent>
                  </w:sdt>
                  <w:r>
                    <w:rPr>
                      <w:szCs w:val="24"/>
                      <w:lang w:eastAsia="lt-LT"/>
                    </w:rPr>
                    <w:t xml:space="preserve">. </w:t>
                  </w:r>
                  <w:r>
                    <w:rPr>
                      <w:szCs w:val="24"/>
                    </w:rPr>
                    <w:t>Duomenys apie pretendentus neskelbiami.</w:t>
                  </w:r>
                </w:p>
              </w:sdtContent>
            </w:sdt>
            <w:sdt>
              <w:sdtPr>
                <w:alias w:val="63 p."/>
                <w:tag w:val="part_555190a4167b41df86dc39fb5df6c222"/>
                <w:id w:val="1038466948"/>
                <w:lock w:val="sdtLocked"/>
              </w:sdtPr>
              <w:sdtContent>
                <w:p w:rsidR="006258AD" w:rsidRDefault="00990574">
                  <w:pPr>
                    <w:widowControl w:val="0"/>
                    <w:spacing w:line="276" w:lineRule="auto"/>
                    <w:ind w:firstLine="709"/>
                    <w:jc w:val="both"/>
                    <w:rPr>
                      <w:szCs w:val="24"/>
                      <w:lang w:eastAsia="lt-LT"/>
                    </w:rPr>
                  </w:pPr>
                  <w:sdt>
                    <w:sdtPr>
                      <w:alias w:val="Numeris"/>
                      <w:tag w:val="nr_555190a4167b41df86dc39fb5df6c222"/>
                      <w:id w:val="-145370077"/>
                      <w:lock w:val="sdtLocked"/>
                    </w:sdtPr>
                    <w:sdtContent>
                      <w:r>
                        <w:rPr>
                          <w:szCs w:val="24"/>
                          <w:lang w:eastAsia="lt-LT"/>
                        </w:rPr>
                        <w:t>63</w:t>
                      </w:r>
                    </w:sdtContent>
                  </w:sdt>
                  <w:r>
                    <w:rPr>
                      <w:szCs w:val="24"/>
                      <w:lang w:eastAsia="lt-LT"/>
                    </w:rPr>
                    <w:t>. Atranka laikomas neįvykusia, kai:</w:t>
                  </w:r>
                </w:p>
                <w:sdt>
                  <w:sdtPr>
                    <w:alias w:val="63.1 pp."/>
                    <w:tag w:val="part_1d24971dcd594e3b95195901a5a06b0e"/>
                    <w:id w:val="577485884"/>
                    <w:lock w:val="sdtLocked"/>
                  </w:sdtPr>
                  <w:sdtContent>
                    <w:p w:rsidR="006258AD" w:rsidRDefault="00990574">
                      <w:pPr>
                        <w:widowControl w:val="0"/>
                        <w:spacing w:line="276" w:lineRule="auto"/>
                        <w:ind w:firstLine="709"/>
                        <w:jc w:val="both"/>
                        <w:rPr>
                          <w:szCs w:val="24"/>
                          <w:lang w:eastAsia="lt-LT"/>
                        </w:rPr>
                      </w:pPr>
                      <w:sdt>
                        <w:sdtPr>
                          <w:alias w:val="Numeris"/>
                          <w:tag w:val="nr_1d24971dcd594e3b95195901a5a06b0e"/>
                          <w:id w:val="-1661997186"/>
                          <w:lock w:val="sdtLocked"/>
                        </w:sdtPr>
                        <w:sdtContent>
                          <w:r>
                            <w:rPr>
                              <w:szCs w:val="24"/>
                              <w:lang w:eastAsia="lt-LT"/>
                            </w:rPr>
                            <w:t>63.1</w:t>
                          </w:r>
                        </w:sdtContent>
                      </w:sdt>
                      <w:r>
                        <w:rPr>
                          <w:szCs w:val="24"/>
                          <w:lang w:eastAsia="lt-LT"/>
                        </w:rPr>
                        <w:t>. nė vienas pretendentas nepateikė Aprašo 10 ar 24 punkte nustatytų dokumentų;</w:t>
                      </w:r>
                    </w:p>
                  </w:sdtContent>
                </w:sdt>
                <w:sdt>
                  <w:sdtPr>
                    <w:alias w:val="63.2 pp."/>
                    <w:tag w:val="part_1a842734cacb40ce806f1d3b9e861f2b"/>
                    <w:id w:val="-793524658"/>
                    <w:lock w:val="sdtLocked"/>
                  </w:sdtPr>
                  <w:sdtContent>
                    <w:p w:rsidR="006258AD" w:rsidRDefault="00990574">
                      <w:pPr>
                        <w:widowControl w:val="0"/>
                        <w:spacing w:line="276" w:lineRule="auto"/>
                        <w:ind w:firstLine="709"/>
                        <w:jc w:val="both"/>
                        <w:rPr>
                          <w:szCs w:val="24"/>
                          <w:lang w:eastAsia="lt-LT"/>
                        </w:rPr>
                      </w:pPr>
                      <w:sdt>
                        <w:sdtPr>
                          <w:alias w:val="Numeris"/>
                          <w:tag w:val="nr_1a842734cacb40ce806f1d3b9e861f2b"/>
                          <w:id w:val="-1047215490"/>
                          <w:lock w:val="sdtLocked"/>
                        </w:sdtPr>
                        <w:sdtContent>
                          <w:r>
                            <w:rPr>
                              <w:szCs w:val="24"/>
                              <w:lang w:eastAsia="lt-LT"/>
                            </w:rPr>
                            <w:t>63.2</w:t>
                          </w:r>
                        </w:sdtContent>
                      </w:sdt>
                      <w:r>
                        <w:rPr>
                          <w:szCs w:val="24"/>
                          <w:lang w:eastAsia="lt-LT"/>
                        </w:rPr>
                        <w:t>. nė vienas pretendentas, pateikęs Aprašo 10 ar 24 punkte nustatytus dokumentus, neatitinka pareigybės aprašyme nustatytų specialiųjų reikalavimų;</w:t>
                      </w:r>
                    </w:p>
                  </w:sdtContent>
                </w:sdt>
                <w:sdt>
                  <w:sdtPr>
                    <w:alias w:val="63.3 pp."/>
                    <w:tag w:val="part_05894ae0ca1143ce8a1dcb2f734ba54c"/>
                    <w:id w:val="-1409145640"/>
                    <w:lock w:val="sdtLocked"/>
                  </w:sdtPr>
                  <w:sdtContent>
                    <w:p w:rsidR="006258AD" w:rsidRDefault="00990574">
                      <w:pPr>
                        <w:widowControl w:val="0"/>
                        <w:spacing w:line="276" w:lineRule="auto"/>
                        <w:ind w:firstLine="709"/>
                        <w:jc w:val="both"/>
                        <w:rPr>
                          <w:szCs w:val="24"/>
                          <w:lang w:eastAsia="lt-LT"/>
                        </w:rPr>
                      </w:pPr>
                      <w:sdt>
                        <w:sdtPr>
                          <w:alias w:val="Numeris"/>
                          <w:tag w:val="nr_05894ae0ca1143ce8a1dcb2f734ba54c"/>
                          <w:id w:val="402111788"/>
                          <w:lock w:val="sdtLocked"/>
                        </w:sdtPr>
                        <w:sdtContent>
                          <w:r>
                            <w:rPr>
                              <w:szCs w:val="24"/>
                              <w:lang w:eastAsia="lt-LT"/>
                            </w:rPr>
                            <w:t>63.3</w:t>
                          </w:r>
                        </w:sdtContent>
                      </w:sdt>
                      <w:r>
                        <w:rPr>
                          <w:szCs w:val="24"/>
                          <w:lang w:eastAsia="lt-LT"/>
                        </w:rPr>
                        <w:t>. visi pretendentai jų vertinimo atrankos komisijoje metu surenka mažiau nei 6 balus, o jeigu atrankos metu buvo pateikta praktinė užduotis, – mažiau nei 7 balus;</w:t>
                      </w:r>
                    </w:p>
                  </w:sdtContent>
                </w:sdt>
                <w:sdt>
                  <w:sdtPr>
                    <w:alias w:val="63.4 pp."/>
                    <w:tag w:val="part_9a9c0e80a45748359e88f750f07c1e45"/>
                    <w:id w:val="2136515308"/>
                    <w:lock w:val="sdtLocked"/>
                  </w:sdtPr>
                  <w:sdtContent>
                    <w:p w:rsidR="006258AD" w:rsidRDefault="00990574">
                      <w:pPr>
                        <w:widowControl w:val="0"/>
                        <w:spacing w:line="276" w:lineRule="auto"/>
                        <w:ind w:firstLine="709"/>
                        <w:jc w:val="both"/>
                        <w:rPr>
                          <w:szCs w:val="24"/>
                          <w:lang w:eastAsia="lt-LT"/>
                        </w:rPr>
                      </w:pPr>
                      <w:sdt>
                        <w:sdtPr>
                          <w:alias w:val="Numeris"/>
                          <w:tag w:val="nr_9a9c0e80a45748359e88f750f07c1e45"/>
                          <w:id w:val="-1157382422"/>
                          <w:lock w:val="sdtLocked"/>
                        </w:sdtPr>
                        <w:sdtContent>
                          <w:r>
                            <w:rPr>
                              <w:szCs w:val="24"/>
                              <w:lang w:eastAsia="lt-LT"/>
                            </w:rPr>
                            <w:t>63.4</w:t>
                          </w:r>
                        </w:sdtContent>
                      </w:sdt>
                      <w:r>
                        <w:rPr>
                          <w:szCs w:val="24"/>
                          <w:lang w:eastAsia="lt-LT"/>
                        </w:rPr>
                        <w:t>. į pretendentų vertinimą atrankos komisijoje neatvykus nė vienam pretendentui;</w:t>
                      </w:r>
                    </w:p>
                  </w:sdtContent>
                </w:sdt>
                <w:sdt>
                  <w:sdtPr>
                    <w:alias w:val="63.5 pp."/>
                    <w:tag w:val="part_80b40343df0d4b5ca6fdf0b57a02ddea"/>
                    <w:id w:val="-320282999"/>
                    <w:lock w:val="sdtLocked"/>
                  </w:sdtPr>
                  <w:sdtContent>
                    <w:p w:rsidR="006258AD" w:rsidRDefault="00990574">
                      <w:pPr>
                        <w:widowControl w:val="0"/>
                        <w:spacing w:line="276" w:lineRule="auto"/>
                        <w:ind w:firstLine="709"/>
                        <w:jc w:val="both"/>
                        <w:rPr>
                          <w:szCs w:val="24"/>
                        </w:rPr>
                      </w:pPr>
                      <w:sdt>
                        <w:sdtPr>
                          <w:alias w:val="Numeris"/>
                          <w:tag w:val="nr_80b40343df0d4b5ca6fdf0b57a02ddea"/>
                          <w:id w:val="-1478679322"/>
                          <w:lock w:val="sdtLocked"/>
                        </w:sdtPr>
                        <w:sdtContent>
                          <w:r>
                            <w:rPr>
                              <w:szCs w:val="24"/>
                              <w:lang w:eastAsia="lt-LT"/>
                            </w:rPr>
                            <w:t>63.5</w:t>
                          </w:r>
                        </w:sdtContent>
                      </w:sdt>
                      <w:r>
                        <w:rPr>
                          <w:szCs w:val="24"/>
                          <w:lang w:eastAsia="lt-LT"/>
                        </w:rPr>
                        <w:t xml:space="preserve">. </w:t>
                      </w:r>
                      <w:r>
                        <w:rPr>
                          <w:szCs w:val="24"/>
                        </w:rPr>
                        <w:t xml:space="preserve">Aprašo 60 ir 61 punktuose nustatytais atvejais gavus kompetentingos valstybės institucijos išvadą, kad pretendentui negali būti išduodamas </w:t>
                      </w:r>
                      <w:r>
                        <w:rPr>
                          <w:szCs w:val="24"/>
                          <w:lang w:eastAsia="lt-LT"/>
                        </w:rPr>
                        <w:t>leidimas dirbti ar susipažinti su įslaptinta informacija</w:t>
                      </w:r>
                      <w:r>
                        <w:rPr>
                          <w:szCs w:val="24"/>
                        </w:rPr>
                        <w:t xml:space="preserve"> arba suteikta teisė dirbti ar susipažinti su įslaptinta informacija, žymima slaptumo žyma „Riboto naudojimo“, ar gavus kompetentingos valstybės institucijos informaciją apie pretendentą ir šios informacijos pagrindu į pareigas skiriančiam asmeniui priėmus sprendimą neperkelti (neskirti) jo į pareigūno pareigas, į kurias buvo organizuojama atranka, ir nesant kitų pretendentų, surinkusių 6,</w:t>
                      </w:r>
                      <w:r>
                        <w:rPr>
                          <w:szCs w:val="24"/>
                          <w:lang w:eastAsia="lt-LT"/>
                        </w:rPr>
                        <w:t xml:space="preserve"> o jeigu atrankos metu buvo pateikta praktinė užduotis, – 7</w:t>
                      </w:r>
                      <w:r>
                        <w:rPr>
                          <w:szCs w:val="24"/>
                        </w:rPr>
                        <w:t xml:space="preserve"> ar daugiau balų;</w:t>
                      </w:r>
                    </w:p>
                  </w:sdtContent>
                </w:sdt>
                <w:sdt>
                  <w:sdtPr>
                    <w:alias w:val="63.6 pp."/>
                    <w:tag w:val="part_380cf0d1b77f420cb945a196e2a2bb4c"/>
                    <w:id w:val="-1517846553"/>
                    <w:lock w:val="sdtLocked"/>
                  </w:sdtPr>
                  <w:sdtContent>
                    <w:p w:rsidR="006258AD" w:rsidRDefault="00990574">
                      <w:pPr>
                        <w:widowControl w:val="0"/>
                        <w:spacing w:line="276" w:lineRule="auto"/>
                        <w:ind w:firstLine="709"/>
                        <w:jc w:val="both"/>
                        <w:rPr>
                          <w:szCs w:val="24"/>
                        </w:rPr>
                      </w:pPr>
                      <w:sdt>
                        <w:sdtPr>
                          <w:alias w:val="Numeris"/>
                          <w:tag w:val="nr_380cf0d1b77f420cb945a196e2a2bb4c"/>
                          <w:id w:val="-2008660721"/>
                          <w:lock w:val="sdtLocked"/>
                        </w:sdtPr>
                        <w:sdtContent>
                          <w:r>
                            <w:rPr>
                              <w:szCs w:val="24"/>
                            </w:rPr>
                            <w:t>63.6</w:t>
                          </w:r>
                        </w:sdtContent>
                      </w:sdt>
                      <w:r>
                        <w:rPr>
                          <w:szCs w:val="24"/>
                        </w:rPr>
                        <w:t xml:space="preserve">. nustačius, kad atrankos komisijos atrinktas pretendentas neatitinka pareigybės aprašyme nustatytų specialiųjų reikalavimų, ir nesant kitų pretendentų, surinkusių 6, </w:t>
                      </w:r>
                      <w:r>
                        <w:rPr>
                          <w:szCs w:val="24"/>
                          <w:lang w:eastAsia="lt-LT"/>
                        </w:rPr>
                        <w:t xml:space="preserve">o jeigu atrankos metu buvo pateikta praktinė užduotis, – 7 </w:t>
                      </w:r>
                      <w:r>
                        <w:rPr>
                          <w:szCs w:val="24"/>
                        </w:rPr>
                        <w:t>ar daugiau balų;</w:t>
                      </w:r>
                    </w:p>
                  </w:sdtContent>
                </w:sdt>
                <w:sdt>
                  <w:sdtPr>
                    <w:alias w:val="63.7 pp."/>
                    <w:tag w:val="part_f1e79b753b4140919f7eea3767c46111"/>
                    <w:id w:val="-362441320"/>
                    <w:lock w:val="sdtLocked"/>
                  </w:sdtPr>
                  <w:sdtContent>
                    <w:p w:rsidR="006258AD" w:rsidRDefault="00990574">
                      <w:pPr>
                        <w:widowControl w:val="0"/>
                        <w:spacing w:line="276" w:lineRule="auto"/>
                        <w:ind w:firstLine="709"/>
                        <w:jc w:val="both"/>
                        <w:rPr>
                          <w:szCs w:val="24"/>
                        </w:rPr>
                      </w:pPr>
                      <w:sdt>
                        <w:sdtPr>
                          <w:alias w:val="Numeris"/>
                          <w:tag w:val="nr_f1e79b753b4140919f7eea3767c46111"/>
                          <w:id w:val="489062247"/>
                          <w:lock w:val="sdtLocked"/>
                        </w:sdtPr>
                        <w:sdtContent>
                          <w:r>
                            <w:rPr>
                              <w:szCs w:val="24"/>
                            </w:rPr>
                            <w:t>63.7</w:t>
                          </w:r>
                        </w:sdtContent>
                      </w:sdt>
                      <w:r>
                        <w:rPr>
                          <w:szCs w:val="24"/>
                        </w:rPr>
                        <w:t>. pretendentas atsisako eiti pareigūno pareigas ir nėra kitų pretendentų, surinkusių 6,</w:t>
                      </w:r>
                      <w:r>
                        <w:rPr>
                          <w:szCs w:val="24"/>
                          <w:lang w:eastAsia="lt-LT"/>
                        </w:rPr>
                        <w:t xml:space="preserve"> o jeigu atrankos metu buvo pateikta praktinė užduotis, – 7</w:t>
                      </w:r>
                      <w:r>
                        <w:rPr>
                          <w:szCs w:val="24"/>
                        </w:rPr>
                        <w:t xml:space="preserve"> ar daugiau balų;</w:t>
                      </w:r>
                    </w:p>
                  </w:sdtContent>
                </w:sdt>
                <w:sdt>
                  <w:sdtPr>
                    <w:alias w:val="63.8 pp."/>
                    <w:tag w:val="part_7c71d03f9d854c78bc4694ec903036f9"/>
                    <w:id w:val="-16786946"/>
                    <w:lock w:val="sdtLocked"/>
                  </w:sdtPr>
                  <w:sdtContent>
                    <w:p w:rsidR="006258AD" w:rsidRDefault="00990574">
                      <w:pPr>
                        <w:widowControl w:val="0"/>
                        <w:spacing w:line="276" w:lineRule="auto"/>
                        <w:ind w:firstLine="709"/>
                        <w:jc w:val="both"/>
                        <w:rPr>
                          <w:szCs w:val="24"/>
                        </w:rPr>
                      </w:pPr>
                      <w:sdt>
                        <w:sdtPr>
                          <w:alias w:val="Numeris"/>
                          <w:tag w:val="nr_7c71d03f9d854c78bc4694ec903036f9"/>
                          <w:id w:val="1151485895"/>
                          <w:lock w:val="sdtLocked"/>
                        </w:sdtPr>
                        <w:sdtContent>
                          <w:r>
                            <w:rPr>
                              <w:szCs w:val="24"/>
                            </w:rPr>
                            <w:t>63.8</w:t>
                          </w:r>
                        </w:sdtContent>
                      </w:sdt>
                      <w:r>
                        <w:rPr>
                          <w:szCs w:val="24"/>
                        </w:rPr>
                        <w:t>. atsiradus Aprašo 32 punkte nurodytoms aplinkybėms.</w:t>
                      </w:r>
                    </w:p>
                  </w:sdtContent>
                </w:sdt>
              </w:sdtContent>
            </w:sdt>
            <w:sdt>
              <w:sdtPr>
                <w:alias w:val="64 p."/>
                <w:tag w:val="part_779f24e243a8409eacf827a1c074c0fc"/>
                <w:id w:val="-1645342365"/>
                <w:lock w:val="sdtLocked"/>
              </w:sdtPr>
              <w:sdtContent>
                <w:p w:rsidR="006258AD" w:rsidRDefault="00990574">
                  <w:pPr>
                    <w:widowControl w:val="0"/>
                    <w:spacing w:line="276" w:lineRule="auto"/>
                    <w:ind w:firstLine="709"/>
                    <w:jc w:val="both"/>
                    <w:rPr>
                      <w:szCs w:val="24"/>
                    </w:rPr>
                  </w:pPr>
                  <w:sdt>
                    <w:sdtPr>
                      <w:alias w:val="Numeris"/>
                      <w:tag w:val="nr_779f24e243a8409eacf827a1c074c0fc"/>
                      <w:id w:val="-2074108524"/>
                      <w:lock w:val="sdtLocked"/>
                    </w:sdtPr>
                    <w:sdtContent>
                      <w:r>
                        <w:rPr>
                          <w:szCs w:val="24"/>
                        </w:rPr>
                        <w:t>64</w:t>
                      </w:r>
                    </w:sdtContent>
                  </w:sdt>
                  <w:r>
                    <w:rPr>
                      <w:szCs w:val="24"/>
                    </w:rPr>
                    <w:t>. Pretendentų dokumentai valdomi Lietuvos Respublikos dokumentų ir archyvų įstatyme nustatyta tvarka.</w:t>
                  </w:r>
                </w:p>
              </w:sdtContent>
            </w:sdt>
            <w:sdt>
              <w:sdtPr>
                <w:alias w:val="65 p."/>
                <w:tag w:val="part_fe0d8ca837104b5aab06f50b6e102826"/>
                <w:id w:val="-1727753938"/>
                <w:lock w:val="sdtLocked"/>
              </w:sdtPr>
              <w:sdtContent>
                <w:p w:rsidR="006258AD" w:rsidRDefault="00990574">
                  <w:pPr>
                    <w:spacing w:line="276" w:lineRule="auto"/>
                    <w:ind w:firstLine="709"/>
                    <w:jc w:val="both"/>
                    <w:rPr>
                      <w:szCs w:val="24"/>
                    </w:rPr>
                  </w:pPr>
                  <w:sdt>
                    <w:sdtPr>
                      <w:alias w:val="Numeris"/>
                      <w:tag w:val="nr_fe0d8ca837104b5aab06f50b6e102826"/>
                      <w:id w:val="1396856120"/>
                      <w:lock w:val="sdtLocked"/>
                    </w:sdtPr>
                    <w:sdtContent>
                      <w:r>
                        <w:rPr>
                          <w:szCs w:val="24"/>
                        </w:rPr>
                        <w:t>65</w:t>
                      </w:r>
                    </w:sdtContent>
                  </w:sdt>
                  <w:r>
                    <w:rPr>
                      <w:szCs w:val="24"/>
                    </w:rPr>
                    <w:t xml:space="preserve">.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veiklą reglamentuojančiais teisės aktais, duomenų valdytojo patvirtintais teisės aktais, reglamentuojančiais asmens duomenų tvarkymą. Asmens duomenys tvarkomi tik atrankos organizavimo ir atlikimo tikslais </w:t>
                  </w:r>
                  <w:r>
                    <w:rPr>
                      <w:szCs w:val="24"/>
                      <w:lang w:val="lt"/>
                    </w:rPr>
                    <w:t>dėl atranką laimėjusio pretendento skyrimo į pareigas asmens duomenų tvarkymo</w:t>
                  </w:r>
                  <w:r>
                    <w:rPr>
                      <w:szCs w:val="24"/>
                    </w:rPr>
                    <w:t>. Duomenų subjektų teisės įgyvendinamos vadovaujantis šiame punkte nurodytu Europos Parlamento ir Tarybos reglamentu ir duomenų valdytojų, į kuriuos kreipiamasi dėl duomenų subjekto teisių įgyvendinimo, nustatyta tvarka.</w:t>
                  </w:r>
                </w:p>
              </w:sdtContent>
            </w:sdt>
            <w:sdt>
              <w:sdtPr>
                <w:alias w:val="66 p."/>
                <w:tag w:val="part_52747d011a3744b8b83d439d4ae3bb07"/>
                <w:id w:val="187493950"/>
                <w:lock w:val="sdtLocked"/>
              </w:sdtPr>
              <w:sdtContent>
                <w:p w:rsidR="006258AD" w:rsidRDefault="00990574">
                  <w:pPr>
                    <w:widowControl w:val="0"/>
                    <w:spacing w:line="276" w:lineRule="auto"/>
                    <w:ind w:firstLine="709"/>
                    <w:jc w:val="both"/>
                    <w:rPr>
                      <w:szCs w:val="24"/>
                      <w:lang w:eastAsia="lt-LT"/>
                    </w:rPr>
                  </w:pPr>
                  <w:sdt>
                    <w:sdtPr>
                      <w:alias w:val="Numeris"/>
                      <w:tag w:val="nr_52747d011a3744b8b83d439d4ae3bb07"/>
                      <w:id w:val="-181127119"/>
                      <w:lock w:val="sdtLocked"/>
                    </w:sdtPr>
                    <w:sdtContent>
                      <w:r>
                        <w:rPr>
                          <w:szCs w:val="24"/>
                          <w:lang w:eastAsia="lt-LT"/>
                        </w:rPr>
                        <w:t>66</w:t>
                      </w:r>
                    </w:sdtContent>
                  </w:sdt>
                  <w:r>
                    <w:rPr>
                      <w:szCs w:val="24"/>
                      <w:lang w:eastAsia="lt-LT"/>
                    </w:rPr>
                    <w:t xml:space="preserve">. </w:t>
                  </w:r>
                  <w:r>
                    <w:rPr>
                      <w:szCs w:val="24"/>
                    </w:rPr>
                    <w:t>Apraše nustatytais atvejais priimti sprendimai arba neveikimas gali būti skundžiami Statuto ir Lietuvos Respublikos administracinių bylų teisenos įstatymo nustatyta tvarka</w:t>
                  </w:r>
                  <w:r>
                    <w:rPr>
                      <w:szCs w:val="24"/>
                      <w:lang w:eastAsia="lt-LT"/>
                    </w:rPr>
                    <w:t>.</w:t>
                  </w:r>
                </w:p>
                <w:p w:rsidR="006258AD" w:rsidRDefault="00990574">
                  <w:pPr>
                    <w:spacing w:line="276" w:lineRule="auto"/>
                    <w:ind w:firstLine="709"/>
                    <w:jc w:val="both"/>
                    <w:rPr>
                      <w:szCs w:val="24"/>
                      <w:lang w:eastAsia="lt-LT"/>
                    </w:rPr>
                  </w:pPr>
                </w:p>
              </w:sdtContent>
            </w:sdt>
          </w:sdtContent>
        </w:sdt>
        <w:sdt>
          <w:sdtPr>
            <w:alias w:val="pabaiga"/>
            <w:tag w:val="part_916dc328d23045a79f09a554ff4bc0da"/>
            <w:id w:val="-1396814408"/>
            <w:lock w:val="sdtLocked"/>
          </w:sdtPr>
          <w:sdtContent>
            <w:p w:rsidR="006258AD" w:rsidRDefault="00990574" w:rsidP="00D758DF">
              <w:pPr>
                <w:spacing w:line="276" w:lineRule="auto"/>
                <w:jc w:val="center"/>
              </w:pPr>
              <w:r>
                <w:rPr>
                  <w:szCs w:val="24"/>
                  <w:lang w:eastAsia="lt-LT"/>
                </w:rPr>
                <w:t>____________________</w:t>
              </w:r>
            </w:p>
          </w:sdtContent>
        </w:sdt>
      </w:sdtContent>
    </w:sdt>
    <w:sdt>
      <w:sdtPr>
        <w:alias w:val="1 pr."/>
        <w:tag w:val="part_54b7d60f870e4083a24ff9c97e5a63f9"/>
        <w:id w:val="627673629"/>
        <w:lock w:val="sdtLocked"/>
      </w:sdtPr>
      <w:sdtContent>
        <w:p w:rsidR="00D758DF" w:rsidRDefault="00D758DF">
          <w:pPr>
            <w:ind w:left="5040"/>
            <w:sectPr w:rsidR="00D758DF">
              <w:headerReference w:type="even" r:id="rId17"/>
              <w:headerReference w:type="default" r:id="rId18"/>
              <w:pgSz w:w="11906" w:h="16838"/>
              <w:pgMar w:top="1134" w:right="567" w:bottom="1134" w:left="1701" w:header="567" w:footer="567" w:gutter="0"/>
              <w:pgNumType w:start="1"/>
              <w:cols w:space="1296"/>
              <w:titlePg/>
              <w:docGrid w:linePitch="360"/>
            </w:sectPr>
          </w:pPr>
        </w:p>
        <w:p w:rsidR="00D758DF" w:rsidRDefault="00990574">
          <w:pPr>
            <w:ind w:left="5040"/>
            <w:rPr>
              <w:szCs w:val="24"/>
            </w:rPr>
          </w:pPr>
          <w:r>
            <w:rPr>
              <w:szCs w:val="24"/>
            </w:rPr>
            <w:t xml:space="preserve">Atrankos į laisvas vidaus tarnybos sistemos </w:t>
          </w:r>
        </w:p>
        <w:p w:rsidR="006258AD" w:rsidRDefault="00990574">
          <w:pPr>
            <w:ind w:left="5040"/>
            <w:rPr>
              <w:szCs w:val="24"/>
            </w:rPr>
          </w:pPr>
          <w:r>
            <w:rPr>
              <w:szCs w:val="24"/>
            </w:rPr>
            <w:t>pareigūno pareigas tvarkos aprašo</w:t>
          </w:r>
        </w:p>
        <w:p w:rsidR="006258AD" w:rsidRDefault="00990574">
          <w:pPr>
            <w:ind w:left="4320" w:firstLine="720"/>
            <w:rPr>
              <w:bCs/>
              <w:szCs w:val="24"/>
            </w:rPr>
          </w:pPr>
          <w:sdt>
            <w:sdtPr>
              <w:alias w:val="Numeris"/>
              <w:tag w:val="nr_54b7d60f870e4083a24ff9c97e5a63f9"/>
              <w:id w:val="2091570"/>
              <w:lock w:val="sdtLocked"/>
            </w:sdtPr>
            <w:sdtContent>
              <w:r>
                <w:rPr>
                  <w:bCs/>
                  <w:szCs w:val="24"/>
                </w:rPr>
                <w:t>1</w:t>
              </w:r>
            </w:sdtContent>
          </w:sdt>
          <w:r>
            <w:rPr>
              <w:bCs/>
              <w:szCs w:val="24"/>
            </w:rPr>
            <w:t xml:space="preserve"> priedas</w:t>
          </w:r>
        </w:p>
        <w:p w:rsidR="006258AD" w:rsidRDefault="006258AD">
          <w:pPr>
            <w:spacing w:line="276" w:lineRule="auto"/>
            <w:ind w:left="5760"/>
            <w:rPr>
              <w:bCs/>
              <w:szCs w:val="24"/>
            </w:rPr>
          </w:pPr>
        </w:p>
        <w:p w:rsidR="006258AD" w:rsidRDefault="00990574">
          <w:pPr>
            <w:jc w:val="center"/>
            <w:rPr>
              <w:szCs w:val="24"/>
            </w:rPr>
          </w:pPr>
          <w:sdt>
            <w:sdtPr>
              <w:alias w:val="Pavadinimas"/>
              <w:tag w:val="title_54b7d60f870e4083a24ff9c97e5a63f9"/>
              <w:id w:val="-540131739"/>
              <w:lock w:val="sdtLocked"/>
            </w:sdtPr>
            <w:sdtContent>
              <w:r>
                <w:rPr>
                  <w:b/>
                  <w:bCs/>
                  <w:szCs w:val="24"/>
                </w:rPr>
                <w:t>(Atitikties nepriekaištingos reputacijos reikalavimams deklaracijos pretendentams į statutinės įstaigos vadovo ar jo pavaduotojo pareigas forma)</w:t>
              </w:r>
            </w:sdtContent>
          </w:sdt>
        </w:p>
        <w:p w:rsidR="006258AD" w:rsidRDefault="006258AD">
          <w:pPr>
            <w:jc w:val="center"/>
            <w:rPr>
              <w:szCs w:val="24"/>
            </w:rPr>
          </w:pPr>
        </w:p>
        <w:p w:rsidR="006258AD" w:rsidRDefault="00990574">
          <w:pPr>
            <w:jc w:val="center"/>
            <w:rPr>
              <w:szCs w:val="24"/>
            </w:rPr>
          </w:pPr>
          <w:r>
            <w:rPr>
              <w:b/>
              <w:bCs/>
              <w:szCs w:val="24"/>
            </w:rPr>
            <w:t>ATITIKTIES NEPRIEKAIŠTINGOS REPUTACIJOS REIKALAVIMAMS DEKLARACIJA PRETENDENTAMS Į STATUTINĖS ĮSTAIGOS VADOVO AR JO PAVADUOTOJO PAREIGAS</w:t>
          </w:r>
        </w:p>
        <w:p w:rsidR="006258AD" w:rsidRDefault="006258AD">
          <w:pPr>
            <w:jc w:val="center"/>
            <w:rPr>
              <w:szCs w:val="24"/>
            </w:rPr>
          </w:pPr>
        </w:p>
        <w:p w:rsidR="006258AD" w:rsidRDefault="00990574">
          <w:pPr>
            <w:jc w:val="center"/>
            <w:rPr>
              <w:szCs w:val="24"/>
            </w:rPr>
          </w:pPr>
          <w:r>
            <w:rPr>
              <w:szCs w:val="24"/>
            </w:rPr>
            <w:t>______________________________________________</w:t>
          </w:r>
        </w:p>
        <w:p w:rsidR="006258AD" w:rsidRDefault="00990574">
          <w:pPr>
            <w:jc w:val="center"/>
            <w:rPr>
              <w:szCs w:val="24"/>
            </w:rPr>
          </w:pPr>
          <w:r>
            <w:rPr>
              <w:szCs w:val="24"/>
            </w:rPr>
            <w:t>(vardas, pavardė)</w:t>
          </w:r>
        </w:p>
        <w:p w:rsidR="006258AD" w:rsidRDefault="00990574">
          <w:pPr>
            <w:jc w:val="center"/>
            <w:rPr>
              <w:szCs w:val="24"/>
            </w:rPr>
          </w:pPr>
          <w:r>
            <w:rPr>
              <w:szCs w:val="24"/>
            </w:rPr>
            <w:t>______________________________________________</w:t>
          </w:r>
        </w:p>
        <w:p w:rsidR="006258AD" w:rsidRDefault="00990574">
          <w:pPr>
            <w:jc w:val="center"/>
            <w:rPr>
              <w:szCs w:val="24"/>
            </w:rPr>
          </w:pPr>
          <w:r>
            <w:rPr>
              <w:szCs w:val="24"/>
            </w:rPr>
            <w:t>(dokumento data)</w:t>
          </w:r>
        </w:p>
        <w:p w:rsidR="006258AD" w:rsidRDefault="00990574">
          <w:pPr>
            <w:jc w:val="center"/>
            <w:rPr>
              <w:szCs w:val="24"/>
            </w:rPr>
          </w:pPr>
          <w:r>
            <w:rPr>
              <w:szCs w:val="24"/>
            </w:rPr>
            <w:t>______________________________________________</w:t>
          </w:r>
        </w:p>
        <w:p w:rsidR="006258AD" w:rsidRDefault="00990574">
          <w:pPr>
            <w:jc w:val="center"/>
            <w:rPr>
              <w:szCs w:val="24"/>
            </w:rPr>
          </w:pPr>
          <w:r>
            <w:rPr>
              <w:szCs w:val="24"/>
            </w:rPr>
            <w:t>(sudarymo vieta)</w:t>
          </w:r>
        </w:p>
        <w:p w:rsidR="006258AD" w:rsidRDefault="006258AD">
          <w:pPr>
            <w:jc w:val="center"/>
            <w:rPr>
              <w:szCs w:val="24"/>
            </w:rPr>
          </w:pPr>
        </w:p>
        <w:sdt>
          <w:sdtPr>
            <w:alias w:val="1 pr. 1 p."/>
            <w:tag w:val="part_c7a99d32b6e04005aa75d1435506d4ff"/>
            <w:id w:val="1179776780"/>
            <w:lock w:val="sdtLocked"/>
          </w:sdtPr>
          <w:sdtContent>
            <w:p w:rsidR="006258AD" w:rsidRDefault="00990574">
              <w:pPr>
                <w:ind w:firstLine="720"/>
                <w:jc w:val="both"/>
                <w:rPr>
                  <w:szCs w:val="24"/>
                </w:rPr>
              </w:pPr>
              <w:sdt>
                <w:sdtPr>
                  <w:alias w:val="Numeris"/>
                  <w:tag w:val="nr_c7a99d32b6e04005aa75d1435506d4ff"/>
                  <w:id w:val="-1393892485"/>
                  <w:lock w:val="sdtLocked"/>
                </w:sdtPr>
                <w:sdtContent>
                  <w:r>
                    <w:rPr>
                      <w:szCs w:val="24"/>
                    </w:rPr>
                    <w:t>1</w:t>
                  </w:r>
                </w:sdtContent>
              </w:sdt>
              <w:r>
                <w:rPr>
                  <w:szCs w:val="24"/>
                </w:rPr>
                <w:t>. Ar esate pripažintas kaltu dėl sunkaus ar labai sunkaus nusikaltimo arba tyčinio nusikaltimo valstybės tarnybai ir viešiesiems interesams padarymo, nesvarbu, ar teistumas yra išnykęs, ar panaikintas? Jeigu taip, kada, pagal kokį Lietuvos Respublikos baudžiamojo kodekso straipsnį?</w:t>
              </w:r>
            </w:p>
            <w:p w:rsidR="006258AD" w:rsidRDefault="00990574">
              <w:pPr>
                <w:jc w:val="both"/>
                <w:rPr>
                  <w:szCs w:val="24"/>
                </w:rPr>
              </w:pPr>
              <w:r>
                <w:rPr>
                  <w:szCs w:val="24"/>
                </w:rPr>
                <w:t>_______________________________________________________________________________</w:t>
              </w:r>
            </w:p>
            <w:p w:rsidR="006258AD" w:rsidRDefault="00990574">
              <w:pPr>
                <w:jc w:val="both"/>
                <w:rPr>
                  <w:szCs w:val="24"/>
                </w:rPr>
              </w:pPr>
            </w:p>
          </w:sdtContent>
        </w:sdt>
        <w:sdt>
          <w:sdtPr>
            <w:alias w:val="1 pr. 2 p."/>
            <w:tag w:val="part_f037c16e045d43ad86196c1e2480a315"/>
            <w:id w:val="-1258751110"/>
            <w:lock w:val="sdtLocked"/>
          </w:sdtPr>
          <w:sdtContent>
            <w:p w:rsidR="006258AD" w:rsidRDefault="00990574">
              <w:pPr>
                <w:ind w:firstLine="720"/>
                <w:jc w:val="both"/>
                <w:rPr>
                  <w:szCs w:val="24"/>
                </w:rPr>
              </w:pPr>
              <w:sdt>
                <w:sdtPr>
                  <w:alias w:val="Numeris"/>
                  <w:tag w:val="nr_f037c16e045d43ad86196c1e2480a315"/>
                  <w:id w:val="139398345"/>
                  <w:lock w:val="sdtLocked"/>
                </w:sdtPr>
                <w:sdtContent>
                  <w:r>
                    <w:rPr>
                      <w:szCs w:val="24"/>
                    </w:rPr>
                    <w:t>2</w:t>
                  </w:r>
                </w:sdtContent>
              </w:sdt>
              <w:r>
                <w:rPr>
                  <w:szCs w:val="24"/>
                </w:rPr>
                <w:t>. Ar esate pripažintas kaltu dėl nusikalstamos veikos (išskyrus 1 punkte nurodytas nusikalstamas veikas) padarymo ir nuo teismo nuosprendžio įsiteisėjimo dienos nėra praėję 5 metai arba nesate atlikęs bausmės arba baudžiamojo poveikio priemonės, arba turite teistumą? Jeigu taip, kada, pagal kokį Baudžiamojo kodekso straipsnį?</w:t>
              </w:r>
            </w:p>
            <w:p w:rsidR="006258AD" w:rsidRDefault="00990574">
              <w:pPr>
                <w:jc w:val="both"/>
                <w:rPr>
                  <w:szCs w:val="24"/>
                </w:rPr>
              </w:pPr>
              <w:r>
                <w:rPr>
                  <w:szCs w:val="24"/>
                </w:rPr>
                <w:t>_______________________________________________________________________________</w:t>
              </w:r>
            </w:p>
            <w:p w:rsidR="006258AD" w:rsidRDefault="00990574">
              <w:pPr>
                <w:jc w:val="both"/>
                <w:rPr>
                  <w:szCs w:val="24"/>
                </w:rPr>
              </w:pPr>
            </w:p>
          </w:sdtContent>
        </w:sdt>
        <w:sdt>
          <w:sdtPr>
            <w:alias w:val="1 pr. 3 p."/>
            <w:tag w:val="part_cebbd8ab103a4a06b36f32232de617a7"/>
            <w:id w:val="-976062488"/>
            <w:lock w:val="sdtLocked"/>
          </w:sdtPr>
          <w:sdtContent>
            <w:p w:rsidR="006258AD" w:rsidRDefault="00990574">
              <w:pPr>
                <w:ind w:firstLine="720"/>
                <w:jc w:val="both"/>
                <w:rPr>
                  <w:szCs w:val="24"/>
                </w:rPr>
              </w:pPr>
              <w:sdt>
                <w:sdtPr>
                  <w:alias w:val="Numeris"/>
                  <w:tag w:val="nr_cebbd8ab103a4a06b36f32232de617a7"/>
                  <w:id w:val="-173577363"/>
                  <w:lock w:val="sdtLocked"/>
                </w:sdtPr>
                <w:sdtContent>
                  <w:r>
                    <w:rPr>
                      <w:szCs w:val="24"/>
                    </w:rPr>
                    <w:t>3</w:t>
                  </w:r>
                </w:sdtContent>
              </w:sdt>
              <w:r>
                <w:rPr>
                  <w:szCs w:val="24"/>
                </w:rPr>
                <w:t>. Ar buvote atleistas nuo baudžiamosios atsakomybės:</w:t>
              </w:r>
            </w:p>
            <w:p w:rsidR="006258AD" w:rsidRDefault="00990574">
              <w:pPr>
                <w:ind w:firstLine="720"/>
                <w:jc w:val="both"/>
                <w:rPr>
                  <w:szCs w:val="24"/>
                </w:rPr>
              </w:pPr>
              <w:r>
                <w:rPr>
                  <w:szCs w:val="24"/>
                </w:rPr>
                <w:t>a) už labai sunkaus nusikaltimo padarymą ir nuo atleidimo nuo baudžiamosios atsakomybės dienos nėra praėję 4 metai, o jeigu paskirta baudžiamojo poveikio priemonė, kurios vykdymo trukmė ilgesnė už šį terminą, – iki baudžiamojo poveikio priemonės įvykdymo dienos;</w:t>
              </w:r>
            </w:p>
            <w:p w:rsidR="006258AD" w:rsidRDefault="00990574">
              <w:pPr>
                <w:ind w:firstLine="720"/>
                <w:jc w:val="both"/>
                <w:rPr>
                  <w:szCs w:val="24"/>
                </w:rPr>
              </w:pPr>
              <w:r>
                <w:rPr>
                  <w:szCs w:val="24"/>
                </w:rPr>
                <w:t>b) už sunkaus nusikaltimo padarymą (išskyrus atleidimą nuo baudžiamosios atsakomybės, kai asmuo ar nusikalstama veika yra praradę pavojingumą) ir nuo atleidimo nuo baudžiamosios atsakomybės dienos nėra praėję 3 metai, o jeigu paskirta baudžiamojo poveikio priemonė, kurios vykdymo trukmė ilgesnė už šį terminą, – iki baudžiamojo poveikio priemonės įvykdymo dienos;</w:t>
              </w:r>
            </w:p>
            <w:p w:rsidR="006258AD" w:rsidRDefault="00990574">
              <w:pPr>
                <w:ind w:firstLine="720"/>
                <w:jc w:val="both"/>
                <w:rPr>
                  <w:szCs w:val="24"/>
                </w:rPr>
              </w:pPr>
              <w:r>
                <w:rPr>
                  <w:szCs w:val="24"/>
                </w:rPr>
                <w:t>c) už apysunkio nusikaltimo padarymą (išskyrus atleidimą nuo baudžiamosios atsakomybės, kai asmuo ar nusikalstama veika yra praradę pavojingumą) ir nuo atleidimo nuo baudžiamosios atsakomybės dienos nėra praėję 2 metai, o jeigu buvote atleistas pagal laidavimą, kurio trukmė ilgesnė už šį terminą, arba buvo paskirta baudžiamojo poveikio priemonė, kurios vykdymo trukmė ilgesnė už šį terminą, – iki laidavimo termino pabaigos arba baudžiamojo poveikio priemonės įvykdymo dienos;</w:t>
              </w:r>
            </w:p>
            <w:p w:rsidR="006258AD" w:rsidRDefault="00990574">
              <w:pPr>
                <w:ind w:firstLine="720"/>
                <w:jc w:val="both"/>
                <w:rPr>
                  <w:szCs w:val="24"/>
                </w:rPr>
              </w:pPr>
              <w:r>
                <w:rPr>
                  <w:szCs w:val="24"/>
                </w:rPr>
                <w:t>d) už nesunkaus nusikaltimo ar tyčinio baudžiamojo nusižengimo padarymą arba už neatsargių nusikalstamų veikų padarymą valstybės tarnybai ir viešiesiems interesams (išskyrus atleidimą nuo baudžiamosios atsakomybės, kai asmuo ar nusikalstama veika yra praradę pavojingumą) ir nuo atleidimo nuo baudžiamosios atsakomybės dienos nėra praėję vieni metai, o jeigu buvote atleistas pagal laidavimą, kurio trukmė ilgesnė už šį terminą, arba buvo paskirta baudžiamojo poveikio priemonė ar auklėjamojo poveikio priemonė, kurių vykdymo trukmė ilgesnė už šį terminą, – iki laidavimo termino pabaigos arba baudžiamojo poveikio priemonės ar auklėjamojo poveikio priemonės įvykdymo dienos;</w:t>
              </w:r>
            </w:p>
            <w:p w:rsidR="006258AD" w:rsidRDefault="00990574">
              <w:pPr>
                <w:ind w:firstLine="720"/>
                <w:jc w:val="both"/>
                <w:rPr>
                  <w:szCs w:val="24"/>
                </w:rPr>
              </w:pPr>
              <w:r>
                <w:rPr>
                  <w:szCs w:val="24"/>
                </w:rPr>
                <w:t>e) už kitų nei šio punkto d papunktyje nurodytų neatsargių nusikalstamų veikų padarymą (išskyrus atleidimą nuo baudžiamosios atsakomybės, kai asmuo ar nusikalstama veika yra praradę pavojingumą) ir nuo atleidimo nuo baudžiamosios atsakomybės dienos nėra praėję vieni metai, o jeigu buvote atleistas pagal laidavimą, kurio trukmė ilgesnė už šį terminą, arba buvo paskirta baudžiamojo poveikio priemonė ar auklėjamojo poveikio priemonė, kurių vykdymo trukmė ilgesnė už šį terminą, – iki laidavimo termino pabaigos arba baudžiamojo poveikio priemonės ar auklėjamojo poveikio priemonės įvykdymo dienos (šio papunkčio nuostatos taikomos, jeigu pretenduojama į teisingumo ministro valdymo srities statutinių įstaigų pareigūno pareigas)?</w:t>
              </w:r>
            </w:p>
            <w:p w:rsidR="006258AD" w:rsidRDefault="00990574">
              <w:pPr>
                <w:ind w:firstLine="720"/>
                <w:jc w:val="both"/>
                <w:rPr>
                  <w:szCs w:val="24"/>
                </w:rPr>
              </w:pPr>
              <w:r>
                <w:rPr>
                  <w:szCs w:val="24"/>
                </w:rPr>
                <w:t>Jeigu taip, kada, pagal kokį Baudžiamojo kodekso straipsnį?</w:t>
              </w:r>
            </w:p>
            <w:p w:rsidR="006258AD" w:rsidRDefault="006258AD">
              <w:pPr>
                <w:ind w:firstLine="720"/>
                <w:jc w:val="both"/>
                <w:rPr>
                  <w:szCs w:val="24"/>
                </w:rPr>
              </w:pPr>
            </w:p>
            <w:p w:rsidR="006258AD" w:rsidRDefault="00990574">
              <w:pPr>
                <w:jc w:val="both"/>
                <w:rPr>
                  <w:szCs w:val="24"/>
                </w:rPr>
              </w:pPr>
              <w:r>
                <w:rPr>
                  <w:szCs w:val="24"/>
                </w:rPr>
                <w:t>________________________________________________________________________________</w:t>
              </w:r>
            </w:p>
            <w:p w:rsidR="006258AD" w:rsidRDefault="00990574">
              <w:pPr>
                <w:ind w:firstLine="720"/>
                <w:jc w:val="both"/>
                <w:rPr>
                  <w:szCs w:val="24"/>
                </w:rPr>
              </w:pPr>
            </w:p>
          </w:sdtContent>
        </w:sdt>
        <w:sdt>
          <w:sdtPr>
            <w:alias w:val="1 pr. 4 p."/>
            <w:tag w:val="part_5a4882ae24714f6d96f6b6d1d1314ac5"/>
            <w:id w:val="1215227660"/>
            <w:lock w:val="sdtLocked"/>
          </w:sdtPr>
          <w:sdtContent>
            <w:p w:rsidR="006258AD" w:rsidRDefault="00990574">
              <w:pPr>
                <w:ind w:firstLine="720"/>
                <w:jc w:val="both"/>
                <w:rPr>
                  <w:szCs w:val="24"/>
                </w:rPr>
              </w:pPr>
              <w:sdt>
                <w:sdtPr>
                  <w:alias w:val="Numeris"/>
                  <w:tag w:val="nr_5a4882ae24714f6d96f6b6d1d1314ac5"/>
                  <w:id w:val="1713074144"/>
                  <w:lock w:val="sdtLocked"/>
                </w:sdtPr>
                <w:sdtContent>
                  <w:r>
                    <w:rPr>
                      <w:szCs w:val="24"/>
                    </w:rPr>
                    <w:t>4</w:t>
                  </w:r>
                </w:sdtContent>
              </w:sdt>
              <w:r>
                <w:rPr>
                  <w:szCs w:val="24"/>
                </w:rPr>
                <w:t>. Ar anksčiau ėjote statutinio valstybės tarnautojo ar valstybės pareigūno pareigas, dirbote teisėju, notaru, prokuroru, advokatu ar krašto apsaugos sistemoje ir buvote atleistas atitinkamai už pareigūno vardo pažeminimą, teisėjo vardą žeminantį poelgį, notarų profesinės etikos ir tarnybinius nusižengimus, prokuroro vardą žeminantį poelgį, advokato profesinės etikos ir profesinės veiklos pažeidimus ar kario vardą žeminančius teisės pažeidimus arba Lietuvos Respublikos vidaus tarnybos statuto (toliau – Statuto) 41 straipsnio 7 ir 8 dalyse nustatytais atvejais buvote pripažintas pažeminusiu pareigūno vardą ir nuo atleidimo ar pripažinimo pažeminusiu pareigūno vardą dienos nėra praėję 5 metai?</w:t>
              </w:r>
            </w:p>
            <w:p w:rsidR="006258AD" w:rsidRDefault="006258AD">
              <w:pPr>
                <w:ind w:firstLine="720"/>
                <w:jc w:val="both"/>
                <w:rPr>
                  <w:szCs w:val="24"/>
                </w:rPr>
              </w:pPr>
            </w:p>
            <w:p w:rsidR="006258AD" w:rsidRDefault="00990574">
              <w:pPr>
                <w:jc w:val="both"/>
                <w:rPr>
                  <w:szCs w:val="24"/>
                </w:rPr>
              </w:pPr>
              <w:r>
                <w:rPr>
                  <w:szCs w:val="24"/>
                </w:rPr>
                <w:t>________________________________________________________________________________</w:t>
              </w:r>
            </w:p>
            <w:p w:rsidR="006258AD" w:rsidRDefault="00990574">
              <w:pPr>
                <w:jc w:val="both"/>
                <w:rPr>
                  <w:szCs w:val="24"/>
                </w:rPr>
              </w:pPr>
            </w:p>
          </w:sdtContent>
        </w:sdt>
        <w:sdt>
          <w:sdtPr>
            <w:alias w:val="1 pr. 5 p."/>
            <w:tag w:val="part_adf1aaf37a4c4149a59209ecf658bba4"/>
            <w:id w:val="-1415390411"/>
            <w:lock w:val="sdtLocked"/>
          </w:sdtPr>
          <w:sdtContent>
            <w:p w:rsidR="006258AD" w:rsidRDefault="00990574">
              <w:pPr>
                <w:ind w:firstLine="720"/>
                <w:jc w:val="both"/>
                <w:rPr>
                  <w:szCs w:val="24"/>
                </w:rPr>
              </w:pPr>
              <w:sdt>
                <w:sdtPr>
                  <w:alias w:val="Numeris"/>
                  <w:tag w:val="nr_adf1aaf37a4c4149a59209ecf658bba4"/>
                  <w:id w:val="514423590"/>
                  <w:lock w:val="sdtLocked"/>
                </w:sdtPr>
                <w:sdtContent>
                  <w:r>
                    <w:rPr>
                      <w:szCs w:val="24"/>
                      <w:shd w:val="clear" w:color="auto" w:fill="FFFFFF"/>
                    </w:rPr>
                    <w:t>5</w:t>
                  </w:r>
                </w:sdtContent>
              </w:sdt>
              <w:r>
                <w:rPr>
                  <w:szCs w:val="24"/>
                  <w:shd w:val="clear" w:color="auto" w:fill="FFFFFF"/>
                </w:rPr>
                <w:t xml:space="preserve">. Ar buvote </w:t>
              </w:r>
              <w:r>
                <w:rPr>
                  <w:szCs w:val="24"/>
                </w:rPr>
                <w:t>atleistas iš valstybės tarnybos už tarnybinį nusižengimą ir nuo šio atleidimo dienos nėra praėję 3 metai arba Statuto 41 straipsnio 8 dalies 2 punkte numatytu atveju esate pripažintas padariusiu tarnybinį nusižengimą, už kurį turėtų būti skirta tarnybinė nuobauda – atleidimas iš pareigų, arba Lietuvos Respublikos valstybės tarnybos įstatymo numatytu atveju esate pripažintas padariusiu tarnybinį nusižengimą, už kurį turėtų būti skirta tarnybinė nuobauda – atleidimas iš pareigų, ir nuo šio pripažinimo dienos nėra praėję 3 metai</w:t>
              </w:r>
              <w:r>
                <w:rPr>
                  <w:szCs w:val="24"/>
                  <w:shd w:val="clear" w:color="auto" w:fill="FFFFFF"/>
                </w:rPr>
                <w:t>?</w:t>
              </w:r>
            </w:p>
            <w:p w:rsidR="006258AD" w:rsidRDefault="006258AD">
              <w:pPr>
                <w:ind w:firstLine="720"/>
                <w:jc w:val="both"/>
                <w:rPr>
                  <w:szCs w:val="24"/>
                </w:rPr>
              </w:pPr>
            </w:p>
            <w:p w:rsidR="006258AD" w:rsidRDefault="00990574">
              <w:pPr>
                <w:jc w:val="both"/>
                <w:rPr>
                  <w:szCs w:val="24"/>
                </w:rPr>
              </w:pPr>
              <w:r>
                <w:rPr>
                  <w:szCs w:val="24"/>
                  <w:shd w:val="clear" w:color="auto" w:fill="FFFFFF"/>
                </w:rPr>
                <w:t>________________________________________________________________________________</w:t>
              </w:r>
            </w:p>
            <w:p w:rsidR="006258AD" w:rsidRDefault="00990574">
              <w:pPr>
                <w:jc w:val="both"/>
                <w:rPr>
                  <w:szCs w:val="24"/>
                </w:rPr>
              </w:pPr>
            </w:p>
          </w:sdtContent>
        </w:sdt>
        <w:sdt>
          <w:sdtPr>
            <w:alias w:val="1 pr. 6 p."/>
            <w:tag w:val="part_62b1ddf11ac745078d7020c3962eb8d2"/>
            <w:id w:val="-2054218425"/>
            <w:lock w:val="sdtLocked"/>
          </w:sdtPr>
          <w:sdtContent>
            <w:p w:rsidR="006258AD" w:rsidRDefault="00990574">
              <w:pPr>
                <w:ind w:firstLine="720"/>
                <w:jc w:val="both"/>
                <w:rPr>
                  <w:szCs w:val="24"/>
                </w:rPr>
              </w:pPr>
              <w:sdt>
                <w:sdtPr>
                  <w:alias w:val="Numeris"/>
                  <w:tag w:val="nr_62b1ddf11ac745078d7020c3962eb8d2"/>
                  <w:id w:val="-271094965"/>
                  <w:lock w:val="sdtLocked"/>
                </w:sdtPr>
                <w:sdtContent>
                  <w:r>
                    <w:rPr>
                      <w:szCs w:val="24"/>
                    </w:rPr>
                    <w:t>6</w:t>
                  </w:r>
                </w:sdtContent>
              </w:sdt>
              <w:r>
                <w:rPr>
                  <w:szCs w:val="24"/>
                </w:rPr>
                <w:t>. Ar buvote atleistas iš darbo, pareigų ar praradęs teisę verstis tam tikra veikla dėl to, kad neatitikote kituose įstatymuose keliamo nepriekaištingos reputacijos reikalavimo, ar dėl etikos normų pažeidimo ir nuo atleidimo iš darbo, pareigų ar teisės verstis tam tikra veikla praradimo dienos nėra praėję 3 metai?</w:t>
              </w:r>
            </w:p>
            <w:p w:rsidR="006258AD" w:rsidRDefault="006258AD">
              <w:pPr>
                <w:ind w:firstLine="720"/>
                <w:jc w:val="both"/>
                <w:rPr>
                  <w:szCs w:val="24"/>
                </w:rPr>
              </w:pPr>
            </w:p>
            <w:p w:rsidR="006258AD" w:rsidRDefault="00990574">
              <w:pPr>
                <w:jc w:val="both"/>
                <w:rPr>
                  <w:szCs w:val="24"/>
                </w:rPr>
              </w:pPr>
              <w:r>
                <w:rPr>
                  <w:szCs w:val="24"/>
                </w:rPr>
                <w:t>________________________________________________________________________________</w:t>
              </w:r>
            </w:p>
            <w:p w:rsidR="006258AD" w:rsidRDefault="00990574">
              <w:pPr>
                <w:jc w:val="both"/>
                <w:rPr>
                  <w:szCs w:val="24"/>
                </w:rPr>
              </w:pPr>
            </w:p>
          </w:sdtContent>
        </w:sdt>
        <w:sdt>
          <w:sdtPr>
            <w:alias w:val="1 pr. 7 p."/>
            <w:tag w:val="part_44947c56d4834a10be7c6133ab4441ff"/>
            <w:id w:val="1369571512"/>
            <w:lock w:val="sdtLocked"/>
          </w:sdtPr>
          <w:sdtContent>
            <w:p w:rsidR="006258AD" w:rsidRDefault="00990574">
              <w:pPr>
                <w:ind w:firstLine="720"/>
                <w:jc w:val="both"/>
                <w:rPr>
                  <w:szCs w:val="24"/>
                </w:rPr>
              </w:pPr>
              <w:sdt>
                <w:sdtPr>
                  <w:alias w:val="Numeris"/>
                  <w:tag w:val="nr_44947c56d4834a10be7c6133ab4441ff"/>
                  <w:id w:val="2056426430"/>
                  <w:lock w:val="sdtLocked"/>
                </w:sdtPr>
                <w:sdtContent>
                  <w:r>
                    <w:rPr>
                      <w:szCs w:val="24"/>
                    </w:rPr>
                    <w:t>7</w:t>
                  </w:r>
                </w:sdtContent>
              </w:sdt>
              <w:r>
                <w:rPr>
                  <w:szCs w:val="24"/>
                </w:rPr>
                <w:t>. Ar esate arba buvote įstatymų nustatyta tvarka uždraustos organizacijos narys, jeigu nuo narystės pabaigos nėra praėję 3 metai?</w:t>
              </w:r>
            </w:p>
            <w:p w:rsidR="006258AD" w:rsidRDefault="00990574">
              <w:pPr>
                <w:jc w:val="both"/>
                <w:rPr>
                  <w:szCs w:val="24"/>
                </w:rPr>
              </w:pPr>
              <w:r>
                <w:rPr>
                  <w:szCs w:val="24"/>
                </w:rPr>
                <w:t>________________________________________________________________________________</w:t>
              </w:r>
            </w:p>
            <w:p w:rsidR="006258AD" w:rsidRDefault="006258AD">
              <w:pPr>
                <w:jc w:val="both"/>
                <w:rPr>
                  <w:szCs w:val="24"/>
                </w:rPr>
              </w:pPr>
            </w:p>
            <w:p w:rsidR="006258AD" w:rsidRDefault="006258AD">
              <w:pPr>
                <w:ind w:left="4820"/>
                <w:rPr>
                  <w:szCs w:val="24"/>
                </w:rPr>
              </w:pPr>
            </w:p>
            <w:tbl>
              <w:tblPr>
                <w:tblW w:w="0" w:type="auto"/>
                <w:tblCellMar>
                  <w:left w:w="0" w:type="dxa"/>
                  <w:right w:w="0" w:type="dxa"/>
                </w:tblCellMar>
                <w:tblLook w:val="04A0" w:firstRow="1" w:lastRow="0" w:firstColumn="1" w:lastColumn="0" w:noHBand="0" w:noVBand="1"/>
              </w:tblPr>
              <w:tblGrid>
                <w:gridCol w:w="2235"/>
                <w:gridCol w:w="3260"/>
                <w:gridCol w:w="3685"/>
              </w:tblGrid>
              <w:tr w:rsidR="006258AD">
                <w:tc>
                  <w:tcPr>
                    <w:tcW w:w="2235" w:type="dxa"/>
                    <w:hideMark/>
                  </w:tcPr>
                  <w:p w:rsidR="006258AD" w:rsidRDefault="006258AD">
                    <w:pPr>
                      <w:ind w:firstLine="62"/>
                      <w:jc w:val="both"/>
                      <w:rPr>
                        <w:szCs w:val="24"/>
                      </w:rPr>
                    </w:pPr>
                  </w:p>
                </w:tc>
                <w:tc>
                  <w:tcPr>
                    <w:tcW w:w="3260" w:type="dxa"/>
                    <w:hideMark/>
                  </w:tcPr>
                  <w:p w:rsidR="006258AD" w:rsidRDefault="00990574">
                    <w:pPr>
                      <w:jc w:val="center"/>
                      <w:rPr>
                        <w:szCs w:val="24"/>
                      </w:rPr>
                    </w:pPr>
                    <w:r>
                      <w:rPr>
                        <w:szCs w:val="24"/>
                      </w:rPr>
                      <w:t>_________________________</w:t>
                    </w:r>
                  </w:p>
                  <w:p w:rsidR="006258AD" w:rsidRDefault="00990574">
                    <w:pPr>
                      <w:jc w:val="center"/>
                      <w:rPr>
                        <w:szCs w:val="24"/>
                      </w:rPr>
                    </w:pPr>
                    <w:r>
                      <w:rPr>
                        <w:szCs w:val="24"/>
                      </w:rPr>
                      <w:t>(parašas)</w:t>
                    </w:r>
                  </w:p>
                </w:tc>
                <w:tc>
                  <w:tcPr>
                    <w:tcW w:w="3685" w:type="dxa"/>
                    <w:hideMark/>
                  </w:tcPr>
                  <w:p w:rsidR="006258AD" w:rsidRDefault="00990574">
                    <w:pPr>
                      <w:jc w:val="center"/>
                      <w:rPr>
                        <w:szCs w:val="24"/>
                      </w:rPr>
                    </w:pPr>
                    <w:r>
                      <w:rPr>
                        <w:szCs w:val="24"/>
                      </w:rPr>
                      <w:t>____________________________</w:t>
                    </w:r>
                  </w:p>
                  <w:p w:rsidR="006258AD" w:rsidRDefault="00990574">
                    <w:pPr>
                      <w:jc w:val="center"/>
                      <w:rPr>
                        <w:szCs w:val="24"/>
                      </w:rPr>
                    </w:pPr>
                    <w:r>
                      <w:rPr>
                        <w:szCs w:val="24"/>
                      </w:rPr>
                      <w:t>(pretendento vardas, pavardė)</w:t>
                    </w:r>
                  </w:p>
                </w:tc>
              </w:tr>
            </w:tbl>
            <w:p w:rsidR="006258AD" w:rsidRDefault="00990574">
              <w:pPr>
                <w:ind w:firstLine="62"/>
                <w:rPr>
                  <w:szCs w:val="24"/>
                </w:rPr>
              </w:pPr>
            </w:p>
          </w:sdtContent>
        </w:sdt>
        <w:sdt>
          <w:sdtPr>
            <w:alias w:val="pabaiga"/>
            <w:tag w:val="part_528337d728d349fcacc5dbc1472b5c36"/>
            <w:id w:val="-1342392200"/>
            <w:lock w:val="sdtLocked"/>
          </w:sdtPr>
          <w:sdtContent>
            <w:p w:rsidR="006258AD" w:rsidRPr="00D758DF" w:rsidRDefault="00990574" w:rsidP="00D758DF">
              <w:pPr>
                <w:jc w:val="center"/>
                <w:rPr>
                  <w:szCs w:val="24"/>
                </w:rPr>
              </w:pPr>
              <w:r>
                <w:rPr>
                  <w:szCs w:val="24"/>
                </w:rPr>
                <w:t>____________________</w:t>
              </w:r>
            </w:p>
          </w:sdtContent>
        </w:sdt>
      </w:sdtContent>
    </w:sdt>
    <w:sdt>
      <w:sdtPr>
        <w:alias w:val="2 pr."/>
        <w:tag w:val="part_0058058f7ff84ba8b16c0f9e488a7df6"/>
        <w:id w:val="-1385479297"/>
        <w:lock w:val="sdtLocked"/>
        <w:placeholder>
          <w:docPart w:val="DefaultPlaceholder_-1854013440"/>
        </w:placeholder>
      </w:sdtPr>
      <w:sdtContent>
        <w:p w:rsidR="00727CA6" w:rsidRDefault="00727CA6">
          <w:pPr>
            <w:ind w:left="5040"/>
            <w:sectPr w:rsidR="00727CA6">
              <w:pgSz w:w="11906" w:h="16838"/>
              <w:pgMar w:top="1134" w:right="567" w:bottom="1134" w:left="1701" w:header="397" w:footer="567" w:gutter="0"/>
              <w:pgNumType w:start="1"/>
              <w:cols w:space="1296"/>
              <w:titlePg/>
              <w:docGrid w:linePitch="360"/>
            </w:sectPr>
          </w:pPr>
        </w:p>
        <w:p w:rsidR="00727CA6" w:rsidRDefault="00990574">
          <w:pPr>
            <w:ind w:left="5040"/>
            <w:rPr>
              <w:szCs w:val="24"/>
            </w:rPr>
          </w:pPr>
          <w:r>
            <w:rPr>
              <w:szCs w:val="24"/>
            </w:rPr>
            <w:t xml:space="preserve">Atrankos į laisvas vidaus tarnybos sistemos </w:t>
          </w:r>
        </w:p>
        <w:p w:rsidR="006258AD" w:rsidRDefault="00990574">
          <w:pPr>
            <w:ind w:left="5040"/>
            <w:rPr>
              <w:szCs w:val="24"/>
            </w:rPr>
          </w:pPr>
          <w:r>
            <w:rPr>
              <w:szCs w:val="24"/>
            </w:rPr>
            <w:t>pareigūno pareigas tvarkos aprašo</w:t>
          </w:r>
        </w:p>
        <w:p w:rsidR="006258AD" w:rsidRDefault="00990574">
          <w:pPr>
            <w:ind w:left="4320" w:firstLine="720"/>
            <w:rPr>
              <w:bCs/>
              <w:szCs w:val="24"/>
            </w:rPr>
          </w:pPr>
          <w:sdt>
            <w:sdtPr>
              <w:alias w:val="Numeris"/>
              <w:tag w:val="nr_0058058f7ff84ba8b16c0f9e488a7df6"/>
              <w:id w:val="-662081421"/>
              <w:lock w:val="sdtLocked"/>
            </w:sdtPr>
            <w:sdtContent>
              <w:r>
                <w:rPr>
                  <w:bCs/>
                  <w:szCs w:val="24"/>
                </w:rPr>
                <w:t>2</w:t>
              </w:r>
            </w:sdtContent>
          </w:sdt>
          <w:r>
            <w:rPr>
              <w:bCs/>
              <w:szCs w:val="24"/>
            </w:rPr>
            <w:t xml:space="preserve"> priedas</w:t>
          </w:r>
        </w:p>
        <w:p w:rsidR="006258AD" w:rsidRDefault="006258AD">
          <w:pPr>
            <w:spacing w:line="276" w:lineRule="auto"/>
            <w:ind w:left="5760"/>
            <w:rPr>
              <w:bCs/>
              <w:szCs w:val="24"/>
            </w:rPr>
          </w:pPr>
        </w:p>
        <w:p w:rsidR="006258AD" w:rsidRDefault="00990574">
          <w:pPr>
            <w:spacing w:line="276" w:lineRule="auto"/>
            <w:jc w:val="center"/>
            <w:rPr>
              <w:szCs w:val="24"/>
              <w:lang w:eastAsia="lt-LT"/>
            </w:rPr>
          </w:pPr>
          <w:sdt>
            <w:sdtPr>
              <w:alias w:val="Pavadinimas"/>
              <w:tag w:val="title_0058058f7ff84ba8b16c0f9e488a7df6"/>
              <w:id w:val="1388302216"/>
              <w:lock w:val="sdtLocked"/>
            </w:sdtPr>
            <w:sdtContent>
              <w:r>
                <w:rPr>
                  <w:b/>
                  <w:bCs/>
                  <w:szCs w:val="24"/>
                </w:rPr>
                <w:t>(Pretendentų į laisvas pareigūno pareigas atrankos protokolo forma)</w:t>
              </w:r>
            </w:sdtContent>
          </w:sdt>
        </w:p>
        <w:p w:rsidR="006258AD" w:rsidRDefault="006258AD">
          <w:pPr>
            <w:spacing w:line="276" w:lineRule="auto"/>
            <w:jc w:val="center"/>
            <w:rPr>
              <w:szCs w:val="24"/>
            </w:rPr>
          </w:pPr>
        </w:p>
        <w:p w:rsidR="006258AD" w:rsidRDefault="00990574">
          <w:pPr>
            <w:spacing w:line="276" w:lineRule="auto"/>
            <w:jc w:val="center"/>
            <w:rPr>
              <w:szCs w:val="24"/>
            </w:rPr>
          </w:pPr>
          <w:r>
            <w:rPr>
              <w:szCs w:val="24"/>
            </w:rPr>
            <w:t>__________________________________________________</w:t>
          </w:r>
        </w:p>
        <w:p w:rsidR="006258AD" w:rsidRDefault="00990574">
          <w:pPr>
            <w:spacing w:line="276" w:lineRule="auto"/>
            <w:jc w:val="center"/>
            <w:rPr>
              <w:szCs w:val="24"/>
            </w:rPr>
          </w:pPr>
          <w:r>
            <w:rPr>
              <w:szCs w:val="24"/>
            </w:rPr>
            <w:t>(statutinės įstaigos pavadinimas)</w:t>
          </w:r>
        </w:p>
        <w:p w:rsidR="006258AD" w:rsidRDefault="006258AD">
          <w:pPr>
            <w:spacing w:line="276" w:lineRule="auto"/>
            <w:jc w:val="both"/>
            <w:rPr>
              <w:szCs w:val="24"/>
            </w:rPr>
          </w:pPr>
        </w:p>
        <w:p w:rsidR="006258AD" w:rsidRDefault="00990574">
          <w:pPr>
            <w:spacing w:line="276" w:lineRule="auto"/>
            <w:jc w:val="center"/>
            <w:rPr>
              <w:b/>
              <w:bCs/>
              <w:szCs w:val="24"/>
            </w:rPr>
          </w:pPr>
          <w:r>
            <w:rPr>
              <w:b/>
              <w:bCs/>
              <w:szCs w:val="24"/>
            </w:rPr>
            <w:t>PRETENDENTŲ Į LAISVAS PAREIGŪNO PAREIGAS ATRANKOS</w:t>
          </w:r>
        </w:p>
        <w:p w:rsidR="006258AD" w:rsidRDefault="00990574">
          <w:pPr>
            <w:spacing w:line="276" w:lineRule="auto"/>
            <w:jc w:val="center"/>
            <w:rPr>
              <w:b/>
              <w:bCs/>
              <w:szCs w:val="24"/>
            </w:rPr>
          </w:pPr>
          <w:r>
            <w:rPr>
              <w:b/>
              <w:bCs/>
              <w:szCs w:val="24"/>
            </w:rPr>
            <w:t>PROTOKOLAS</w:t>
          </w:r>
        </w:p>
        <w:p w:rsidR="006258AD" w:rsidRDefault="006258AD">
          <w:pPr>
            <w:spacing w:line="276" w:lineRule="auto"/>
            <w:jc w:val="both"/>
            <w:rPr>
              <w:bCs/>
              <w:szCs w:val="24"/>
            </w:rPr>
          </w:pPr>
        </w:p>
        <w:p w:rsidR="006258AD" w:rsidRDefault="00990574">
          <w:pPr>
            <w:spacing w:line="276" w:lineRule="auto"/>
            <w:jc w:val="center"/>
            <w:rPr>
              <w:bCs/>
              <w:szCs w:val="24"/>
            </w:rPr>
          </w:pPr>
          <w:r>
            <w:rPr>
              <w:bCs/>
              <w:szCs w:val="24"/>
            </w:rPr>
            <w:t>___________ Nr. ________</w:t>
          </w:r>
        </w:p>
        <w:p w:rsidR="006258AD" w:rsidRDefault="00990574">
          <w:pPr>
            <w:spacing w:line="276" w:lineRule="auto"/>
            <w:ind w:left="-993" w:firstLine="1116"/>
            <w:jc w:val="center"/>
            <w:rPr>
              <w:szCs w:val="24"/>
            </w:rPr>
          </w:pPr>
          <w:r>
            <w:rPr>
              <w:szCs w:val="24"/>
            </w:rPr>
            <w:t>(dokumento data)</w:t>
          </w:r>
        </w:p>
        <w:p w:rsidR="006258AD" w:rsidRDefault="006258AD">
          <w:pPr>
            <w:spacing w:line="276" w:lineRule="auto"/>
            <w:jc w:val="both"/>
            <w:rPr>
              <w:bCs/>
              <w:szCs w:val="24"/>
            </w:rPr>
          </w:pPr>
        </w:p>
        <w:p w:rsidR="006258AD" w:rsidRDefault="00990574">
          <w:pPr>
            <w:spacing w:line="276" w:lineRule="auto"/>
            <w:jc w:val="both"/>
            <w:rPr>
              <w:bCs/>
              <w:szCs w:val="24"/>
            </w:rPr>
          </w:pPr>
          <w:r>
            <w:rPr>
              <w:bCs/>
              <w:szCs w:val="24"/>
            </w:rPr>
            <w:t>Pretendentų į laisvas pareigūno pareigas atrankos komisijos (toliau – komisija), sudarytos</w:t>
          </w:r>
        </w:p>
        <w:p w:rsidR="006258AD" w:rsidRDefault="00990574">
          <w:pPr>
            <w:tabs>
              <w:tab w:val="right" w:leader="underscore" w:pos="9638"/>
            </w:tabs>
            <w:spacing w:line="276" w:lineRule="auto"/>
            <w:jc w:val="both"/>
            <w:rPr>
              <w:bCs/>
              <w:szCs w:val="24"/>
            </w:rPr>
          </w:pPr>
          <w:r>
            <w:rPr>
              <w:bCs/>
              <w:szCs w:val="24"/>
            </w:rPr>
            <w:tab/>
          </w:r>
        </w:p>
        <w:p w:rsidR="006258AD" w:rsidRDefault="00990574">
          <w:pPr>
            <w:tabs>
              <w:tab w:val="right" w:leader="underscore" w:pos="9638"/>
            </w:tabs>
            <w:spacing w:line="276" w:lineRule="auto"/>
            <w:jc w:val="both"/>
            <w:rPr>
              <w:bCs/>
              <w:szCs w:val="24"/>
            </w:rPr>
          </w:pPr>
          <w:r>
            <w:rPr>
              <w:bCs/>
              <w:szCs w:val="24"/>
            </w:rPr>
            <w:tab/>
          </w:r>
        </w:p>
        <w:p w:rsidR="006258AD" w:rsidRDefault="00990574">
          <w:pPr>
            <w:tabs>
              <w:tab w:val="right" w:leader="underscore" w:pos="9638"/>
            </w:tabs>
            <w:spacing w:line="276" w:lineRule="auto"/>
            <w:jc w:val="both"/>
            <w:rPr>
              <w:bCs/>
              <w:szCs w:val="24"/>
            </w:rPr>
          </w:pPr>
          <w:r>
            <w:rPr>
              <w:bCs/>
              <w:szCs w:val="24"/>
            </w:rPr>
            <w:tab/>
          </w:r>
        </w:p>
        <w:p w:rsidR="006258AD" w:rsidRDefault="00990574">
          <w:pPr>
            <w:tabs>
              <w:tab w:val="right" w:leader="underscore" w:pos="9638"/>
            </w:tabs>
            <w:spacing w:line="276" w:lineRule="auto"/>
            <w:jc w:val="both"/>
            <w:rPr>
              <w:bCs/>
              <w:szCs w:val="24"/>
            </w:rPr>
          </w:pPr>
          <w:r>
            <w:rPr>
              <w:bCs/>
              <w:szCs w:val="24"/>
            </w:rPr>
            <w:tab/>
            <w:t>,</w:t>
          </w:r>
        </w:p>
        <w:p w:rsidR="006258AD" w:rsidRDefault="00990574">
          <w:pPr>
            <w:spacing w:line="276" w:lineRule="auto"/>
            <w:jc w:val="center"/>
            <w:rPr>
              <w:bCs/>
              <w:szCs w:val="24"/>
            </w:rPr>
          </w:pPr>
          <w:r>
            <w:rPr>
              <w:bCs/>
              <w:szCs w:val="24"/>
            </w:rPr>
            <w:t xml:space="preserve">(įsakymo, kuriuo sudaryta komisija, data, numeris) </w:t>
          </w:r>
        </w:p>
        <w:p w:rsidR="006258AD" w:rsidRDefault="006258AD">
          <w:pPr>
            <w:spacing w:line="276" w:lineRule="auto"/>
            <w:jc w:val="both"/>
            <w:rPr>
              <w:bCs/>
              <w:szCs w:val="24"/>
            </w:rPr>
          </w:pPr>
        </w:p>
        <w:p w:rsidR="006258AD" w:rsidRDefault="00990574">
          <w:pPr>
            <w:tabs>
              <w:tab w:val="right" w:leader="underscore" w:pos="9638"/>
            </w:tabs>
            <w:spacing w:line="276" w:lineRule="auto"/>
            <w:jc w:val="both"/>
            <w:rPr>
              <w:bCs/>
              <w:szCs w:val="24"/>
            </w:rPr>
          </w:pPr>
          <w:r>
            <w:rPr>
              <w:bCs/>
              <w:szCs w:val="24"/>
            </w:rPr>
            <w:t xml:space="preserve">posėdis įvyko ____________________, posėdžio pradžia </w:t>
          </w:r>
          <w:r>
            <w:rPr>
              <w:bCs/>
              <w:szCs w:val="24"/>
            </w:rPr>
            <w:tab/>
            <w:t>,</w:t>
          </w:r>
        </w:p>
        <w:p w:rsidR="006258AD" w:rsidRDefault="00990574">
          <w:pPr>
            <w:tabs>
              <w:tab w:val="left" w:pos="6120"/>
            </w:tabs>
            <w:spacing w:line="276" w:lineRule="auto"/>
            <w:ind w:left="1680"/>
            <w:jc w:val="both"/>
            <w:rPr>
              <w:szCs w:val="24"/>
            </w:rPr>
          </w:pPr>
          <w:r>
            <w:rPr>
              <w:szCs w:val="24"/>
            </w:rPr>
            <w:t>(data)</w:t>
          </w:r>
          <w:r>
            <w:rPr>
              <w:szCs w:val="24"/>
            </w:rPr>
            <w:tab/>
            <w:t>(nurodomas laikas)</w:t>
          </w:r>
        </w:p>
        <w:p w:rsidR="006258AD" w:rsidRDefault="006258AD">
          <w:pPr>
            <w:spacing w:line="276" w:lineRule="auto"/>
            <w:jc w:val="both"/>
            <w:rPr>
              <w:bCs/>
              <w:szCs w:val="24"/>
            </w:rPr>
          </w:pPr>
        </w:p>
        <w:p w:rsidR="006258AD" w:rsidRDefault="00990574">
          <w:pPr>
            <w:spacing w:line="276" w:lineRule="auto"/>
            <w:jc w:val="both"/>
            <w:rPr>
              <w:bCs/>
              <w:szCs w:val="24"/>
            </w:rPr>
          </w:pPr>
          <w:r>
            <w:rPr>
              <w:bCs/>
              <w:szCs w:val="24"/>
            </w:rPr>
            <w:t>posėdžio pabaiga _________________________.</w:t>
          </w:r>
        </w:p>
        <w:p w:rsidR="006258AD" w:rsidRDefault="00990574">
          <w:pPr>
            <w:spacing w:line="276" w:lineRule="auto"/>
            <w:ind w:left="2280"/>
            <w:jc w:val="both"/>
            <w:rPr>
              <w:szCs w:val="24"/>
            </w:rPr>
          </w:pPr>
          <w:r>
            <w:rPr>
              <w:szCs w:val="24"/>
            </w:rPr>
            <w:t>(nurodomas laikas)</w:t>
          </w:r>
        </w:p>
        <w:p w:rsidR="006258AD" w:rsidRDefault="006258AD">
          <w:pPr>
            <w:spacing w:line="276" w:lineRule="auto"/>
            <w:jc w:val="both"/>
            <w:rPr>
              <w:bCs/>
              <w:szCs w:val="24"/>
            </w:rPr>
          </w:pPr>
        </w:p>
        <w:p w:rsidR="006258AD" w:rsidRDefault="00990574">
          <w:pPr>
            <w:tabs>
              <w:tab w:val="right" w:leader="underscore" w:pos="9638"/>
            </w:tabs>
            <w:spacing w:line="276" w:lineRule="auto"/>
            <w:jc w:val="both"/>
            <w:rPr>
              <w:bCs/>
              <w:szCs w:val="24"/>
            </w:rPr>
          </w:pPr>
          <w:r>
            <w:rPr>
              <w:bCs/>
              <w:szCs w:val="24"/>
            </w:rPr>
            <w:t xml:space="preserve">Komisijos pirmininkas </w:t>
          </w:r>
          <w:r>
            <w:rPr>
              <w:bCs/>
              <w:szCs w:val="24"/>
            </w:rPr>
            <w:tab/>
          </w:r>
        </w:p>
        <w:p w:rsidR="006258AD" w:rsidRDefault="00990574">
          <w:pPr>
            <w:tabs>
              <w:tab w:val="right" w:leader="underscore" w:pos="9638"/>
            </w:tabs>
            <w:spacing w:line="276" w:lineRule="auto"/>
            <w:jc w:val="both"/>
            <w:rPr>
              <w:bCs/>
              <w:szCs w:val="24"/>
            </w:rPr>
          </w:pPr>
          <w:r>
            <w:rPr>
              <w:bCs/>
              <w:szCs w:val="24"/>
            </w:rPr>
            <w:t xml:space="preserve">Komisijos pirmininko pavaduotojas </w:t>
          </w:r>
          <w:r>
            <w:rPr>
              <w:bCs/>
              <w:szCs w:val="24"/>
            </w:rPr>
            <w:tab/>
          </w:r>
        </w:p>
        <w:p w:rsidR="006258AD" w:rsidRDefault="00990574">
          <w:pPr>
            <w:tabs>
              <w:tab w:val="right" w:leader="underscore" w:pos="9638"/>
            </w:tabs>
            <w:spacing w:line="276" w:lineRule="auto"/>
            <w:jc w:val="both"/>
            <w:rPr>
              <w:bCs/>
              <w:szCs w:val="24"/>
            </w:rPr>
          </w:pPr>
          <w:r>
            <w:rPr>
              <w:bCs/>
              <w:szCs w:val="24"/>
            </w:rPr>
            <w:t xml:space="preserve">Kiti komisijos nariai </w:t>
          </w:r>
          <w:r>
            <w:rPr>
              <w:bCs/>
              <w:szCs w:val="24"/>
            </w:rPr>
            <w:tab/>
          </w:r>
        </w:p>
        <w:p w:rsidR="006258AD" w:rsidRDefault="00990574">
          <w:pPr>
            <w:tabs>
              <w:tab w:val="right" w:leader="underscore" w:pos="9638"/>
            </w:tabs>
            <w:spacing w:line="276" w:lineRule="auto"/>
            <w:jc w:val="both"/>
            <w:rPr>
              <w:bCs/>
              <w:szCs w:val="24"/>
            </w:rPr>
          </w:pPr>
          <w:r>
            <w:rPr>
              <w:bCs/>
              <w:szCs w:val="24"/>
            </w:rPr>
            <w:t xml:space="preserve">Komisijos sekretorius: </w:t>
          </w:r>
          <w:r>
            <w:rPr>
              <w:bCs/>
              <w:szCs w:val="24"/>
            </w:rPr>
            <w:tab/>
          </w:r>
        </w:p>
        <w:p w:rsidR="006258AD" w:rsidRDefault="00990574">
          <w:pPr>
            <w:tabs>
              <w:tab w:val="right" w:leader="underscore" w:pos="9638"/>
            </w:tabs>
            <w:spacing w:line="276" w:lineRule="auto"/>
            <w:jc w:val="both"/>
            <w:rPr>
              <w:bCs/>
              <w:szCs w:val="24"/>
            </w:rPr>
          </w:pPr>
          <w:r>
            <w:rPr>
              <w:bCs/>
              <w:szCs w:val="24"/>
            </w:rPr>
            <w:tab/>
          </w:r>
        </w:p>
        <w:p w:rsidR="006258AD" w:rsidRDefault="00990574">
          <w:pPr>
            <w:tabs>
              <w:tab w:val="right" w:leader="underscore" w:pos="9638"/>
            </w:tabs>
            <w:spacing w:line="276" w:lineRule="auto"/>
            <w:jc w:val="both"/>
            <w:rPr>
              <w:bCs/>
              <w:szCs w:val="24"/>
            </w:rPr>
          </w:pPr>
          <w:r>
            <w:rPr>
              <w:bCs/>
              <w:szCs w:val="24"/>
            </w:rPr>
            <w:tab/>
          </w:r>
        </w:p>
        <w:p w:rsidR="006258AD" w:rsidRDefault="00990574">
          <w:pPr>
            <w:tabs>
              <w:tab w:val="right" w:leader="underscore" w:pos="9638"/>
            </w:tabs>
            <w:spacing w:line="276" w:lineRule="auto"/>
            <w:jc w:val="both"/>
            <w:rPr>
              <w:bCs/>
              <w:szCs w:val="24"/>
            </w:rPr>
          </w:pPr>
          <w:r>
            <w:rPr>
              <w:bCs/>
              <w:szCs w:val="24"/>
            </w:rPr>
            <w:tab/>
          </w:r>
        </w:p>
        <w:p w:rsidR="006258AD" w:rsidRDefault="00990574">
          <w:pPr>
            <w:tabs>
              <w:tab w:val="right" w:leader="underscore" w:pos="9638"/>
            </w:tabs>
            <w:spacing w:line="276" w:lineRule="auto"/>
            <w:jc w:val="both"/>
            <w:rPr>
              <w:bCs/>
              <w:szCs w:val="24"/>
            </w:rPr>
          </w:pPr>
          <w:r>
            <w:rPr>
              <w:bCs/>
              <w:szCs w:val="24"/>
            </w:rPr>
            <w:t xml:space="preserve">Pakviesti ekspertai: </w:t>
          </w:r>
          <w:r>
            <w:rPr>
              <w:bCs/>
              <w:szCs w:val="24"/>
            </w:rPr>
            <w:tab/>
          </w:r>
        </w:p>
        <w:p w:rsidR="006258AD" w:rsidRDefault="00990574">
          <w:pPr>
            <w:tabs>
              <w:tab w:val="right" w:leader="underscore" w:pos="9638"/>
            </w:tabs>
            <w:spacing w:line="276" w:lineRule="auto"/>
            <w:jc w:val="both"/>
            <w:rPr>
              <w:bCs/>
              <w:szCs w:val="24"/>
            </w:rPr>
          </w:pPr>
          <w:r>
            <w:rPr>
              <w:bCs/>
              <w:szCs w:val="24"/>
            </w:rPr>
            <w:tab/>
          </w:r>
        </w:p>
        <w:p w:rsidR="006258AD" w:rsidRDefault="00990574">
          <w:pPr>
            <w:tabs>
              <w:tab w:val="right" w:leader="underscore" w:pos="9638"/>
            </w:tabs>
            <w:spacing w:line="276" w:lineRule="auto"/>
            <w:jc w:val="both"/>
            <w:rPr>
              <w:bCs/>
              <w:szCs w:val="24"/>
            </w:rPr>
          </w:pPr>
          <w:r>
            <w:rPr>
              <w:bCs/>
              <w:szCs w:val="24"/>
            </w:rPr>
            <w:tab/>
          </w:r>
        </w:p>
        <w:p w:rsidR="006258AD" w:rsidRDefault="00990574">
          <w:pPr>
            <w:tabs>
              <w:tab w:val="right" w:leader="underscore" w:pos="9638"/>
            </w:tabs>
            <w:spacing w:line="276" w:lineRule="auto"/>
            <w:jc w:val="both"/>
            <w:rPr>
              <w:bCs/>
              <w:szCs w:val="24"/>
            </w:rPr>
          </w:pPr>
          <w:r>
            <w:rPr>
              <w:bCs/>
              <w:szCs w:val="24"/>
            </w:rPr>
            <w:tab/>
          </w:r>
        </w:p>
        <w:p w:rsidR="006258AD" w:rsidRDefault="00990574">
          <w:pPr>
            <w:tabs>
              <w:tab w:val="right" w:leader="underscore" w:pos="9638"/>
            </w:tabs>
            <w:spacing w:line="276" w:lineRule="auto"/>
            <w:jc w:val="both"/>
            <w:rPr>
              <w:bCs/>
              <w:szCs w:val="24"/>
            </w:rPr>
          </w:pPr>
          <w:r>
            <w:rPr>
              <w:bCs/>
              <w:szCs w:val="24"/>
            </w:rPr>
            <w:tab/>
          </w:r>
        </w:p>
        <w:p w:rsidR="006258AD" w:rsidRDefault="00990574">
          <w:pPr>
            <w:tabs>
              <w:tab w:val="right" w:leader="underscore" w:pos="9638"/>
            </w:tabs>
            <w:spacing w:line="276" w:lineRule="auto"/>
            <w:jc w:val="both"/>
            <w:rPr>
              <w:bCs/>
              <w:szCs w:val="24"/>
            </w:rPr>
          </w:pPr>
          <w:r>
            <w:rPr>
              <w:bCs/>
              <w:szCs w:val="24"/>
            </w:rPr>
            <w:t xml:space="preserve">Pareigybės, į kurią atliekama atranka, pavadinimas </w:t>
          </w:r>
          <w:r>
            <w:rPr>
              <w:bCs/>
              <w:szCs w:val="24"/>
            </w:rPr>
            <w:tab/>
          </w:r>
        </w:p>
        <w:p w:rsidR="006258AD" w:rsidRDefault="00990574">
          <w:pPr>
            <w:tabs>
              <w:tab w:val="right" w:leader="underscore" w:pos="9638"/>
            </w:tabs>
            <w:spacing w:line="276" w:lineRule="auto"/>
            <w:jc w:val="both"/>
            <w:rPr>
              <w:bCs/>
              <w:szCs w:val="24"/>
            </w:rPr>
          </w:pPr>
          <w:r>
            <w:rPr>
              <w:bCs/>
              <w:szCs w:val="24"/>
            </w:rPr>
            <w:tab/>
          </w:r>
        </w:p>
        <w:p w:rsidR="006258AD" w:rsidRDefault="00990574">
          <w:pPr>
            <w:tabs>
              <w:tab w:val="right" w:leader="underscore" w:pos="9638"/>
            </w:tabs>
            <w:spacing w:line="276" w:lineRule="auto"/>
            <w:jc w:val="both"/>
            <w:rPr>
              <w:bCs/>
              <w:szCs w:val="24"/>
            </w:rPr>
          </w:pPr>
          <w:r>
            <w:rPr>
              <w:bCs/>
              <w:szCs w:val="24"/>
            </w:rPr>
            <w:tab/>
          </w:r>
        </w:p>
        <w:p w:rsidR="006258AD" w:rsidRDefault="00990574">
          <w:pPr>
            <w:tabs>
              <w:tab w:val="right" w:leader="underscore" w:pos="9638"/>
            </w:tabs>
            <w:spacing w:line="276" w:lineRule="auto"/>
            <w:jc w:val="both"/>
            <w:rPr>
              <w:bCs/>
              <w:szCs w:val="24"/>
            </w:rPr>
          </w:pPr>
          <w:r>
            <w:rPr>
              <w:bCs/>
              <w:szCs w:val="24"/>
            </w:rPr>
            <w:tab/>
          </w:r>
        </w:p>
        <w:p w:rsidR="006258AD" w:rsidRDefault="00990574">
          <w:pPr>
            <w:tabs>
              <w:tab w:val="right" w:leader="underscore" w:pos="9638"/>
            </w:tabs>
            <w:spacing w:line="276" w:lineRule="auto"/>
            <w:jc w:val="both"/>
            <w:rPr>
              <w:bCs/>
              <w:szCs w:val="24"/>
            </w:rPr>
          </w:pPr>
          <w:r>
            <w:rPr>
              <w:bCs/>
              <w:szCs w:val="24"/>
            </w:rPr>
            <w:t xml:space="preserve">Pretendentai: </w:t>
          </w:r>
          <w:r>
            <w:rPr>
              <w:bCs/>
              <w:szCs w:val="24"/>
            </w:rPr>
            <w:tab/>
          </w:r>
        </w:p>
        <w:p w:rsidR="006258AD" w:rsidRDefault="00990574">
          <w:pPr>
            <w:tabs>
              <w:tab w:val="right" w:leader="underscore" w:pos="9638"/>
            </w:tabs>
            <w:spacing w:line="276" w:lineRule="auto"/>
            <w:jc w:val="both"/>
            <w:rPr>
              <w:bCs/>
              <w:szCs w:val="24"/>
            </w:rPr>
          </w:pPr>
          <w:r>
            <w:rPr>
              <w:bCs/>
              <w:szCs w:val="24"/>
            </w:rPr>
            <w:tab/>
          </w:r>
        </w:p>
        <w:p w:rsidR="006258AD" w:rsidRDefault="00990574">
          <w:pPr>
            <w:tabs>
              <w:tab w:val="right" w:leader="underscore" w:pos="9638"/>
            </w:tabs>
            <w:spacing w:line="276" w:lineRule="auto"/>
            <w:jc w:val="both"/>
            <w:rPr>
              <w:bCs/>
              <w:szCs w:val="24"/>
            </w:rPr>
          </w:pPr>
          <w:r>
            <w:rPr>
              <w:bCs/>
              <w:szCs w:val="24"/>
            </w:rPr>
            <w:t xml:space="preserve">Ekspertų (specialistų) nuomonė: </w:t>
          </w:r>
          <w:r>
            <w:rPr>
              <w:bCs/>
              <w:szCs w:val="24"/>
            </w:rPr>
            <w:tab/>
          </w:r>
        </w:p>
        <w:p w:rsidR="006258AD" w:rsidRDefault="00990574">
          <w:pPr>
            <w:tabs>
              <w:tab w:val="right" w:leader="underscore" w:pos="9638"/>
            </w:tabs>
            <w:spacing w:line="276" w:lineRule="auto"/>
            <w:jc w:val="both"/>
            <w:rPr>
              <w:bCs/>
              <w:szCs w:val="24"/>
            </w:rPr>
          </w:pPr>
          <w:r>
            <w:rPr>
              <w:bCs/>
              <w:szCs w:val="24"/>
            </w:rPr>
            <w:tab/>
          </w:r>
        </w:p>
        <w:p w:rsidR="006258AD" w:rsidRDefault="00990574">
          <w:pPr>
            <w:tabs>
              <w:tab w:val="right" w:leader="underscore" w:pos="9638"/>
            </w:tabs>
            <w:spacing w:line="276" w:lineRule="auto"/>
            <w:jc w:val="both"/>
            <w:rPr>
              <w:bCs/>
              <w:szCs w:val="24"/>
            </w:rPr>
          </w:pPr>
          <w:r>
            <w:rPr>
              <w:bCs/>
              <w:szCs w:val="24"/>
            </w:rPr>
            <w:tab/>
          </w:r>
        </w:p>
        <w:p w:rsidR="006258AD" w:rsidRDefault="00990574">
          <w:pPr>
            <w:tabs>
              <w:tab w:val="right" w:leader="underscore" w:pos="9638"/>
            </w:tabs>
            <w:spacing w:line="276" w:lineRule="auto"/>
            <w:jc w:val="both"/>
            <w:rPr>
              <w:bCs/>
              <w:szCs w:val="24"/>
            </w:rPr>
          </w:pPr>
          <w:r>
            <w:rPr>
              <w:bCs/>
              <w:szCs w:val="24"/>
            </w:rPr>
            <w:t xml:space="preserve">Komisijos narių pasisakymai: </w:t>
          </w:r>
          <w:r>
            <w:rPr>
              <w:bCs/>
              <w:szCs w:val="24"/>
            </w:rPr>
            <w:tab/>
          </w:r>
        </w:p>
        <w:p w:rsidR="006258AD" w:rsidRDefault="00990574">
          <w:pPr>
            <w:tabs>
              <w:tab w:val="right" w:leader="underscore" w:pos="9638"/>
            </w:tabs>
            <w:spacing w:line="276" w:lineRule="auto"/>
            <w:jc w:val="both"/>
            <w:rPr>
              <w:bCs/>
              <w:szCs w:val="24"/>
            </w:rPr>
          </w:pPr>
          <w:r>
            <w:rPr>
              <w:bCs/>
              <w:szCs w:val="24"/>
            </w:rPr>
            <w:tab/>
          </w:r>
        </w:p>
        <w:p w:rsidR="006258AD" w:rsidRDefault="00990574">
          <w:pPr>
            <w:tabs>
              <w:tab w:val="right" w:leader="underscore" w:pos="9638"/>
            </w:tabs>
            <w:spacing w:line="276" w:lineRule="auto"/>
            <w:jc w:val="both"/>
            <w:rPr>
              <w:bCs/>
              <w:szCs w:val="24"/>
            </w:rPr>
          </w:pPr>
          <w:r>
            <w:rPr>
              <w:bCs/>
              <w:szCs w:val="24"/>
            </w:rPr>
            <w:tab/>
          </w:r>
        </w:p>
        <w:p w:rsidR="006258AD" w:rsidRDefault="00990574">
          <w:pPr>
            <w:tabs>
              <w:tab w:val="right" w:leader="underscore" w:pos="9638"/>
            </w:tabs>
            <w:spacing w:line="276" w:lineRule="auto"/>
            <w:jc w:val="both"/>
            <w:rPr>
              <w:bCs/>
              <w:szCs w:val="24"/>
            </w:rPr>
          </w:pPr>
          <w:r>
            <w:rPr>
              <w:bCs/>
              <w:szCs w:val="24"/>
            </w:rPr>
            <w:tab/>
          </w:r>
        </w:p>
        <w:p w:rsidR="006258AD" w:rsidRDefault="006258AD">
          <w:pPr>
            <w:spacing w:line="276" w:lineRule="auto"/>
            <w:jc w:val="center"/>
            <w:rPr>
              <w:bCs/>
              <w:szCs w:val="24"/>
              <w:u w:val="single"/>
            </w:rPr>
          </w:pPr>
        </w:p>
        <w:p w:rsidR="006258AD" w:rsidRDefault="00990574">
          <w:pPr>
            <w:spacing w:line="276" w:lineRule="auto"/>
            <w:jc w:val="center"/>
            <w:rPr>
              <w:bCs/>
              <w:szCs w:val="24"/>
              <w:u w:val="single"/>
            </w:rPr>
          </w:pPr>
          <w:r>
            <w:rPr>
              <w:bCs/>
              <w:szCs w:val="24"/>
              <w:u w:val="single"/>
            </w:rPr>
            <w:t>Vertinimo suvestinė lentelė</w:t>
          </w:r>
        </w:p>
        <w:p w:rsidR="006258AD" w:rsidRDefault="006258AD">
          <w:pPr>
            <w:tabs>
              <w:tab w:val="left" w:leader="underscore" w:pos="9072"/>
            </w:tabs>
            <w:spacing w:line="276" w:lineRule="auto"/>
            <w:jc w:val="both"/>
            <w:rPr>
              <w:bCs/>
              <w:szCs w:val="24"/>
            </w:rPr>
          </w:pPr>
        </w:p>
        <w:tbl>
          <w:tblPr>
            <w:tblW w:w="5000" w:type="pct"/>
            <w:tblCellMar>
              <w:left w:w="40" w:type="dxa"/>
              <w:right w:w="40" w:type="dxa"/>
            </w:tblCellMar>
            <w:tblLook w:val="0000" w:firstRow="0" w:lastRow="0" w:firstColumn="0" w:lastColumn="0" w:noHBand="0" w:noVBand="0"/>
          </w:tblPr>
          <w:tblGrid>
            <w:gridCol w:w="545"/>
            <w:gridCol w:w="1256"/>
            <w:gridCol w:w="382"/>
            <w:gridCol w:w="569"/>
            <w:gridCol w:w="450"/>
            <w:gridCol w:w="450"/>
            <w:gridCol w:w="450"/>
            <w:gridCol w:w="450"/>
            <w:gridCol w:w="337"/>
            <w:gridCol w:w="1400"/>
            <w:gridCol w:w="1304"/>
            <w:gridCol w:w="1298"/>
            <w:gridCol w:w="1065"/>
          </w:tblGrid>
          <w:tr w:rsidR="006258AD">
            <w:trPr>
              <w:cantSplit/>
              <w:trHeight w:val="23"/>
            </w:trPr>
            <w:tc>
              <w:tcPr>
                <w:tcW w:w="273" w:type="pct"/>
                <w:vMerge w:val="restart"/>
                <w:tcBorders>
                  <w:top w:val="single" w:sz="6" w:space="0" w:color="auto"/>
                  <w:left w:val="single" w:sz="6" w:space="0" w:color="auto"/>
                  <w:right w:val="single" w:sz="6" w:space="0" w:color="auto"/>
                </w:tcBorders>
                <w:vAlign w:val="center"/>
              </w:tcPr>
              <w:p w:rsidR="006258AD" w:rsidRDefault="00990574">
                <w:pPr>
                  <w:spacing w:line="276" w:lineRule="auto"/>
                  <w:jc w:val="center"/>
                  <w:rPr>
                    <w:bCs/>
                    <w:szCs w:val="24"/>
                  </w:rPr>
                </w:pPr>
                <w:r>
                  <w:rPr>
                    <w:bCs/>
                    <w:szCs w:val="24"/>
                  </w:rPr>
                  <w:t>Eil. Nr.</w:t>
                </w:r>
              </w:p>
            </w:tc>
            <w:tc>
              <w:tcPr>
                <w:tcW w:w="631" w:type="pct"/>
                <w:vMerge w:val="restart"/>
                <w:tcBorders>
                  <w:top w:val="single" w:sz="6" w:space="0" w:color="auto"/>
                  <w:left w:val="single" w:sz="6" w:space="0" w:color="auto"/>
                  <w:right w:val="single" w:sz="6" w:space="0" w:color="auto"/>
                </w:tcBorders>
                <w:vAlign w:val="center"/>
              </w:tcPr>
              <w:p w:rsidR="006258AD" w:rsidRDefault="00990574">
                <w:pPr>
                  <w:spacing w:line="276" w:lineRule="auto"/>
                  <w:jc w:val="center"/>
                  <w:rPr>
                    <w:bCs/>
                    <w:szCs w:val="24"/>
                  </w:rPr>
                </w:pPr>
                <w:r>
                  <w:rPr>
                    <w:bCs/>
                    <w:szCs w:val="24"/>
                  </w:rPr>
                  <w:t>Pretendento vardas ir pavardė</w:t>
                </w:r>
              </w:p>
            </w:tc>
            <w:tc>
              <w:tcPr>
                <w:tcW w:w="1551" w:type="pct"/>
                <w:gridSpan w:val="7"/>
                <w:tcBorders>
                  <w:top w:val="single" w:sz="6" w:space="0" w:color="auto"/>
                  <w:left w:val="single" w:sz="6" w:space="0" w:color="auto"/>
                  <w:bottom w:val="single" w:sz="6" w:space="0" w:color="auto"/>
                  <w:right w:val="single" w:sz="6" w:space="0" w:color="auto"/>
                </w:tcBorders>
                <w:vAlign w:val="center"/>
              </w:tcPr>
              <w:p w:rsidR="006258AD" w:rsidRDefault="00990574">
                <w:pPr>
                  <w:spacing w:line="276" w:lineRule="auto"/>
                  <w:jc w:val="center"/>
                  <w:rPr>
                    <w:bCs/>
                    <w:szCs w:val="24"/>
                  </w:rPr>
                </w:pPr>
                <w:r>
                  <w:rPr>
                    <w:bCs/>
                    <w:szCs w:val="24"/>
                  </w:rPr>
                  <w:t>Komisijos nariai</w:t>
                </w:r>
              </w:p>
            </w:tc>
            <w:tc>
              <w:tcPr>
                <w:tcW w:w="703" w:type="pct"/>
                <w:tcBorders>
                  <w:top w:val="single" w:sz="6" w:space="0" w:color="auto"/>
                  <w:left w:val="single" w:sz="6" w:space="0" w:color="auto"/>
                  <w:bottom w:val="single" w:sz="6" w:space="0" w:color="auto"/>
                  <w:right w:val="single" w:sz="6" w:space="0" w:color="auto"/>
                </w:tcBorders>
                <w:vAlign w:val="center"/>
              </w:tcPr>
              <w:p w:rsidR="006258AD" w:rsidRDefault="00990574">
                <w:pPr>
                  <w:spacing w:line="276" w:lineRule="auto"/>
                  <w:jc w:val="center"/>
                  <w:rPr>
                    <w:bCs/>
                    <w:szCs w:val="24"/>
                  </w:rPr>
                </w:pPr>
                <w:r>
                  <w:rPr>
                    <w:bCs/>
                    <w:szCs w:val="24"/>
                  </w:rPr>
                  <w:t>Pokalbio balo vidurkis</w:t>
                </w:r>
              </w:p>
            </w:tc>
            <w:tc>
              <w:tcPr>
                <w:tcW w:w="655" w:type="pct"/>
                <w:tcBorders>
                  <w:top w:val="single" w:sz="6" w:space="0" w:color="auto"/>
                  <w:left w:val="single" w:sz="6" w:space="0" w:color="auto"/>
                  <w:bottom w:val="single" w:sz="6" w:space="0" w:color="auto"/>
                  <w:right w:val="single" w:sz="6" w:space="0" w:color="auto"/>
                </w:tcBorders>
                <w:vAlign w:val="center"/>
              </w:tcPr>
              <w:p w:rsidR="006258AD" w:rsidRDefault="00990574">
                <w:pPr>
                  <w:spacing w:line="276" w:lineRule="auto"/>
                  <w:jc w:val="center"/>
                  <w:rPr>
                    <w:bCs/>
                    <w:szCs w:val="24"/>
                  </w:rPr>
                </w:pPr>
                <w:r>
                  <w:rPr>
                    <w:bCs/>
                    <w:szCs w:val="24"/>
                  </w:rPr>
                  <w:t>Praktinės užduoties balas ir balo vidurkis</w:t>
                </w:r>
              </w:p>
            </w:tc>
            <w:tc>
              <w:tcPr>
                <w:tcW w:w="652" w:type="pct"/>
                <w:tcBorders>
                  <w:top w:val="single" w:sz="6" w:space="0" w:color="auto"/>
                  <w:left w:val="single" w:sz="6" w:space="0" w:color="auto"/>
                  <w:bottom w:val="single" w:sz="6" w:space="0" w:color="auto"/>
                  <w:right w:val="single" w:sz="6" w:space="0" w:color="auto"/>
                </w:tcBorders>
                <w:vAlign w:val="center"/>
              </w:tcPr>
              <w:p w:rsidR="006258AD" w:rsidRDefault="00990574">
                <w:pPr>
                  <w:spacing w:line="276" w:lineRule="auto"/>
                  <w:jc w:val="center"/>
                  <w:rPr>
                    <w:bCs/>
                    <w:szCs w:val="24"/>
                  </w:rPr>
                </w:pPr>
                <w:r>
                  <w:rPr>
                    <w:bCs/>
                    <w:szCs w:val="24"/>
                  </w:rPr>
                  <w:t>Bendra balų suma</w:t>
                </w:r>
              </w:p>
            </w:tc>
            <w:tc>
              <w:tcPr>
                <w:tcW w:w="535" w:type="pct"/>
                <w:tcBorders>
                  <w:top w:val="single" w:sz="6" w:space="0" w:color="auto"/>
                  <w:left w:val="single" w:sz="6" w:space="0" w:color="auto"/>
                  <w:bottom w:val="single" w:sz="6" w:space="0" w:color="auto"/>
                  <w:right w:val="single" w:sz="6" w:space="0" w:color="auto"/>
                </w:tcBorders>
                <w:vAlign w:val="center"/>
              </w:tcPr>
              <w:p w:rsidR="006258AD" w:rsidRDefault="00990574">
                <w:pPr>
                  <w:spacing w:line="276" w:lineRule="auto"/>
                  <w:jc w:val="center"/>
                  <w:rPr>
                    <w:bCs/>
                    <w:szCs w:val="24"/>
                  </w:rPr>
                </w:pPr>
                <w:r>
                  <w:rPr>
                    <w:bCs/>
                    <w:szCs w:val="24"/>
                  </w:rPr>
                  <w:t>Atrankoje užimta vieta</w:t>
                </w:r>
              </w:p>
            </w:tc>
          </w:tr>
          <w:tr w:rsidR="006258AD">
            <w:trPr>
              <w:cantSplit/>
              <w:trHeight w:val="23"/>
            </w:trPr>
            <w:tc>
              <w:tcPr>
                <w:tcW w:w="273" w:type="pct"/>
                <w:vMerge/>
                <w:tcBorders>
                  <w:left w:val="single" w:sz="6" w:space="0" w:color="auto"/>
                  <w:bottom w:val="single" w:sz="6" w:space="0" w:color="auto"/>
                  <w:right w:val="single" w:sz="6" w:space="0" w:color="auto"/>
                </w:tcBorders>
              </w:tcPr>
              <w:p w:rsidR="006258AD" w:rsidRDefault="006258AD">
                <w:pPr>
                  <w:spacing w:line="276" w:lineRule="auto"/>
                  <w:rPr>
                    <w:bCs/>
                    <w:szCs w:val="24"/>
                  </w:rPr>
                </w:pPr>
              </w:p>
            </w:tc>
            <w:tc>
              <w:tcPr>
                <w:tcW w:w="631" w:type="pct"/>
                <w:vMerge/>
                <w:tcBorders>
                  <w:left w:val="single" w:sz="6" w:space="0" w:color="auto"/>
                  <w:bottom w:val="single" w:sz="6" w:space="0" w:color="auto"/>
                  <w:right w:val="single" w:sz="6" w:space="0" w:color="auto"/>
                </w:tcBorders>
              </w:tcPr>
              <w:p w:rsidR="006258AD" w:rsidRDefault="006258AD">
                <w:pPr>
                  <w:spacing w:line="276" w:lineRule="auto"/>
                  <w:rPr>
                    <w:bCs/>
                    <w:szCs w:val="24"/>
                  </w:rPr>
                </w:pPr>
              </w:p>
            </w:tc>
            <w:tc>
              <w:tcPr>
                <w:tcW w:w="192" w:type="pct"/>
                <w:tcBorders>
                  <w:top w:val="single" w:sz="6" w:space="0" w:color="auto"/>
                  <w:left w:val="single" w:sz="6" w:space="0" w:color="auto"/>
                  <w:bottom w:val="single" w:sz="6" w:space="0" w:color="auto"/>
                  <w:right w:val="single" w:sz="6" w:space="0" w:color="auto"/>
                </w:tcBorders>
              </w:tcPr>
              <w:p w:rsidR="006258AD" w:rsidRDefault="006258AD">
                <w:pPr>
                  <w:spacing w:line="276" w:lineRule="auto"/>
                  <w:rPr>
                    <w:szCs w:val="24"/>
                  </w:rPr>
                </w:pPr>
              </w:p>
            </w:tc>
            <w:tc>
              <w:tcPr>
                <w:tcW w:w="286" w:type="pct"/>
                <w:tcBorders>
                  <w:top w:val="single" w:sz="6" w:space="0" w:color="auto"/>
                  <w:left w:val="single" w:sz="6" w:space="0" w:color="auto"/>
                  <w:bottom w:val="single" w:sz="6" w:space="0" w:color="auto"/>
                  <w:right w:val="single" w:sz="6" w:space="0" w:color="auto"/>
                </w:tcBorders>
              </w:tcPr>
              <w:p w:rsidR="006258AD" w:rsidRDefault="006258AD">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rsidR="006258AD" w:rsidRDefault="006258AD">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rsidR="006258AD" w:rsidRDefault="006258AD">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rsidR="006258AD" w:rsidRDefault="006258AD">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rsidR="006258AD" w:rsidRDefault="006258AD">
                <w:pPr>
                  <w:spacing w:line="276" w:lineRule="auto"/>
                  <w:rPr>
                    <w:szCs w:val="24"/>
                  </w:rPr>
                </w:pPr>
              </w:p>
            </w:tc>
            <w:tc>
              <w:tcPr>
                <w:tcW w:w="169" w:type="pct"/>
                <w:tcBorders>
                  <w:top w:val="single" w:sz="6" w:space="0" w:color="auto"/>
                  <w:left w:val="single" w:sz="6" w:space="0" w:color="auto"/>
                  <w:bottom w:val="single" w:sz="6" w:space="0" w:color="auto"/>
                  <w:right w:val="single" w:sz="6" w:space="0" w:color="auto"/>
                </w:tcBorders>
              </w:tcPr>
              <w:p w:rsidR="006258AD" w:rsidRDefault="006258AD">
                <w:pPr>
                  <w:spacing w:line="276" w:lineRule="auto"/>
                  <w:rPr>
                    <w:szCs w:val="24"/>
                  </w:rPr>
                </w:pPr>
              </w:p>
            </w:tc>
            <w:tc>
              <w:tcPr>
                <w:tcW w:w="703" w:type="pct"/>
                <w:tcBorders>
                  <w:top w:val="single" w:sz="6" w:space="0" w:color="auto"/>
                  <w:left w:val="single" w:sz="6" w:space="0" w:color="auto"/>
                  <w:bottom w:val="single" w:sz="6" w:space="0" w:color="auto"/>
                  <w:right w:val="single" w:sz="6" w:space="0" w:color="auto"/>
                </w:tcBorders>
              </w:tcPr>
              <w:p w:rsidR="006258AD" w:rsidRDefault="006258AD">
                <w:pPr>
                  <w:spacing w:line="276" w:lineRule="auto"/>
                  <w:rPr>
                    <w:szCs w:val="24"/>
                  </w:rPr>
                </w:pPr>
              </w:p>
            </w:tc>
            <w:tc>
              <w:tcPr>
                <w:tcW w:w="655" w:type="pct"/>
                <w:tcBorders>
                  <w:top w:val="single" w:sz="6" w:space="0" w:color="auto"/>
                  <w:left w:val="single" w:sz="6" w:space="0" w:color="auto"/>
                  <w:bottom w:val="single" w:sz="6" w:space="0" w:color="auto"/>
                  <w:right w:val="single" w:sz="6" w:space="0" w:color="auto"/>
                </w:tcBorders>
              </w:tcPr>
              <w:p w:rsidR="006258AD" w:rsidRDefault="006258AD">
                <w:pPr>
                  <w:spacing w:line="276" w:lineRule="auto"/>
                  <w:rPr>
                    <w:szCs w:val="24"/>
                  </w:rPr>
                </w:pPr>
              </w:p>
            </w:tc>
            <w:tc>
              <w:tcPr>
                <w:tcW w:w="652" w:type="pct"/>
                <w:tcBorders>
                  <w:top w:val="single" w:sz="6" w:space="0" w:color="auto"/>
                  <w:left w:val="single" w:sz="6" w:space="0" w:color="auto"/>
                  <w:bottom w:val="single" w:sz="6" w:space="0" w:color="auto"/>
                  <w:right w:val="single" w:sz="6" w:space="0" w:color="auto"/>
                </w:tcBorders>
              </w:tcPr>
              <w:p w:rsidR="006258AD" w:rsidRDefault="006258AD">
                <w:pPr>
                  <w:spacing w:line="276" w:lineRule="auto"/>
                  <w:rPr>
                    <w:szCs w:val="24"/>
                  </w:rPr>
                </w:pPr>
              </w:p>
            </w:tc>
            <w:tc>
              <w:tcPr>
                <w:tcW w:w="535" w:type="pct"/>
                <w:tcBorders>
                  <w:top w:val="single" w:sz="6" w:space="0" w:color="auto"/>
                  <w:left w:val="single" w:sz="6" w:space="0" w:color="auto"/>
                  <w:bottom w:val="single" w:sz="6" w:space="0" w:color="auto"/>
                  <w:right w:val="single" w:sz="6" w:space="0" w:color="auto"/>
                </w:tcBorders>
              </w:tcPr>
              <w:p w:rsidR="006258AD" w:rsidRDefault="006258AD">
                <w:pPr>
                  <w:spacing w:line="276" w:lineRule="auto"/>
                  <w:rPr>
                    <w:szCs w:val="24"/>
                  </w:rPr>
                </w:pPr>
              </w:p>
            </w:tc>
          </w:tr>
          <w:tr w:rsidR="006258AD">
            <w:trPr>
              <w:cantSplit/>
              <w:trHeight w:val="23"/>
            </w:trPr>
            <w:tc>
              <w:tcPr>
                <w:tcW w:w="273" w:type="pct"/>
                <w:tcBorders>
                  <w:top w:val="single" w:sz="6" w:space="0" w:color="auto"/>
                  <w:left w:val="single" w:sz="6" w:space="0" w:color="auto"/>
                  <w:bottom w:val="single" w:sz="6" w:space="0" w:color="auto"/>
                  <w:right w:val="single" w:sz="6" w:space="0" w:color="auto"/>
                </w:tcBorders>
              </w:tcPr>
              <w:p w:rsidR="006258AD" w:rsidRDefault="006258AD">
                <w:pPr>
                  <w:spacing w:line="276" w:lineRule="auto"/>
                  <w:rPr>
                    <w:szCs w:val="24"/>
                  </w:rPr>
                </w:pPr>
              </w:p>
            </w:tc>
            <w:tc>
              <w:tcPr>
                <w:tcW w:w="631" w:type="pct"/>
                <w:tcBorders>
                  <w:top w:val="single" w:sz="6" w:space="0" w:color="auto"/>
                  <w:left w:val="single" w:sz="6" w:space="0" w:color="auto"/>
                  <w:bottom w:val="single" w:sz="6" w:space="0" w:color="auto"/>
                  <w:right w:val="single" w:sz="6" w:space="0" w:color="auto"/>
                </w:tcBorders>
              </w:tcPr>
              <w:p w:rsidR="006258AD" w:rsidRDefault="006258AD">
                <w:pPr>
                  <w:spacing w:line="276" w:lineRule="auto"/>
                  <w:rPr>
                    <w:szCs w:val="24"/>
                  </w:rPr>
                </w:pPr>
              </w:p>
            </w:tc>
            <w:tc>
              <w:tcPr>
                <w:tcW w:w="192" w:type="pct"/>
                <w:tcBorders>
                  <w:top w:val="single" w:sz="6" w:space="0" w:color="auto"/>
                  <w:left w:val="single" w:sz="6" w:space="0" w:color="auto"/>
                  <w:bottom w:val="single" w:sz="6" w:space="0" w:color="auto"/>
                  <w:right w:val="single" w:sz="6" w:space="0" w:color="auto"/>
                </w:tcBorders>
              </w:tcPr>
              <w:p w:rsidR="006258AD" w:rsidRDefault="006258AD">
                <w:pPr>
                  <w:spacing w:line="276" w:lineRule="auto"/>
                  <w:rPr>
                    <w:szCs w:val="24"/>
                  </w:rPr>
                </w:pPr>
              </w:p>
            </w:tc>
            <w:tc>
              <w:tcPr>
                <w:tcW w:w="286" w:type="pct"/>
                <w:tcBorders>
                  <w:top w:val="single" w:sz="6" w:space="0" w:color="auto"/>
                  <w:left w:val="single" w:sz="6" w:space="0" w:color="auto"/>
                  <w:bottom w:val="single" w:sz="6" w:space="0" w:color="auto"/>
                  <w:right w:val="single" w:sz="6" w:space="0" w:color="auto"/>
                </w:tcBorders>
              </w:tcPr>
              <w:p w:rsidR="006258AD" w:rsidRDefault="006258AD">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rsidR="006258AD" w:rsidRDefault="006258AD">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rsidR="006258AD" w:rsidRDefault="006258AD">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rsidR="006258AD" w:rsidRDefault="006258AD">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rsidR="006258AD" w:rsidRDefault="006258AD">
                <w:pPr>
                  <w:spacing w:line="276" w:lineRule="auto"/>
                  <w:rPr>
                    <w:szCs w:val="24"/>
                  </w:rPr>
                </w:pPr>
              </w:p>
            </w:tc>
            <w:tc>
              <w:tcPr>
                <w:tcW w:w="169" w:type="pct"/>
                <w:tcBorders>
                  <w:top w:val="single" w:sz="6" w:space="0" w:color="auto"/>
                  <w:left w:val="single" w:sz="6" w:space="0" w:color="auto"/>
                  <w:bottom w:val="single" w:sz="6" w:space="0" w:color="auto"/>
                  <w:right w:val="single" w:sz="6" w:space="0" w:color="auto"/>
                </w:tcBorders>
              </w:tcPr>
              <w:p w:rsidR="006258AD" w:rsidRDefault="006258AD">
                <w:pPr>
                  <w:spacing w:line="276" w:lineRule="auto"/>
                  <w:rPr>
                    <w:szCs w:val="24"/>
                  </w:rPr>
                </w:pPr>
              </w:p>
            </w:tc>
            <w:tc>
              <w:tcPr>
                <w:tcW w:w="703" w:type="pct"/>
                <w:tcBorders>
                  <w:top w:val="single" w:sz="6" w:space="0" w:color="auto"/>
                  <w:left w:val="single" w:sz="6" w:space="0" w:color="auto"/>
                  <w:bottom w:val="single" w:sz="6" w:space="0" w:color="auto"/>
                  <w:right w:val="single" w:sz="6" w:space="0" w:color="auto"/>
                </w:tcBorders>
              </w:tcPr>
              <w:p w:rsidR="006258AD" w:rsidRDefault="006258AD">
                <w:pPr>
                  <w:spacing w:line="276" w:lineRule="auto"/>
                  <w:rPr>
                    <w:szCs w:val="24"/>
                  </w:rPr>
                </w:pPr>
              </w:p>
            </w:tc>
            <w:tc>
              <w:tcPr>
                <w:tcW w:w="655" w:type="pct"/>
                <w:tcBorders>
                  <w:top w:val="single" w:sz="6" w:space="0" w:color="auto"/>
                  <w:left w:val="single" w:sz="6" w:space="0" w:color="auto"/>
                  <w:bottom w:val="single" w:sz="6" w:space="0" w:color="auto"/>
                  <w:right w:val="single" w:sz="6" w:space="0" w:color="auto"/>
                </w:tcBorders>
              </w:tcPr>
              <w:p w:rsidR="006258AD" w:rsidRDefault="006258AD">
                <w:pPr>
                  <w:spacing w:line="276" w:lineRule="auto"/>
                  <w:rPr>
                    <w:szCs w:val="24"/>
                  </w:rPr>
                </w:pPr>
              </w:p>
            </w:tc>
            <w:tc>
              <w:tcPr>
                <w:tcW w:w="652" w:type="pct"/>
                <w:tcBorders>
                  <w:top w:val="single" w:sz="6" w:space="0" w:color="auto"/>
                  <w:left w:val="single" w:sz="6" w:space="0" w:color="auto"/>
                  <w:bottom w:val="single" w:sz="6" w:space="0" w:color="auto"/>
                  <w:right w:val="single" w:sz="6" w:space="0" w:color="auto"/>
                </w:tcBorders>
              </w:tcPr>
              <w:p w:rsidR="006258AD" w:rsidRDefault="006258AD">
                <w:pPr>
                  <w:spacing w:line="276" w:lineRule="auto"/>
                  <w:rPr>
                    <w:szCs w:val="24"/>
                  </w:rPr>
                </w:pPr>
              </w:p>
            </w:tc>
            <w:tc>
              <w:tcPr>
                <w:tcW w:w="535" w:type="pct"/>
                <w:tcBorders>
                  <w:top w:val="single" w:sz="6" w:space="0" w:color="auto"/>
                  <w:left w:val="single" w:sz="6" w:space="0" w:color="auto"/>
                  <w:bottom w:val="single" w:sz="6" w:space="0" w:color="auto"/>
                  <w:right w:val="single" w:sz="6" w:space="0" w:color="auto"/>
                </w:tcBorders>
              </w:tcPr>
              <w:p w:rsidR="006258AD" w:rsidRDefault="006258AD">
                <w:pPr>
                  <w:spacing w:line="276" w:lineRule="auto"/>
                  <w:rPr>
                    <w:szCs w:val="24"/>
                  </w:rPr>
                </w:pPr>
              </w:p>
            </w:tc>
          </w:tr>
          <w:tr w:rsidR="006258AD">
            <w:trPr>
              <w:cantSplit/>
              <w:trHeight w:val="23"/>
            </w:trPr>
            <w:tc>
              <w:tcPr>
                <w:tcW w:w="273" w:type="pct"/>
                <w:tcBorders>
                  <w:top w:val="single" w:sz="6" w:space="0" w:color="auto"/>
                  <w:left w:val="single" w:sz="6" w:space="0" w:color="auto"/>
                  <w:bottom w:val="single" w:sz="6" w:space="0" w:color="auto"/>
                  <w:right w:val="single" w:sz="6" w:space="0" w:color="auto"/>
                </w:tcBorders>
              </w:tcPr>
              <w:p w:rsidR="006258AD" w:rsidRDefault="006258AD">
                <w:pPr>
                  <w:spacing w:line="276" w:lineRule="auto"/>
                  <w:rPr>
                    <w:szCs w:val="24"/>
                  </w:rPr>
                </w:pPr>
              </w:p>
            </w:tc>
            <w:tc>
              <w:tcPr>
                <w:tcW w:w="631" w:type="pct"/>
                <w:tcBorders>
                  <w:top w:val="single" w:sz="6" w:space="0" w:color="auto"/>
                  <w:left w:val="single" w:sz="6" w:space="0" w:color="auto"/>
                  <w:bottom w:val="single" w:sz="6" w:space="0" w:color="auto"/>
                  <w:right w:val="single" w:sz="6" w:space="0" w:color="auto"/>
                </w:tcBorders>
              </w:tcPr>
              <w:p w:rsidR="006258AD" w:rsidRDefault="006258AD">
                <w:pPr>
                  <w:spacing w:line="276" w:lineRule="auto"/>
                  <w:rPr>
                    <w:szCs w:val="24"/>
                  </w:rPr>
                </w:pPr>
              </w:p>
            </w:tc>
            <w:tc>
              <w:tcPr>
                <w:tcW w:w="192" w:type="pct"/>
                <w:tcBorders>
                  <w:top w:val="single" w:sz="6" w:space="0" w:color="auto"/>
                  <w:left w:val="single" w:sz="6" w:space="0" w:color="auto"/>
                  <w:bottom w:val="single" w:sz="6" w:space="0" w:color="auto"/>
                  <w:right w:val="single" w:sz="6" w:space="0" w:color="auto"/>
                </w:tcBorders>
              </w:tcPr>
              <w:p w:rsidR="006258AD" w:rsidRDefault="006258AD">
                <w:pPr>
                  <w:spacing w:line="276" w:lineRule="auto"/>
                  <w:rPr>
                    <w:szCs w:val="24"/>
                  </w:rPr>
                </w:pPr>
              </w:p>
            </w:tc>
            <w:tc>
              <w:tcPr>
                <w:tcW w:w="286" w:type="pct"/>
                <w:tcBorders>
                  <w:top w:val="single" w:sz="6" w:space="0" w:color="auto"/>
                  <w:left w:val="single" w:sz="6" w:space="0" w:color="auto"/>
                  <w:bottom w:val="single" w:sz="6" w:space="0" w:color="auto"/>
                  <w:right w:val="single" w:sz="6" w:space="0" w:color="auto"/>
                </w:tcBorders>
              </w:tcPr>
              <w:p w:rsidR="006258AD" w:rsidRDefault="006258AD">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rsidR="006258AD" w:rsidRDefault="006258AD">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rsidR="006258AD" w:rsidRDefault="006258AD">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rsidR="006258AD" w:rsidRDefault="006258AD">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rsidR="006258AD" w:rsidRDefault="006258AD">
                <w:pPr>
                  <w:spacing w:line="276" w:lineRule="auto"/>
                  <w:rPr>
                    <w:szCs w:val="24"/>
                  </w:rPr>
                </w:pPr>
              </w:p>
            </w:tc>
            <w:tc>
              <w:tcPr>
                <w:tcW w:w="169" w:type="pct"/>
                <w:tcBorders>
                  <w:top w:val="single" w:sz="6" w:space="0" w:color="auto"/>
                  <w:left w:val="single" w:sz="6" w:space="0" w:color="auto"/>
                  <w:bottom w:val="single" w:sz="6" w:space="0" w:color="auto"/>
                  <w:right w:val="single" w:sz="6" w:space="0" w:color="auto"/>
                </w:tcBorders>
              </w:tcPr>
              <w:p w:rsidR="006258AD" w:rsidRDefault="006258AD">
                <w:pPr>
                  <w:spacing w:line="276" w:lineRule="auto"/>
                  <w:rPr>
                    <w:szCs w:val="24"/>
                  </w:rPr>
                </w:pPr>
              </w:p>
            </w:tc>
            <w:tc>
              <w:tcPr>
                <w:tcW w:w="703" w:type="pct"/>
                <w:tcBorders>
                  <w:top w:val="single" w:sz="6" w:space="0" w:color="auto"/>
                  <w:left w:val="single" w:sz="6" w:space="0" w:color="auto"/>
                  <w:bottom w:val="single" w:sz="6" w:space="0" w:color="auto"/>
                  <w:right w:val="single" w:sz="6" w:space="0" w:color="auto"/>
                </w:tcBorders>
              </w:tcPr>
              <w:p w:rsidR="006258AD" w:rsidRDefault="006258AD">
                <w:pPr>
                  <w:spacing w:line="276" w:lineRule="auto"/>
                  <w:rPr>
                    <w:szCs w:val="24"/>
                  </w:rPr>
                </w:pPr>
              </w:p>
            </w:tc>
            <w:tc>
              <w:tcPr>
                <w:tcW w:w="655" w:type="pct"/>
                <w:tcBorders>
                  <w:top w:val="single" w:sz="6" w:space="0" w:color="auto"/>
                  <w:left w:val="single" w:sz="6" w:space="0" w:color="auto"/>
                  <w:bottom w:val="single" w:sz="6" w:space="0" w:color="auto"/>
                  <w:right w:val="single" w:sz="6" w:space="0" w:color="auto"/>
                </w:tcBorders>
              </w:tcPr>
              <w:p w:rsidR="006258AD" w:rsidRDefault="006258AD">
                <w:pPr>
                  <w:spacing w:line="276" w:lineRule="auto"/>
                  <w:rPr>
                    <w:szCs w:val="24"/>
                  </w:rPr>
                </w:pPr>
              </w:p>
            </w:tc>
            <w:tc>
              <w:tcPr>
                <w:tcW w:w="652" w:type="pct"/>
                <w:tcBorders>
                  <w:top w:val="single" w:sz="6" w:space="0" w:color="auto"/>
                  <w:left w:val="single" w:sz="6" w:space="0" w:color="auto"/>
                  <w:bottom w:val="single" w:sz="6" w:space="0" w:color="auto"/>
                  <w:right w:val="single" w:sz="6" w:space="0" w:color="auto"/>
                </w:tcBorders>
              </w:tcPr>
              <w:p w:rsidR="006258AD" w:rsidRDefault="006258AD">
                <w:pPr>
                  <w:spacing w:line="276" w:lineRule="auto"/>
                  <w:rPr>
                    <w:szCs w:val="24"/>
                  </w:rPr>
                </w:pPr>
              </w:p>
            </w:tc>
            <w:tc>
              <w:tcPr>
                <w:tcW w:w="535" w:type="pct"/>
                <w:tcBorders>
                  <w:top w:val="single" w:sz="6" w:space="0" w:color="auto"/>
                  <w:left w:val="single" w:sz="6" w:space="0" w:color="auto"/>
                  <w:bottom w:val="single" w:sz="6" w:space="0" w:color="auto"/>
                  <w:right w:val="single" w:sz="6" w:space="0" w:color="auto"/>
                </w:tcBorders>
              </w:tcPr>
              <w:p w:rsidR="006258AD" w:rsidRDefault="006258AD">
                <w:pPr>
                  <w:spacing w:line="276" w:lineRule="auto"/>
                  <w:rPr>
                    <w:szCs w:val="24"/>
                  </w:rPr>
                </w:pPr>
              </w:p>
            </w:tc>
          </w:tr>
          <w:tr w:rsidR="006258AD">
            <w:trPr>
              <w:cantSplit/>
              <w:trHeight w:val="23"/>
            </w:trPr>
            <w:tc>
              <w:tcPr>
                <w:tcW w:w="273" w:type="pct"/>
                <w:tcBorders>
                  <w:top w:val="single" w:sz="6" w:space="0" w:color="auto"/>
                  <w:left w:val="single" w:sz="6" w:space="0" w:color="auto"/>
                  <w:bottom w:val="single" w:sz="6" w:space="0" w:color="auto"/>
                  <w:right w:val="single" w:sz="6" w:space="0" w:color="auto"/>
                </w:tcBorders>
              </w:tcPr>
              <w:p w:rsidR="006258AD" w:rsidRDefault="006258AD">
                <w:pPr>
                  <w:spacing w:line="276" w:lineRule="auto"/>
                  <w:rPr>
                    <w:szCs w:val="24"/>
                  </w:rPr>
                </w:pPr>
              </w:p>
            </w:tc>
            <w:tc>
              <w:tcPr>
                <w:tcW w:w="631" w:type="pct"/>
                <w:tcBorders>
                  <w:top w:val="single" w:sz="6" w:space="0" w:color="auto"/>
                  <w:left w:val="single" w:sz="6" w:space="0" w:color="auto"/>
                  <w:bottom w:val="single" w:sz="6" w:space="0" w:color="auto"/>
                  <w:right w:val="single" w:sz="6" w:space="0" w:color="auto"/>
                </w:tcBorders>
              </w:tcPr>
              <w:p w:rsidR="006258AD" w:rsidRDefault="006258AD">
                <w:pPr>
                  <w:spacing w:line="276" w:lineRule="auto"/>
                  <w:rPr>
                    <w:szCs w:val="24"/>
                  </w:rPr>
                </w:pPr>
              </w:p>
            </w:tc>
            <w:tc>
              <w:tcPr>
                <w:tcW w:w="192" w:type="pct"/>
                <w:tcBorders>
                  <w:top w:val="single" w:sz="6" w:space="0" w:color="auto"/>
                  <w:left w:val="single" w:sz="6" w:space="0" w:color="auto"/>
                  <w:bottom w:val="single" w:sz="6" w:space="0" w:color="auto"/>
                  <w:right w:val="single" w:sz="6" w:space="0" w:color="auto"/>
                </w:tcBorders>
              </w:tcPr>
              <w:p w:rsidR="006258AD" w:rsidRDefault="006258AD">
                <w:pPr>
                  <w:spacing w:line="276" w:lineRule="auto"/>
                  <w:rPr>
                    <w:szCs w:val="24"/>
                  </w:rPr>
                </w:pPr>
              </w:p>
            </w:tc>
            <w:tc>
              <w:tcPr>
                <w:tcW w:w="286" w:type="pct"/>
                <w:tcBorders>
                  <w:top w:val="single" w:sz="6" w:space="0" w:color="auto"/>
                  <w:left w:val="single" w:sz="6" w:space="0" w:color="auto"/>
                  <w:bottom w:val="single" w:sz="6" w:space="0" w:color="auto"/>
                  <w:right w:val="single" w:sz="6" w:space="0" w:color="auto"/>
                </w:tcBorders>
              </w:tcPr>
              <w:p w:rsidR="006258AD" w:rsidRDefault="006258AD">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rsidR="006258AD" w:rsidRDefault="006258AD">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rsidR="006258AD" w:rsidRDefault="006258AD">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rsidR="006258AD" w:rsidRDefault="006258AD">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rsidR="006258AD" w:rsidRDefault="006258AD">
                <w:pPr>
                  <w:spacing w:line="276" w:lineRule="auto"/>
                  <w:rPr>
                    <w:szCs w:val="24"/>
                  </w:rPr>
                </w:pPr>
              </w:p>
            </w:tc>
            <w:tc>
              <w:tcPr>
                <w:tcW w:w="169" w:type="pct"/>
                <w:tcBorders>
                  <w:top w:val="single" w:sz="6" w:space="0" w:color="auto"/>
                  <w:left w:val="single" w:sz="6" w:space="0" w:color="auto"/>
                  <w:bottom w:val="single" w:sz="6" w:space="0" w:color="auto"/>
                  <w:right w:val="single" w:sz="6" w:space="0" w:color="auto"/>
                </w:tcBorders>
              </w:tcPr>
              <w:p w:rsidR="006258AD" w:rsidRDefault="006258AD">
                <w:pPr>
                  <w:spacing w:line="276" w:lineRule="auto"/>
                  <w:rPr>
                    <w:szCs w:val="24"/>
                  </w:rPr>
                </w:pPr>
              </w:p>
            </w:tc>
            <w:tc>
              <w:tcPr>
                <w:tcW w:w="703" w:type="pct"/>
                <w:tcBorders>
                  <w:top w:val="single" w:sz="6" w:space="0" w:color="auto"/>
                  <w:left w:val="single" w:sz="6" w:space="0" w:color="auto"/>
                  <w:bottom w:val="single" w:sz="6" w:space="0" w:color="auto"/>
                  <w:right w:val="single" w:sz="6" w:space="0" w:color="auto"/>
                </w:tcBorders>
              </w:tcPr>
              <w:p w:rsidR="006258AD" w:rsidRDefault="006258AD">
                <w:pPr>
                  <w:spacing w:line="276" w:lineRule="auto"/>
                  <w:rPr>
                    <w:szCs w:val="24"/>
                  </w:rPr>
                </w:pPr>
              </w:p>
            </w:tc>
            <w:tc>
              <w:tcPr>
                <w:tcW w:w="655" w:type="pct"/>
                <w:tcBorders>
                  <w:top w:val="single" w:sz="6" w:space="0" w:color="auto"/>
                  <w:left w:val="single" w:sz="6" w:space="0" w:color="auto"/>
                  <w:bottom w:val="single" w:sz="6" w:space="0" w:color="auto"/>
                  <w:right w:val="single" w:sz="6" w:space="0" w:color="auto"/>
                </w:tcBorders>
              </w:tcPr>
              <w:p w:rsidR="006258AD" w:rsidRDefault="006258AD">
                <w:pPr>
                  <w:spacing w:line="276" w:lineRule="auto"/>
                  <w:rPr>
                    <w:szCs w:val="24"/>
                  </w:rPr>
                </w:pPr>
              </w:p>
            </w:tc>
            <w:tc>
              <w:tcPr>
                <w:tcW w:w="652" w:type="pct"/>
                <w:tcBorders>
                  <w:top w:val="single" w:sz="6" w:space="0" w:color="auto"/>
                  <w:left w:val="single" w:sz="6" w:space="0" w:color="auto"/>
                  <w:bottom w:val="single" w:sz="6" w:space="0" w:color="auto"/>
                  <w:right w:val="single" w:sz="6" w:space="0" w:color="auto"/>
                </w:tcBorders>
              </w:tcPr>
              <w:p w:rsidR="006258AD" w:rsidRDefault="006258AD">
                <w:pPr>
                  <w:spacing w:line="276" w:lineRule="auto"/>
                  <w:rPr>
                    <w:szCs w:val="24"/>
                  </w:rPr>
                </w:pPr>
              </w:p>
            </w:tc>
            <w:tc>
              <w:tcPr>
                <w:tcW w:w="535" w:type="pct"/>
                <w:tcBorders>
                  <w:top w:val="single" w:sz="6" w:space="0" w:color="auto"/>
                  <w:left w:val="single" w:sz="6" w:space="0" w:color="auto"/>
                  <w:bottom w:val="single" w:sz="6" w:space="0" w:color="auto"/>
                  <w:right w:val="single" w:sz="6" w:space="0" w:color="auto"/>
                </w:tcBorders>
              </w:tcPr>
              <w:p w:rsidR="006258AD" w:rsidRDefault="006258AD">
                <w:pPr>
                  <w:spacing w:line="276" w:lineRule="auto"/>
                  <w:rPr>
                    <w:szCs w:val="24"/>
                  </w:rPr>
                </w:pPr>
              </w:p>
            </w:tc>
          </w:tr>
        </w:tbl>
        <w:p w:rsidR="006258AD" w:rsidRDefault="006258AD">
          <w:pPr>
            <w:tabs>
              <w:tab w:val="left" w:leader="underscore" w:pos="9072"/>
            </w:tabs>
            <w:spacing w:line="276" w:lineRule="auto"/>
            <w:jc w:val="both"/>
            <w:rPr>
              <w:bCs/>
              <w:szCs w:val="24"/>
            </w:rPr>
          </w:pPr>
        </w:p>
        <w:p w:rsidR="006258AD" w:rsidRDefault="00990574">
          <w:pPr>
            <w:tabs>
              <w:tab w:val="left" w:leader="underscore" w:pos="9072"/>
            </w:tabs>
            <w:spacing w:line="276" w:lineRule="auto"/>
            <w:jc w:val="both"/>
            <w:rPr>
              <w:bCs/>
              <w:szCs w:val="24"/>
            </w:rPr>
          </w:pPr>
          <w:r>
            <w:rPr>
              <w:bCs/>
              <w:szCs w:val="24"/>
            </w:rPr>
            <w:t xml:space="preserve">Komisijos narių vertinimai suvestinėje lentelėje įrašyti teisingai. </w:t>
          </w:r>
        </w:p>
        <w:p w:rsidR="006258AD" w:rsidRDefault="006258AD">
          <w:pPr>
            <w:tabs>
              <w:tab w:val="left" w:leader="underscore" w:pos="9072"/>
            </w:tabs>
            <w:spacing w:line="276" w:lineRule="auto"/>
            <w:jc w:val="both"/>
            <w:rPr>
              <w:bCs/>
              <w:szCs w:val="24"/>
            </w:rPr>
          </w:pPr>
        </w:p>
        <w:p w:rsidR="006258AD" w:rsidRDefault="00990574">
          <w:pPr>
            <w:tabs>
              <w:tab w:val="left" w:pos="3960"/>
              <w:tab w:val="left" w:pos="6720"/>
            </w:tabs>
            <w:spacing w:line="276" w:lineRule="auto"/>
            <w:jc w:val="both"/>
            <w:rPr>
              <w:szCs w:val="24"/>
            </w:rPr>
          </w:pPr>
          <w:r>
            <w:rPr>
              <w:bCs/>
              <w:szCs w:val="24"/>
            </w:rPr>
            <w:t>Komisijos sekretorius</w:t>
          </w:r>
          <w:r>
            <w:rPr>
              <w:szCs w:val="24"/>
            </w:rPr>
            <w:t xml:space="preserve"> </w:t>
          </w:r>
          <w:r>
            <w:rPr>
              <w:szCs w:val="24"/>
            </w:rPr>
            <w:tab/>
            <w:t>_____________</w:t>
          </w:r>
          <w:r>
            <w:rPr>
              <w:szCs w:val="24"/>
            </w:rPr>
            <w:tab/>
            <w:t>_______________________</w:t>
          </w:r>
        </w:p>
        <w:p w:rsidR="006258AD" w:rsidRDefault="00990574">
          <w:pPr>
            <w:tabs>
              <w:tab w:val="left" w:pos="3960"/>
              <w:tab w:val="left" w:pos="6720"/>
            </w:tabs>
            <w:spacing w:line="276" w:lineRule="auto"/>
            <w:ind w:firstLine="4332"/>
            <w:jc w:val="both"/>
            <w:rPr>
              <w:szCs w:val="24"/>
            </w:rPr>
          </w:pPr>
          <w:r>
            <w:rPr>
              <w:szCs w:val="24"/>
            </w:rPr>
            <w:t xml:space="preserve">(parašas) </w:t>
          </w:r>
          <w:r>
            <w:rPr>
              <w:szCs w:val="24"/>
            </w:rPr>
            <w:tab/>
            <w:t xml:space="preserve">      (vardas ir pavardė)</w:t>
          </w:r>
        </w:p>
        <w:p w:rsidR="006258AD" w:rsidRDefault="006258AD">
          <w:pPr>
            <w:spacing w:line="276" w:lineRule="auto"/>
            <w:jc w:val="both"/>
            <w:rPr>
              <w:bCs/>
              <w:szCs w:val="24"/>
            </w:rPr>
          </w:pPr>
        </w:p>
        <w:p w:rsidR="006258AD" w:rsidRDefault="00990574">
          <w:pPr>
            <w:tabs>
              <w:tab w:val="right" w:leader="underscore" w:pos="9638"/>
            </w:tabs>
            <w:spacing w:line="276" w:lineRule="auto"/>
            <w:jc w:val="both"/>
            <w:rPr>
              <w:bCs/>
              <w:szCs w:val="24"/>
            </w:rPr>
          </w:pPr>
          <w:r>
            <w:rPr>
              <w:bCs/>
              <w:szCs w:val="24"/>
            </w:rPr>
            <w:t xml:space="preserve">Komisijos sprendimas dėl atrankos laimėtojo </w:t>
          </w:r>
          <w:r>
            <w:rPr>
              <w:bCs/>
              <w:szCs w:val="24"/>
            </w:rPr>
            <w:tab/>
          </w:r>
        </w:p>
        <w:p w:rsidR="006258AD" w:rsidRDefault="00990574">
          <w:pPr>
            <w:tabs>
              <w:tab w:val="right" w:leader="underscore" w:pos="9638"/>
            </w:tabs>
            <w:spacing w:line="276" w:lineRule="auto"/>
            <w:jc w:val="both"/>
            <w:rPr>
              <w:bCs/>
              <w:szCs w:val="24"/>
            </w:rPr>
          </w:pPr>
          <w:r>
            <w:rPr>
              <w:bCs/>
              <w:szCs w:val="24"/>
            </w:rPr>
            <w:tab/>
          </w:r>
        </w:p>
        <w:p w:rsidR="006258AD" w:rsidRDefault="00990574">
          <w:pPr>
            <w:tabs>
              <w:tab w:val="right" w:leader="underscore" w:pos="9638"/>
            </w:tabs>
            <w:spacing w:line="276" w:lineRule="auto"/>
            <w:jc w:val="both"/>
            <w:rPr>
              <w:bCs/>
              <w:szCs w:val="24"/>
            </w:rPr>
          </w:pPr>
          <w:r>
            <w:rPr>
              <w:bCs/>
              <w:szCs w:val="24"/>
            </w:rPr>
            <w:tab/>
          </w:r>
        </w:p>
        <w:p w:rsidR="006258AD" w:rsidRDefault="00990574">
          <w:pPr>
            <w:tabs>
              <w:tab w:val="right" w:leader="underscore" w:pos="9638"/>
            </w:tabs>
            <w:spacing w:line="276" w:lineRule="auto"/>
            <w:jc w:val="both"/>
            <w:rPr>
              <w:bCs/>
              <w:szCs w:val="24"/>
            </w:rPr>
          </w:pPr>
          <w:r>
            <w:rPr>
              <w:bCs/>
              <w:szCs w:val="24"/>
            </w:rPr>
            <w:tab/>
          </w:r>
        </w:p>
        <w:p w:rsidR="006258AD" w:rsidRDefault="00990574">
          <w:pPr>
            <w:tabs>
              <w:tab w:val="right" w:leader="underscore" w:pos="9638"/>
            </w:tabs>
            <w:spacing w:line="276" w:lineRule="auto"/>
            <w:jc w:val="both"/>
            <w:rPr>
              <w:bCs/>
              <w:szCs w:val="24"/>
            </w:rPr>
          </w:pPr>
          <w:r>
            <w:rPr>
              <w:bCs/>
              <w:szCs w:val="24"/>
            </w:rPr>
            <w:tab/>
          </w:r>
        </w:p>
        <w:p w:rsidR="006258AD" w:rsidRDefault="006258AD">
          <w:pPr>
            <w:tabs>
              <w:tab w:val="left" w:leader="underscore" w:pos="9072"/>
            </w:tabs>
            <w:spacing w:line="276" w:lineRule="auto"/>
            <w:jc w:val="both"/>
            <w:rPr>
              <w:bCs/>
              <w:szCs w:val="24"/>
            </w:rPr>
          </w:pPr>
        </w:p>
        <w:p w:rsidR="006258AD" w:rsidRDefault="00990574">
          <w:pPr>
            <w:tabs>
              <w:tab w:val="left" w:pos="4200"/>
              <w:tab w:val="left" w:pos="6600"/>
            </w:tabs>
            <w:spacing w:line="276" w:lineRule="auto"/>
            <w:jc w:val="both"/>
            <w:rPr>
              <w:bCs/>
              <w:szCs w:val="24"/>
            </w:rPr>
          </w:pPr>
          <w:r>
            <w:rPr>
              <w:bCs/>
              <w:szCs w:val="24"/>
            </w:rPr>
            <w:t>Komisijos pirmininkas</w:t>
          </w:r>
          <w:r>
            <w:rPr>
              <w:bCs/>
              <w:szCs w:val="24"/>
            </w:rPr>
            <w:tab/>
            <w:t>____________</w:t>
          </w:r>
          <w:r>
            <w:rPr>
              <w:bCs/>
              <w:szCs w:val="24"/>
            </w:rPr>
            <w:tab/>
            <w:t>________________________</w:t>
          </w:r>
        </w:p>
        <w:p w:rsidR="006258AD" w:rsidRDefault="00990574">
          <w:pPr>
            <w:tabs>
              <w:tab w:val="left" w:pos="6960"/>
            </w:tabs>
            <w:spacing w:line="276" w:lineRule="auto"/>
            <w:ind w:left="4560"/>
            <w:jc w:val="both"/>
            <w:rPr>
              <w:szCs w:val="24"/>
            </w:rPr>
          </w:pPr>
          <w:r>
            <w:rPr>
              <w:szCs w:val="24"/>
            </w:rPr>
            <w:t>(parašas)</w:t>
          </w:r>
          <w:r>
            <w:rPr>
              <w:szCs w:val="24"/>
            </w:rPr>
            <w:tab/>
            <w:t xml:space="preserve">   (vardas, pavardė)</w:t>
          </w:r>
        </w:p>
        <w:p w:rsidR="006258AD" w:rsidRDefault="006258AD">
          <w:pPr>
            <w:tabs>
              <w:tab w:val="left" w:pos="4200"/>
              <w:tab w:val="left" w:pos="6600"/>
            </w:tabs>
            <w:spacing w:line="276" w:lineRule="auto"/>
            <w:jc w:val="both"/>
            <w:rPr>
              <w:bCs/>
              <w:szCs w:val="24"/>
            </w:rPr>
          </w:pPr>
        </w:p>
        <w:p w:rsidR="006258AD" w:rsidRDefault="00990574">
          <w:pPr>
            <w:tabs>
              <w:tab w:val="left" w:pos="4200"/>
              <w:tab w:val="left" w:pos="6600"/>
            </w:tabs>
            <w:spacing w:line="276" w:lineRule="auto"/>
            <w:jc w:val="both"/>
            <w:rPr>
              <w:bCs/>
              <w:szCs w:val="24"/>
            </w:rPr>
          </w:pPr>
          <w:r>
            <w:rPr>
              <w:bCs/>
              <w:szCs w:val="24"/>
            </w:rPr>
            <w:t>Komisijos pirmininko pavaduotojas</w:t>
          </w:r>
          <w:r>
            <w:rPr>
              <w:bCs/>
              <w:szCs w:val="24"/>
            </w:rPr>
            <w:tab/>
            <w:t>____________</w:t>
          </w:r>
          <w:r>
            <w:rPr>
              <w:bCs/>
              <w:szCs w:val="24"/>
            </w:rPr>
            <w:tab/>
            <w:t>________________________</w:t>
          </w:r>
        </w:p>
        <w:p w:rsidR="006258AD" w:rsidRDefault="00990574">
          <w:pPr>
            <w:tabs>
              <w:tab w:val="left" w:pos="6960"/>
            </w:tabs>
            <w:spacing w:line="276" w:lineRule="auto"/>
            <w:ind w:left="4560"/>
            <w:jc w:val="both"/>
            <w:rPr>
              <w:szCs w:val="24"/>
            </w:rPr>
          </w:pPr>
          <w:r>
            <w:rPr>
              <w:szCs w:val="24"/>
            </w:rPr>
            <w:t>(parašas)</w:t>
          </w:r>
          <w:r>
            <w:rPr>
              <w:szCs w:val="24"/>
            </w:rPr>
            <w:tab/>
            <w:t xml:space="preserve">   (vardas, pavardė)</w:t>
          </w:r>
        </w:p>
        <w:p w:rsidR="006258AD" w:rsidRDefault="006258AD">
          <w:pPr>
            <w:tabs>
              <w:tab w:val="left" w:pos="4200"/>
              <w:tab w:val="left" w:pos="6600"/>
            </w:tabs>
            <w:spacing w:line="276" w:lineRule="auto"/>
            <w:jc w:val="both"/>
            <w:rPr>
              <w:bCs/>
              <w:szCs w:val="24"/>
            </w:rPr>
          </w:pPr>
        </w:p>
        <w:p w:rsidR="006258AD" w:rsidRDefault="00990574">
          <w:pPr>
            <w:tabs>
              <w:tab w:val="left" w:pos="4200"/>
              <w:tab w:val="left" w:pos="6600"/>
            </w:tabs>
            <w:spacing w:line="276" w:lineRule="auto"/>
            <w:jc w:val="both"/>
            <w:rPr>
              <w:bCs/>
              <w:szCs w:val="24"/>
            </w:rPr>
          </w:pPr>
          <w:r>
            <w:rPr>
              <w:bCs/>
              <w:szCs w:val="24"/>
            </w:rPr>
            <w:t>Kiti komisijos nariai</w:t>
          </w:r>
          <w:r>
            <w:rPr>
              <w:bCs/>
              <w:szCs w:val="24"/>
            </w:rPr>
            <w:tab/>
            <w:t>____________</w:t>
          </w:r>
          <w:r>
            <w:rPr>
              <w:bCs/>
              <w:szCs w:val="24"/>
            </w:rPr>
            <w:tab/>
            <w:t>________________________</w:t>
          </w:r>
        </w:p>
        <w:p w:rsidR="006258AD" w:rsidRDefault="00990574">
          <w:pPr>
            <w:tabs>
              <w:tab w:val="left" w:pos="6960"/>
            </w:tabs>
            <w:spacing w:line="276" w:lineRule="auto"/>
            <w:ind w:left="4560"/>
            <w:jc w:val="both"/>
            <w:rPr>
              <w:szCs w:val="24"/>
            </w:rPr>
          </w:pPr>
          <w:r>
            <w:rPr>
              <w:szCs w:val="24"/>
            </w:rPr>
            <w:t>(parašas)</w:t>
          </w:r>
          <w:r>
            <w:rPr>
              <w:szCs w:val="24"/>
            </w:rPr>
            <w:tab/>
            <w:t xml:space="preserve">   (vardas, pavardė)</w:t>
          </w:r>
        </w:p>
        <w:p w:rsidR="006258AD" w:rsidRDefault="006258AD">
          <w:pPr>
            <w:tabs>
              <w:tab w:val="left" w:pos="4200"/>
              <w:tab w:val="left" w:pos="6600"/>
            </w:tabs>
            <w:spacing w:line="276" w:lineRule="auto"/>
            <w:jc w:val="both"/>
            <w:rPr>
              <w:bCs/>
              <w:szCs w:val="24"/>
            </w:rPr>
          </w:pPr>
        </w:p>
        <w:p w:rsidR="006258AD" w:rsidRDefault="00990574">
          <w:pPr>
            <w:tabs>
              <w:tab w:val="left" w:pos="4200"/>
              <w:tab w:val="left" w:pos="6600"/>
            </w:tabs>
            <w:spacing w:line="276" w:lineRule="auto"/>
            <w:jc w:val="both"/>
            <w:rPr>
              <w:bCs/>
              <w:szCs w:val="24"/>
            </w:rPr>
          </w:pPr>
          <w:r>
            <w:rPr>
              <w:bCs/>
              <w:szCs w:val="24"/>
            </w:rPr>
            <w:t xml:space="preserve">Komisijos sekretorius: </w:t>
          </w:r>
          <w:r>
            <w:rPr>
              <w:bCs/>
              <w:szCs w:val="24"/>
            </w:rPr>
            <w:tab/>
            <w:t>____________</w:t>
          </w:r>
          <w:r>
            <w:rPr>
              <w:bCs/>
              <w:szCs w:val="24"/>
            </w:rPr>
            <w:tab/>
            <w:t>________________________</w:t>
          </w:r>
        </w:p>
        <w:p w:rsidR="006258AD" w:rsidRDefault="00990574">
          <w:pPr>
            <w:tabs>
              <w:tab w:val="left" w:pos="6960"/>
            </w:tabs>
            <w:spacing w:line="276" w:lineRule="auto"/>
            <w:ind w:left="4560"/>
            <w:jc w:val="both"/>
            <w:rPr>
              <w:szCs w:val="24"/>
            </w:rPr>
          </w:pPr>
          <w:r>
            <w:rPr>
              <w:szCs w:val="24"/>
            </w:rPr>
            <w:t>(parašas)</w:t>
          </w:r>
          <w:r>
            <w:rPr>
              <w:szCs w:val="24"/>
            </w:rPr>
            <w:tab/>
            <w:t xml:space="preserve">   (vardas, pavardė)</w:t>
          </w:r>
        </w:p>
        <w:p w:rsidR="006258AD" w:rsidRDefault="006258AD">
          <w:pPr>
            <w:spacing w:line="276" w:lineRule="auto"/>
            <w:jc w:val="both"/>
            <w:rPr>
              <w:bCs/>
              <w:szCs w:val="24"/>
            </w:rPr>
          </w:pPr>
        </w:p>
        <w:p w:rsidR="006258AD" w:rsidRDefault="00990574">
          <w:pPr>
            <w:tabs>
              <w:tab w:val="right" w:leader="underscore" w:pos="9638"/>
            </w:tabs>
            <w:spacing w:line="276" w:lineRule="auto"/>
            <w:jc w:val="both"/>
            <w:rPr>
              <w:bCs/>
              <w:szCs w:val="24"/>
            </w:rPr>
          </w:pPr>
          <w:r>
            <w:rPr>
              <w:bCs/>
              <w:szCs w:val="24"/>
            </w:rPr>
            <w:t xml:space="preserve">Komisijos nario atskiroji nuomonė </w:t>
          </w:r>
          <w:r>
            <w:rPr>
              <w:bCs/>
              <w:szCs w:val="24"/>
            </w:rPr>
            <w:tab/>
          </w:r>
        </w:p>
        <w:p w:rsidR="006258AD" w:rsidRDefault="00990574">
          <w:pPr>
            <w:tabs>
              <w:tab w:val="right" w:leader="underscore" w:pos="9638"/>
            </w:tabs>
            <w:spacing w:line="276" w:lineRule="auto"/>
            <w:jc w:val="both"/>
            <w:rPr>
              <w:bCs/>
              <w:szCs w:val="24"/>
            </w:rPr>
          </w:pPr>
          <w:r>
            <w:rPr>
              <w:bCs/>
              <w:szCs w:val="24"/>
            </w:rPr>
            <w:tab/>
          </w:r>
        </w:p>
        <w:p w:rsidR="006258AD" w:rsidRDefault="00990574">
          <w:pPr>
            <w:tabs>
              <w:tab w:val="right" w:leader="underscore" w:pos="9638"/>
            </w:tabs>
            <w:spacing w:line="276" w:lineRule="auto"/>
            <w:jc w:val="both"/>
            <w:rPr>
              <w:bCs/>
              <w:szCs w:val="24"/>
            </w:rPr>
          </w:pPr>
          <w:r>
            <w:rPr>
              <w:bCs/>
              <w:szCs w:val="24"/>
            </w:rPr>
            <w:tab/>
          </w:r>
        </w:p>
        <w:p w:rsidR="006258AD" w:rsidRDefault="006258AD">
          <w:pPr>
            <w:tabs>
              <w:tab w:val="left" w:pos="4200"/>
              <w:tab w:val="left" w:pos="6600"/>
            </w:tabs>
            <w:spacing w:line="276" w:lineRule="auto"/>
            <w:jc w:val="both"/>
            <w:rPr>
              <w:bCs/>
              <w:szCs w:val="24"/>
            </w:rPr>
          </w:pPr>
        </w:p>
        <w:p w:rsidR="006258AD" w:rsidRDefault="00990574">
          <w:pPr>
            <w:tabs>
              <w:tab w:val="left" w:pos="4200"/>
              <w:tab w:val="left" w:pos="6600"/>
            </w:tabs>
            <w:spacing w:line="276" w:lineRule="auto"/>
            <w:jc w:val="both"/>
            <w:rPr>
              <w:bCs/>
              <w:szCs w:val="24"/>
            </w:rPr>
          </w:pPr>
          <w:r>
            <w:rPr>
              <w:bCs/>
              <w:szCs w:val="24"/>
            </w:rPr>
            <w:t>_______________________</w:t>
          </w:r>
          <w:r>
            <w:rPr>
              <w:bCs/>
              <w:szCs w:val="24"/>
            </w:rPr>
            <w:tab/>
            <w:t>______________</w:t>
          </w:r>
          <w:r>
            <w:rPr>
              <w:bCs/>
              <w:szCs w:val="24"/>
            </w:rPr>
            <w:tab/>
            <w:t>________________________</w:t>
          </w:r>
        </w:p>
        <w:p w:rsidR="006258AD" w:rsidRDefault="00990574">
          <w:pPr>
            <w:tabs>
              <w:tab w:val="left" w:pos="4560"/>
              <w:tab w:val="left" w:pos="7080"/>
            </w:tabs>
            <w:spacing w:line="276" w:lineRule="auto"/>
            <w:ind w:firstLine="124"/>
            <w:jc w:val="both"/>
            <w:rPr>
              <w:szCs w:val="24"/>
            </w:rPr>
          </w:pPr>
          <w:r>
            <w:rPr>
              <w:szCs w:val="24"/>
            </w:rPr>
            <w:t>(komisijos nario pareigos)</w:t>
          </w:r>
          <w:r>
            <w:rPr>
              <w:szCs w:val="24"/>
            </w:rPr>
            <w:tab/>
            <w:t>(parašas)</w:t>
          </w:r>
          <w:r>
            <w:rPr>
              <w:szCs w:val="24"/>
            </w:rPr>
            <w:tab/>
            <w:t xml:space="preserve">  (vardas, pavardė)</w:t>
          </w:r>
        </w:p>
        <w:p w:rsidR="006258AD" w:rsidRDefault="006258AD">
          <w:pPr>
            <w:spacing w:line="276" w:lineRule="auto"/>
            <w:jc w:val="both"/>
            <w:rPr>
              <w:bCs/>
              <w:szCs w:val="24"/>
            </w:rPr>
          </w:pPr>
        </w:p>
        <w:p w:rsidR="006258AD" w:rsidRDefault="00990574">
          <w:pPr>
            <w:spacing w:line="276" w:lineRule="auto"/>
            <w:jc w:val="both"/>
            <w:rPr>
              <w:bCs/>
              <w:szCs w:val="24"/>
            </w:rPr>
          </w:pPr>
          <w:r>
            <w:rPr>
              <w:bCs/>
              <w:szCs w:val="24"/>
            </w:rPr>
            <w:t xml:space="preserve">Sutinku eiti atrankoje laimėtas pareigas </w:t>
          </w:r>
        </w:p>
        <w:p w:rsidR="006258AD" w:rsidRDefault="00990574">
          <w:pPr>
            <w:spacing w:line="276" w:lineRule="auto"/>
            <w:jc w:val="both"/>
            <w:rPr>
              <w:bCs/>
              <w:szCs w:val="24"/>
            </w:rPr>
          </w:pPr>
          <w:r>
            <w:rPr>
              <w:bCs/>
              <w:szCs w:val="24"/>
            </w:rPr>
            <w:t xml:space="preserve">(Atrankos laimėtojo parašas) </w:t>
          </w:r>
        </w:p>
        <w:p w:rsidR="006258AD" w:rsidRDefault="00990574">
          <w:pPr>
            <w:spacing w:line="276" w:lineRule="auto"/>
            <w:jc w:val="both"/>
            <w:rPr>
              <w:bCs/>
              <w:szCs w:val="24"/>
            </w:rPr>
          </w:pPr>
          <w:r>
            <w:rPr>
              <w:bCs/>
              <w:szCs w:val="24"/>
            </w:rPr>
            <w:t>(Atrankos laimėtojo vardas ir pavardė)</w:t>
          </w:r>
        </w:p>
        <w:p w:rsidR="006258AD" w:rsidRDefault="00990574">
          <w:pPr>
            <w:spacing w:line="276" w:lineRule="auto"/>
            <w:jc w:val="both"/>
            <w:rPr>
              <w:bCs/>
              <w:szCs w:val="24"/>
            </w:rPr>
          </w:pPr>
          <w:r>
            <w:rPr>
              <w:bCs/>
              <w:szCs w:val="24"/>
            </w:rPr>
            <w:t>(Data)</w:t>
          </w:r>
        </w:p>
        <w:p w:rsidR="006258AD" w:rsidRDefault="006258AD">
          <w:pPr>
            <w:spacing w:line="276" w:lineRule="auto"/>
            <w:jc w:val="both"/>
            <w:rPr>
              <w:bCs/>
              <w:szCs w:val="24"/>
            </w:rPr>
          </w:pPr>
        </w:p>
        <w:p w:rsidR="006258AD" w:rsidRDefault="00990574" w:rsidP="00727CA6">
          <w:pPr>
            <w:spacing w:line="276" w:lineRule="auto"/>
            <w:jc w:val="center"/>
          </w:pPr>
          <w:r>
            <w:t>_____________________________</w:t>
          </w:r>
        </w:p>
      </w:sdtContent>
    </w:sdt>
    <w:sdt>
      <w:sdtPr>
        <w:alias w:val="3 pr."/>
        <w:tag w:val="part_a720308520524cf19e54e8d21eeca231"/>
        <w:id w:val="-46765925"/>
        <w:lock w:val="sdtLocked"/>
        <w:placeholder>
          <w:docPart w:val="DefaultPlaceholder_-1854013440"/>
        </w:placeholder>
      </w:sdtPr>
      <w:sdtContent>
        <w:p w:rsidR="00727CA6" w:rsidRDefault="00727CA6">
          <w:pPr>
            <w:ind w:left="5040"/>
            <w:sectPr w:rsidR="00727CA6" w:rsidSect="00727CA6">
              <w:headerReference w:type="default" r:id="rId19"/>
              <w:pgSz w:w="12240" w:h="15840"/>
              <w:pgMar w:top="1134" w:right="567" w:bottom="1134" w:left="1701" w:header="709" w:footer="709" w:gutter="0"/>
              <w:pgNumType w:start="1"/>
              <w:cols w:space="708"/>
              <w:titlePg/>
              <w:docGrid w:linePitch="360"/>
            </w:sectPr>
          </w:pPr>
        </w:p>
        <w:p w:rsidR="00727CA6" w:rsidRDefault="00990574">
          <w:pPr>
            <w:ind w:left="5040"/>
            <w:rPr>
              <w:szCs w:val="24"/>
            </w:rPr>
          </w:pPr>
          <w:r>
            <w:rPr>
              <w:szCs w:val="24"/>
            </w:rPr>
            <w:t xml:space="preserve">Atrankos į laisvas vidaus tarnybos sistemos </w:t>
          </w:r>
        </w:p>
        <w:p w:rsidR="006258AD" w:rsidRDefault="00990574">
          <w:pPr>
            <w:ind w:left="5040"/>
            <w:rPr>
              <w:szCs w:val="24"/>
            </w:rPr>
          </w:pPr>
          <w:r>
            <w:rPr>
              <w:szCs w:val="24"/>
            </w:rPr>
            <w:t xml:space="preserve">pareigūno pareigas tvarkos aprašo </w:t>
          </w:r>
        </w:p>
        <w:p w:rsidR="006258AD" w:rsidRDefault="00990574">
          <w:pPr>
            <w:ind w:left="4320" w:firstLine="720"/>
            <w:rPr>
              <w:bCs/>
              <w:szCs w:val="24"/>
              <w:highlight w:val="yellow"/>
            </w:rPr>
          </w:pPr>
          <w:sdt>
            <w:sdtPr>
              <w:alias w:val="Numeris"/>
              <w:tag w:val="nr_a720308520524cf19e54e8d21eeca231"/>
              <w:id w:val="-1080599297"/>
              <w:lock w:val="sdtLocked"/>
            </w:sdtPr>
            <w:sdtContent>
              <w:r>
                <w:rPr>
                  <w:bCs/>
                  <w:szCs w:val="24"/>
                </w:rPr>
                <w:t>3</w:t>
              </w:r>
            </w:sdtContent>
          </w:sdt>
          <w:r>
            <w:rPr>
              <w:bCs/>
              <w:szCs w:val="24"/>
            </w:rPr>
            <w:t xml:space="preserve"> priedas</w:t>
          </w:r>
          <w:r>
            <w:rPr>
              <w:szCs w:val="24"/>
            </w:rPr>
            <w:t xml:space="preserve"> </w:t>
          </w:r>
        </w:p>
        <w:p w:rsidR="006258AD" w:rsidRDefault="006258AD">
          <w:pPr>
            <w:spacing w:line="276" w:lineRule="auto"/>
            <w:rPr>
              <w:b/>
              <w:bCs/>
              <w:szCs w:val="24"/>
            </w:rPr>
          </w:pPr>
        </w:p>
        <w:p w:rsidR="006258AD" w:rsidRDefault="00990574">
          <w:pPr>
            <w:spacing w:line="276" w:lineRule="auto"/>
            <w:jc w:val="center"/>
            <w:rPr>
              <w:szCs w:val="24"/>
              <w:lang w:eastAsia="lt-LT"/>
            </w:rPr>
          </w:pPr>
          <w:sdt>
            <w:sdtPr>
              <w:alias w:val="Pavadinimas"/>
              <w:tag w:val="title_a720308520524cf19e54e8d21eeca231"/>
              <w:id w:val="-88923188"/>
              <w:lock w:val="sdtLocked"/>
            </w:sdtPr>
            <w:sdtContent>
              <w:r>
                <w:rPr>
                  <w:b/>
                  <w:bCs/>
                  <w:szCs w:val="24"/>
                </w:rPr>
                <w:t>(Pretendentų į laisvas pareigūno pareigas individualaus vertinimo lentelės forma)</w:t>
              </w:r>
            </w:sdtContent>
          </w:sdt>
        </w:p>
        <w:p w:rsidR="006258AD" w:rsidRDefault="006258AD">
          <w:pPr>
            <w:spacing w:line="276" w:lineRule="auto"/>
            <w:ind w:left="5102"/>
            <w:rPr>
              <w:bCs/>
              <w:szCs w:val="24"/>
            </w:rPr>
          </w:pPr>
        </w:p>
        <w:p w:rsidR="006258AD" w:rsidRDefault="006258AD">
          <w:pPr>
            <w:spacing w:line="276" w:lineRule="auto"/>
            <w:ind w:left="5102"/>
            <w:rPr>
              <w:bCs/>
              <w:szCs w:val="24"/>
            </w:rPr>
          </w:pPr>
        </w:p>
        <w:p w:rsidR="006258AD" w:rsidRDefault="00990574">
          <w:pPr>
            <w:spacing w:line="276" w:lineRule="auto"/>
            <w:ind w:left="5102"/>
            <w:rPr>
              <w:bCs/>
              <w:szCs w:val="24"/>
            </w:rPr>
          </w:pPr>
          <w:r>
            <w:rPr>
              <w:bCs/>
              <w:szCs w:val="24"/>
            </w:rPr>
            <w:t>Pretendentų į laisvas</w:t>
          </w:r>
        </w:p>
        <w:p w:rsidR="006258AD" w:rsidRDefault="00990574">
          <w:pPr>
            <w:spacing w:line="276" w:lineRule="auto"/>
            <w:ind w:left="5102"/>
            <w:rPr>
              <w:bCs/>
              <w:szCs w:val="24"/>
            </w:rPr>
          </w:pPr>
          <w:r>
            <w:rPr>
              <w:bCs/>
              <w:szCs w:val="24"/>
            </w:rPr>
            <w:t>pareigūno pareigas __________ atrankos</w:t>
          </w:r>
        </w:p>
        <w:p w:rsidR="006258AD" w:rsidRDefault="00990574">
          <w:pPr>
            <w:spacing w:line="276" w:lineRule="auto"/>
            <w:ind w:left="6960" w:firstLine="248"/>
            <w:rPr>
              <w:bCs/>
              <w:szCs w:val="24"/>
            </w:rPr>
          </w:pPr>
          <w:r>
            <w:rPr>
              <w:bCs/>
              <w:szCs w:val="24"/>
            </w:rPr>
            <w:t>(data)</w:t>
          </w:r>
        </w:p>
        <w:p w:rsidR="006258AD" w:rsidRDefault="006258AD">
          <w:pPr>
            <w:spacing w:line="276" w:lineRule="auto"/>
            <w:jc w:val="both"/>
            <w:rPr>
              <w:bCs/>
              <w:szCs w:val="24"/>
            </w:rPr>
          </w:pPr>
        </w:p>
        <w:p w:rsidR="006258AD" w:rsidRDefault="00990574">
          <w:pPr>
            <w:spacing w:line="276" w:lineRule="auto"/>
            <w:ind w:left="5102"/>
            <w:jc w:val="both"/>
            <w:rPr>
              <w:bCs/>
              <w:szCs w:val="24"/>
            </w:rPr>
          </w:pPr>
          <w:r>
            <w:rPr>
              <w:bCs/>
              <w:szCs w:val="24"/>
            </w:rPr>
            <w:t xml:space="preserve">protokolo Nr. </w:t>
          </w:r>
        </w:p>
        <w:p w:rsidR="006258AD" w:rsidRDefault="00990574">
          <w:pPr>
            <w:spacing w:line="276" w:lineRule="auto"/>
            <w:ind w:left="5102"/>
            <w:jc w:val="both"/>
            <w:rPr>
              <w:bCs/>
              <w:szCs w:val="24"/>
            </w:rPr>
          </w:pPr>
          <w:r>
            <w:rPr>
              <w:bCs/>
              <w:szCs w:val="24"/>
            </w:rPr>
            <w:t>priedas</w:t>
          </w:r>
        </w:p>
        <w:p w:rsidR="006258AD" w:rsidRDefault="006258AD">
          <w:pPr>
            <w:spacing w:line="276" w:lineRule="auto"/>
            <w:jc w:val="both"/>
            <w:rPr>
              <w:bCs/>
              <w:szCs w:val="24"/>
            </w:rPr>
          </w:pPr>
        </w:p>
        <w:p w:rsidR="006258AD" w:rsidRDefault="006258AD">
          <w:pPr>
            <w:spacing w:line="276" w:lineRule="auto"/>
            <w:jc w:val="both"/>
            <w:rPr>
              <w:bCs/>
              <w:szCs w:val="24"/>
            </w:rPr>
          </w:pPr>
        </w:p>
        <w:p w:rsidR="006258AD" w:rsidRDefault="006258AD">
          <w:pPr>
            <w:spacing w:line="276" w:lineRule="auto"/>
            <w:jc w:val="center"/>
            <w:rPr>
              <w:b/>
              <w:bCs/>
              <w:szCs w:val="24"/>
            </w:rPr>
          </w:pPr>
        </w:p>
        <w:p w:rsidR="006258AD" w:rsidRDefault="00990574">
          <w:pPr>
            <w:spacing w:line="276" w:lineRule="auto"/>
            <w:jc w:val="center"/>
            <w:rPr>
              <w:b/>
              <w:bCs/>
              <w:szCs w:val="24"/>
            </w:rPr>
          </w:pPr>
          <w:r>
            <w:rPr>
              <w:b/>
              <w:bCs/>
              <w:szCs w:val="24"/>
            </w:rPr>
            <w:t>PRETENDENTŲ Į LAISVAS PAREIGŪNO PAREIGAS INDIVIDUALAUS VERTINIMO LENTELĖ</w:t>
          </w:r>
        </w:p>
        <w:p w:rsidR="006258AD" w:rsidRDefault="006258AD">
          <w:pPr>
            <w:spacing w:line="276" w:lineRule="auto"/>
            <w:jc w:val="both"/>
            <w:rPr>
              <w:bCs/>
              <w:szCs w:val="24"/>
            </w:rPr>
          </w:pPr>
        </w:p>
        <w:tbl>
          <w:tblPr>
            <w:tblW w:w="5000" w:type="pct"/>
            <w:tblCellMar>
              <w:left w:w="40" w:type="dxa"/>
              <w:right w:w="40" w:type="dxa"/>
            </w:tblCellMar>
            <w:tblLook w:val="0000" w:firstRow="0" w:lastRow="0" w:firstColumn="0" w:lastColumn="0" w:noHBand="0" w:noVBand="0"/>
          </w:tblPr>
          <w:tblGrid>
            <w:gridCol w:w="480"/>
            <w:gridCol w:w="2648"/>
            <w:gridCol w:w="3577"/>
            <w:gridCol w:w="2917"/>
          </w:tblGrid>
          <w:tr w:rsidR="006258AD">
            <w:trPr>
              <w:cantSplit/>
              <w:trHeight w:val="23"/>
            </w:trPr>
            <w:tc>
              <w:tcPr>
                <w:tcW w:w="249" w:type="pct"/>
                <w:tcBorders>
                  <w:top w:val="single" w:sz="6" w:space="0" w:color="auto"/>
                  <w:left w:val="single" w:sz="6" w:space="0" w:color="auto"/>
                  <w:bottom w:val="single" w:sz="6" w:space="0" w:color="auto"/>
                  <w:right w:val="single" w:sz="6" w:space="0" w:color="auto"/>
                </w:tcBorders>
                <w:vAlign w:val="center"/>
              </w:tcPr>
              <w:p w:rsidR="006258AD" w:rsidRDefault="00990574">
                <w:pPr>
                  <w:spacing w:line="276" w:lineRule="auto"/>
                  <w:jc w:val="center"/>
                  <w:rPr>
                    <w:bCs/>
                    <w:szCs w:val="24"/>
                  </w:rPr>
                </w:pPr>
                <w:r>
                  <w:rPr>
                    <w:bCs/>
                    <w:szCs w:val="24"/>
                  </w:rPr>
                  <w:t>Eil. Nr.</w:t>
                </w:r>
              </w:p>
            </w:tc>
            <w:tc>
              <w:tcPr>
                <w:tcW w:w="1376" w:type="pct"/>
                <w:tcBorders>
                  <w:top w:val="single" w:sz="6" w:space="0" w:color="auto"/>
                  <w:left w:val="single" w:sz="6" w:space="0" w:color="auto"/>
                  <w:bottom w:val="single" w:sz="6" w:space="0" w:color="auto"/>
                  <w:right w:val="single" w:sz="6" w:space="0" w:color="auto"/>
                </w:tcBorders>
                <w:vAlign w:val="center"/>
              </w:tcPr>
              <w:p w:rsidR="006258AD" w:rsidRDefault="00990574">
                <w:pPr>
                  <w:spacing w:line="276" w:lineRule="auto"/>
                  <w:jc w:val="center"/>
                  <w:rPr>
                    <w:bCs/>
                    <w:szCs w:val="24"/>
                  </w:rPr>
                </w:pPr>
                <w:r>
                  <w:rPr>
                    <w:bCs/>
                    <w:szCs w:val="24"/>
                  </w:rPr>
                  <w:t>Pretendento vardas ir pavardė</w:t>
                </w:r>
              </w:p>
            </w:tc>
            <w:tc>
              <w:tcPr>
                <w:tcW w:w="1859" w:type="pct"/>
                <w:tcBorders>
                  <w:top w:val="single" w:sz="6" w:space="0" w:color="auto"/>
                  <w:left w:val="single" w:sz="6" w:space="0" w:color="auto"/>
                  <w:bottom w:val="single" w:sz="6" w:space="0" w:color="auto"/>
                  <w:right w:val="single" w:sz="6" w:space="0" w:color="auto"/>
                </w:tcBorders>
                <w:vAlign w:val="center"/>
              </w:tcPr>
              <w:p w:rsidR="006258AD" w:rsidRDefault="00990574">
                <w:pPr>
                  <w:spacing w:line="276" w:lineRule="auto"/>
                  <w:jc w:val="center"/>
                  <w:rPr>
                    <w:bCs/>
                    <w:szCs w:val="24"/>
                  </w:rPr>
                </w:pPr>
                <w:r>
                  <w:rPr>
                    <w:bCs/>
                    <w:szCs w:val="24"/>
                  </w:rPr>
                  <w:t>Pokalbio įvertinimas balais (nuo 1 iki 10 balų, pagal vertinimo skalę)</w:t>
                </w:r>
              </w:p>
            </w:tc>
            <w:tc>
              <w:tcPr>
                <w:tcW w:w="1516" w:type="pct"/>
                <w:tcBorders>
                  <w:top w:val="single" w:sz="6" w:space="0" w:color="auto"/>
                  <w:left w:val="single" w:sz="6" w:space="0" w:color="auto"/>
                  <w:bottom w:val="single" w:sz="6" w:space="0" w:color="auto"/>
                  <w:right w:val="single" w:sz="6" w:space="0" w:color="auto"/>
                </w:tcBorders>
              </w:tcPr>
              <w:p w:rsidR="006258AD" w:rsidRDefault="00990574">
                <w:pPr>
                  <w:spacing w:line="276" w:lineRule="auto"/>
                  <w:jc w:val="center"/>
                  <w:rPr>
                    <w:bCs/>
                    <w:szCs w:val="24"/>
                  </w:rPr>
                </w:pPr>
                <w:r>
                  <w:rPr>
                    <w:bCs/>
                    <w:szCs w:val="24"/>
                  </w:rPr>
                  <w:t>Praktinės užduoties įvertinimas balais</w:t>
                </w:r>
              </w:p>
            </w:tc>
          </w:tr>
          <w:tr w:rsidR="006258AD">
            <w:trPr>
              <w:cantSplit/>
              <w:trHeight w:val="23"/>
            </w:trPr>
            <w:tc>
              <w:tcPr>
                <w:tcW w:w="249" w:type="pct"/>
                <w:tcBorders>
                  <w:top w:val="single" w:sz="6" w:space="0" w:color="auto"/>
                  <w:left w:val="single" w:sz="6" w:space="0" w:color="auto"/>
                  <w:bottom w:val="single" w:sz="6" w:space="0" w:color="auto"/>
                  <w:right w:val="single" w:sz="6" w:space="0" w:color="auto"/>
                </w:tcBorders>
              </w:tcPr>
              <w:p w:rsidR="006258AD" w:rsidRDefault="006258AD">
                <w:pPr>
                  <w:spacing w:line="276" w:lineRule="auto"/>
                  <w:rPr>
                    <w:szCs w:val="24"/>
                  </w:rPr>
                </w:pPr>
              </w:p>
            </w:tc>
            <w:tc>
              <w:tcPr>
                <w:tcW w:w="1376" w:type="pct"/>
                <w:tcBorders>
                  <w:top w:val="single" w:sz="6" w:space="0" w:color="auto"/>
                  <w:left w:val="single" w:sz="6" w:space="0" w:color="auto"/>
                  <w:bottom w:val="single" w:sz="6" w:space="0" w:color="auto"/>
                  <w:right w:val="single" w:sz="6" w:space="0" w:color="auto"/>
                </w:tcBorders>
              </w:tcPr>
              <w:p w:rsidR="006258AD" w:rsidRDefault="006258AD">
                <w:pPr>
                  <w:spacing w:line="276" w:lineRule="auto"/>
                  <w:rPr>
                    <w:szCs w:val="24"/>
                  </w:rPr>
                </w:pPr>
              </w:p>
            </w:tc>
            <w:tc>
              <w:tcPr>
                <w:tcW w:w="1859" w:type="pct"/>
                <w:tcBorders>
                  <w:top w:val="single" w:sz="6" w:space="0" w:color="auto"/>
                  <w:left w:val="single" w:sz="6" w:space="0" w:color="auto"/>
                  <w:bottom w:val="single" w:sz="6" w:space="0" w:color="auto"/>
                  <w:right w:val="single" w:sz="6" w:space="0" w:color="auto"/>
                </w:tcBorders>
              </w:tcPr>
              <w:p w:rsidR="006258AD" w:rsidRDefault="006258AD">
                <w:pPr>
                  <w:spacing w:line="276" w:lineRule="auto"/>
                  <w:rPr>
                    <w:szCs w:val="24"/>
                  </w:rPr>
                </w:pPr>
              </w:p>
            </w:tc>
            <w:tc>
              <w:tcPr>
                <w:tcW w:w="1516" w:type="pct"/>
                <w:tcBorders>
                  <w:top w:val="single" w:sz="6" w:space="0" w:color="auto"/>
                  <w:left w:val="single" w:sz="6" w:space="0" w:color="auto"/>
                  <w:bottom w:val="single" w:sz="6" w:space="0" w:color="auto"/>
                  <w:right w:val="single" w:sz="6" w:space="0" w:color="auto"/>
                </w:tcBorders>
              </w:tcPr>
              <w:p w:rsidR="006258AD" w:rsidRDefault="006258AD">
                <w:pPr>
                  <w:spacing w:line="276" w:lineRule="auto"/>
                  <w:rPr>
                    <w:szCs w:val="24"/>
                  </w:rPr>
                </w:pPr>
              </w:p>
            </w:tc>
          </w:tr>
          <w:tr w:rsidR="006258AD">
            <w:trPr>
              <w:cantSplit/>
              <w:trHeight w:val="23"/>
            </w:trPr>
            <w:tc>
              <w:tcPr>
                <w:tcW w:w="249" w:type="pct"/>
                <w:tcBorders>
                  <w:top w:val="single" w:sz="6" w:space="0" w:color="auto"/>
                  <w:left w:val="single" w:sz="6" w:space="0" w:color="auto"/>
                  <w:bottom w:val="single" w:sz="6" w:space="0" w:color="auto"/>
                  <w:right w:val="single" w:sz="6" w:space="0" w:color="auto"/>
                </w:tcBorders>
              </w:tcPr>
              <w:p w:rsidR="006258AD" w:rsidRDefault="006258AD">
                <w:pPr>
                  <w:spacing w:line="276" w:lineRule="auto"/>
                  <w:rPr>
                    <w:szCs w:val="24"/>
                  </w:rPr>
                </w:pPr>
              </w:p>
            </w:tc>
            <w:tc>
              <w:tcPr>
                <w:tcW w:w="1376" w:type="pct"/>
                <w:tcBorders>
                  <w:top w:val="single" w:sz="6" w:space="0" w:color="auto"/>
                  <w:left w:val="single" w:sz="6" w:space="0" w:color="auto"/>
                  <w:bottom w:val="single" w:sz="6" w:space="0" w:color="auto"/>
                  <w:right w:val="single" w:sz="6" w:space="0" w:color="auto"/>
                </w:tcBorders>
              </w:tcPr>
              <w:p w:rsidR="006258AD" w:rsidRDefault="006258AD">
                <w:pPr>
                  <w:spacing w:line="276" w:lineRule="auto"/>
                  <w:rPr>
                    <w:szCs w:val="24"/>
                  </w:rPr>
                </w:pPr>
              </w:p>
            </w:tc>
            <w:tc>
              <w:tcPr>
                <w:tcW w:w="1859" w:type="pct"/>
                <w:tcBorders>
                  <w:top w:val="single" w:sz="6" w:space="0" w:color="auto"/>
                  <w:left w:val="single" w:sz="6" w:space="0" w:color="auto"/>
                  <w:bottom w:val="single" w:sz="6" w:space="0" w:color="auto"/>
                  <w:right w:val="single" w:sz="6" w:space="0" w:color="auto"/>
                </w:tcBorders>
              </w:tcPr>
              <w:p w:rsidR="006258AD" w:rsidRDefault="006258AD">
                <w:pPr>
                  <w:spacing w:line="276" w:lineRule="auto"/>
                  <w:rPr>
                    <w:szCs w:val="24"/>
                  </w:rPr>
                </w:pPr>
              </w:p>
            </w:tc>
            <w:tc>
              <w:tcPr>
                <w:tcW w:w="1516" w:type="pct"/>
                <w:tcBorders>
                  <w:top w:val="single" w:sz="6" w:space="0" w:color="auto"/>
                  <w:left w:val="single" w:sz="6" w:space="0" w:color="auto"/>
                  <w:bottom w:val="single" w:sz="6" w:space="0" w:color="auto"/>
                  <w:right w:val="single" w:sz="6" w:space="0" w:color="auto"/>
                </w:tcBorders>
              </w:tcPr>
              <w:p w:rsidR="006258AD" w:rsidRDefault="006258AD">
                <w:pPr>
                  <w:spacing w:line="276" w:lineRule="auto"/>
                  <w:rPr>
                    <w:szCs w:val="24"/>
                  </w:rPr>
                </w:pPr>
              </w:p>
            </w:tc>
          </w:tr>
        </w:tbl>
        <w:p w:rsidR="006258AD" w:rsidRDefault="006258AD">
          <w:pPr>
            <w:spacing w:line="276" w:lineRule="auto"/>
            <w:jc w:val="both"/>
            <w:rPr>
              <w:bCs/>
              <w:szCs w:val="24"/>
            </w:rPr>
          </w:pPr>
        </w:p>
        <w:p w:rsidR="006258AD" w:rsidRDefault="00990574">
          <w:pPr>
            <w:tabs>
              <w:tab w:val="center" w:pos="4440"/>
              <w:tab w:val="center" w:pos="7320"/>
            </w:tabs>
            <w:spacing w:line="276" w:lineRule="auto"/>
            <w:jc w:val="both"/>
            <w:rPr>
              <w:bCs/>
              <w:szCs w:val="24"/>
            </w:rPr>
          </w:pPr>
          <w:r>
            <w:rPr>
              <w:bCs/>
              <w:szCs w:val="24"/>
            </w:rPr>
            <w:t xml:space="preserve">Komisijos narys </w:t>
          </w:r>
          <w:r>
            <w:rPr>
              <w:bCs/>
              <w:szCs w:val="24"/>
            </w:rPr>
            <w:tab/>
            <w:t>_____________</w:t>
          </w:r>
          <w:r>
            <w:rPr>
              <w:bCs/>
              <w:szCs w:val="24"/>
            </w:rPr>
            <w:tab/>
            <w:t xml:space="preserve">      _________________________</w:t>
          </w:r>
        </w:p>
        <w:p w:rsidR="006258AD" w:rsidRDefault="00990574">
          <w:pPr>
            <w:tabs>
              <w:tab w:val="center" w:pos="7320"/>
            </w:tabs>
            <w:spacing w:line="276" w:lineRule="auto"/>
            <w:ind w:left="4080"/>
            <w:rPr>
              <w:bCs/>
              <w:szCs w:val="24"/>
            </w:rPr>
          </w:pPr>
          <w:r>
            <w:rPr>
              <w:bCs/>
              <w:szCs w:val="24"/>
            </w:rPr>
            <w:t>(parašas)</w:t>
          </w:r>
          <w:r>
            <w:rPr>
              <w:bCs/>
              <w:szCs w:val="24"/>
            </w:rPr>
            <w:tab/>
            <w:t xml:space="preserve">     (vardas ir pavardė)</w:t>
          </w:r>
        </w:p>
        <w:p w:rsidR="006258AD" w:rsidRDefault="006258AD">
          <w:pPr>
            <w:spacing w:line="276" w:lineRule="auto"/>
            <w:jc w:val="center"/>
            <w:rPr>
              <w:bCs/>
              <w:szCs w:val="24"/>
            </w:rPr>
          </w:pPr>
        </w:p>
        <w:p w:rsidR="006258AD" w:rsidRDefault="006258AD">
          <w:pPr>
            <w:spacing w:line="276" w:lineRule="auto"/>
            <w:jc w:val="center"/>
            <w:rPr>
              <w:bCs/>
              <w:szCs w:val="24"/>
            </w:rPr>
          </w:pPr>
        </w:p>
        <w:p w:rsidR="006258AD" w:rsidRDefault="006258AD">
          <w:pPr>
            <w:spacing w:line="276" w:lineRule="auto"/>
            <w:jc w:val="center"/>
            <w:rPr>
              <w:bCs/>
              <w:szCs w:val="24"/>
            </w:rPr>
          </w:pPr>
        </w:p>
        <w:p w:rsidR="006258AD" w:rsidRDefault="00990574">
          <w:pPr>
            <w:spacing w:line="276" w:lineRule="auto"/>
            <w:jc w:val="center"/>
            <w:rPr>
              <w:b/>
              <w:bCs/>
              <w:szCs w:val="24"/>
            </w:rPr>
          </w:pPr>
          <w:r>
            <w:rPr>
              <w:b/>
              <w:bCs/>
              <w:szCs w:val="24"/>
            </w:rPr>
            <w:t>VERTINIMO SKALĖ</w:t>
          </w:r>
        </w:p>
        <w:p w:rsidR="006258AD" w:rsidRDefault="006258AD">
          <w:pPr>
            <w:spacing w:line="276" w:lineRule="auto"/>
            <w:jc w:val="center"/>
            <w:rPr>
              <w:b/>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6"/>
            <w:gridCol w:w="8402"/>
          </w:tblGrid>
          <w:tr w:rsidR="006258AD">
            <w:tc>
              <w:tcPr>
                <w:tcW w:w="1242" w:type="dxa"/>
              </w:tcPr>
              <w:p w:rsidR="006258AD" w:rsidRDefault="00990574">
                <w:pPr>
                  <w:spacing w:line="276" w:lineRule="auto"/>
                  <w:jc w:val="center"/>
                  <w:rPr>
                    <w:bCs/>
                    <w:szCs w:val="24"/>
                  </w:rPr>
                </w:pPr>
                <w:r>
                  <w:rPr>
                    <w:bCs/>
                    <w:szCs w:val="24"/>
                  </w:rPr>
                  <w:t>1–2 balai</w:t>
                </w:r>
              </w:p>
            </w:tc>
            <w:tc>
              <w:tcPr>
                <w:tcW w:w="8612" w:type="dxa"/>
              </w:tcPr>
              <w:p w:rsidR="006258AD" w:rsidRDefault="00990574">
                <w:pPr>
                  <w:spacing w:line="276" w:lineRule="auto"/>
                  <w:jc w:val="both"/>
                  <w:rPr>
                    <w:bCs/>
                    <w:szCs w:val="24"/>
                  </w:rPr>
                </w:pPr>
                <w:r>
                  <w:rPr>
                    <w:bCs/>
                    <w:szCs w:val="24"/>
                  </w:rPr>
                  <w:t>Visiškai nepateikia atsakymo (-ų) į klausimą (-</w:t>
                </w:r>
                <w:proofErr w:type="spellStart"/>
                <w:r>
                  <w:rPr>
                    <w:bCs/>
                    <w:szCs w:val="24"/>
                  </w:rPr>
                  <w:t>us</w:t>
                </w:r>
                <w:proofErr w:type="spellEnd"/>
                <w:r>
                  <w:rPr>
                    <w:bCs/>
                    <w:szCs w:val="24"/>
                  </w:rPr>
                  <w:t xml:space="preserve">), t. y. tyli, sako, kad nežino atsakymo (-ų), nesugebės atsakyti, arba atsakymas (-ai) yra nesusijęs su klausimu </w:t>
                </w:r>
                <w:r>
                  <w:rPr>
                    <w:bCs/>
                    <w:szCs w:val="24"/>
                  </w:rPr>
                  <w:br/>
                  <w:t>(-</w:t>
                </w:r>
                <w:proofErr w:type="spellStart"/>
                <w:r>
                  <w:rPr>
                    <w:bCs/>
                    <w:szCs w:val="24"/>
                  </w:rPr>
                  <w:t>ais</w:t>
                </w:r>
                <w:proofErr w:type="spellEnd"/>
                <w:r>
                  <w:rPr>
                    <w:bCs/>
                    <w:szCs w:val="24"/>
                  </w:rPr>
                  <w:t>).</w:t>
                </w:r>
              </w:p>
            </w:tc>
          </w:tr>
          <w:tr w:rsidR="006258AD">
            <w:tc>
              <w:tcPr>
                <w:tcW w:w="1242" w:type="dxa"/>
              </w:tcPr>
              <w:p w:rsidR="006258AD" w:rsidRDefault="00990574">
                <w:pPr>
                  <w:spacing w:line="276" w:lineRule="auto"/>
                  <w:jc w:val="center"/>
                  <w:rPr>
                    <w:bCs/>
                    <w:szCs w:val="24"/>
                  </w:rPr>
                </w:pPr>
                <w:r>
                  <w:rPr>
                    <w:bCs/>
                    <w:szCs w:val="24"/>
                  </w:rPr>
                  <w:t>3–4 balai</w:t>
                </w:r>
              </w:p>
            </w:tc>
            <w:tc>
              <w:tcPr>
                <w:tcW w:w="8612" w:type="dxa"/>
              </w:tcPr>
              <w:p w:rsidR="006258AD" w:rsidRDefault="00990574">
                <w:pPr>
                  <w:spacing w:line="276" w:lineRule="auto"/>
                  <w:jc w:val="both"/>
                  <w:rPr>
                    <w:bCs/>
                    <w:szCs w:val="24"/>
                  </w:rPr>
                </w:pPr>
                <w:r>
                  <w:rPr>
                    <w:bCs/>
                    <w:szCs w:val="24"/>
                  </w:rPr>
                  <w:t>Atsakymai į daugumą klausimų yra neišsamūs, nekonkretūs.</w:t>
                </w:r>
              </w:p>
            </w:tc>
          </w:tr>
          <w:tr w:rsidR="006258AD">
            <w:tc>
              <w:tcPr>
                <w:tcW w:w="1242" w:type="dxa"/>
              </w:tcPr>
              <w:p w:rsidR="006258AD" w:rsidRDefault="00990574">
                <w:pPr>
                  <w:spacing w:line="276" w:lineRule="auto"/>
                  <w:jc w:val="center"/>
                  <w:rPr>
                    <w:bCs/>
                    <w:szCs w:val="24"/>
                  </w:rPr>
                </w:pPr>
                <w:r>
                  <w:rPr>
                    <w:bCs/>
                    <w:szCs w:val="24"/>
                  </w:rPr>
                  <w:t>5–6 balai</w:t>
                </w:r>
              </w:p>
            </w:tc>
            <w:tc>
              <w:tcPr>
                <w:tcW w:w="8612" w:type="dxa"/>
              </w:tcPr>
              <w:p w:rsidR="006258AD" w:rsidRDefault="00990574">
                <w:pPr>
                  <w:spacing w:line="276" w:lineRule="auto"/>
                  <w:jc w:val="both"/>
                  <w:rPr>
                    <w:bCs/>
                    <w:szCs w:val="24"/>
                  </w:rPr>
                </w:pPr>
                <w:r>
                  <w:rPr>
                    <w:bCs/>
                    <w:szCs w:val="24"/>
                  </w:rPr>
                  <w:t>Išsamiai, konkrečiai atsako į pusę klausimų.</w:t>
                </w:r>
              </w:p>
            </w:tc>
          </w:tr>
          <w:tr w:rsidR="006258AD">
            <w:tc>
              <w:tcPr>
                <w:tcW w:w="1242" w:type="dxa"/>
              </w:tcPr>
              <w:p w:rsidR="006258AD" w:rsidRDefault="00990574">
                <w:pPr>
                  <w:spacing w:line="276" w:lineRule="auto"/>
                  <w:jc w:val="center"/>
                  <w:rPr>
                    <w:bCs/>
                    <w:szCs w:val="24"/>
                  </w:rPr>
                </w:pPr>
                <w:r>
                  <w:rPr>
                    <w:bCs/>
                    <w:szCs w:val="24"/>
                  </w:rPr>
                  <w:t xml:space="preserve">7–8 balai </w:t>
                </w:r>
              </w:p>
            </w:tc>
            <w:tc>
              <w:tcPr>
                <w:tcW w:w="8612" w:type="dxa"/>
              </w:tcPr>
              <w:p w:rsidR="006258AD" w:rsidRDefault="00990574">
                <w:pPr>
                  <w:spacing w:line="276" w:lineRule="auto"/>
                  <w:jc w:val="both"/>
                  <w:rPr>
                    <w:bCs/>
                    <w:szCs w:val="24"/>
                  </w:rPr>
                </w:pPr>
                <w:r>
                  <w:rPr>
                    <w:bCs/>
                    <w:szCs w:val="24"/>
                  </w:rPr>
                  <w:t xml:space="preserve">Išsamiai, konkrečiai atsako į daugiau nei pusę (apie 60–70 proc.) klausimų. </w:t>
                </w:r>
              </w:p>
            </w:tc>
          </w:tr>
          <w:tr w:rsidR="006258AD">
            <w:tc>
              <w:tcPr>
                <w:tcW w:w="1242" w:type="dxa"/>
              </w:tcPr>
              <w:p w:rsidR="006258AD" w:rsidRDefault="00990574">
                <w:pPr>
                  <w:spacing w:line="276" w:lineRule="auto"/>
                  <w:jc w:val="center"/>
                  <w:rPr>
                    <w:bCs/>
                    <w:szCs w:val="24"/>
                  </w:rPr>
                </w:pPr>
                <w:r>
                  <w:rPr>
                    <w:bCs/>
                    <w:szCs w:val="24"/>
                  </w:rPr>
                  <w:t>9–10 balai</w:t>
                </w:r>
              </w:p>
            </w:tc>
            <w:tc>
              <w:tcPr>
                <w:tcW w:w="8612" w:type="dxa"/>
              </w:tcPr>
              <w:p w:rsidR="006258AD" w:rsidRDefault="00990574">
                <w:pPr>
                  <w:spacing w:line="276" w:lineRule="auto"/>
                  <w:jc w:val="both"/>
                  <w:rPr>
                    <w:bCs/>
                    <w:szCs w:val="24"/>
                  </w:rPr>
                </w:pPr>
                <w:r>
                  <w:rPr>
                    <w:bCs/>
                    <w:szCs w:val="24"/>
                  </w:rPr>
                  <w:t xml:space="preserve">Išsamiai, konkrečiai atsako į visus klausimus. </w:t>
                </w:r>
              </w:p>
            </w:tc>
          </w:tr>
        </w:tbl>
        <w:p w:rsidR="006258AD" w:rsidRDefault="006258AD">
          <w:pPr>
            <w:widowControl w:val="0"/>
            <w:suppressAutoHyphens/>
            <w:spacing w:line="276" w:lineRule="auto"/>
            <w:textAlignment w:val="baseline"/>
            <w:rPr>
              <w:szCs w:val="24"/>
            </w:rPr>
          </w:pPr>
        </w:p>
        <w:p w:rsidR="006258AD" w:rsidRPr="00727CA6" w:rsidRDefault="00990574" w:rsidP="00727CA6">
          <w:pPr>
            <w:widowControl w:val="0"/>
            <w:suppressAutoHyphens/>
            <w:spacing w:line="276" w:lineRule="auto"/>
            <w:jc w:val="center"/>
            <w:textAlignment w:val="baseline"/>
            <w:rPr>
              <w:szCs w:val="24"/>
            </w:rPr>
          </w:pPr>
          <w:r>
            <w:rPr>
              <w:szCs w:val="24"/>
            </w:rPr>
            <w:t>__________________________</w:t>
          </w:r>
        </w:p>
      </w:sdtContent>
    </w:sdt>
    <w:sdt>
      <w:sdtPr>
        <w:alias w:val="patvirtinta"/>
        <w:tag w:val="part_7b6a1e1684954c32857279297368a32a"/>
        <w:id w:val="-561412728"/>
        <w:lock w:val="sdtLocked"/>
      </w:sdtPr>
      <w:sdtContent>
        <w:p w:rsidR="00727CA6" w:rsidRDefault="00727CA6">
          <w:pPr>
            <w:ind w:left="5103"/>
            <w:sectPr w:rsidR="00727CA6">
              <w:headerReference w:type="even" r:id="rId20"/>
              <w:headerReference w:type="default" r:id="rId21"/>
              <w:footerReference w:type="even" r:id="rId22"/>
              <w:footerReference w:type="default" r:id="rId23"/>
              <w:headerReference w:type="first" r:id="rId24"/>
              <w:footerReference w:type="first" r:id="rId25"/>
              <w:pgSz w:w="11906" w:h="16838"/>
              <w:pgMar w:top="1134" w:right="567" w:bottom="1134" w:left="1701" w:header="397" w:footer="283" w:gutter="0"/>
              <w:pgNumType w:start="1"/>
              <w:cols w:space="1296"/>
              <w:formProt w:val="0"/>
              <w:titlePg/>
              <w:docGrid w:linePitch="326" w:charSpace="-6145"/>
            </w:sectPr>
          </w:pPr>
        </w:p>
        <w:p w:rsidR="006258AD" w:rsidRDefault="00990574">
          <w:pPr>
            <w:ind w:left="5103"/>
            <w:rPr>
              <w:szCs w:val="24"/>
            </w:rPr>
          </w:pPr>
          <w:r>
            <w:rPr>
              <w:szCs w:val="24"/>
            </w:rPr>
            <w:t>PATVIRTINTA</w:t>
          </w:r>
        </w:p>
        <w:p w:rsidR="006258AD" w:rsidRDefault="00990574">
          <w:pPr>
            <w:ind w:left="5103"/>
            <w:rPr>
              <w:szCs w:val="24"/>
            </w:rPr>
          </w:pPr>
          <w:r>
            <w:rPr>
              <w:szCs w:val="24"/>
            </w:rPr>
            <w:t>Lietuvos Respublikos vidaus reikalų ministro</w:t>
          </w:r>
        </w:p>
        <w:p w:rsidR="006258AD" w:rsidRDefault="00990574">
          <w:pPr>
            <w:ind w:left="5103"/>
            <w:rPr>
              <w:szCs w:val="24"/>
            </w:rPr>
          </w:pPr>
          <w:r>
            <w:rPr>
              <w:szCs w:val="24"/>
            </w:rPr>
            <w:t>2019 m. sausio 19 d. įsakymu Nr. 1V-55</w:t>
          </w:r>
        </w:p>
        <w:p w:rsidR="006258AD" w:rsidRDefault="00990574">
          <w:pPr>
            <w:ind w:left="5103"/>
          </w:pPr>
          <w:r>
            <w:rPr>
              <w:szCs w:val="24"/>
            </w:rPr>
            <w:t>(Lietuvos Respublikos vidaus reikalų ministro</w:t>
          </w:r>
        </w:p>
        <w:p w:rsidR="006258AD" w:rsidRDefault="00194AA3">
          <w:pPr>
            <w:ind w:left="5103"/>
            <w:rPr>
              <w:szCs w:val="24"/>
            </w:rPr>
          </w:pPr>
          <w:r>
            <w:t xml:space="preserve">2024 m. gegužės 8 d. </w:t>
          </w:r>
          <w:r w:rsidR="00990574">
            <w:rPr>
              <w:szCs w:val="24"/>
            </w:rPr>
            <w:t xml:space="preserve">įsakymo Nr. </w:t>
          </w:r>
          <w:r w:rsidR="004B7F2D" w:rsidRPr="004B7F2D">
            <w:rPr>
              <w:szCs w:val="24"/>
            </w:rPr>
            <w:t>1V-325</w:t>
          </w:r>
        </w:p>
        <w:p w:rsidR="006258AD" w:rsidRDefault="00990574">
          <w:pPr>
            <w:ind w:left="5103"/>
            <w:rPr>
              <w:szCs w:val="24"/>
            </w:rPr>
          </w:pPr>
          <w:r>
            <w:rPr>
              <w:szCs w:val="24"/>
            </w:rPr>
            <w:t>redakcija)</w:t>
          </w:r>
        </w:p>
        <w:p w:rsidR="006258AD" w:rsidRDefault="006258AD">
          <w:pPr>
            <w:spacing w:line="276" w:lineRule="auto"/>
            <w:jc w:val="center"/>
            <w:rPr>
              <w:b/>
              <w:szCs w:val="24"/>
            </w:rPr>
          </w:pPr>
        </w:p>
        <w:p w:rsidR="006258AD" w:rsidRDefault="00990574">
          <w:pPr>
            <w:spacing w:line="276" w:lineRule="auto"/>
            <w:jc w:val="center"/>
            <w:rPr>
              <w:b/>
              <w:szCs w:val="24"/>
            </w:rPr>
          </w:pPr>
          <w:sdt>
            <w:sdtPr>
              <w:alias w:val="Pavadinimas"/>
              <w:tag w:val="title_7b6a1e1684954c32857279297368a32a"/>
              <w:id w:val="-973523414"/>
              <w:lock w:val="sdtLocked"/>
            </w:sdtPr>
            <w:sdtContent>
              <w:r>
                <w:rPr>
                  <w:b/>
                  <w:szCs w:val="24"/>
                </w:rPr>
                <w:t>ATRANKOS Į LAISVAS VIDAUS TARNYBOS SISTEMOS PAREIGŪNO, VYKDANČIO KRIMINALINĘ ŽVALGYBĄ, PAREIGAS TVARKOS APRAŠAS</w:t>
              </w:r>
            </w:sdtContent>
          </w:sdt>
        </w:p>
        <w:p w:rsidR="006258AD" w:rsidRDefault="006258AD">
          <w:pPr>
            <w:tabs>
              <w:tab w:val="left" w:pos="4105"/>
            </w:tabs>
            <w:spacing w:line="276" w:lineRule="auto"/>
            <w:jc w:val="center"/>
            <w:rPr>
              <w:b/>
              <w:szCs w:val="24"/>
            </w:rPr>
          </w:pPr>
        </w:p>
        <w:sdt>
          <w:sdtPr>
            <w:alias w:val="skyrius"/>
            <w:tag w:val="part_536b108ce87740ddb306bcda1352c840"/>
            <w:id w:val="1161734374"/>
            <w:lock w:val="sdtLocked"/>
          </w:sdtPr>
          <w:sdtContent>
            <w:p w:rsidR="006258AD" w:rsidRDefault="00990574">
              <w:pPr>
                <w:tabs>
                  <w:tab w:val="left" w:pos="284"/>
                </w:tabs>
                <w:spacing w:line="276" w:lineRule="auto"/>
                <w:jc w:val="center"/>
                <w:rPr>
                  <w:b/>
                  <w:szCs w:val="24"/>
                  <w:lang w:eastAsia="zh-CN"/>
                </w:rPr>
              </w:pPr>
              <w:sdt>
                <w:sdtPr>
                  <w:alias w:val="Numeris"/>
                  <w:tag w:val="nr_536b108ce87740ddb306bcda1352c840"/>
                  <w:id w:val="664289914"/>
                  <w:lock w:val="sdtLocked"/>
                </w:sdtPr>
                <w:sdtContent>
                  <w:r>
                    <w:rPr>
                      <w:b/>
                      <w:szCs w:val="24"/>
                      <w:lang w:eastAsia="zh-CN"/>
                    </w:rPr>
                    <w:t>I</w:t>
                  </w:r>
                </w:sdtContent>
              </w:sdt>
              <w:r>
                <w:rPr>
                  <w:b/>
                  <w:szCs w:val="24"/>
                  <w:lang w:eastAsia="zh-CN"/>
                </w:rPr>
                <w:t xml:space="preserve"> SKYRIUS</w:t>
              </w:r>
            </w:p>
            <w:p w:rsidR="006258AD" w:rsidRDefault="00990574">
              <w:pPr>
                <w:tabs>
                  <w:tab w:val="left" w:pos="284"/>
                </w:tabs>
                <w:spacing w:line="276" w:lineRule="auto"/>
                <w:jc w:val="center"/>
                <w:rPr>
                  <w:b/>
                  <w:szCs w:val="24"/>
                  <w:lang w:eastAsia="zh-CN"/>
                </w:rPr>
              </w:pPr>
              <w:sdt>
                <w:sdtPr>
                  <w:alias w:val="Pavadinimas"/>
                  <w:tag w:val="title_536b108ce87740ddb306bcda1352c840"/>
                  <w:id w:val="-1694917803"/>
                  <w:lock w:val="sdtLocked"/>
                </w:sdtPr>
                <w:sdtContent>
                  <w:r>
                    <w:rPr>
                      <w:b/>
                      <w:szCs w:val="24"/>
                      <w:lang w:eastAsia="zh-CN"/>
                    </w:rPr>
                    <w:t>BENDROSIOS NUOSTATOS</w:t>
                  </w:r>
                </w:sdtContent>
              </w:sdt>
            </w:p>
            <w:p w:rsidR="006258AD" w:rsidRDefault="006258AD">
              <w:pPr>
                <w:spacing w:line="276" w:lineRule="auto"/>
                <w:jc w:val="both"/>
                <w:rPr>
                  <w:szCs w:val="24"/>
                </w:rPr>
              </w:pPr>
            </w:p>
            <w:sdt>
              <w:sdtPr>
                <w:alias w:val="1 p."/>
                <w:tag w:val="part_f3a5f5c815b84ef09ed590cbb9a91a92"/>
                <w:id w:val="686646808"/>
                <w:lock w:val="sdtLocked"/>
              </w:sdtPr>
              <w:sdtContent>
                <w:p w:rsidR="006258AD" w:rsidRDefault="00990574">
                  <w:pPr>
                    <w:spacing w:line="276" w:lineRule="auto"/>
                    <w:ind w:firstLine="720"/>
                    <w:jc w:val="both"/>
                    <w:rPr>
                      <w:szCs w:val="24"/>
                      <w:lang w:eastAsia="zh-CN"/>
                    </w:rPr>
                  </w:pPr>
                  <w:sdt>
                    <w:sdtPr>
                      <w:alias w:val="Numeris"/>
                      <w:tag w:val="nr_f3a5f5c815b84ef09ed590cbb9a91a92"/>
                      <w:id w:val="1739359024"/>
                      <w:lock w:val="sdtLocked"/>
                    </w:sdtPr>
                    <w:sdtContent>
                      <w:r>
                        <w:rPr>
                          <w:szCs w:val="24"/>
                          <w:lang w:eastAsia="zh-CN"/>
                        </w:rPr>
                        <w:t>1</w:t>
                      </w:r>
                    </w:sdtContent>
                  </w:sdt>
                  <w:r>
                    <w:rPr>
                      <w:szCs w:val="24"/>
                      <w:lang w:eastAsia="zh-CN"/>
                    </w:rPr>
                    <w:t xml:space="preserve">. </w:t>
                  </w:r>
                  <w:r>
                    <w:rPr>
                      <w:bCs/>
                      <w:szCs w:val="24"/>
                    </w:rPr>
                    <w:t>Atrankos į laisvas vidaus tarnybos sistemos pareigūno, vykdančio kriminalinę žvalgybą, pareigas tvarkos</w:t>
                  </w:r>
                  <w:r>
                    <w:rPr>
                      <w:b/>
                      <w:szCs w:val="24"/>
                    </w:rPr>
                    <w:t xml:space="preserve"> </w:t>
                  </w:r>
                  <w:r>
                    <w:t xml:space="preserve">aprašas (toliau – Aprašas) </w:t>
                  </w:r>
                  <w:r>
                    <w:rPr>
                      <w:szCs w:val="24"/>
                      <w:lang w:eastAsia="zh-CN"/>
                    </w:rPr>
                    <w:t>nustato atrankos į laisvas vidaus tarnybos sistemos pareigūnų (toliau – pareigūnai), vykdančių kriminalinę žvalgybą, pareigas kriminalinę žvalgybą vykdančiuose Policijos departamento prie Lietuvos Respublikos vidaus reikalų ministerijos, Valstybės sienos apsaugos tarnybos prie Lietuvos Respublikos vidaus reikalų ministerijos, Finansinių nusikaltimų tyrimo tarnybos prie Lietuvos Respublikos vidaus reikalų ministerijos, Lietuvos kalėjimų tarnybos, Muitinės departamento prie Lietuvos Respublikos finansų ministerijos (toliau – centrinės statutinės įstaigos) padaliniuose, Policijos departamentui prie Lietuvos Respublikos vidaus reikalų ministerijos pavaldžių policijos įstaigų ir Muitinės kriminalinės tarnybos padaliniuose organizavimo tvarką.</w:t>
                  </w:r>
                </w:p>
              </w:sdtContent>
            </w:sdt>
            <w:sdt>
              <w:sdtPr>
                <w:alias w:val="2 p."/>
                <w:tag w:val="part_35ab3d896a7441c0a9510bb0cca5ffab"/>
                <w:id w:val="-1915000845"/>
                <w:lock w:val="sdtLocked"/>
              </w:sdtPr>
              <w:sdtContent>
                <w:p w:rsidR="006258AD" w:rsidRDefault="00990574">
                  <w:pPr>
                    <w:spacing w:line="276" w:lineRule="auto"/>
                    <w:ind w:firstLine="720"/>
                    <w:jc w:val="both"/>
                  </w:pPr>
                  <w:sdt>
                    <w:sdtPr>
                      <w:alias w:val="Numeris"/>
                      <w:tag w:val="nr_35ab3d896a7441c0a9510bb0cca5ffab"/>
                      <w:id w:val="-213356721"/>
                      <w:lock w:val="sdtLocked"/>
                    </w:sdtPr>
                    <w:sdtContent>
                      <w:r>
                        <w:t>2</w:t>
                      </w:r>
                    </w:sdtContent>
                  </w:sdt>
                  <w:r>
                    <w:t>. Aprašas parengtas vadovaujantis Lietuvos Respublikos vidaus tarnybos statuto (toliau – Statutas) 27 straipsnio 4 dalimi.</w:t>
                  </w:r>
                </w:p>
                <w:p w:rsidR="006258AD" w:rsidRDefault="00990574">
                  <w:pPr>
                    <w:spacing w:line="276" w:lineRule="auto"/>
                    <w:ind w:firstLine="720"/>
                    <w:jc w:val="both"/>
                    <w:rPr>
                      <w:b/>
                      <w:szCs w:val="24"/>
                    </w:rPr>
                  </w:pPr>
                  <w:r>
                    <w:t>Apraše vartojamos sąvokos suprantamos taip, kaip jos apibrėžtos Statute ir Lietuvos Respublikos kriminalinės žvalgybos įstatyme.</w:t>
                  </w:r>
                </w:p>
              </w:sdtContent>
            </w:sdt>
            <w:sdt>
              <w:sdtPr>
                <w:alias w:val="3 p."/>
                <w:tag w:val="part_539d1407ec9c4619be05354f7728f497"/>
                <w:id w:val="1355149637"/>
                <w:lock w:val="sdtLocked"/>
              </w:sdtPr>
              <w:sdtContent>
                <w:p w:rsidR="006258AD" w:rsidRDefault="00990574">
                  <w:pPr>
                    <w:spacing w:line="276" w:lineRule="auto"/>
                    <w:ind w:firstLine="720"/>
                    <w:jc w:val="both"/>
                    <w:rPr>
                      <w:szCs w:val="24"/>
                      <w:lang w:eastAsia="zh-CN"/>
                    </w:rPr>
                  </w:pPr>
                  <w:sdt>
                    <w:sdtPr>
                      <w:alias w:val="Numeris"/>
                      <w:tag w:val="nr_539d1407ec9c4619be05354f7728f497"/>
                      <w:id w:val="495471265"/>
                      <w:lock w:val="sdtLocked"/>
                    </w:sdtPr>
                    <w:sdtContent>
                      <w:r>
                        <w:rPr>
                          <w:szCs w:val="24"/>
                          <w:lang w:eastAsia="zh-CN"/>
                        </w:rPr>
                        <w:t>3</w:t>
                      </w:r>
                    </w:sdtContent>
                  </w:sdt>
                  <w:r>
                    <w:rPr>
                      <w:szCs w:val="24"/>
                      <w:lang w:eastAsia="zh-CN"/>
                    </w:rPr>
                    <w:t>. Kriminalinę žvalgybą vykdančiais padaliniais laikomi Aprašo 1 punkte nurodyti padaliniai, kuriems centrinių statutinių įstaigų vadovai, vadovaudamiesi Lietuvos Respublikos Vyriausybės 2013 m. vasario 6 d. nutarimo Nr. 108 „Dėl kriminalinės žvalgybos subjektų sąrašo patvirtinimo ir jų kriminalinės žvalgybos masto nustatymo“ 4 punktu, suteikė įgaliojimus vykdyti kriminalinę žvalgybą.</w:t>
                  </w:r>
                </w:p>
                <w:p w:rsidR="006258AD" w:rsidRDefault="00990574">
                  <w:pPr>
                    <w:spacing w:line="276" w:lineRule="auto"/>
                    <w:ind w:firstLine="851"/>
                    <w:jc w:val="both"/>
                    <w:rPr>
                      <w:szCs w:val="24"/>
                      <w:lang w:eastAsia="zh-CN"/>
                    </w:rPr>
                  </w:pPr>
                </w:p>
              </w:sdtContent>
            </w:sdt>
          </w:sdtContent>
        </w:sdt>
        <w:sdt>
          <w:sdtPr>
            <w:alias w:val="skyrius"/>
            <w:tag w:val="part_705edb98caa74fecb227edf031b2a665"/>
            <w:id w:val="598141899"/>
            <w:lock w:val="sdtLocked"/>
          </w:sdtPr>
          <w:sdtContent>
            <w:p w:rsidR="006258AD" w:rsidRDefault="00990574">
              <w:pPr>
                <w:tabs>
                  <w:tab w:val="left" w:pos="1276"/>
                  <w:tab w:val="left" w:pos="1418"/>
                </w:tabs>
                <w:spacing w:line="276" w:lineRule="auto"/>
                <w:ind w:right="-22"/>
                <w:jc w:val="center"/>
                <w:rPr>
                  <w:b/>
                  <w:szCs w:val="24"/>
                </w:rPr>
              </w:pPr>
              <w:sdt>
                <w:sdtPr>
                  <w:alias w:val="Numeris"/>
                  <w:tag w:val="nr_705edb98caa74fecb227edf031b2a665"/>
                  <w:id w:val="-199158193"/>
                  <w:lock w:val="sdtLocked"/>
                </w:sdtPr>
                <w:sdtContent>
                  <w:r>
                    <w:rPr>
                      <w:b/>
                      <w:szCs w:val="24"/>
                    </w:rPr>
                    <w:t>II</w:t>
                  </w:r>
                </w:sdtContent>
              </w:sdt>
              <w:r>
                <w:rPr>
                  <w:b/>
                  <w:szCs w:val="24"/>
                </w:rPr>
                <w:t xml:space="preserve"> SKYRIUS</w:t>
              </w:r>
            </w:p>
            <w:p w:rsidR="006258AD" w:rsidRDefault="00990574">
              <w:pPr>
                <w:tabs>
                  <w:tab w:val="left" w:pos="1276"/>
                  <w:tab w:val="left" w:pos="1418"/>
                </w:tabs>
                <w:spacing w:line="276" w:lineRule="auto"/>
                <w:ind w:right="-22"/>
                <w:jc w:val="center"/>
                <w:rPr>
                  <w:b/>
                  <w:szCs w:val="24"/>
                </w:rPr>
              </w:pPr>
              <w:sdt>
                <w:sdtPr>
                  <w:alias w:val="Pavadinimas"/>
                  <w:tag w:val="title_705edb98caa74fecb227edf031b2a665"/>
                  <w:id w:val="370114405"/>
                  <w:lock w:val="sdtLocked"/>
                </w:sdtPr>
                <w:sdtContent>
                  <w:r>
                    <w:rPr>
                      <w:b/>
                      <w:szCs w:val="24"/>
                    </w:rPr>
                    <w:t>PRETENDENTŲ, SIEKIANČIŲ EITI LAISVAS PAREIGŪNŲ, VYKDANČIŲ KRIMINALINĘ ŽVALGYBĄ, PAREIGAS, SĄRAŠŲ SUDARYMAS</w:t>
                  </w:r>
                </w:sdtContent>
              </w:sdt>
            </w:p>
            <w:p w:rsidR="006258AD" w:rsidRDefault="006258AD">
              <w:pPr>
                <w:tabs>
                  <w:tab w:val="left" w:pos="426"/>
                </w:tabs>
                <w:spacing w:line="276" w:lineRule="auto"/>
                <w:jc w:val="center"/>
                <w:rPr>
                  <w:b/>
                  <w:szCs w:val="24"/>
                </w:rPr>
              </w:pPr>
            </w:p>
            <w:sdt>
              <w:sdtPr>
                <w:alias w:val="4 p."/>
                <w:tag w:val="part_fde0e88daf0c45409be43d29bc6bd2a7"/>
                <w:id w:val="2010940643"/>
                <w:lock w:val="sdtLocked"/>
              </w:sdtPr>
              <w:sdtContent>
                <w:p w:rsidR="006258AD" w:rsidRDefault="00990574">
                  <w:pPr>
                    <w:tabs>
                      <w:tab w:val="left" w:pos="426"/>
                    </w:tabs>
                    <w:spacing w:line="276" w:lineRule="auto"/>
                    <w:ind w:firstLine="709"/>
                    <w:jc w:val="both"/>
                  </w:pPr>
                  <w:sdt>
                    <w:sdtPr>
                      <w:alias w:val="Numeris"/>
                      <w:tag w:val="nr_fde0e88daf0c45409be43d29bc6bd2a7"/>
                      <w:id w:val="-1655437944"/>
                      <w:lock w:val="sdtLocked"/>
                    </w:sdtPr>
                    <w:sdtContent>
                      <w:r>
                        <w:rPr>
                          <w:szCs w:val="24"/>
                          <w:lang w:eastAsia="zh-CN"/>
                        </w:rPr>
                        <w:t>4</w:t>
                      </w:r>
                    </w:sdtContent>
                  </w:sdt>
                  <w:r>
                    <w:rPr>
                      <w:szCs w:val="24"/>
                      <w:lang w:eastAsia="zh-CN"/>
                    </w:rPr>
                    <w:t>. Centrinėse statutinėse įstaigose yra sudaromas pretendentų, siekiančių eiti laisvas pareigūnų, vykdančių kriminalinę žvalgybą, pareigas, sąrašas (toliau – Pretendentų sąrašas). Asmenims, kurie siekia eiti laisvas kriminalinę žvalgybą vykdančių pareigūnų</w:t>
                  </w:r>
                  <w:r>
                    <w:rPr>
                      <w:rFonts w:eastAsia="TimesLT"/>
                      <w:szCs w:val="24"/>
                      <w:lang w:eastAsia="zh-CN"/>
                    </w:rPr>
                    <w:t xml:space="preserve">, kurių tarnybinė priklausomybė </w:t>
                  </w:r>
                  <w:r>
                    <w:rPr>
                      <w:szCs w:val="24"/>
                      <w:lang w:eastAsia="zh-CN"/>
                    </w:rPr>
                    <w:t xml:space="preserve">kriminalinės žvalgybos </w:t>
                  </w:r>
                  <w:r>
                    <w:rPr>
                      <w:rFonts w:eastAsia="TimesLT"/>
                      <w:szCs w:val="24"/>
                      <w:lang w:eastAsia="zh-CN"/>
                    </w:rPr>
                    <w:t>subjektui yra įslaptinta ir užšifruota, pareigas</w:t>
                  </w:r>
                  <w:r>
                    <w:rPr>
                      <w:szCs w:val="24"/>
                      <w:lang w:eastAsia="zh-CN"/>
                    </w:rPr>
                    <w:t>, centrinėse statutinėse įstaigose sudaromas atskiras pretendentų sąrašas (toliau – Įslaptintas pretendentų sąrašas).</w:t>
                  </w:r>
                </w:p>
              </w:sdtContent>
            </w:sdt>
            <w:sdt>
              <w:sdtPr>
                <w:alias w:val="5 p."/>
                <w:tag w:val="part_06c28933d8f840a2bf5dfd24de327959"/>
                <w:id w:val="553889818"/>
                <w:lock w:val="sdtLocked"/>
              </w:sdtPr>
              <w:sdtContent>
                <w:p w:rsidR="006258AD" w:rsidRDefault="00990574">
                  <w:pPr>
                    <w:tabs>
                      <w:tab w:val="left" w:pos="426"/>
                    </w:tabs>
                    <w:spacing w:line="276" w:lineRule="auto"/>
                    <w:ind w:firstLine="709"/>
                    <w:jc w:val="both"/>
                    <w:rPr>
                      <w:lang w:eastAsia="zh-CN"/>
                    </w:rPr>
                  </w:pPr>
                  <w:sdt>
                    <w:sdtPr>
                      <w:alias w:val="Numeris"/>
                      <w:tag w:val="nr_06c28933d8f840a2bf5dfd24de327959"/>
                      <w:id w:val="1624585729"/>
                      <w:lock w:val="sdtLocked"/>
                    </w:sdtPr>
                    <w:sdtContent>
                      <w:r>
                        <w:rPr>
                          <w:lang w:eastAsia="zh-CN"/>
                        </w:rPr>
                        <w:t>5</w:t>
                      </w:r>
                    </w:sdtContent>
                  </w:sdt>
                  <w:r>
                    <w:rPr>
                      <w:lang w:eastAsia="zh-CN"/>
                    </w:rPr>
                    <w:t xml:space="preserve">. Pretendentų sąrašą ir Įslaptintą pretendentų sąrašą centrinių statutinių įstaigų vadovų nustatyta tvarka sudaro ir tvarko centrinių statutinių įstaigų vadovų įgalioti asmenys, struktūriniai </w:t>
                  </w:r>
                  <w:r>
                    <w:rPr>
                      <w:szCs w:val="24"/>
                    </w:rPr>
                    <w:t xml:space="preserve">ar administracijos </w:t>
                  </w:r>
                  <w:r>
                    <w:rPr>
                      <w:lang w:eastAsia="zh-CN"/>
                    </w:rPr>
                    <w:t>padaliniai (toliau atitinkamai – Pretendentų sąrašo administratorius; Įslaptinto pretendentų sąrašo administratorius).</w:t>
                  </w:r>
                </w:p>
              </w:sdtContent>
            </w:sdt>
            <w:sdt>
              <w:sdtPr>
                <w:alias w:val="6 p."/>
                <w:tag w:val="part_bb75af6c29774f6c97e54da36111f397"/>
                <w:id w:val="689564645"/>
                <w:lock w:val="sdtLocked"/>
              </w:sdtPr>
              <w:sdtContent>
                <w:p w:rsidR="006258AD" w:rsidRDefault="00990574">
                  <w:pPr>
                    <w:tabs>
                      <w:tab w:val="left" w:pos="426"/>
                    </w:tabs>
                    <w:spacing w:line="276" w:lineRule="auto"/>
                    <w:ind w:firstLine="709"/>
                    <w:jc w:val="both"/>
                    <w:rPr>
                      <w:szCs w:val="24"/>
                      <w:lang w:eastAsia="zh-CN"/>
                    </w:rPr>
                  </w:pPr>
                  <w:sdt>
                    <w:sdtPr>
                      <w:alias w:val="Numeris"/>
                      <w:tag w:val="nr_bb75af6c29774f6c97e54da36111f397"/>
                      <w:id w:val="1099841270"/>
                      <w:lock w:val="sdtLocked"/>
                    </w:sdtPr>
                    <w:sdtContent>
                      <w:r>
                        <w:rPr>
                          <w:szCs w:val="24"/>
                          <w:lang w:eastAsia="zh-CN"/>
                        </w:rPr>
                        <w:t>6</w:t>
                      </w:r>
                    </w:sdtContent>
                  </w:sdt>
                  <w:r>
                    <w:rPr>
                      <w:szCs w:val="24"/>
                      <w:lang w:eastAsia="zh-CN"/>
                    </w:rPr>
                    <w:t>. Asmuo, pretenduojantis būti įtrauktas į Pretendentų sąrašą, privalo:</w:t>
                  </w:r>
                </w:p>
                <w:sdt>
                  <w:sdtPr>
                    <w:alias w:val="6.1 pp."/>
                    <w:tag w:val="part_70f7d7e3e73d46e0ae459517e1dc4d05"/>
                    <w:id w:val="-2012974633"/>
                    <w:lock w:val="sdtLocked"/>
                  </w:sdtPr>
                  <w:sdtContent>
                    <w:p w:rsidR="006258AD" w:rsidRDefault="00990574">
                      <w:pPr>
                        <w:tabs>
                          <w:tab w:val="left" w:pos="426"/>
                        </w:tabs>
                        <w:spacing w:line="276" w:lineRule="auto"/>
                        <w:ind w:firstLine="709"/>
                        <w:jc w:val="both"/>
                        <w:rPr>
                          <w:szCs w:val="24"/>
                        </w:rPr>
                      </w:pPr>
                      <w:sdt>
                        <w:sdtPr>
                          <w:alias w:val="Numeris"/>
                          <w:tag w:val="nr_70f7d7e3e73d46e0ae459517e1dc4d05"/>
                          <w:id w:val="-927040071"/>
                          <w:lock w:val="sdtLocked"/>
                        </w:sdtPr>
                        <w:sdtContent>
                          <w:r>
                            <w:rPr>
                              <w:szCs w:val="24"/>
                            </w:rPr>
                            <w:t>6.1</w:t>
                          </w:r>
                        </w:sdtContent>
                      </w:sdt>
                      <w:r>
                        <w:rPr>
                          <w:szCs w:val="24"/>
                        </w:rPr>
                        <w:t>. būti pareigūnu;</w:t>
                      </w:r>
                    </w:p>
                  </w:sdtContent>
                </w:sdt>
                <w:sdt>
                  <w:sdtPr>
                    <w:alias w:val="6.2 pp."/>
                    <w:tag w:val="part_a36078f38480407e9809f3c79c3d47c3"/>
                    <w:id w:val="-1592080489"/>
                    <w:lock w:val="sdtLocked"/>
                  </w:sdtPr>
                  <w:sdtContent>
                    <w:p w:rsidR="006258AD" w:rsidRDefault="00990574">
                      <w:pPr>
                        <w:tabs>
                          <w:tab w:val="left" w:pos="426"/>
                        </w:tabs>
                        <w:spacing w:line="276" w:lineRule="auto"/>
                        <w:ind w:firstLine="709"/>
                        <w:jc w:val="both"/>
                      </w:pPr>
                      <w:sdt>
                        <w:sdtPr>
                          <w:alias w:val="Numeris"/>
                          <w:tag w:val="nr_a36078f38480407e9809f3c79c3d47c3"/>
                          <w:id w:val="-1408919939"/>
                          <w:lock w:val="sdtLocked"/>
                        </w:sdtPr>
                        <w:sdtContent>
                          <w:r>
                            <w:rPr>
                              <w:szCs w:val="24"/>
                            </w:rPr>
                            <w:t>6.2</w:t>
                          </w:r>
                        </w:sdtContent>
                      </w:sdt>
                      <w:r>
                        <w:rPr>
                          <w:szCs w:val="24"/>
                        </w:rPr>
                        <w:t>. atitikti centrinių statutinių įstaigų interneto svetainėse skelbiamus pareigūnų, vykdančių kriminalinę žvalgybą, pareigybėms užimti keliamus papildomus reikalavimus, kuriuos ministrai ar jų įgalioti centrinių statutinių įstaigų vadovai nustato vadovaudamiesi Statuto 7 straipsnio 3 dalimi;</w:t>
                      </w:r>
                    </w:p>
                  </w:sdtContent>
                </w:sdt>
                <w:sdt>
                  <w:sdtPr>
                    <w:alias w:val="6.3 pp."/>
                    <w:tag w:val="part_5a937581976f4c2084245a1b67e89eab"/>
                    <w:id w:val="538625890"/>
                    <w:lock w:val="sdtLocked"/>
                  </w:sdtPr>
                  <w:sdtContent>
                    <w:p w:rsidR="006258AD" w:rsidRDefault="00990574">
                      <w:pPr>
                        <w:tabs>
                          <w:tab w:val="left" w:pos="426"/>
                        </w:tabs>
                        <w:spacing w:line="276" w:lineRule="auto"/>
                        <w:ind w:firstLine="709"/>
                        <w:jc w:val="both"/>
                      </w:pPr>
                      <w:sdt>
                        <w:sdtPr>
                          <w:alias w:val="Numeris"/>
                          <w:tag w:val="nr_5a937581976f4c2084245a1b67e89eab"/>
                          <w:id w:val="1115870593"/>
                          <w:lock w:val="sdtLocked"/>
                        </w:sdtPr>
                        <w:sdtContent>
                          <w:r>
                            <w:rPr>
                              <w:szCs w:val="24"/>
                            </w:rPr>
                            <w:t>6.3</w:t>
                          </w:r>
                        </w:sdtContent>
                      </w:sdt>
                      <w:r>
                        <w:rPr>
                          <w:szCs w:val="24"/>
                        </w:rPr>
                        <w:t>. užsiregistruoti centrinės statutinės įstaigos interneto svetainėje arba kita centrinės statutinės įstaigos vadovo nustatyta tvarka, taip išreikšdamas norą būti įtrauktas į Pretendentų sąrašą; registruodamasis asmuo privalo nurodyti savo vardą, pavardę, tarnybinio elektroninio pašto adresą ir kitus duomenis, kuriuos papildomai gali nustatyti centrinių statutinių įstaigų vadovai;</w:t>
                      </w:r>
                    </w:p>
                  </w:sdtContent>
                </w:sdt>
                <w:sdt>
                  <w:sdtPr>
                    <w:alias w:val="6.4 pp."/>
                    <w:tag w:val="part_78071be08fcd4c59b0ba76d035cabb4d"/>
                    <w:id w:val="1175616823"/>
                    <w:lock w:val="sdtLocked"/>
                  </w:sdtPr>
                  <w:sdtContent>
                    <w:p w:rsidR="006258AD" w:rsidRDefault="00990574">
                      <w:pPr>
                        <w:spacing w:line="276" w:lineRule="auto"/>
                        <w:ind w:firstLine="709"/>
                        <w:jc w:val="both"/>
                        <w:rPr>
                          <w:szCs w:val="24"/>
                        </w:rPr>
                      </w:pPr>
                      <w:sdt>
                        <w:sdtPr>
                          <w:alias w:val="Numeris"/>
                          <w:tag w:val="nr_78071be08fcd4c59b0ba76d035cabb4d"/>
                          <w:id w:val="1514498296"/>
                          <w:lock w:val="sdtLocked"/>
                        </w:sdtPr>
                        <w:sdtContent>
                          <w:r>
                            <w:rPr>
                              <w:szCs w:val="24"/>
                            </w:rPr>
                            <w:t>6.4</w:t>
                          </w:r>
                        </w:sdtContent>
                      </w:sdt>
                      <w:r>
                        <w:rPr>
                          <w:szCs w:val="24"/>
                        </w:rPr>
                        <w:t>. išspręsti kriminalinę žvalgybą reglamentuojančių ir su ja susijusių teisės aktų išmanymo testą (toliau – Testas), kuris skelbiamas ir pildomas centrinės statutinės įstaigos interneto svetainėje arba kita centrinės statutinės įstaigos vadovo nustatyta tvarka; kai Testas sprendžiamas centrinės statutinės įstaigos interneto svetainėje, asmens tapatybės nustatymas ir Testą sprendžiančio asmens priežiūra užtikrinami pasitelkiant vaizdo konferencijos įrangą ir naudojant elektroninį parašą; jei to užtikrinti nepavyksta, Testo spręsti neleidžiama; jei Testas sprendžiamas ne centrinės statutinės įstaigos interneto svetainėje, bet kita centrinės statutinės įstaigos vadovo nustatyta tvarka, apie jo sprendimo datą, vietą ir laiką užsiregistravęs asmuo informuojamas registracijos metu nurodytu elektroninio pašto adresu ar kitu abiem pusėms priimtinu būdu; Testą sudaro 50 klausimų, iš jų: 10 klausimų (20 proc.) skirti patikrinti pagrindinių teisės aktų, reglamentuojančių institucijos, į kurią pretenduojama, veiklą, išmanymą, dokumentų tvarkymo ir apskaitos pagrindų išmanymą, įslaptintos informacijos administravimo pagrindų išmanymą; 40 klausimų (80 proc.) skirti patikrinti teisės aktų, reglamentuojančių kriminalinę žvalgybą ir ikiteisminį tyrimą, išmanymą, gebėjimą taikyti Lietuvos Respublikos kriminalinės žvalgybos įstatymo, Lietuvos Respublikos baudžiamojo proceso kodekso teisės normas; žinias apie kriminalinės žvalgybos informacijos panaudojimą baudžiamajame procese; valstybės ir tarnybos paslaptis reglamentuojančių teisės aktų išmanymą; žinias apie teismų praktiką dėl kriminalinės žvalgybos veiksmų, dėl kriminalinės žvalgybos informacijos pagrindu priimtų sprendimų teisėtumo;</w:t>
                      </w:r>
                    </w:p>
                  </w:sdtContent>
                </w:sdt>
                <w:sdt>
                  <w:sdtPr>
                    <w:alias w:val="6.5 pp."/>
                    <w:tag w:val="part_2c1e712438094dda8ac6d9ab55b8e4fb"/>
                    <w:id w:val="1684929109"/>
                    <w:lock w:val="sdtLocked"/>
                  </w:sdtPr>
                  <w:sdtContent>
                    <w:p w:rsidR="006258AD" w:rsidRDefault="00990574">
                      <w:pPr>
                        <w:tabs>
                          <w:tab w:val="left" w:pos="426"/>
                        </w:tabs>
                        <w:spacing w:line="276" w:lineRule="auto"/>
                        <w:ind w:firstLine="709"/>
                        <w:jc w:val="both"/>
                      </w:pPr>
                      <w:sdt>
                        <w:sdtPr>
                          <w:alias w:val="Numeris"/>
                          <w:tag w:val="nr_2c1e712438094dda8ac6d9ab55b8e4fb"/>
                          <w:id w:val="268891418"/>
                          <w:lock w:val="sdtLocked"/>
                        </w:sdtPr>
                        <w:sdtContent>
                          <w:r>
                            <w:rPr>
                              <w:szCs w:val="24"/>
                            </w:rPr>
                            <w:t>6.5</w:t>
                          </w:r>
                        </w:sdtContent>
                      </w:sdt>
                      <w:r>
                        <w:rPr>
                          <w:szCs w:val="24"/>
                        </w:rPr>
                        <w:t>. gavęs teigiamą Testo rezultatą, atlikti teorines ir praktines užduotis, kuriomis tikrinama, ar asmuo turi specialiųjų gebėjimų dirbti kriminalinės žvalgybos padaliniuose; specialiųjų gebėjimų patikrinimas organizuojamas centrinėje statutinėje įstaigoje arba centrinės statutinės įstaigos vadovo nustatytoje statutinėje ar kitoje įstaigoje; apie specialiųjų gebėjimų patikrinimo datą, vietą ir laiką asmuo informuojamas registracijos metu nurodytu elektroninio pašto adresu ar kitu abiem pusėms priimtinu būdu; specialiųjų gebėjimų patikrinimo metu asmuo gali būti vertinamas psichologo, siekiant nustatyti, ar jis turi kriminalinei žvalgybai vykdyti būtinų asmenybės bruožų ir kognityvinių gebėjimų;</w:t>
                      </w:r>
                    </w:p>
                  </w:sdtContent>
                </w:sdt>
                <w:sdt>
                  <w:sdtPr>
                    <w:alias w:val="6.6 pp."/>
                    <w:tag w:val="part_4081dc61db1c428f8fb6fc1fad8a0585"/>
                    <w:id w:val="-1343081319"/>
                    <w:lock w:val="sdtLocked"/>
                  </w:sdtPr>
                  <w:sdtContent>
                    <w:p w:rsidR="006258AD" w:rsidRDefault="00990574">
                      <w:pPr>
                        <w:tabs>
                          <w:tab w:val="left" w:pos="426"/>
                        </w:tabs>
                        <w:spacing w:line="276" w:lineRule="auto"/>
                        <w:ind w:firstLine="709"/>
                        <w:jc w:val="both"/>
                      </w:pPr>
                      <w:sdt>
                        <w:sdtPr>
                          <w:alias w:val="Numeris"/>
                          <w:tag w:val="nr_4081dc61db1c428f8fb6fc1fad8a0585"/>
                          <w:id w:val="-192998846"/>
                          <w:lock w:val="sdtLocked"/>
                        </w:sdtPr>
                        <w:sdtContent>
                          <w:r>
                            <w:rPr>
                              <w:szCs w:val="24"/>
                            </w:rPr>
                            <w:t>6.6</w:t>
                          </w:r>
                        </w:sdtContent>
                      </w:sdt>
                      <w:r>
                        <w:rPr>
                          <w:szCs w:val="24"/>
                        </w:rPr>
                        <w:t>. gavęs teigiamą specialiųjų gebėjimų patikrinimo įvertinimą – užpildyti klausimyną, leidžiantį nustatyti pretendentų būdingus asmenybės bruožus ir dalykines savybes (toliau – Klausimynas); Klausimynas pildomas centrinėje statutinėje įstaigoje arba centrinės statutinės įstaigos vadovo nustatytoje statutinėje ar kitoje įstaigoje; apie Klausimyno pildymo datą, vietą ir laiką asmuo informuojamas registracijos metu nurodytu elektroninio pašto adresu ar kitu abiem pusėms priimtinu būdu; pildant Klausimyną asmeniui turi būti sudarytos sąlygos išreikšti valią, kuriose statutinėse įstaigose ir (ar) jų padaliniuose pretendentas norėtų dirbti; atvykęs pildyti Klausimyną, asmuo privalo pateikti dokumentus, patvirtinančius jo atitiktį Aprašo 6.1 ir 6.2 papunkčiuose nurodytiems reikalavimams, ir palikti šių dokumentų kopijas, elektroninių dokumentų nuorašus ar išrašus atsakingam darbuotojui; jeigu pareigūnas, pretenduojantis patekti į Pretendentų sąrašą, yra tos pačios statutinės įstaigos pareigūnas, jis gali nepateikti dokumentų, patvirtinančių jo atitiktį Aprašo 6.1 ir 6.2 papunkčiuose nurodytiems reikalavimams.</w:t>
                      </w:r>
                    </w:p>
                  </w:sdtContent>
                </w:sdt>
              </w:sdtContent>
            </w:sdt>
            <w:sdt>
              <w:sdtPr>
                <w:alias w:val="7 p."/>
                <w:tag w:val="part_1cb7c2f5776e4721881797aed8c11e5b"/>
                <w:id w:val="546580304"/>
                <w:lock w:val="sdtLocked"/>
              </w:sdtPr>
              <w:sdtContent>
                <w:p w:rsidR="006258AD" w:rsidRDefault="00990574">
                  <w:pPr>
                    <w:tabs>
                      <w:tab w:val="left" w:pos="426"/>
                    </w:tabs>
                    <w:spacing w:line="276" w:lineRule="auto"/>
                    <w:ind w:firstLine="709"/>
                    <w:jc w:val="both"/>
                  </w:pPr>
                  <w:sdt>
                    <w:sdtPr>
                      <w:alias w:val="Numeris"/>
                      <w:tag w:val="nr_1cb7c2f5776e4721881797aed8c11e5b"/>
                      <w:id w:val="704525727"/>
                      <w:lock w:val="sdtLocked"/>
                    </w:sdtPr>
                    <w:sdtContent>
                      <w:r>
                        <w:rPr>
                          <w:szCs w:val="24"/>
                        </w:rPr>
                        <w:t>7</w:t>
                      </w:r>
                    </w:sdtContent>
                  </w:sdt>
                  <w:r>
                    <w:rPr>
                      <w:szCs w:val="24"/>
                    </w:rPr>
                    <w:t>. Asmuo, pretenduojantis būti įtrauktas į Įslaptintą pretendentų sąrašą, privalo:</w:t>
                  </w:r>
                </w:p>
                <w:sdt>
                  <w:sdtPr>
                    <w:alias w:val="7.1 pp."/>
                    <w:tag w:val="part_0331e38cd98149078d85813837bcbfc9"/>
                    <w:id w:val="1558125556"/>
                    <w:lock w:val="sdtLocked"/>
                  </w:sdtPr>
                  <w:sdtContent>
                    <w:p w:rsidR="006258AD" w:rsidRDefault="00990574">
                      <w:pPr>
                        <w:tabs>
                          <w:tab w:val="left" w:pos="426"/>
                        </w:tabs>
                        <w:spacing w:line="276" w:lineRule="auto"/>
                        <w:ind w:firstLine="709"/>
                        <w:jc w:val="both"/>
                      </w:pPr>
                      <w:sdt>
                        <w:sdtPr>
                          <w:alias w:val="Numeris"/>
                          <w:tag w:val="nr_0331e38cd98149078d85813837bcbfc9"/>
                          <w:id w:val="1603839733"/>
                          <w:lock w:val="sdtLocked"/>
                        </w:sdtPr>
                        <w:sdtContent>
                          <w:r>
                            <w:rPr>
                              <w:szCs w:val="24"/>
                            </w:rPr>
                            <w:t>7.1</w:t>
                          </w:r>
                        </w:sdtContent>
                      </w:sdt>
                      <w:r>
                        <w:rPr>
                          <w:szCs w:val="24"/>
                        </w:rPr>
                        <w:t>. būti pareigūnu;</w:t>
                      </w:r>
                    </w:p>
                  </w:sdtContent>
                </w:sdt>
                <w:sdt>
                  <w:sdtPr>
                    <w:alias w:val="7.2 pp."/>
                    <w:tag w:val="part_dd3c1f4843f4472fa59211111de85673"/>
                    <w:id w:val="-1138110927"/>
                    <w:lock w:val="sdtLocked"/>
                  </w:sdtPr>
                  <w:sdtContent>
                    <w:p w:rsidR="006258AD" w:rsidRDefault="00990574">
                      <w:pPr>
                        <w:tabs>
                          <w:tab w:val="left" w:pos="426"/>
                        </w:tabs>
                        <w:spacing w:line="276" w:lineRule="auto"/>
                        <w:ind w:firstLine="709"/>
                        <w:jc w:val="both"/>
                      </w:pPr>
                      <w:sdt>
                        <w:sdtPr>
                          <w:alias w:val="Numeris"/>
                          <w:tag w:val="nr_dd3c1f4843f4472fa59211111de85673"/>
                          <w:id w:val="-1264923647"/>
                          <w:lock w:val="sdtLocked"/>
                        </w:sdtPr>
                        <w:sdtContent>
                          <w:r>
                            <w:rPr>
                              <w:szCs w:val="24"/>
                            </w:rPr>
                            <w:t>7.2</w:t>
                          </w:r>
                        </w:sdtContent>
                      </w:sdt>
                      <w:r>
                        <w:rPr>
                          <w:szCs w:val="24"/>
                        </w:rPr>
                        <w:t>. atitikti kriminalinę žvalgybą vykdančių pareigūnų, kurių tarnybinė priklausomybė kriminalinės žvalgybos subjektui yra įslaptinta ir užšifruota, pareigybėms užimti keliamus papildomus reikalavimus, kuriuos atitinkami ministrai ar jų įgalioti centrinių statutinių įstaigų vadovai nustato vadovaudamiesi Statuto 7 straipsnio 3 dalimi;</w:t>
                      </w:r>
                    </w:p>
                  </w:sdtContent>
                </w:sdt>
                <w:sdt>
                  <w:sdtPr>
                    <w:alias w:val="7.3 pp."/>
                    <w:tag w:val="part_3dfb752079674f7a88210ee8b0e5fd54"/>
                    <w:id w:val="-1380863313"/>
                    <w:lock w:val="sdtLocked"/>
                  </w:sdtPr>
                  <w:sdtContent>
                    <w:p w:rsidR="006258AD" w:rsidRDefault="00990574">
                      <w:pPr>
                        <w:tabs>
                          <w:tab w:val="left" w:pos="426"/>
                        </w:tabs>
                        <w:spacing w:line="276" w:lineRule="auto"/>
                        <w:ind w:firstLine="709"/>
                        <w:jc w:val="both"/>
                      </w:pPr>
                      <w:sdt>
                        <w:sdtPr>
                          <w:alias w:val="Numeris"/>
                          <w:tag w:val="nr_3dfb752079674f7a88210ee8b0e5fd54"/>
                          <w:id w:val="-1516291722"/>
                          <w:lock w:val="sdtLocked"/>
                        </w:sdtPr>
                        <w:sdtContent>
                          <w:r>
                            <w:rPr>
                              <w:szCs w:val="24"/>
                            </w:rPr>
                            <w:t>7.3</w:t>
                          </w:r>
                        </w:sdtContent>
                      </w:sdt>
                      <w:r>
                        <w:rPr>
                          <w:szCs w:val="24"/>
                        </w:rPr>
                        <w:t>. išspręsti Testą ir gauti teigiamą jo rezultatą;</w:t>
                      </w:r>
                    </w:p>
                  </w:sdtContent>
                </w:sdt>
                <w:sdt>
                  <w:sdtPr>
                    <w:alias w:val="7.4 pp."/>
                    <w:tag w:val="part_64d4705238334e54a322e8c414d2dece"/>
                    <w:id w:val="1939716980"/>
                    <w:lock w:val="sdtLocked"/>
                  </w:sdtPr>
                  <w:sdtContent>
                    <w:p w:rsidR="006258AD" w:rsidRDefault="00990574">
                      <w:pPr>
                        <w:tabs>
                          <w:tab w:val="left" w:pos="426"/>
                        </w:tabs>
                        <w:spacing w:line="276" w:lineRule="auto"/>
                        <w:ind w:firstLine="709"/>
                        <w:jc w:val="both"/>
                      </w:pPr>
                      <w:sdt>
                        <w:sdtPr>
                          <w:alias w:val="Numeris"/>
                          <w:tag w:val="nr_64d4705238334e54a322e8c414d2dece"/>
                          <w:id w:val="1143779876"/>
                          <w:lock w:val="sdtLocked"/>
                        </w:sdtPr>
                        <w:sdtContent>
                          <w:r>
                            <w:rPr>
                              <w:szCs w:val="24"/>
                            </w:rPr>
                            <w:t>7.4</w:t>
                          </w:r>
                        </w:sdtContent>
                      </w:sdt>
                      <w:r>
                        <w:rPr>
                          <w:szCs w:val="24"/>
                        </w:rPr>
                        <w:t>. gavęs teigiamą Testo rezultatą, atlikti teorines ir praktines užduotis, kuriomis tikrinama, ar asmuo turi specialiųjų gebėjimų dirbti kriminalinės žvalgybos padaliniuose, ir gauti teigiamą įvertinimą; asmenys, atvykę į specialiųjų gebėjimų patikrinimą, privalo pateikti dokumentus, patvirtinančius jų atitiktį Aprašo 7.1 papunktyje nurodytam reikalavimui, ir palikti šių dokumentų kopijas, elektroninių dokumentų nuorašus ar išrašus atsakingam darbuotojui; jeigu pareigūnas. pretenduojantis patekti į Įslaptintą pretendentų sąrašą, yra tos pačios statutinės įstaigos pareigūnas, jis gali nepateikti dokumentų, patvirtinančių jo atitiktį Aprašo 7.1 papunktyje nurodytam reikalavimui;</w:t>
                      </w:r>
                    </w:p>
                  </w:sdtContent>
                </w:sdt>
                <w:sdt>
                  <w:sdtPr>
                    <w:alias w:val="7.5 pp."/>
                    <w:tag w:val="part_d252e9e75bd942abb3da675a3b31a166"/>
                    <w:id w:val="1568838402"/>
                    <w:lock w:val="sdtLocked"/>
                  </w:sdtPr>
                  <w:sdtContent>
                    <w:p w:rsidR="006258AD" w:rsidRDefault="00990574">
                      <w:pPr>
                        <w:tabs>
                          <w:tab w:val="left" w:pos="426"/>
                        </w:tabs>
                        <w:spacing w:line="276" w:lineRule="auto"/>
                        <w:ind w:firstLine="709"/>
                        <w:jc w:val="both"/>
                        <w:rPr>
                          <w:szCs w:val="24"/>
                        </w:rPr>
                      </w:pPr>
                      <w:sdt>
                        <w:sdtPr>
                          <w:alias w:val="Numeris"/>
                          <w:tag w:val="nr_d252e9e75bd942abb3da675a3b31a166"/>
                          <w:id w:val="-1008823775"/>
                          <w:lock w:val="sdtLocked"/>
                        </w:sdtPr>
                        <w:sdtContent>
                          <w:r>
                            <w:rPr>
                              <w:szCs w:val="24"/>
                            </w:rPr>
                            <w:t>7.5</w:t>
                          </w:r>
                        </w:sdtContent>
                      </w:sdt>
                      <w:r>
                        <w:rPr>
                          <w:szCs w:val="24"/>
                        </w:rPr>
                        <w:t>. būti testuojamas psichologo, kad būtų nustatyta, ar jis turi kriminalinei žvalgybai vykdyti būtinų asmenybės bruožų ir kognityvinių gebėjimų.</w:t>
                      </w:r>
                    </w:p>
                  </w:sdtContent>
                </w:sdt>
              </w:sdtContent>
            </w:sdt>
            <w:sdt>
              <w:sdtPr>
                <w:alias w:val="8 p."/>
                <w:tag w:val="part_6141c902657d4c49844241c13df9ae06"/>
                <w:id w:val="-925193482"/>
                <w:lock w:val="sdtLocked"/>
              </w:sdtPr>
              <w:sdtContent>
                <w:p w:rsidR="006258AD" w:rsidRDefault="00990574">
                  <w:pPr>
                    <w:tabs>
                      <w:tab w:val="left" w:pos="426"/>
                    </w:tabs>
                    <w:spacing w:line="276" w:lineRule="auto"/>
                    <w:ind w:firstLine="709"/>
                    <w:jc w:val="both"/>
                  </w:pPr>
                  <w:sdt>
                    <w:sdtPr>
                      <w:alias w:val="Numeris"/>
                      <w:tag w:val="nr_6141c902657d4c49844241c13df9ae06"/>
                      <w:id w:val="1792626457"/>
                      <w:lock w:val="sdtLocked"/>
                    </w:sdtPr>
                    <w:sdtContent>
                      <w:r>
                        <w:rPr>
                          <w:szCs w:val="24"/>
                        </w:rPr>
                        <w:t>8</w:t>
                      </w:r>
                    </w:sdtContent>
                  </w:sdt>
                  <w:r>
                    <w:rPr>
                      <w:szCs w:val="24"/>
                    </w:rPr>
                    <w:t>. Asmenims, pretenduojantiems į kriminalinę žvalgybą vykdančių pareigūnų, kurių tarnybinė priklausomybė kriminalinės žvalgybos subjektui yra įslaptinta ir užšifruota, pareigas, gali būti nustatytos papildomos tikrinimo ir vertinimo procedūros, siekiant nustatyti, ar jie atitinka papildomus reikalavimus, nustatytus pagal Statuto 5 straipsnio 3 dalį, 7 straipsnio 3 dalį.</w:t>
                  </w:r>
                </w:p>
              </w:sdtContent>
            </w:sdt>
            <w:sdt>
              <w:sdtPr>
                <w:alias w:val="9 p."/>
                <w:tag w:val="part_de57d5b8b70345ef9bb648df3069c7ea"/>
                <w:id w:val="2138531216"/>
                <w:lock w:val="sdtLocked"/>
              </w:sdtPr>
              <w:sdtContent>
                <w:p w:rsidR="006258AD" w:rsidRDefault="00990574">
                  <w:pPr>
                    <w:tabs>
                      <w:tab w:val="left" w:pos="426"/>
                    </w:tabs>
                    <w:spacing w:line="276" w:lineRule="auto"/>
                    <w:ind w:firstLine="709"/>
                    <w:jc w:val="both"/>
                  </w:pPr>
                  <w:sdt>
                    <w:sdtPr>
                      <w:alias w:val="Numeris"/>
                      <w:tag w:val="nr_de57d5b8b70345ef9bb648df3069c7ea"/>
                      <w:id w:val="227504918"/>
                      <w:lock w:val="sdtLocked"/>
                    </w:sdtPr>
                    <w:sdtContent>
                      <w:r>
                        <w:rPr>
                          <w:szCs w:val="24"/>
                        </w:rPr>
                        <w:t>9</w:t>
                      </w:r>
                    </w:sdtContent>
                  </w:sdt>
                  <w:r>
                    <w:rPr>
                      <w:szCs w:val="24"/>
                    </w:rPr>
                    <w:t xml:space="preserve">. Atvykęs atlikti Aprašo 6–8 punktuose nurodytų veiksmų, asmuo privalo pateikti galiojantį asmens tapatybę patvirtinantį dokumentą. Patikrinus šį dokumentą ir įsitikinus asmens tapatybe, šis dokumentas yra grąžinamas asmeniui. Asmenims, nepateikusiems šio dokumento, Aprašo </w:t>
                  </w:r>
                  <w:r>
                    <w:rPr>
                      <w:szCs w:val="24"/>
                    </w:rPr>
                    <w:br/>
                    <w:t>6–8 punktuose nurodytų veiksmų atlikti neleidžiama.</w:t>
                  </w:r>
                </w:p>
              </w:sdtContent>
            </w:sdt>
            <w:sdt>
              <w:sdtPr>
                <w:alias w:val="10 p."/>
                <w:tag w:val="part_f2773337d5b14989b4daa1a048e90f2d"/>
                <w:id w:val="-1039209409"/>
                <w:lock w:val="sdtLocked"/>
              </w:sdtPr>
              <w:sdtContent>
                <w:p w:rsidR="006258AD" w:rsidRDefault="00990574">
                  <w:pPr>
                    <w:tabs>
                      <w:tab w:val="left" w:pos="426"/>
                    </w:tabs>
                    <w:spacing w:line="276" w:lineRule="auto"/>
                    <w:ind w:firstLine="709"/>
                    <w:jc w:val="both"/>
                  </w:pPr>
                  <w:sdt>
                    <w:sdtPr>
                      <w:alias w:val="Numeris"/>
                      <w:tag w:val="nr_f2773337d5b14989b4daa1a048e90f2d"/>
                      <w:id w:val="-1669701695"/>
                      <w:lock w:val="sdtLocked"/>
                    </w:sdtPr>
                    <w:sdtContent>
                      <w:r>
                        <w:rPr>
                          <w:szCs w:val="24"/>
                        </w:rPr>
                        <w:t>10</w:t>
                      </w:r>
                    </w:sdtContent>
                  </w:sdt>
                  <w:r>
                    <w:rPr>
                      <w:szCs w:val="24"/>
                    </w:rPr>
                    <w:t>. Atlikęs visus Aprašo 6 ar 7 ir 8 punktuose nurodytus veiksmus ir atitinkantis minėtuose punktuose nustatytas sąlygas, asmuo 3 metams įtraukiamas atitinkamai į Pretendentų sąrašą arba Įslaptintą pretendentų sąrašą. Apie tai asmuo per 5 darbo dienas nuo jo įtraukimo į nurodytus sąrašus informuojamas registracijos metu nurodytu elektroninio pašto adresu ar kitu abiem pusėms priimtinu būdu. Asmuo, norėdamas, kad jo buvimas Pretendentų sąraše arba Įslaptintame pretendentų sąraše būtų pratęstas naujam 3 metų laikotarpiui, likus ne mažiau kaip 1 mėnesiui iki 3 metų laikotarpio pabaigos, privalo iš naujo atlikti Aprašo 6 ar 7 ir 8 punktuose nurodytus veiksmus ir atitikti minėtuose punktuose nustatytas sąlygas. Jei asmuo atlieka visus Aprašo 6 ar 7 ir 8 punktuose nurodytus veiksmus ir atitinka minėtuose punktuose nustatytas sąlygas iki 3 metų laikotarpio pabaigos, asmens buvimas Pretendentų sąraše arba Įslaptintame pretendentų sąraše pratęsiamas 3 metams. Asmuo, neįvykdęs Aprašo 6 ar 7 ir 8 punktuose nurodytų veiksmų ir (ar) neatitinkantis minėtuose punktuose nustatytų sąlygų, pasibaigus nustatytam 3 metų laikotarpiui, yra išbraukiamas iš atitinkamo Pretendentų sąrašo arba Įslaptinto pretendentų sąrašo. Jei asmuo įvykdo Aprašo 6 ar 7 ir 8 punktuose nurodytus veiksmus ir atitinka minėtuose punktuose nustatytas sąlygas po 3 metų laikotarpio pabaigos, šis asmuo iš naujo atitinkamai įtraukiamas į Pretendentų sąrašą arba Įslaptintą pretendentų sąrašą.</w:t>
                  </w:r>
                </w:p>
              </w:sdtContent>
            </w:sdt>
            <w:sdt>
              <w:sdtPr>
                <w:alias w:val="11 p."/>
                <w:tag w:val="part_e4151d4dd1d447ea88f53b11ae036e0c"/>
                <w:id w:val="35168687"/>
                <w:lock w:val="sdtLocked"/>
              </w:sdtPr>
              <w:sdtContent>
                <w:p w:rsidR="006258AD" w:rsidRDefault="00990574">
                  <w:pPr>
                    <w:tabs>
                      <w:tab w:val="left" w:pos="426"/>
                    </w:tabs>
                    <w:spacing w:line="276" w:lineRule="auto"/>
                    <w:ind w:firstLine="709"/>
                    <w:jc w:val="both"/>
                    <w:rPr>
                      <w:szCs w:val="24"/>
                    </w:rPr>
                  </w:pPr>
                  <w:sdt>
                    <w:sdtPr>
                      <w:alias w:val="Numeris"/>
                      <w:tag w:val="nr_e4151d4dd1d447ea88f53b11ae036e0c"/>
                      <w:id w:val="-1427581301"/>
                      <w:lock w:val="sdtLocked"/>
                    </w:sdtPr>
                    <w:sdtContent>
                      <w:r>
                        <w:rPr>
                          <w:szCs w:val="24"/>
                        </w:rPr>
                        <w:t>11</w:t>
                      </w:r>
                    </w:sdtContent>
                  </w:sdt>
                  <w:r>
                    <w:rPr>
                      <w:szCs w:val="24"/>
                    </w:rPr>
                    <w:t>. Jei nustatoma, kad į Pretendentų sąrašą ar Įslaptintą pretendentų sąrašą įtrauktas asmuo neatitinka Aprašo 6.1, 6.2, 7.1 ar 7.2 papunktyje nurodytų reikalavimų, jis iš nurodytų sąrašų išbraukiamas nedelsiant.</w:t>
                  </w:r>
                </w:p>
                <w:p w:rsidR="006258AD" w:rsidRDefault="00990574">
                  <w:pPr>
                    <w:tabs>
                      <w:tab w:val="left" w:pos="426"/>
                    </w:tabs>
                    <w:spacing w:line="276" w:lineRule="auto"/>
                    <w:ind w:firstLine="709"/>
                    <w:jc w:val="both"/>
                    <w:rPr>
                      <w:szCs w:val="24"/>
                    </w:rPr>
                  </w:pPr>
                </w:p>
              </w:sdtContent>
            </w:sdt>
          </w:sdtContent>
        </w:sdt>
        <w:sdt>
          <w:sdtPr>
            <w:alias w:val="skyrius"/>
            <w:tag w:val="part_8e0545d306ca46f390e0c867440c5833"/>
            <w:id w:val="1900089787"/>
            <w:lock w:val="sdtLocked"/>
          </w:sdtPr>
          <w:sdtContent>
            <w:p w:rsidR="006258AD" w:rsidRDefault="00990574">
              <w:pPr>
                <w:spacing w:line="276" w:lineRule="auto"/>
                <w:jc w:val="center"/>
                <w:rPr>
                  <w:b/>
                  <w:bCs/>
                  <w:szCs w:val="24"/>
                </w:rPr>
              </w:pPr>
              <w:sdt>
                <w:sdtPr>
                  <w:alias w:val="Numeris"/>
                  <w:tag w:val="nr_8e0545d306ca46f390e0c867440c5833"/>
                  <w:id w:val="829021415"/>
                  <w:lock w:val="sdtLocked"/>
                </w:sdtPr>
                <w:sdtContent>
                  <w:r>
                    <w:rPr>
                      <w:b/>
                      <w:bCs/>
                      <w:szCs w:val="24"/>
                    </w:rPr>
                    <w:t>III</w:t>
                  </w:r>
                </w:sdtContent>
              </w:sdt>
              <w:r>
                <w:rPr>
                  <w:b/>
                  <w:bCs/>
                  <w:szCs w:val="24"/>
                </w:rPr>
                <w:t xml:space="preserve"> SKYRIUS</w:t>
              </w:r>
            </w:p>
            <w:p w:rsidR="006258AD" w:rsidRDefault="00990574">
              <w:pPr>
                <w:spacing w:line="276" w:lineRule="auto"/>
                <w:jc w:val="center"/>
                <w:rPr>
                  <w:b/>
                  <w:bCs/>
                  <w:szCs w:val="24"/>
                </w:rPr>
              </w:pPr>
              <w:sdt>
                <w:sdtPr>
                  <w:alias w:val="Pavadinimas"/>
                  <w:tag w:val="title_8e0545d306ca46f390e0c867440c5833"/>
                  <w:id w:val="96690134"/>
                  <w:lock w:val="sdtLocked"/>
                </w:sdtPr>
                <w:sdtContent>
                  <w:r>
                    <w:rPr>
                      <w:b/>
                      <w:bCs/>
                      <w:szCs w:val="24"/>
                    </w:rPr>
                    <w:t>TESTO SPRENDIMO, SUDARYMO, PILDYMO, UŽDUOČIŲ VERTINIMO, REZULTATŲ KAUPIMO IR SAUGOJIMO TVARKA</w:t>
                  </w:r>
                </w:sdtContent>
              </w:sdt>
            </w:p>
            <w:p w:rsidR="006258AD" w:rsidRDefault="006258AD">
              <w:pPr>
                <w:spacing w:line="276" w:lineRule="auto"/>
                <w:ind w:firstLine="850"/>
                <w:jc w:val="both"/>
                <w:rPr>
                  <w:szCs w:val="24"/>
                </w:rPr>
              </w:pPr>
            </w:p>
            <w:sdt>
              <w:sdtPr>
                <w:alias w:val="12 p."/>
                <w:tag w:val="part_06c7d7a7a69248ef950546cd971bcb23"/>
                <w:id w:val="1556660217"/>
                <w:lock w:val="sdtLocked"/>
              </w:sdtPr>
              <w:sdtContent>
                <w:p w:rsidR="006258AD" w:rsidRDefault="00990574">
                  <w:pPr>
                    <w:spacing w:line="276" w:lineRule="auto"/>
                    <w:ind w:firstLine="709"/>
                    <w:jc w:val="both"/>
                    <w:rPr>
                      <w:szCs w:val="24"/>
                    </w:rPr>
                  </w:pPr>
                  <w:sdt>
                    <w:sdtPr>
                      <w:alias w:val="Numeris"/>
                      <w:tag w:val="nr_06c7d7a7a69248ef950546cd971bcb23"/>
                      <w:id w:val="-492571866"/>
                      <w:lock w:val="sdtLocked"/>
                    </w:sdtPr>
                    <w:sdtContent>
                      <w:r>
                        <w:rPr>
                          <w:szCs w:val="24"/>
                        </w:rPr>
                        <w:t>12</w:t>
                      </w:r>
                    </w:sdtContent>
                  </w:sdt>
                  <w:r>
                    <w:rPr>
                      <w:szCs w:val="24"/>
                    </w:rPr>
                    <w:t>. Centrinė statutinė įstaiga paskiria atsakingą asmenį už Testo sprendimo organizavimą ir jo duomenų administravimą (toliau – Testo administratorius).</w:t>
                  </w:r>
                </w:p>
              </w:sdtContent>
            </w:sdt>
            <w:sdt>
              <w:sdtPr>
                <w:alias w:val="13 p."/>
                <w:tag w:val="part_56b84ab6d8d14ff58f0ce2dfc1aff18f"/>
                <w:id w:val="1171449994"/>
                <w:lock w:val="sdtLocked"/>
              </w:sdtPr>
              <w:sdtContent>
                <w:p w:rsidR="006258AD" w:rsidRDefault="00990574">
                  <w:pPr>
                    <w:spacing w:line="276" w:lineRule="auto"/>
                    <w:ind w:firstLine="709"/>
                    <w:jc w:val="both"/>
                  </w:pPr>
                  <w:sdt>
                    <w:sdtPr>
                      <w:alias w:val="Numeris"/>
                      <w:tag w:val="nr_56b84ab6d8d14ff58f0ce2dfc1aff18f"/>
                      <w:id w:val="564995445"/>
                      <w:lock w:val="sdtLocked"/>
                    </w:sdtPr>
                    <w:sdtContent>
                      <w:r>
                        <w:t>13</w:t>
                      </w:r>
                    </w:sdtContent>
                  </w:sdt>
                  <w:r>
                    <w:t xml:space="preserve">. Testo klausimus rengia (sudaro) centrinės statutinės įstaigos vadovo įgaliotas asmuo ar struktūrinis </w:t>
                  </w:r>
                  <w:r>
                    <w:rPr>
                      <w:szCs w:val="24"/>
                    </w:rPr>
                    <w:t xml:space="preserve">ar administracijos </w:t>
                  </w:r>
                  <w:r>
                    <w:t>padalinys, atsižvelgdamas į Aprašo 6.4 papunktyje nustatytus reikalavimus. Šis asmuo ar padalinys atsako už klausimų ir atsakymų atitiktį aktualiai teisės aktų redakcijai.</w:t>
                  </w:r>
                </w:p>
                <w:p w:rsidR="006258AD" w:rsidRDefault="00990574">
                  <w:pPr>
                    <w:spacing w:line="276" w:lineRule="auto"/>
                    <w:ind w:firstLine="709"/>
                    <w:jc w:val="both"/>
                    <w:rPr>
                      <w:szCs w:val="24"/>
                    </w:rPr>
                  </w:pPr>
                  <w:r>
                    <w:rPr>
                      <w:szCs w:val="24"/>
                    </w:rPr>
                    <w:t>Teisės aktų, kuriais remiantis parengti Testo klausimai, sąrašas skelbiamas centrinės statutinės įstaigos interneto svetainėje.</w:t>
                  </w:r>
                </w:p>
              </w:sdtContent>
            </w:sdt>
            <w:sdt>
              <w:sdtPr>
                <w:alias w:val="14 p."/>
                <w:tag w:val="part_057f9757677741f88f5068863a4d997f"/>
                <w:id w:val="664217225"/>
                <w:lock w:val="sdtLocked"/>
              </w:sdtPr>
              <w:sdtContent>
                <w:p w:rsidR="006258AD" w:rsidRDefault="00990574">
                  <w:pPr>
                    <w:spacing w:line="276" w:lineRule="auto"/>
                    <w:ind w:firstLine="709"/>
                    <w:jc w:val="both"/>
                    <w:rPr>
                      <w:szCs w:val="24"/>
                    </w:rPr>
                  </w:pPr>
                  <w:sdt>
                    <w:sdtPr>
                      <w:alias w:val="Numeris"/>
                      <w:tag w:val="nr_057f9757677741f88f5068863a4d997f"/>
                      <w:id w:val="1635992190"/>
                      <w:lock w:val="sdtLocked"/>
                    </w:sdtPr>
                    <w:sdtContent>
                      <w:r>
                        <w:rPr>
                          <w:szCs w:val="24"/>
                        </w:rPr>
                        <w:t>14</w:t>
                      </w:r>
                    </w:sdtContent>
                  </w:sdt>
                  <w:r>
                    <w:rPr>
                      <w:szCs w:val="24"/>
                    </w:rPr>
                    <w:t>. Testo klausimas formuluojamas taip: pateikiamas klausimas ir ne mažiau kaip trys atsakymų variantai, iš kurių tik vienas laikomas teisingu.</w:t>
                  </w:r>
                </w:p>
              </w:sdtContent>
            </w:sdt>
            <w:sdt>
              <w:sdtPr>
                <w:alias w:val="15 p."/>
                <w:tag w:val="part_fc8b62f2fce6463f9042b19acb0eda22"/>
                <w:id w:val="-2135146"/>
                <w:lock w:val="sdtLocked"/>
              </w:sdtPr>
              <w:sdtContent>
                <w:p w:rsidR="006258AD" w:rsidRDefault="00990574">
                  <w:pPr>
                    <w:spacing w:line="276" w:lineRule="auto"/>
                    <w:ind w:firstLine="709"/>
                    <w:jc w:val="both"/>
                    <w:rPr>
                      <w:szCs w:val="24"/>
                    </w:rPr>
                  </w:pPr>
                  <w:sdt>
                    <w:sdtPr>
                      <w:alias w:val="Numeris"/>
                      <w:tag w:val="nr_fc8b62f2fce6463f9042b19acb0eda22"/>
                      <w:id w:val="-1290587531"/>
                      <w:lock w:val="sdtLocked"/>
                    </w:sdtPr>
                    <w:sdtContent>
                      <w:r>
                        <w:rPr>
                          <w:szCs w:val="24"/>
                        </w:rPr>
                        <w:t>15</w:t>
                      </w:r>
                    </w:sdtContent>
                  </w:sdt>
                  <w:r>
                    <w:rPr>
                      <w:szCs w:val="24"/>
                    </w:rPr>
                    <w:t>. Testas sprendžiamas kompiuteriu. Testas sudaromas iš 50 klausimų, parinktų atsitiktinumo principu.</w:t>
                  </w:r>
                </w:p>
              </w:sdtContent>
            </w:sdt>
            <w:sdt>
              <w:sdtPr>
                <w:alias w:val="16 p."/>
                <w:tag w:val="part_44c7b532a36d4e21bbd8e8499eb8fe91"/>
                <w:id w:val="1667741121"/>
                <w:lock w:val="sdtLocked"/>
              </w:sdtPr>
              <w:sdtContent>
                <w:p w:rsidR="006258AD" w:rsidRDefault="00990574">
                  <w:pPr>
                    <w:spacing w:line="276" w:lineRule="auto"/>
                    <w:ind w:firstLine="709"/>
                    <w:jc w:val="both"/>
                    <w:rPr>
                      <w:szCs w:val="24"/>
                    </w:rPr>
                  </w:pPr>
                  <w:sdt>
                    <w:sdtPr>
                      <w:alias w:val="Numeris"/>
                      <w:tag w:val="nr_44c7b532a36d4e21bbd8e8499eb8fe91"/>
                      <w:id w:val="-1453624508"/>
                      <w:lock w:val="sdtLocked"/>
                    </w:sdtPr>
                    <w:sdtContent>
                      <w:r>
                        <w:rPr>
                          <w:szCs w:val="24"/>
                        </w:rPr>
                        <w:t>16</w:t>
                      </w:r>
                    </w:sdtContent>
                  </w:sdt>
                  <w:r>
                    <w:rPr>
                      <w:szCs w:val="24"/>
                    </w:rPr>
                    <w:t>. Testo sprendimas organizuojamas pagal poreikį, tačiau ne rečiau kaip 3 kartus per pusmetį, išskyrus atvejus, kai nėra užsiregistravusių asmenų, pageidaujančių spręsti Testą.</w:t>
                  </w:r>
                </w:p>
              </w:sdtContent>
            </w:sdt>
            <w:sdt>
              <w:sdtPr>
                <w:alias w:val="17 p."/>
                <w:tag w:val="part_dddeb83b69d44679a5f87a1a6b9559e3"/>
                <w:id w:val="520053086"/>
                <w:lock w:val="sdtLocked"/>
              </w:sdtPr>
              <w:sdtContent>
                <w:p w:rsidR="006258AD" w:rsidRDefault="00990574">
                  <w:pPr>
                    <w:spacing w:line="276" w:lineRule="auto"/>
                    <w:ind w:firstLine="709"/>
                    <w:jc w:val="both"/>
                    <w:rPr>
                      <w:szCs w:val="24"/>
                    </w:rPr>
                  </w:pPr>
                  <w:sdt>
                    <w:sdtPr>
                      <w:alias w:val="Numeris"/>
                      <w:tag w:val="nr_dddeb83b69d44679a5f87a1a6b9559e3"/>
                      <w:id w:val="616647968"/>
                      <w:lock w:val="sdtLocked"/>
                    </w:sdtPr>
                    <w:sdtContent>
                      <w:r>
                        <w:rPr>
                          <w:szCs w:val="24"/>
                        </w:rPr>
                        <w:t>17</w:t>
                      </w:r>
                    </w:sdtContent>
                  </w:sdt>
                  <w:r>
                    <w:rPr>
                      <w:szCs w:val="24"/>
                    </w:rPr>
                    <w:t>. Testo sprendimo datą, laiką ir vietą nustato Testo administratorius ir apie tai informuoja atitinkamai Pretendentų sąrašo administratorių arba Įslaptinto pretendentų sąrašo administratorių.</w:t>
                  </w:r>
                </w:p>
              </w:sdtContent>
            </w:sdt>
            <w:sdt>
              <w:sdtPr>
                <w:alias w:val="18 p."/>
                <w:tag w:val="part_38de16d8e90f4906a65dd29d59b1d6fa"/>
                <w:id w:val="-1564872934"/>
                <w:lock w:val="sdtLocked"/>
              </w:sdtPr>
              <w:sdtContent>
                <w:p w:rsidR="006258AD" w:rsidRDefault="00990574">
                  <w:pPr>
                    <w:spacing w:line="276" w:lineRule="auto"/>
                    <w:ind w:firstLine="709"/>
                    <w:jc w:val="both"/>
                    <w:rPr>
                      <w:szCs w:val="24"/>
                    </w:rPr>
                  </w:pPr>
                  <w:sdt>
                    <w:sdtPr>
                      <w:alias w:val="Numeris"/>
                      <w:tag w:val="nr_38de16d8e90f4906a65dd29d59b1d6fa"/>
                      <w:id w:val="-1541193974"/>
                      <w:lock w:val="sdtLocked"/>
                    </w:sdtPr>
                    <w:sdtContent>
                      <w:r>
                        <w:rPr>
                          <w:szCs w:val="24"/>
                        </w:rPr>
                        <w:t>18</w:t>
                      </w:r>
                    </w:sdtContent>
                  </w:sdt>
                  <w:r>
                    <w:rPr>
                      <w:szCs w:val="24"/>
                    </w:rPr>
                    <w:t>. Į Testo sprendimą kviečiamų asmenų skaičių, atsižvelgdamas į galimybę juos visus tinkamai aptarnauti, nustato Testo administratorius.</w:t>
                  </w:r>
                </w:p>
              </w:sdtContent>
            </w:sdt>
            <w:sdt>
              <w:sdtPr>
                <w:alias w:val="19 p."/>
                <w:tag w:val="part_a526ad2af7f14993b6345749aaed31f9"/>
                <w:id w:val="1191879226"/>
                <w:lock w:val="sdtLocked"/>
              </w:sdtPr>
              <w:sdtContent>
                <w:p w:rsidR="006258AD" w:rsidRDefault="00990574">
                  <w:pPr>
                    <w:spacing w:line="276" w:lineRule="auto"/>
                    <w:ind w:firstLine="709"/>
                    <w:jc w:val="both"/>
                    <w:rPr>
                      <w:szCs w:val="24"/>
                    </w:rPr>
                  </w:pPr>
                  <w:sdt>
                    <w:sdtPr>
                      <w:alias w:val="Numeris"/>
                      <w:tag w:val="nr_a526ad2af7f14993b6345749aaed31f9"/>
                      <w:id w:val="450746544"/>
                      <w:lock w:val="sdtLocked"/>
                    </w:sdtPr>
                    <w:sdtContent>
                      <w:r>
                        <w:rPr>
                          <w:szCs w:val="24"/>
                        </w:rPr>
                        <w:t>19</w:t>
                      </w:r>
                    </w:sdtContent>
                  </w:sdt>
                  <w:r>
                    <w:rPr>
                      <w:szCs w:val="24"/>
                    </w:rPr>
                    <w:t>. Užsiregistravusiam asmeniui, atvykusiam spręsti Testą, atliekami Aprašo 9 punkte nustatyti veiksmai.</w:t>
                  </w:r>
                </w:p>
              </w:sdtContent>
            </w:sdt>
            <w:sdt>
              <w:sdtPr>
                <w:alias w:val="20 p."/>
                <w:tag w:val="part_0630239b86254765b790d670943c7349"/>
                <w:id w:val="-1994409358"/>
                <w:lock w:val="sdtLocked"/>
              </w:sdtPr>
              <w:sdtContent>
                <w:p w:rsidR="006258AD" w:rsidRDefault="00990574">
                  <w:pPr>
                    <w:spacing w:line="276" w:lineRule="auto"/>
                    <w:ind w:firstLine="709"/>
                    <w:jc w:val="both"/>
                    <w:rPr>
                      <w:szCs w:val="24"/>
                    </w:rPr>
                  </w:pPr>
                  <w:sdt>
                    <w:sdtPr>
                      <w:alias w:val="Numeris"/>
                      <w:tag w:val="nr_0630239b86254765b790d670943c7349"/>
                      <w:id w:val="-574514333"/>
                      <w:lock w:val="sdtLocked"/>
                    </w:sdtPr>
                    <w:sdtContent>
                      <w:r>
                        <w:rPr>
                          <w:szCs w:val="24"/>
                        </w:rPr>
                        <w:t>20</w:t>
                      </w:r>
                    </w:sdtContent>
                  </w:sdt>
                  <w:r>
                    <w:rPr>
                      <w:szCs w:val="24"/>
                    </w:rPr>
                    <w:t>. Tuo metu, kai sprendžiamas Testas, patalpose gali būti tik Testo administratorius ir asmenys, kuriems leidžiama spręsti Testą.</w:t>
                  </w:r>
                </w:p>
              </w:sdtContent>
            </w:sdt>
            <w:sdt>
              <w:sdtPr>
                <w:alias w:val="21 p."/>
                <w:tag w:val="part_38b878acd18c4c50a5f7a69a26bb0473"/>
                <w:id w:val="1550641526"/>
                <w:lock w:val="sdtLocked"/>
              </w:sdtPr>
              <w:sdtContent>
                <w:p w:rsidR="006258AD" w:rsidRDefault="00990574">
                  <w:pPr>
                    <w:spacing w:line="276" w:lineRule="auto"/>
                    <w:ind w:firstLine="709"/>
                    <w:jc w:val="both"/>
                    <w:rPr>
                      <w:szCs w:val="24"/>
                    </w:rPr>
                  </w:pPr>
                  <w:sdt>
                    <w:sdtPr>
                      <w:alias w:val="Numeris"/>
                      <w:tag w:val="nr_38b878acd18c4c50a5f7a69a26bb0473"/>
                      <w:id w:val="108407909"/>
                      <w:lock w:val="sdtLocked"/>
                    </w:sdtPr>
                    <w:sdtContent>
                      <w:r>
                        <w:rPr>
                          <w:szCs w:val="24"/>
                        </w:rPr>
                        <w:t>21</w:t>
                      </w:r>
                    </w:sdtContent>
                  </w:sdt>
                  <w:r>
                    <w:rPr>
                      <w:szCs w:val="24"/>
                    </w:rPr>
                    <w:t>. Testo administratorius nurodo atvykusiems asmenims Testo sprendimo vietas. Šios vietos skiriamos pagal pavardes abėcėlės tvarka. Testo administratorius į kompiuterį įveda Testą sprendžiančio asmens duomenis: vardą, pavardę, asmens kodą. Asmens duomenų teisingumą patikrina Testą sprendžiantis asmuo.</w:t>
                  </w:r>
                </w:p>
              </w:sdtContent>
            </w:sdt>
            <w:sdt>
              <w:sdtPr>
                <w:alias w:val="22 p."/>
                <w:tag w:val="part_a249eeb99a92455a8494942510a2cb9c"/>
                <w:id w:val="1479880481"/>
                <w:lock w:val="sdtLocked"/>
              </w:sdtPr>
              <w:sdtContent>
                <w:p w:rsidR="006258AD" w:rsidRDefault="00990574">
                  <w:pPr>
                    <w:spacing w:line="276" w:lineRule="auto"/>
                    <w:ind w:firstLine="709"/>
                    <w:jc w:val="both"/>
                    <w:rPr>
                      <w:szCs w:val="24"/>
                    </w:rPr>
                  </w:pPr>
                  <w:sdt>
                    <w:sdtPr>
                      <w:alias w:val="Numeris"/>
                      <w:tag w:val="nr_a249eeb99a92455a8494942510a2cb9c"/>
                      <w:id w:val="-1368068518"/>
                      <w:lock w:val="sdtLocked"/>
                    </w:sdtPr>
                    <w:sdtContent>
                      <w:r>
                        <w:rPr>
                          <w:szCs w:val="24"/>
                        </w:rPr>
                        <w:t>22</w:t>
                      </w:r>
                    </w:sdtContent>
                  </w:sdt>
                  <w:r>
                    <w:rPr>
                      <w:szCs w:val="24"/>
                    </w:rPr>
                    <w:t>. Testui spręsti skiriama 1 valanda ir 30 minučių.</w:t>
                  </w:r>
                </w:p>
              </w:sdtContent>
            </w:sdt>
            <w:sdt>
              <w:sdtPr>
                <w:alias w:val="23 p."/>
                <w:tag w:val="part_924b71d04d884a4d8058af3f278c8716"/>
                <w:id w:val="244768078"/>
                <w:lock w:val="sdtLocked"/>
              </w:sdtPr>
              <w:sdtContent>
                <w:p w:rsidR="006258AD" w:rsidRDefault="00990574">
                  <w:pPr>
                    <w:spacing w:line="276" w:lineRule="auto"/>
                    <w:ind w:firstLine="709"/>
                    <w:jc w:val="both"/>
                    <w:rPr>
                      <w:szCs w:val="24"/>
                    </w:rPr>
                  </w:pPr>
                  <w:sdt>
                    <w:sdtPr>
                      <w:alias w:val="Numeris"/>
                      <w:tag w:val="nr_924b71d04d884a4d8058af3f278c8716"/>
                      <w:id w:val="1224408191"/>
                      <w:lock w:val="sdtLocked"/>
                    </w:sdtPr>
                    <w:sdtContent>
                      <w:r>
                        <w:rPr>
                          <w:szCs w:val="24"/>
                        </w:rPr>
                        <w:t>23</w:t>
                      </w:r>
                    </w:sdtContent>
                  </w:sdt>
                  <w:r>
                    <w:rPr>
                      <w:szCs w:val="24"/>
                    </w:rPr>
                    <w:t>. Spręsdamas Testą asmuo negali naudotis jokiais informacijos šaltiniais.</w:t>
                  </w:r>
                </w:p>
                <w:p w:rsidR="006258AD" w:rsidRDefault="00990574">
                  <w:pPr>
                    <w:spacing w:line="276" w:lineRule="auto"/>
                    <w:ind w:firstLine="709"/>
                    <w:jc w:val="both"/>
                    <w:rPr>
                      <w:szCs w:val="24"/>
                    </w:rPr>
                  </w:pPr>
                  <w:r>
                    <w:rPr>
                      <w:szCs w:val="24"/>
                    </w:rPr>
                    <w:t>Testo administratorius, pastebėjęs, kad yra pažeidžiami šio punkto reikalavimai, privalo prieiti prie šio asmens ir nutraukti Testo sprendimą.</w:t>
                  </w:r>
                </w:p>
                <w:p w:rsidR="006258AD" w:rsidRDefault="00990574">
                  <w:pPr>
                    <w:spacing w:line="276" w:lineRule="auto"/>
                    <w:ind w:firstLine="709"/>
                    <w:jc w:val="both"/>
                    <w:rPr>
                      <w:szCs w:val="24"/>
                    </w:rPr>
                  </w:pPr>
                  <w:r>
                    <w:rPr>
                      <w:szCs w:val="24"/>
                    </w:rPr>
                    <w:t>Asmens, sprendusio Testą ir pažeidusio šio punkto reikalavimą, Testo klausimų pasirinkti variantai anuliuojami ir laikoma, kad Testo rezultatas neigiamas.</w:t>
                  </w:r>
                </w:p>
              </w:sdtContent>
            </w:sdt>
            <w:sdt>
              <w:sdtPr>
                <w:alias w:val="24 p."/>
                <w:tag w:val="part_244ce20875ed41ce9781111e63ce56c6"/>
                <w:id w:val="849153400"/>
                <w:lock w:val="sdtLocked"/>
              </w:sdtPr>
              <w:sdtContent>
                <w:p w:rsidR="006258AD" w:rsidRDefault="00990574">
                  <w:pPr>
                    <w:spacing w:line="276" w:lineRule="auto"/>
                    <w:ind w:firstLine="709"/>
                    <w:jc w:val="both"/>
                    <w:rPr>
                      <w:szCs w:val="24"/>
                    </w:rPr>
                  </w:pPr>
                  <w:sdt>
                    <w:sdtPr>
                      <w:alias w:val="Numeris"/>
                      <w:tag w:val="nr_244ce20875ed41ce9781111e63ce56c6"/>
                      <w:id w:val="1577018251"/>
                      <w:lock w:val="sdtLocked"/>
                    </w:sdtPr>
                    <w:sdtContent>
                      <w:r>
                        <w:rPr>
                          <w:szCs w:val="24"/>
                        </w:rPr>
                        <w:t>24</w:t>
                      </w:r>
                    </w:sdtContent>
                  </w:sdt>
                  <w:r>
                    <w:rPr>
                      <w:szCs w:val="24"/>
                    </w:rPr>
                    <w:t>. Testą sprendžiantis asmuo gali pasirinkti tik vieną variantą iš trijų arba atsisakyti spręsti pateiktą Testo klausimą ir pereiti prie kito Testo klausimo sprendimo.</w:t>
                  </w:r>
                </w:p>
                <w:p w:rsidR="006258AD" w:rsidRDefault="00990574">
                  <w:pPr>
                    <w:spacing w:line="276" w:lineRule="auto"/>
                    <w:ind w:firstLine="709"/>
                    <w:jc w:val="both"/>
                    <w:rPr>
                      <w:szCs w:val="24"/>
                    </w:rPr>
                  </w:pPr>
                  <w:r>
                    <w:rPr>
                      <w:szCs w:val="24"/>
                    </w:rPr>
                    <w:t>Prie Testo klausimų, kurie nebuvo išspręsti, asmuo gali sugrįžti vėliau.</w:t>
                  </w:r>
                </w:p>
                <w:p w:rsidR="006258AD" w:rsidRDefault="00990574">
                  <w:pPr>
                    <w:spacing w:line="276" w:lineRule="auto"/>
                    <w:ind w:firstLine="709"/>
                    <w:jc w:val="both"/>
                    <w:rPr>
                      <w:szCs w:val="24"/>
                    </w:rPr>
                  </w:pPr>
                  <w:r>
                    <w:rPr>
                      <w:szCs w:val="24"/>
                    </w:rPr>
                    <w:t>Pasirinkus vieną iš variantų, tai yra išsprendus klausimą, yra pereinama prie kito klausimo. Išsprendus Testo klausimą yra galimybė vėliau atsakymą taisyti.</w:t>
                  </w:r>
                </w:p>
              </w:sdtContent>
            </w:sdt>
            <w:sdt>
              <w:sdtPr>
                <w:alias w:val="25 p."/>
                <w:tag w:val="part_801c662e93f142d58b3614e2ba11b01a"/>
                <w:id w:val="1208223688"/>
                <w:lock w:val="sdtLocked"/>
              </w:sdtPr>
              <w:sdtContent>
                <w:p w:rsidR="006258AD" w:rsidRDefault="00990574">
                  <w:pPr>
                    <w:spacing w:line="276" w:lineRule="auto"/>
                    <w:ind w:firstLine="709"/>
                    <w:jc w:val="both"/>
                    <w:rPr>
                      <w:szCs w:val="24"/>
                    </w:rPr>
                  </w:pPr>
                  <w:sdt>
                    <w:sdtPr>
                      <w:alias w:val="Numeris"/>
                      <w:tag w:val="nr_801c662e93f142d58b3614e2ba11b01a"/>
                      <w:id w:val="261581689"/>
                      <w:lock w:val="sdtLocked"/>
                    </w:sdtPr>
                    <w:sdtContent>
                      <w:r>
                        <w:rPr>
                          <w:szCs w:val="24"/>
                        </w:rPr>
                        <w:t>25</w:t>
                      </w:r>
                    </w:sdtContent>
                  </w:sdt>
                  <w:r>
                    <w:rPr>
                      <w:szCs w:val="24"/>
                    </w:rPr>
                    <w:t>. Jei Testą sprendžiantis asmuo pasirenka variantą, kuris laikomas teisingu, – laikoma, kad į Testo klausimą atsakyta teisingai.</w:t>
                  </w:r>
                </w:p>
              </w:sdtContent>
            </w:sdt>
            <w:sdt>
              <w:sdtPr>
                <w:alias w:val="26 p."/>
                <w:tag w:val="part_e80dc7ccfa1740c5a3b6cde884a5994f"/>
                <w:id w:val="-289661425"/>
                <w:lock w:val="sdtLocked"/>
              </w:sdtPr>
              <w:sdtContent>
                <w:p w:rsidR="006258AD" w:rsidRDefault="00990574">
                  <w:pPr>
                    <w:spacing w:line="276" w:lineRule="auto"/>
                    <w:ind w:firstLine="709"/>
                    <w:jc w:val="both"/>
                    <w:rPr>
                      <w:szCs w:val="24"/>
                    </w:rPr>
                  </w:pPr>
                  <w:sdt>
                    <w:sdtPr>
                      <w:alias w:val="Numeris"/>
                      <w:tag w:val="nr_e80dc7ccfa1740c5a3b6cde884a5994f"/>
                      <w:id w:val="-1049762324"/>
                      <w:lock w:val="sdtLocked"/>
                    </w:sdtPr>
                    <w:sdtContent>
                      <w:r>
                        <w:rPr>
                          <w:szCs w:val="24"/>
                        </w:rPr>
                        <w:t>26</w:t>
                      </w:r>
                    </w:sdtContent>
                  </w:sdt>
                  <w:r>
                    <w:rPr>
                      <w:szCs w:val="24"/>
                    </w:rPr>
                    <w:t>. Jei Testą sprendžiantis asmuo pasirenka variantą, kuris nėra laikomas teisingu, – laikoma, kad į Testo klausimą atsakyta neteisingai.</w:t>
                  </w:r>
                </w:p>
              </w:sdtContent>
            </w:sdt>
            <w:sdt>
              <w:sdtPr>
                <w:alias w:val="27 p."/>
                <w:tag w:val="part_30ea55b63a86464aa860ab7a01a57672"/>
                <w:id w:val="327882718"/>
                <w:lock w:val="sdtLocked"/>
              </w:sdtPr>
              <w:sdtContent>
                <w:p w:rsidR="006258AD" w:rsidRDefault="00990574">
                  <w:pPr>
                    <w:spacing w:line="276" w:lineRule="auto"/>
                    <w:ind w:firstLine="709"/>
                    <w:jc w:val="both"/>
                    <w:rPr>
                      <w:szCs w:val="24"/>
                    </w:rPr>
                  </w:pPr>
                  <w:sdt>
                    <w:sdtPr>
                      <w:alias w:val="Numeris"/>
                      <w:tag w:val="nr_30ea55b63a86464aa860ab7a01a57672"/>
                      <w:id w:val="1739984322"/>
                      <w:lock w:val="sdtLocked"/>
                    </w:sdtPr>
                    <w:sdtContent>
                      <w:r>
                        <w:rPr>
                          <w:szCs w:val="24"/>
                        </w:rPr>
                        <w:t>27</w:t>
                      </w:r>
                    </w:sdtContent>
                  </w:sdt>
                  <w:r>
                    <w:rPr>
                      <w:szCs w:val="24"/>
                    </w:rPr>
                    <w:t>. Atsisakius spręsti Testo klausimą ir vėliau nepasirinkus vieno iš atsakymų variantų, laikoma, kad į Testo klausimą atsakyta neteisingai.</w:t>
                  </w:r>
                </w:p>
              </w:sdtContent>
            </w:sdt>
            <w:sdt>
              <w:sdtPr>
                <w:alias w:val="28 p."/>
                <w:tag w:val="part_31b2266d06e64ff4bdb75069d41192e5"/>
                <w:id w:val="-1118766294"/>
                <w:lock w:val="sdtLocked"/>
              </w:sdtPr>
              <w:sdtContent>
                <w:p w:rsidR="006258AD" w:rsidRDefault="00990574">
                  <w:pPr>
                    <w:spacing w:line="276" w:lineRule="auto"/>
                    <w:ind w:firstLine="709"/>
                    <w:jc w:val="both"/>
                    <w:rPr>
                      <w:szCs w:val="24"/>
                    </w:rPr>
                  </w:pPr>
                  <w:sdt>
                    <w:sdtPr>
                      <w:alias w:val="Numeris"/>
                      <w:tag w:val="nr_31b2266d06e64ff4bdb75069d41192e5"/>
                      <w:id w:val="-611361098"/>
                      <w:lock w:val="sdtLocked"/>
                    </w:sdtPr>
                    <w:sdtContent>
                      <w:r>
                        <w:rPr>
                          <w:szCs w:val="24"/>
                        </w:rPr>
                        <w:t>28</w:t>
                      </w:r>
                    </w:sdtContent>
                  </w:sdt>
                  <w:r>
                    <w:rPr>
                      <w:szCs w:val="24"/>
                    </w:rPr>
                    <w:t>. Pasibaigus Testui spręsti skirtam laikui, testavimas nutraukiamas automatiškai, o nespėjus laiku atsakyti į Testo klausimus, papildomas laikas nesuteikiamas.</w:t>
                  </w:r>
                </w:p>
              </w:sdtContent>
            </w:sdt>
            <w:sdt>
              <w:sdtPr>
                <w:alias w:val="29 p."/>
                <w:tag w:val="part_60f5246a0b304b729c0cba1b96e1d346"/>
                <w:id w:val="874735285"/>
                <w:lock w:val="sdtLocked"/>
              </w:sdtPr>
              <w:sdtContent>
                <w:p w:rsidR="006258AD" w:rsidRDefault="00990574">
                  <w:pPr>
                    <w:spacing w:line="276" w:lineRule="auto"/>
                    <w:ind w:firstLine="709"/>
                    <w:jc w:val="both"/>
                    <w:rPr>
                      <w:szCs w:val="24"/>
                    </w:rPr>
                  </w:pPr>
                  <w:sdt>
                    <w:sdtPr>
                      <w:alias w:val="Numeris"/>
                      <w:tag w:val="nr_60f5246a0b304b729c0cba1b96e1d346"/>
                      <w:id w:val="-481924299"/>
                      <w:lock w:val="sdtLocked"/>
                    </w:sdtPr>
                    <w:sdtContent>
                      <w:r>
                        <w:rPr>
                          <w:szCs w:val="24"/>
                        </w:rPr>
                        <w:t>29</w:t>
                      </w:r>
                    </w:sdtContent>
                  </w:sdt>
                  <w:r>
                    <w:rPr>
                      <w:szCs w:val="24"/>
                    </w:rPr>
                    <w:t>. Testo rezultatas, į kiek klausimų atsakyta teisingai, asmeniui pateikiamas iš karto, kai tik asmuo baigia spręsti Testą arba Aprašo 28 punkte nurodytu atveju nutraukus testavimą.</w:t>
                  </w:r>
                </w:p>
                <w:p w:rsidR="006258AD" w:rsidRDefault="00990574">
                  <w:pPr>
                    <w:spacing w:line="276" w:lineRule="auto"/>
                    <w:ind w:firstLine="709"/>
                    <w:jc w:val="both"/>
                    <w:rPr>
                      <w:szCs w:val="24"/>
                    </w:rPr>
                  </w:pPr>
                  <w:r>
                    <w:rPr>
                      <w:szCs w:val="24"/>
                    </w:rPr>
                    <w:t>Jei teisingai atsakyta į 70 procentų klausimų (35 klausimus) ir daugiau, Testo rezultatas laikomas teigiamu, kitais atvejais, kai atsakyta mažiau nei į 70 procentų klausimų (34 ir mažiau klausimų), – Testo rezultatas laikomas neigiamu.</w:t>
                  </w:r>
                </w:p>
              </w:sdtContent>
            </w:sdt>
            <w:sdt>
              <w:sdtPr>
                <w:alias w:val="30 p."/>
                <w:tag w:val="part_3013fc05be4144d8877a9e3655a65ad9"/>
                <w:id w:val="-1991167006"/>
                <w:lock w:val="sdtLocked"/>
              </w:sdtPr>
              <w:sdtContent>
                <w:p w:rsidR="006258AD" w:rsidRDefault="00990574">
                  <w:pPr>
                    <w:spacing w:line="276" w:lineRule="auto"/>
                    <w:ind w:firstLine="709"/>
                    <w:jc w:val="both"/>
                    <w:rPr>
                      <w:szCs w:val="24"/>
                    </w:rPr>
                  </w:pPr>
                  <w:sdt>
                    <w:sdtPr>
                      <w:alias w:val="Numeris"/>
                      <w:tag w:val="nr_3013fc05be4144d8877a9e3655a65ad9"/>
                      <w:id w:val="1955670835"/>
                      <w:lock w:val="sdtLocked"/>
                    </w:sdtPr>
                    <w:sdtContent>
                      <w:r>
                        <w:rPr>
                          <w:szCs w:val="24"/>
                        </w:rPr>
                        <w:t>30</w:t>
                      </w:r>
                    </w:sdtContent>
                  </w:sdt>
                  <w:r>
                    <w:rPr>
                      <w:szCs w:val="24"/>
                    </w:rPr>
                    <w:t>. Testo sprendimo duomenys fiksuojami ir perduodami Testo administratoriui.</w:t>
                  </w:r>
                </w:p>
                <w:p w:rsidR="006258AD" w:rsidRDefault="00990574">
                  <w:pPr>
                    <w:spacing w:line="276" w:lineRule="auto"/>
                    <w:ind w:firstLine="709"/>
                    <w:jc w:val="both"/>
                    <w:rPr>
                      <w:szCs w:val="24"/>
                    </w:rPr>
                  </w:pPr>
                  <w:r>
                    <w:rPr>
                      <w:szCs w:val="24"/>
                    </w:rPr>
                    <w:t>Testo duomenys saugomi pretendentų į pareigūno, vykdančio kriminalinę žvalgybą (toliau – KŽ), pareigas asmens bylose.</w:t>
                  </w:r>
                </w:p>
              </w:sdtContent>
            </w:sdt>
            <w:sdt>
              <w:sdtPr>
                <w:alias w:val="31 p."/>
                <w:tag w:val="part_1269d55e8e5c41149dc624243a980938"/>
                <w:id w:val="-1858811581"/>
                <w:lock w:val="sdtLocked"/>
              </w:sdtPr>
              <w:sdtContent>
                <w:p w:rsidR="006258AD" w:rsidRDefault="00990574">
                  <w:pPr>
                    <w:spacing w:line="276" w:lineRule="auto"/>
                    <w:ind w:firstLine="709"/>
                    <w:jc w:val="both"/>
                    <w:rPr>
                      <w:szCs w:val="24"/>
                    </w:rPr>
                  </w:pPr>
                  <w:sdt>
                    <w:sdtPr>
                      <w:alias w:val="Numeris"/>
                      <w:tag w:val="nr_1269d55e8e5c41149dc624243a980938"/>
                      <w:id w:val="47734346"/>
                      <w:lock w:val="sdtLocked"/>
                    </w:sdtPr>
                    <w:sdtContent>
                      <w:r>
                        <w:rPr>
                          <w:szCs w:val="24"/>
                        </w:rPr>
                        <w:t>31</w:t>
                      </w:r>
                    </w:sdtContent>
                  </w:sdt>
                  <w:r>
                    <w:rPr>
                      <w:szCs w:val="24"/>
                    </w:rPr>
                    <w:t>. Asmenys, kuriems atvykus nebuvo leista spręsti Testo dėl Aprašo 9 punkte nurodytos priežasties, asmenys, gavę neigiamą Testo rezultatą, ar asmenys, nustatytu laiku neatvykę spręsti Testo, Pretendentų sąrašo administratoriaus arba Įslaptinto pretendentų sąrašo administratoriaus kviečiami testą spręsti pakartotinai.</w:t>
                  </w:r>
                </w:p>
              </w:sdtContent>
            </w:sdt>
            <w:sdt>
              <w:sdtPr>
                <w:alias w:val="32 p."/>
                <w:tag w:val="part_d5523eefc24c407b9f67219e8ba8e62c"/>
                <w:id w:val="1343439421"/>
                <w:lock w:val="sdtLocked"/>
              </w:sdtPr>
              <w:sdtContent>
                <w:p w:rsidR="006258AD" w:rsidRDefault="00990574">
                  <w:pPr>
                    <w:spacing w:line="276" w:lineRule="auto"/>
                    <w:ind w:firstLine="709"/>
                    <w:jc w:val="both"/>
                  </w:pPr>
                  <w:sdt>
                    <w:sdtPr>
                      <w:alias w:val="Numeris"/>
                      <w:tag w:val="nr_d5523eefc24c407b9f67219e8ba8e62c"/>
                      <w:id w:val="1994521082"/>
                      <w:lock w:val="sdtLocked"/>
                    </w:sdtPr>
                    <w:sdtContent>
                      <w:r>
                        <w:rPr>
                          <w:szCs w:val="24"/>
                        </w:rPr>
                        <w:t>32</w:t>
                      </w:r>
                    </w:sdtContent>
                  </w:sdt>
                  <w:r>
                    <w:rPr>
                      <w:szCs w:val="24"/>
                    </w:rPr>
                    <w:t xml:space="preserve">. </w:t>
                  </w:r>
                  <w:r>
                    <w:rPr>
                      <w:szCs w:val="24"/>
                      <w:highlight w:val="white"/>
                    </w:rPr>
                    <w:t>Užsiregistravęs asmuo gali spręsti Testą ne daugiau kaip 3 kartus per pusmetį.</w:t>
                  </w:r>
                </w:p>
                <w:p w:rsidR="006258AD" w:rsidRDefault="00990574">
                  <w:pPr>
                    <w:tabs>
                      <w:tab w:val="left" w:pos="426"/>
                    </w:tabs>
                    <w:spacing w:line="276" w:lineRule="auto"/>
                    <w:ind w:firstLine="850"/>
                    <w:jc w:val="both"/>
                    <w:rPr>
                      <w:szCs w:val="24"/>
                    </w:rPr>
                  </w:pPr>
                </w:p>
              </w:sdtContent>
            </w:sdt>
          </w:sdtContent>
        </w:sdt>
        <w:sdt>
          <w:sdtPr>
            <w:alias w:val="skyrius"/>
            <w:tag w:val="part_59256a757a714c93bd521ebe86613176"/>
            <w:id w:val="885538519"/>
            <w:lock w:val="sdtLocked"/>
          </w:sdtPr>
          <w:sdtContent>
            <w:p w:rsidR="006258AD" w:rsidRDefault="00990574">
              <w:pPr>
                <w:spacing w:line="276" w:lineRule="auto"/>
                <w:jc w:val="center"/>
                <w:rPr>
                  <w:b/>
                  <w:bCs/>
                  <w:szCs w:val="24"/>
                </w:rPr>
              </w:pPr>
              <w:sdt>
                <w:sdtPr>
                  <w:alias w:val="Numeris"/>
                  <w:tag w:val="nr_59256a757a714c93bd521ebe86613176"/>
                  <w:id w:val="2002228097"/>
                  <w:lock w:val="sdtLocked"/>
                </w:sdtPr>
                <w:sdtContent>
                  <w:r>
                    <w:rPr>
                      <w:b/>
                      <w:bCs/>
                      <w:szCs w:val="24"/>
                    </w:rPr>
                    <w:t>IV</w:t>
                  </w:r>
                </w:sdtContent>
              </w:sdt>
              <w:r>
                <w:rPr>
                  <w:b/>
                  <w:bCs/>
                  <w:szCs w:val="24"/>
                </w:rPr>
                <w:t xml:space="preserve"> SKYRIUS</w:t>
              </w:r>
            </w:p>
            <w:p w:rsidR="006258AD" w:rsidRDefault="00990574">
              <w:pPr>
                <w:spacing w:line="276" w:lineRule="auto"/>
                <w:jc w:val="center"/>
                <w:rPr>
                  <w:b/>
                  <w:bCs/>
                  <w:szCs w:val="24"/>
                </w:rPr>
              </w:pPr>
              <w:sdt>
                <w:sdtPr>
                  <w:alias w:val="Pavadinimas"/>
                  <w:tag w:val="title_59256a757a714c93bd521ebe86613176"/>
                  <w:id w:val="578791552"/>
                  <w:lock w:val="sdtLocked"/>
                </w:sdtPr>
                <w:sdtContent>
                  <w:r>
                    <w:rPr>
                      <w:b/>
                      <w:bCs/>
                      <w:szCs w:val="24"/>
                    </w:rPr>
                    <w:t>KLAUSIMYNO SUDARYMO, PILDYMO ORGANIZAVIMO, DUOMENŲ KAUPIMO IR SAUGOJIMO TVARKA</w:t>
                  </w:r>
                </w:sdtContent>
              </w:sdt>
            </w:p>
            <w:p w:rsidR="006258AD" w:rsidRDefault="006258AD">
              <w:pPr>
                <w:spacing w:line="276" w:lineRule="auto"/>
                <w:ind w:firstLine="850"/>
                <w:jc w:val="both"/>
                <w:rPr>
                  <w:szCs w:val="24"/>
                </w:rPr>
              </w:pPr>
            </w:p>
            <w:sdt>
              <w:sdtPr>
                <w:alias w:val="33 p."/>
                <w:tag w:val="part_b6c5423caa624c808ebfa42e597ce149"/>
                <w:id w:val="822850487"/>
                <w:lock w:val="sdtLocked"/>
              </w:sdtPr>
              <w:sdtContent>
                <w:p w:rsidR="006258AD" w:rsidRDefault="00990574">
                  <w:pPr>
                    <w:spacing w:line="276" w:lineRule="auto"/>
                    <w:ind w:firstLine="709"/>
                    <w:jc w:val="both"/>
                    <w:rPr>
                      <w:szCs w:val="24"/>
                    </w:rPr>
                  </w:pPr>
                  <w:sdt>
                    <w:sdtPr>
                      <w:alias w:val="Numeris"/>
                      <w:tag w:val="nr_b6c5423caa624c808ebfa42e597ce149"/>
                      <w:id w:val="-1843386546"/>
                      <w:lock w:val="sdtLocked"/>
                    </w:sdtPr>
                    <w:sdtContent>
                      <w:r>
                        <w:rPr>
                          <w:szCs w:val="24"/>
                        </w:rPr>
                        <w:t>33</w:t>
                      </w:r>
                    </w:sdtContent>
                  </w:sdt>
                  <w:r>
                    <w:rPr>
                      <w:szCs w:val="24"/>
                    </w:rPr>
                    <w:t>. Centrinė statutinė įstaiga paskiria atsakingą asmenį už Klausimyno pildymo organizavimą ir jo duomenų administravimą (toliau – Klausimyno administratorius).</w:t>
                  </w:r>
                </w:p>
              </w:sdtContent>
            </w:sdt>
            <w:sdt>
              <w:sdtPr>
                <w:alias w:val="34 p."/>
                <w:tag w:val="part_f42b1874888244db81cb60932cfb38f0"/>
                <w:id w:val="-691140619"/>
                <w:lock w:val="sdtLocked"/>
              </w:sdtPr>
              <w:sdtContent>
                <w:p w:rsidR="006258AD" w:rsidRDefault="00990574">
                  <w:pPr>
                    <w:spacing w:line="276" w:lineRule="auto"/>
                    <w:ind w:firstLine="709"/>
                    <w:jc w:val="both"/>
                  </w:pPr>
                  <w:sdt>
                    <w:sdtPr>
                      <w:alias w:val="Numeris"/>
                      <w:tag w:val="nr_f42b1874888244db81cb60932cfb38f0"/>
                      <w:id w:val="-825734739"/>
                      <w:lock w:val="sdtLocked"/>
                    </w:sdtPr>
                    <w:sdtContent>
                      <w:r>
                        <w:t>34</w:t>
                      </w:r>
                    </w:sdtContent>
                  </w:sdt>
                  <w:r>
                    <w:t xml:space="preserve">. Klausimyno klausimus rengia (sudaro) centrinės statutinės įstaigos vadovo įgaliotas asmuo, struktūrinis </w:t>
                  </w:r>
                  <w:r>
                    <w:rPr>
                      <w:szCs w:val="24"/>
                    </w:rPr>
                    <w:t>ar administracijos</w:t>
                  </w:r>
                  <w:r>
                    <w:t xml:space="preserve"> padalinys, atsižvelgdamas į Aprašo 6.6 papunktyje nustatytus reikalavimus.</w:t>
                  </w:r>
                </w:p>
              </w:sdtContent>
            </w:sdt>
            <w:sdt>
              <w:sdtPr>
                <w:alias w:val="35 p."/>
                <w:tag w:val="part_933abca0391448f5aac26a8ff6c4bd2f"/>
                <w:id w:val="-1336686220"/>
                <w:lock w:val="sdtLocked"/>
              </w:sdtPr>
              <w:sdtContent>
                <w:p w:rsidR="006258AD" w:rsidRDefault="00990574">
                  <w:pPr>
                    <w:spacing w:line="276" w:lineRule="auto"/>
                    <w:ind w:firstLine="709"/>
                    <w:jc w:val="both"/>
                    <w:rPr>
                      <w:szCs w:val="24"/>
                    </w:rPr>
                  </w:pPr>
                  <w:sdt>
                    <w:sdtPr>
                      <w:alias w:val="Numeris"/>
                      <w:tag w:val="nr_933abca0391448f5aac26a8ff6c4bd2f"/>
                      <w:id w:val="-1780247742"/>
                      <w:lock w:val="sdtLocked"/>
                    </w:sdtPr>
                    <w:sdtContent>
                      <w:r>
                        <w:rPr>
                          <w:szCs w:val="24"/>
                        </w:rPr>
                        <w:t>35</w:t>
                      </w:r>
                    </w:sdtContent>
                  </w:sdt>
                  <w:r>
                    <w:rPr>
                      <w:szCs w:val="24"/>
                    </w:rPr>
                    <w:t>. Klausimynas pildomas kompiuteriu.</w:t>
                  </w:r>
                </w:p>
              </w:sdtContent>
            </w:sdt>
            <w:sdt>
              <w:sdtPr>
                <w:alias w:val="36 p."/>
                <w:tag w:val="part_f930a16f9250432490aa3bf59c724b6e"/>
                <w:id w:val="1496920232"/>
                <w:lock w:val="sdtLocked"/>
              </w:sdtPr>
              <w:sdtContent>
                <w:p w:rsidR="006258AD" w:rsidRDefault="00990574">
                  <w:pPr>
                    <w:spacing w:line="276" w:lineRule="auto"/>
                    <w:ind w:firstLine="709"/>
                    <w:jc w:val="both"/>
                    <w:rPr>
                      <w:szCs w:val="24"/>
                    </w:rPr>
                  </w:pPr>
                  <w:sdt>
                    <w:sdtPr>
                      <w:alias w:val="Numeris"/>
                      <w:tag w:val="nr_f930a16f9250432490aa3bf59c724b6e"/>
                      <w:id w:val="-1007669498"/>
                      <w:lock w:val="sdtLocked"/>
                    </w:sdtPr>
                    <w:sdtContent>
                      <w:r>
                        <w:rPr>
                          <w:szCs w:val="24"/>
                        </w:rPr>
                        <w:t>36</w:t>
                      </w:r>
                    </w:sdtContent>
                  </w:sdt>
                  <w:r>
                    <w:rPr>
                      <w:szCs w:val="24"/>
                    </w:rPr>
                    <w:t>. Klausimyno pildymas organizuojamas pagal poreikį, tačiau ne rečiau kaip vieną kartą per pusmetį, išskyrus atvejus, kai nėra užsiregistravusių asmenų, turinčių teisę pildyti Klausimyną.</w:t>
                  </w:r>
                </w:p>
              </w:sdtContent>
            </w:sdt>
            <w:sdt>
              <w:sdtPr>
                <w:alias w:val="37 p."/>
                <w:tag w:val="part_180204ec9d874642ab56e6c7d1d535d4"/>
                <w:id w:val="1276754945"/>
                <w:lock w:val="sdtLocked"/>
              </w:sdtPr>
              <w:sdtContent>
                <w:p w:rsidR="006258AD" w:rsidRDefault="00990574">
                  <w:pPr>
                    <w:spacing w:line="276" w:lineRule="auto"/>
                    <w:ind w:firstLine="709"/>
                    <w:jc w:val="both"/>
                    <w:rPr>
                      <w:szCs w:val="24"/>
                    </w:rPr>
                  </w:pPr>
                  <w:sdt>
                    <w:sdtPr>
                      <w:alias w:val="Numeris"/>
                      <w:tag w:val="nr_180204ec9d874642ab56e6c7d1d535d4"/>
                      <w:id w:val="-105346648"/>
                      <w:lock w:val="sdtLocked"/>
                    </w:sdtPr>
                    <w:sdtContent>
                      <w:r>
                        <w:rPr>
                          <w:szCs w:val="24"/>
                        </w:rPr>
                        <w:t>37</w:t>
                      </w:r>
                    </w:sdtContent>
                  </w:sdt>
                  <w:r>
                    <w:rPr>
                      <w:szCs w:val="24"/>
                    </w:rPr>
                    <w:t>. Klausimyno pildymo datą, laiką, vietą ir trukmę nustato Klausimyno administratorius ir apie tai informuoja Pretendentų sąrašo administratorių.</w:t>
                  </w:r>
                </w:p>
                <w:p w:rsidR="006258AD" w:rsidRDefault="00990574">
                  <w:pPr>
                    <w:spacing w:line="276" w:lineRule="auto"/>
                    <w:ind w:firstLine="709"/>
                    <w:jc w:val="both"/>
                    <w:rPr>
                      <w:szCs w:val="24"/>
                    </w:rPr>
                  </w:pPr>
                  <w:r>
                    <w:rPr>
                      <w:szCs w:val="24"/>
                    </w:rPr>
                    <w:t>Klausimyno pildymas gali būti organizuojamas tą pačią dieną kaip ir Testo sprendimas.</w:t>
                  </w:r>
                </w:p>
              </w:sdtContent>
            </w:sdt>
            <w:sdt>
              <w:sdtPr>
                <w:alias w:val="38 p."/>
                <w:tag w:val="part_a9fd5fedd162477aa0d578630bb062d8"/>
                <w:id w:val="-1961103935"/>
                <w:lock w:val="sdtLocked"/>
              </w:sdtPr>
              <w:sdtContent>
                <w:p w:rsidR="006258AD" w:rsidRDefault="00990574">
                  <w:pPr>
                    <w:spacing w:line="276" w:lineRule="auto"/>
                    <w:ind w:firstLine="709"/>
                    <w:jc w:val="both"/>
                    <w:rPr>
                      <w:szCs w:val="24"/>
                    </w:rPr>
                  </w:pPr>
                  <w:sdt>
                    <w:sdtPr>
                      <w:alias w:val="Numeris"/>
                      <w:tag w:val="nr_a9fd5fedd162477aa0d578630bb062d8"/>
                      <w:id w:val="-786273087"/>
                      <w:lock w:val="sdtLocked"/>
                    </w:sdtPr>
                    <w:sdtContent>
                      <w:r>
                        <w:rPr>
                          <w:szCs w:val="24"/>
                        </w:rPr>
                        <w:t>38</w:t>
                      </w:r>
                    </w:sdtContent>
                  </w:sdt>
                  <w:r>
                    <w:rPr>
                      <w:szCs w:val="24"/>
                    </w:rPr>
                    <w:t>. Į Klausimyno pildymą kviečiamų asmenų skaičių, atsižvelgdamas į galimybę juos visus tinkamai aptarnauti, nustato Klausimyno administratorius.</w:t>
                  </w:r>
                </w:p>
              </w:sdtContent>
            </w:sdt>
            <w:sdt>
              <w:sdtPr>
                <w:alias w:val="39 p."/>
                <w:tag w:val="part_70b0040a48c248349666678bd5fa52a3"/>
                <w:id w:val="-494034867"/>
                <w:lock w:val="sdtLocked"/>
              </w:sdtPr>
              <w:sdtContent>
                <w:p w:rsidR="006258AD" w:rsidRDefault="00990574">
                  <w:pPr>
                    <w:spacing w:line="276" w:lineRule="auto"/>
                    <w:ind w:firstLine="709"/>
                    <w:jc w:val="both"/>
                    <w:rPr>
                      <w:szCs w:val="24"/>
                    </w:rPr>
                  </w:pPr>
                  <w:sdt>
                    <w:sdtPr>
                      <w:alias w:val="Numeris"/>
                      <w:tag w:val="nr_70b0040a48c248349666678bd5fa52a3"/>
                      <w:id w:val="1682011612"/>
                      <w:lock w:val="sdtLocked"/>
                    </w:sdtPr>
                    <w:sdtContent>
                      <w:r>
                        <w:rPr>
                          <w:szCs w:val="24"/>
                        </w:rPr>
                        <w:t>39</w:t>
                      </w:r>
                    </w:sdtContent>
                  </w:sdt>
                  <w:r>
                    <w:rPr>
                      <w:szCs w:val="24"/>
                    </w:rPr>
                    <w:t>. Asmeniui, atvykusiam pildyti Klausimyną, atliekami Aprašo 9 punkte nurodyti veiksmai.</w:t>
                  </w:r>
                </w:p>
              </w:sdtContent>
            </w:sdt>
            <w:sdt>
              <w:sdtPr>
                <w:alias w:val="40 p."/>
                <w:tag w:val="part_2f6c5354c25e4e668b488e99550a6f22"/>
                <w:id w:val="1796944811"/>
                <w:lock w:val="sdtLocked"/>
              </w:sdtPr>
              <w:sdtContent>
                <w:p w:rsidR="006258AD" w:rsidRDefault="00990574">
                  <w:pPr>
                    <w:spacing w:line="276" w:lineRule="auto"/>
                    <w:ind w:firstLine="709"/>
                    <w:jc w:val="both"/>
                    <w:rPr>
                      <w:szCs w:val="24"/>
                    </w:rPr>
                  </w:pPr>
                  <w:sdt>
                    <w:sdtPr>
                      <w:alias w:val="Numeris"/>
                      <w:tag w:val="nr_2f6c5354c25e4e668b488e99550a6f22"/>
                      <w:id w:val="273982887"/>
                      <w:lock w:val="sdtLocked"/>
                    </w:sdtPr>
                    <w:sdtContent>
                      <w:r>
                        <w:rPr>
                          <w:szCs w:val="24"/>
                        </w:rPr>
                        <w:t>40</w:t>
                      </w:r>
                    </w:sdtContent>
                  </w:sdt>
                  <w:r>
                    <w:rPr>
                      <w:szCs w:val="24"/>
                    </w:rPr>
                    <w:t>. Tuo metu, kada pildomas Klausimynas, patalpoje gali būti tik Klausimyno administratorius, psichologas (jei yra poreikis) ir asmenys, kuriems leidžiama pildyti Klausimyną.</w:t>
                  </w:r>
                </w:p>
                <w:p w:rsidR="006258AD" w:rsidRDefault="00990574">
                  <w:pPr>
                    <w:spacing w:line="276" w:lineRule="auto"/>
                    <w:ind w:firstLine="709"/>
                    <w:jc w:val="both"/>
                    <w:rPr>
                      <w:szCs w:val="24"/>
                    </w:rPr>
                  </w:pPr>
                  <w:r>
                    <w:rPr>
                      <w:szCs w:val="24"/>
                    </w:rPr>
                    <w:t>Klausimyno administratorius Klausimyną pildančius asmenis susodina prie kompiuterių. Asmenys prie kompiuterių susodinami pagal pavardes abėcėlės tvarka. Klausimyno administratorius į kompiuterį suveda Klausimyną pildančio asmens duomenis: vardą, pavardę, asmens kodą. Asmens duomenų teisingumą patikrina Klausimyną pildantis asmuo.</w:t>
                  </w:r>
                </w:p>
              </w:sdtContent>
            </w:sdt>
            <w:sdt>
              <w:sdtPr>
                <w:alias w:val="41 p."/>
                <w:tag w:val="part_3ad5d378a340474ebdd8e138e91ea5c2"/>
                <w:id w:val="984274667"/>
                <w:lock w:val="sdtLocked"/>
              </w:sdtPr>
              <w:sdtContent>
                <w:p w:rsidR="006258AD" w:rsidRDefault="00990574">
                  <w:pPr>
                    <w:spacing w:line="276" w:lineRule="auto"/>
                    <w:ind w:firstLine="709"/>
                    <w:jc w:val="both"/>
                  </w:pPr>
                  <w:sdt>
                    <w:sdtPr>
                      <w:alias w:val="Numeris"/>
                      <w:tag w:val="nr_3ad5d378a340474ebdd8e138e91ea5c2"/>
                      <w:id w:val="1759248016"/>
                      <w:lock w:val="sdtLocked"/>
                    </w:sdtPr>
                    <w:sdtContent>
                      <w:r>
                        <w:rPr>
                          <w:szCs w:val="24"/>
                        </w:rPr>
                        <w:t>41</w:t>
                      </w:r>
                    </w:sdtContent>
                  </w:sdt>
                  <w:r>
                    <w:rPr>
                      <w:szCs w:val="24"/>
                    </w:rPr>
                    <w:t>. Klausimynas pildomas iki 2 valandų. Jei reikia, Klausimyno administratorius gali skirti papildomo laiko Klausimynui pildyti, bet ne ilgiau kaip iki 1 valandos. Klausimynas gali būti pildomas ir elektroniniu būdu.</w:t>
                  </w:r>
                </w:p>
              </w:sdtContent>
            </w:sdt>
            <w:sdt>
              <w:sdtPr>
                <w:alias w:val="42 p."/>
                <w:tag w:val="part_e2c0356bbe7947378213c077f7a6be4e"/>
                <w:id w:val="-280876483"/>
                <w:lock w:val="sdtLocked"/>
              </w:sdtPr>
              <w:sdtContent>
                <w:p w:rsidR="006258AD" w:rsidRDefault="00990574">
                  <w:pPr>
                    <w:spacing w:line="276" w:lineRule="auto"/>
                    <w:ind w:firstLine="709"/>
                    <w:jc w:val="both"/>
                    <w:rPr>
                      <w:szCs w:val="24"/>
                    </w:rPr>
                  </w:pPr>
                  <w:sdt>
                    <w:sdtPr>
                      <w:alias w:val="Numeris"/>
                      <w:tag w:val="nr_e2c0356bbe7947378213c077f7a6be4e"/>
                      <w:id w:val="1638992511"/>
                      <w:lock w:val="sdtLocked"/>
                    </w:sdtPr>
                    <w:sdtContent>
                      <w:r>
                        <w:rPr>
                          <w:szCs w:val="24"/>
                        </w:rPr>
                        <w:t>42</w:t>
                      </w:r>
                    </w:sdtContent>
                  </w:sdt>
                  <w:r>
                    <w:rPr>
                      <w:szCs w:val="24"/>
                    </w:rPr>
                    <w:t>. Užpildžius Klausimyną, Klausimyno administratorius kartu su psichologu (jei jis dalyvavo pildant Klausimyną) ne vėliau kaip per 5 darbo dienas nuo Klausimyno užpildymo dienos parengia išvadą ir jos duomenis įrašo į KŽ asmens bylą.</w:t>
                  </w:r>
                </w:p>
              </w:sdtContent>
            </w:sdt>
            <w:sdt>
              <w:sdtPr>
                <w:alias w:val="43 p."/>
                <w:tag w:val="part_4a17b510647940b792c4f4644281073b"/>
                <w:id w:val="49890065"/>
                <w:lock w:val="sdtLocked"/>
              </w:sdtPr>
              <w:sdtContent>
                <w:p w:rsidR="006258AD" w:rsidRDefault="00990574">
                  <w:pPr>
                    <w:spacing w:line="276" w:lineRule="auto"/>
                    <w:ind w:firstLine="709"/>
                    <w:jc w:val="both"/>
                    <w:rPr>
                      <w:szCs w:val="24"/>
                    </w:rPr>
                  </w:pPr>
                  <w:sdt>
                    <w:sdtPr>
                      <w:alias w:val="Numeris"/>
                      <w:tag w:val="nr_4a17b510647940b792c4f4644281073b"/>
                      <w:id w:val="-1498258310"/>
                      <w:lock w:val="sdtLocked"/>
                    </w:sdtPr>
                    <w:sdtContent>
                      <w:r>
                        <w:rPr>
                          <w:szCs w:val="24"/>
                        </w:rPr>
                        <w:t>43</w:t>
                      </w:r>
                    </w:sdtContent>
                  </w:sdt>
                  <w:r>
                    <w:rPr>
                      <w:szCs w:val="24"/>
                    </w:rPr>
                    <w:t>. Asmenis, kuriems atvykus nebuvo leista pildyti Klausimyno dėl Aprašo 9 punkte nurodytos priežasties, ir asmenis, kurie nustatytu laiku neatvyko jo pildyti, Pretendentų sąrašo administratorius gali kviesti pildyti Klausimyną pakartotinai. Klausimyną pildyti leidžiama ne dažniau kaip 2 kartus per metus.</w:t>
                  </w:r>
                </w:p>
                <w:p w:rsidR="006258AD" w:rsidRDefault="00990574">
                  <w:pPr>
                    <w:tabs>
                      <w:tab w:val="left" w:pos="426"/>
                    </w:tabs>
                    <w:spacing w:line="276" w:lineRule="auto"/>
                    <w:ind w:firstLine="850"/>
                    <w:jc w:val="both"/>
                    <w:rPr>
                      <w:szCs w:val="24"/>
                    </w:rPr>
                  </w:pPr>
                </w:p>
              </w:sdtContent>
            </w:sdt>
          </w:sdtContent>
        </w:sdt>
        <w:sdt>
          <w:sdtPr>
            <w:alias w:val="skyrius"/>
            <w:tag w:val="part_5e6279431ae94fa68e9f7655a78adca1"/>
            <w:id w:val="118433729"/>
            <w:lock w:val="sdtLocked"/>
          </w:sdtPr>
          <w:sdtContent>
            <w:p w:rsidR="006258AD" w:rsidRDefault="00990574">
              <w:pPr>
                <w:spacing w:line="276" w:lineRule="auto"/>
                <w:jc w:val="center"/>
                <w:rPr>
                  <w:b/>
                  <w:bCs/>
                  <w:szCs w:val="24"/>
                </w:rPr>
              </w:pPr>
              <w:sdt>
                <w:sdtPr>
                  <w:alias w:val="Numeris"/>
                  <w:tag w:val="nr_5e6279431ae94fa68e9f7655a78adca1"/>
                  <w:id w:val="509573398"/>
                  <w:lock w:val="sdtLocked"/>
                </w:sdtPr>
                <w:sdtContent>
                  <w:r>
                    <w:rPr>
                      <w:b/>
                      <w:bCs/>
                      <w:szCs w:val="24"/>
                    </w:rPr>
                    <w:t>V</w:t>
                  </w:r>
                </w:sdtContent>
              </w:sdt>
              <w:r>
                <w:rPr>
                  <w:b/>
                  <w:bCs/>
                  <w:szCs w:val="24"/>
                </w:rPr>
                <w:t xml:space="preserve"> SKYRIUS</w:t>
              </w:r>
            </w:p>
            <w:p w:rsidR="006258AD" w:rsidRDefault="00990574">
              <w:pPr>
                <w:spacing w:line="276" w:lineRule="auto"/>
                <w:jc w:val="center"/>
                <w:rPr>
                  <w:b/>
                  <w:bCs/>
                  <w:szCs w:val="24"/>
                </w:rPr>
              </w:pPr>
              <w:sdt>
                <w:sdtPr>
                  <w:alias w:val="Pavadinimas"/>
                  <w:tag w:val="title_5e6279431ae94fa68e9f7655a78adca1"/>
                  <w:id w:val="-1977519570"/>
                  <w:lock w:val="sdtLocked"/>
                </w:sdtPr>
                <w:sdtContent>
                  <w:r>
                    <w:rPr>
                      <w:b/>
                      <w:bCs/>
                      <w:szCs w:val="24"/>
                    </w:rPr>
                    <w:t>SPECIALIŲJŲ GEBĖJIMŲ PATIKRINIMO ORGANIZAVIMO, UŽDUOČIŲ VERTINIMO, REZULTATŲ KAUPIMO IR SAUGOJIMO TVARKA</w:t>
                  </w:r>
                </w:sdtContent>
              </w:sdt>
            </w:p>
            <w:p w:rsidR="006258AD" w:rsidRDefault="006258AD">
              <w:pPr>
                <w:spacing w:line="276" w:lineRule="auto"/>
                <w:ind w:firstLine="850"/>
                <w:jc w:val="both"/>
                <w:rPr>
                  <w:szCs w:val="24"/>
                </w:rPr>
              </w:pPr>
            </w:p>
            <w:sdt>
              <w:sdtPr>
                <w:alias w:val="44 p."/>
                <w:tag w:val="part_8be651407a524605a0df4529639a1240"/>
                <w:id w:val="112801346"/>
                <w:lock w:val="sdtLocked"/>
              </w:sdtPr>
              <w:sdtContent>
                <w:p w:rsidR="006258AD" w:rsidRDefault="00990574">
                  <w:pPr>
                    <w:spacing w:line="276" w:lineRule="auto"/>
                    <w:ind w:firstLine="709"/>
                    <w:jc w:val="both"/>
                  </w:pPr>
                  <w:sdt>
                    <w:sdtPr>
                      <w:alias w:val="Numeris"/>
                      <w:tag w:val="nr_8be651407a524605a0df4529639a1240"/>
                      <w:id w:val="-1248106817"/>
                      <w:lock w:val="sdtLocked"/>
                    </w:sdtPr>
                    <w:sdtContent>
                      <w:r>
                        <w:rPr>
                          <w:szCs w:val="24"/>
                        </w:rPr>
                        <w:t>44</w:t>
                      </w:r>
                    </w:sdtContent>
                  </w:sdt>
                  <w:r>
                    <w:rPr>
                      <w:szCs w:val="24"/>
                    </w:rPr>
                    <w:t>. Centrinė statutinė įstaiga paskiria atsakingą asmenį už specialiųjų gebėjimų patikrinimo organizavimą ir jo duomenų administravimą (toliau – specialiųjų gebėjimų patikrinimo administratorius).</w:t>
                  </w:r>
                </w:p>
              </w:sdtContent>
            </w:sdt>
            <w:sdt>
              <w:sdtPr>
                <w:alias w:val="45 p."/>
                <w:tag w:val="part_b385c10b341642b0b97ed5fe9c82721b"/>
                <w:id w:val="-1903277699"/>
                <w:lock w:val="sdtLocked"/>
              </w:sdtPr>
              <w:sdtContent>
                <w:p w:rsidR="006258AD" w:rsidRDefault="00990574">
                  <w:pPr>
                    <w:spacing w:line="276" w:lineRule="auto"/>
                    <w:ind w:firstLine="709"/>
                    <w:jc w:val="both"/>
                  </w:pPr>
                  <w:sdt>
                    <w:sdtPr>
                      <w:alias w:val="Numeris"/>
                      <w:tag w:val="nr_b385c10b341642b0b97ed5fe9c82721b"/>
                      <w:id w:val="-804156814"/>
                      <w:lock w:val="sdtLocked"/>
                    </w:sdtPr>
                    <w:sdtContent>
                      <w:r>
                        <w:t>45</w:t>
                      </w:r>
                    </w:sdtContent>
                  </w:sdt>
                  <w:r>
                    <w:t xml:space="preserve">. Specialiųjų gebėjimų patikrinimo teorines ir praktines užduotis rengia (sudaro) centrinės statutinės įstaigos vadovo įgaliotas asmuo, struktūrinis </w:t>
                  </w:r>
                  <w:r>
                    <w:rPr>
                      <w:szCs w:val="24"/>
                    </w:rPr>
                    <w:t>ar administracijos</w:t>
                  </w:r>
                  <w:r>
                    <w:t xml:space="preserve"> padalinys.</w:t>
                  </w:r>
                </w:p>
                <w:p w:rsidR="006258AD" w:rsidRDefault="00990574">
                  <w:pPr>
                    <w:spacing w:line="276" w:lineRule="auto"/>
                    <w:ind w:firstLine="709"/>
                    <w:jc w:val="both"/>
                  </w:pPr>
                  <w:r>
                    <w:t xml:space="preserve">Kiekvienos specialiųjų gebėjimų patikrinimo teorinės ir praktinės užduoties atlikimas vertinamas rezultatu „Išlaikyta“ arba „Neišlaikyta“. Užduočių vertinimo metodą nurodo užduotis parengęs centrinės statutinės įstaigos vadovo įgaliotas asmuo, struktūrinis </w:t>
                  </w:r>
                  <w:r>
                    <w:rPr>
                      <w:szCs w:val="24"/>
                    </w:rPr>
                    <w:t>ar administracijos</w:t>
                  </w:r>
                  <w:r>
                    <w:t xml:space="preserve"> padalinys. Specialiųjų gebėjimų patikrinimo teorinių ir praktinių užduočių atlikimas vertinamas teigiamu rezultatu, jei daugiau kaip pusės užduočių atlikimas buvo įvertintas rezultatu „Išlaikyta“, kitais atvejais specialiųjų gebėjimų patikrinimo teorinių ir praktinių užduočių atlikimo rezultatas laikomas neigiamu.</w:t>
                  </w:r>
                </w:p>
              </w:sdtContent>
            </w:sdt>
            <w:sdt>
              <w:sdtPr>
                <w:alias w:val="46 p."/>
                <w:tag w:val="part_b88b0cdd2e5945d5a22521106192ec56"/>
                <w:id w:val="380064895"/>
                <w:lock w:val="sdtLocked"/>
              </w:sdtPr>
              <w:sdtContent>
                <w:p w:rsidR="006258AD" w:rsidRDefault="00990574">
                  <w:pPr>
                    <w:spacing w:line="276" w:lineRule="auto"/>
                    <w:ind w:firstLine="709"/>
                    <w:jc w:val="both"/>
                  </w:pPr>
                  <w:sdt>
                    <w:sdtPr>
                      <w:alias w:val="Numeris"/>
                      <w:tag w:val="nr_b88b0cdd2e5945d5a22521106192ec56"/>
                      <w:id w:val="-2089916863"/>
                      <w:lock w:val="sdtLocked"/>
                    </w:sdtPr>
                    <w:sdtContent>
                      <w:r>
                        <w:t>46</w:t>
                      </w:r>
                    </w:sdtContent>
                  </w:sdt>
                  <w:r>
                    <w:t xml:space="preserve">. Specialiesiems gebėjimams patikrinti Aprašo 45 punkte nurodytas įgaliotas asmuo, struktūrinis </w:t>
                  </w:r>
                  <w:r>
                    <w:rPr>
                      <w:szCs w:val="24"/>
                    </w:rPr>
                    <w:t>ar administracijos</w:t>
                  </w:r>
                  <w:r>
                    <w:t xml:space="preserve"> padalinys parengia ne mažiau kaip 3 užduotis, kurias sudaro teorinė ir praktinė dalys. Šios užduotys gali būti individualios ir grupinės.</w:t>
                  </w:r>
                </w:p>
              </w:sdtContent>
            </w:sdt>
            <w:sdt>
              <w:sdtPr>
                <w:alias w:val="47 p."/>
                <w:tag w:val="part_a5698ba465184d43977de291ba190683"/>
                <w:id w:val="1713389153"/>
                <w:lock w:val="sdtLocked"/>
              </w:sdtPr>
              <w:sdtContent>
                <w:p w:rsidR="006258AD" w:rsidRDefault="00990574">
                  <w:pPr>
                    <w:spacing w:line="276" w:lineRule="auto"/>
                    <w:ind w:firstLine="709"/>
                    <w:jc w:val="both"/>
                    <w:rPr>
                      <w:szCs w:val="24"/>
                    </w:rPr>
                  </w:pPr>
                  <w:sdt>
                    <w:sdtPr>
                      <w:alias w:val="Numeris"/>
                      <w:tag w:val="nr_a5698ba465184d43977de291ba190683"/>
                      <w:id w:val="-564326111"/>
                      <w:lock w:val="sdtLocked"/>
                    </w:sdtPr>
                    <w:sdtContent>
                      <w:r>
                        <w:rPr>
                          <w:szCs w:val="24"/>
                        </w:rPr>
                        <w:t>47</w:t>
                      </w:r>
                    </w:sdtContent>
                  </w:sdt>
                  <w:r>
                    <w:rPr>
                      <w:szCs w:val="24"/>
                    </w:rPr>
                    <w:t>. Specialiųjų gebėjimų patikrinimas organizuojamas pagal poreikį, tačiau ne rečiau kaip vieną kartą per pusmetį, išskyrus atvejus, kai nėra užsiregistravusių asmenų, turinčių teisę atlikti specialiųjų gebėjimų patikrinimo užduotis.</w:t>
                  </w:r>
                </w:p>
              </w:sdtContent>
            </w:sdt>
            <w:sdt>
              <w:sdtPr>
                <w:alias w:val="48 p."/>
                <w:tag w:val="part_f7d05e1324514c2285f2990f7717ee7c"/>
                <w:id w:val="301741514"/>
                <w:lock w:val="sdtLocked"/>
              </w:sdtPr>
              <w:sdtContent>
                <w:p w:rsidR="006258AD" w:rsidRDefault="00990574">
                  <w:pPr>
                    <w:spacing w:line="276" w:lineRule="auto"/>
                    <w:ind w:firstLine="709"/>
                    <w:jc w:val="both"/>
                    <w:rPr>
                      <w:szCs w:val="24"/>
                    </w:rPr>
                  </w:pPr>
                  <w:sdt>
                    <w:sdtPr>
                      <w:alias w:val="Numeris"/>
                      <w:tag w:val="nr_f7d05e1324514c2285f2990f7717ee7c"/>
                      <w:id w:val="1846279069"/>
                      <w:lock w:val="sdtLocked"/>
                    </w:sdtPr>
                    <w:sdtContent>
                      <w:r>
                        <w:rPr>
                          <w:szCs w:val="24"/>
                        </w:rPr>
                        <w:t>48</w:t>
                      </w:r>
                    </w:sdtContent>
                  </w:sdt>
                  <w:r>
                    <w:rPr>
                      <w:szCs w:val="24"/>
                    </w:rPr>
                    <w:t>. Specialiųjų gebėjimų patikrinimo datą, laiką ir vietą nustato specialiųjų gebėjimų patikrinimo administratorius ir apie tai informuoja atitinkamai Pretendentų sąrašo administratorių arba Įslaptinto pretendentų sąrašo administratorių.</w:t>
                  </w:r>
                </w:p>
                <w:p w:rsidR="006258AD" w:rsidRDefault="00990574">
                  <w:pPr>
                    <w:spacing w:line="276" w:lineRule="auto"/>
                    <w:ind w:firstLine="709"/>
                    <w:jc w:val="both"/>
                    <w:rPr>
                      <w:szCs w:val="24"/>
                    </w:rPr>
                  </w:pPr>
                  <w:r>
                    <w:rPr>
                      <w:szCs w:val="24"/>
                    </w:rPr>
                    <w:t>Specialiųjų gebėjimų patikrinimas gali būti organizuojamas tą pačią dieną kaip ir Klausimyno pildymas.</w:t>
                  </w:r>
                </w:p>
                <w:p w:rsidR="006258AD" w:rsidRDefault="00990574">
                  <w:pPr>
                    <w:spacing w:line="276" w:lineRule="auto"/>
                    <w:ind w:firstLine="709"/>
                    <w:jc w:val="both"/>
                    <w:rPr>
                      <w:szCs w:val="24"/>
                    </w:rPr>
                  </w:pPr>
                  <w:r>
                    <w:rPr>
                      <w:szCs w:val="24"/>
                    </w:rPr>
                    <w:t>Į specialiųjų gebėjimų patikrinimą kviečiamų asmenų skaičių, atsižvelgdamas į galimybę juos visus tinkamai aptarnauti, nustato specialiųjų gebėjimų patikrinimo administratorius.</w:t>
                  </w:r>
                </w:p>
              </w:sdtContent>
            </w:sdt>
            <w:sdt>
              <w:sdtPr>
                <w:alias w:val="49 p."/>
                <w:tag w:val="part_167bdfc4b25048d691444feff093d85e"/>
                <w:id w:val="-1220511800"/>
                <w:lock w:val="sdtLocked"/>
              </w:sdtPr>
              <w:sdtContent>
                <w:p w:rsidR="006258AD" w:rsidRDefault="00990574">
                  <w:pPr>
                    <w:spacing w:line="276" w:lineRule="auto"/>
                    <w:ind w:firstLine="709"/>
                    <w:jc w:val="both"/>
                    <w:rPr>
                      <w:szCs w:val="24"/>
                    </w:rPr>
                  </w:pPr>
                  <w:sdt>
                    <w:sdtPr>
                      <w:alias w:val="Numeris"/>
                      <w:tag w:val="nr_167bdfc4b25048d691444feff093d85e"/>
                      <w:id w:val="-890489879"/>
                      <w:lock w:val="sdtLocked"/>
                    </w:sdtPr>
                    <w:sdtContent>
                      <w:r>
                        <w:rPr>
                          <w:szCs w:val="24"/>
                        </w:rPr>
                        <w:t>49</w:t>
                      </w:r>
                    </w:sdtContent>
                  </w:sdt>
                  <w:r>
                    <w:rPr>
                      <w:szCs w:val="24"/>
                    </w:rPr>
                    <w:t>. Asmeniui, atvykusiam atlikti specialiųjų gebėjimų patikrinimo užduotis, atliekami Aprašo 9 punkte nurodyti veiksmai.</w:t>
                  </w:r>
                </w:p>
              </w:sdtContent>
            </w:sdt>
            <w:sdt>
              <w:sdtPr>
                <w:alias w:val="50 p."/>
                <w:tag w:val="part_764695d7f47d4d219d2c02e42a9b09b2"/>
                <w:id w:val="-263540369"/>
                <w:lock w:val="sdtLocked"/>
              </w:sdtPr>
              <w:sdtContent>
                <w:p w:rsidR="006258AD" w:rsidRDefault="00990574">
                  <w:pPr>
                    <w:spacing w:line="276" w:lineRule="auto"/>
                    <w:ind w:firstLine="709"/>
                    <w:jc w:val="both"/>
                    <w:rPr>
                      <w:szCs w:val="24"/>
                    </w:rPr>
                  </w:pPr>
                  <w:sdt>
                    <w:sdtPr>
                      <w:alias w:val="Numeris"/>
                      <w:tag w:val="nr_764695d7f47d4d219d2c02e42a9b09b2"/>
                      <w:id w:val="-1641337431"/>
                      <w:lock w:val="sdtLocked"/>
                    </w:sdtPr>
                    <w:sdtContent>
                      <w:r>
                        <w:rPr>
                          <w:szCs w:val="24"/>
                        </w:rPr>
                        <w:t>50</w:t>
                      </w:r>
                    </w:sdtContent>
                  </w:sdt>
                  <w:r>
                    <w:rPr>
                      <w:szCs w:val="24"/>
                    </w:rPr>
                    <w:t>. Asmenims, atvykusiems atlikti specialiųjų gebėjimų patikrinimo užduotis, šias užduotis paskiria specialiųjų gebėjimų patikrinimo administratorius.</w:t>
                  </w:r>
                </w:p>
                <w:p w:rsidR="006258AD" w:rsidRDefault="00990574">
                  <w:pPr>
                    <w:spacing w:line="276" w:lineRule="auto"/>
                    <w:ind w:firstLine="709"/>
                    <w:jc w:val="both"/>
                    <w:rPr>
                      <w:szCs w:val="24"/>
                    </w:rPr>
                  </w:pPr>
                  <w:r>
                    <w:rPr>
                      <w:szCs w:val="24"/>
                    </w:rPr>
                    <w:t>Specialiųjų gebėjimų patikrinimo užduotys gali būti atliekamos patalpoje ar kitoje specialiųjų gebėjimų patikrinimo administratoriaus nustatytoje vietoje.</w:t>
                  </w:r>
                </w:p>
              </w:sdtContent>
            </w:sdt>
            <w:sdt>
              <w:sdtPr>
                <w:alias w:val="51 p."/>
                <w:tag w:val="part_5e9a8e6ff1284e06a72cb964e50c7d80"/>
                <w:id w:val="1480719464"/>
                <w:lock w:val="sdtLocked"/>
              </w:sdtPr>
              <w:sdtContent>
                <w:p w:rsidR="006258AD" w:rsidRDefault="00990574">
                  <w:pPr>
                    <w:spacing w:line="276" w:lineRule="auto"/>
                    <w:ind w:firstLine="709"/>
                    <w:jc w:val="both"/>
                    <w:rPr>
                      <w:szCs w:val="24"/>
                    </w:rPr>
                  </w:pPr>
                  <w:sdt>
                    <w:sdtPr>
                      <w:alias w:val="Numeris"/>
                      <w:tag w:val="nr_5e9a8e6ff1284e06a72cb964e50c7d80"/>
                      <w:id w:val="1352908921"/>
                      <w:lock w:val="sdtLocked"/>
                    </w:sdtPr>
                    <w:sdtContent>
                      <w:r>
                        <w:rPr>
                          <w:szCs w:val="24"/>
                        </w:rPr>
                        <w:t>51</w:t>
                      </w:r>
                    </w:sdtContent>
                  </w:sdt>
                  <w:r>
                    <w:rPr>
                      <w:szCs w:val="24"/>
                    </w:rPr>
                    <w:t>. Tuo metu, kada atliekamos specialiųjų gebėjimų patikrinimo užduotys, patalpoje ar kitoje specialiųjų gebėjimų patikrinimo administratoriaus nustatytoje vietoje gali būti tik asmenys, kuriems leidžiama atlikti šias užduotis, specialiųjų gebėjimų patikrinimo administratorius ir psichologas (jeigu jis reikalingas), kurie aprašo šias užduotis atliekančio asmens asmenines ir dalykines savybes.</w:t>
                  </w:r>
                </w:p>
              </w:sdtContent>
            </w:sdt>
            <w:sdt>
              <w:sdtPr>
                <w:alias w:val="52 p."/>
                <w:tag w:val="part_22dcfa1fae4e4531a3d81123409b7c26"/>
                <w:id w:val="-2058609973"/>
                <w:lock w:val="sdtLocked"/>
              </w:sdtPr>
              <w:sdtContent>
                <w:p w:rsidR="006258AD" w:rsidRDefault="00990574">
                  <w:pPr>
                    <w:spacing w:line="276" w:lineRule="auto"/>
                    <w:ind w:firstLine="709"/>
                    <w:jc w:val="both"/>
                    <w:rPr>
                      <w:szCs w:val="24"/>
                    </w:rPr>
                  </w:pPr>
                  <w:sdt>
                    <w:sdtPr>
                      <w:alias w:val="Numeris"/>
                      <w:tag w:val="nr_22dcfa1fae4e4531a3d81123409b7c26"/>
                      <w:id w:val="-1554299407"/>
                      <w:lock w:val="sdtLocked"/>
                    </w:sdtPr>
                    <w:sdtContent>
                      <w:r>
                        <w:rPr>
                          <w:szCs w:val="24"/>
                        </w:rPr>
                        <w:t>52</w:t>
                      </w:r>
                    </w:sdtContent>
                  </w:sdt>
                  <w:r>
                    <w:rPr>
                      <w:szCs w:val="24"/>
                    </w:rPr>
                    <w:t>. Specialiųjų gebėjimų patikrinimo metu vienai užduočiai atlikti suteikiama ne daugiau kaip viena valanda.</w:t>
                  </w:r>
                </w:p>
              </w:sdtContent>
            </w:sdt>
            <w:sdt>
              <w:sdtPr>
                <w:alias w:val="53 p."/>
                <w:tag w:val="part_1f049141e3f8405d8b7a2ea8347f3005"/>
                <w:id w:val="474645674"/>
                <w:lock w:val="sdtLocked"/>
              </w:sdtPr>
              <w:sdtContent>
                <w:p w:rsidR="006258AD" w:rsidRDefault="00990574">
                  <w:pPr>
                    <w:spacing w:line="276" w:lineRule="auto"/>
                    <w:ind w:firstLine="709"/>
                    <w:jc w:val="both"/>
                    <w:rPr>
                      <w:szCs w:val="24"/>
                    </w:rPr>
                  </w:pPr>
                  <w:sdt>
                    <w:sdtPr>
                      <w:alias w:val="Numeris"/>
                      <w:tag w:val="nr_1f049141e3f8405d8b7a2ea8347f3005"/>
                      <w:id w:val="442192170"/>
                      <w:lock w:val="sdtLocked"/>
                    </w:sdtPr>
                    <w:sdtContent>
                      <w:r>
                        <w:rPr>
                          <w:szCs w:val="24"/>
                        </w:rPr>
                        <w:t>53</w:t>
                      </w:r>
                    </w:sdtContent>
                  </w:sdt>
                  <w:r>
                    <w:rPr>
                      <w:szCs w:val="24"/>
                    </w:rPr>
                    <w:t>. Atlikdamas specialiųjų gebėjimų patikrinimo užduotis asmuo gali naudotis spausdintiniais ir elektroniniais teisinės informacijos šaltiniais (internetu, teisės aktais, teismų praktika, metodine literatūra).</w:t>
                  </w:r>
                </w:p>
              </w:sdtContent>
            </w:sdt>
            <w:sdt>
              <w:sdtPr>
                <w:alias w:val="54 p."/>
                <w:tag w:val="part_b3c6734f708e48559a096e6a89ee627e"/>
                <w:id w:val="-865824717"/>
                <w:lock w:val="sdtLocked"/>
              </w:sdtPr>
              <w:sdtContent>
                <w:p w:rsidR="006258AD" w:rsidRDefault="00990574">
                  <w:pPr>
                    <w:spacing w:line="276" w:lineRule="auto"/>
                    <w:ind w:firstLine="709"/>
                    <w:jc w:val="both"/>
                    <w:rPr>
                      <w:szCs w:val="24"/>
                    </w:rPr>
                  </w:pPr>
                  <w:sdt>
                    <w:sdtPr>
                      <w:alias w:val="Numeris"/>
                      <w:tag w:val="nr_b3c6734f708e48559a096e6a89ee627e"/>
                      <w:id w:val="-1097100043"/>
                      <w:lock w:val="sdtLocked"/>
                    </w:sdtPr>
                    <w:sdtContent>
                      <w:r>
                        <w:rPr>
                          <w:szCs w:val="24"/>
                        </w:rPr>
                        <w:t>54</w:t>
                      </w:r>
                    </w:sdtContent>
                  </w:sdt>
                  <w:r>
                    <w:rPr>
                      <w:szCs w:val="24"/>
                    </w:rPr>
                    <w:t>. Asmenis, kuriems atvykus nebuvo leista dėl Aprašo 9 punkte nurodytos priežasties atlikti specialiųjų gebėjimų patikrinimo užduočių, ir asmenis, kurie nustatytu laiku neatvyko jų atlikti, atitinkamai Pretendentų sąrašo administratorius arba Įslaptinto pretendentų sąrašo administratorius gali kviesti specialiųjų gebėjimų patikrinimo užduotis atlikti pakartotinai. Specialiųjų gebėjimų patikrinimo užduotis leidžiama atlikti ne dažniau kaip 2 kartus per metus.</w:t>
                  </w:r>
                </w:p>
              </w:sdtContent>
            </w:sdt>
            <w:sdt>
              <w:sdtPr>
                <w:alias w:val="55 p."/>
                <w:tag w:val="part_a38516c2e6844538b86772cf83086b1d"/>
                <w:id w:val="2106000881"/>
                <w:lock w:val="sdtLocked"/>
              </w:sdtPr>
              <w:sdtContent>
                <w:p w:rsidR="006258AD" w:rsidRDefault="00990574">
                  <w:pPr>
                    <w:spacing w:line="276" w:lineRule="auto"/>
                    <w:ind w:firstLine="709"/>
                    <w:jc w:val="both"/>
                    <w:rPr>
                      <w:szCs w:val="24"/>
                    </w:rPr>
                  </w:pPr>
                  <w:sdt>
                    <w:sdtPr>
                      <w:alias w:val="Numeris"/>
                      <w:tag w:val="nr_a38516c2e6844538b86772cf83086b1d"/>
                      <w:id w:val="1641530487"/>
                      <w:lock w:val="sdtLocked"/>
                    </w:sdtPr>
                    <w:sdtContent>
                      <w:r>
                        <w:rPr>
                          <w:szCs w:val="24"/>
                        </w:rPr>
                        <w:t>55</w:t>
                      </w:r>
                    </w:sdtContent>
                  </w:sdt>
                  <w:r>
                    <w:rPr>
                      <w:szCs w:val="24"/>
                    </w:rPr>
                    <w:t>. Specialiųjų gebėjimų patikrinimo administratorius ir psichologas (jeigu dalyvavo specialiųjų gebėjimų patikrinime) per 5 darbo dienas po specialiųjų gebėjimų patikrinimo užduočių atlikimo aprašo šias užduotis atlikusio asmens asmenines ir dalykines savybes.</w:t>
                  </w:r>
                </w:p>
              </w:sdtContent>
            </w:sdt>
            <w:sdt>
              <w:sdtPr>
                <w:alias w:val="56 p."/>
                <w:tag w:val="part_2dcf7389a576463c89304130fbabc900"/>
                <w:id w:val="-756053854"/>
                <w:lock w:val="sdtLocked"/>
              </w:sdtPr>
              <w:sdtContent>
                <w:p w:rsidR="006258AD" w:rsidRDefault="00990574">
                  <w:pPr>
                    <w:spacing w:line="276" w:lineRule="auto"/>
                    <w:ind w:firstLine="709"/>
                    <w:jc w:val="both"/>
                    <w:rPr>
                      <w:szCs w:val="24"/>
                    </w:rPr>
                  </w:pPr>
                  <w:sdt>
                    <w:sdtPr>
                      <w:alias w:val="Numeris"/>
                      <w:tag w:val="nr_2dcf7389a576463c89304130fbabc900"/>
                      <w:id w:val="748699570"/>
                      <w:lock w:val="sdtLocked"/>
                    </w:sdtPr>
                    <w:sdtContent>
                      <w:r>
                        <w:rPr>
                          <w:szCs w:val="24"/>
                        </w:rPr>
                        <w:t>56</w:t>
                      </w:r>
                    </w:sdtContent>
                  </w:sdt>
                  <w:r>
                    <w:rPr>
                      <w:szCs w:val="24"/>
                    </w:rPr>
                    <w:t>. Specialiųjų gebėjimų patikrinimo užduočių atlikimo duomenys įrašomi į KŽ asmens bylą.</w:t>
                  </w:r>
                </w:p>
                <w:p w:rsidR="006258AD" w:rsidRDefault="00990574">
                  <w:pPr>
                    <w:tabs>
                      <w:tab w:val="left" w:pos="426"/>
                    </w:tabs>
                    <w:spacing w:line="276" w:lineRule="auto"/>
                    <w:ind w:firstLine="850"/>
                    <w:jc w:val="both"/>
                    <w:rPr>
                      <w:szCs w:val="24"/>
                    </w:rPr>
                  </w:pPr>
                </w:p>
              </w:sdtContent>
            </w:sdt>
          </w:sdtContent>
        </w:sdt>
        <w:sdt>
          <w:sdtPr>
            <w:alias w:val="skyrius"/>
            <w:tag w:val="part_4785f6219c8b46348b965c56bcc8c7e5"/>
            <w:id w:val="1928455127"/>
            <w:lock w:val="sdtLocked"/>
          </w:sdtPr>
          <w:sdtContent>
            <w:p w:rsidR="006258AD" w:rsidRDefault="00990574">
              <w:pPr>
                <w:tabs>
                  <w:tab w:val="left" w:pos="426"/>
                </w:tabs>
                <w:spacing w:line="276" w:lineRule="auto"/>
                <w:jc w:val="center"/>
                <w:rPr>
                  <w:b/>
                  <w:szCs w:val="24"/>
                </w:rPr>
              </w:pPr>
              <w:sdt>
                <w:sdtPr>
                  <w:alias w:val="Numeris"/>
                  <w:tag w:val="nr_4785f6219c8b46348b965c56bcc8c7e5"/>
                  <w:id w:val="1808207411"/>
                  <w:lock w:val="sdtLocked"/>
                </w:sdtPr>
                <w:sdtContent>
                  <w:r>
                    <w:rPr>
                      <w:b/>
                      <w:szCs w:val="24"/>
                    </w:rPr>
                    <w:t>VI</w:t>
                  </w:r>
                </w:sdtContent>
              </w:sdt>
              <w:r>
                <w:rPr>
                  <w:b/>
                  <w:szCs w:val="24"/>
                </w:rPr>
                <w:t xml:space="preserve"> SKYRIUS</w:t>
              </w:r>
            </w:p>
            <w:p w:rsidR="006258AD" w:rsidRDefault="00990574">
              <w:pPr>
                <w:tabs>
                  <w:tab w:val="left" w:pos="1276"/>
                  <w:tab w:val="left" w:pos="1418"/>
                </w:tabs>
                <w:spacing w:line="276" w:lineRule="auto"/>
                <w:ind w:right="-22"/>
                <w:jc w:val="center"/>
                <w:rPr>
                  <w:b/>
                  <w:szCs w:val="24"/>
                </w:rPr>
              </w:pPr>
              <w:sdt>
                <w:sdtPr>
                  <w:alias w:val="Pavadinimas"/>
                  <w:tag w:val="title_4785f6219c8b46348b965c56bcc8c7e5"/>
                  <w:id w:val="252169095"/>
                  <w:lock w:val="sdtLocked"/>
                </w:sdtPr>
                <w:sdtContent>
                  <w:r>
                    <w:rPr>
                      <w:b/>
                      <w:szCs w:val="24"/>
                    </w:rPr>
                    <w:t>ATRANKOS Į PAREIGŪNO, VYKDANČIO KRIMINALINĘ ŽVALGYBĄ, PAREIGAS ORGANIZAVIMAS</w:t>
                  </w:r>
                </w:sdtContent>
              </w:sdt>
            </w:p>
            <w:p w:rsidR="006258AD" w:rsidRDefault="006258AD">
              <w:pPr>
                <w:tabs>
                  <w:tab w:val="left" w:pos="426"/>
                </w:tabs>
                <w:spacing w:line="276" w:lineRule="auto"/>
                <w:jc w:val="both"/>
                <w:rPr>
                  <w:szCs w:val="24"/>
                </w:rPr>
              </w:pPr>
            </w:p>
            <w:sdt>
              <w:sdtPr>
                <w:alias w:val="57 p."/>
                <w:tag w:val="part_1a234f7a3b4d49a28327dd070ae3fea0"/>
                <w:id w:val="317861158"/>
                <w:lock w:val="sdtLocked"/>
              </w:sdtPr>
              <w:sdtContent>
                <w:p w:rsidR="006258AD" w:rsidRDefault="00990574">
                  <w:pPr>
                    <w:tabs>
                      <w:tab w:val="left" w:pos="0"/>
                    </w:tabs>
                    <w:spacing w:line="276" w:lineRule="auto"/>
                    <w:ind w:firstLine="709"/>
                    <w:jc w:val="both"/>
                  </w:pPr>
                  <w:sdt>
                    <w:sdtPr>
                      <w:alias w:val="Numeris"/>
                      <w:tag w:val="nr_1a234f7a3b4d49a28327dd070ae3fea0"/>
                      <w:id w:val="1802415893"/>
                      <w:lock w:val="sdtLocked"/>
                    </w:sdtPr>
                    <w:sdtContent>
                      <w:r>
                        <w:rPr>
                          <w:szCs w:val="24"/>
                        </w:rPr>
                        <w:t>57</w:t>
                      </w:r>
                    </w:sdtContent>
                  </w:sdt>
                  <w:r>
                    <w:rPr>
                      <w:szCs w:val="24"/>
                    </w:rPr>
                    <w:t>. Esant laisvai pareigūno, vykdančio kriminalinę žvalgybą, pareigybei, statutinės įstaigos, kurioje ši pareigybė yra, vadovas, skiriantis į pareigas (toliau – atranką organizuojanti įstaiga), priima sprendimą organizuoti atranką ir jo įsakymu sudaroma Atrankos į laisvas pareigūno, vykdančio kriminalinę žvalgybą, pareigas komisija (toliau – Komisija).</w:t>
                  </w:r>
                </w:p>
                <w:p w:rsidR="006258AD" w:rsidRDefault="00990574">
                  <w:pPr>
                    <w:tabs>
                      <w:tab w:val="left" w:pos="0"/>
                    </w:tabs>
                    <w:spacing w:line="276" w:lineRule="auto"/>
                    <w:ind w:firstLine="709"/>
                    <w:jc w:val="both"/>
                    <w:rPr>
                      <w:szCs w:val="24"/>
                    </w:rPr>
                  </w:pPr>
                  <w:r>
                    <w:rPr>
                      <w:iCs/>
                      <w:szCs w:val="24"/>
                    </w:rPr>
                    <w:t xml:space="preserve">Sprendimą dėl atrankos organizavimo priėmęs asmuo paskelbtą atranką, atsižvelgdamas į pareigūnų poreikį, motyvuotu sprendimu gali atšaukti </w:t>
                  </w:r>
                  <w:r>
                    <w:rPr>
                      <w:bCs/>
                      <w:szCs w:val="24"/>
                    </w:rPr>
                    <w:t>ne vėliau kaip iki Aprašo 64 punkte nurodytų veiksmų atlikimo</w:t>
                  </w:r>
                  <w:r>
                    <w:rPr>
                      <w:iCs/>
                      <w:szCs w:val="24"/>
                    </w:rPr>
                    <w:t>. Apie atrankos atšaukimą statutinė įstaiga, kurios vadovas priėmė sprendimą dėl atrankos organizavimo, nedelsdama praneša pretendentams.</w:t>
                  </w:r>
                  <w:r>
                    <w:rPr>
                      <w:szCs w:val="24"/>
                    </w:rPr>
                    <w:t xml:space="preserve"> </w:t>
                  </w:r>
                </w:p>
              </w:sdtContent>
            </w:sdt>
            <w:sdt>
              <w:sdtPr>
                <w:alias w:val="58 p."/>
                <w:tag w:val="part_1097492806204fa5b756f3682c3ac9b7"/>
                <w:id w:val="-451175461"/>
                <w:lock w:val="sdtLocked"/>
              </w:sdtPr>
              <w:sdtContent>
                <w:p w:rsidR="006258AD" w:rsidRDefault="00990574">
                  <w:pPr>
                    <w:spacing w:line="276" w:lineRule="auto"/>
                    <w:ind w:firstLine="709"/>
                    <w:jc w:val="both"/>
                  </w:pPr>
                  <w:sdt>
                    <w:sdtPr>
                      <w:alias w:val="Numeris"/>
                      <w:tag w:val="nr_1097492806204fa5b756f3682c3ac9b7"/>
                      <w:id w:val="1521809384"/>
                      <w:lock w:val="sdtLocked"/>
                    </w:sdtPr>
                    <w:sdtContent>
                      <w:r>
                        <w:t>58</w:t>
                      </w:r>
                    </w:sdtContent>
                  </w:sdt>
                  <w:r>
                    <w:t xml:space="preserve">. Komisija sudaroma iš ne mažiau kaip 5 narių. Komisijos nariais skiriami atranką organizuojančios įstaigos, atitinkamos centrinės statutinės įstaigos ar kitos statutinės įstaigos pareigūnai, valstybės tarnautojai ar darbuotojai, dirbantys pagal darbo sutartis. Vienu iš Komisijos narių skiriamas struktūrinio </w:t>
                  </w:r>
                  <w:r>
                    <w:rPr>
                      <w:szCs w:val="24"/>
                    </w:rPr>
                    <w:t>ar administracijos</w:t>
                  </w:r>
                  <w:r>
                    <w:t xml:space="preserve"> padalinio, kuriame yra laisva pareigūno, vykdančio kriminalinę žvalgybą, pareigybė, vadovas. Įsakyme dėl Komisijos sudarymo nurodomas Komisijos pirmininkas, jo pavaduotojas, kiti Komisijos nariai ir Komisijos sekretorius, kuris nėra Komisijos narys.</w:t>
                  </w:r>
                </w:p>
                <w:p w:rsidR="006258AD" w:rsidRDefault="00990574">
                  <w:pPr>
                    <w:widowControl w:val="0"/>
                    <w:spacing w:line="276" w:lineRule="auto"/>
                    <w:ind w:firstLine="709"/>
                    <w:jc w:val="both"/>
                  </w:pPr>
                  <w:r>
                    <w:rPr>
                      <w:szCs w:val="24"/>
                    </w:rPr>
                    <w:t>Komisijos nariais negali būti skiriami asmenys, kurie yra pretendentų sutuoktiniai, sugyventiniai (partneriai), artimi giminaičiai ar asmenys, su pretendentais susiję svainystės ryšiais, arba yra kitokių aplinkybių, kurios kelia abejonių šių asmenų nešališkumu,</w:t>
                  </w:r>
                  <w:r>
                    <w:rPr>
                      <w:szCs w:val="24"/>
                      <w:lang w:eastAsia="lt-LT"/>
                    </w:rPr>
                    <w:t xml:space="preserve"> o jei šios aplinkybės paaiškėja vėliau, iki Komisijos posėdžio pradžios Komisijos narys turi nusišalinti, prireikus vietoj jo atranką organizuojančios įstaigos vadovo įsakymu paskiriamas naujas Komisijos narys.</w:t>
                  </w:r>
                </w:p>
              </w:sdtContent>
            </w:sdt>
            <w:sdt>
              <w:sdtPr>
                <w:alias w:val="59 p."/>
                <w:tag w:val="part_4b1f9b18abc74af1ad7d46538a71b768"/>
                <w:id w:val="31011909"/>
                <w:lock w:val="sdtLocked"/>
              </w:sdtPr>
              <w:sdtContent>
                <w:p w:rsidR="006258AD" w:rsidRDefault="00990574">
                  <w:pPr>
                    <w:tabs>
                      <w:tab w:val="left" w:pos="0"/>
                    </w:tabs>
                    <w:spacing w:line="276" w:lineRule="auto"/>
                    <w:ind w:firstLine="709"/>
                    <w:jc w:val="both"/>
                    <w:rPr>
                      <w:szCs w:val="24"/>
                    </w:rPr>
                  </w:pPr>
                  <w:sdt>
                    <w:sdtPr>
                      <w:alias w:val="Numeris"/>
                      <w:tag w:val="nr_4b1f9b18abc74af1ad7d46538a71b768"/>
                      <w:id w:val="2032683005"/>
                      <w:lock w:val="sdtLocked"/>
                    </w:sdtPr>
                    <w:sdtContent>
                      <w:r>
                        <w:rPr>
                          <w:szCs w:val="24"/>
                        </w:rPr>
                        <w:t>59</w:t>
                      </w:r>
                    </w:sdtContent>
                  </w:sdt>
                  <w:r>
                    <w:rPr>
                      <w:szCs w:val="24"/>
                    </w:rPr>
                    <w:t>. Komisijos posėdžiuose turi dalyvauti visi jos nariai. Kai Komisijos posėdyje dėl svarbių priežasčių negali dalyvauti kuris nors jos narys, Komisijos posėdis gali vykti, jeigu jame dalyvauja daugiau kaip pusė Komisijos narių. Kai Komisijos posėdyje dėl svarbių priežasčių negali dalyvauti jos pirmininkas, jo funkcijas atlieka Komisijos pirmininko pavaduotojas.</w:t>
                  </w:r>
                </w:p>
                <w:p w:rsidR="006258AD" w:rsidRDefault="00990574">
                  <w:pPr>
                    <w:tabs>
                      <w:tab w:val="left" w:pos="0"/>
                    </w:tabs>
                    <w:spacing w:line="276" w:lineRule="auto"/>
                    <w:ind w:firstLine="709"/>
                    <w:jc w:val="both"/>
                    <w:rPr>
                      <w:szCs w:val="24"/>
                    </w:rPr>
                  </w:pPr>
                  <w:r>
                    <w:rPr>
                      <w:szCs w:val="24"/>
                    </w:rPr>
                    <w:t>Komisija atrankos procedūras turi baigti ne vėliau kaip per 3 mėnesius nuo Komisijos sudarymo.</w:t>
                  </w:r>
                </w:p>
              </w:sdtContent>
            </w:sdt>
            <w:sdt>
              <w:sdtPr>
                <w:alias w:val="60 p."/>
                <w:tag w:val="part_b199c0e85dca42548f29d4829042b737"/>
                <w:id w:val="-543064895"/>
                <w:lock w:val="sdtLocked"/>
              </w:sdtPr>
              <w:sdtContent>
                <w:p w:rsidR="006258AD" w:rsidRDefault="00990574">
                  <w:pPr>
                    <w:spacing w:line="276" w:lineRule="auto"/>
                    <w:ind w:firstLine="709"/>
                    <w:jc w:val="both"/>
                  </w:pPr>
                  <w:sdt>
                    <w:sdtPr>
                      <w:alias w:val="Numeris"/>
                      <w:tag w:val="nr_b199c0e85dca42548f29d4829042b737"/>
                      <w:id w:val="2080251977"/>
                      <w:lock w:val="sdtLocked"/>
                    </w:sdtPr>
                    <w:sdtContent>
                      <w:r>
                        <w:t>60</w:t>
                      </w:r>
                    </w:sdtContent>
                  </w:sdt>
                  <w:r>
                    <w:t xml:space="preserve">. Komisijos sekretorius registracijos metu nurodytu elektroninio pašto adresu ar kitu abiem pusėms priimtinu būdu informuoja apie atranką tuos Pretendentų sąraše esančius asmenis, kurie pildydami Klausimyną išreiškė valią dirbti atranką organizuojančioje įstaigoje ir (ar) jos padaliniuose. Atrankoje gali būti kviečiami dalyvauti ir kiti Pretendentų sąraše esantys asmenys, jeigu jie pagal Aprašo 6 punkte įvardytų veiksmų rezultatus yra tinkami eiti pareigas struktūriniame </w:t>
                  </w:r>
                  <w:r>
                    <w:rPr>
                      <w:szCs w:val="24"/>
                    </w:rPr>
                    <w:t>ar administracijos</w:t>
                  </w:r>
                  <w:r>
                    <w:t xml:space="preserve"> padalinyje, į kurį organizuojama atranka.</w:t>
                  </w:r>
                </w:p>
              </w:sdtContent>
            </w:sdt>
            <w:sdt>
              <w:sdtPr>
                <w:alias w:val="61 p."/>
                <w:tag w:val="part_be3403e42c0646bf9f96d663e7a914ad"/>
                <w:id w:val="1082797669"/>
                <w:lock w:val="sdtLocked"/>
              </w:sdtPr>
              <w:sdtContent>
                <w:p w:rsidR="006258AD" w:rsidRDefault="00990574">
                  <w:pPr>
                    <w:tabs>
                      <w:tab w:val="left" w:pos="0"/>
                    </w:tabs>
                    <w:spacing w:line="276" w:lineRule="auto"/>
                    <w:ind w:firstLine="709"/>
                    <w:jc w:val="both"/>
                    <w:rPr>
                      <w:szCs w:val="24"/>
                    </w:rPr>
                  </w:pPr>
                  <w:sdt>
                    <w:sdtPr>
                      <w:alias w:val="Numeris"/>
                      <w:tag w:val="nr_be3403e42c0646bf9f96d663e7a914ad"/>
                      <w:id w:val="1143238404"/>
                      <w:lock w:val="sdtLocked"/>
                    </w:sdtPr>
                    <w:sdtContent>
                      <w:r>
                        <w:rPr>
                          <w:szCs w:val="24"/>
                        </w:rPr>
                        <w:t>61</w:t>
                      </w:r>
                    </w:sdtContent>
                  </w:sdt>
                  <w:r>
                    <w:rPr>
                      <w:szCs w:val="24"/>
                    </w:rPr>
                    <w:t>. Kai atranka organizuojama į laisvas kriminalinę žvalgybą vykdančių pareigūnų, kurių tarnybinė priklausomybė kriminalinės žvalgybos subjektui yra įslaptinta ir užšifruota, pareigybes, Komisija, įvertinusi pretendentų profesionalumą, tarnybinės veiklos rezultatus, tinkamumą pretenduojamoms pareigoms, tarnybos trukmę einant tam tikras pareigūno pareigas, turimą kvalifikaciją, būtiną naujoms pareigoms eiti, profesinius pasiekimus, asmenybės charakteristiką, pretendentų tikrinimo ir vertinimo veiksmų, atliktų Aprašo 7 ir 8 punktuose nustatyta tvarka, rezultatus, kitą asmenį charakterizuojančią informaciją (motyvacija, paskatinimai, tarnybinės nuobaudos, dalyvavimas kvalifikacijos tobulinimo renginiuose ir kt.), iš Įslaptinto pretendentų sąrašo atrenka pretendentus, galinčius pretenduoti į laisvą pareigūno, vykdančio kriminalinę žvalgybą, pareigybę.</w:t>
                  </w:r>
                </w:p>
                <w:p w:rsidR="006258AD" w:rsidRDefault="00990574">
                  <w:pPr>
                    <w:tabs>
                      <w:tab w:val="left" w:pos="0"/>
                    </w:tabs>
                    <w:spacing w:line="276" w:lineRule="auto"/>
                    <w:ind w:firstLine="709"/>
                    <w:jc w:val="both"/>
                    <w:rPr>
                      <w:szCs w:val="24"/>
                    </w:rPr>
                  </w:pPr>
                  <w:r>
                    <w:rPr>
                      <w:szCs w:val="24"/>
                    </w:rPr>
                    <w:t>Komisijos sekretorius Komisijos atrinktus pretendentus registracijos metu nurodytu elektroninio pašto adresu ar kitu abiem pusėms priimtinu būdu informuoja, kad jie yra atrinkti dalyvauti atrankoje, ne vėliau kaip per 3 darbo dienas po Komisijos posėdžio.</w:t>
                  </w:r>
                </w:p>
              </w:sdtContent>
            </w:sdt>
            <w:sdt>
              <w:sdtPr>
                <w:alias w:val="62 p."/>
                <w:tag w:val="part_8a50cbd9e0914ffd94b7ed069be04578"/>
                <w:id w:val="878285994"/>
                <w:lock w:val="sdtLocked"/>
              </w:sdtPr>
              <w:sdtContent>
                <w:p w:rsidR="006258AD" w:rsidRDefault="00990574">
                  <w:pPr>
                    <w:tabs>
                      <w:tab w:val="left" w:pos="0"/>
                    </w:tabs>
                    <w:spacing w:line="276" w:lineRule="auto"/>
                    <w:ind w:firstLine="709"/>
                    <w:jc w:val="both"/>
                  </w:pPr>
                  <w:sdt>
                    <w:sdtPr>
                      <w:alias w:val="Numeris"/>
                      <w:tag w:val="nr_8a50cbd9e0914ffd94b7ed069be04578"/>
                      <w:id w:val="588355081"/>
                      <w:lock w:val="sdtLocked"/>
                    </w:sdtPr>
                    <w:sdtContent>
                      <w:r>
                        <w:rPr>
                          <w:szCs w:val="24"/>
                        </w:rPr>
                        <w:t>62</w:t>
                      </w:r>
                    </w:sdtContent>
                  </w:sdt>
                  <w:r>
                    <w:rPr>
                      <w:szCs w:val="24"/>
                    </w:rPr>
                    <w:t>. Asmeniui pageidaujant dalyvauti atrankoje, jis per 14 kalendorinių dienų nuo informavimo dienos atranką organizuojančios įstaigos atsakingam darbuotojui turi pateikti prašymą dalyvauti atrankoje, adresuotą atranką organizuojančios įstaigos vadovui, pretendento sveikatos būklės atitiktį siekiamos pareigybės aprašyme nurodytiems sveikatos būklės reikalavimams patvirtinantį dokumentą (įrašas pagal sveikatos būklės tikrinimo periodiškumą turi būti galiojantis), galiojančio patikrinimo rezultatus dėl pretendento atitikties fizinio pasirengimo ir papildomiems reikalavimams patvirtinantį dokumentą, kitus dokumentus, patvirtinančius atitiktį nustatytiems reikalavimams. Jeigu pretendento atitiktis siekiamai pareigybei nustatytiems sveikatos būklės reikalavimams nebuvo tikrinta, jis kreipiasi į atranką organizuojančios įstaigos atsakingą darbuotoją su prašymu išduoti siuntimą į Lietuvos Respublikos vidaus reikalų ministerijos Medicinos centro Centrinę medicinos ekspertizės komisiją. Jeigu nebuvo tikrinta pretendento atitiktis fizinio pasirengimo reikalavimams ir papildomiems reikalavimams, taikomiems tai pareigybei, į kurią pretenduoja asmuo, jis kreipiasi į atranką organizuojančios įstaigos atsakingą darbuotoją, kad būtų patikrintas dėl atitikties nurodytiems reikalavimams.</w:t>
                  </w:r>
                </w:p>
              </w:sdtContent>
            </w:sdt>
            <w:sdt>
              <w:sdtPr>
                <w:alias w:val="63 p."/>
                <w:tag w:val="part_9f943c22be344816b1268eb94b67cc98"/>
                <w:id w:val="187418033"/>
                <w:lock w:val="sdtLocked"/>
              </w:sdtPr>
              <w:sdtContent>
                <w:p w:rsidR="006258AD" w:rsidRDefault="00990574">
                  <w:pPr>
                    <w:spacing w:line="276" w:lineRule="auto"/>
                    <w:ind w:firstLine="709"/>
                    <w:jc w:val="both"/>
                  </w:pPr>
                  <w:sdt>
                    <w:sdtPr>
                      <w:alias w:val="Numeris"/>
                      <w:tag w:val="nr_9f943c22be344816b1268eb94b67cc98"/>
                      <w:id w:val="-1634015357"/>
                      <w:lock w:val="sdtLocked"/>
                    </w:sdtPr>
                    <w:sdtContent>
                      <w:r>
                        <w:t>63</w:t>
                      </w:r>
                    </w:sdtContent>
                  </w:sdt>
                  <w:r>
                    <w:t xml:space="preserve">. Pateikęs prašymą dalyvauti atrankoje ir kitus Aprašo 62 punkte nurodytus dokumentus, patvirtinančius jo atitiktį nustatytiems reikalavimams, pretendentas tikrinamas personalo administravimo ir imuniteto funkcijas atliekančių asmenų, struktūrinių </w:t>
                  </w:r>
                  <w:r>
                    <w:rPr>
                      <w:szCs w:val="24"/>
                    </w:rPr>
                    <w:t>ar administracijos</w:t>
                  </w:r>
                  <w:r>
                    <w:t xml:space="preserve"> padalinių nepriekaištingai reputacijai, kvalifikacijai, darbo patirčiai, patikimumui, lojalumui Lietuvos valstybei įvertinti, nustatyti galimus asmenį kompromituojančius duomenis, taip pat įvertinti atitiktį kitiems nustatytiems reikalavimams. Šiame punkte nurodyto patikrinimo rezultatai pateikiami Komisijai.</w:t>
                  </w:r>
                </w:p>
                <w:p w:rsidR="006258AD" w:rsidRDefault="00990574">
                  <w:pPr>
                    <w:tabs>
                      <w:tab w:val="left" w:pos="0"/>
                    </w:tabs>
                    <w:spacing w:line="276" w:lineRule="auto"/>
                    <w:ind w:firstLine="709"/>
                    <w:jc w:val="both"/>
                  </w:pPr>
                  <w:r>
                    <w:rPr>
                      <w:szCs w:val="24"/>
                    </w:rPr>
                    <w:t>Nustačius, kad pretendentas neatitinka nepriekaištingos reputacijos, lojalumo Lietuvos valstybei reikalavimų, ši informacija pateikiama statutinės įstaigos, kurioje jis eina pareigas, vadovui.</w:t>
                  </w:r>
                </w:p>
              </w:sdtContent>
            </w:sdt>
            <w:sdt>
              <w:sdtPr>
                <w:alias w:val="64 p."/>
                <w:tag w:val="part_383a8d47e7a24624aae0a68472b02db1"/>
                <w:id w:val="-714743411"/>
                <w:lock w:val="sdtLocked"/>
              </w:sdtPr>
              <w:sdtContent>
                <w:p w:rsidR="006258AD" w:rsidRDefault="00990574">
                  <w:pPr>
                    <w:spacing w:line="276" w:lineRule="auto"/>
                    <w:ind w:firstLine="709"/>
                    <w:jc w:val="both"/>
                  </w:pPr>
                  <w:sdt>
                    <w:sdtPr>
                      <w:alias w:val="Numeris"/>
                      <w:tag w:val="nr_383a8d47e7a24624aae0a68472b02db1"/>
                      <w:id w:val="2081088936"/>
                      <w:lock w:val="sdtLocked"/>
                    </w:sdtPr>
                    <w:sdtContent>
                      <w:r>
                        <w:rPr>
                          <w:szCs w:val="24"/>
                        </w:rPr>
                        <w:t>64</w:t>
                      </w:r>
                    </w:sdtContent>
                  </w:sdt>
                  <w:r>
                    <w:rPr>
                      <w:szCs w:val="24"/>
                    </w:rPr>
                    <w:t xml:space="preserve">. </w:t>
                  </w:r>
                  <w:r>
                    <w:rPr>
                      <w:rFonts w:eastAsia="Segoe UI"/>
                      <w:szCs w:val="24"/>
                      <w:lang w:bidi="en-US"/>
                    </w:rPr>
                    <w:t>Komisija, gavusi Aprašo 63 punkte nurodytus patikrinimo rezultatus ir nustačiusi, kad pretendentas yra kriminalinės žvalgybos pareigūnas, kuris į Pretendentų sąrašą arba Įslaptintą pretendentų sąrašą įtrauktas neatlikus psichologo testavimo ir (ar) specialių užduočių ar kitų papildomų tikrinimo ir vertinimo veiksmų, priima sprendimą dėl pretendento atitikties centrinių statutinių įstaigų vadovų nustatytiems papildomiems reikalavimams pagal Statuto 7 straipsnio 3 dalį įvertinimo.</w:t>
                  </w:r>
                </w:p>
                <w:p w:rsidR="006258AD" w:rsidRDefault="00990574">
                  <w:pPr>
                    <w:spacing w:line="276" w:lineRule="auto"/>
                    <w:ind w:firstLine="709"/>
                    <w:jc w:val="both"/>
                    <w:rPr>
                      <w:rFonts w:eastAsia="Segoe UI"/>
                      <w:szCs w:val="24"/>
                      <w:lang w:bidi="en-US"/>
                    </w:rPr>
                  </w:pPr>
                  <w:r>
                    <w:rPr>
                      <w:rFonts w:eastAsia="Segoe UI"/>
                      <w:szCs w:val="24"/>
                      <w:lang w:bidi="en-US"/>
                    </w:rPr>
                    <w:t>Komisija gali priimti sprendimą pavesti atlikti papildomus visų atrankoje dalyvaujančių pretendentų tikrinimo ir vertinimo veiksmus, siekiant nustatyti pretendentų gebėjimus atlikti pareigybės aprašyme nustatytas funkcijas.</w:t>
                  </w:r>
                </w:p>
                <w:p w:rsidR="006258AD" w:rsidRDefault="00990574">
                  <w:pPr>
                    <w:spacing w:line="276" w:lineRule="auto"/>
                    <w:ind w:firstLine="709"/>
                    <w:jc w:val="both"/>
                    <w:rPr>
                      <w:rFonts w:eastAsia="Segoe UI"/>
                      <w:szCs w:val="24"/>
                      <w:lang w:bidi="en-US"/>
                    </w:rPr>
                  </w:pPr>
                  <w:r>
                    <w:rPr>
                      <w:rFonts w:eastAsia="Segoe UI"/>
                      <w:szCs w:val="24"/>
                      <w:lang w:bidi="en-US"/>
                    </w:rPr>
                    <w:t>Apie Komisijos sprendimą pavesti atlikti šiame punkte nustatytus veiksmus Komisijos sekretorius informuoja pretendentą registracijos metu nurodytu elektroninio pašto adresu ar kitu abiem pusėms priimtinu būdu.</w:t>
                  </w:r>
                </w:p>
              </w:sdtContent>
            </w:sdt>
            <w:sdt>
              <w:sdtPr>
                <w:alias w:val="65 p."/>
                <w:tag w:val="part_50e82f5c5eff466898bd568df7daa8ae"/>
                <w:id w:val="-1069804653"/>
                <w:lock w:val="sdtLocked"/>
              </w:sdtPr>
              <w:sdtContent>
                <w:p w:rsidR="006258AD" w:rsidRDefault="00990574">
                  <w:pPr>
                    <w:spacing w:line="276" w:lineRule="auto"/>
                    <w:ind w:firstLine="709"/>
                    <w:jc w:val="both"/>
                  </w:pPr>
                  <w:sdt>
                    <w:sdtPr>
                      <w:alias w:val="Numeris"/>
                      <w:tag w:val="nr_50e82f5c5eff466898bd568df7daa8ae"/>
                      <w:id w:val="1296255999"/>
                      <w:lock w:val="sdtLocked"/>
                    </w:sdtPr>
                    <w:sdtContent>
                      <w:r>
                        <w:t>65</w:t>
                      </w:r>
                    </w:sdtContent>
                  </w:sdt>
                  <w:r>
                    <w:t xml:space="preserve">. Komisijai priėmus sprendimą, kad pretendentas būtų testuojamas psichologo ir (ar) būtų skiriamos specialios užduotys ar pavedama atlikti kitus papildomus pretendentų tikrinimo ir vertinimo veiksmus, Komisijos sekretorius kreipiasi į atranką organizuojančios įstaigos psichologą ir (ar) atranką organizuojančios įstaigos struktūrinį </w:t>
                  </w:r>
                  <w:r>
                    <w:rPr>
                      <w:szCs w:val="24"/>
                    </w:rPr>
                    <w:t>ar administracijos</w:t>
                  </w:r>
                  <w:r>
                    <w:t xml:space="preserve"> padalinį ar asmenį, kuriam atranką organizuojančios įstaigos vadovas paveda organizuoti papildomus pretendentų tikrinimo ir vertinimo veiksmus (toliau – atranką organizuojančios įstaigos padalinys).</w:t>
                  </w:r>
                </w:p>
                <w:p w:rsidR="006258AD" w:rsidRDefault="00990574">
                  <w:pPr>
                    <w:tabs>
                      <w:tab w:val="left" w:pos="0"/>
                    </w:tabs>
                    <w:spacing w:line="276" w:lineRule="auto"/>
                    <w:ind w:firstLine="709"/>
                    <w:jc w:val="both"/>
                    <w:rPr>
                      <w:szCs w:val="24"/>
                    </w:rPr>
                  </w:pPr>
                  <w:r>
                    <w:rPr>
                      <w:szCs w:val="24"/>
                    </w:rPr>
                    <w:t>Pretendentui atlikus psichologinį testą ir (ar) specialias užduotis, atranką organizuojančios įstaigos psichologas ir (ar) atranką organizuojančios įstaigos padalinys ne vėliau kaip per 5 darbo dienas parengia ir pateikia Komisijos sekretoriui psichologinio testo ir (ar) specialių užduočių atlikimo rezultatų aprašymą.</w:t>
                  </w:r>
                </w:p>
              </w:sdtContent>
            </w:sdt>
            <w:sdt>
              <w:sdtPr>
                <w:alias w:val="66 p."/>
                <w:tag w:val="part_3c7897224a174440af0c4884c6d201a0"/>
                <w:id w:val="700752983"/>
                <w:lock w:val="sdtLocked"/>
              </w:sdtPr>
              <w:sdtContent>
                <w:p w:rsidR="006258AD" w:rsidRDefault="00990574">
                  <w:pPr>
                    <w:tabs>
                      <w:tab w:val="left" w:pos="0"/>
                    </w:tabs>
                    <w:spacing w:line="276" w:lineRule="auto"/>
                    <w:ind w:firstLine="709"/>
                    <w:jc w:val="both"/>
                  </w:pPr>
                  <w:sdt>
                    <w:sdtPr>
                      <w:alias w:val="Numeris"/>
                      <w:tag w:val="nr_3c7897224a174440af0c4884c6d201a0"/>
                      <w:id w:val="1097138802"/>
                      <w:lock w:val="sdtLocked"/>
                    </w:sdtPr>
                    <w:sdtContent>
                      <w:r>
                        <w:rPr>
                          <w:szCs w:val="24"/>
                        </w:rPr>
                        <w:t>66</w:t>
                      </w:r>
                    </w:sdtContent>
                  </w:sdt>
                  <w:r>
                    <w:rPr>
                      <w:szCs w:val="24"/>
                    </w:rPr>
                    <w:t>. Įvertinusi pretendentų profesionalumą, tarnybinės veiklos rezultatus, tinkamumą pretenduojamoms pareigoms, tarnybos trukmę einant tam tikras pareigūno pareigas, turimą kvalifikaciją, būtiną naujoms pareigoms eiti, profesinius pasiekimus, asmenybės charakteristiką, pretendentų tikrinimo ir vertinimo veiksmų, atliktų Aprašo 6 ar 7 ir 8 punktuose nustatyta tvarka, rezultatus, papildomų pretendentų tikrinimo ir vertinimo veiksmų, jei buvo atliekami, rezultatus, kitą asmenį charakterizuojančią informaciją (motyvacija, paskatinimai, tarnybinės nuobaudos, dalyvavimas kvalifikacijos tobulinimo renginiuose ir kt.), Komisija posėdyje balsuodama priima sprendimą dėl pretendentų eilės sudarymo ir atrankos laimėtojo.</w:t>
                  </w:r>
                </w:p>
              </w:sdtContent>
            </w:sdt>
            <w:sdt>
              <w:sdtPr>
                <w:alias w:val="67 p."/>
                <w:tag w:val="part_e4beb85b60574d9abd174c02160e3dfe"/>
                <w:id w:val="-625778309"/>
                <w:lock w:val="sdtLocked"/>
              </w:sdtPr>
              <w:sdtContent>
                <w:p w:rsidR="006258AD" w:rsidRDefault="00990574">
                  <w:pPr>
                    <w:tabs>
                      <w:tab w:val="left" w:pos="0"/>
                    </w:tabs>
                    <w:spacing w:line="276" w:lineRule="auto"/>
                    <w:ind w:firstLine="709"/>
                    <w:jc w:val="both"/>
                  </w:pPr>
                  <w:sdt>
                    <w:sdtPr>
                      <w:alias w:val="Numeris"/>
                      <w:tag w:val="nr_e4beb85b60574d9abd174c02160e3dfe"/>
                      <w:id w:val="124429738"/>
                      <w:lock w:val="sdtLocked"/>
                    </w:sdtPr>
                    <w:sdtContent>
                      <w:r>
                        <w:rPr>
                          <w:szCs w:val="24"/>
                        </w:rPr>
                        <w:t>67</w:t>
                      </w:r>
                    </w:sdtContent>
                  </w:sdt>
                  <w:r>
                    <w:rPr>
                      <w:szCs w:val="24"/>
                    </w:rPr>
                    <w:t>. Balsuojant dėl atrankos laimėtojo ir dviem ar daugiau pretendentų surinkus vienodai Komisijos balsų, šie pretendentai kviečiami į pokalbį, kuris vykdomas kitame Komisijos posėdyje. Apie šio Komisijos posėdžio datą, laiką ir vietą pretendentai informuojami registracijos metu nurodytu elektroninio pašto adresu ar kitu abiem pusėms priimtinu būdu.</w:t>
                  </w:r>
                </w:p>
                <w:p w:rsidR="006258AD" w:rsidRDefault="00990574">
                  <w:pPr>
                    <w:tabs>
                      <w:tab w:val="left" w:pos="0"/>
                    </w:tabs>
                    <w:spacing w:line="276" w:lineRule="auto"/>
                    <w:ind w:firstLine="709"/>
                    <w:jc w:val="both"/>
                    <w:rPr>
                      <w:szCs w:val="24"/>
                    </w:rPr>
                  </w:pPr>
                  <w:r>
                    <w:rPr>
                      <w:szCs w:val="24"/>
                    </w:rPr>
                    <w:t>Apie pokalbį pretendentai informuojami ne vėliau kaip prieš 3 darbo dienas iki pokalbio.</w:t>
                  </w:r>
                </w:p>
              </w:sdtContent>
            </w:sdt>
            <w:sdt>
              <w:sdtPr>
                <w:alias w:val="68 p."/>
                <w:tag w:val="part_f287611e8a9042f8a726a175ef31a660"/>
                <w:id w:val="1614483858"/>
                <w:lock w:val="sdtLocked"/>
              </w:sdtPr>
              <w:sdtContent>
                <w:p w:rsidR="006258AD" w:rsidRDefault="00990574">
                  <w:pPr>
                    <w:spacing w:line="276" w:lineRule="auto"/>
                    <w:ind w:firstLine="709"/>
                    <w:jc w:val="both"/>
                  </w:pPr>
                  <w:sdt>
                    <w:sdtPr>
                      <w:alias w:val="Numeris"/>
                      <w:tag w:val="nr_f287611e8a9042f8a726a175ef31a660"/>
                      <w:id w:val="257406643"/>
                      <w:lock w:val="sdtLocked"/>
                    </w:sdtPr>
                    <w:sdtContent>
                      <w:r>
                        <w:t>68</w:t>
                      </w:r>
                    </w:sdtContent>
                  </w:sdt>
                  <w:r>
                    <w:t>. Komisijos posėdyje pokalbis su kiekvienu pretendentu vykdomas individualiai, kitiems pretendentams nedalyvaujant. Pretendentų eiliškumas nustatomas pagal pavardes abėcėlės tvarka. Pokalbio metu kiekvienas Komisijos narys pateikia vienodus klausimus visiems pretendentams. Pretendentams gali būti užduodami jų atsakymus patikslinantys klausimai. Komisijos nariai vertina pretendentus individualiai užpildydami Pretendentų į pareigūno, vykdančio kriminalinę žvalgybą, pareigas individualaus vertinimo lentelę (</w:t>
                  </w:r>
                  <w:r>
                    <w:rPr>
                      <w:rFonts w:eastAsia="SimSun"/>
                      <w:lang w:eastAsia="zh-CN" w:bidi="hi-IN"/>
                    </w:rPr>
                    <w:t xml:space="preserve">Atrankos į laisvas pareigūno, vykdančio kriminalinę žvalgybą, pareigas komisijos posėdžio </w:t>
                  </w:r>
                  <w:r>
                    <w:t>protokolo priedas). Po pokalbio su pretendentais Komisija balsuodama priima sprendimą dėl atrankos laimėtojo ir pretendentų eilės sudarymo. Komisijos narių balsams pasiskirsčius po lygiai, lemiamas yra Komisijos pirmininko balsas.</w:t>
                  </w:r>
                </w:p>
              </w:sdtContent>
            </w:sdt>
            <w:sdt>
              <w:sdtPr>
                <w:alias w:val="69 p."/>
                <w:tag w:val="part_8a65040553a74a6abfc5ce7a3c20fd3f"/>
                <w:id w:val="600924079"/>
                <w:lock w:val="sdtLocked"/>
              </w:sdtPr>
              <w:sdtContent>
                <w:p w:rsidR="006258AD" w:rsidRDefault="00990574">
                  <w:pPr>
                    <w:tabs>
                      <w:tab w:val="left" w:pos="0"/>
                    </w:tabs>
                    <w:spacing w:line="276" w:lineRule="auto"/>
                    <w:ind w:firstLine="709"/>
                    <w:jc w:val="both"/>
                  </w:pPr>
                  <w:sdt>
                    <w:sdtPr>
                      <w:alias w:val="Numeris"/>
                      <w:tag w:val="nr_8a65040553a74a6abfc5ce7a3c20fd3f"/>
                      <w:id w:val="1468164843"/>
                      <w:lock w:val="sdtLocked"/>
                    </w:sdtPr>
                    <w:sdtContent>
                      <w:r>
                        <w:rPr>
                          <w:szCs w:val="24"/>
                        </w:rPr>
                        <w:t>69</w:t>
                      </w:r>
                    </w:sdtContent>
                  </w:sdt>
                  <w:r>
                    <w:rPr>
                      <w:szCs w:val="24"/>
                    </w:rPr>
                    <w:t xml:space="preserve">. </w:t>
                  </w:r>
                  <w:r>
                    <w:rPr>
                      <w:rFonts w:eastAsia="Calibri"/>
                      <w:szCs w:val="24"/>
                    </w:rPr>
                    <w:t xml:space="preserve">Komisijos posėdžiai protokoluojami. </w:t>
                  </w:r>
                  <w:r>
                    <w:rPr>
                      <w:rFonts w:eastAsia="SimSun"/>
                    </w:rPr>
                    <w:t xml:space="preserve">Atrankos į laisvas pareigūno, vykdančio kriminalinę žvalgybą, pareigas komisijos posėdžio protokolą (Aprašo priedas) (toliau – atrankos protokolas) pasirašo </w:t>
                  </w:r>
                  <w:r>
                    <w:rPr>
                      <w:rFonts w:eastAsia="Calibri"/>
                      <w:szCs w:val="24"/>
                    </w:rPr>
                    <w:t>Komisijos posėdyje dalyvavę Komisijos nariai ir sekretorius. Atrankos protokole pasirašo ir a</w:t>
                  </w:r>
                  <w:r>
                    <w:rPr>
                      <w:szCs w:val="24"/>
                    </w:rPr>
                    <w:t xml:space="preserve">tranką laimėjęs asmuo, patvirtindamas savo sutikimą eiti pareigas, į kurias laimėjo vykusią atranką. </w:t>
                  </w:r>
                  <w:r>
                    <w:rPr>
                      <w:rFonts w:eastAsia="Calibri"/>
                      <w:szCs w:val="24"/>
                    </w:rPr>
                    <w:t>Komisijos narys turi teisę į protokolą įrašyti savo atskirąją nuomonę.</w:t>
                  </w:r>
                </w:p>
                <w:p w:rsidR="006258AD" w:rsidRDefault="00990574">
                  <w:pPr>
                    <w:tabs>
                      <w:tab w:val="left" w:pos="0"/>
                    </w:tabs>
                    <w:spacing w:line="276" w:lineRule="auto"/>
                    <w:ind w:firstLine="709"/>
                    <w:jc w:val="both"/>
                    <w:rPr>
                      <w:szCs w:val="24"/>
                    </w:rPr>
                  </w:pPr>
                  <w:r>
                    <w:rPr>
                      <w:szCs w:val="24"/>
                    </w:rPr>
                    <w:t>Atrankos protokolas pateikiamas pareigūną į pareigas skiriančiam asmeniui.</w:t>
                  </w:r>
                </w:p>
              </w:sdtContent>
            </w:sdt>
            <w:sdt>
              <w:sdtPr>
                <w:alias w:val="70 p."/>
                <w:tag w:val="part_127db25939ba46d4856f56da8e04f55a"/>
                <w:id w:val="-333457641"/>
                <w:lock w:val="sdtLocked"/>
              </w:sdtPr>
              <w:sdtContent>
                <w:p w:rsidR="006258AD" w:rsidRDefault="00990574">
                  <w:pPr>
                    <w:tabs>
                      <w:tab w:val="left" w:pos="0"/>
                    </w:tabs>
                    <w:spacing w:line="276" w:lineRule="auto"/>
                    <w:ind w:firstLine="709"/>
                    <w:jc w:val="both"/>
                    <w:rPr>
                      <w:szCs w:val="24"/>
                    </w:rPr>
                  </w:pPr>
                  <w:sdt>
                    <w:sdtPr>
                      <w:alias w:val="Numeris"/>
                      <w:tag w:val="nr_127db25939ba46d4856f56da8e04f55a"/>
                      <w:id w:val="368038121"/>
                      <w:lock w:val="sdtLocked"/>
                    </w:sdtPr>
                    <w:sdtContent>
                      <w:r>
                        <w:rPr>
                          <w:szCs w:val="24"/>
                        </w:rPr>
                        <w:t>70</w:t>
                      </w:r>
                    </w:sdtContent>
                  </w:sdt>
                  <w:r>
                    <w:rPr>
                      <w:szCs w:val="24"/>
                    </w:rPr>
                    <w:t>. Jeigu atranką laimėjęs asmuo iki įsakymo paskirti jį į pareigas priėmimo atsisako eiti šias pareigas, atrankos laimėtoju gali būti pripažįstamas ir į pareigas, jei jis sutinka, paskiriamas antrasis pagal atrankos rezultatus pretendentų eilėje įrašytas pretendentas. Antrajam pagal atrankos rezultatus pretendentų eilėje įrašytam pretendentui atsisakius eiti šias pareigas, jos siūlomos kitiems pagal atrankos rezultatus po atsisakiusiųjų asmenų pretendentų eilėje įrašytiems pretendentams.</w:t>
                  </w:r>
                </w:p>
              </w:sdtContent>
            </w:sdt>
            <w:sdt>
              <w:sdtPr>
                <w:alias w:val="71 p."/>
                <w:tag w:val="part_94a9e6a3d21f46be8ab94bea1d2c1dd6"/>
                <w:id w:val="-1466972047"/>
                <w:lock w:val="sdtLocked"/>
              </w:sdtPr>
              <w:sdtContent>
                <w:p w:rsidR="006258AD" w:rsidRDefault="009905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pPr>
                  <w:sdt>
                    <w:sdtPr>
                      <w:alias w:val="Numeris"/>
                      <w:tag w:val="nr_94a9e6a3d21f46be8ab94bea1d2c1dd6"/>
                      <w:id w:val="97456192"/>
                      <w:lock w:val="sdtLocked"/>
                    </w:sdtPr>
                    <w:sdtContent>
                      <w:r>
                        <w:t>71</w:t>
                      </w:r>
                    </w:sdtContent>
                  </w:sdt>
                  <w:r>
                    <w:t xml:space="preserve">. Kai atranka organizuojama į padalinio, įgalioto vykdyti kriminalinę žvalgybą, vadovo pareigas, Komisija privalo pavesti atlikti kitus papildomus pretendentų tikrinimo ir vertinimo veiksmus, kurie leistų nustatyti, ar pretendentai turi vadovavimo padaliniui, kuris įgaliotas vykdyti kriminalinę žvalgybą, gebėjimų (toliau – vadovavimo gebėjimai), išskyrus, kai pretendentų vadovavimo gebėjimų įvertinimas rezultatu „Išlaikyta“ dar galioja. Vadovavimo gebėjimų patikrinimą organizuoja centrinės statutinės įstaigos vadovo paskirtas atsakingas asmuo. </w:t>
                  </w:r>
                </w:p>
                <w:p w:rsidR="006258AD" w:rsidRDefault="009905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r>
                    <w:t>Komisijos sekretorius kreipiasi į centrinės statutinės įstaigos vadovo paskirtą atsakingą asmenį dėl vadovavimo gebėjimų patikrinimo organizavimo ir pateikia pretendentų sąrašą.</w:t>
                  </w:r>
                </w:p>
              </w:sdtContent>
            </w:sdt>
            <w:sdt>
              <w:sdtPr>
                <w:alias w:val="72 p."/>
                <w:tag w:val="part_ed5eb3239cdc41b08ede0a3bc6b8cf5f"/>
                <w:id w:val="-174420603"/>
                <w:lock w:val="sdtLocked"/>
              </w:sdtPr>
              <w:sdtContent>
                <w:p w:rsidR="006258AD" w:rsidRDefault="009905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ed5eb3239cdc41b08ede0a3bc6b8cf5f"/>
                      <w:id w:val="110637218"/>
                      <w:lock w:val="sdtLocked"/>
                    </w:sdtPr>
                    <w:sdtContent>
                      <w:r>
                        <w:rPr>
                          <w:rFonts w:eastAsia="TimesLT"/>
                          <w:szCs w:val="24"/>
                        </w:rPr>
                        <w:t>72</w:t>
                      </w:r>
                    </w:sdtContent>
                  </w:sdt>
                  <w:r>
                    <w:rPr>
                      <w:rFonts w:eastAsia="TimesLT"/>
                      <w:szCs w:val="24"/>
                    </w:rPr>
                    <w:t>. Toliau atrankoje į padalinio, įgalioto vykdyti kriminalinę žvalgybą, vadovo pareigybę dalyvauja tik tie pretendentai, kurių vadovavimo gebėjimai buvo įvertinti rezultatu „Išlaikyta“.</w:t>
                  </w:r>
                </w:p>
                <w:p w:rsidR="006258AD" w:rsidRDefault="009905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p>
              </w:sdtContent>
            </w:sdt>
          </w:sdtContent>
        </w:sdt>
        <w:sdt>
          <w:sdtPr>
            <w:alias w:val="skyrius"/>
            <w:tag w:val="part_aeb136c520b44a8492b3039fb611cc9d"/>
            <w:id w:val="1903403368"/>
            <w:lock w:val="sdtLocked"/>
          </w:sdtPr>
          <w:sdtContent>
            <w:p w:rsidR="006258AD" w:rsidRDefault="009905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b/>
                  <w:bCs/>
                  <w:szCs w:val="24"/>
                </w:rPr>
              </w:pPr>
              <w:sdt>
                <w:sdtPr>
                  <w:alias w:val="Numeris"/>
                  <w:tag w:val="nr_aeb136c520b44a8492b3039fb611cc9d"/>
                  <w:id w:val="369969967"/>
                  <w:lock w:val="sdtLocked"/>
                </w:sdtPr>
                <w:sdtContent>
                  <w:r>
                    <w:rPr>
                      <w:b/>
                      <w:bCs/>
                      <w:szCs w:val="24"/>
                    </w:rPr>
                    <w:t>VII</w:t>
                  </w:r>
                </w:sdtContent>
              </w:sdt>
              <w:r>
                <w:rPr>
                  <w:b/>
                  <w:bCs/>
                  <w:szCs w:val="24"/>
                </w:rPr>
                <w:t xml:space="preserve"> SKYRIUS</w:t>
              </w:r>
            </w:p>
            <w:p w:rsidR="006258AD" w:rsidRDefault="00990574">
              <w:pPr>
                <w:spacing w:line="276" w:lineRule="auto"/>
                <w:jc w:val="center"/>
                <w:rPr>
                  <w:b/>
                  <w:bCs/>
                  <w:szCs w:val="24"/>
                </w:rPr>
              </w:pPr>
              <w:sdt>
                <w:sdtPr>
                  <w:alias w:val="Pavadinimas"/>
                  <w:tag w:val="title_aeb136c520b44a8492b3039fb611cc9d"/>
                  <w:id w:val="-1343317399"/>
                  <w:lock w:val="sdtLocked"/>
                </w:sdtPr>
                <w:sdtContent>
                  <w:r>
                    <w:rPr>
                      <w:b/>
                      <w:bCs/>
                      <w:szCs w:val="24"/>
                    </w:rPr>
                    <w:t>PSICHOLOGINIO TESTO, SPECIALIŲ UŽDUOČIŲ IR KITŲ PAPILDOMŲ PRETENDENTŲ TIKRINIMO BEI VERTINIMO VEIKSMŲ ORGANIZAVIMO, VERTINIMO, REZULTATŲ KAUPIMO IR SAUGOJIMO TVARKA</w:t>
                  </w:r>
                </w:sdtContent>
              </w:sdt>
            </w:p>
            <w:p w:rsidR="006258AD" w:rsidRDefault="006258AD">
              <w:pPr>
                <w:spacing w:line="276" w:lineRule="auto"/>
                <w:ind w:firstLine="850"/>
                <w:jc w:val="both"/>
                <w:rPr>
                  <w:szCs w:val="24"/>
                </w:rPr>
              </w:pPr>
            </w:p>
            <w:sdt>
              <w:sdtPr>
                <w:alias w:val="73 p."/>
                <w:tag w:val="part_334e56f42f684fadbb36fc63b9f48198"/>
                <w:id w:val="920919564"/>
                <w:lock w:val="sdtLocked"/>
              </w:sdtPr>
              <w:sdtContent>
                <w:p w:rsidR="006258AD" w:rsidRDefault="00990574">
                  <w:pPr>
                    <w:spacing w:line="276" w:lineRule="auto"/>
                    <w:ind w:firstLine="709"/>
                    <w:jc w:val="both"/>
                    <w:rPr>
                      <w:szCs w:val="24"/>
                    </w:rPr>
                  </w:pPr>
                  <w:sdt>
                    <w:sdtPr>
                      <w:alias w:val="Numeris"/>
                      <w:tag w:val="nr_334e56f42f684fadbb36fc63b9f48198"/>
                      <w:id w:val="136229777"/>
                      <w:lock w:val="sdtLocked"/>
                    </w:sdtPr>
                    <w:sdtContent>
                      <w:r>
                        <w:rPr>
                          <w:szCs w:val="24"/>
                        </w:rPr>
                        <w:t>73</w:t>
                      </w:r>
                    </w:sdtContent>
                  </w:sdt>
                  <w:r>
                    <w:rPr>
                      <w:szCs w:val="24"/>
                    </w:rPr>
                    <w:t>. Psichologinis testas atliekamas atranką organizuojančioje įstaigoje. Psichologinio testo atlikimą organizuoja atranką organizuojančios įstaigos psichologas. Psichologas, nustatęs psichologinio testo atlikimo datą, laiką ir vietą, apie tai informuoja Komisijos sekretorių, o šis nurodytą informaciją perduoda pretendentams jų registracijos metu nurodytu elektroninio pašto adresu ar kitu abiem pusėms priimtinu būdu.</w:t>
                  </w:r>
                </w:p>
              </w:sdtContent>
            </w:sdt>
            <w:sdt>
              <w:sdtPr>
                <w:alias w:val="74 p."/>
                <w:tag w:val="part_943dc7889ecb49dca351cc3a4eb04458"/>
                <w:id w:val="-1940361767"/>
                <w:lock w:val="sdtLocked"/>
              </w:sdtPr>
              <w:sdtContent>
                <w:p w:rsidR="006258AD" w:rsidRDefault="00990574">
                  <w:pPr>
                    <w:spacing w:line="276" w:lineRule="auto"/>
                    <w:ind w:firstLine="709"/>
                    <w:jc w:val="both"/>
                    <w:rPr>
                      <w:szCs w:val="24"/>
                    </w:rPr>
                  </w:pPr>
                  <w:sdt>
                    <w:sdtPr>
                      <w:alias w:val="Numeris"/>
                      <w:tag w:val="nr_943dc7889ecb49dca351cc3a4eb04458"/>
                      <w:id w:val="35867952"/>
                      <w:lock w:val="sdtLocked"/>
                    </w:sdtPr>
                    <w:sdtContent>
                      <w:r>
                        <w:rPr>
                          <w:szCs w:val="24"/>
                        </w:rPr>
                        <w:t>74</w:t>
                      </w:r>
                    </w:sdtContent>
                  </w:sdt>
                  <w:r>
                    <w:rPr>
                      <w:szCs w:val="24"/>
                    </w:rPr>
                    <w:t>. Pretendentai, atvykę atlikti psichologinio testo, psichologui privalo pateikti galiojantį asmens tapatybę patvirtinantį dokumentą. Patikrinus šį dokumentą ir įsitikinus asmens tapatybe, šis dokumentas yra grąžinamas asmeniui. Pretendentams, nepateikusiems šio dokumento, psichologinio testo atlikti neleidžiama.</w:t>
                  </w:r>
                </w:p>
                <w:p w:rsidR="006258AD" w:rsidRDefault="00990574">
                  <w:pPr>
                    <w:spacing w:line="276" w:lineRule="auto"/>
                    <w:ind w:firstLine="709"/>
                    <w:jc w:val="both"/>
                    <w:rPr>
                      <w:szCs w:val="24"/>
                    </w:rPr>
                  </w:pPr>
                  <w:r>
                    <w:rPr>
                      <w:szCs w:val="24"/>
                    </w:rPr>
                    <w:t>Pretendentui neatvykus atlikti psichologinio testo ar atsisakius jį atlikti, laikoma, kad psichologinio testo etapas baigtas, ir duomenys perduodami Komisijos sekretoriui.</w:t>
                  </w:r>
                </w:p>
              </w:sdtContent>
            </w:sdt>
            <w:sdt>
              <w:sdtPr>
                <w:alias w:val="75 p."/>
                <w:tag w:val="part_45cf05724c8f489cb7a20eb79fa3400c"/>
                <w:id w:val="256793758"/>
                <w:lock w:val="sdtLocked"/>
              </w:sdtPr>
              <w:sdtContent>
                <w:p w:rsidR="006258AD" w:rsidRDefault="00990574">
                  <w:pPr>
                    <w:spacing w:line="276" w:lineRule="auto"/>
                    <w:ind w:firstLine="709"/>
                    <w:jc w:val="both"/>
                    <w:rPr>
                      <w:szCs w:val="24"/>
                    </w:rPr>
                  </w:pPr>
                  <w:sdt>
                    <w:sdtPr>
                      <w:alias w:val="Numeris"/>
                      <w:tag w:val="nr_45cf05724c8f489cb7a20eb79fa3400c"/>
                      <w:id w:val="-702008388"/>
                      <w:lock w:val="sdtLocked"/>
                    </w:sdtPr>
                    <w:sdtContent>
                      <w:r>
                        <w:rPr>
                          <w:szCs w:val="24"/>
                        </w:rPr>
                        <w:t>75</w:t>
                      </w:r>
                    </w:sdtContent>
                  </w:sdt>
                  <w:r>
                    <w:rPr>
                      <w:szCs w:val="24"/>
                    </w:rPr>
                    <w:t>. Pretendentui atlikus psichologinį testą, atranką organizuojančios įstaigos psichologas ne vėliau kaip per 5 darbo dienas nuo psichologinio testo atlikimo dienos parengia ir pateikia Komisijos sekretoriui psichologinio testo rezultatų aprašymą.</w:t>
                  </w:r>
                </w:p>
              </w:sdtContent>
            </w:sdt>
            <w:sdt>
              <w:sdtPr>
                <w:alias w:val="76 p."/>
                <w:tag w:val="part_53985a2d149a41f7a0ec3c37a97bd341"/>
                <w:id w:val="-1018846215"/>
                <w:lock w:val="sdtLocked"/>
              </w:sdtPr>
              <w:sdtContent>
                <w:p w:rsidR="006258AD" w:rsidRDefault="00990574">
                  <w:pPr>
                    <w:spacing w:line="276" w:lineRule="auto"/>
                    <w:ind w:firstLine="709"/>
                    <w:jc w:val="both"/>
                    <w:rPr>
                      <w:szCs w:val="24"/>
                    </w:rPr>
                  </w:pPr>
                  <w:sdt>
                    <w:sdtPr>
                      <w:alias w:val="Numeris"/>
                      <w:tag w:val="nr_53985a2d149a41f7a0ec3c37a97bd341"/>
                      <w:id w:val="1992829301"/>
                      <w:lock w:val="sdtLocked"/>
                    </w:sdtPr>
                    <w:sdtContent>
                      <w:r>
                        <w:rPr>
                          <w:szCs w:val="24"/>
                        </w:rPr>
                        <w:t>76</w:t>
                      </w:r>
                    </w:sdtContent>
                  </w:sdt>
                  <w:r>
                    <w:rPr>
                      <w:szCs w:val="24"/>
                    </w:rPr>
                    <w:t>. Specialias užduotis, kitus tikrinimo ir vertinimo veiksmus (toliau – papildomų veiksmų užduotis) rengia (sudaro) atranką organizuojančios įstaigos padalinys, gavęs Komisijos sprendimą ir atsižvelgdamas į pareigybės, į kurią Komisija vykdo atranką, aprašymą.</w:t>
                  </w:r>
                </w:p>
                <w:p w:rsidR="006258AD" w:rsidRDefault="00990574">
                  <w:pPr>
                    <w:spacing w:line="276" w:lineRule="auto"/>
                    <w:ind w:firstLine="709"/>
                    <w:jc w:val="both"/>
                    <w:rPr>
                      <w:szCs w:val="24"/>
                    </w:rPr>
                  </w:pPr>
                  <w:r>
                    <w:rPr>
                      <w:szCs w:val="24"/>
                    </w:rPr>
                    <w:t>Atranką organizuojančios įstaigos padalinys parengia vieną papildomų veiksmų užduotį. Ši užduotis turėtų leisti nustatyti, ar pretendentai atitinka pareigybės aprašyme nustatytus specialiuosius reikalavimus.</w:t>
                  </w:r>
                </w:p>
              </w:sdtContent>
            </w:sdt>
            <w:sdt>
              <w:sdtPr>
                <w:alias w:val="77 p."/>
                <w:tag w:val="part_8be638addafb4b5291f22c5d80f3b59d"/>
                <w:id w:val="203839960"/>
                <w:lock w:val="sdtLocked"/>
              </w:sdtPr>
              <w:sdtContent>
                <w:p w:rsidR="006258AD" w:rsidRDefault="00990574">
                  <w:pPr>
                    <w:spacing w:line="276" w:lineRule="auto"/>
                    <w:ind w:firstLine="709"/>
                    <w:jc w:val="both"/>
                    <w:rPr>
                      <w:szCs w:val="24"/>
                    </w:rPr>
                  </w:pPr>
                  <w:sdt>
                    <w:sdtPr>
                      <w:alias w:val="Numeris"/>
                      <w:tag w:val="nr_8be638addafb4b5291f22c5d80f3b59d"/>
                      <w:id w:val="-189987871"/>
                      <w:lock w:val="sdtLocked"/>
                    </w:sdtPr>
                    <w:sdtContent>
                      <w:r>
                        <w:rPr>
                          <w:szCs w:val="24"/>
                        </w:rPr>
                        <w:t>77</w:t>
                      </w:r>
                    </w:sdtContent>
                  </w:sdt>
                  <w:r>
                    <w:rPr>
                      <w:szCs w:val="24"/>
                    </w:rPr>
                    <w:t>. Atranką organizuojančios įstaigos padalinys, parengęs papildomų veiksmų užduotį, paskiria jos atlikimo datą, laiką ir vietą, apie tai informuoja Komisijos sekretorių, o šis informaciją perduoda pretendentams jų registracijos metu nurodytu elektroninio pašto adresu ar kitu abiem pusėms priimtinu būdu.</w:t>
                  </w:r>
                </w:p>
              </w:sdtContent>
            </w:sdt>
            <w:sdt>
              <w:sdtPr>
                <w:alias w:val="78 p."/>
                <w:tag w:val="part_6d90f43f449d4f1e9e4a78b3bfae6b44"/>
                <w:id w:val="1986668693"/>
                <w:lock w:val="sdtLocked"/>
              </w:sdtPr>
              <w:sdtContent>
                <w:p w:rsidR="006258AD" w:rsidRDefault="00990574">
                  <w:pPr>
                    <w:spacing w:line="276" w:lineRule="auto"/>
                    <w:ind w:firstLine="709"/>
                    <w:jc w:val="both"/>
                    <w:rPr>
                      <w:szCs w:val="24"/>
                    </w:rPr>
                  </w:pPr>
                  <w:sdt>
                    <w:sdtPr>
                      <w:alias w:val="Numeris"/>
                      <w:tag w:val="nr_6d90f43f449d4f1e9e4a78b3bfae6b44"/>
                      <w:id w:val="203843279"/>
                      <w:lock w:val="sdtLocked"/>
                    </w:sdtPr>
                    <w:sdtContent>
                      <w:r>
                        <w:rPr>
                          <w:szCs w:val="24"/>
                        </w:rPr>
                        <w:t>78</w:t>
                      </w:r>
                    </w:sdtContent>
                  </w:sdt>
                  <w:r>
                    <w:rPr>
                      <w:szCs w:val="24"/>
                    </w:rPr>
                    <w:t>. Pretendentas, atvykęs atlikti papildomų veiksmų užduotį, atsakingam atranką organizuojančios įstaigos padalinio darbuotojui turi pateikti galiojantį asmens tapatybę patvirtinantį dokumentą. Patikrinus šį dokumentą ir įsitikinus asmens tapatybe, šis dokumentas yra grąžinamas asmeniui. Pretendentams, nepateikusiems šio dokumento, papildomų veiksmų užduoties atlikti neleidžiama.</w:t>
                  </w:r>
                </w:p>
                <w:p w:rsidR="006258AD" w:rsidRDefault="00990574">
                  <w:pPr>
                    <w:spacing w:line="276" w:lineRule="auto"/>
                    <w:ind w:firstLine="709"/>
                    <w:jc w:val="both"/>
                    <w:rPr>
                      <w:szCs w:val="24"/>
                    </w:rPr>
                  </w:pPr>
                  <w:r>
                    <w:rPr>
                      <w:szCs w:val="24"/>
                    </w:rPr>
                    <w:t>Pretendentui neatvykus atlikti papildomų veiksmų užduoties ar atsisakius ją atlikti, laikoma, kad papildomų veiksmų etapas baigtas, ir duomenys perduodami Komisijos sekretoriui.</w:t>
                  </w:r>
                </w:p>
              </w:sdtContent>
            </w:sdt>
            <w:sdt>
              <w:sdtPr>
                <w:alias w:val="79 p."/>
                <w:tag w:val="part_451741f6f75b42c2a092c308dc6b7055"/>
                <w:id w:val="1620409165"/>
                <w:lock w:val="sdtLocked"/>
              </w:sdtPr>
              <w:sdtContent>
                <w:p w:rsidR="006258AD" w:rsidRDefault="00990574">
                  <w:pPr>
                    <w:spacing w:line="276" w:lineRule="auto"/>
                    <w:ind w:firstLine="709"/>
                    <w:jc w:val="both"/>
                    <w:rPr>
                      <w:szCs w:val="24"/>
                    </w:rPr>
                  </w:pPr>
                  <w:sdt>
                    <w:sdtPr>
                      <w:alias w:val="Numeris"/>
                      <w:tag w:val="nr_451741f6f75b42c2a092c308dc6b7055"/>
                      <w:id w:val="1002476559"/>
                      <w:lock w:val="sdtLocked"/>
                    </w:sdtPr>
                    <w:sdtContent>
                      <w:r>
                        <w:rPr>
                          <w:szCs w:val="24"/>
                        </w:rPr>
                        <w:t>79</w:t>
                      </w:r>
                    </w:sdtContent>
                  </w:sdt>
                  <w:r>
                    <w:rPr>
                      <w:szCs w:val="24"/>
                    </w:rPr>
                    <w:t>. Pretendentui, prieš atliekant papildomų veiksmų užduotį, yra paaiškinama, kiek laiko skiriama jai atlikti ir kaip ji bus vertinama ar aprašoma.</w:t>
                  </w:r>
                </w:p>
              </w:sdtContent>
            </w:sdt>
            <w:sdt>
              <w:sdtPr>
                <w:alias w:val="80 p."/>
                <w:tag w:val="part_1c690b4bad7a4fd489da4831d6a131fc"/>
                <w:id w:val="-418488909"/>
                <w:lock w:val="sdtLocked"/>
              </w:sdtPr>
              <w:sdtContent>
                <w:p w:rsidR="006258AD" w:rsidRDefault="00990574">
                  <w:pPr>
                    <w:spacing w:line="276" w:lineRule="auto"/>
                    <w:ind w:firstLine="709"/>
                    <w:jc w:val="both"/>
                    <w:rPr>
                      <w:szCs w:val="24"/>
                    </w:rPr>
                  </w:pPr>
                  <w:sdt>
                    <w:sdtPr>
                      <w:alias w:val="Numeris"/>
                      <w:tag w:val="nr_1c690b4bad7a4fd489da4831d6a131fc"/>
                      <w:id w:val="-1747651452"/>
                      <w:lock w:val="sdtLocked"/>
                    </w:sdtPr>
                    <w:sdtContent>
                      <w:r>
                        <w:rPr>
                          <w:szCs w:val="24"/>
                        </w:rPr>
                        <w:t>80</w:t>
                      </w:r>
                    </w:sdtContent>
                  </w:sdt>
                  <w:r>
                    <w:rPr>
                      <w:szCs w:val="24"/>
                    </w:rPr>
                    <w:t>. Atsakingas atranką organizuojančios įstaigos padalinio darbuotojas ne vėliau kaip per 5 darbo dienas, atlikus papildomų veiksmų užduotį, parengia ir pateikia Komisijos sekretoriui papildomų veiksmų užduoties atlikimo aprašymą (duomenis).</w:t>
                  </w:r>
                </w:p>
              </w:sdtContent>
            </w:sdt>
            <w:sdt>
              <w:sdtPr>
                <w:alias w:val="81 p."/>
                <w:tag w:val="part_7b29540c12634023985abc689d16ed90"/>
                <w:id w:val="-158549334"/>
                <w:lock w:val="sdtLocked"/>
              </w:sdtPr>
              <w:sdtContent>
                <w:p w:rsidR="006258AD" w:rsidRDefault="00990574">
                  <w:pPr>
                    <w:tabs>
                      <w:tab w:val="left" w:pos="0"/>
                    </w:tabs>
                    <w:spacing w:line="276" w:lineRule="auto"/>
                    <w:ind w:firstLine="709"/>
                    <w:jc w:val="both"/>
                    <w:rPr>
                      <w:szCs w:val="24"/>
                    </w:rPr>
                  </w:pPr>
                  <w:sdt>
                    <w:sdtPr>
                      <w:alias w:val="Numeris"/>
                      <w:tag w:val="nr_7b29540c12634023985abc689d16ed90"/>
                      <w:id w:val="-514302641"/>
                      <w:lock w:val="sdtLocked"/>
                    </w:sdtPr>
                    <w:sdtContent>
                      <w:r>
                        <w:rPr>
                          <w:szCs w:val="24"/>
                        </w:rPr>
                        <w:t>81</w:t>
                      </w:r>
                    </w:sdtContent>
                  </w:sdt>
                  <w:r>
                    <w:rPr>
                      <w:szCs w:val="24"/>
                    </w:rPr>
                    <w:t>. Psichologinio testo ir papildomų veiksmų užduoties aprašymai (išvados) įrašomi į KŽ asmens bylą.</w:t>
                  </w:r>
                </w:p>
                <w:p w:rsidR="006258AD" w:rsidRDefault="00990574">
                  <w:pPr>
                    <w:tabs>
                      <w:tab w:val="left" w:pos="0"/>
                    </w:tabs>
                    <w:spacing w:line="276" w:lineRule="auto"/>
                    <w:ind w:firstLine="851"/>
                    <w:jc w:val="both"/>
                    <w:rPr>
                      <w:szCs w:val="24"/>
                    </w:rPr>
                  </w:pPr>
                </w:p>
              </w:sdtContent>
            </w:sdt>
          </w:sdtContent>
        </w:sdt>
        <w:sdt>
          <w:sdtPr>
            <w:alias w:val="skyrius"/>
            <w:tag w:val="part_d994a42439074c6bb10ec006f6dda32a"/>
            <w:id w:val="-847479417"/>
            <w:lock w:val="sdtLocked"/>
          </w:sdtPr>
          <w:sdtContent>
            <w:p w:rsidR="006258AD" w:rsidRDefault="009905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rFonts w:eastAsia="TimesLT"/>
                  <w:b/>
                  <w:bCs/>
                  <w:szCs w:val="24"/>
                </w:rPr>
              </w:pPr>
              <w:sdt>
                <w:sdtPr>
                  <w:alias w:val="Numeris"/>
                  <w:tag w:val="nr_d994a42439074c6bb10ec006f6dda32a"/>
                  <w:id w:val="1783532272"/>
                  <w:lock w:val="sdtLocked"/>
                </w:sdtPr>
                <w:sdtContent>
                  <w:r>
                    <w:rPr>
                      <w:rFonts w:eastAsia="TimesLT"/>
                      <w:b/>
                      <w:bCs/>
                      <w:szCs w:val="24"/>
                    </w:rPr>
                    <w:t>VIII</w:t>
                  </w:r>
                </w:sdtContent>
              </w:sdt>
              <w:r>
                <w:rPr>
                  <w:rFonts w:eastAsia="TimesLT"/>
                  <w:b/>
                  <w:bCs/>
                  <w:szCs w:val="24"/>
                </w:rPr>
                <w:t xml:space="preserve"> SKYRIUS</w:t>
              </w:r>
            </w:p>
            <w:p w:rsidR="006258AD" w:rsidRDefault="009905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rFonts w:eastAsia="TimesLT"/>
                  <w:b/>
                  <w:bCs/>
                  <w:szCs w:val="24"/>
                </w:rPr>
              </w:pPr>
              <w:sdt>
                <w:sdtPr>
                  <w:alias w:val="Pavadinimas"/>
                  <w:tag w:val="title_d994a42439074c6bb10ec006f6dda32a"/>
                  <w:id w:val="1689099823"/>
                  <w:lock w:val="sdtLocked"/>
                </w:sdtPr>
                <w:sdtContent>
                  <w:r>
                    <w:rPr>
                      <w:rFonts w:eastAsia="TimesLT"/>
                      <w:b/>
                      <w:bCs/>
                      <w:szCs w:val="24"/>
                    </w:rPr>
                    <w:t>VADOVAVIMO GEBĖJIMŲ PATIKRINIMO ORGANIZAVIMO, UŽDUOČIŲ VERTINIMO, REZULTATŲ KAUPIMO IR SAUGOJIMO TVARKA</w:t>
                  </w:r>
                </w:sdtContent>
              </w:sdt>
            </w:p>
            <w:p w:rsidR="006258AD" w:rsidRDefault="006258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0"/>
                <w:jc w:val="both"/>
                <w:rPr>
                  <w:rFonts w:eastAsia="TimesLT"/>
                  <w:szCs w:val="24"/>
                </w:rPr>
              </w:pPr>
            </w:p>
            <w:sdt>
              <w:sdtPr>
                <w:alias w:val="82 p."/>
                <w:tag w:val="part_fa8d0211818348d98912a3f9b81e3cdd"/>
                <w:id w:val="525138642"/>
                <w:lock w:val="sdtLocked"/>
              </w:sdtPr>
              <w:sdtContent>
                <w:p w:rsidR="006258AD" w:rsidRDefault="009905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fa8d0211818348d98912a3f9b81e3cdd"/>
                      <w:id w:val="-1080829617"/>
                      <w:lock w:val="sdtLocked"/>
                    </w:sdtPr>
                    <w:sdtContent>
                      <w:r>
                        <w:rPr>
                          <w:rFonts w:eastAsia="TimesLT"/>
                          <w:szCs w:val="24"/>
                        </w:rPr>
                        <w:t>82</w:t>
                      </w:r>
                    </w:sdtContent>
                  </w:sdt>
                  <w:r>
                    <w:rPr>
                      <w:rFonts w:eastAsia="TimesLT"/>
                      <w:szCs w:val="24"/>
                    </w:rPr>
                    <w:t>. Vadovavimo gebėjimų patikrinimą organizuoja ir jo duomenis administruoja centrinės statutinės įstaigos vadovo paskirtas atsakingas asmuo (toliau – vadovavimo gebėjimų patikrinimo administratorius).</w:t>
                  </w:r>
                </w:p>
              </w:sdtContent>
            </w:sdt>
            <w:sdt>
              <w:sdtPr>
                <w:alias w:val="83 p."/>
                <w:tag w:val="part_13c32886b68941849ceaa9a623bacdad"/>
                <w:id w:val="-1845464814"/>
                <w:lock w:val="sdtLocked"/>
              </w:sdtPr>
              <w:sdtContent>
                <w:p w:rsidR="006258AD" w:rsidRDefault="009905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13c32886b68941849ceaa9a623bacdad"/>
                      <w:id w:val="-1158064480"/>
                      <w:lock w:val="sdtLocked"/>
                    </w:sdtPr>
                    <w:sdtContent>
                      <w:r>
                        <w:rPr>
                          <w:rFonts w:eastAsia="TimesLT"/>
                          <w:szCs w:val="24"/>
                        </w:rPr>
                        <w:t>83</w:t>
                      </w:r>
                    </w:sdtContent>
                  </w:sdt>
                  <w:r>
                    <w:rPr>
                      <w:rFonts w:eastAsia="TimesLT"/>
                      <w:szCs w:val="24"/>
                    </w:rPr>
                    <w:t>. Vadovavimo gebėjimų patikrinimo administratorius, nustatęs vadovavimo gebėjimų patikrinimo datą, laiką ir vietą, apie tai informuoja Komisijos sekretorių, o šis informaciją perduoda pretendentams jų registracijos metu nurodytu elektroninio pašto adresu ar kitu abiem pusėms priimtinu būdu.</w:t>
                  </w:r>
                </w:p>
              </w:sdtContent>
            </w:sdt>
            <w:sdt>
              <w:sdtPr>
                <w:alias w:val="84 p."/>
                <w:tag w:val="part_95eec2389c6b4ebf9c387081b684db93"/>
                <w:id w:val="-116063757"/>
                <w:lock w:val="sdtLocked"/>
              </w:sdtPr>
              <w:sdtContent>
                <w:p w:rsidR="006258AD" w:rsidRDefault="009905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95eec2389c6b4ebf9c387081b684db93"/>
                      <w:id w:val="217171627"/>
                      <w:lock w:val="sdtLocked"/>
                    </w:sdtPr>
                    <w:sdtContent>
                      <w:r>
                        <w:rPr>
                          <w:rFonts w:eastAsia="TimesLT"/>
                          <w:szCs w:val="24"/>
                        </w:rPr>
                        <w:t>84</w:t>
                      </w:r>
                    </w:sdtContent>
                  </w:sdt>
                  <w:r>
                    <w:rPr>
                      <w:rFonts w:eastAsia="TimesLT"/>
                      <w:szCs w:val="24"/>
                    </w:rPr>
                    <w:t>. Pretendentai, atvykę atlikti vadovavimo gebėjimų patikrinimą, privalo pateikti galiojantį asmens tapatybę patvirtinantį dokumentą. Patikrinus šį dokumentą ir įsitikinus asmens tapatybe, šis dokumentas yra grąžinamas asmeniui. Pretendentams, nepateikusiems šio dokumento, vadovavimo gebėjimų patikrinimo atlikti neleidžiama.</w:t>
                  </w:r>
                </w:p>
                <w:p w:rsidR="006258AD" w:rsidRDefault="009905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r>
                    <w:rPr>
                      <w:rFonts w:eastAsia="TimesLT"/>
                      <w:szCs w:val="24"/>
                    </w:rPr>
                    <w:t>Pretendentui neatvykus ar atsisakius tikrintis vadovavimo gebėjimus, jo vadovavimo gebėjimai įvertinami rezultatu „Neišlaikyta“, laikoma, kad vadovavimo gebėjimų patikrinimo etapas baigtas, ir duomenys įrašomi į KŽ asmens bylą.</w:t>
                  </w:r>
                </w:p>
              </w:sdtContent>
            </w:sdt>
            <w:sdt>
              <w:sdtPr>
                <w:alias w:val="85 p."/>
                <w:tag w:val="part_bcc457ccf28c4ce2b01dbfb5b3715c0c"/>
                <w:id w:val="-610669508"/>
                <w:lock w:val="sdtLocked"/>
              </w:sdtPr>
              <w:sdtContent>
                <w:p w:rsidR="006258AD" w:rsidRDefault="009905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bcc457ccf28c4ce2b01dbfb5b3715c0c"/>
                      <w:id w:val="15740482"/>
                      <w:lock w:val="sdtLocked"/>
                    </w:sdtPr>
                    <w:sdtContent>
                      <w:r>
                        <w:rPr>
                          <w:rFonts w:eastAsia="TimesLT"/>
                          <w:szCs w:val="24"/>
                        </w:rPr>
                        <w:t>85</w:t>
                      </w:r>
                    </w:sdtContent>
                  </w:sdt>
                  <w:r>
                    <w:rPr>
                      <w:rFonts w:eastAsia="TimesLT"/>
                      <w:szCs w:val="24"/>
                    </w:rPr>
                    <w:t>. Vadovavimo gebėjimų patikrinimas vykdomas testo, rašytinės užduoties ir interviu metodu.</w:t>
                  </w:r>
                </w:p>
                <w:p w:rsidR="006258AD" w:rsidRDefault="00990574">
                  <w:pPr>
                    <w:tabs>
                      <w:tab w:val="center" w:pos="4819"/>
                      <w:tab w:val="left" w:pos="6237"/>
                      <w:tab w:val="right" w:pos="9638"/>
                    </w:tabs>
                    <w:spacing w:line="276" w:lineRule="auto"/>
                    <w:ind w:firstLine="709"/>
                    <w:jc w:val="both"/>
                    <w:rPr>
                      <w:rFonts w:eastAsia="TimesLT"/>
                      <w:szCs w:val="24"/>
                    </w:rPr>
                  </w:pPr>
                  <w:r>
                    <w:rPr>
                      <w:rFonts w:eastAsia="TimesLT"/>
                      <w:szCs w:val="24"/>
                    </w:rPr>
                    <w:t xml:space="preserve">Vadovavimo gebėjimų tikrinimo testo klausimai ir užduotys sudaromi atsižvelgiant į </w:t>
                  </w:r>
                  <w:r>
                    <w:t>Valstybės tarnautojų tarnybinės veiklos ir biudžetinių įstaigų darbuotojų veiklos vertinimo tvarkos</w:t>
                  </w:r>
                  <w:r>
                    <w:rPr>
                      <w:rFonts w:eastAsia="TimesLT"/>
                      <w:szCs w:val="24"/>
                    </w:rPr>
                    <w:t xml:space="preserve"> aprašo, patvirtinto Lietuvos Respublikos Vyriausybės 2024 m. sausio 3 d. nutarimu Nr. 6 „Dėl </w:t>
                  </w:r>
                  <w:r>
                    <w:t>Valstybės tarnautojų tarnybinės veiklos ir biudžetinių įstaigų darbuotojų veiklos vertinimo tvarkos</w:t>
                  </w:r>
                  <w:r>
                    <w:rPr>
                      <w:rFonts w:eastAsia="TimesLT"/>
                      <w:szCs w:val="24"/>
                    </w:rPr>
                    <w:t xml:space="preserve"> aprašo patvirtinimo“, 3 priede „Į</w:t>
                  </w:r>
                  <w:r>
                    <w:rPr>
                      <w:szCs w:val="24"/>
                    </w:rPr>
                    <w:t xml:space="preserve">staigos vadovo ar valstybės tarnautojo, turinčio pavaldžių asmenų, kompetencijos vertinimas, taikant 360 laipsnių kompetencijų vertinimą“ </w:t>
                  </w:r>
                  <w:r>
                    <w:rPr>
                      <w:rFonts w:eastAsia="TimesLT"/>
                      <w:szCs w:val="24"/>
                    </w:rPr>
                    <w:t>nustatytas kompetencijas ir jų vertinimo teiginius.</w:t>
                  </w:r>
                </w:p>
                <w:p w:rsidR="006258AD" w:rsidRDefault="009905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r>
                    <w:rPr>
                      <w:rFonts w:eastAsia="TimesLT"/>
                      <w:szCs w:val="24"/>
                    </w:rPr>
                    <w:t>Vadovavimo gebėjimų tikrinimo klausimai ir užduotys viešai neskelbiami.</w:t>
                  </w:r>
                </w:p>
              </w:sdtContent>
            </w:sdt>
            <w:sdt>
              <w:sdtPr>
                <w:alias w:val="86 p."/>
                <w:tag w:val="part_ee450cf966d04ab5b722426001dd81ff"/>
                <w:id w:val="-811020464"/>
                <w:lock w:val="sdtLocked"/>
              </w:sdtPr>
              <w:sdtContent>
                <w:p w:rsidR="006258AD" w:rsidRDefault="009905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ee450cf966d04ab5b722426001dd81ff"/>
                      <w:id w:val="451668996"/>
                      <w:lock w:val="sdtLocked"/>
                    </w:sdtPr>
                    <w:sdtContent>
                      <w:r>
                        <w:rPr>
                          <w:rFonts w:eastAsia="TimesLT"/>
                          <w:szCs w:val="24"/>
                        </w:rPr>
                        <w:t>86</w:t>
                      </w:r>
                    </w:sdtContent>
                  </w:sdt>
                  <w:r>
                    <w:rPr>
                      <w:rFonts w:eastAsia="TimesLT"/>
                      <w:szCs w:val="24"/>
                    </w:rPr>
                    <w:t>. Vadovavimo gebėjimų testą ir rašytinę užduotį parengia centrinės statutinės įstaigos vadovo sudaryta darbo grupė.</w:t>
                  </w:r>
                </w:p>
              </w:sdtContent>
            </w:sdt>
            <w:sdt>
              <w:sdtPr>
                <w:alias w:val="87 p."/>
                <w:tag w:val="part_d3ee021ed0084ccdac7addaca2bd287a"/>
                <w:id w:val="23999711"/>
                <w:lock w:val="sdtLocked"/>
              </w:sdtPr>
              <w:sdtContent>
                <w:p w:rsidR="006258AD" w:rsidRDefault="009905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d3ee021ed0084ccdac7addaca2bd287a"/>
                      <w:id w:val="-1679429449"/>
                      <w:lock w:val="sdtLocked"/>
                    </w:sdtPr>
                    <w:sdtContent>
                      <w:r>
                        <w:rPr>
                          <w:rFonts w:eastAsia="TimesLT"/>
                          <w:szCs w:val="24"/>
                        </w:rPr>
                        <w:t>87</w:t>
                      </w:r>
                    </w:sdtContent>
                  </w:sdt>
                  <w:r>
                    <w:rPr>
                      <w:rFonts w:eastAsia="TimesLT"/>
                      <w:szCs w:val="24"/>
                    </w:rPr>
                    <w:t>. Vadovavimo gebėjimų tikrinimą atlieka centrinės statutinės įstaigos vadovo sudaryta komisija (toliau – vadovavimo gebėjimų tikrinimo komisija).</w:t>
                  </w:r>
                </w:p>
              </w:sdtContent>
            </w:sdt>
            <w:sdt>
              <w:sdtPr>
                <w:alias w:val="88 p."/>
                <w:tag w:val="part_d68357a354a94397a38e87e4acaec4d2"/>
                <w:id w:val="-753743227"/>
                <w:lock w:val="sdtLocked"/>
              </w:sdtPr>
              <w:sdtContent>
                <w:p w:rsidR="006258AD" w:rsidRDefault="009905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d68357a354a94397a38e87e4acaec4d2"/>
                      <w:id w:val="-1795982447"/>
                      <w:lock w:val="sdtLocked"/>
                    </w:sdtPr>
                    <w:sdtContent>
                      <w:r>
                        <w:rPr>
                          <w:rFonts w:eastAsia="TimesLT"/>
                          <w:szCs w:val="24"/>
                        </w:rPr>
                        <w:t>88</w:t>
                      </w:r>
                    </w:sdtContent>
                  </w:sdt>
                  <w:r>
                    <w:rPr>
                      <w:rFonts w:eastAsia="TimesLT"/>
                      <w:szCs w:val="24"/>
                    </w:rPr>
                    <w:t>. Atliekant vadovavimo gebėjimų tikrinimą, visiems pretendentams pateikiamas vienodas testas, rašytinė užduotis ir interviu klausimai. Interviu klausimus suformuluoja vadovavimo gebėjimų tikrinimo komisija. Pretendentams gali būti teikiami jų interviu metu pateiktus atsakymus patikslinantys klausimai.</w:t>
                  </w:r>
                </w:p>
                <w:p w:rsidR="006258AD" w:rsidRDefault="009905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r>
                    <w:rPr>
                      <w:rFonts w:eastAsia="TimesLT"/>
                      <w:szCs w:val="24"/>
                    </w:rPr>
                    <w:t>Pretendentui prieš atliekant vadovavimo gebėjimų tikrinimą yra paaiškinama, kiek laiko skiriama atlikti ir kaip jis bus vertinamas.</w:t>
                  </w:r>
                </w:p>
              </w:sdtContent>
            </w:sdt>
            <w:sdt>
              <w:sdtPr>
                <w:alias w:val="89 p."/>
                <w:tag w:val="part_48b9775775b74d31a4e370cb1d11a59c"/>
                <w:id w:val="1239742293"/>
                <w:lock w:val="sdtLocked"/>
              </w:sdtPr>
              <w:sdtContent>
                <w:p w:rsidR="006258AD" w:rsidRDefault="009905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48b9775775b74d31a4e370cb1d11a59c"/>
                      <w:id w:val="-1214658477"/>
                      <w:lock w:val="sdtLocked"/>
                    </w:sdtPr>
                    <w:sdtContent>
                      <w:r>
                        <w:rPr>
                          <w:rFonts w:eastAsia="TimesLT"/>
                          <w:szCs w:val="24"/>
                        </w:rPr>
                        <w:t>89</w:t>
                      </w:r>
                    </w:sdtContent>
                  </w:sdt>
                  <w:r>
                    <w:rPr>
                      <w:rFonts w:eastAsia="TimesLT"/>
                      <w:szCs w:val="24"/>
                    </w:rPr>
                    <w:t>. Vadovavimo gebėjimų tikrinimo komisija pretendentų kompetenciją vadovavimo gebėjimų testo, rašytinės užduoties ir interviu metu įvertina balais:</w:t>
                  </w:r>
                </w:p>
                <w:sdt>
                  <w:sdtPr>
                    <w:alias w:val="89.1 pp."/>
                    <w:tag w:val="part_d8411a2dea954540829044745658eb6f"/>
                    <w:id w:val="1006638366"/>
                    <w:lock w:val="sdtLocked"/>
                  </w:sdtPr>
                  <w:sdtContent>
                    <w:p w:rsidR="006258AD" w:rsidRDefault="009905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d8411a2dea954540829044745658eb6f"/>
                          <w:id w:val="-2131848245"/>
                          <w:lock w:val="sdtLocked"/>
                        </w:sdtPr>
                        <w:sdtContent>
                          <w:r>
                            <w:rPr>
                              <w:rFonts w:eastAsia="TimesLT"/>
                              <w:szCs w:val="24"/>
                            </w:rPr>
                            <w:t>89.1</w:t>
                          </w:r>
                        </w:sdtContent>
                      </w:sdt>
                      <w:r>
                        <w:rPr>
                          <w:rFonts w:eastAsia="TimesLT"/>
                          <w:szCs w:val="24"/>
                        </w:rPr>
                        <w:t>. vadovavimo gebėjimų testo sprendimas vertinamas balais nuo 0 iki 30 balų;</w:t>
                      </w:r>
                    </w:p>
                  </w:sdtContent>
                </w:sdt>
                <w:sdt>
                  <w:sdtPr>
                    <w:alias w:val="89.2 pp."/>
                    <w:tag w:val="part_ff94c50f47a0448399968753af5d36df"/>
                    <w:id w:val="-96339253"/>
                    <w:lock w:val="sdtLocked"/>
                  </w:sdtPr>
                  <w:sdtContent>
                    <w:p w:rsidR="006258AD" w:rsidRDefault="009905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ff94c50f47a0448399968753af5d36df"/>
                          <w:id w:val="1900711391"/>
                          <w:lock w:val="sdtLocked"/>
                        </w:sdtPr>
                        <w:sdtContent>
                          <w:r>
                            <w:rPr>
                              <w:rFonts w:eastAsia="TimesLT"/>
                              <w:szCs w:val="24"/>
                            </w:rPr>
                            <w:t>89.2</w:t>
                          </w:r>
                        </w:sdtContent>
                      </w:sdt>
                      <w:r>
                        <w:rPr>
                          <w:rFonts w:eastAsia="TimesLT"/>
                          <w:szCs w:val="24"/>
                        </w:rPr>
                        <w:t>. vadovavimo gebėjimų rašytinės užduoties atlikimas vertinamas balais nuo 0 iki 20 balų;</w:t>
                      </w:r>
                    </w:p>
                  </w:sdtContent>
                </w:sdt>
                <w:sdt>
                  <w:sdtPr>
                    <w:alias w:val="89.3 pp."/>
                    <w:tag w:val="part_f9cb356218de4faaa0289d67d05e6fac"/>
                    <w:id w:val="1346668060"/>
                    <w:lock w:val="sdtLocked"/>
                  </w:sdtPr>
                  <w:sdtContent>
                    <w:p w:rsidR="006258AD" w:rsidRDefault="009905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f9cb356218de4faaa0289d67d05e6fac"/>
                          <w:id w:val="-1322884919"/>
                          <w:lock w:val="sdtLocked"/>
                        </w:sdtPr>
                        <w:sdtContent>
                          <w:r>
                            <w:rPr>
                              <w:rFonts w:eastAsia="TimesLT"/>
                              <w:szCs w:val="24"/>
                            </w:rPr>
                            <w:t>89.3</w:t>
                          </w:r>
                        </w:sdtContent>
                      </w:sdt>
                      <w:r>
                        <w:rPr>
                          <w:rFonts w:eastAsia="TimesLT"/>
                          <w:szCs w:val="24"/>
                        </w:rPr>
                        <w:t>. vadovavimo gebėjimų patikrinimas interviu metu vertinamas balais nuo 0 iki 50 balų.</w:t>
                      </w:r>
                    </w:p>
                  </w:sdtContent>
                </w:sdt>
              </w:sdtContent>
            </w:sdt>
            <w:sdt>
              <w:sdtPr>
                <w:alias w:val="90 p."/>
                <w:tag w:val="part_1762bd5916964efdb308a697e45a1fbe"/>
                <w:id w:val="115647849"/>
                <w:lock w:val="sdtLocked"/>
              </w:sdtPr>
              <w:sdtContent>
                <w:p w:rsidR="006258AD" w:rsidRDefault="009905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1762bd5916964efdb308a697e45a1fbe"/>
                      <w:id w:val="-481157660"/>
                      <w:lock w:val="sdtLocked"/>
                    </w:sdtPr>
                    <w:sdtContent>
                      <w:r>
                        <w:rPr>
                          <w:rFonts w:eastAsia="TimesLT"/>
                          <w:szCs w:val="24"/>
                        </w:rPr>
                        <w:t>90</w:t>
                      </w:r>
                    </w:sdtContent>
                  </w:sdt>
                  <w:r>
                    <w:rPr>
                      <w:rFonts w:eastAsia="TimesLT"/>
                      <w:szCs w:val="24"/>
                    </w:rPr>
                    <w:t>. Pretendento vadovavimo gebėjimai įvertinami rezultatu „Išlaikyta“, jei pretendentas surinko 70 ir daugiau balų, kitais atvejais pretendento vadovavimo gebėjimai įvertinami „Neišlaikyta“.</w:t>
                  </w:r>
                </w:p>
              </w:sdtContent>
            </w:sdt>
            <w:sdt>
              <w:sdtPr>
                <w:alias w:val="91 p."/>
                <w:tag w:val="part_8a2f2b902bb64525892ed8130ba865f9"/>
                <w:id w:val="153188339"/>
                <w:lock w:val="sdtLocked"/>
              </w:sdtPr>
              <w:sdtContent>
                <w:p w:rsidR="006258AD" w:rsidRDefault="009905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8a2f2b902bb64525892ed8130ba865f9"/>
                      <w:id w:val="-41600234"/>
                      <w:lock w:val="sdtLocked"/>
                    </w:sdtPr>
                    <w:sdtContent>
                      <w:r>
                        <w:rPr>
                          <w:rFonts w:eastAsia="TimesLT"/>
                          <w:szCs w:val="24"/>
                        </w:rPr>
                        <w:t>91</w:t>
                      </w:r>
                    </w:sdtContent>
                  </w:sdt>
                  <w:r>
                    <w:rPr>
                      <w:rFonts w:eastAsia="TimesLT"/>
                      <w:szCs w:val="24"/>
                    </w:rPr>
                    <w:t>. Vadovavimo gebėjimų tikrinimo vertinimo balai ir rezultatai fiksuojami vadovavimo gebėjimų tikrinimo komisijos posėdžio protokole ir pateikiami vadovavimo gebėjimų patikrinimo administratoriui.</w:t>
                  </w:r>
                </w:p>
              </w:sdtContent>
            </w:sdt>
            <w:sdt>
              <w:sdtPr>
                <w:alias w:val="92 p."/>
                <w:tag w:val="part_6e21d9ab03984737a7187fc8bf151715"/>
                <w:id w:val="-1146360695"/>
                <w:lock w:val="sdtLocked"/>
              </w:sdtPr>
              <w:sdtContent>
                <w:p w:rsidR="006258AD" w:rsidRDefault="009905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6e21d9ab03984737a7187fc8bf151715"/>
                      <w:id w:val="-171655811"/>
                      <w:lock w:val="sdtLocked"/>
                    </w:sdtPr>
                    <w:sdtContent>
                      <w:r>
                        <w:t>92</w:t>
                      </w:r>
                    </w:sdtContent>
                  </w:sdt>
                  <w:r>
                    <w:t xml:space="preserve">. Pretendento vadovavimo gebėjimų įvertinimas rezultatu „Išlaikyta“ galioja 3 metus. Tais atvejais, kai pretendento vadovavimo gebėjimai įvertinami rezultatu „Neišlaikyta“, kitas pretendento vadovavimo gebėjimų vertinimas gali būti atliekamas ne anksčiau kaip po 6 mėnesių </w:t>
                  </w:r>
                  <w:r>
                    <w:rPr>
                      <w:szCs w:val="24"/>
                    </w:rPr>
                    <w:t>nuo ankstesnio vadovavimo gebėjimų vertinimo pabaigos.</w:t>
                  </w:r>
                </w:p>
              </w:sdtContent>
            </w:sdt>
            <w:sdt>
              <w:sdtPr>
                <w:alias w:val="93 p."/>
                <w:tag w:val="part_33c5d2a8f3da4d8593b778a25df47d2e"/>
                <w:id w:val="-545994367"/>
                <w:lock w:val="sdtLocked"/>
              </w:sdtPr>
              <w:sdtContent>
                <w:p w:rsidR="006258AD" w:rsidRDefault="00990574">
                  <w:pPr>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33c5d2a8f3da4d8593b778a25df47d2e"/>
                      <w:id w:val="-1472437961"/>
                      <w:lock w:val="sdtLocked"/>
                    </w:sdtPr>
                    <w:sdtContent>
                      <w:r>
                        <w:rPr>
                          <w:rFonts w:eastAsia="TimesLT"/>
                          <w:szCs w:val="24"/>
                        </w:rPr>
                        <w:t>93</w:t>
                      </w:r>
                    </w:sdtContent>
                  </w:sdt>
                  <w:r>
                    <w:rPr>
                      <w:rFonts w:eastAsia="TimesLT"/>
                      <w:szCs w:val="24"/>
                    </w:rPr>
                    <w:t>. Vadovavimo gebėjimų patikrinimo administratorius patikrinimo rezultatus įrašo į KŽ asmens bylą.</w:t>
                  </w:r>
                </w:p>
                <w:p w:rsidR="006258AD" w:rsidRDefault="00990574">
                  <w:pPr>
                    <w:tabs>
                      <w:tab w:val="left" w:pos="0"/>
                    </w:tabs>
                    <w:spacing w:line="276" w:lineRule="auto"/>
                    <w:ind w:firstLine="851"/>
                    <w:jc w:val="both"/>
                    <w:rPr>
                      <w:b/>
                      <w:szCs w:val="24"/>
                    </w:rPr>
                  </w:pPr>
                </w:p>
              </w:sdtContent>
            </w:sdt>
          </w:sdtContent>
        </w:sdt>
        <w:sdt>
          <w:sdtPr>
            <w:alias w:val="skyrius"/>
            <w:tag w:val="part_2b8b9eb5c4584a1b8a45eedb55242fb2"/>
            <w:id w:val="619881483"/>
            <w:lock w:val="sdtLocked"/>
          </w:sdtPr>
          <w:sdtContent>
            <w:p w:rsidR="006258AD" w:rsidRDefault="00990574">
              <w:pPr>
                <w:spacing w:line="276" w:lineRule="auto"/>
                <w:jc w:val="center"/>
                <w:rPr>
                  <w:b/>
                  <w:szCs w:val="24"/>
                </w:rPr>
              </w:pPr>
              <w:sdt>
                <w:sdtPr>
                  <w:alias w:val="Numeris"/>
                  <w:tag w:val="nr_2b8b9eb5c4584a1b8a45eedb55242fb2"/>
                  <w:id w:val="-27716683"/>
                  <w:lock w:val="sdtLocked"/>
                </w:sdtPr>
                <w:sdtContent>
                  <w:r>
                    <w:rPr>
                      <w:b/>
                      <w:szCs w:val="24"/>
                    </w:rPr>
                    <w:t>IX</w:t>
                  </w:r>
                </w:sdtContent>
              </w:sdt>
              <w:r>
                <w:rPr>
                  <w:b/>
                  <w:szCs w:val="24"/>
                </w:rPr>
                <w:t xml:space="preserve"> SKYRIUS</w:t>
              </w:r>
            </w:p>
            <w:p w:rsidR="006258AD" w:rsidRDefault="00990574">
              <w:pPr>
                <w:spacing w:line="276" w:lineRule="auto"/>
                <w:jc w:val="center"/>
                <w:rPr>
                  <w:b/>
                  <w:szCs w:val="24"/>
                </w:rPr>
              </w:pPr>
              <w:sdt>
                <w:sdtPr>
                  <w:alias w:val="Pavadinimas"/>
                  <w:tag w:val="title_2b8b9eb5c4584a1b8a45eedb55242fb2"/>
                  <w:id w:val="1191118433"/>
                  <w:lock w:val="sdtLocked"/>
                </w:sdtPr>
                <w:sdtContent>
                  <w:r>
                    <w:rPr>
                      <w:b/>
                      <w:szCs w:val="24"/>
                    </w:rPr>
                    <w:t>BAIGIAMOSIOS NUOSTATOS</w:t>
                  </w:r>
                </w:sdtContent>
              </w:sdt>
            </w:p>
            <w:p w:rsidR="006258AD" w:rsidRDefault="006258AD">
              <w:pPr>
                <w:spacing w:line="276" w:lineRule="auto"/>
                <w:ind w:right="-22" w:firstLine="851"/>
                <w:jc w:val="both"/>
                <w:rPr>
                  <w:szCs w:val="24"/>
                </w:rPr>
              </w:pPr>
            </w:p>
            <w:sdt>
              <w:sdtPr>
                <w:alias w:val="94 p."/>
                <w:tag w:val="part_e1e2e19a576942d49fa5158d59714708"/>
                <w:id w:val="971865093"/>
                <w:lock w:val="sdtLocked"/>
              </w:sdtPr>
              <w:sdtContent>
                <w:p w:rsidR="006258AD" w:rsidRDefault="00990574">
                  <w:pPr>
                    <w:spacing w:line="276" w:lineRule="auto"/>
                    <w:ind w:right="-22" w:firstLine="709"/>
                    <w:jc w:val="both"/>
                  </w:pPr>
                  <w:sdt>
                    <w:sdtPr>
                      <w:alias w:val="Numeris"/>
                      <w:tag w:val="nr_e1e2e19a576942d49fa5158d59714708"/>
                      <w:id w:val="59220320"/>
                      <w:lock w:val="sdtLocked"/>
                    </w:sdtPr>
                    <w:sdtContent>
                      <w:r>
                        <w:rPr>
                          <w:szCs w:val="24"/>
                        </w:rPr>
                        <w:t>94</w:t>
                      </w:r>
                    </w:sdtContent>
                  </w:sdt>
                  <w:r>
                    <w:rPr>
                      <w:szCs w:val="24"/>
                    </w:rPr>
                    <w:t>. Atranką laimėjęs asmuo skiriamas (perkeliamas) į pareigas ne anksčiau kaip po 3 darbo dienų ir ne vėliau kaip po 14 kalendorinių dienų nuo Komisijos posėdžio, kuriame buvo priimtas sprendimas dėl atrankos laimėtojo, dienos, išskyrus Aprašo 95 punkte nustatytus atvejus. Atranką laimėjusio asmens ir statutinės įstaigos vadovo, turinčio teisę skirti į pareigas, susitarimu šiame punkte nustatytas skyrimo (perkėlimo) į pareigas terminas gali būti pratęstas, bet ne ilgiau nei 30 kalendorinių dienų.</w:t>
                  </w:r>
                </w:p>
              </w:sdtContent>
            </w:sdt>
            <w:sdt>
              <w:sdtPr>
                <w:alias w:val="95 p."/>
                <w:tag w:val="part_1ca4faf89ee24330812e5f80d059ee25"/>
                <w:id w:val="-915315498"/>
                <w:lock w:val="sdtLocked"/>
              </w:sdtPr>
              <w:sdtContent>
                <w:p w:rsidR="006258AD" w:rsidRDefault="00990574">
                  <w:pPr>
                    <w:spacing w:line="276" w:lineRule="auto"/>
                    <w:ind w:right="-22" w:firstLine="709"/>
                    <w:jc w:val="both"/>
                  </w:pPr>
                  <w:sdt>
                    <w:sdtPr>
                      <w:alias w:val="Numeris"/>
                      <w:tag w:val="nr_1ca4faf89ee24330812e5f80d059ee25"/>
                      <w:id w:val="807361503"/>
                      <w:lock w:val="sdtLocked"/>
                    </w:sdtPr>
                    <w:sdtContent>
                      <w:r>
                        <w:rPr>
                          <w:szCs w:val="24"/>
                        </w:rPr>
                        <w:t>95</w:t>
                      </w:r>
                    </w:sdtContent>
                  </w:sdt>
                  <w:r>
                    <w:rPr>
                      <w:szCs w:val="24"/>
                    </w:rPr>
                    <w:t xml:space="preserve">. </w:t>
                  </w:r>
                  <w:r>
                    <w:rPr>
                      <w:spacing w:val="2"/>
                      <w:szCs w:val="24"/>
                    </w:rPr>
                    <w:t>Jeigu pareigybės, kurią užimti paskelbta atranka, aprašyme yra nustatytas specialusis reikalavimas atitikti teisės aktuose nustatytus reikalavimus, būtinus išduodant leidimą dirbti ar susipažinti su įslaptinta informacija, ar reikalavimus, būtinus suteikiant</w:t>
                  </w:r>
                  <w:r>
                    <w:rPr>
                      <w:szCs w:val="24"/>
                    </w:rPr>
                    <w:t xml:space="preserve"> teisę dirbti ar susipažinti su įslaptinta informacija, žymima slaptumo žyma „Riboto naudojimo“,</w:t>
                  </w:r>
                  <w:r>
                    <w:rPr>
                      <w:spacing w:val="2"/>
                      <w:szCs w:val="24"/>
                    </w:rPr>
                    <w:t xml:space="preserve"> ir asmuo tokio leidimo, išduoto priimančios institucijos, ar teisės, suteiktos priimančios institucijos, neturi, pretendentą į pareigas skiriantis asmuo ne vėliau kaip po 6 darbo dienų nuo atrankos pabaigos pradeda leidimo dirbti ar susipažinti su įslaptinta informacija išdavimo ar teisės dirbti ar susipažinti su įslaptinta informacija, žymima slaptumo žyma „Riboto naudojimo“, suteikimo procedūras. Atranką laimėjęs asmuo į pareigas paskiriamas (perkeliamas) ne vėliau kaip per 14 kalendorinių dienų po to, kai gaunama kompetentingos valstybės institucijos išvada, </w:t>
                  </w:r>
                  <w:r>
                    <w:rPr>
                      <w:szCs w:val="24"/>
                    </w:rPr>
                    <w:t>kad jam gali būti išduotas leidimas dirbti ar susipažinti su įslaptinta informacija arba suteikta teisė dirbti ar susipažinti su įslaptinta informacija, žymima slaptumo žyma „Riboto naudojimo“. Gavus kompetentingos valstybės institucijos išvadą, kad atranką laimėjusiam asmeniui negali būti išduotas leidimas dirbti ar susipažinti su įslaptinta informacija arba suteikta teisė dirbti ar susipažinti su įslaptinta informacija, žymima slaptumo žyma „Riboto naudojimo“, į pareigas, jei jis sutinka, gali būti paskiriamas (perkeliamas) antrasis pagal atrankos rezultatus pretendentų eilėje įrašytas pretendentas. Antrajam pagal atrankos rezultatus pretendentų eilėje įrašytam pretendentui atsisakius eiti šias pareigas, jos siūlomos kitiems pagal atrankos rezultatus po atsisakiusiųjų asmenų pretendentų eilėje įrašytiems pretendentams. Šis pretendentas į pareigas gali būti skiriamas (perkeliamas) ne vėliau kaip per 14 kalendorinių dienų po to, kai gaunama kompetentingos institucijos išvada, kad jam gali būti išduotas leidimas dirbti ar susipažinti su įslaptinta informacija arba suteikta teisė dirbti ar susipažinti su įslaptinta informacija, žymima slaptumo žyma „Riboto naudojimo“. Atranką laimėjusio asmens ir statutinės įstaigos vadovo, turinčio teisę skirti į pareigas, susitarimu šiame punkte nustatytas skyrimo (perkėlimo) į pareigas terminas gali būti pratęstas, bet ne ilgiau nei 30 kalendorinių dienų.</w:t>
                  </w:r>
                </w:p>
              </w:sdtContent>
            </w:sdt>
            <w:sdt>
              <w:sdtPr>
                <w:alias w:val="96 p."/>
                <w:tag w:val="part_910c90b4ec5d4c6a8eeac574711976c2"/>
                <w:id w:val="-814954758"/>
                <w:lock w:val="sdtLocked"/>
              </w:sdtPr>
              <w:sdtContent>
                <w:p w:rsidR="006258AD" w:rsidRDefault="00990574">
                  <w:pPr>
                    <w:spacing w:line="276" w:lineRule="auto"/>
                    <w:ind w:firstLine="709"/>
                    <w:jc w:val="both"/>
                    <w:rPr>
                      <w:szCs w:val="24"/>
                    </w:rPr>
                  </w:pPr>
                  <w:sdt>
                    <w:sdtPr>
                      <w:alias w:val="Numeris"/>
                      <w:tag w:val="nr_910c90b4ec5d4c6a8eeac574711976c2"/>
                      <w:id w:val="-1048458592"/>
                      <w:lock w:val="sdtLocked"/>
                    </w:sdtPr>
                    <w:sdtContent>
                      <w:r>
                        <w:rPr>
                          <w:szCs w:val="24"/>
                        </w:rPr>
                        <w:t>96</w:t>
                      </w:r>
                    </w:sdtContent>
                  </w:sdt>
                  <w:r>
                    <w:rPr>
                      <w:szCs w:val="24"/>
                    </w:rPr>
                    <w:t>.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veiklą reglamentuojančiais teisės aktais, duomenų valdytojo patvirtintais teisės aktais, reglamentuojančiais asmens duomenų tvarkymą. Asmens duomenys tvarkomi tik atrankos organizavimo ir atlikimo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97 p."/>
                <w:tag w:val="part_f6227b5c224e4f3f801e3e18ae292625"/>
                <w:id w:val="-1890584"/>
                <w:lock w:val="sdtLocked"/>
              </w:sdtPr>
              <w:sdtContent>
                <w:p w:rsidR="006258AD" w:rsidRDefault="00990574">
                  <w:pPr>
                    <w:spacing w:line="276" w:lineRule="auto"/>
                    <w:ind w:firstLine="709"/>
                    <w:jc w:val="both"/>
                    <w:rPr>
                      <w:szCs w:val="24"/>
                    </w:rPr>
                  </w:pPr>
                  <w:sdt>
                    <w:sdtPr>
                      <w:alias w:val="Numeris"/>
                      <w:tag w:val="nr_f6227b5c224e4f3f801e3e18ae292625"/>
                      <w:id w:val="-772554299"/>
                      <w:lock w:val="sdtLocked"/>
                    </w:sdtPr>
                    <w:sdtContent>
                      <w:r>
                        <w:rPr>
                          <w:szCs w:val="24"/>
                        </w:rPr>
                        <w:t>97</w:t>
                      </w:r>
                    </w:sdtContent>
                  </w:sdt>
                  <w:r>
                    <w:rPr>
                      <w:szCs w:val="24"/>
                    </w:rPr>
                    <w:t>.</w:t>
                  </w:r>
                  <w:r>
                    <w:t xml:space="preserve"> Dokumentai valdomi Lietuvos Respublikos dokumentų ir archyvų įstatymo nustatyta tvarka.</w:t>
                  </w:r>
                </w:p>
              </w:sdtContent>
            </w:sdt>
            <w:sdt>
              <w:sdtPr>
                <w:alias w:val="98 p."/>
                <w:tag w:val="part_bfca5ac840e247f0af1ee8a4aad5662b"/>
                <w:id w:val="-1501433145"/>
                <w:lock w:val="sdtLocked"/>
              </w:sdtPr>
              <w:sdtContent>
                <w:p w:rsidR="006258AD" w:rsidRDefault="00990574">
                  <w:pPr>
                    <w:spacing w:line="276" w:lineRule="auto"/>
                    <w:ind w:right="-22" w:firstLine="709"/>
                    <w:jc w:val="both"/>
                    <w:rPr>
                      <w:szCs w:val="24"/>
                      <w:lang w:eastAsia="lt-LT"/>
                    </w:rPr>
                  </w:pPr>
                  <w:sdt>
                    <w:sdtPr>
                      <w:alias w:val="Numeris"/>
                      <w:tag w:val="nr_bfca5ac840e247f0af1ee8a4aad5662b"/>
                      <w:id w:val="-493494987"/>
                      <w:lock w:val="sdtLocked"/>
                    </w:sdtPr>
                    <w:sdtContent>
                      <w:r>
                        <w:rPr>
                          <w:szCs w:val="24"/>
                        </w:rPr>
                        <w:t>98</w:t>
                      </w:r>
                    </w:sdtContent>
                  </w:sdt>
                  <w:r>
                    <w:rPr>
                      <w:szCs w:val="24"/>
                    </w:rPr>
                    <w:t>. Apraše nustatytais atvejais priimti sprendimai arba neveikimas gali būti skundžiami Statuto ir Lietuvos Respublikos administracinių bylų teisenos įstatymo nustatyta tvarka</w:t>
                  </w:r>
                  <w:r>
                    <w:rPr>
                      <w:szCs w:val="24"/>
                      <w:lang w:eastAsia="lt-LT"/>
                    </w:rPr>
                    <w:t>.</w:t>
                  </w:r>
                </w:p>
                <w:p w:rsidR="006258AD" w:rsidRDefault="00990574">
                  <w:pPr>
                    <w:spacing w:line="276" w:lineRule="auto"/>
                    <w:ind w:right="-22" w:firstLine="851"/>
                    <w:jc w:val="both"/>
                  </w:pPr>
                </w:p>
              </w:sdtContent>
            </w:sdt>
          </w:sdtContent>
        </w:sdt>
        <w:sdt>
          <w:sdtPr>
            <w:alias w:val="pabaiga"/>
            <w:tag w:val="part_83db0475e79e462c99f63f63111058ae"/>
            <w:id w:val="-1525934048"/>
            <w:lock w:val="sdtLocked"/>
          </w:sdtPr>
          <w:sdtContent>
            <w:p w:rsidR="006258AD" w:rsidRPr="00727CA6" w:rsidRDefault="00990574" w:rsidP="00727CA6">
              <w:pPr>
                <w:spacing w:line="276" w:lineRule="auto"/>
                <w:jc w:val="center"/>
              </w:pPr>
              <w:r>
                <w:rPr>
                  <w:szCs w:val="24"/>
                </w:rPr>
                <w:t xml:space="preserve">___________________ </w:t>
              </w:r>
            </w:p>
          </w:sdtContent>
        </w:sdt>
      </w:sdtContent>
    </w:sdt>
    <w:sdt>
      <w:sdtPr>
        <w:alias w:val="pr."/>
        <w:tag w:val="part_f45113275c2f4c47986d4d98ecbd6398"/>
        <w:id w:val="1251476736"/>
        <w:lock w:val="sdtLocked"/>
      </w:sdtPr>
      <w:sdtContent>
        <w:p w:rsidR="00727CA6" w:rsidRDefault="00727CA6">
          <w:pPr>
            <w:suppressAutoHyphens/>
            <w:ind w:left="5103"/>
            <w:textAlignment w:val="baseline"/>
            <w:sectPr w:rsidR="00727CA6">
              <w:pgSz w:w="11906" w:h="16838"/>
              <w:pgMar w:top="1134" w:right="567" w:bottom="1134" w:left="1701" w:header="397" w:footer="0" w:gutter="0"/>
              <w:pgNumType w:start="1"/>
              <w:cols w:space="1296"/>
              <w:formProt w:val="0"/>
              <w:titlePg/>
              <w:docGrid w:linePitch="326" w:charSpace="-6145"/>
            </w:sectPr>
          </w:pPr>
        </w:p>
        <w:p w:rsidR="00727CA6" w:rsidRDefault="00990574">
          <w:pPr>
            <w:suppressAutoHyphens/>
            <w:ind w:left="5103"/>
            <w:textAlignment w:val="baseline"/>
            <w:rPr>
              <w:rFonts w:eastAsia="SimSun"/>
              <w:kern w:val="3"/>
              <w:szCs w:val="24"/>
              <w:lang w:eastAsia="zh-CN" w:bidi="hi-IN"/>
            </w:rPr>
          </w:pPr>
          <w:r>
            <w:rPr>
              <w:rFonts w:eastAsia="SimSun"/>
              <w:kern w:val="3"/>
              <w:szCs w:val="24"/>
              <w:lang w:eastAsia="zh-CN" w:bidi="hi-IN"/>
            </w:rPr>
            <w:t xml:space="preserve">Atrankos į laisvas vidaus tarnybos sistemos </w:t>
          </w:r>
        </w:p>
        <w:p w:rsidR="00727CA6" w:rsidRDefault="00990574">
          <w:pPr>
            <w:suppressAutoHyphens/>
            <w:ind w:left="5103"/>
            <w:textAlignment w:val="baseline"/>
            <w:rPr>
              <w:rFonts w:eastAsia="SimSun"/>
              <w:kern w:val="3"/>
              <w:szCs w:val="24"/>
              <w:lang w:eastAsia="zh-CN" w:bidi="hi-IN"/>
            </w:rPr>
          </w:pPr>
          <w:r>
            <w:rPr>
              <w:rFonts w:eastAsia="SimSun"/>
              <w:kern w:val="3"/>
              <w:szCs w:val="24"/>
              <w:lang w:eastAsia="zh-CN" w:bidi="hi-IN"/>
            </w:rPr>
            <w:t xml:space="preserve">pareigūno, vykdančio kriminalinę žvalgybą, </w:t>
          </w:r>
        </w:p>
        <w:p w:rsidR="006258AD" w:rsidRDefault="00990574">
          <w:pPr>
            <w:suppressAutoHyphens/>
            <w:ind w:left="5103"/>
            <w:textAlignment w:val="baseline"/>
            <w:rPr>
              <w:rFonts w:eastAsia="SimSun"/>
              <w:kern w:val="3"/>
              <w:szCs w:val="24"/>
              <w:lang w:eastAsia="zh-CN" w:bidi="hi-IN"/>
            </w:rPr>
          </w:pPr>
          <w:r>
            <w:rPr>
              <w:rFonts w:eastAsia="SimSun"/>
              <w:kern w:val="3"/>
              <w:szCs w:val="24"/>
              <w:lang w:eastAsia="zh-CN" w:bidi="hi-IN"/>
            </w:rPr>
            <w:t>pareigas tvarkos aprašo</w:t>
          </w:r>
        </w:p>
        <w:p w:rsidR="006258AD" w:rsidRDefault="00990574">
          <w:pPr>
            <w:suppressAutoHyphens/>
            <w:ind w:left="5103"/>
            <w:jc w:val="both"/>
            <w:textAlignment w:val="baseline"/>
            <w:rPr>
              <w:rFonts w:eastAsia="SimSun"/>
              <w:kern w:val="3"/>
              <w:szCs w:val="24"/>
              <w:lang w:eastAsia="zh-CN" w:bidi="hi-IN"/>
            </w:rPr>
          </w:pPr>
          <w:r>
            <w:rPr>
              <w:rFonts w:eastAsia="SimSun"/>
              <w:kern w:val="3"/>
              <w:szCs w:val="24"/>
              <w:lang w:eastAsia="zh-CN" w:bidi="hi-IN"/>
            </w:rPr>
            <w:t>priedas</w:t>
          </w:r>
        </w:p>
        <w:p w:rsidR="006258AD" w:rsidRDefault="006258AD">
          <w:pPr>
            <w:suppressAutoHyphens/>
            <w:ind w:left="3600" w:firstLine="720"/>
            <w:jc w:val="both"/>
            <w:textAlignment w:val="baseline"/>
            <w:rPr>
              <w:rFonts w:eastAsia="SimSun"/>
              <w:kern w:val="3"/>
              <w:szCs w:val="24"/>
              <w:lang w:eastAsia="zh-CN" w:bidi="hi-IN"/>
            </w:rPr>
          </w:pPr>
        </w:p>
        <w:p w:rsidR="006258AD" w:rsidRDefault="006258AD">
          <w:pPr>
            <w:suppressAutoHyphens/>
            <w:ind w:left="3600" w:firstLine="720"/>
            <w:jc w:val="both"/>
            <w:textAlignment w:val="baseline"/>
            <w:rPr>
              <w:rFonts w:eastAsia="SimSun"/>
              <w:kern w:val="3"/>
              <w:szCs w:val="24"/>
              <w:lang w:eastAsia="zh-CN" w:bidi="hi-IN"/>
            </w:rPr>
          </w:pPr>
        </w:p>
        <w:sdt>
          <w:sdtPr>
            <w:alias w:val="Pavadinimas"/>
            <w:tag w:val="title_f45113275c2f4c47986d4d98ecbd6398"/>
            <w:id w:val="511582269"/>
            <w:lock w:val="sdtLocked"/>
          </w:sdtPr>
          <w:sdtContent>
            <w:p w:rsidR="006258AD" w:rsidRDefault="00990574">
              <w:pPr>
                <w:suppressAutoHyphens/>
                <w:jc w:val="center"/>
                <w:textAlignment w:val="baseline"/>
                <w:rPr>
                  <w:rFonts w:eastAsia="SimSun"/>
                  <w:kern w:val="3"/>
                  <w:szCs w:val="24"/>
                  <w:lang w:eastAsia="zh-CN" w:bidi="hi-IN"/>
                </w:rPr>
              </w:pPr>
              <w:r>
                <w:rPr>
                  <w:b/>
                  <w:bCs/>
                </w:rPr>
                <w:t>(</w:t>
              </w:r>
              <w:r>
                <w:rPr>
                  <w:rFonts w:eastAsia="SimSun"/>
                  <w:b/>
                  <w:bCs/>
                  <w:kern w:val="3"/>
                  <w:szCs w:val="24"/>
                  <w:lang w:eastAsia="zh-CN" w:bidi="hi-IN"/>
                </w:rPr>
                <w:t>Atrankos į laisvas pareigūno, vykdančio kriminalinę žvalgybą, pareigas komisijos posėdžio</w:t>
              </w:r>
            </w:p>
            <w:p w:rsidR="006258AD" w:rsidRDefault="00990574">
              <w:pPr>
                <w:jc w:val="center"/>
                <w:rPr>
                  <w:b/>
                  <w:bCs/>
                </w:rPr>
              </w:pPr>
              <w:r>
                <w:rPr>
                  <w:rFonts w:eastAsia="SimSun"/>
                  <w:b/>
                  <w:bCs/>
                  <w:kern w:val="3"/>
                  <w:szCs w:val="24"/>
                  <w:lang w:eastAsia="zh-CN" w:bidi="hi-IN"/>
                </w:rPr>
                <w:t>protokolo</w:t>
              </w:r>
              <w:r>
                <w:rPr>
                  <w:b/>
                  <w:bCs/>
                </w:rPr>
                <w:t xml:space="preserve"> forma)</w:t>
              </w:r>
            </w:p>
          </w:sdtContent>
        </w:sdt>
        <w:p w:rsidR="006258AD" w:rsidRDefault="006258AD">
          <w:pPr>
            <w:suppressAutoHyphens/>
            <w:ind w:left="3600" w:firstLine="720"/>
            <w:jc w:val="both"/>
            <w:textAlignment w:val="baseline"/>
            <w:rPr>
              <w:rFonts w:eastAsia="SimSun"/>
              <w:kern w:val="3"/>
              <w:szCs w:val="24"/>
              <w:lang w:eastAsia="zh-CN" w:bidi="hi-IN"/>
            </w:rPr>
          </w:pPr>
        </w:p>
        <w:p w:rsidR="006258AD" w:rsidRDefault="006258AD">
          <w:pPr>
            <w:suppressAutoHyphens/>
            <w:jc w:val="both"/>
            <w:textAlignment w:val="baseline"/>
            <w:rPr>
              <w:rFonts w:eastAsia="SimSun"/>
              <w:kern w:val="3"/>
              <w:szCs w:val="24"/>
              <w:lang w:eastAsia="zh-CN" w:bidi="hi-IN"/>
            </w:rPr>
          </w:pPr>
        </w:p>
        <w:p w:rsidR="006258AD" w:rsidRDefault="00990574">
          <w:pPr>
            <w:suppressAutoHyphens/>
            <w:jc w:val="center"/>
            <w:textAlignment w:val="baseline"/>
            <w:rPr>
              <w:rFonts w:eastAsia="SimSun"/>
              <w:kern w:val="3"/>
              <w:szCs w:val="24"/>
              <w:lang w:eastAsia="zh-CN" w:bidi="hi-IN"/>
            </w:rPr>
          </w:pPr>
          <w:r>
            <w:rPr>
              <w:rFonts w:eastAsia="SimSun"/>
              <w:kern w:val="3"/>
              <w:szCs w:val="24"/>
              <w:lang w:eastAsia="zh-CN" w:bidi="hi-IN"/>
            </w:rPr>
            <w:t>__________________________________________________</w:t>
          </w:r>
        </w:p>
        <w:p w:rsidR="006258AD" w:rsidRDefault="00990574">
          <w:pPr>
            <w:suppressAutoHyphens/>
            <w:jc w:val="center"/>
            <w:textAlignment w:val="baseline"/>
            <w:rPr>
              <w:rFonts w:eastAsia="SimSun"/>
              <w:kern w:val="3"/>
              <w:sz w:val="20"/>
              <w:lang w:eastAsia="zh-CN" w:bidi="hi-IN"/>
            </w:rPr>
          </w:pPr>
          <w:r>
            <w:rPr>
              <w:rFonts w:eastAsia="SimSun"/>
              <w:kern w:val="3"/>
              <w:sz w:val="20"/>
              <w:lang w:eastAsia="zh-CN" w:bidi="hi-IN"/>
            </w:rPr>
            <w:t>(įstaigos pavadinimas)</w:t>
          </w:r>
        </w:p>
        <w:p w:rsidR="006258AD" w:rsidRDefault="006258AD">
          <w:pPr>
            <w:suppressAutoHyphens/>
            <w:jc w:val="both"/>
            <w:textAlignment w:val="baseline"/>
            <w:rPr>
              <w:rFonts w:eastAsia="SimSun"/>
              <w:kern w:val="3"/>
              <w:szCs w:val="24"/>
              <w:lang w:eastAsia="zh-CN" w:bidi="hi-IN"/>
            </w:rPr>
          </w:pPr>
        </w:p>
        <w:p w:rsidR="006258AD" w:rsidRDefault="00990574">
          <w:pPr>
            <w:suppressAutoHyphens/>
            <w:jc w:val="center"/>
            <w:textAlignment w:val="baseline"/>
            <w:rPr>
              <w:rFonts w:eastAsia="SimSun"/>
              <w:kern w:val="3"/>
              <w:szCs w:val="24"/>
              <w:lang w:eastAsia="zh-CN" w:bidi="hi-IN"/>
            </w:rPr>
          </w:pPr>
          <w:r>
            <w:rPr>
              <w:rFonts w:eastAsia="SimSun"/>
              <w:b/>
              <w:bCs/>
              <w:kern w:val="3"/>
              <w:szCs w:val="24"/>
              <w:lang w:eastAsia="zh-CN" w:bidi="hi-IN"/>
            </w:rPr>
            <w:t>ATRANKOS Į LAISVAS PAREIGŪNO, VYKDANČIO KRIMINALINĘ ŽVALGYBĄ, PAREIGAS KOMISIJOS POSĖDŽIO</w:t>
          </w:r>
        </w:p>
        <w:p w:rsidR="006258AD" w:rsidRDefault="00990574">
          <w:pPr>
            <w:suppressAutoHyphens/>
            <w:jc w:val="center"/>
            <w:textAlignment w:val="baseline"/>
            <w:rPr>
              <w:rFonts w:eastAsia="SimSun"/>
              <w:b/>
              <w:bCs/>
              <w:kern w:val="3"/>
              <w:szCs w:val="24"/>
              <w:lang w:eastAsia="zh-CN" w:bidi="hi-IN"/>
            </w:rPr>
          </w:pPr>
          <w:r>
            <w:rPr>
              <w:rFonts w:eastAsia="SimSun"/>
              <w:b/>
              <w:bCs/>
              <w:kern w:val="3"/>
              <w:szCs w:val="24"/>
              <w:lang w:eastAsia="zh-CN" w:bidi="hi-IN"/>
            </w:rPr>
            <w:t>PROTOKOLAS</w:t>
          </w:r>
        </w:p>
        <w:p w:rsidR="006258AD" w:rsidRDefault="006258AD">
          <w:pPr>
            <w:suppressAutoHyphens/>
            <w:jc w:val="both"/>
            <w:textAlignment w:val="baseline"/>
            <w:rPr>
              <w:rFonts w:eastAsia="SimSun"/>
              <w:bCs/>
              <w:kern w:val="3"/>
              <w:szCs w:val="24"/>
              <w:lang w:eastAsia="zh-CN" w:bidi="hi-IN"/>
            </w:rPr>
          </w:pPr>
        </w:p>
        <w:p w:rsidR="006258AD" w:rsidRDefault="00990574">
          <w:pPr>
            <w:suppressAutoHyphens/>
            <w:jc w:val="center"/>
            <w:textAlignment w:val="baseline"/>
            <w:rPr>
              <w:rFonts w:eastAsia="SimSun"/>
              <w:bCs/>
              <w:kern w:val="3"/>
              <w:szCs w:val="24"/>
              <w:lang w:eastAsia="zh-CN" w:bidi="hi-IN"/>
            </w:rPr>
          </w:pPr>
          <w:r>
            <w:rPr>
              <w:rFonts w:eastAsia="SimSun"/>
              <w:bCs/>
              <w:kern w:val="3"/>
              <w:szCs w:val="24"/>
              <w:lang w:eastAsia="zh-CN" w:bidi="hi-IN"/>
            </w:rPr>
            <w:t>___________ Nr. ________</w:t>
          </w:r>
        </w:p>
        <w:p w:rsidR="006258AD" w:rsidRDefault="00990574">
          <w:pPr>
            <w:suppressAutoHyphens/>
            <w:ind w:firstLine="3402"/>
            <w:textAlignment w:val="baseline"/>
            <w:rPr>
              <w:rFonts w:eastAsia="SimSun"/>
              <w:kern w:val="3"/>
              <w:sz w:val="20"/>
              <w:lang w:eastAsia="zh-CN" w:bidi="hi-IN"/>
            </w:rPr>
          </w:pPr>
          <w:r>
            <w:rPr>
              <w:rFonts w:eastAsia="SimSun"/>
              <w:kern w:val="3"/>
              <w:sz w:val="20"/>
              <w:lang w:eastAsia="zh-CN" w:bidi="hi-IN"/>
            </w:rPr>
            <w:t>(dokumento data)</w:t>
          </w:r>
        </w:p>
        <w:p w:rsidR="006258AD" w:rsidRDefault="00990574">
          <w:pPr>
            <w:suppressAutoHyphens/>
            <w:jc w:val="center"/>
            <w:textAlignment w:val="baseline"/>
            <w:rPr>
              <w:rFonts w:eastAsia="SimSun"/>
              <w:kern w:val="3"/>
              <w:szCs w:val="24"/>
              <w:lang w:eastAsia="zh-CN" w:bidi="hi-IN"/>
            </w:rPr>
          </w:pPr>
          <w:r>
            <w:rPr>
              <w:rFonts w:eastAsia="SimSun"/>
              <w:kern w:val="3"/>
              <w:szCs w:val="24"/>
              <w:lang w:eastAsia="zh-CN" w:bidi="hi-IN"/>
            </w:rPr>
            <w:t>______________________</w:t>
          </w:r>
        </w:p>
        <w:p w:rsidR="006258AD" w:rsidRDefault="00990574">
          <w:pPr>
            <w:suppressAutoHyphens/>
            <w:jc w:val="center"/>
            <w:textAlignment w:val="baseline"/>
            <w:rPr>
              <w:rFonts w:eastAsia="SimSun"/>
              <w:kern w:val="3"/>
              <w:sz w:val="20"/>
              <w:lang w:eastAsia="zh-CN" w:bidi="hi-IN"/>
            </w:rPr>
          </w:pPr>
          <w:r>
            <w:rPr>
              <w:rFonts w:eastAsia="SimSun"/>
              <w:kern w:val="3"/>
              <w:sz w:val="20"/>
              <w:lang w:eastAsia="zh-CN" w:bidi="hi-IN"/>
            </w:rPr>
            <w:t>(sudarymo vieta)</w:t>
          </w:r>
        </w:p>
        <w:p w:rsidR="006258AD" w:rsidRDefault="006258AD">
          <w:pPr>
            <w:suppressAutoHyphens/>
            <w:jc w:val="both"/>
            <w:textAlignment w:val="baseline"/>
            <w:rPr>
              <w:rFonts w:eastAsia="SimSun"/>
              <w:bCs/>
              <w:kern w:val="3"/>
              <w:sz w:val="16"/>
              <w:szCs w:val="16"/>
              <w:lang w:eastAsia="zh-CN" w:bidi="hi-IN"/>
            </w:rPr>
          </w:pPr>
        </w:p>
        <w:p w:rsidR="006258AD" w:rsidRDefault="00990574">
          <w:pPr>
            <w:suppressAutoHyphens/>
            <w:spacing w:line="276" w:lineRule="auto"/>
            <w:ind w:firstLine="567"/>
            <w:jc w:val="both"/>
            <w:textAlignment w:val="baseline"/>
            <w:rPr>
              <w:rFonts w:eastAsia="SimSun"/>
              <w:bCs/>
              <w:kern w:val="3"/>
              <w:szCs w:val="24"/>
              <w:lang w:eastAsia="zh-CN" w:bidi="hi-IN"/>
            </w:rPr>
          </w:pPr>
          <w:r>
            <w:rPr>
              <w:rFonts w:eastAsia="SimSun"/>
              <w:bCs/>
              <w:kern w:val="3"/>
              <w:szCs w:val="24"/>
              <w:lang w:eastAsia="zh-CN" w:bidi="hi-IN"/>
            </w:rPr>
            <w:t>Pretendentų į laisvas pareigūno, vykdančio kriminalinę žvalgybą, pareigas atrankos komisijos, sudarytos___________________________________________________________________</w:t>
          </w:r>
          <w:r>
            <w:rPr>
              <w:rFonts w:eastAsia="SimSun"/>
              <w:bCs/>
              <w:kern w:val="3"/>
              <w:szCs w:val="24"/>
              <w:shd w:val="clear" w:color="auto" w:fill="FFFFFF"/>
              <w:lang w:eastAsia="zh-CN" w:bidi="hi-IN"/>
            </w:rPr>
            <w:t>_____</w:t>
          </w:r>
          <w:r>
            <w:rPr>
              <w:rFonts w:eastAsia="SimSun"/>
              <w:bCs/>
              <w:kern w:val="3"/>
              <w:szCs w:val="24"/>
              <w:lang w:eastAsia="zh-CN" w:bidi="hi-IN"/>
            </w:rPr>
            <w:t>,</w:t>
          </w:r>
        </w:p>
        <w:p w:rsidR="006258AD" w:rsidRDefault="00990574">
          <w:pPr>
            <w:suppressAutoHyphens/>
            <w:spacing w:line="276" w:lineRule="auto"/>
            <w:jc w:val="center"/>
            <w:textAlignment w:val="baseline"/>
            <w:rPr>
              <w:rFonts w:eastAsia="SimSun"/>
              <w:bCs/>
              <w:kern w:val="3"/>
              <w:sz w:val="20"/>
              <w:lang w:eastAsia="zh-CN" w:bidi="hi-IN"/>
            </w:rPr>
          </w:pPr>
          <w:r>
            <w:rPr>
              <w:rFonts w:eastAsia="SimSun"/>
              <w:bCs/>
              <w:kern w:val="3"/>
              <w:sz w:val="20"/>
              <w:lang w:eastAsia="zh-CN" w:bidi="hi-IN"/>
            </w:rPr>
            <w:t>(įsakymo, kuriuo sudaryta komisija, data, numeris)</w:t>
          </w:r>
        </w:p>
        <w:p w:rsidR="006258AD" w:rsidRDefault="006258AD">
          <w:pPr>
            <w:suppressAutoHyphens/>
            <w:spacing w:line="276" w:lineRule="auto"/>
            <w:jc w:val="center"/>
            <w:textAlignment w:val="baseline"/>
            <w:rPr>
              <w:rFonts w:eastAsia="SimSun"/>
              <w:bCs/>
              <w:kern w:val="3"/>
              <w:sz w:val="16"/>
              <w:szCs w:val="16"/>
              <w:lang w:eastAsia="zh-CN" w:bidi="hi-IN"/>
            </w:rPr>
          </w:pPr>
        </w:p>
        <w:p w:rsidR="006258AD" w:rsidRDefault="00990574">
          <w:pPr>
            <w:tabs>
              <w:tab w:val="right" w:leader="underscore" w:pos="9638"/>
            </w:tabs>
            <w:suppressAutoHyphens/>
            <w:spacing w:line="276" w:lineRule="auto"/>
            <w:jc w:val="both"/>
            <w:textAlignment w:val="baseline"/>
            <w:rPr>
              <w:rFonts w:eastAsia="SimSun"/>
              <w:bCs/>
              <w:kern w:val="3"/>
              <w:szCs w:val="24"/>
              <w:lang w:eastAsia="zh-CN" w:bidi="hi-IN"/>
            </w:rPr>
          </w:pPr>
          <w:r>
            <w:rPr>
              <w:rFonts w:eastAsia="SimSun"/>
              <w:bCs/>
              <w:kern w:val="3"/>
              <w:szCs w:val="24"/>
              <w:lang w:eastAsia="zh-CN" w:bidi="hi-IN"/>
            </w:rPr>
            <w:t>posėdis įvyko ____________, posėdžio pradžia ___________, posėdžio pabaiga ___________.</w:t>
          </w:r>
        </w:p>
        <w:p w:rsidR="006258AD" w:rsidRDefault="00990574">
          <w:pPr>
            <w:tabs>
              <w:tab w:val="left" w:pos="6120"/>
            </w:tabs>
            <w:suppressAutoHyphens/>
            <w:spacing w:line="276" w:lineRule="auto"/>
            <w:ind w:left="1680" w:firstLine="190"/>
            <w:textAlignment w:val="baseline"/>
            <w:rPr>
              <w:rFonts w:eastAsia="SimSun"/>
              <w:kern w:val="3"/>
              <w:sz w:val="20"/>
              <w:lang w:eastAsia="zh-CN" w:bidi="hi-IN"/>
            </w:rPr>
          </w:pPr>
          <w:r>
            <w:rPr>
              <w:rFonts w:eastAsia="SimSun"/>
              <w:kern w:val="3"/>
              <w:sz w:val="20"/>
              <w:lang w:eastAsia="zh-CN" w:bidi="hi-IN"/>
            </w:rPr>
            <w:t>(data)                                            (nurodomas laikas)                               (nurodomas laikas)</w:t>
          </w:r>
        </w:p>
        <w:p w:rsidR="006258AD" w:rsidRDefault="006258AD">
          <w:pPr>
            <w:suppressAutoHyphens/>
            <w:spacing w:line="276" w:lineRule="auto"/>
            <w:jc w:val="both"/>
            <w:textAlignment w:val="baseline"/>
            <w:rPr>
              <w:rFonts w:eastAsia="SimSun"/>
              <w:bCs/>
              <w:kern w:val="3"/>
              <w:sz w:val="20"/>
              <w:lang w:eastAsia="zh-CN" w:bidi="hi-IN"/>
            </w:rPr>
          </w:pPr>
        </w:p>
        <w:p w:rsidR="006258AD" w:rsidRDefault="00990574">
          <w:pPr>
            <w:tabs>
              <w:tab w:val="right" w:leader="underscore" w:pos="9638"/>
            </w:tabs>
            <w:suppressAutoHyphens/>
            <w:spacing w:line="360" w:lineRule="auto"/>
            <w:jc w:val="both"/>
            <w:textAlignment w:val="baseline"/>
            <w:rPr>
              <w:rFonts w:eastAsia="SimSun"/>
              <w:bCs/>
              <w:kern w:val="3"/>
              <w:szCs w:val="24"/>
              <w:lang w:eastAsia="zh-CN" w:bidi="hi-IN"/>
            </w:rPr>
          </w:pPr>
          <w:r>
            <w:rPr>
              <w:rFonts w:eastAsia="SimSun"/>
              <w:bCs/>
              <w:kern w:val="3"/>
              <w:szCs w:val="24"/>
              <w:lang w:eastAsia="zh-CN" w:bidi="hi-IN"/>
            </w:rPr>
            <w:t xml:space="preserve">Komisijos pirmininkas </w:t>
          </w:r>
          <w:r>
            <w:rPr>
              <w:rFonts w:eastAsia="SimSun"/>
              <w:bCs/>
              <w:kern w:val="3"/>
              <w:szCs w:val="24"/>
              <w:lang w:eastAsia="zh-CN" w:bidi="hi-IN"/>
            </w:rPr>
            <w:tab/>
          </w:r>
        </w:p>
        <w:p w:rsidR="006258AD" w:rsidRDefault="00990574">
          <w:pPr>
            <w:tabs>
              <w:tab w:val="right" w:leader="underscore" w:pos="9638"/>
            </w:tabs>
            <w:suppressAutoHyphens/>
            <w:spacing w:line="360" w:lineRule="auto"/>
            <w:jc w:val="both"/>
            <w:textAlignment w:val="baseline"/>
            <w:rPr>
              <w:rFonts w:eastAsia="SimSun"/>
              <w:bCs/>
              <w:kern w:val="3"/>
              <w:szCs w:val="24"/>
              <w:lang w:eastAsia="zh-CN" w:bidi="hi-IN"/>
            </w:rPr>
          </w:pPr>
          <w:r>
            <w:rPr>
              <w:rFonts w:eastAsia="SimSun"/>
              <w:bCs/>
              <w:kern w:val="3"/>
              <w:szCs w:val="24"/>
              <w:lang w:eastAsia="zh-CN" w:bidi="hi-IN"/>
            </w:rPr>
            <w:t xml:space="preserve">Komisijos pirmininko pavaduotojas </w:t>
          </w:r>
          <w:r>
            <w:rPr>
              <w:rFonts w:eastAsia="SimSun"/>
              <w:bCs/>
              <w:kern w:val="3"/>
              <w:szCs w:val="24"/>
              <w:lang w:eastAsia="zh-CN" w:bidi="hi-IN"/>
            </w:rPr>
            <w:tab/>
          </w:r>
        </w:p>
        <w:p w:rsidR="006258AD" w:rsidRDefault="00990574">
          <w:pPr>
            <w:tabs>
              <w:tab w:val="right" w:leader="underscore" w:pos="9638"/>
            </w:tabs>
            <w:suppressAutoHyphens/>
            <w:spacing w:line="360" w:lineRule="auto"/>
            <w:jc w:val="both"/>
            <w:textAlignment w:val="baseline"/>
            <w:rPr>
              <w:rFonts w:eastAsia="SimSun"/>
              <w:bCs/>
              <w:kern w:val="3"/>
              <w:szCs w:val="24"/>
              <w:lang w:eastAsia="zh-CN" w:bidi="hi-IN"/>
            </w:rPr>
          </w:pPr>
          <w:r>
            <w:rPr>
              <w:rFonts w:eastAsia="SimSun"/>
              <w:bCs/>
              <w:kern w:val="3"/>
              <w:szCs w:val="24"/>
              <w:lang w:eastAsia="zh-CN" w:bidi="hi-IN"/>
            </w:rPr>
            <w:t xml:space="preserve">Kiti komisijos nariai </w:t>
          </w:r>
          <w:r>
            <w:rPr>
              <w:rFonts w:eastAsia="SimSun"/>
              <w:bCs/>
              <w:kern w:val="3"/>
              <w:szCs w:val="24"/>
              <w:lang w:eastAsia="zh-CN" w:bidi="hi-IN"/>
            </w:rPr>
            <w:tab/>
          </w:r>
        </w:p>
        <w:p w:rsidR="006258AD" w:rsidRDefault="00990574">
          <w:pPr>
            <w:tabs>
              <w:tab w:val="right" w:leader="underscore" w:pos="9638"/>
            </w:tabs>
            <w:suppressAutoHyphens/>
            <w:spacing w:line="360" w:lineRule="auto"/>
            <w:jc w:val="both"/>
            <w:textAlignment w:val="baseline"/>
            <w:rPr>
              <w:rFonts w:eastAsia="SimSun"/>
              <w:bCs/>
              <w:kern w:val="3"/>
              <w:szCs w:val="24"/>
              <w:lang w:eastAsia="zh-CN" w:bidi="hi-IN"/>
            </w:rPr>
          </w:pPr>
          <w:r>
            <w:rPr>
              <w:rFonts w:eastAsia="SimSun"/>
              <w:bCs/>
              <w:kern w:val="3"/>
              <w:szCs w:val="24"/>
              <w:lang w:eastAsia="zh-CN" w:bidi="hi-IN"/>
            </w:rPr>
            <w:t xml:space="preserve">Komisijos sekretorius </w:t>
          </w:r>
          <w:r>
            <w:rPr>
              <w:rFonts w:eastAsia="SimSun"/>
              <w:bCs/>
              <w:kern w:val="3"/>
              <w:szCs w:val="24"/>
              <w:shd w:val="clear" w:color="auto" w:fill="FFFFFF"/>
              <w:lang w:eastAsia="zh-CN" w:bidi="hi-IN"/>
            </w:rPr>
            <w:tab/>
          </w:r>
        </w:p>
        <w:p w:rsidR="006258AD" w:rsidRDefault="00990574">
          <w:pPr>
            <w:tabs>
              <w:tab w:val="right" w:leader="underscore" w:pos="9638"/>
            </w:tabs>
            <w:suppressAutoHyphens/>
            <w:spacing w:line="360" w:lineRule="auto"/>
            <w:jc w:val="both"/>
            <w:textAlignment w:val="baseline"/>
            <w:rPr>
              <w:rFonts w:eastAsia="SimSun"/>
              <w:bCs/>
              <w:kern w:val="3"/>
              <w:szCs w:val="24"/>
              <w:lang w:eastAsia="zh-CN" w:bidi="hi-IN"/>
            </w:rPr>
          </w:pPr>
          <w:r>
            <w:rPr>
              <w:rFonts w:eastAsia="SimSun"/>
              <w:bCs/>
              <w:kern w:val="3"/>
              <w:szCs w:val="24"/>
              <w:lang w:eastAsia="zh-CN" w:bidi="hi-IN"/>
            </w:rPr>
            <w:t xml:space="preserve">Pareigybės, į kurią vykdoma atranka, pavadinimas </w:t>
          </w:r>
          <w:r>
            <w:rPr>
              <w:rFonts w:eastAsia="SimSun"/>
              <w:bCs/>
              <w:kern w:val="3"/>
              <w:szCs w:val="24"/>
              <w:lang w:eastAsia="zh-CN" w:bidi="hi-IN"/>
            </w:rPr>
            <w:tab/>
          </w:r>
        </w:p>
        <w:p w:rsidR="006258AD" w:rsidRDefault="00990574">
          <w:pPr>
            <w:tabs>
              <w:tab w:val="right" w:leader="underscore" w:pos="9638"/>
            </w:tabs>
            <w:suppressAutoHyphens/>
            <w:spacing w:line="276" w:lineRule="auto"/>
            <w:jc w:val="both"/>
            <w:textAlignment w:val="baseline"/>
            <w:rPr>
              <w:rFonts w:eastAsia="SimSun"/>
              <w:bCs/>
              <w:kern w:val="3"/>
              <w:szCs w:val="24"/>
              <w:lang w:eastAsia="zh-CN" w:bidi="hi-IN"/>
            </w:rPr>
          </w:pPr>
          <w:r>
            <w:rPr>
              <w:rFonts w:eastAsia="SimSun"/>
              <w:bCs/>
              <w:kern w:val="3"/>
              <w:szCs w:val="24"/>
              <w:lang w:eastAsia="zh-CN" w:bidi="hi-IN"/>
            </w:rPr>
            <w:tab/>
          </w:r>
        </w:p>
        <w:p w:rsidR="006258AD" w:rsidRDefault="00990574">
          <w:pPr>
            <w:tabs>
              <w:tab w:val="right" w:leader="underscore" w:pos="9638"/>
            </w:tabs>
            <w:suppressAutoHyphens/>
            <w:spacing w:line="276" w:lineRule="auto"/>
            <w:jc w:val="both"/>
            <w:textAlignment w:val="baseline"/>
            <w:rPr>
              <w:rFonts w:eastAsia="SimSun"/>
              <w:bCs/>
              <w:kern w:val="3"/>
              <w:szCs w:val="24"/>
              <w:lang w:eastAsia="zh-CN" w:bidi="hi-IN"/>
            </w:rPr>
          </w:pPr>
          <w:r>
            <w:rPr>
              <w:rFonts w:eastAsia="SimSun"/>
              <w:bCs/>
              <w:kern w:val="3"/>
              <w:szCs w:val="24"/>
              <w:lang w:eastAsia="zh-CN" w:bidi="hi-IN"/>
            </w:rPr>
            <w:t xml:space="preserve">Pretendentai: </w:t>
          </w:r>
          <w:r>
            <w:rPr>
              <w:rFonts w:eastAsia="SimSun"/>
              <w:bCs/>
              <w:kern w:val="3"/>
              <w:szCs w:val="24"/>
              <w:lang w:eastAsia="zh-CN" w:bidi="hi-IN"/>
            </w:rPr>
            <w:tab/>
          </w:r>
        </w:p>
        <w:p w:rsidR="006258AD" w:rsidRDefault="00990574">
          <w:pPr>
            <w:tabs>
              <w:tab w:val="right" w:leader="underscore" w:pos="9638"/>
            </w:tabs>
            <w:suppressAutoHyphens/>
            <w:spacing w:line="276" w:lineRule="auto"/>
            <w:jc w:val="both"/>
            <w:textAlignment w:val="baseline"/>
            <w:rPr>
              <w:rFonts w:eastAsia="SimSun"/>
              <w:bCs/>
              <w:kern w:val="3"/>
              <w:szCs w:val="24"/>
              <w:lang w:eastAsia="zh-CN" w:bidi="hi-IN"/>
            </w:rPr>
          </w:pPr>
          <w:r>
            <w:rPr>
              <w:rFonts w:eastAsia="SimSun"/>
              <w:bCs/>
              <w:kern w:val="3"/>
              <w:szCs w:val="24"/>
              <w:lang w:eastAsia="zh-CN" w:bidi="hi-IN"/>
            </w:rPr>
            <w:tab/>
          </w:r>
        </w:p>
        <w:p w:rsidR="006258AD" w:rsidRDefault="00990574">
          <w:pPr>
            <w:tabs>
              <w:tab w:val="right" w:leader="underscore" w:pos="9638"/>
            </w:tabs>
            <w:suppressAutoHyphens/>
            <w:spacing w:line="276" w:lineRule="auto"/>
            <w:jc w:val="both"/>
            <w:textAlignment w:val="baseline"/>
            <w:rPr>
              <w:rFonts w:eastAsia="SimSun"/>
              <w:bCs/>
              <w:kern w:val="3"/>
              <w:szCs w:val="24"/>
              <w:lang w:eastAsia="zh-CN" w:bidi="hi-IN"/>
            </w:rPr>
          </w:pPr>
          <w:r>
            <w:rPr>
              <w:rFonts w:eastAsia="SimSun"/>
              <w:bCs/>
              <w:kern w:val="3"/>
              <w:szCs w:val="24"/>
              <w:lang w:eastAsia="zh-CN" w:bidi="hi-IN"/>
            </w:rPr>
            <w:t xml:space="preserve">Komisijos narių pasisakymai: </w:t>
          </w:r>
          <w:r>
            <w:rPr>
              <w:rFonts w:eastAsia="SimSun"/>
              <w:bCs/>
              <w:kern w:val="3"/>
              <w:szCs w:val="24"/>
              <w:lang w:eastAsia="zh-CN" w:bidi="hi-IN"/>
            </w:rPr>
            <w:tab/>
          </w:r>
        </w:p>
        <w:p w:rsidR="006258AD" w:rsidRDefault="00990574">
          <w:pPr>
            <w:tabs>
              <w:tab w:val="right" w:leader="underscore" w:pos="9638"/>
            </w:tabs>
            <w:suppressAutoHyphens/>
            <w:spacing w:line="276" w:lineRule="auto"/>
            <w:jc w:val="both"/>
            <w:textAlignment w:val="baseline"/>
            <w:rPr>
              <w:rFonts w:eastAsia="SimSun"/>
              <w:bCs/>
              <w:kern w:val="3"/>
              <w:szCs w:val="24"/>
              <w:lang w:eastAsia="zh-CN" w:bidi="hi-IN"/>
            </w:rPr>
          </w:pPr>
          <w:r>
            <w:rPr>
              <w:rFonts w:eastAsia="SimSun"/>
              <w:bCs/>
              <w:kern w:val="3"/>
              <w:szCs w:val="24"/>
              <w:lang w:eastAsia="zh-CN" w:bidi="hi-IN"/>
            </w:rPr>
            <w:tab/>
          </w:r>
        </w:p>
        <w:p w:rsidR="006258AD" w:rsidRDefault="00990574">
          <w:pPr>
            <w:tabs>
              <w:tab w:val="right" w:leader="underscore" w:pos="9638"/>
            </w:tabs>
            <w:suppressAutoHyphens/>
            <w:spacing w:line="276" w:lineRule="auto"/>
            <w:jc w:val="both"/>
            <w:textAlignment w:val="baseline"/>
            <w:rPr>
              <w:rFonts w:eastAsia="SimSun"/>
              <w:bCs/>
              <w:kern w:val="3"/>
              <w:szCs w:val="24"/>
              <w:lang w:eastAsia="zh-CN" w:bidi="hi-IN"/>
            </w:rPr>
          </w:pPr>
          <w:r>
            <w:rPr>
              <w:rFonts w:eastAsia="SimSun"/>
              <w:bCs/>
              <w:kern w:val="3"/>
              <w:szCs w:val="24"/>
              <w:lang w:eastAsia="zh-CN" w:bidi="hi-IN"/>
            </w:rPr>
            <w:t>Komisijos sprendimas (</w:t>
          </w:r>
          <w:r>
            <w:rPr>
              <w:rFonts w:eastAsia="SimSun"/>
              <w:bCs/>
              <w:i/>
              <w:iCs/>
              <w:kern w:val="3"/>
              <w:szCs w:val="24"/>
              <w:lang w:eastAsia="zh-CN" w:bidi="hi-IN"/>
            </w:rPr>
            <w:t>dėl pretendentų eilės sudarymo ir atrankos laimėtojo</w:t>
          </w:r>
          <w:r>
            <w:rPr>
              <w:rFonts w:eastAsia="SimSun"/>
              <w:bCs/>
              <w:kern w:val="3"/>
              <w:szCs w:val="24"/>
              <w:lang w:eastAsia="zh-CN" w:bidi="hi-IN"/>
            </w:rPr>
            <w:t xml:space="preserve">) </w:t>
          </w:r>
          <w:r>
            <w:rPr>
              <w:rFonts w:eastAsia="SimSun"/>
              <w:bCs/>
              <w:kern w:val="3"/>
              <w:szCs w:val="24"/>
              <w:lang w:eastAsia="zh-CN" w:bidi="hi-IN"/>
            </w:rPr>
            <w:tab/>
          </w:r>
        </w:p>
        <w:p w:rsidR="006258AD" w:rsidRDefault="00990574">
          <w:pPr>
            <w:tabs>
              <w:tab w:val="right" w:leader="underscore" w:pos="9638"/>
            </w:tabs>
            <w:suppressAutoHyphens/>
            <w:spacing w:line="276" w:lineRule="auto"/>
            <w:jc w:val="both"/>
            <w:textAlignment w:val="baseline"/>
            <w:rPr>
              <w:rFonts w:eastAsia="SimSun"/>
              <w:bCs/>
              <w:kern w:val="3"/>
              <w:szCs w:val="24"/>
              <w:lang w:eastAsia="zh-CN" w:bidi="hi-IN"/>
            </w:rPr>
          </w:pPr>
          <w:r>
            <w:rPr>
              <w:rFonts w:eastAsia="SimSun"/>
              <w:bCs/>
              <w:kern w:val="3"/>
              <w:szCs w:val="24"/>
              <w:lang w:eastAsia="zh-CN" w:bidi="hi-IN"/>
            </w:rPr>
            <w:tab/>
          </w:r>
        </w:p>
        <w:p w:rsidR="006258AD" w:rsidRDefault="006258AD">
          <w:pPr>
            <w:tabs>
              <w:tab w:val="left" w:pos="3960"/>
              <w:tab w:val="left" w:pos="6720"/>
            </w:tabs>
            <w:suppressAutoHyphens/>
            <w:spacing w:line="276" w:lineRule="auto"/>
            <w:jc w:val="both"/>
            <w:textAlignment w:val="baseline"/>
            <w:rPr>
              <w:rFonts w:eastAsia="SimSun"/>
              <w:bCs/>
              <w:kern w:val="3"/>
              <w:szCs w:val="24"/>
              <w:lang w:eastAsia="zh-CN" w:bidi="hi-IN"/>
            </w:rPr>
          </w:pPr>
        </w:p>
        <w:p w:rsidR="006258AD" w:rsidRDefault="00990574">
          <w:pPr>
            <w:tabs>
              <w:tab w:val="left" w:pos="4200"/>
              <w:tab w:val="left" w:pos="6600"/>
            </w:tabs>
            <w:suppressAutoHyphens/>
            <w:jc w:val="both"/>
            <w:textAlignment w:val="baseline"/>
            <w:rPr>
              <w:rFonts w:eastAsia="SimSun"/>
              <w:bCs/>
              <w:kern w:val="3"/>
              <w:szCs w:val="24"/>
              <w:lang w:eastAsia="zh-CN" w:bidi="hi-IN"/>
            </w:rPr>
          </w:pPr>
          <w:r>
            <w:rPr>
              <w:rFonts w:eastAsia="SimSun"/>
              <w:bCs/>
              <w:kern w:val="3"/>
              <w:szCs w:val="24"/>
              <w:lang w:eastAsia="zh-CN" w:bidi="hi-IN"/>
            </w:rPr>
            <w:t>Komisijos pirmininkas</w:t>
          </w:r>
          <w:r>
            <w:rPr>
              <w:rFonts w:eastAsia="SimSun"/>
              <w:bCs/>
              <w:kern w:val="3"/>
              <w:szCs w:val="24"/>
              <w:lang w:eastAsia="zh-CN" w:bidi="hi-IN"/>
            </w:rPr>
            <w:tab/>
            <w:t>____________</w:t>
          </w:r>
          <w:r>
            <w:rPr>
              <w:rFonts w:eastAsia="SimSun"/>
              <w:bCs/>
              <w:kern w:val="3"/>
              <w:szCs w:val="24"/>
              <w:lang w:eastAsia="zh-CN" w:bidi="hi-IN"/>
            </w:rPr>
            <w:tab/>
            <w:t>___________________</w:t>
          </w:r>
        </w:p>
        <w:p w:rsidR="006258AD" w:rsidRDefault="00990574">
          <w:pPr>
            <w:tabs>
              <w:tab w:val="left" w:pos="6960"/>
            </w:tabs>
            <w:suppressAutoHyphens/>
            <w:ind w:left="4560"/>
            <w:jc w:val="both"/>
            <w:textAlignment w:val="baseline"/>
            <w:rPr>
              <w:rFonts w:eastAsia="SimSun"/>
              <w:kern w:val="3"/>
              <w:sz w:val="20"/>
              <w:lang w:eastAsia="zh-CN" w:bidi="hi-IN"/>
            </w:rPr>
          </w:pPr>
          <w:r>
            <w:rPr>
              <w:rFonts w:eastAsia="SimSun"/>
              <w:kern w:val="3"/>
              <w:sz w:val="20"/>
              <w:lang w:eastAsia="zh-CN" w:bidi="hi-IN"/>
            </w:rPr>
            <w:t>(parašas)</w:t>
          </w:r>
          <w:r>
            <w:rPr>
              <w:rFonts w:eastAsia="SimSun"/>
              <w:kern w:val="3"/>
              <w:sz w:val="20"/>
              <w:lang w:eastAsia="zh-CN" w:bidi="hi-IN"/>
            </w:rPr>
            <w:tab/>
            <w:t>(vardas, pavardė)</w:t>
          </w:r>
        </w:p>
        <w:p w:rsidR="006258AD" w:rsidRDefault="00990574">
          <w:pPr>
            <w:tabs>
              <w:tab w:val="left" w:pos="4200"/>
              <w:tab w:val="left" w:pos="6600"/>
            </w:tabs>
            <w:suppressAutoHyphens/>
            <w:jc w:val="both"/>
            <w:textAlignment w:val="baseline"/>
            <w:rPr>
              <w:rFonts w:eastAsia="SimSun"/>
              <w:bCs/>
              <w:kern w:val="3"/>
              <w:szCs w:val="24"/>
              <w:lang w:eastAsia="zh-CN" w:bidi="hi-IN"/>
            </w:rPr>
          </w:pPr>
          <w:r>
            <w:rPr>
              <w:rFonts w:eastAsia="SimSun"/>
              <w:bCs/>
              <w:kern w:val="3"/>
              <w:szCs w:val="24"/>
              <w:lang w:eastAsia="zh-CN" w:bidi="hi-IN"/>
            </w:rPr>
            <w:t>Komisijos pirmininko pavaduotojas</w:t>
          </w:r>
          <w:r>
            <w:rPr>
              <w:rFonts w:eastAsia="SimSun"/>
              <w:bCs/>
              <w:kern w:val="3"/>
              <w:szCs w:val="24"/>
              <w:lang w:eastAsia="zh-CN" w:bidi="hi-IN"/>
            </w:rPr>
            <w:tab/>
            <w:t>____________</w:t>
          </w:r>
          <w:r>
            <w:rPr>
              <w:rFonts w:eastAsia="SimSun"/>
              <w:bCs/>
              <w:kern w:val="3"/>
              <w:szCs w:val="24"/>
              <w:lang w:eastAsia="zh-CN" w:bidi="hi-IN"/>
            </w:rPr>
            <w:tab/>
            <w:t>___________________</w:t>
          </w:r>
        </w:p>
        <w:p w:rsidR="006258AD" w:rsidRDefault="00990574">
          <w:pPr>
            <w:tabs>
              <w:tab w:val="left" w:pos="6960"/>
            </w:tabs>
            <w:suppressAutoHyphens/>
            <w:ind w:left="4560"/>
            <w:jc w:val="both"/>
            <w:textAlignment w:val="baseline"/>
            <w:rPr>
              <w:rFonts w:eastAsia="SimSun"/>
              <w:kern w:val="3"/>
              <w:sz w:val="20"/>
              <w:lang w:eastAsia="zh-CN" w:bidi="hi-IN"/>
            </w:rPr>
          </w:pPr>
          <w:r>
            <w:rPr>
              <w:rFonts w:eastAsia="SimSun"/>
              <w:kern w:val="3"/>
              <w:sz w:val="20"/>
              <w:lang w:eastAsia="zh-CN" w:bidi="hi-IN"/>
            </w:rPr>
            <w:t>(parašas)</w:t>
          </w:r>
          <w:r>
            <w:rPr>
              <w:rFonts w:eastAsia="SimSun"/>
              <w:kern w:val="3"/>
              <w:sz w:val="20"/>
              <w:lang w:eastAsia="zh-CN" w:bidi="hi-IN"/>
            </w:rPr>
            <w:tab/>
            <w:t>(vardas, pavardė)</w:t>
          </w:r>
        </w:p>
        <w:p w:rsidR="006258AD" w:rsidRDefault="00990574">
          <w:pPr>
            <w:tabs>
              <w:tab w:val="left" w:pos="4200"/>
              <w:tab w:val="left" w:pos="6600"/>
            </w:tabs>
            <w:suppressAutoHyphens/>
            <w:jc w:val="both"/>
            <w:textAlignment w:val="baseline"/>
            <w:rPr>
              <w:rFonts w:eastAsia="SimSun"/>
              <w:bCs/>
              <w:kern w:val="3"/>
              <w:szCs w:val="24"/>
              <w:lang w:eastAsia="zh-CN" w:bidi="hi-IN"/>
            </w:rPr>
          </w:pPr>
          <w:r>
            <w:rPr>
              <w:rFonts w:eastAsia="SimSun"/>
              <w:bCs/>
              <w:kern w:val="3"/>
              <w:szCs w:val="24"/>
              <w:lang w:eastAsia="zh-CN" w:bidi="hi-IN"/>
            </w:rPr>
            <w:t>Kiti komisijos nariai</w:t>
          </w:r>
          <w:r>
            <w:rPr>
              <w:rFonts w:eastAsia="SimSun"/>
              <w:bCs/>
              <w:kern w:val="3"/>
              <w:szCs w:val="24"/>
              <w:lang w:eastAsia="zh-CN" w:bidi="hi-IN"/>
            </w:rPr>
            <w:tab/>
            <w:t>____________</w:t>
          </w:r>
          <w:r>
            <w:rPr>
              <w:rFonts w:eastAsia="SimSun"/>
              <w:bCs/>
              <w:kern w:val="3"/>
              <w:szCs w:val="24"/>
              <w:lang w:eastAsia="zh-CN" w:bidi="hi-IN"/>
            </w:rPr>
            <w:tab/>
            <w:t>___________________</w:t>
          </w:r>
        </w:p>
        <w:p w:rsidR="006258AD" w:rsidRDefault="00990574">
          <w:pPr>
            <w:tabs>
              <w:tab w:val="left" w:pos="6960"/>
            </w:tabs>
            <w:suppressAutoHyphens/>
            <w:ind w:left="4560"/>
            <w:jc w:val="both"/>
            <w:textAlignment w:val="baseline"/>
            <w:rPr>
              <w:rFonts w:eastAsia="SimSun"/>
              <w:kern w:val="3"/>
              <w:sz w:val="20"/>
              <w:lang w:eastAsia="zh-CN" w:bidi="hi-IN"/>
            </w:rPr>
          </w:pPr>
          <w:r>
            <w:rPr>
              <w:rFonts w:eastAsia="SimSun"/>
              <w:kern w:val="3"/>
              <w:sz w:val="20"/>
              <w:lang w:eastAsia="zh-CN" w:bidi="hi-IN"/>
            </w:rPr>
            <w:t>(parašas)</w:t>
          </w:r>
          <w:r>
            <w:rPr>
              <w:rFonts w:eastAsia="SimSun"/>
              <w:kern w:val="3"/>
              <w:sz w:val="20"/>
              <w:lang w:eastAsia="zh-CN" w:bidi="hi-IN"/>
            </w:rPr>
            <w:tab/>
            <w:t>(vardas, pavardė)</w:t>
          </w:r>
        </w:p>
        <w:p w:rsidR="006258AD" w:rsidRDefault="00990574">
          <w:pPr>
            <w:tabs>
              <w:tab w:val="left" w:pos="4200"/>
              <w:tab w:val="left" w:pos="6600"/>
            </w:tabs>
            <w:suppressAutoHyphens/>
            <w:jc w:val="both"/>
            <w:textAlignment w:val="baseline"/>
            <w:rPr>
              <w:rFonts w:eastAsia="SimSun"/>
              <w:bCs/>
              <w:kern w:val="3"/>
              <w:szCs w:val="24"/>
              <w:lang w:eastAsia="zh-CN" w:bidi="hi-IN"/>
            </w:rPr>
          </w:pPr>
          <w:r>
            <w:rPr>
              <w:rFonts w:eastAsia="SimSun"/>
              <w:bCs/>
              <w:kern w:val="3"/>
              <w:szCs w:val="24"/>
              <w:lang w:eastAsia="zh-CN" w:bidi="hi-IN"/>
            </w:rPr>
            <w:t xml:space="preserve">Komisijos sekretorius </w:t>
          </w:r>
          <w:r>
            <w:rPr>
              <w:rFonts w:eastAsia="SimSun"/>
              <w:bCs/>
              <w:kern w:val="3"/>
              <w:szCs w:val="24"/>
              <w:lang w:eastAsia="zh-CN" w:bidi="hi-IN"/>
            </w:rPr>
            <w:tab/>
            <w:t>____________</w:t>
          </w:r>
          <w:r>
            <w:rPr>
              <w:rFonts w:eastAsia="SimSun"/>
              <w:bCs/>
              <w:kern w:val="3"/>
              <w:szCs w:val="24"/>
              <w:lang w:eastAsia="zh-CN" w:bidi="hi-IN"/>
            </w:rPr>
            <w:tab/>
            <w:t>___________________</w:t>
          </w:r>
        </w:p>
        <w:p w:rsidR="006258AD" w:rsidRDefault="00990574">
          <w:pPr>
            <w:tabs>
              <w:tab w:val="left" w:pos="6960"/>
            </w:tabs>
            <w:suppressAutoHyphens/>
            <w:ind w:left="4560"/>
            <w:jc w:val="both"/>
            <w:textAlignment w:val="baseline"/>
            <w:rPr>
              <w:rFonts w:eastAsia="SimSun"/>
              <w:kern w:val="3"/>
              <w:sz w:val="20"/>
              <w:lang w:eastAsia="zh-CN" w:bidi="hi-IN"/>
            </w:rPr>
          </w:pPr>
          <w:r>
            <w:rPr>
              <w:rFonts w:eastAsia="SimSun"/>
              <w:kern w:val="3"/>
              <w:sz w:val="20"/>
              <w:lang w:eastAsia="zh-CN" w:bidi="hi-IN"/>
            </w:rPr>
            <w:t>(parašas)</w:t>
          </w:r>
          <w:r>
            <w:rPr>
              <w:rFonts w:eastAsia="SimSun"/>
              <w:kern w:val="3"/>
              <w:sz w:val="20"/>
              <w:lang w:eastAsia="zh-CN" w:bidi="hi-IN"/>
            </w:rPr>
            <w:tab/>
            <w:t>(vardas, pavardė)</w:t>
          </w:r>
        </w:p>
        <w:p w:rsidR="006258AD" w:rsidRDefault="00990574">
          <w:pPr>
            <w:tabs>
              <w:tab w:val="right" w:leader="underscore" w:pos="9638"/>
            </w:tabs>
            <w:suppressAutoHyphens/>
            <w:jc w:val="both"/>
            <w:textAlignment w:val="baseline"/>
            <w:rPr>
              <w:rFonts w:eastAsia="SimSun"/>
              <w:bCs/>
              <w:kern w:val="3"/>
              <w:szCs w:val="24"/>
              <w:lang w:eastAsia="zh-CN" w:bidi="hi-IN"/>
            </w:rPr>
          </w:pPr>
          <w:r>
            <w:rPr>
              <w:rFonts w:eastAsia="SimSun"/>
              <w:bCs/>
              <w:kern w:val="3"/>
              <w:szCs w:val="24"/>
              <w:lang w:eastAsia="zh-CN" w:bidi="hi-IN"/>
            </w:rPr>
            <w:t xml:space="preserve">Komisijos nario atskiroji nuomonė </w:t>
          </w:r>
          <w:r>
            <w:rPr>
              <w:rFonts w:eastAsia="SimSun"/>
              <w:bCs/>
              <w:kern w:val="3"/>
              <w:szCs w:val="24"/>
              <w:lang w:eastAsia="zh-CN" w:bidi="hi-IN"/>
            </w:rPr>
            <w:tab/>
          </w:r>
        </w:p>
        <w:p w:rsidR="006258AD" w:rsidRDefault="00990574">
          <w:pPr>
            <w:tabs>
              <w:tab w:val="left" w:pos="4200"/>
              <w:tab w:val="left" w:pos="6600"/>
            </w:tabs>
            <w:suppressAutoHyphens/>
            <w:jc w:val="both"/>
            <w:textAlignment w:val="baseline"/>
            <w:rPr>
              <w:rFonts w:eastAsia="SimSun"/>
              <w:bCs/>
              <w:kern w:val="3"/>
              <w:szCs w:val="24"/>
              <w:lang w:eastAsia="zh-CN" w:bidi="hi-IN"/>
            </w:rPr>
          </w:pPr>
          <w:r>
            <w:rPr>
              <w:rFonts w:eastAsia="SimSun"/>
              <w:bCs/>
              <w:kern w:val="3"/>
              <w:szCs w:val="24"/>
              <w:lang w:eastAsia="zh-CN" w:bidi="hi-IN"/>
            </w:rPr>
            <w:t>_______________________</w:t>
          </w:r>
          <w:r>
            <w:rPr>
              <w:rFonts w:eastAsia="SimSun"/>
              <w:bCs/>
              <w:kern w:val="3"/>
              <w:szCs w:val="24"/>
              <w:lang w:eastAsia="zh-CN" w:bidi="hi-IN"/>
            </w:rPr>
            <w:tab/>
            <w:t>______________</w:t>
          </w:r>
          <w:r>
            <w:rPr>
              <w:rFonts w:eastAsia="SimSun"/>
              <w:bCs/>
              <w:kern w:val="3"/>
              <w:szCs w:val="24"/>
              <w:lang w:eastAsia="zh-CN" w:bidi="hi-IN"/>
            </w:rPr>
            <w:tab/>
            <w:t>____________________</w:t>
          </w:r>
        </w:p>
        <w:p w:rsidR="006258AD" w:rsidRDefault="00990574">
          <w:pPr>
            <w:tabs>
              <w:tab w:val="left" w:pos="4560"/>
              <w:tab w:val="left" w:pos="7080"/>
            </w:tabs>
            <w:suppressAutoHyphens/>
            <w:ind w:firstLine="152"/>
            <w:jc w:val="both"/>
            <w:textAlignment w:val="baseline"/>
            <w:rPr>
              <w:rFonts w:eastAsia="SimSun"/>
              <w:kern w:val="3"/>
              <w:sz w:val="20"/>
              <w:lang w:eastAsia="zh-CN" w:bidi="hi-IN"/>
            </w:rPr>
          </w:pPr>
          <w:r>
            <w:rPr>
              <w:rFonts w:eastAsia="SimSun"/>
              <w:kern w:val="3"/>
              <w:sz w:val="20"/>
              <w:lang w:eastAsia="zh-CN" w:bidi="hi-IN"/>
            </w:rPr>
            <w:t>(komisijos nario pareigos)</w:t>
          </w:r>
          <w:r>
            <w:rPr>
              <w:rFonts w:eastAsia="SimSun"/>
              <w:kern w:val="3"/>
              <w:sz w:val="20"/>
              <w:lang w:eastAsia="zh-CN" w:bidi="hi-IN"/>
            </w:rPr>
            <w:tab/>
            <w:t>(parašas)</w:t>
          </w:r>
          <w:r>
            <w:rPr>
              <w:rFonts w:eastAsia="SimSun"/>
              <w:kern w:val="3"/>
              <w:sz w:val="20"/>
              <w:lang w:eastAsia="zh-CN" w:bidi="hi-IN"/>
            </w:rPr>
            <w:tab/>
            <w:t>(vardas, pavardė)</w:t>
          </w:r>
        </w:p>
        <w:p w:rsidR="006258AD" w:rsidRDefault="006258AD">
          <w:pPr>
            <w:suppressAutoHyphens/>
            <w:jc w:val="both"/>
            <w:textAlignment w:val="baseline"/>
            <w:rPr>
              <w:rFonts w:eastAsia="SimSun"/>
              <w:bCs/>
              <w:kern w:val="3"/>
              <w:szCs w:val="24"/>
              <w:lang w:eastAsia="zh-CN" w:bidi="hi-IN"/>
            </w:rPr>
          </w:pPr>
        </w:p>
        <w:p w:rsidR="006258AD" w:rsidRDefault="006258AD">
          <w:pPr>
            <w:suppressAutoHyphens/>
            <w:jc w:val="both"/>
            <w:textAlignment w:val="baseline"/>
            <w:rPr>
              <w:rFonts w:eastAsia="SimSun"/>
              <w:bCs/>
              <w:kern w:val="3"/>
              <w:szCs w:val="24"/>
              <w:lang w:eastAsia="zh-CN" w:bidi="hi-IN"/>
            </w:rPr>
          </w:pPr>
        </w:p>
        <w:p w:rsidR="006258AD" w:rsidRDefault="00990574">
          <w:pPr>
            <w:suppressAutoHyphens/>
            <w:jc w:val="both"/>
            <w:textAlignment w:val="baseline"/>
            <w:rPr>
              <w:rFonts w:eastAsia="SimSun"/>
              <w:bCs/>
              <w:kern w:val="3"/>
              <w:szCs w:val="24"/>
              <w:lang w:eastAsia="zh-CN" w:bidi="hi-IN"/>
            </w:rPr>
          </w:pPr>
          <w:r>
            <w:rPr>
              <w:rFonts w:eastAsia="SimSun"/>
              <w:bCs/>
              <w:kern w:val="3"/>
              <w:szCs w:val="24"/>
              <w:lang w:eastAsia="zh-CN" w:bidi="hi-IN"/>
            </w:rPr>
            <w:t>Sutinku eiti atrankoje laimėtas pareigas</w:t>
          </w:r>
        </w:p>
        <w:p w:rsidR="006258AD" w:rsidRDefault="00990574">
          <w:pPr>
            <w:suppressAutoHyphens/>
            <w:jc w:val="both"/>
            <w:textAlignment w:val="baseline"/>
            <w:rPr>
              <w:rFonts w:eastAsia="SimSun"/>
              <w:bCs/>
              <w:kern w:val="3"/>
              <w:sz w:val="20"/>
              <w:lang w:eastAsia="zh-CN" w:bidi="hi-IN"/>
            </w:rPr>
          </w:pPr>
          <w:r>
            <w:rPr>
              <w:rFonts w:eastAsia="SimSun"/>
              <w:bCs/>
              <w:kern w:val="3"/>
              <w:sz w:val="20"/>
              <w:lang w:eastAsia="zh-CN" w:bidi="hi-IN"/>
            </w:rPr>
            <w:t>(Atrankos laimėtojo parašas, vardas ir pavardė, data)</w:t>
          </w:r>
        </w:p>
        <w:p w:rsidR="006258AD" w:rsidRDefault="006258AD">
          <w:pPr>
            <w:suppressAutoHyphens/>
            <w:jc w:val="both"/>
            <w:textAlignment w:val="baseline"/>
            <w:rPr>
              <w:rFonts w:eastAsia="SimSun"/>
              <w:bCs/>
              <w:kern w:val="3"/>
              <w:szCs w:val="24"/>
              <w:lang w:eastAsia="zh-CN" w:bidi="hi-IN"/>
            </w:rPr>
          </w:pPr>
        </w:p>
        <w:p w:rsidR="006258AD" w:rsidRDefault="006258AD">
          <w:pPr>
            <w:suppressAutoHyphens/>
            <w:jc w:val="both"/>
            <w:textAlignment w:val="baseline"/>
            <w:rPr>
              <w:rFonts w:eastAsia="SimSun"/>
              <w:bCs/>
              <w:kern w:val="3"/>
              <w:szCs w:val="24"/>
              <w:lang w:eastAsia="zh-CN" w:bidi="hi-IN"/>
            </w:rPr>
          </w:pPr>
        </w:p>
        <w:p w:rsidR="006258AD" w:rsidRDefault="00990574">
          <w:pPr>
            <w:suppressAutoHyphens/>
            <w:jc w:val="both"/>
            <w:textAlignment w:val="baseline"/>
            <w:rPr>
              <w:rFonts w:eastAsia="SimSun"/>
              <w:bCs/>
              <w:kern w:val="3"/>
              <w:szCs w:val="24"/>
              <w:lang w:eastAsia="zh-CN" w:bidi="hi-IN"/>
            </w:rPr>
          </w:pPr>
          <w:r>
            <w:rPr>
              <w:rFonts w:eastAsia="SimSun"/>
              <w:bCs/>
              <w:kern w:val="3"/>
              <w:szCs w:val="24"/>
              <w:lang w:eastAsia="zh-CN" w:bidi="hi-IN"/>
            </w:rPr>
            <w:t>Su atrankos rezultatais susipažinome:</w:t>
          </w:r>
        </w:p>
        <w:p w:rsidR="006258AD" w:rsidRPr="00727CA6" w:rsidRDefault="00990574" w:rsidP="00727CA6">
          <w:pPr>
            <w:suppressAutoHyphens/>
            <w:jc w:val="both"/>
            <w:textAlignment w:val="baseline"/>
            <w:rPr>
              <w:rFonts w:eastAsia="SimSun"/>
              <w:bCs/>
              <w:kern w:val="3"/>
              <w:sz w:val="20"/>
              <w:lang w:eastAsia="zh-CN" w:bidi="hi-IN"/>
            </w:rPr>
          </w:pPr>
          <w:r>
            <w:rPr>
              <w:rFonts w:eastAsia="SimSun"/>
              <w:bCs/>
              <w:kern w:val="3"/>
              <w:sz w:val="20"/>
              <w:lang w:eastAsia="zh-CN" w:bidi="hi-IN"/>
            </w:rPr>
            <w:t>(Pretendentų parašai, vardai ir pavardės, data)</w:t>
          </w:r>
        </w:p>
      </w:sdtContent>
    </w:sdt>
    <w:sdt>
      <w:sdtPr>
        <w:alias w:val="pr."/>
        <w:tag w:val="part_85a6544ee82e42498aefe619f697a8f4"/>
        <w:id w:val="-1370598850"/>
        <w:lock w:val="sdtLocked"/>
      </w:sdtPr>
      <w:sdtContent>
        <w:p w:rsidR="00727CA6" w:rsidRDefault="00727CA6">
          <w:pPr>
            <w:suppressAutoHyphens/>
            <w:spacing w:line="276" w:lineRule="auto"/>
            <w:ind w:left="5222"/>
            <w:textAlignment w:val="baseline"/>
            <w:sectPr w:rsidR="00727CA6">
              <w:pgSz w:w="11906" w:h="16838"/>
              <w:pgMar w:top="1134" w:right="567" w:bottom="1134" w:left="1701" w:header="567" w:footer="720" w:gutter="0"/>
              <w:pgNumType w:start="1"/>
              <w:cols w:space="1296"/>
              <w:formProt w:val="0"/>
              <w:titlePg/>
              <w:docGrid w:linePitch="240" w:charSpace="-6145"/>
            </w:sectPr>
          </w:pPr>
        </w:p>
        <w:p w:rsidR="00727CA6" w:rsidRDefault="00990574">
          <w:pPr>
            <w:suppressAutoHyphens/>
            <w:spacing w:line="276" w:lineRule="auto"/>
            <w:ind w:left="5222"/>
            <w:textAlignment w:val="baseline"/>
            <w:rPr>
              <w:rFonts w:eastAsia="SimSun"/>
              <w:kern w:val="3"/>
              <w:szCs w:val="24"/>
              <w:lang w:eastAsia="zh-CN" w:bidi="hi-IN"/>
            </w:rPr>
          </w:pPr>
          <w:r>
            <w:rPr>
              <w:rFonts w:eastAsia="SimSun"/>
              <w:kern w:val="3"/>
              <w:szCs w:val="24"/>
              <w:lang w:eastAsia="zh-CN" w:bidi="hi-IN"/>
            </w:rPr>
            <w:t xml:space="preserve">Atrankos į laisvas pareigūno, vykdančio </w:t>
          </w:r>
        </w:p>
        <w:p w:rsidR="006258AD" w:rsidRDefault="00990574">
          <w:pPr>
            <w:suppressAutoHyphens/>
            <w:spacing w:line="276" w:lineRule="auto"/>
            <w:ind w:left="5222"/>
            <w:textAlignment w:val="baseline"/>
            <w:rPr>
              <w:rFonts w:eastAsia="SimSun"/>
              <w:kern w:val="3"/>
              <w:szCs w:val="24"/>
              <w:lang w:eastAsia="zh-CN" w:bidi="hi-IN"/>
            </w:rPr>
          </w:pPr>
          <w:r>
            <w:rPr>
              <w:rFonts w:eastAsia="SimSun"/>
              <w:kern w:val="3"/>
              <w:szCs w:val="24"/>
              <w:lang w:eastAsia="zh-CN" w:bidi="hi-IN"/>
            </w:rPr>
            <w:t>kriminalinę žvalgybą, pareigas</w:t>
          </w:r>
        </w:p>
        <w:p w:rsidR="006258AD" w:rsidRDefault="00990574">
          <w:pPr>
            <w:suppressAutoHyphens/>
            <w:spacing w:line="276" w:lineRule="auto"/>
            <w:ind w:left="5222"/>
            <w:textAlignment w:val="baseline"/>
            <w:rPr>
              <w:rFonts w:eastAsia="SimSun"/>
              <w:kern w:val="3"/>
              <w:szCs w:val="24"/>
              <w:lang w:eastAsia="zh-CN" w:bidi="hi-IN"/>
            </w:rPr>
          </w:pPr>
          <w:r>
            <w:rPr>
              <w:rFonts w:eastAsia="SimSun"/>
              <w:kern w:val="3"/>
              <w:szCs w:val="24"/>
              <w:lang w:eastAsia="zh-CN" w:bidi="hi-IN"/>
            </w:rPr>
            <w:t>komisijos posėdžio ________________</w:t>
          </w:r>
        </w:p>
        <w:p w:rsidR="006258AD" w:rsidRDefault="00990574">
          <w:pPr>
            <w:suppressAutoHyphens/>
            <w:spacing w:line="276" w:lineRule="auto"/>
            <w:ind w:left="5220" w:firstLine="2491"/>
            <w:jc w:val="both"/>
            <w:textAlignment w:val="baseline"/>
            <w:rPr>
              <w:rFonts w:eastAsia="SimSun"/>
              <w:kern w:val="3"/>
              <w:sz w:val="20"/>
              <w:lang w:eastAsia="zh-CN" w:bidi="hi-IN"/>
            </w:rPr>
          </w:pPr>
          <w:r>
            <w:rPr>
              <w:rFonts w:eastAsia="SimSun"/>
              <w:kern w:val="3"/>
              <w:sz w:val="20"/>
              <w:lang w:eastAsia="zh-CN" w:bidi="hi-IN"/>
            </w:rPr>
            <w:t>(data)</w:t>
          </w:r>
        </w:p>
        <w:p w:rsidR="006258AD" w:rsidRDefault="00990574">
          <w:pPr>
            <w:suppressAutoHyphens/>
            <w:spacing w:line="276" w:lineRule="auto"/>
            <w:ind w:left="5220"/>
            <w:jc w:val="both"/>
            <w:textAlignment w:val="baseline"/>
            <w:rPr>
              <w:rFonts w:eastAsia="SimSun"/>
              <w:kern w:val="3"/>
              <w:szCs w:val="24"/>
              <w:lang w:eastAsia="zh-CN" w:bidi="hi-IN"/>
            </w:rPr>
          </w:pPr>
          <w:r>
            <w:rPr>
              <w:rFonts w:eastAsia="SimSun"/>
              <w:kern w:val="3"/>
              <w:szCs w:val="24"/>
              <w:lang w:eastAsia="zh-CN" w:bidi="hi-IN"/>
            </w:rPr>
            <w:t>protokolo Nr._____________________</w:t>
          </w:r>
        </w:p>
        <w:p w:rsidR="006258AD" w:rsidRDefault="00990574">
          <w:pPr>
            <w:suppressAutoHyphens/>
            <w:spacing w:line="276" w:lineRule="auto"/>
            <w:ind w:left="5220"/>
            <w:jc w:val="both"/>
            <w:textAlignment w:val="baseline"/>
            <w:rPr>
              <w:rFonts w:eastAsia="SimSun"/>
              <w:kern w:val="3"/>
              <w:szCs w:val="24"/>
              <w:lang w:eastAsia="zh-CN" w:bidi="hi-IN"/>
            </w:rPr>
          </w:pPr>
          <w:r>
            <w:rPr>
              <w:rFonts w:eastAsia="SimSun"/>
              <w:kern w:val="3"/>
              <w:szCs w:val="24"/>
              <w:lang w:eastAsia="zh-CN" w:bidi="hi-IN"/>
            </w:rPr>
            <w:t xml:space="preserve">priedas Nr. </w:t>
          </w:r>
          <w:r>
            <w:rPr>
              <w:rFonts w:eastAsia="SimSun"/>
              <w:kern w:val="3"/>
              <w:szCs w:val="24"/>
              <w:u w:val="single"/>
              <w:lang w:eastAsia="zh-CN" w:bidi="hi-IN"/>
            </w:rPr>
            <w:t xml:space="preserve">                                            </w:t>
          </w:r>
        </w:p>
        <w:p w:rsidR="006258AD" w:rsidRDefault="006258AD">
          <w:pPr>
            <w:suppressAutoHyphens/>
            <w:spacing w:line="276" w:lineRule="auto"/>
            <w:jc w:val="both"/>
            <w:textAlignment w:val="baseline"/>
            <w:rPr>
              <w:rFonts w:eastAsia="Arial Unicode MS"/>
              <w:kern w:val="3"/>
              <w:lang w:eastAsia="zh-CN" w:bidi="hi-IN"/>
            </w:rPr>
          </w:pPr>
        </w:p>
        <w:p w:rsidR="006258AD" w:rsidRDefault="006258AD">
          <w:pPr>
            <w:suppressAutoHyphens/>
            <w:spacing w:line="276" w:lineRule="auto"/>
            <w:jc w:val="center"/>
            <w:textAlignment w:val="baseline"/>
            <w:rPr>
              <w:rFonts w:eastAsia="Arial Unicode MS"/>
              <w:b/>
              <w:kern w:val="3"/>
              <w:szCs w:val="24"/>
              <w:lang w:eastAsia="zh-CN" w:bidi="hi-IN"/>
            </w:rPr>
          </w:pPr>
        </w:p>
        <w:p w:rsidR="006258AD" w:rsidRDefault="00990574">
          <w:pPr>
            <w:suppressAutoHyphens/>
            <w:spacing w:line="276" w:lineRule="auto"/>
            <w:jc w:val="center"/>
            <w:textAlignment w:val="baseline"/>
            <w:rPr>
              <w:rFonts w:eastAsia="Arial Unicode MS"/>
              <w:b/>
              <w:kern w:val="3"/>
              <w:szCs w:val="24"/>
              <w:lang w:eastAsia="zh-CN" w:bidi="hi-IN"/>
            </w:rPr>
          </w:pPr>
          <w:sdt>
            <w:sdtPr>
              <w:alias w:val="Pavadinimas"/>
              <w:tag w:val="title_85a6544ee82e42498aefe619f697a8f4"/>
              <w:id w:val="185879354"/>
              <w:lock w:val="sdtLocked"/>
            </w:sdtPr>
            <w:sdtContent>
              <w:r>
                <w:rPr>
                  <w:rFonts w:eastAsia="Arial Unicode MS"/>
                  <w:b/>
                  <w:kern w:val="3"/>
                  <w:szCs w:val="24"/>
                  <w:lang w:eastAsia="zh-CN" w:bidi="hi-IN"/>
                </w:rPr>
                <w:t>PRETENDENTŲ Į PAREIGŪNO, VYKDANČIO KRIMINALINĘ ŽVALGYBĄ, PAREIGAS INDIVIDUALAUS VERTINIMO LENTELĖ</w:t>
              </w:r>
            </w:sdtContent>
          </w:sdt>
        </w:p>
        <w:p w:rsidR="006258AD" w:rsidRDefault="006258AD">
          <w:pPr>
            <w:suppressAutoHyphens/>
            <w:spacing w:line="276" w:lineRule="auto"/>
            <w:jc w:val="center"/>
            <w:textAlignment w:val="baseline"/>
            <w:rPr>
              <w:rFonts w:eastAsia="Arial Unicode MS"/>
              <w:b/>
              <w:kern w:val="3"/>
              <w:szCs w:val="24"/>
              <w:lang w:eastAsia="zh-CN" w:bidi="hi-IN"/>
            </w:rPr>
          </w:pPr>
        </w:p>
        <w:tbl>
          <w:tblPr>
            <w:tblW w:w="5000" w:type="pct"/>
            <w:tblCellMar>
              <w:left w:w="10" w:type="dxa"/>
              <w:right w:w="10" w:type="dxa"/>
            </w:tblCellMar>
            <w:tblLook w:val="0000" w:firstRow="0" w:lastRow="0" w:firstColumn="0" w:lastColumn="0" w:noHBand="0" w:noVBand="0"/>
          </w:tblPr>
          <w:tblGrid>
            <w:gridCol w:w="667"/>
            <w:gridCol w:w="3635"/>
            <w:gridCol w:w="5042"/>
          </w:tblGrid>
          <w:tr w:rsidR="006258AD">
            <w:tc>
              <w:tcPr>
                <w:tcW w:w="357" w:type="pct"/>
                <w:tcBorders>
                  <w:top w:val="single" w:sz="4" w:space="0" w:color="000000"/>
                  <w:left w:val="single" w:sz="4" w:space="0" w:color="000000"/>
                  <w:bottom w:val="single" w:sz="4" w:space="0" w:color="000000"/>
                </w:tcBorders>
                <w:tcMar>
                  <w:top w:w="0" w:type="dxa"/>
                  <w:left w:w="108" w:type="dxa"/>
                  <w:bottom w:w="0" w:type="dxa"/>
                  <w:right w:w="108" w:type="dxa"/>
                </w:tcMar>
                <w:vAlign w:val="center"/>
              </w:tcPr>
              <w:p w:rsidR="006258AD" w:rsidRDefault="00990574">
                <w:pPr>
                  <w:suppressAutoHyphens/>
                  <w:spacing w:line="276" w:lineRule="auto"/>
                  <w:jc w:val="both"/>
                  <w:textAlignment w:val="baseline"/>
                  <w:rPr>
                    <w:rFonts w:eastAsia="TimesLT, 'Times New Roman'"/>
                    <w:kern w:val="3"/>
                    <w:szCs w:val="24"/>
                    <w:lang w:eastAsia="zh-CN" w:bidi="hi-IN"/>
                  </w:rPr>
                </w:pPr>
                <w:r>
                  <w:rPr>
                    <w:rFonts w:eastAsia="TimesLT, 'Times New Roman'"/>
                    <w:kern w:val="3"/>
                    <w:szCs w:val="24"/>
                    <w:lang w:eastAsia="zh-CN" w:bidi="hi-IN"/>
                  </w:rPr>
                  <w:t>Eil. Nr.</w:t>
                </w:r>
              </w:p>
            </w:tc>
            <w:tc>
              <w:tcPr>
                <w:tcW w:w="1945" w:type="pct"/>
                <w:tcBorders>
                  <w:top w:val="single" w:sz="4" w:space="0" w:color="000000"/>
                  <w:left w:val="single" w:sz="4" w:space="0" w:color="000000"/>
                  <w:bottom w:val="single" w:sz="4" w:space="0" w:color="000000"/>
                </w:tcBorders>
                <w:tcMar>
                  <w:top w:w="0" w:type="dxa"/>
                  <w:left w:w="0" w:type="dxa"/>
                  <w:bottom w:w="0" w:type="dxa"/>
                  <w:right w:w="0" w:type="dxa"/>
                </w:tcMar>
                <w:vAlign w:val="center"/>
              </w:tcPr>
              <w:p w:rsidR="006258AD" w:rsidRDefault="00990574">
                <w:pPr>
                  <w:suppressAutoHyphens/>
                  <w:spacing w:line="276" w:lineRule="auto"/>
                  <w:jc w:val="center"/>
                  <w:textAlignment w:val="baseline"/>
                  <w:rPr>
                    <w:rFonts w:eastAsia="TimesLT, 'Times New Roman'"/>
                    <w:kern w:val="3"/>
                    <w:szCs w:val="24"/>
                    <w:lang w:eastAsia="zh-CN" w:bidi="hi-IN"/>
                  </w:rPr>
                </w:pPr>
                <w:r>
                  <w:rPr>
                    <w:rFonts w:eastAsia="TimesLT, 'Times New Roman'"/>
                    <w:kern w:val="3"/>
                    <w:szCs w:val="24"/>
                    <w:lang w:eastAsia="zh-CN" w:bidi="hi-IN"/>
                  </w:rPr>
                  <w:t>Pretendento vardas ir pavardė</w:t>
                </w:r>
              </w:p>
            </w:tc>
            <w:tc>
              <w:tcPr>
                <w:tcW w:w="2698" w:type="pct"/>
                <w:tcBorders>
                  <w:top w:val="single" w:sz="4" w:space="0" w:color="000000"/>
                  <w:left w:val="single" w:sz="4" w:space="0" w:color="000000"/>
                  <w:bottom w:val="single" w:sz="4" w:space="0" w:color="000000"/>
                  <w:right w:val="single" w:sz="4" w:space="0" w:color="auto"/>
                </w:tcBorders>
                <w:tcMar>
                  <w:top w:w="0" w:type="dxa"/>
                  <w:left w:w="0" w:type="dxa"/>
                  <w:bottom w:w="0" w:type="dxa"/>
                  <w:right w:w="0" w:type="dxa"/>
                </w:tcMar>
                <w:vAlign w:val="center"/>
              </w:tcPr>
              <w:p w:rsidR="006258AD" w:rsidRDefault="00990574">
                <w:pPr>
                  <w:suppressAutoHyphens/>
                  <w:spacing w:line="276" w:lineRule="auto"/>
                  <w:ind w:firstLine="312"/>
                  <w:jc w:val="center"/>
                  <w:textAlignment w:val="baseline"/>
                  <w:rPr>
                    <w:rFonts w:eastAsia="TimesLT, 'Times New Roman'"/>
                    <w:kern w:val="3"/>
                    <w:szCs w:val="24"/>
                    <w:lang w:eastAsia="zh-CN" w:bidi="hi-IN"/>
                  </w:rPr>
                </w:pPr>
                <w:r>
                  <w:rPr>
                    <w:rFonts w:eastAsia="TimesLT, 'Times New Roman'"/>
                    <w:kern w:val="3"/>
                    <w:szCs w:val="24"/>
                    <w:lang w:eastAsia="zh-CN" w:bidi="hi-IN"/>
                  </w:rPr>
                  <w:t>Pokalbio įvertinimas balais (nuo 1 iki 10 balų, pagal vertinimo skalę)</w:t>
                </w:r>
              </w:p>
            </w:tc>
          </w:tr>
          <w:tr w:rsidR="006258AD">
            <w:tc>
              <w:tcPr>
                <w:tcW w:w="357" w:type="pct"/>
                <w:tcBorders>
                  <w:top w:val="single" w:sz="4" w:space="0" w:color="000000"/>
                  <w:left w:val="single" w:sz="4" w:space="0" w:color="000000"/>
                  <w:bottom w:val="single" w:sz="4" w:space="0" w:color="000000"/>
                </w:tcBorders>
                <w:tcMar>
                  <w:top w:w="0" w:type="dxa"/>
                  <w:left w:w="108" w:type="dxa"/>
                  <w:bottom w:w="0" w:type="dxa"/>
                  <w:right w:w="108" w:type="dxa"/>
                </w:tcMar>
                <w:vAlign w:val="center"/>
              </w:tcPr>
              <w:p w:rsidR="006258AD" w:rsidRDefault="00990574">
                <w:pPr>
                  <w:suppressAutoHyphens/>
                  <w:spacing w:line="276" w:lineRule="auto"/>
                  <w:jc w:val="center"/>
                  <w:textAlignment w:val="baseline"/>
                  <w:rPr>
                    <w:rFonts w:eastAsia="TimesLT, 'Times New Roman'"/>
                    <w:kern w:val="3"/>
                    <w:szCs w:val="24"/>
                    <w:lang w:eastAsia="zh-CN" w:bidi="hi-IN"/>
                  </w:rPr>
                </w:pPr>
                <w:r>
                  <w:rPr>
                    <w:rFonts w:eastAsia="TimesLT, 'Times New Roman'"/>
                    <w:kern w:val="3"/>
                    <w:szCs w:val="24"/>
                    <w:lang w:eastAsia="zh-CN" w:bidi="hi-IN"/>
                  </w:rPr>
                  <w:t>1.</w:t>
                </w:r>
              </w:p>
            </w:tc>
            <w:tc>
              <w:tcPr>
                <w:tcW w:w="1945" w:type="pct"/>
                <w:tcBorders>
                  <w:top w:val="single" w:sz="4" w:space="0" w:color="000000"/>
                  <w:left w:val="single" w:sz="4" w:space="0" w:color="000000"/>
                  <w:bottom w:val="single" w:sz="4" w:space="0" w:color="000000"/>
                </w:tcBorders>
                <w:tcMar>
                  <w:top w:w="0" w:type="dxa"/>
                  <w:left w:w="0" w:type="dxa"/>
                  <w:bottom w:w="0" w:type="dxa"/>
                  <w:right w:w="0" w:type="dxa"/>
                </w:tcMar>
                <w:vAlign w:val="center"/>
              </w:tcPr>
              <w:p w:rsidR="006258AD" w:rsidRDefault="006258AD">
                <w:pPr>
                  <w:suppressAutoHyphens/>
                  <w:spacing w:line="276" w:lineRule="auto"/>
                  <w:ind w:firstLine="62"/>
                  <w:textAlignment w:val="baseline"/>
                  <w:rPr>
                    <w:rFonts w:eastAsia="SimSun"/>
                    <w:kern w:val="3"/>
                    <w:szCs w:val="24"/>
                    <w:lang w:eastAsia="zh-CN" w:bidi="hi-IN"/>
                  </w:rPr>
                </w:pPr>
              </w:p>
            </w:tc>
            <w:tc>
              <w:tcPr>
                <w:tcW w:w="2698" w:type="pct"/>
                <w:tcBorders>
                  <w:top w:val="single" w:sz="4" w:space="0" w:color="000000"/>
                  <w:left w:val="single" w:sz="4" w:space="0" w:color="000000"/>
                  <w:bottom w:val="single" w:sz="4" w:space="0" w:color="000000"/>
                  <w:right w:val="single" w:sz="4" w:space="0" w:color="auto"/>
                </w:tcBorders>
                <w:tcMar>
                  <w:top w:w="0" w:type="dxa"/>
                  <w:left w:w="0" w:type="dxa"/>
                  <w:bottom w:w="0" w:type="dxa"/>
                  <w:right w:w="0" w:type="dxa"/>
                </w:tcMar>
                <w:vAlign w:val="center"/>
              </w:tcPr>
              <w:p w:rsidR="006258AD" w:rsidRDefault="006258AD">
                <w:pPr>
                  <w:suppressAutoHyphens/>
                  <w:snapToGrid w:val="0"/>
                  <w:spacing w:line="276" w:lineRule="auto"/>
                  <w:textAlignment w:val="baseline"/>
                  <w:rPr>
                    <w:rFonts w:eastAsia="SimSun"/>
                    <w:kern w:val="3"/>
                    <w:szCs w:val="24"/>
                    <w:lang w:eastAsia="zh-CN" w:bidi="hi-IN"/>
                  </w:rPr>
                </w:pPr>
              </w:p>
            </w:tc>
          </w:tr>
          <w:tr w:rsidR="006258AD">
            <w:tc>
              <w:tcPr>
                <w:tcW w:w="357" w:type="pct"/>
                <w:tcBorders>
                  <w:left w:val="single" w:sz="4" w:space="0" w:color="000000"/>
                  <w:bottom w:val="single" w:sz="4" w:space="0" w:color="000000"/>
                </w:tcBorders>
                <w:tcMar>
                  <w:top w:w="0" w:type="dxa"/>
                  <w:left w:w="108" w:type="dxa"/>
                  <w:bottom w:w="0" w:type="dxa"/>
                  <w:right w:w="108" w:type="dxa"/>
                </w:tcMar>
                <w:vAlign w:val="center"/>
              </w:tcPr>
              <w:p w:rsidR="006258AD" w:rsidRDefault="00990574">
                <w:pPr>
                  <w:suppressAutoHyphens/>
                  <w:spacing w:line="276" w:lineRule="auto"/>
                  <w:jc w:val="center"/>
                  <w:textAlignment w:val="baseline"/>
                  <w:rPr>
                    <w:rFonts w:eastAsia="TimesLT, 'Times New Roman'"/>
                    <w:kern w:val="3"/>
                    <w:szCs w:val="24"/>
                    <w:lang w:eastAsia="zh-CN" w:bidi="hi-IN"/>
                  </w:rPr>
                </w:pPr>
                <w:r>
                  <w:rPr>
                    <w:rFonts w:eastAsia="TimesLT, 'Times New Roman'"/>
                    <w:kern w:val="3"/>
                    <w:szCs w:val="24"/>
                    <w:lang w:eastAsia="zh-CN" w:bidi="hi-IN"/>
                  </w:rPr>
                  <w:t>2.</w:t>
                </w:r>
              </w:p>
            </w:tc>
            <w:tc>
              <w:tcPr>
                <w:tcW w:w="1945" w:type="pct"/>
                <w:tcBorders>
                  <w:left w:val="single" w:sz="4" w:space="0" w:color="000000"/>
                  <w:bottom w:val="single" w:sz="4" w:space="0" w:color="000000"/>
                </w:tcBorders>
                <w:tcMar>
                  <w:top w:w="0" w:type="dxa"/>
                  <w:left w:w="0" w:type="dxa"/>
                  <w:bottom w:w="0" w:type="dxa"/>
                  <w:right w:w="0" w:type="dxa"/>
                </w:tcMar>
                <w:vAlign w:val="center"/>
              </w:tcPr>
              <w:p w:rsidR="006258AD" w:rsidRDefault="006258AD">
                <w:pPr>
                  <w:suppressAutoHyphens/>
                  <w:spacing w:line="276" w:lineRule="auto"/>
                  <w:textAlignment w:val="baseline"/>
                  <w:rPr>
                    <w:rFonts w:eastAsia="SimSun"/>
                    <w:kern w:val="3"/>
                    <w:szCs w:val="24"/>
                    <w:lang w:eastAsia="zh-CN" w:bidi="hi-IN"/>
                  </w:rPr>
                </w:pPr>
              </w:p>
            </w:tc>
            <w:tc>
              <w:tcPr>
                <w:tcW w:w="2698" w:type="pct"/>
                <w:tcBorders>
                  <w:top w:val="single" w:sz="4" w:space="0" w:color="000000"/>
                  <w:left w:val="single" w:sz="4" w:space="0" w:color="000000"/>
                  <w:bottom w:val="single" w:sz="4" w:space="0" w:color="000000"/>
                  <w:right w:val="single" w:sz="4" w:space="0" w:color="auto"/>
                </w:tcBorders>
                <w:tcMar>
                  <w:top w:w="0" w:type="dxa"/>
                  <w:left w:w="0" w:type="dxa"/>
                  <w:bottom w:w="0" w:type="dxa"/>
                  <w:right w:w="0" w:type="dxa"/>
                </w:tcMar>
                <w:vAlign w:val="center"/>
              </w:tcPr>
              <w:p w:rsidR="006258AD" w:rsidRDefault="006258AD">
                <w:pPr>
                  <w:suppressAutoHyphens/>
                  <w:snapToGrid w:val="0"/>
                  <w:spacing w:line="276" w:lineRule="auto"/>
                  <w:textAlignment w:val="baseline"/>
                  <w:rPr>
                    <w:rFonts w:eastAsia="SimSun"/>
                    <w:kern w:val="3"/>
                    <w:szCs w:val="24"/>
                    <w:lang w:eastAsia="zh-CN" w:bidi="hi-IN"/>
                  </w:rPr>
                </w:pPr>
              </w:p>
            </w:tc>
          </w:tr>
        </w:tbl>
        <w:p w:rsidR="006258AD" w:rsidRDefault="006258AD">
          <w:pPr>
            <w:suppressAutoHyphens/>
            <w:spacing w:line="276" w:lineRule="auto"/>
            <w:ind w:firstLine="312"/>
            <w:jc w:val="both"/>
            <w:textAlignment w:val="baseline"/>
            <w:rPr>
              <w:rFonts w:eastAsia="TimesLT, 'Times New Roman'"/>
              <w:kern w:val="3"/>
              <w:sz w:val="20"/>
              <w:szCs w:val="24"/>
              <w:lang w:eastAsia="zh-CN" w:bidi="hi-IN"/>
            </w:rPr>
          </w:pPr>
        </w:p>
        <w:p w:rsidR="006258AD" w:rsidRDefault="006258AD">
          <w:pPr>
            <w:suppressAutoHyphens/>
            <w:spacing w:line="276" w:lineRule="auto"/>
            <w:ind w:firstLine="312"/>
            <w:jc w:val="both"/>
            <w:textAlignment w:val="baseline"/>
            <w:rPr>
              <w:rFonts w:eastAsia="TimesLT, 'Times New Roman'"/>
              <w:kern w:val="3"/>
              <w:sz w:val="20"/>
              <w:szCs w:val="24"/>
              <w:lang w:eastAsia="zh-CN" w:bidi="hi-IN"/>
            </w:rPr>
          </w:pPr>
        </w:p>
        <w:p w:rsidR="006258AD" w:rsidRDefault="006258AD">
          <w:pPr>
            <w:suppressAutoHyphens/>
            <w:spacing w:line="276" w:lineRule="auto"/>
            <w:ind w:firstLine="312"/>
            <w:jc w:val="both"/>
            <w:textAlignment w:val="baseline"/>
            <w:rPr>
              <w:rFonts w:eastAsia="TimesLT, 'Times New Roman'"/>
              <w:kern w:val="3"/>
              <w:szCs w:val="24"/>
              <w:lang w:eastAsia="zh-CN" w:bidi="hi-IN"/>
            </w:rPr>
          </w:pPr>
        </w:p>
        <w:p w:rsidR="006258AD" w:rsidRDefault="00990574">
          <w:pPr>
            <w:suppressAutoHyphens/>
            <w:spacing w:line="276" w:lineRule="auto"/>
            <w:ind w:firstLine="312"/>
            <w:jc w:val="both"/>
            <w:textAlignment w:val="baseline"/>
            <w:rPr>
              <w:rFonts w:eastAsia="TimesLT, 'Times New Roman'"/>
              <w:kern w:val="3"/>
              <w:sz w:val="20"/>
              <w:szCs w:val="24"/>
              <w:lang w:eastAsia="zh-CN" w:bidi="hi-IN"/>
            </w:rPr>
          </w:pPr>
          <w:r>
            <w:rPr>
              <w:rFonts w:eastAsia="TimesLT, 'Times New Roman'"/>
              <w:kern w:val="3"/>
              <w:szCs w:val="24"/>
              <w:lang w:eastAsia="zh-CN" w:bidi="hi-IN"/>
            </w:rPr>
            <w:t>Komisijos narys               _______________</w:t>
          </w:r>
          <w:r>
            <w:rPr>
              <w:rFonts w:eastAsia="TimesLT, 'Times New Roman'"/>
              <w:kern w:val="3"/>
              <w:szCs w:val="24"/>
              <w:lang w:eastAsia="zh-CN" w:bidi="hi-IN"/>
            </w:rPr>
            <w:tab/>
          </w:r>
          <w:r>
            <w:rPr>
              <w:rFonts w:eastAsia="TimesLT, 'Times New Roman'"/>
              <w:kern w:val="3"/>
              <w:szCs w:val="24"/>
              <w:lang w:eastAsia="zh-CN" w:bidi="hi-IN"/>
            </w:rPr>
            <w:tab/>
            <w:t xml:space="preserve">           </w:t>
          </w:r>
          <w:r>
            <w:rPr>
              <w:rFonts w:eastAsia="TimesLT, 'Times New Roman'"/>
              <w:kern w:val="3"/>
              <w:szCs w:val="24"/>
              <w:u w:val="single"/>
              <w:lang w:eastAsia="zh-CN" w:bidi="hi-IN"/>
            </w:rPr>
            <w:tab/>
          </w:r>
          <w:r>
            <w:rPr>
              <w:rFonts w:eastAsia="TimesLT, 'Times New Roman'"/>
              <w:kern w:val="3"/>
              <w:szCs w:val="24"/>
              <w:u w:val="single"/>
              <w:lang w:eastAsia="zh-CN" w:bidi="hi-IN"/>
            </w:rPr>
            <w:tab/>
          </w:r>
          <w:r>
            <w:rPr>
              <w:rFonts w:eastAsia="TimesLT, 'Times New Roman'"/>
              <w:kern w:val="3"/>
              <w:szCs w:val="24"/>
              <w:u w:val="single"/>
              <w:lang w:eastAsia="zh-CN" w:bidi="hi-IN"/>
            </w:rPr>
            <w:tab/>
          </w:r>
          <w:r>
            <w:rPr>
              <w:rFonts w:eastAsia="TimesLT, 'Times New Roman'"/>
              <w:kern w:val="3"/>
              <w:sz w:val="20"/>
              <w:szCs w:val="24"/>
              <w:u w:val="single"/>
              <w:lang w:eastAsia="zh-CN" w:bidi="hi-IN"/>
            </w:rPr>
            <w:tab/>
            <w:t xml:space="preserve">    </w:t>
          </w:r>
          <w:r>
            <w:rPr>
              <w:rFonts w:eastAsia="TimesLT, 'Times New Roman'"/>
              <w:kern w:val="3"/>
              <w:sz w:val="20"/>
              <w:szCs w:val="24"/>
              <w:u w:val="single"/>
              <w:lang w:eastAsia="zh-CN" w:bidi="hi-IN"/>
            </w:rPr>
            <w:tab/>
          </w:r>
        </w:p>
        <w:p w:rsidR="006258AD" w:rsidRDefault="00990574">
          <w:pPr>
            <w:suppressAutoHyphens/>
            <w:spacing w:line="276" w:lineRule="auto"/>
            <w:ind w:left="720" w:firstLine="2575"/>
            <w:jc w:val="both"/>
            <w:textAlignment w:val="baseline"/>
            <w:rPr>
              <w:rFonts w:eastAsia="TimesLT, 'Times New Roman'"/>
              <w:kern w:val="3"/>
              <w:sz w:val="20"/>
              <w:szCs w:val="24"/>
              <w:lang w:eastAsia="zh-CN" w:bidi="hi-IN"/>
            </w:rPr>
          </w:pPr>
          <w:r>
            <w:rPr>
              <w:rFonts w:eastAsia="TimesLT, 'Times New Roman'"/>
              <w:kern w:val="3"/>
              <w:sz w:val="20"/>
              <w:lang w:eastAsia="zh-CN" w:bidi="hi-IN"/>
            </w:rPr>
            <w:t>(parašas)</w:t>
          </w:r>
          <w:r>
            <w:rPr>
              <w:rFonts w:eastAsia="TimesLT, 'Times New Roman'"/>
              <w:kern w:val="3"/>
              <w:sz w:val="20"/>
              <w:lang w:eastAsia="zh-CN" w:bidi="hi-IN"/>
            </w:rPr>
            <w:tab/>
          </w:r>
          <w:r>
            <w:rPr>
              <w:rFonts w:eastAsia="TimesLT, 'Times New Roman'"/>
              <w:kern w:val="3"/>
              <w:sz w:val="20"/>
              <w:lang w:eastAsia="zh-CN" w:bidi="hi-IN"/>
            </w:rPr>
            <w:tab/>
            <w:t xml:space="preserve">                                        (vardas ir pavardė)</w:t>
          </w:r>
        </w:p>
        <w:p w:rsidR="006258AD" w:rsidRDefault="006258AD">
          <w:pPr>
            <w:suppressAutoHyphens/>
            <w:spacing w:line="276" w:lineRule="auto"/>
            <w:ind w:left="720" w:firstLine="720"/>
            <w:jc w:val="both"/>
            <w:textAlignment w:val="baseline"/>
            <w:rPr>
              <w:rFonts w:eastAsia="TimesLT, 'Times New Roman'"/>
              <w:kern w:val="3"/>
              <w:sz w:val="20"/>
              <w:lang w:eastAsia="zh-CN" w:bidi="hi-IN"/>
            </w:rPr>
          </w:pPr>
        </w:p>
        <w:p w:rsidR="006258AD" w:rsidRDefault="006258AD">
          <w:pPr>
            <w:suppressAutoHyphens/>
            <w:spacing w:line="276" w:lineRule="auto"/>
            <w:ind w:left="720" w:firstLine="720"/>
            <w:jc w:val="both"/>
            <w:textAlignment w:val="baseline"/>
            <w:rPr>
              <w:rFonts w:eastAsia="TimesLT, 'Times New Roman'"/>
              <w:kern w:val="3"/>
              <w:sz w:val="20"/>
              <w:lang w:eastAsia="zh-CN" w:bidi="hi-IN"/>
            </w:rPr>
          </w:pPr>
        </w:p>
        <w:p w:rsidR="006258AD" w:rsidRDefault="006258AD">
          <w:pPr>
            <w:suppressAutoHyphens/>
            <w:spacing w:line="276" w:lineRule="auto"/>
            <w:ind w:left="720" w:firstLine="720"/>
            <w:jc w:val="both"/>
            <w:textAlignment w:val="baseline"/>
            <w:rPr>
              <w:rFonts w:eastAsia="TimesLT, 'Times New Roman'"/>
              <w:kern w:val="3"/>
              <w:szCs w:val="24"/>
              <w:lang w:eastAsia="zh-CN" w:bidi="hi-IN"/>
            </w:rPr>
          </w:pPr>
        </w:p>
        <w:p w:rsidR="006258AD" w:rsidRDefault="006258AD">
          <w:pPr>
            <w:suppressAutoHyphens/>
            <w:spacing w:line="276" w:lineRule="auto"/>
            <w:ind w:left="720" w:firstLine="720"/>
            <w:jc w:val="both"/>
            <w:textAlignment w:val="baseline"/>
            <w:rPr>
              <w:rFonts w:eastAsia="TimesLT, 'Times New Roman'"/>
              <w:kern w:val="3"/>
              <w:szCs w:val="24"/>
              <w:lang w:eastAsia="zh-CN" w:bidi="hi-IN"/>
            </w:rPr>
          </w:pPr>
        </w:p>
        <w:p w:rsidR="006258AD" w:rsidRDefault="00990574">
          <w:pPr>
            <w:suppressAutoHyphens/>
            <w:spacing w:line="276" w:lineRule="auto"/>
            <w:jc w:val="center"/>
            <w:textAlignment w:val="baseline"/>
            <w:rPr>
              <w:rFonts w:eastAsia="TimesLT, 'Times New Roman'"/>
              <w:kern w:val="3"/>
              <w:sz w:val="20"/>
              <w:szCs w:val="24"/>
              <w:lang w:eastAsia="zh-CN" w:bidi="hi-IN"/>
            </w:rPr>
          </w:pPr>
          <w:r>
            <w:rPr>
              <w:rFonts w:eastAsia="TimesLT, 'Times New Roman'"/>
              <w:b/>
              <w:bCs/>
              <w:kern w:val="3"/>
              <w:szCs w:val="24"/>
              <w:lang w:eastAsia="zh-CN" w:bidi="hi-IN"/>
            </w:rPr>
            <w:t>VERTINIMO SKALĖ</w:t>
          </w:r>
        </w:p>
        <w:p w:rsidR="006258AD" w:rsidRDefault="006258AD">
          <w:pPr>
            <w:suppressAutoHyphens/>
            <w:spacing w:line="276" w:lineRule="auto"/>
            <w:ind w:left="720" w:firstLine="720"/>
            <w:jc w:val="both"/>
            <w:textAlignment w:val="baseline"/>
            <w:rPr>
              <w:rFonts w:eastAsia="TimesLT, 'Times New Roman'"/>
              <w:kern w:val="3"/>
              <w:szCs w:val="24"/>
              <w:lang w:eastAsia="zh-CN" w:bidi="hi-IN"/>
            </w:rPr>
          </w:pPr>
        </w:p>
        <w:tbl>
          <w:tblPr>
            <w:tblW w:w="5000" w:type="pct"/>
            <w:tblCellMar>
              <w:left w:w="10" w:type="dxa"/>
              <w:right w:w="10" w:type="dxa"/>
            </w:tblCellMar>
            <w:tblLook w:val="0000" w:firstRow="0" w:lastRow="0" w:firstColumn="0" w:lastColumn="0" w:noHBand="0" w:noVBand="0"/>
          </w:tblPr>
          <w:tblGrid>
            <w:gridCol w:w="1047"/>
            <w:gridCol w:w="8301"/>
          </w:tblGrid>
          <w:tr w:rsidR="006258AD">
            <w:tc>
              <w:tcPr>
                <w:tcW w:w="560" w:type="pct"/>
                <w:tcBorders>
                  <w:top w:val="single" w:sz="2" w:space="0" w:color="000000"/>
                  <w:left w:val="single" w:sz="2" w:space="0" w:color="000000"/>
                  <w:bottom w:val="single" w:sz="2" w:space="0" w:color="000000"/>
                </w:tcBorders>
                <w:tcMar>
                  <w:top w:w="55" w:type="dxa"/>
                  <w:left w:w="55" w:type="dxa"/>
                  <w:bottom w:w="55" w:type="dxa"/>
                  <w:right w:w="55" w:type="dxa"/>
                </w:tcMar>
              </w:tcPr>
              <w:p w:rsidR="006258AD" w:rsidRDefault="00990574">
                <w:pPr>
                  <w:suppressLineNumbers/>
                  <w:suppressAutoHyphens/>
                  <w:spacing w:line="276" w:lineRule="auto"/>
                  <w:textAlignment w:val="baseline"/>
                  <w:rPr>
                    <w:rFonts w:eastAsia="SimSun"/>
                    <w:kern w:val="3"/>
                    <w:szCs w:val="24"/>
                    <w:lang w:eastAsia="zh-CN" w:bidi="hi-IN"/>
                  </w:rPr>
                </w:pPr>
                <w:r>
                  <w:rPr>
                    <w:rFonts w:eastAsia="SimSun"/>
                    <w:kern w:val="3"/>
                    <w:szCs w:val="24"/>
                    <w:lang w:eastAsia="zh-CN" w:bidi="hi-IN"/>
                  </w:rPr>
                  <w:t>1–2 balai</w:t>
                </w:r>
              </w:p>
            </w:tc>
            <w:tc>
              <w:tcPr>
                <w:tcW w:w="4440" w:type="pct"/>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rsidR="006258AD" w:rsidRDefault="00990574">
                <w:pPr>
                  <w:suppressLineNumbers/>
                  <w:suppressAutoHyphens/>
                  <w:spacing w:line="276" w:lineRule="auto"/>
                  <w:textAlignment w:val="baseline"/>
                  <w:rPr>
                    <w:rFonts w:eastAsia="SimSun"/>
                    <w:kern w:val="3"/>
                    <w:szCs w:val="24"/>
                    <w:lang w:eastAsia="zh-CN" w:bidi="hi-IN"/>
                  </w:rPr>
                </w:pPr>
                <w:r>
                  <w:rPr>
                    <w:rFonts w:eastAsia="SimSun"/>
                    <w:kern w:val="3"/>
                    <w:szCs w:val="24"/>
                    <w:lang w:eastAsia="zh-CN" w:bidi="hi-IN"/>
                  </w:rPr>
                  <w:t>Visiškai nepateikia atsakymo (-ų) į klausimą (-</w:t>
                </w:r>
                <w:proofErr w:type="spellStart"/>
                <w:r>
                  <w:rPr>
                    <w:rFonts w:eastAsia="SimSun"/>
                    <w:kern w:val="3"/>
                    <w:szCs w:val="24"/>
                    <w:lang w:eastAsia="zh-CN" w:bidi="hi-IN"/>
                  </w:rPr>
                  <w:t>us</w:t>
                </w:r>
                <w:proofErr w:type="spellEnd"/>
                <w:r>
                  <w:rPr>
                    <w:rFonts w:eastAsia="SimSun"/>
                    <w:kern w:val="3"/>
                    <w:szCs w:val="24"/>
                    <w:lang w:eastAsia="zh-CN" w:bidi="hi-IN"/>
                  </w:rPr>
                  <w:t>), t. y. tyli, sako, kad nežino atsakymo (-ų), nesugebės atsakyti, arba atsakymas (-ai) yra nesusijęs (-ę) su klausimu (-</w:t>
                </w:r>
                <w:proofErr w:type="spellStart"/>
                <w:r>
                  <w:rPr>
                    <w:rFonts w:eastAsia="SimSun"/>
                    <w:kern w:val="3"/>
                    <w:szCs w:val="24"/>
                    <w:lang w:eastAsia="zh-CN" w:bidi="hi-IN"/>
                  </w:rPr>
                  <w:t>ais</w:t>
                </w:r>
                <w:proofErr w:type="spellEnd"/>
                <w:r>
                  <w:rPr>
                    <w:rFonts w:eastAsia="SimSun"/>
                    <w:kern w:val="3"/>
                    <w:szCs w:val="24"/>
                    <w:lang w:eastAsia="zh-CN" w:bidi="hi-IN"/>
                  </w:rPr>
                  <w:t>).</w:t>
                </w:r>
              </w:p>
            </w:tc>
          </w:tr>
          <w:tr w:rsidR="006258AD">
            <w:tc>
              <w:tcPr>
                <w:tcW w:w="560" w:type="pct"/>
                <w:tcBorders>
                  <w:left w:val="single" w:sz="2" w:space="0" w:color="000000"/>
                  <w:bottom w:val="single" w:sz="2" w:space="0" w:color="000000"/>
                </w:tcBorders>
                <w:tcMar>
                  <w:top w:w="55" w:type="dxa"/>
                  <w:left w:w="55" w:type="dxa"/>
                  <w:bottom w:w="55" w:type="dxa"/>
                  <w:right w:w="55" w:type="dxa"/>
                </w:tcMar>
              </w:tcPr>
              <w:p w:rsidR="006258AD" w:rsidRDefault="00990574">
                <w:pPr>
                  <w:suppressLineNumbers/>
                  <w:suppressAutoHyphens/>
                  <w:spacing w:line="276" w:lineRule="auto"/>
                  <w:textAlignment w:val="baseline"/>
                  <w:rPr>
                    <w:rFonts w:eastAsia="SimSun"/>
                    <w:kern w:val="3"/>
                    <w:szCs w:val="24"/>
                    <w:lang w:eastAsia="zh-CN" w:bidi="hi-IN"/>
                  </w:rPr>
                </w:pPr>
                <w:r>
                  <w:rPr>
                    <w:rFonts w:eastAsia="SimSun"/>
                    <w:kern w:val="3"/>
                    <w:szCs w:val="24"/>
                    <w:lang w:eastAsia="zh-CN" w:bidi="hi-IN"/>
                  </w:rPr>
                  <w:t>3–4 balai</w:t>
                </w:r>
              </w:p>
            </w:tc>
            <w:tc>
              <w:tcPr>
                <w:tcW w:w="4440" w:type="pct"/>
                <w:tcBorders>
                  <w:left w:val="single" w:sz="2" w:space="0" w:color="000000"/>
                  <w:bottom w:val="single" w:sz="2" w:space="0" w:color="000000"/>
                  <w:right w:val="single" w:sz="2" w:space="0" w:color="000000"/>
                </w:tcBorders>
                <w:tcMar>
                  <w:top w:w="55" w:type="dxa"/>
                  <w:left w:w="55" w:type="dxa"/>
                  <w:bottom w:w="55" w:type="dxa"/>
                  <w:right w:w="55" w:type="dxa"/>
                </w:tcMar>
              </w:tcPr>
              <w:p w:rsidR="006258AD" w:rsidRDefault="00990574">
                <w:pPr>
                  <w:suppressLineNumbers/>
                  <w:suppressAutoHyphens/>
                  <w:spacing w:line="276" w:lineRule="auto"/>
                  <w:textAlignment w:val="baseline"/>
                  <w:rPr>
                    <w:rFonts w:eastAsia="SimSun"/>
                    <w:kern w:val="3"/>
                    <w:szCs w:val="24"/>
                    <w:lang w:eastAsia="zh-CN" w:bidi="hi-IN"/>
                  </w:rPr>
                </w:pPr>
                <w:r>
                  <w:rPr>
                    <w:rFonts w:eastAsia="SimSun"/>
                    <w:kern w:val="3"/>
                    <w:szCs w:val="24"/>
                    <w:lang w:eastAsia="zh-CN" w:bidi="hi-IN"/>
                  </w:rPr>
                  <w:t>Atsakymai į daugumą klausimų yra neišsamūs, nekonkretūs.</w:t>
                </w:r>
              </w:p>
            </w:tc>
          </w:tr>
          <w:tr w:rsidR="006258AD">
            <w:tc>
              <w:tcPr>
                <w:tcW w:w="560" w:type="pct"/>
                <w:tcBorders>
                  <w:left w:val="single" w:sz="2" w:space="0" w:color="000000"/>
                  <w:bottom w:val="single" w:sz="2" w:space="0" w:color="000000"/>
                </w:tcBorders>
                <w:tcMar>
                  <w:top w:w="55" w:type="dxa"/>
                  <w:left w:w="55" w:type="dxa"/>
                  <w:bottom w:w="55" w:type="dxa"/>
                  <w:right w:w="55" w:type="dxa"/>
                </w:tcMar>
              </w:tcPr>
              <w:p w:rsidR="006258AD" w:rsidRDefault="00990574">
                <w:pPr>
                  <w:suppressLineNumbers/>
                  <w:suppressAutoHyphens/>
                  <w:spacing w:line="276" w:lineRule="auto"/>
                  <w:textAlignment w:val="baseline"/>
                  <w:rPr>
                    <w:rFonts w:eastAsia="SimSun"/>
                    <w:kern w:val="3"/>
                    <w:szCs w:val="24"/>
                    <w:lang w:eastAsia="zh-CN" w:bidi="hi-IN"/>
                  </w:rPr>
                </w:pPr>
                <w:r>
                  <w:rPr>
                    <w:rFonts w:eastAsia="SimSun"/>
                    <w:kern w:val="3"/>
                    <w:szCs w:val="24"/>
                    <w:lang w:eastAsia="zh-CN" w:bidi="hi-IN"/>
                  </w:rPr>
                  <w:t>5–6 balai</w:t>
                </w:r>
              </w:p>
            </w:tc>
            <w:tc>
              <w:tcPr>
                <w:tcW w:w="4440" w:type="pct"/>
                <w:tcBorders>
                  <w:left w:val="single" w:sz="2" w:space="0" w:color="000000"/>
                  <w:bottom w:val="single" w:sz="2" w:space="0" w:color="000000"/>
                  <w:right w:val="single" w:sz="2" w:space="0" w:color="000000"/>
                </w:tcBorders>
                <w:tcMar>
                  <w:top w:w="55" w:type="dxa"/>
                  <w:left w:w="55" w:type="dxa"/>
                  <w:bottom w:w="55" w:type="dxa"/>
                  <w:right w:w="55" w:type="dxa"/>
                </w:tcMar>
              </w:tcPr>
              <w:p w:rsidR="006258AD" w:rsidRDefault="00990574">
                <w:pPr>
                  <w:suppressLineNumbers/>
                  <w:suppressAutoHyphens/>
                  <w:spacing w:line="276" w:lineRule="auto"/>
                  <w:textAlignment w:val="baseline"/>
                  <w:rPr>
                    <w:rFonts w:eastAsia="SimSun"/>
                    <w:kern w:val="3"/>
                    <w:szCs w:val="24"/>
                    <w:lang w:eastAsia="zh-CN" w:bidi="hi-IN"/>
                  </w:rPr>
                </w:pPr>
                <w:r>
                  <w:rPr>
                    <w:rFonts w:eastAsia="SimSun"/>
                    <w:kern w:val="3"/>
                    <w:szCs w:val="24"/>
                    <w:lang w:eastAsia="zh-CN" w:bidi="hi-IN"/>
                  </w:rPr>
                  <w:t>Išsamiai, konkrečiai atsako į pusę klausimų.</w:t>
                </w:r>
              </w:p>
            </w:tc>
          </w:tr>
          <w:tr w:rsidR="006258AD">
            <w:tc>
              <w:tcPr>
                <w:tcW w:w="560" w:type="pct"/>
                <w:tcBorders>
                  <w:left w:val="single" w:sz="2" w:space="0" w:color="000000"/>
                  <w:bottom w:val="single" w:sz="2" w:space="0" w:color="000000"/>
                </w:tcBorders>
                <w:tcMar>
                  <w:top w:w="55" w:type="dxa"/>
                  <w:left w:w="55" w:type="dxa"/>
                  <w:bottom w:w="55" w:type="dxa"/>
                  <w:right w:w="55" w:type="dxa"/>
                </w:tcMar>
              </w:tcPr>
              <w:p w:rsidR="006258AD" w:rsidRDefault="00990574">
                <w:pPr>
                  <w:suppressLineNumbers/>
                  <w:suppressAutoHyphens/>
                  <w:spacing w:line="276" w:lineRule="auto"/>
                  <w:textAlignment w:val="baseline"/>
                  <w:rPr>
                    <w:rFonts w:eastAsia="SimSun"/>
                    <w:kern w:val="3"/>
                    <w:szCs w:val="24"/>
                    <w:lang w:eastAsia="zh-CN" w:bidi="hi-IN"/>
                  </w:rPr>
                </w:pPr>
                <w:r>
                  <w:rPr>
                    <w:rFonts w:eastAsia="SimSun"/>
                    <w:kern w:val="3"/>
                    <w:szCs w:val="24"/>
                    <w:lang w:eastAsia="zh-CN" w:bidi="hi-IN"/>
                  </w:rPr>
                  <w:t>7–8 balai</w:t>
                </w:r>
              </w:p>
            </w:tc>
            <w:tc>
              <w:tcPr>
                <w:tcW w:w="4440" w:type="pct"/>
                <w:tcBorders>
                  <w:left w:val="single" w:sz="2" w:space="0" w:color="000000"/>
                  <w:bottom w:val="single" w:sz="2" w:space="0" w:color="000000"/>
                  <w:right w:val="single" w:sz="2" w:space="0" w:color="000000"/>
                </w:tcBorders>
                <w:tcMar>
                  <w:top w:w="55" w:type="dxa"/>
                  <w:left w:w="55" w:type="dxa"/>
                  <w:bottom w:w="55" w:type="dxa"/>
                  <w:right w:w="55" w:type="dxa"/>
                </w:tcMar>
              </w:tcPr>
              <w:p w:rsidR="006258AD" w:rsidRDefault="00990574">
                <w:pPr>
                  <w:suppressLineNumbers/>
                  <w:suppressAutoHyphens/>
                  <w:spacing w:line="276" w:lineRule="auto"/>
                  <w:textAlignment w:val="baseline"/>
                  <w:rPr>
                    <w:rFonts w:eastAsia="SimSun"/>
                    <w:kern w:val="3"/>
                    <w:szCs w:val="24"/>
                    <w:lang w:eastAsia="zh-CN" w:bidi="hi-IN"/>
                  </w:rPr>
                </w:pPr>
                <w:r>
                  <w:rPr>
                    <w:rFonts w:eastAsia="SimSun"/>
                    <w:kern w:val="3"/>
                    <w:szCs w:val="24"/>
                    <w:lang w:eastAsia="zh-CN" w:bidi="hi-IN"/>
                  </w:rPr>
                  <w:t>Išsamiai, konkrečiai atsako į daugiau nei pusę (apie 60–70 proc.) klausimų.</w:t>
                </w:r>
              </w:p>
            </w:tc>
          </w:tr>
          <w:tr w:rsidR="006258AD">
            <w:tc>
              <w:tcPr>
                <w:tcW w:w="560" w:type="pct"/>
                <w:tcBorders>
                  <w:left w:val="single" w:sz="2" w:space="0" w:color="000000"/>
                  <w:bottom w:val="single" w:sz="2" w:space="0" w:color="000000"/>
                </w:tcBorders>
                <w:tcMar>
                  <w:top w:w="55" w:type="dxa"/>
                  <w:left w:w="55" w:type="dxa"/>
                  <w:bottom w:w="55" w:type="dxa"/>
                  <w:right w:w="55" w:type="dxa"/>
                </w:tcMar>
              </w:tcPr>
              <w:p w:rsidR="006258AD" w:rsidRDefault="00990574">
                <w:pPr>
                  <w:suppressLineNumbers/>
                  <w:suppressAutoHyphens/>
                  <w:spacing w:line="276" w:lineRule="auto"/>
                  <w:textAlignment w:val="baseline"/>
                  <w:rPr>
                    <w:rFonts w:eastAsia="SimSun"/>
                    <w:kern w:val="3"/>
                    <w:szCs w:val="24"/>
                    <w:lang w:eastAsia="zh-CN" w:bidi="hi-IN"/>
                  </w:rPr>
                </w:pPr>
                <w:r>
                  <w:rPr>
                    <w:rFonts w:eastAsia="SimSun"/>
                    <w:kern w:val="3"/>
                    <w:szCs w:val="24"/>
                    <w:lang w:eastAsia="zh-CN" w:bidi="hi-IN"/>
                  </w:rPr>
                  <w:t>9–10 balų</w:t>
                </w:r>
              </w:p>
            </w:tc>
            <w:tc>
              <w:tcPr>
                <w:tcW w:w="4440" w:type="pct"/>
                <w:tcBorders>
                  <w:left w:val="single" w:sz="2" w:space="0" w:color="000000"/>
                  <w:bottom w:val="single" w:sz="2" w:space="0" w:color="000000"/>
                  <w:right w:val="single" w:sz="2" w:space="0" w:color="000000"/>
                </w:tcBorders>
                <w:tcMar>
                  <w:top w:w="55" w:type="dxa"/>
                  <w:left w:w="55" w:type="dxa"/>
                  <w:bottom w:w="55" w:type="dxa"/>
                  <w:right w:w="55" w:type="dxa"/>
                </w:tcMar>
              </w:tcPr>
              <w:p w:rsidR="006258AD" w:rsidRDefault="00990574">
                <w:pPr>
                  <w:suppressLineNumbers/>
                  <w:suppressAutoHyphens/>
                  <w:spacing w:line="276" w:lineRule="auto"/>
                  <w:textAlignment w:val="baseline"/>
                  <w:rPr>
                    <w:rFonts w:eastAsia="SimSun"/>
                    <w:kern w:val="3"/>
                    <w:szCs w:val="24"/>
                    <w:lang w:eastAsia="zh-CN" w:bidi="hi-IN"/>
                  </w:rPr>
                </w:pPr>
                <w:r>
                  <w:rPr>
                    <w:rFonts w:eastAsia="SimSun"/>
                    <w:kern w:val="3"/>
                    <w:szCs w:val="24"/>
                    <w:lang w:eastAsia="zh-CN" w:bidi="hi-IN"/>
                  </w:rPr>
                  <w:t>Išsamiai, konkrečiai atsako į visus klausimus.</w:t>
                </w:r>
              </w:p>
            </w:tc>
          </w:tr>
        </w:tbl>
        <w:p w:rsidR="006258AD" w:rsidRDefault="006258AD">
          <w:pPr>
            <w:spacing w:line="276" w:lineRule="auto"/>
          </w:pPr>
        </w:p>
        <w:p w:rsidR="006258AD" w:rsidRDefault="006258AD">
          <w:pPr>
            <w:spacing w:line="276" w:lineRule="auto"/>
            <w:jc w:val="both"/>
            <w:rPr>
              <w:b/>
              <w:sz w:val="20"/>
            </w:rPr>
          </w:pPr>
        </w:p>
        <w:p w:rsidR="006258AD" w:rsidRPr="00727CA6" w:rsidRDefault="00990574" w:rsidP="00727CA6">
          <w:pPr>
            <w:spacing w:line="276" w:lineRule="auto"/>
            <w:jc w:val="center"/>
            <w:rPr>
              <w:sz w:val="20"/>
            </w:rPr>
          </w:pPr>
          <w:r>
            <w:rPr>
              <w:sz w:val="20"/>
            </w:rPr>
            <w:t>__________________________</w:t>
          </w:r>
        </w:p>
      </w:sdtContent>
    </w:sdt>
    <w:sdt>
      <w:sdtPr>
        <w:alias w:val="patvirtinta"/>
        <w:tag w:val="part_316eea32fcc84f2ebac139f030666e58"/>
        <w:id w:val="-2000181237"/>
        <w:lock w:val="sdtLocked"/>
      </w:sdtPr>
      <w:sdtContent>
        <w:p w:rsidR="00727CA6" w:rsidRDefault="00727CA6">
          <w:pPr>
            <w:ind w:left="4962"/>
            <w:sectPr w:rsidR="00727CA6">
              <w:headerReference w:type="default" r:id="rId26"/>
              <w:pgSz w:w="11906" w:h="16838"/>
              <w:pgMar w:top="1134" w:right="851" w:bottom="1134" w:left="1701" w:header="283" w:footer="283" w:gutter="0"/>
              <w:pgNumType w:start="1"/>
              <w:cols w:space="1296"/>
              <w:titlePg/>
              <w:docGrid w:linePitch="360"/>
            </w:sectPr>
          </w:pPr>
        </w:p>
        <w:p w:rsidR="006258AD" w:rsidRDefault="00990574" w:rsidP="00727CA6">
          <w:pPr>
            <w:ind w:left="4820"/>
            <w:rPr>
              <w:lang w:eastAsia="ar-SA"/>
            </w:rPr>
          </w:pPr>
          <w:r>
            <w:rPr>
              <w:lang w:eastAsia="ar-SA"/>
            </w:rPr>
            <w:t>PATVIRTINTA</w:t>
          </w:r>
        </w:p>
        <w:p w:rsidR="00727CA6" w:rsidRDefault="00990574" w:rsidP="00727CA6">
          <w:pPr>
            <w:ind w:left="4820"/>
            <w:rPr>
              <w:szCs w:val="24"/>
              <w:lang w:eastAsia="lt-LT"/>
            </w:rPr>
          </w:pPr>
          <w:r>
            <w:rPr>
              <w:szCs w:val="24"/>
              <w:lang w:eastAsia="lt-LT"/>
            </w:rPr>
            <w:t xml:space="preserve">Lietuvos Respublikos vidaus reikalų ministro </w:t>
          </w:r>
        </w:p>
        <w:p w:rsidR="006258AD" w:rsidRDefault="00990574" w:rsidP="00727CA6">
          <w:pPr>
            <w:ind w:left="4820"/>
            <w:rPr>
              <w:szCs w:val="24"/>
              <w:lang w:eastAsia="lt-LT"/>
            </w:rPr>
          </w:pPr>
          <w:r>
            <w:rPr>
              <w:szCs w:val="24"/>
              <w:lang w:eastAsia="lt-LT"/>
            </w:rPr>
            <w:t>2019 m. sausio 15 d. įsakymu Nr. 1V-55</w:t>
          </w:r>
        </w:p>
        <w:p w:rsidR="00727CA6" w:rsidRDefault="00990574" w:rsidP="00727CA6">
          <w:pPr>
            <w:ind w:left="4820"/>
            <w:rPr>
              <w:szCs w:val="24"/>
              <w:lang w:eastAsia="lt-LT"/>
            </w:rPr>
          </w:pPr>
          <w:r>
            <w:rPr>
              <w:szCs w:val="24"/>
              <w:lang w:eastAsia="lt-LT"/>
            </w:rPr>
            <w:t xml:space="preserve">(Lietuvos Respublikos vidaus reikalų ministro </w:t>
          </w:r>
        </w:p>
        <w:p w:rsidR="00727CA6" w:rsidRDefault="00727CA6" w:rsidP="00727CA6">
          <w:pPr>
            <w:ind w:left="4820"/>
            <w:rPr>
              <w:color w:val="000000"/>
              <w:szCs w:val="22"/>
              <w:lang w:eastAsia="lt-LT"/>
            </w:rPr>
          </w:pPr>
          <w:r>
            <w:t xml:space="preserve">2024 m. gegužės 8 d. </w:t>
          </w:r>
          <w:r>
            <w:rPr>
              <w:color w:val="000000"/>
              <w:szCs w:val="22"/>
              <w:lang w:eastAsia="lt-LT"/>
            </w:rPr>
            <w:t xml:space="preserve">įsakymo Nr. </w:t>
          </w:r>
          <w:r w:rsidRPr="00194AA3">
            <w:rPr>
              <w:color w:val="000000"/>
              <w:szCs w:val="22"/>
              <w:lang w:eastAsia="lt-LT"/>
            </w:rPr>
            <w:t>1V-325</w:t>
          </w:r>
        </w:p>
        <w:p w:rsidR="006258AD" w:rsidRDefault="00990574" w:rsidP="00727CA6">
          <w:pPr>
            <w:ind w:left="4820"/>
            <w:rPr>
              <w:szCs w:val="24"/>
              <w:lang w:eastAsia="lt-LT"/>
            </w:rPr>
          </w:pPr>
          <w:r>
            <w:rPr>
              <w:szCs w:val="24"/>
              <w:lang w:eastAsia="lt-LT"/>
            </w:rPr>
            <w:t>redakcija)</w:t>
          </w:r>
        </w:p>
        <w:p w:rsidR="006258AD" w:rsidRDefault="006258AD"/>
        <w:p w:rsidR="006258AD" w:rsidRDefault="006258AD">
          <w:pPr>
            <w:tabs>
              <w:tab w:val="left" w:pos="6237"/>
            </w:tabs>
            <w:spacing w:line="276" w:lineRule="auto"/>
            <w:rPr>
              <w:lang w:eastAsia="lt-LT"/>
            </w:rPr>
          </w:pPr>
        </w:p>
        <w:p w:rsidR="006258AD" w:rsidRDefault="00990574">
          <w:pPr>
            <w:tabs>
              <w:tab w:val="center" w:pos="4153"/>
              <w:tab w:val="left" w:pos="6237"/>
              <w:tab w:val="right" w:pos="8306"/>
            </w:tabs>
            <w:spacing w:line="276" w:lineRule="auto"/>
            <w:jc w:val="center"/>
            <w:rPr>
              <w:b/>
              <w:lang w:eastAsia="lt-LT"/>
            </w:rPr>
          </w:pPr>
          <w:sdt>
            <w:sdtPr>
              <w:alias w:val="Pavadinimas"/>
              <w:tag w:val="title_316eea32fcc84f2ebac139f030666e58"/>
              <w:id w:val="2042853106"/>
              <w:lock w:val="sdtLocked"/>
            </w:sdtPr>
            <w:sdtContent>
              <w:r>
                <w:rPr>
                  <w:b/>
                  <w:lang w:eastAsia="lt-LT"/>
                </w:rPr>
                <w:t>ATRANKOS Į STATUTINES PROFESINIO MOKYMO ĮSTAIGAS TVARKOS APRAŠAS</w:t>
              </w:r>
            </w:sdtContent>
          </w:sdt>
        </w:p>
        <w:p w:rsidR="006258AD" w:rsidRDefault="006258AD">
          <w:pPr>
            <w:tabs>
              <w:tab w:val="center" w:pos="4153"/>
              <w:tab w:val="left" w:pos="6237"/>
              <w:tab w:val="right" w:pos="8306"/>
            </w:tabs>
            <w:spacing w:line="276" w:lineRule="auto"/>
            <w:rPr>
              <w:lang w:eastAsia="lt-LT"/>
            </w:rPr>
          </w:pPr>
        </w:p>
        <w:sdt>
          <w:sdtPr>
            <w:alias w:val="skyrius"/>
            <w:tag w:val="part_43ea7f3e12c940afa103f7273b1433d0"/>
            <w:id w:val="631378325"/>
            <w:lock w:val="sdtLocked"/>
          </w:sdtPr>
          <w:sdtContent>
            <w:p w:rsidR="006258AD" w:rsidRDefault="00990574">
              <w:pPr>
                <w:tabs>
                  <w:tab w:val="center" w:pos="4153"/>
                  <w:tab w:val="left" w:pos="6237"/>
                  <w:tab w:val="right" w:pos="8306"/>
                </w:tabs>
                <w:spacing w:line="276" w:lineRule="auto"/>
                <w:jc w:val="center"/>
                <w:rPr>
                  <w:b/>
                  <w:szCs w:val="24"/>
                  <w:lang w:eastAsia="lt-LT"/>
                </w:rPr>
              </w:pPr>
              <w:sdt>
                <w:sdtPr>
                  <w:alias w:val="Numeris"/>
                  <w:tag w:val="nr_43ea7f3e12c940afa103f7273b1433d0"/>
                  <w:id w:val="-1991240067"/>
                  <w:lock w:val="sdtLocked"/>
                </w:sdtPr>
                <w:sdtContent>
                  <w:r>
                    <w:rPr>
                      <w:b/>
                      <w:szCs w:val="24"/>
                      <w:lang w:eastAsia="lt-LT"/>
                    </w:rPr>
                    <w:t>I</w:t>
                  </w:r>
                </w:sdtContent>
              </w:sdt>
              <w:r>
                <w:rPr>
                  <w:b/>
                  <w:szCs w:val="24"/>
                  <w:lang w:eastAsia="lt-LT"/>
                </w:rPr>
                <w:t xml:space="preserve"> SKYRIUS</w:t>
              </w:r>
            </w:p>
            <w:p w:rsidR="006258AD" w:rsidRDefault="00990574">
              <w:pPr>
                <w:tabs>
                  <w:tab w:val="center" w:pos="4153"/>
                  <w:tab w:val="left" w:pos="6237"/>
                  <w:tab w:val="right" w:pos="8306"/>
                </w:tabs>
                <w:spacing w:line="276" w:lineRule="auto"/>
                <w:jc w:val="center"/>
                <w:rPr>
                  <w:b/>
                  <w:szCs w:val="24"/>
                  <w:lang w:eastAsia="lt-LT"/>
                </w:rPr>
              </w:pPr>
              <w:sdt>
                <w:sdtPr>
                  <w:alias w:val="Pavadinimas"/>
                  <w:tag w:val="title_43ea7f3e12c940afa103f7273b1433d0"/>
                  <w:id w:val="238598100"/>
                  <w:lock w:val="sdtLocked"/>
                </w:sdtPr>
                <w:sdtContent>
                  <w:r>
                    <w:rPr>
                      <w:b/>
                      <w:szCs w:val="24"/>
                      <w:lang w:eastAsia="lt-LT"/>
                    </w:rPr>
                    <w:t>BENDROSIOS NUOSTATOS</w:t>
                  </w:r>
                </w:sdtContent>
              </w:sdt>
            </w:p>
            <w:p w:rsidR="006258AD" w:rsidRDefault="006258AD">
              <w:pPr>
                <w:tabs>
                  <w:tab w:val="left" w:pos="567"/>
                  <w:tab w:val="num" w:pos="928"/>
                  <w:tab w:val="left" w:pos="993"/>
                  <w:tab w:val="left" w:pos="1134"/>
                </w:tabs>
                <w:spacing w:line="276" w:lineRule="auto"/>
                <w:ind w:firstLine="709"/>
                <w:jc w:val="both"/>
                <w:rPr>
                  <w:szCs w:val="24"/>
                  <w:lang w:eastAsia="lt-LT"/>
                </w:rPr>
              </w:pPr>
            </w:p>
            <w:sdt>
              <w:sdtPr>
                <w:alias w:val="1 p."/>
                <w:tag w:val="part_6429239e76a849a9ae3fe35defffae46"/>
                <w:id w:val="565617380"/>
                <w:lock w:val="sdtLocked"/>
              </w:sdtPr>
              <w:sdtContent>
                <w:p w:rsidR="006258AD" w:rsidRDefault="00990574">
                  <w:pPr>
                    <w:tabs>
                      <w:tab w:val="left" w:pos="567"/>
                      <w:tab w:val="num" w:pos="928"/>
                      <w:tab w:val="left" w:pos="993"/>
                      <w:tab w:val="left" w:pos="1134"/>
                    </w:tabs>
                    <w:spacing w:line="276" w:lineRule="auto"/>
                    <w:ind w:firstLine="709"/>
                    <w:jc w:val="both"/>
                  </w:pPr>
                  <w:sdt>
                    <w:sdtPr>
                      <w:alias w:val="Numeris"/>
                      <w:tag w:val="nr_6429239e76a849a9ae3fe35defffae46"/>
                      <w:id w:val="-1448154933"/>
                      <w:lock w:val="sdtLocked"/>
                    </w:sdtPr>
                    <w:sdtContent>
                      <w:r>
                        <w:rPr>
                          <w:szCs w:val="24"/>
                          <w:lang w:eastAsia="lt-LT"/>
                        </w:rPr>
                        <w:t>1</w:t>
                      </w:r>
                    </w:sdtContent>
                  </w:sdt>
                  <w:r>
                    <w:rPr>
                      <w:szCs w:val="24"/>
                      <w:lang w:eastAsia="lt-LT"/>
                    </w:rPr>
                    <w:t xml:space="preserve">. </w:t>
                  </w:r>
                  <w:r>
                    <w:t>Atrankos į statutines profesinio mokymo įstaigas tvarkos aprašas (toliau – Aprašas) reglamentuoja atrankos į statutines profesinio mokymo įstaigas tvarką asmenims, pageidaujantiems mokytis statutinėje profesinio mokymo įstaigoje pagal profesinio mokymo programą ar statutinės profesinio mokymo įstaigos įvadinio mokymo kursuose.</w:t>
                  </w:r>
                </w:p>
                <w:p w:rsidR="006258AD" w:rsidRDefault="00990574">
                  <w:pPr>
                    <w:tabs>
                      <w:tab w:val="center" w:pos="4153"/>
                      <w:tab w:val="left" w:pos="6237"/>
                      <w:tab w:val="right" w:pos="8306"/>
                    </w:tabs>
                    <w:spacing w:line="276" w:lineRule="auto"/>
                    <w:ind w:firstLine="709"/>
                    <w:jc w:val="both"/>
                    <w:rPr>
                      <w:szCs w:val="24"/>
                      <w:lang w:eastAsia="lt-LT"/>
                    </w:rPr>
                  </w:pPr>
                  <w:r>
                    <w:rPr>
                      <w:szCs w:val="24"/>
                      <w:lang w:eastAsia="lt-LT"/>
                    </w:rPr>
                    <w:t>Aprašas parengtas vadovaujantis Lietuvos Respublikos vidaus tarnybos statuto (toliau – Statutas) 10 straipsnio 1 dalimi.</w:t>
                  </w:r>
                </w:p>
              </w:sdtContent>
            </w:sdt>
            <w:sdt>
              <w:sdtPr>
                <w:alias w:val="2 p."/>
                <w:tag w:val="part_cf4f67346bc14f03b035cf8a4d936399"/>
                <w:id w:val="-854811754"/>
                <w:lock w:val="sdtLocked"/>
              </w:sdtPr>
              <w:sdtContent>
                <w:p w:rsidR="006258AD" w:rsidRDefault="00990574">
                  <w:pPr>
                    <w:tabs>
                      <w:tab w:val="left" w:pos="567"/>
                      <w:tab w:val="num" w:pos="928"/>
                      <w:tab w:val="left" w:pos="993"/>
                      <w:tab w:val="left" w:pos="1134"/>
                    </w:tabs>
                    <w:spacing w:line="276" w:lineRule="auto"/>
                    <w:ind w:firstLine="709"/>
                    <w:jc w:val="both"/>
                    <w:rPr>
                      <w:szCs w:val="24"/>
                      <w:lang w:eastAsia="lt-LT"/>
                    </w:rPr>
                  </w:pPr>
                  <w:sdt>
                    <w:sdtPr>
                      <w:alias w:val="Numeris"/>
                      <w:tag w:val="nr_cf4f67346bc14f03b035cf8a4d936399"/>
                      <w:id w:val="1884749626"/>
                      <w:lock w:val="sdtLocked"/>
                    </w:sdtPr>
                    <w:sdtContent>
                      <w:r>
                        <w:rPr>
                          <w:szCs w:val="24"/>
                          <w:lang w:eastAsia="lt-LT"/>
                        </w:rPr>
                        <w:t>2</w:t>
                      </w:r>
                    </w:sdtContent>
                  </w:sdt>
                  <w:r>
                    <w:rPr>
                      <w:szCs w:val="24"/>
                      <w:lang w:eastAsia="lt-LT"/>
                    </w:rPr>
                    <w:t xml:space="preserve">. Apraše vartojamos sąvokos suprantamos taip, kaip jos apibrėžtos Statute ir Lietuvos </w:t>
                  </w:r>
                  <w:r>
                    <w:rPr>
                      <w:szCs w:val="24"/>
                    </w:rPr>
                    <w:t>Respublikos profesinio mokymo įstatyme</w:t>
                  </w:r>
                  <w:r>
                    <w:rPr>
                      <w:szCs w:val="24"/>
                      <w:lang w:eastAsia="lt-LT"/>
                    </w:rPr>
                    <w:t>.</w:t>
                  </w:r>
                </w:p>
                <w:p w:rsidR="006258AD" w:rsidRDefault="00990574">
                  <w:pPr>
                    <w:tabs>
                      <w:tab w:val="left" w:pos="567"/>
                      <w:tab w:val="num" w:pos="928"/>
                      <w:tab w:val="left" w:pos="993"/>
                      <w:tab w:val="left" w:pos="1134"/>
                    </w:tabs>
                    <w:spacing w:line="276" w:lineRule="auto"/>
                    <w:jc w:val="both"/>
                    <w:rPr>
                      <w:szCs w:val="24"/>
                      <w:lang w:eastAsia="lt-LT"/>
                    </w:rPr>
                  </w:pPr>
                </w:p>
              </w:sdtContent>
            </w:sdt>
          </w:sdtContent>
        </w:sdt>
        <w:sdt>
          <w:sdtPr>
            <w:alias w:val="skyrius"/>
            <w:tag w:val="part_d1e0569a885b4320a73562f529c0d442"/>
            <w:id w:val="832569235"/>
            <w:lock w:val="sdtLocked"/>
          </w:sdtPr>
          <w:sdtContent>
            <w:p w:rsidR="006258AD" w:rsidRDefault="00990574">
              <w:pPr>
                <w:tabs>
                  <w:tab w:val="center" w:pos="4153"/>
                  <w:tab w:val="left" w:pos="6237"/>
                  <w:tab w:val="right" w:pos="8306"/>
                </w:tabs>
                <w:spacing w:line="276" w:lineRule="auto"/>
                <w:jc w:val="center"/>
                <w:rPr>
                  <w:b/>
                  <w:szCs w:val="24"/>
                  <w:lang w:eastAsia="lt-LT"/>
                </w:rPr>
              </w:pPr>
              <w:sdt>
                <w:sdtPr>
                  <w:alias w:val="Numeris"/>
                  <w:tag w:val="nr_d1e0569a885b4320a73562f529c0d442"/>
                  <w:id w:val="-1137019830"/>
                  <w:lock w:val="sdtLocked"/>
                </w:sdtPr>
                <w:sdtContent>
                  <w:r>
                    <w:rPr>
                      <w:b/>
                      <w:szCs w:val="24"/>
                      <w:lang w:eastAsia="lt-LT"/>
                    </w:rPr>
                    <w:t>II</w:t>
                  </w:r>
                </w:sdtContent>
              </w:sdt>
              <w:r>
                <w:rPr>
                  <w:b/>
                  <w:szCs w:val="24"/>
                  <w:lang w:eastAsia="lt-LT"/>
                </w:rPr>
                <w:t xml:space="preserve"> SKYRIUS</w:t>
              </w:r>
            </w:p>
            <w:p w:rsidR="006258AD" w:rsidRDefault="00990574">
              <w:pPr>
                <w:tabs>
                  <w:tab w:val="center" w:pos="4153"/>
                  <w:tab w:val="left" w:pos="6237"/>
                  <w:tab w:val="right" w:pos="8306"/>
                </w:tabs>
                <w:spacing w:line="276" w:lineRule="auto"/>
                <w:jc w:val="center"/>
                <w:rPr>
                  <w:b/>
                  <w:szCs w:val="24"/>
                  <w:lang w:eastAsia="lt-LT"/>
                </w:rPr>
              </w:pPr>
              <w:sdt>
                <w:sdtPr>
                  <w:alias w:val="Pavadinimas"/>
                  <w:tag w:val="title_d1e0569a885b4320a73562f529c0d442"/>
                  <w:id w:val="-2078892702"/>
                  <w:lock w:val="sdtLocked"/>
                </w:sdtPr>
                <w:sdtContent>
                  <w:r>
                    <w:rPr>
                      <w:b/>
                      <w:szCs w:val="24"/>
                      <w:lang w:eastAsia="lt-LT"/>
                    </w:rPr>
                    <w:t>ATRANKA Į STATUTINES PROFESINIO MOKYMO ĮSTAIGAS MOKYTIS PAGAL PROFESINIO MOKYMO PROGRAMAS</w:t>
                  </w:r>
                </w:sdtContent>
              </w:sdt>
            </w:p>
            <w:p w:rsidR="006258AD" w:rsidRDefault="006258AD">
              <w:pPr>
                <w:tabs>
                  <w:tab w:val="left" w:pos="567"/>
                  <w:tab w:val="num" w:pos="928"/>
                  <w:tab w:val="left" w:pos="993"/>
                  <w:tab w:val="left" w:pos="1134"/>
                </w:tabs>
                <w:spacing w:line="276" w:lineRule="auto"/>
                <w:jc w:val="both"/>
                <w:rPr>
                  <w:szCs w:val="24"/>
                  <w:lang w:eastAsia="lt-LT"/>
                </w:rPr>
              </w:pPr>
            </w:p>
            <w:sdt>
              <w:sdtPr>
                <w:alias w:val="3 p."/>
                <w:tag w:val="part_2a6b36cf68114096b5672503e8b7655f"/>
                <w:id w:val="1142166705"/>
                <w:lock w:val="sdtLocked"/>
              </w:sdtPr>
              <w:sdtContent>
                <w:p w:rsidR="006258AD" w:rsidRDefault="00990574">
                  <w:pPr>
                    <w:tabs>
                      <w:tab w:val="left" w:pos="851"/>
                      <w:tab w:val="left" w:pos="993"/>
                      <w:tab w:val="left" w:pos="1134"/>
                    </w:tabs>
                    <w:spacing w:line="276" w:lineRule="auto"/>
                    <w:ind w:firstLine="709"/>
                    <w:jc w:val="both"/>
                    <w:rPr>
                      <w:szCs w:val="24"/>
                      <w:lang w:eastAsia="lt-LT"/>
                    </w:rPr>
                  </w:pPr>
                  <w:sdt>
                    <w:sdtPr>
                      <w:alias w:val="Numeris"/>
                      <w:tag w:val="nr_2a6b36cf68114096b5672503e8b7655f"/>
                      <w:id w:val="733665263"/>
                      <w:lock w:val="sdtLocked"/>
                    </w:sdtPr>
                    <w:sdtContent>
                      <w:r>
                        <w:rPr>
                          <w:szCs w:val="24"/>
                          <w:lang w:eastAsia="lt-LT"/>
                        </w:rPr>
                        <w:t>3</w:t>
                      </w:r>
                    </w:sdtContent>
                  </w:sdt>
                  <w:r>
                    <w:rPr>
                      <w:szCs w:val="24"/>
                      <w:lang w:eastAsia="lt-LT"/>
                    </w:rPr>
                    <w:t>. Atranka į statutines profesinio mokymo įstaigas mokytis pagal profesinio mokymo programas (toliau – atranka į statutinę profesinio mokymo įstaigą) atliekama atsižvelgus į atitinkamai finansų, teisingumo ir vidaus reikalų ministro nustatytą vidaus tarnybos sistemos pareigūnų rengimo statutinėse profesinio mokymo įstaigose pagal profesinio mokymo programas poreikį (planą).</w:t>
                  </w:r>
                </w:p>
              </w:sdtContent>
            </w:sdt>
            <w:sdt>
              <w:sdtPr>
                <w:alias w:val="4 p."/>
                <w:tag w:val="part_1515f3f7917a4289bce972033fe76c46"/>
                <w:id w:val="473100431"/>
                <w:lock w:val="sdtLocked"/>
              </w:sdtPr>
              <w:sdtContent>
                <w:p w:rsidR="006258AD" w:rsidRDefault="00990574">
                  <w:pPr>
                    <w:tabs>
                      <w:tab w:val="left" w:pos="851"/>
                      <w:tab w:val="left" w:pos="993"/>
                    </w:tabs>
                    <w:spacing w:line="276" w:lineRule="auto"/>
                    <w:ind w:firstLine="709"/>
                    <w:jc w:val="both"/>
                    <w:rPr>
                      <w:szCs w:val="24"/>
                      <w:lang w:eastAsia="lt-LT"/>
                    </w:rPr>
                  </w:pPr>
                  <w:sdt>
                    <w:sdtPr>
                      <w:alias w:val="Numeris"/>
                      <w:tag w:val="nr_1515f3f7917a4289bce972033fe76c46"/>
                      <w:id w:val="103705937"/>
                      <w:lock w:val="sdtLocked"/>
                    </w:sdtPr>
                    <w:sdtContent>
                      <w:r>
                        <w:rPr>
                          <w:szCs w:val="24"/>
                          <w:lang w:eastAsia="lt-LT"/>
                        </w:rPr>
                        <w:t>4</w:t>
                      </w:r>
                    </w:sdtContent>
                  </w:sdt>
                  <w:r>
                    <w:rPr>
                      <w:szCs w:val="24"/>
                      <w:lang w:eastAsia="lt-LT"/>
                    </w:rPr>
                    <w:t xml:space="preserve">. Asmuo, pretenduojantis į vidaus tarnybą ir pageidaujantis mokytis statutinėje profesinio mokymo įstaigoje pagal profesinio mokymo programą, kreipiasi į atitinkamą statutinę profesinio mokymo įstaigą. Statuto 12 straipsnio 2 dalyje nustatytu atveju Apraše nurodytas </w:t>
                  </w:r>
                  <w:r>
                    <w:t>statutinės profesinio mokymo įstaigos funkcijas atlieka centrinė statutinė įstaiga.</w:t>
                  </w:r>
                </w:p>
              </w:sdtContent>
            </w:sdt>
            <w:sdt>
              <w:sdtPr>
                <w:alias w:val="5 p."/>
                <w:tag w:val="part_e9c66b67ab3548bcad3fc29bab4fc170"/>
                <w:id w:val="1271672034"/>
                <w:lock w:val="sdtLocked"/>
              </w:sdtPr>
              <w:sdtContent>
                <w:p w:rsidR="006258AD" w:rsidRDefault="00990574">
                  <w:pPr>
                    <w:tabs>
                      <w:tab w:val="left" w:pos="567"/>
                      <w:tab w:val="num" w:pos="928"/>
                      <w:tab w:val="left" w:pos="993"/>
                      <w:tab w:val="left" w:pos="1134"/>
                    </w:tabs>
                    <w:spacing w:line="276" w:lineRule="auto"/>
                    <w:ind w:firstLine="709"/>
                    <w:jc w:val="both"/>
                    <w:rPr>
                      <w:szCs w:val="24"/>
                      <w:lang w:eastAsia="lt-LT"/>
                    </w:rPr>
                  </w:pPr>
                  <w:sdt>
                    <w:sdtPr>
                      <w:alias w:val="Numeris"/>
                      <w:tag w:val="nr_e9c66b67ab3548bcad3fc29bab4fc170"/>
                      <w:id w:val="54511271"/>
                      <w:lock w:val="sdtLocked"/>
                    </w:sdtPr>
                    <w:sdtContent>
                      <w:r>
                        <w:rPr>
                          <w:szCs w:val="24"/>
                          <w:lang w:eastAsia="lt-LT"/>
                        </w:rPr>
                        <w:t>5</w:t>
                      </w:r>
                    </w:sdtContent>
                  </w:sdt>
                  <w:r>
                    <w:rPr>
                      <w:szCs w:val="24"/>
                      <w:lang w:eastAsia="lt-LT"/>
                    </w:rPr>
                    <w:t>. Statutinė profesinio mokymo įstaiga informuoja asmenį, pageidaujantį mokytis statutinėje profesinio mokymo įstaigoje, apie reikalingus pateikti dokumentus ir, esant galimybei, sudaro sąlygas šiuos dokumentus pateikti elektroniniu būdu.</w:t>
                  </w:r>
                </w:p>
              </w:sdtContent>
            </w:sdt>
            <w:sdt>
              <w:sdtPr>
                <w:alias w:val="6 p."/>
                <w:tag w:val="part_cdc6ad2ba3cc4e3bb387ed7e67b8a5f5"/>
                <w:id w:val="1357000904"/>
                <w:lock w:val="sdtLocked"/>
              </w:sdtPr>
              <w:sdtContent>
                <w:p w:rsidR="006258AD" w:rsidRDefault="00990574">
                  <w:pPr>
                    <w:tabs>
                      <w:tab w:val="left" w:pos="851"/>
                      <w:tab w:val="left" w:pos="993"/>
                      <w:tab w:val="left" w:pos="1134"/>
                      <w:tab w:val="left" w:pos="2977"/>
                    </w:tabs>
                    <w:spacing w:line="276" w:lineRule="auto"/>
                    <w:ind w:firstLine="709"/>
                    <w:jc w:val="both"/>
                    <w:rPr>
                      <w:szCs w:val="24"/>
                      <w:lang w:eastAsia="lt-LT"/>
                    </w:rPr>
                  </w:pPr>
                  <w:sdt>
                    <w:sdtPr>
                      <w:alias w:val="Numeris"/>
                      <w:tag w:val="nr_cdc6ad2ba3cc4e3bb387ed7e67b8a5f5"/>
                      <w:id w:val="966861595"/>
                      <w:lock w:val="sdtLocked"/>
                    </w:sdtPr>
                    <w:sdtContent>
                      <w:r>
                        <w:rPr>
                          <w:szCs w:val="24"/>
                          <w:lang w:eastAsia="lt-LT"/>
                        </w:rPr>
                        <w:t>6</w:t>
                      </w:r>
                    </w:sdtContent>
                  </w:sdt>
                  <w:r>
                    <w:rPr>
                      <w:szCs w:val="24"/>
                      <w:lang w:eastAsia="lt-LT"/>
                    </w:rPr>
                    <w:t>. Asmuo statutinei profesinio mokymo įstaigai pateikia šiuos dokumentus (dokumentai gali būti pateikiami elektroniniu būdu, jeigu sudaryta tokia galimybė):</w:t>
                  </w:r>
                </w:p>
                <w:sdt>
                  <w:sdtPr>
                    <w:alias w:val="6.1 pp."/>
                    <w:tag w:val="part_fe77ec9323794c34ba16d8fe5be5e635"/>
                    <w:id w:val="1052202932"/>
                    <w:lock w:val="sdtLocked"/>
                  </w:sdtPr>
                  <w:sdtContent>
                    <w:p w:rsidR="006258AD" w:rsidRDefault="00990574">
                      <w:pPr>
                        <w:tabs>
                          <w:tab w:val="left" w:pos="993"/>
                          <w:tab w:val="left" w:pos="1130"/>
                        </w:tabs>
                        <w:spacing w:line="276" w:lineRule="auto"/>
                        <w:ind w:firstLine="709"/>
                        <w:jc w:val="both"/>
                        <w:rPr>
                          <w:szCs w:val="24"/>
                          <w:lang w:eastAsia="lt-LT"/>
                        </w:rPr>
                      </w:pPr>
                      <w:sdt>
                        <w:sdtPr>
                          <w:alias w:val="Numeris"/>
                          <w:tag w:val="nr_fe77ec9323794c34ba16d8fe5be5e635"/>
                          <w:id w:val="516507099"/>
                          <w:lock w:val="sdtLocked"/>
                        </w:sdtPr>
                        <w:sdtContent>
                          <w:r>
                            <w:rPr>
                              <w:szCs w:val="24"/>
                              <w:lang w:eastAsia="lt-LT"/>
                            </w:rPr>
                            <w:t>6.1</w:t>
                          </w:r>
                        </w:sdtContent>
                      </w:sdt>
                      <w:r>
                        <w:rPr>
                          <w:szCs w:val="24"/>
                          <w:lang w:eastAsia="lt-LT"/>
                        </w:rPr>
                        <w:t>. prašymą dėl priėmimo į statutinę profesinio mokymo įstaigą mokytis pagal atitinkamą profesinio mokymo programą;</w:t>
                      </w:r>
                    </w:p>
                  </w:sdtContent>
                </w:sdt>
                <w:sdt>
                  <w:sdtPr>
                    <w:alias w:val="6.2 pp."/>
                    <w:tag w:val="part_ef68578f47a84042b1e46d6ebaeb6032"/>
                    <w:id w:val="729729579"/>
                    <w:lock w:val="sdtLocked"/>
                  </w:sdtPr>
                  <w:sdtContent>
                    <w:p w:rsidR="006258AD" w:rsidRDefault="00990574">
                      <w:pPr>
                        <w:tabs>
                          <w:tab w:val="left" w:pos="993"/>
                          <w:tab w:val="left" w:pos="1130"/>
                        </w:tabs>
                        <w:spacing w:line="276" w:lineRule="auto"/>
                        <w:ind w:firstLine="709"/>
                        <w:jc w:val="both"/>
                        <w:rPr>
                          <w:szCs w:val="24"/>
                          <w:lang w:eastAsia="lt-LT"/>
                        </w:rPr>
                      </w:pPr>
                      <w:sdt>
                        <w:sdtPr>
                          <w:alias w:val="Numeris"/>
                          <w:tag w:val="nr_ef68578f47a84042b1e46d6ebaeb6032"/>
                          <w:id w:val="-602113359"/>
                          <w:lock w:val="sdtLocked"/>
                        </w:sdtPr>
                        <w:sdtContent>
                          <w:r>
                            <w:rPr>
                              <w:szCs w:val="24"/>
                              <w:lang w:eastAsia="lt-LT"/>
                            </w:rPr>
                            <w:t>6.2</w:t>
                          </w:r>
                        </w:sdtContent>
                      </w:sdt>
                      <w:r>
                        <w:rPr>
                          <w:szCs w:val="24"/>
                          <w:lang w:eastAsia="lt-LT"/>
                        </w:rPr>
                        <w:t>. asmens tapatybę patvirtinantį dokumentą;</w:t>
                      </w:r>
                    </w:p>
                  </w:sdtContent>
                </w:sdt>
                <w:sdt>
                  <w:sdtPr>
                    <w:alias w:val="6.3 pp."/>
                    <w:tag w:val="part_fa04cfa234d34834b9c8b0eb4f917188"/>
                    <w:id w:val="1652561065"/>
                    <w:lock w:val="sdtLocked"/>
                  </w:sdtPr>
                  <w:sdtContent>
                    <w:p w:rsidR="006258AD" w:rsidRDefault="00990574">
                      <w:pPr>
                        <w:tabs>
                          <w:tab w:val="left" w:pos="993"/>
                          <w:tab w:val="left" w:pos="1130"/>
                        </w:tabs>
                        <w:spacing w:line="276" w:lineRule="auto"/>
                        <w:ind w:firstLine="709"/>
                        <w:jc w:val="both"/>
                        <w:rPr>
                          <w:szCs w:val="24"/>
                          <w:lang w:eastAsia="lt-LT"/>
                        </w:rPr>
                      </w:pPr>
                      <w:sdt>
                        <w:sdtPr>
                          <w:alias w:val="Numeris"/>
                          <w:tag w:val="nr_fa04cfa234d34834b9c8b0eb4f917188"/>
                          <w:id w:val="723410645"/>
                          <w:lock w:val="sdtLocked"/>
                        </w:sdtPr>
                        <w:sdtContent>
                          <w:r>
                            <w:rPr>
                              <w:szCs w:val="24"/>
                              <w:lang w:eastAsia="lt-LT"/>
                            </w:rPr>
                            <w:t>6.3</w:t>
                          </w:r>
                        </w:sdtContent>
                      </w:sdt>
                      <w:r>
                        <w:rPr>
                          <w:szCs w:val="24"/>
                          <w:lang w:eastAsia="lt-LT"/>
                        </w:rPr>
                        <w:t>. asmens ne žemesnį kaip vidurinį išsilavinimą patvirtinantį dokumentą;</w:t>
                      </w:r>
                    </w:p>
                  </w:sdtContent>
                </w:sdt>
                <w:sdt>
                  <w:sdtPr>
                    <w:alias w:val="6.4 pp."/>
                    <w:tag w:val="part_9219bdb83ccd416eb1e4018aaadae477"/>
                    <w:id w:val="-1361202189"/>
                    <w:lock w:val="sdtLocked"/>
                  </w:sdtPr>
                  <w:sdtContent>
                    <w:p w:rsidR="006258AD" w:rsidRDefault="00990574">
                      <w:pPr>
                        <w:tabs>
                          <w:tab w:val="left" w:pos="993"/>
                          <w:tab w:val="left" w:pos="1130"/>
                        </w:tabs>
                        <w:spacing w:line="276" w:lineRule="auto"/>
                        <w:ind w:firstLine="709"/>
                        <w:jc w:val="both"/>
                        <w:rPr>
                          <w:lang w:eastAsia="lt-LT"/>
                        </w:rPr>
                      </w:pPr>
                      <w:sdt>
                        <w:sdtPr>
                          <w:alias w:val="Numeris"/>
                          <w:tag w:val="nr_9219bdb83ccd416eb1e4018aaadae477"/>
                          <w:id w:val="-510367527"/>
                          <w:lock w:val="sdtLocked"/>
                        </w:sdtPr>
                        <w:sdtContent>
                          <w:r>
                            <w:rPr>
                              <w:lang w:eastAsia="lt-LT"/>
                            </w:rPr>
                            <w:t>6.4</w:t>
                          </w:r>
                        </w:sdtContent>
                      </w:sdt>
                      <w:r>
                        <w:rPr>
                          <w:lang w:eastAsia="lt-LT"/>
                        </w:rPr>
                        <w:t xml:space="preserve">. užpildytą Anketą (gyvenimo aprašymą) (šiuo įsakymu patvirtinto </w:t>
                      </w:r>
                      <w:r>
                        <w:rPr>
                          <w:szCs w:val="24"/>
                        </w:rPr>
                        <w:t xml:space="preserve">Atrankos dėl siuntimų į Lietuvos aukštąsias mokyklas išdavimo ir šių siuntimų išdavimo tvarkos aprašo </w:t>
                      </w:r>
                      <w:r>
                        <w:rPr>
                          <w:lang w:eastAsia="lt-LT"/>
                        </w:rPr>
                        <w:t>priedas);</w:t>
                      </w:r>
                    </w:p>
                  </w:sdtContent>
                </w:sdt>
                <w:sdt>
                  <w:sdtPr>
                    <w:alias w:val="6.5 pp."/>
                    <w:tag w:val="part_f81a7ffeb4fc46e69bd3df1c88570e5d"/>
                    <w:id w:val="-1128549619"/>
                    <w:lock w:val="sdtLocked"/>
                  </w:sdtPr>
                  <w:sdtContent>
                    <w:p w:rsidR="006258AD" w:rsidRDefault="00990574">
                      <w:pPr>
                        <w:tabs>
                          <w:tab w:val="left" w:pos="993"/>
                          <w:tab w:val="left" w:pos="1134"/>
                        </w:tabs>
                        <w:spacing w:line="276" w:lineRule="auto"/>
                        <w:ind w:firstLine="709"/>
                        <w:jc w:val="both"/>
                        <w:rPr>
                          <w:szCs w:val="24"/>
                          <w:lang w:eastAsia="lt-LT"/>
                        </w:rPr>
                      </w:pPr>
                      <w:sdt>
                        <w:sdtPr>
                          <w:alias w:val="Numeris"/>
                          <w:tag w:val="nr_f81a7ffeb4fc46e69bd3df1c88570e5d"/>
                          <w:id w:val="-964031708"/>
                          <w:lock w:val="sdtLocked"/>
                        </w:sdtPr>
                        <w:sdtContent>
                          <w:r>
                            <w:rPr>
                              <w:szCs w:val="24"/>
                              <w:lang w:eastAsia="lt-LT"/>
                            </w:rPr>
                            <w:t>6.5</w:t>
                          </w:r>
                        </w:sdtContent>
                      </w:sdt>
                      <w:r>
                        <w:rPr>
                          <w:szCs w:val="24"/>
                          <w:lang w:eastAsia="lt-LT"/>
                        </w:rPr>
                        <w:t>. prireikus – kitus statutinės profesinio mokymo įstaigos prašomus dokumentus, patikslinančius ar patvirtinančius Aprašo 6.1–6.4 papunkčiuose nurodytuose dokumentuose pateiktą informaciją.</w:t>
                      </w:r>
                    </w:p>
                  </w:sdtContent>
                </w:sdt>
              </w:sdtContent>
            </w:sdt>
            <w:sdt>
              <w:sdtPr>
                <w:alias w:val="7 p."/>
                <w:tag w:val="part_540ff498fc2e4e41847065e635453c47"/>
                <w:id w:val="-1611576104"/>
                <w:lock w:val="sdtLocked"/>
              </w:sdtPr>
              <w:sdtContent>
                <w:p w:rsidR="006258AD" w:rsidRDefault="00990574">
                  <w:pPr>
                    <w:tabs>
                      <w:tab w:val="left" w:pos="993"/>
                      <w:tab w:val="left" w:pos="1134"/>
                    </w:tabs>
                    <w:spacing w:line="276" w:lineRule="auto"/>
                    <w:ind w:firstLine="709"/>
                    <w:jc w:val="both"/>
                    <w:rPr>
                      <w:lang w:eastAsia="lt-LT"/>
                    </w:rPr>
                  </w:pPr>
                  <w:sdt>
                    <w:sdtPr>
                      <w:alias w:val="Numeris"/>
                      <w:tag w:val="nr_540ff498fc2e4e41847065e635453c47"/>
                      <w:id w:val="-810944211"/>
                      <w:lock w:val="sdtLocked"/>
                    </w:sdtPr>
                    <w:sdtContent>
                      <w:r>
                        <w:rPr>
                          <w:lang w:eastAsia="lt-LT"/>
                        </w:rPr>
                        <w:t>7</w:t>
                      </w:r>
                    </w:sdtContent>
                  </w:sdt>
                  <w:r>
                    <w:rPr>
                      <w:lang w:eastAsia="lt-LT"/>
                    </w:rPr>
                    <w:t xml:space="preserve">. Asmeniui nepateikus Aprašo 6 punkte nurodytų dokumentų (išskyrus ne žemesnį kaip vidurinį išsilavinimą patvirtinantį dokumentą, kurį galima pateikti iki </w:t>
                  </w:r>
                  <w:r>
                    <w:rPr>
                      <w:szCs w:val="24"/>
                    </w:rPr>
                    <w:t>asmens bendrųjų gebėjimų vertinimo, nurodyto Aprašo 21–23 punktuose</w:t>
                  </w:r>
                  <w:r>
                    <w:rPr>
                      <w:lang w:eastAsia="lt-LT"/>
                    </w:rPr>
                    <w:t>), atrankos į statutinę profesinio mokymo įstaigą procedūra toliau neatliekama ir apie tai statutinė profesinio mokymo įstaiga informuoja asmenį.</w:t>
                  </w:r>
                </w:p>
              </w:sdtContent>
            </w:sdt>
            <w:sdt>
              <w:sdtPr>
                <w:alias w:val="8 p."/>
                <w:tag w:val="part_e0f9cdfff9a34fbaae3b1249fdafd5b0"/>
                <w:id w:val="-1166782146"/>
                <w:lock w:val="sdtLocked"/>
              </w:sdtPr>
              <w:sdtContent>
                <w:p w:rsidR="006258AD" w:rsidRDefault="00990574">
                  <w:pPr>
                    <w:tabs>
                      <w:tab w:val="left" w:pos="851"/>
                    </w:tabs>
                    <w:spacing w:line="276" w:lineRule="auto"/>
                    <w:ind w:firstLine="709"/>
                    <w:jc w:val="both"/>
                    <w:rPr>
                      <w:lang w:eastAsia="lt-LT"/>
                    </w:rPr>
                  </w:pPr>
                  <w:sdt>
                    <w:sdtPr>
                      <w:alias w:val="Numeris"/>
                      <w:tag w:val="nr_e0f9cdfff9a34fbaae3b1249fdafd5b0"/>
                      <w:id w:val="1235437950"/>
                      <w:lock w:val="sdtLocked"/>
                    </w:sdtPr>
                    <w:sdtContent>
                      <w:r>
                        <w:rPr>
                          <w:lang w:eastAsia="lt-LT"/>
                        </w:rPr>
                        <w:t>8</w:t>
                      </w:r>
                    </w:sdtContent>
                  </w:sdt>
                  <w:r>
                    <w:rPr>
                      <w:lang w:eastAsia="lt-LT"/>
                    </w:rPr>
                    <w:t>. Asmeniui pateikus Aprašo 6 punkte nurodytus dokumentus (išskyrus ne žemesnį kaip vidurinį išsilavinimą patvirtinantį dokumentą, kurį galima pateikti iki a</w:t>
                  </w:r>
                  <w:r>
                    <w:rPr>
                      <w:szCs w:val="24"/>
                    </w:rPr>
                    <w:t>smens bendrųjų gebėjimų vertinimo, nurodyto Aprašo 21–23 punktuose</w:t>
                  </w:r>
                  <w:r>
                    <w:rPr>
                      <w:lang w:eastAsia="lt-LT"/>
                    </w:rPr>
                    <w:t>), statutinė profesinio mokymo įstaiga per 8 darbo dienas nuo jų gavimo įvertina šiuos dokumentus, parengia ir išduoda asmeniui siuntimą į Lietuvos Respublikos vidaus reikalų ministerijos Medicinos centro Centrinę medicinos ekspertizės komisiją (toliau – CMEK) pasitikrinti sveikatos būklės ir psichologinio tinkamumo vidaus tarnybai (toliau – siuntimas į CMEK) arba pateikia asmeniui motyvuotą atsisakymą išduoti siuntimą į CMEK, kuriame taip pat informuoja, kad atrankos į statutinę profesinio mokymo įstaigą procedūra nebus atliekama. Siuntimas į CMEK išduodamas vadovaujantis Specializuotosios medicininės ekspertizės organizavimo ir atlikimo tvarkos aprašu, patvirtintu Lietuvos Respublikos vidaus reikalų ministro 2008 m. rugpjūčio 5 d. įsakymu Nr. 1V-299 „Dėl Specializuotosios medicininės ekspertizės organizavimo ir atlikimo tvarkos aprašo patvirtinimo“ (toliau – Specializuotosios medicininės ekspertizės organizavimo ir atlikimo tvarkos aprašas).</w:t>
                  </w:r>
                </w:p>
              </w:sdtContent>
            </w:sdt>
            <w:sdt>
              <w:sdtPr>
                <w:alias w:val="9 p."/>
                <w:tag w:val="part_8e2c6df8865a4428b6bced897822ad94"/>
                <w:id w:val="-1974900114"/>
                <w:lock w:val="sdtLocked"/>
              </w:sdtPr>
              <w:sdtContent>
                <w:p w:rsidR="006258AD" w:rsidRDefault="00990574">
                  <w:pPr>
                    <w:tabs>
                      <w:tab w:val="left" w:pos="851"/>
                      <w:tab w:val="left" w:pos="993"/>
                    </w:tabs>
                    <w:spacing w:line="276" w:lineRule="auto"/>
                    <w:ind w:firstLine="709"/>
                    <w:jc w:val="both"/>
                    <w:rPr>
                      <w:szCs w:val="24"/>
                      <w:lang w:eastAsia="lt-LT"/>
                    </w:rPr>
                  </w:pPr>
                  <w:sdt>
                    <w:sdtPr>
                      <w:alias w:val="Numeris"/>
                      <w:tag w:val="nr_8e2c6df8865a4428b6bced897822ad94"/>
                      <w:id w:val="3564263"/>
                      <w:lock w:val="sdtLocked"/>
                    </w:sdtPr>
                    <w:sdtContent>
                      <w:r>
                        <w:rPr>
                          <w:szCs w:val="24"/>
                          <w:lang w:eastAsia="lt-LT"/>
                        </w:rPr>
                        <w:t>9</w:t>
                      </w:r>
                    </w:sdtContent>
                  </w:sdt>
                  <w:r>
                    <w:rPr>
                      <w:szCs w:val="24"/>
                      <w:lang w:eastAsia="lt-LT"/>
                    </w:rPr>
                    <w:t>. Asmuo, gavęs siuntimą į CMEK, iš anksto registruojasi CMEK elektroninėje sistemoje ir vyksta į CMEK pasitikrinti dėl sveikatos būklės ir psichologinio tinkamumo vidaus tarnybai.</w:t>
                  </w:r>
                </w:p>
              </w:sdtContent>
            </w:sdt>
            <w:sdt>
              <w:sdtPr>
                <w:alias w:val="10 p."/>
                <w:tag w:val="part_3dd886bafc0646f28b598806a9376124"/>
                <w:id w:val="31548653"/>
                <w:lock w:val="sdtLocked"/>
              </w:sdtPr>
              <w:sdtContent>
                <w:p w:rsidR="006258AD" w:rsidRDefault="00990574">
                  <w:pPr>
                    <w:tabs>
                      <w:tab w:val="left" w:pos="851"/>
                      <w:tab w:val="left" w:pos="993"/>
                    </w:tabs>
                    <w:spacing w:line="276" w:lineRule="auto"/>
                    <w:ind w:firstLine="709"/>
                    <w:jc w:val="both"/>
                    <w:rPr>
                      <w:szCs w:val="24"/>
                      <w:lang w:eastAsia="lt-LT"/>
                    </w:rPr>
                  </w:pPr>
                  <w:sdt>
                    <w:sdtPr>
                      <w:alias w:val="Numeris"/>
                      <w:tag w:val="nr_3dd886bafc0646f28b598806a9376124"/>
                      <w:id w:val="1365718442"/>
                      <w:lock w:val="sdtLocked"/>
                    </w:sdtPr>
                    <w:sdtContent>
                      <w:r>
                        <w:rPr>
                          <w:szCs w:val="24"/>
                          <w:lang w:eastAsia="lt-LT"/>
                        </w:rPr>
                        <w:t>10</w:t>
                      </w:r>
                    </w:sdtContent>
                  </w:sdt>
                  <w:r>
                    <w:rPr>
                      <w:szCs w:val="24"/>
                      <w:lang w:eastAsia="lt-LT"/>
                    </w:rPr>
                    <w:t>. CMEK išvadą dėl asmens sveikatos būklės ir psichologinio tinkamumo vidaus tarnybai pateikia statutinei profesinio mokymo įstaigai, kuri išdavė asmeniui siuntimą į CMEK.</w:t>
                  </w:r>
                </w:p>
              </w:sdtContent>
            </w:sdt>
            <w:sdt>
              <w:sdtPr>
                <w:alias w:val="11 p."/>
                <w:tag w:val="part_6762fe01b11d4659b83f2a6b1a88c5b7"/>
                <w:id w:val="1058363085"/>
                <w:lock w:val="sdtLocked"/>
              </w:sdtPr>
              <w:sdtContent>
                <w:p w:rsidR="006258AD" w:rsidRDefault="00990574">
                  <w:pPr>
                    <w:tabs>
                      <w:tab w:val="left" w:pos="851"/>
                      <w:tab w:val="num" w:pos="993"/>
                    </w:tabs>
                    <w:spacing w:line="276" w:lineRule="auto"/>
                    <w:ind w:firstLine="709"/>
                    <w:jc w:val="both"/>
                    <w:rPr>
                      <w:szCs w:val="24"/>
                      <w:lang w:eastAsia="lt-LT"/>
                    </w:rPr>
                  </w:pPr>
                  <w:sdt>
                    <w:sdtPr>
                      <w:alias w:val="Numeris"/>
                      <w:tag w:val="nr_6762fe01b11d4659b83f2a6b1a88c5b7"/>
                      <w:id w:val="972178567"/>
                      <w:lock w:val="sdtLocked"/>
                    </w:sdtPr>
                    <w:sdtContent>
                      <w:r>
                        <w:rPr>
                          <w:szCs w:val="24"/>
                          <w:lang w:eastAsia="lt-LT"/>
                        </w:rPr>
                        <w:t>11</w:t>
                      </w:r>
                    </w:sdtContent>
                  </w:sdt>
                  <w:r>
                    <w:rPr>
                      <w:szCs w:val="24"/>
                      <w:lang w:eastAsia="lt-LT"/>
                    </w:rPr>
                    <w:t>. CMEK išvadoje konstatavus, kad asmuo netinkamas vidaus tarnybai, atrankos į statutinę profesinio mokymo įstaigą procedūra toliau neatliekama ir apie tai statutinė profesinio mokymo įstaiga per 3 darbo dienas nuo CMEK išvados gavimo dienos motyvuotu raštu informuoja asmenį.</w:t>
                  </w:r>
                </w:p>
              </w:sdtContent>
            </w:sdt>
            <w:sdt>
              <w:sdtPr>
                <w:alias w:val="12 p."/>
                <w:tag w:val="part_3a23ef38f8134df9b1438a066ff39255"/>
                <w:id w:val="-901827790"/>
                <w:lock w:val="sdtLocked"/>
              </w:sdtPr>
              <w:sdtContent>
                <w:p w:rsidR="006258AD" w:rsidRDefault="00990574">
                  <w:pPr>
                    <w:tabs>
                      <w:tab w:val="left" w:pos="851"/>
                      <w:tab w:val="left" w:pos="993"/>
                    </w:tabs>
                    <w:spacing w:line="276" w:lineRule="auto"/>
                    <w:ind w:firstLine="709"/>
                    <w:jc w:val="both"/>
                    <w:rPr>
                      <w:szCs w:val="24"/>
                      <w:lang w:eastAsia="lt-LT"/>
                    </w:rPr>
                  </w:pPr>
                  <w:sdt>
                    <w:sdtPr>
                      <w:alias w:val="Numeris"/>
                      <w:tag w:val="nr_3a23ef38f8134df9b1438a066ff39255"/>
                      <w:id w:val="1332722028"/>
                      <w:lock w:val="sdtLocked"/>
                    </w:sdtPr>
                    <w:sdtContent>
                      <w:r>
                        <w:rPr>
                          <w:szCs w:val="24"/>
                          <w:lang w:eastAsia="lt-LT"/>
                        </w:rPr>
                        <w:t>12</w:t>
                      </w:r>
                    </w:sdtContent>
                  </w:sdt>
                  <w:r>
                    <w:rPr>
                      <w:szCs w:val="24"/>
                      <w:lang w:eastAsia="lt-LT"/>
                    </w:rPr>
                    <w:t>. Išdavus asmeniui siuntimą į CMEK, artimiausią darbo dieną statutinė profesinio mokymo įstaiga, vadovaudamasi Statuto 10 straipsnio 2 dalies 2 punkte nurodyta finansų, teisingumo arba vidaus reikalų ministro</w:t>
                  </w:r>
                  <w:r>
                    <w:t xml:space="preserve"> nustatyta tvarka,</w:t>
                  </w:r>
                  <w:r>
                    <w:rPr>
                      <w:szCs w:val="24"/>
                      <w:lang w:eastAsia="lt-LT"/>
                    </w:rPr>
                    <w:t xml:space="preserve"> pradeda tikrinti asmenį</w:t>
                  </w:r>
                  <w:r>
                    <w:rPr>
                      <w:i/>
                      <w:iCs/>
                      <w:szCs w:val="24"/>
                      <w:lang w:eastAsia="lt-LT"/>
                    </w:rPr>
                    <w:t xml:space="preserve"> </w:t>
                  </w:r>
                  <w:r>
                    <w:rPr>
                      <w:szCs w:val="24"/>
                      <w:lang w:eastAsia="lt-LT"/>
                    </w:rPr>
                    <w:t>valstybės informacinėse sistemose ir registruose, prireikus – ir kriminalinės žvalgybos subjektų informacinėse sistemose. Apie atliekamą tikrinimą informuojamas tikrinamas asmuo, išskyrus tuos atvejus, kai apie šį tikrinimą asmuo sužino iš statutinės profesinio mokymo įstaigos viešai paskelbtos informacijos apie atrankai į statutinę profesinio mokymo įstaigą reikalingus pateikti dokumentus ir tvarką.</w:t>
                  </w:r>
                </w:p>
              </w:sdtContent>
            </w:sdt>
            <w:sdt>
              <w:sdtPr>
                <w:alias w:val="13 p."/>
                <w:tag w:val="part_33164233af354ecd8ee7117e88352b1d"/>
                <w:id w:val="-1005979035"/>
                <w:lock w:val="sdtLocked"/>
              </w:sdtPr>
              <w:sdtContent>
                <w:p w:rsidR="006258AD" w:rsidRDefault="00990574">
                  <w:pPr>
                    <w:tabs>
                      <w:tab w:val="left" w:pos="851"/>
                      <w:tab w:val="left" w:pos="993"/>
                    </w:tabs>
                    <w:spacing w:line="276" w:lineRule="auto"/>
                    <w:ind w:firstLine="709"/>
                    <w:jc w:val="both"/>
                    <w:rPr>
                      <w:lang w:eastAsia="lt-LT"/>
                    </w:rPr>
                  </w:pPr>
                  <w:sdt>
                    <w:sdtPr>
                      <w:alias w:val="Numeris"/>
                      <w:tag w:val="nr_33164233af354ecd8ee7117e88352b1d"/>
                      <w:id w:val="1231803801"/>
                      <w:lock w:val="sdtLocked"/>
                    </w:sdtPr>
                    <w:sdtContent>
                      <w:r>
                        <w:rPr>
                          <w:lang w:eastAsia="lt-LT"/>
                        </w:rPr>
                        <w:t>13</w:t>
                      </w:r>
                    </w:sdtContent>
                  </w:sdt>
                  <w:r>
                    <w:rPr>
                      <w:lang w:eastAsia="lt-LT"/>
                    </w:rPr>
                    <w:t>. Aprašo 12 punkte nurodyto tikrinimo metu nustačius, kad yra Statuto 15 straipsnio 1 dalies 1, 2, 3, 6 ar 7 punkte nurodytų aplinkybių, atrankos į statutinę profesinio mokymo įstaigą procedūra toliau neatliekama ir apie tai statutinė profesinio mokymo įstaiga per 3 darbo dienas nuo tokių aplinkybių nustatymo informuoja asmenį, jei dar negauta CMEK išvada, apie tai, kad atrankos procedūra toliau neatliekama, informuojama ir CMEK.</w:t>
                  </w:r>
                </w:p>
              </w:sdtContent>
            </w:sdt>
            <w:sdt>
              <w:sdtPr>
                <w:alias w:val="14 p."/>
                <w:tag w:val="part_e45d5d24fdd74410bae5dcdd1496fe56"/>
                <w:id w:val="1091206594"/>
                <w:lock w:val="sdtLocked"/>
              </w:sdtPr>
              <w:sdtContent>
                <w:p w:rsidR="006258AD" w:rsidRDefault="00990574">
                  <w:pPr>
                    <w:tabs>
                      <w:tab w:val="left" w:pos="851"/>
                      <w:tab w:val="left" w:pos="993"/>
                    </w:tabs>
                    <w:spacing w:line="276" w:lineRule="auto"/>
                    <w:ind w:firstLine="709"/>
                    <w:jc w:val="both"/>
                    <w:rPr>
                      <w:lang w:eastAsia="lt-LT"/>
                    </w:rPr>
                  </w:pPr>
                  <w:sdt>
                    <w:sdtPr>
                      <w:alias w:val="Numeris"/>
                      <w:tag w:val="nr_e45d5d24fdd74410bae5dcdd1496fe56"/>
                      <w:id w:val="1721015958"/>
                      <w:lock w:val="sdtLocked"/>
                    </w:sdtPr>
                    <w:sdtContent>
                      <w:r>
                        <w:rPr>
                          <w:lang w:eastAsia="lt-LT"/>
                        </w:rPr>
                        <w:t>14</w:t>
                      </w:r>
                    </w:sdtContent>
                  </w:sdt>
                  <w:r>
                    <w:rPr>
                      <w:lang w:eastAsia="lt-LT"/>
                    </w:rPr>
                    <w:t>. Aprašo 12 punkte nurodyto tikrinimo metu nustačius, kad yra Statuto 15 straipsnio 1 dalies 7 punkte nurodytų duomenų, sprendimą dėl asmens tinkamumo vidaus tarnybai priima centrinės statutinės įstaigos vadovas, įvertinęs nustatytus duomenis. Centrinės statutinės įstaigos vadovui priėmus sprendimą, kad asmuo netinkamas vidaus tarnybai, atrankos į statutinę profesinio mokymo įstaigą procedūra toliau neatliekama ir apie tai statutinė profesinio mokymo įstaiga per 3 darbo dienas nuo šio sprendimo priėmimo motyvuotu raštu informuoja asmenį, jei dar negauta CMEK išvada, apie tai, kad atrankos procedūra toliau neatliekama, informuojama ir CMEK. Centrinės statutinės įstaigos vadovui priėmus sprendimą, kad asmuo tinkamas vidaus tarnybai, atrankos į statutinę profesinio mokymo įstaigą procedūra atliekama toliau.</w:t>
                  </w:r>
                </w:p>
              </w:sdtContent>
            </w:sdt>
            <w:sdt>
              <w:sdtPr>
                <w:alias w:val="15 p."/>
                <w:tag w:val="part_4bf2f768e4604423b2f44c27293c89fb"/>
                <w:id w:val="827017827"/>
                <w:lock w:val="sdtLocked"/>
              </w:sdtPr>
              <w:sdtContent>
                <w:p w:rsidR="006258AD" w:rsidRDefault="00990574">
                  <w:pPr>
                    <w:tabs>
                      <w:tab w:val="left" w:pos="851"/>
                      <w:tab w:val="left" w:pos="993"/>
                    </w:tabs>
                    <w:spacing w:line="276" w:lineRule="auto"/>
                    <w:ind w:firstLine="709"/>
                    <w:jc w:val="both"/>
                    <w:rPr>
                      <w:szCs w:val="24"/>
                      <w:lang w:eastAsia="lt-LT"/>
                    </w:rPr>
                  </w:pPr>
                  <w:sdt>
                    <w:sdtPr>
                      <w:alias w:val="Numeris"/>
                      <w:tag w:val="nr_4bf2f768e4604423b2f44c27293c89fb"/>
                      <w:id w:val="-752663004"/>
                      <w:lock w:val="sdtLocked"/>
                    </w:sdtPr>
                    <w:sdtContent>
                      <w:r>
                        <w:rPr>
                          <w:szCs w:val="24"/>
                          <w:lang w:eastAsia="lt-LT"/>
                        </w:rPr>
                        <w:t>15</w:t>
                      </w:r>
                    </w:sdtContent>
                  </w:sdt>
                  <w:r>
                    <w:rPr>
                      <w:szCs w:val="24"/>
                      <w:lang w:eastAsia="lt-LT"/>
                    </w:rPr>
                    <w:t>. Gavusi informaciją apie tai, kad statutinė profesinio mokymo įstaiga toliau neatlieka asmens atrankos į statutinę profesinio mokymo įstaigą procedūros, CMEK toliau neatlieka asmens sveikatos būklės ir psichologinio tinkamumo vidaus tarnybai patikrinimo.</w:t>
                  </w:r>
                </w:p>
              </w:sdtContent>
            </w:sdt>
            <w:sdt>
              <w:sdtPr>
                <w:alias w:val="16 p."/>
                <w:tag w:val="part_887d867eefe64ba6bbea7fc536cf6e8a"/>
                <w:id w:val="-535890348"/>
                <w:lock w:val="sdtLocked"/>
              </w:sdtPr>
              <w:sdtContent>
                <w:p w:rsidR="006258AD" w:rsidRDefault="00990574">
                  <w:pPr>
                    <w:tabs>
                      <w:tab w:val="left" w:pos="928"/>
                      <w:tab w:val="num" w:pos="993"/>
                    </w:tabs>
                    <w:spacing w:line="276" w:lineRule="auto"/>
                    <w:ind w:firstLine="709"/>
                    <w:jc w:val="both"/>
                    <w:rPr>
                      <w:lang w:eastAsia="lt-LT"/>
                    </w:rPr>
                  </w:pPr>
                  <w:sdt>
                    <w:sdtPr>
                      <w:alias w:val="Numeris"/>
                      <w:tag w:val="nr_887d867eefe64ba6bbea7fc536cf6e8a"/>
                      <w:id w:val="199908393"/>
                      <w:lock w:val="sdtLocked"/>
                    </w:sdtPr>
                    <w:sdtContent>
                      <w:r>
                        <w:rPr>
                          <w:lang w:eastAsia="lt-LT"/>
                        </w:rPr>
                        <w:t>16</w:t>
                      </w:r>
                    </w:sdtContent>
                  </w:sdt>
                  <w:r>
                    <w:rPr>
                      <w:lang w:eastAsia="lt-LT"/>
                    </w:rPr>
                    <w:t>. CMEK išvadoje konstatavus, kad asmuo tinkamas vidaus tarnybai, ir Aprašo 12 punkte nurodyto tikrinimo metu nenustačius Statuto 15 straipsnio 1 dalies 1, 2, 3, 6 ir 7 punktuose nurodytų aplinkybių, tikrinamas asmens bendrasis fizinis pasirengimas, vadovaujantis šiuo įsakymu patvirtintais Vidaus tarnybos sistemos pareigūnų fizinio pasirengimo reikalavimais ir atitikties šiems reikalavimams tikrinimo tvarkos aprašu, ir centrinės statutinės įstaigos vadovo nustatyta tvarka tikrinama asmens atitiktis papildomiems reikalavimams, kai šie reikalavimai yra nustatyti vadovaujantis Statuto 7 straipsnio 3 dalimi.</w:t>
                  </w:r>
                </w:p>
              </w:sdtContent>
            </w:sdt>
            <w:sdt>
              <w:sdtPr>
                <w:alias w:val="17 p."/>
                <w:tag w:val="part_1b44dba08a4b4558878fb92a3660f87a"/>
                <w:id w:val="636310023"/>
                <w:lock w:val="sdtLocked"/>
              </w:sdtPr>
              <w:sdtContent>
                <w:p w:rsidR="006258AD" w:rsidRDefault="00990574">
                  <w:pPr>
                    <w:tabs>
                      <w:tab w:val="left" w:pos="851"/>
                      <w:tab w:val="left" w:pos="993"/>
                    </w:tabs>
                    <w:spacing w:line="276" w:lineRule="auto"/>
                    <w:ind w:firstLine="709"/>
                    <w:jc w:val="both"/>
                    <w:rPr>
                      <w:lang w:eastAsia="lt-LT"/>
                    </w:rPr>
                  </w:pPr>
                  <w:sdt>
                    <w:sdtPr>
                      <w:alias w:val="Numeris"/>
                      <w:tag w:val="nr_1b44dba08a4b4558878fb92a3660f87a"/>
                      <w:id w:val="1368256602"/>
                      <w:lock w:val="sdtLocked"/>
                    </w:sdtPr>
                    <w:sdtContent>
                      <w:r>
                        <w:rPr>
                          <w:lang w:eastAsia="lt-LT"/>
                        </w:rPr>
                        <w:t>17</w:t>
                      </w:r>
                    </w:sdtContent>
                  </w:sdt>
                  <w:r>
                    <w:rPr>
                      <w:lang w:eastAsia="lt-LT"/>
                    </w:rPr>
                    <w:t>. Asmens atitikties fizinio pasirengimo reikalavimams tikrinimo metu nustačius, kad asmens bendrasis fizinis pasirengimas neatitinka Vidaus tarnybos sistemos pareigūnų fizinio pasirengimo reikalavimuose ir atitikties šiems reikalavimams tikrinimo tvarkos apraše nustatytų reikalavimų, atrankos į statutinę profesinio mokymo įstaigą procedūra toliau neatliekama ir apie tai statutinė profesinio mokymo įstaiga per 3 darbo dienas nuo šios neatitikties nustatymo motyvuotu raštu informuoja asmenį.</w:t>
                  </w:r>
                </w:p>
              </w:sdtContent>
            </w:sdt>
            <w:sdt>
              <w:sdtPr>
                <w:alias w:val="18 p."/>
                <w:tag w:val="part_96756614b27b47d88c0436416e7e0c18"/>
                <w:id w:val="-504366157"/>
                <w:lock w:val="sdtLocked"/>
              </w:sdtPr>
              <w:sdtContent>
                <w:p w:rsidR="006258AD" w:rsidRDefault="00990574">
                  <w:pPr>
                    <w:tabs>
                      <w:tab w:val="left" w:pos="851"/>
                      <w:tab w:val="left" w:pos="993"/>
                    </w:tabs>
                    <w:spacing w:line="276" w:lineRule="auto"/>
                    <w:ind w:firstLine="709"/>
                    <w:jc w:val="both"/>
                    <w:rPr>
                      <w:lang w:eastAsia="lt-LT"/>
                    </w:rPr>
                  </w:pPr>
                  <w:sdt>
                    <w:sdtPr>
                      <w:alias w:val="Numeris"/>
                      <w:tag w:val="nr_96756614b27b47d88c0436416e7e0c18"/>
                      <w:id w:val="855235341"/>
                      <w:lock w:val="sdtLocked"/>
                    </w:sdtPr>
                    <w:sdtContent>
                      <w:r>
                        <w:rPr>
                          <w:lang w:eastAsia="lt-LT"/>
                        </w:rPr>
                        <w:t>18</w:t>
                      </w:r>
                    </w:sdtContent>
                  </w:sdt>
                  <w:r>
                    <w:rPr>
                      <w:lang w:eastAsia="lt-LT"/>
                    </w:rPr>
                    <w:t>. Nustačius, kad asmuo neatitinka Statuto 7 straipsnio 3 dalyje nurodytų papildomų reikalavimų, atrankos į statutinę profesinio mokymo įstaigą procedūra toliau neatliekama ir apie tai statutinė profesinio mokymo įstaiga per 3 darbo dienas nuo šios neatitikties nustatymo motyvuotu raštu informuoja asmenį.</w:t>
                  </w:r>
                </w:p>
              </w:sdtContent>
            </w:sdt>
            <w:sdt>
              <w:sdtPr>
                <w:alias w:val="19 p."/>
                <w:tag w:val="part_b41829b66a3647939db3f72a98643a1f"/>
                <w:id w:val="497774303"/>
                <w:lock w:val="sdtLocked"/>
              </w:sdtPr>
              <w:sdtContent>
                <w:p w:rsidR="006258AD" w:rsidRDefault="00990574">
                  <w:pPr>
                    <w:tabs>
                      <w:tab w:val="left" w:pos="851"/>
                      <w:tab w:val="left" w:pos="993"/>
                    </w:tabs>
                    <w:spacing w:line="276" w:lineRule="auto"/>
                    <w:ind w:firstLine="709"/>
                    <w:jc w:val="both"/>
                    <w:rPr>
                      <w:lang w:eastAsia="lt-LT"/>
                    </w:rPr>
                  </w:pPr>
                  <w:sdt>
                    <w:sdtPr>
                      <w:alias w:val="Numeris"/>
                      <w:tag w:val="nr_b41829b66a3647939db3f72a98643a1f"/>
                      <w:id w:val="1737667887"/>
                      <w:lock w:val="sdtLocked"/>
                    </w:sdtPr>
                    <w:sdtContent>
                      <w:r>
                        <w:rPr>
                          <w:lang w:eastAsia="lt-LT"/>
                        </w:rPr>
                        <w:t>19</w:t>
                      </w:r>
                    </w:sdtContent>
                  </w:sdt>
                  <w:r>
                    <w:rPr>
                      <w:lang w:eastAsia="lt-LT"/>
                    </w:rPr>
                    <w:t xml:space="preserve">. Asmens atitikties fizinio pasirengimo reikalavimams tikrinimo metu nustačius, kad asmens bendrasis fizinis pasirengimas atitinka Vidaus tarnybos sistemos pareigūnų fizinio pasirengimo reikalavimuose ir atitikties šiems reikalavimams tikrinimo tvarkos apraše nustatytus reikalavimus, </w:t>
                  </w:r>
                  <w:r>
                    <w:rPr>
                      <w:szCs w:val="24"/>
                    </w:rPr>
                    <w:t xml:space="preserve">ir nustačius, kad asmuo atitinka </w:t>
                  </w:r>
                  <w:r>
                    <w:rPr>
                      <w:lang w:eastAsia="lt-LT"/>
                    </w:rPr>
                    <w:t>Statuto 7 straipsnio 3 dalyje nurodytus papildomus reikalavimus, kai šie reikalavimai yra nustatyti vadovaujantis Statuto 7 straipsnio 3 dalimi, atrankos į statutinę profesinio mokymo įstaigą procedūra atliekama toliau.</w:t>
                  </w:r>
                </w:p>
              </w:sdtContent>
            </w:sdt>
            <w:sdt>
              <w:sdtPr>
                <w:alias w:val="20 p."/>
                <w:tag w:val="part_d27a6b978a2544979b67865ab80bc8bf"/>
                <w:id w:val="-794746278"/>
                <w:lock w:val="sdtLocked"/>
              </w:sdtPr>
              <w:sdtContent>
                <w:p w:rsidR="006258AD" w:rsidRDefault="00990574">
                  <w:pPr>
                    <w:tabs>
                      <w:tab w:val="left" w:pos="851"/>
                      <w:tab w:val="left" w:pos="993"/>
                    </w:tabs>
                    <w:spacing w:line="276" w:lineRule="auto"/>
                    <w:ind w:firstLine="709"/>
                    <w:jc w:val="both"/>
                    <w:rPr>
                      <w:lang w:eastAsia="lt-LT"/>
                    </w:rPr>
                  </w:pPr>
                  <w:sdt>
                    <w:sdtPr>
                      <w:alias w:val="Numeris"/>
                      <w:tag w:val="nr_d27a6b978a2544979b67865ab80bc8bf"/>
                      <w:id w:val="-976762154"/>
                      <w:lock w:val="sdtLocked"/>
                    </w:sdtPr>
                    <w:sdtContent>
                      <w:r>
                        <w:rPr>
                          <w:lang w:eastAsia="lt-LT"/>
                        </w:rPr>
                        <w:t>20</w:t>
                      </w:r>
                    </w:sdtContent>
                  </w:sdt>
                  <w:r>
                    <w:rPr>
                      <w:lang w:eastAsia="lt-LT"/>
                    </w:rPr>
                    <w:t>. Nustačius, kad asmuo neatitinka Statuto 7 straipsnio 3 dalyje nurodytų papildomų reikalavimų, atrankos į statutinę profesinio mokymo įstaigą procedūra toliau neatliekama ir apie tai statutinė profesinio mokymo įstaiga per 3 darbo dienas nuo šios neatitikties nustatymo motyvuotu raštu informuoja asmenį.</w:t>
                  </w:r>
                </w:p>
              </w:sdtContent>
            </w:sdt>
            <w:sdt>
              <w:sdtPr>
                <w:alias w:val="21 p."/>
                <w:tag w:val="part_a60e9b826cef4743b96a5ac81c0bfbad"/>
                <w:id w:val="435017739"/>
                <w:lock w:val="sdtLocked"/>
              </w:sdtPr>
              <w:sdtContent>
                <w:p w:rsidR="006258AD" w:rsidRDefault="00990574">
                  <w:pPr>
                    <w:tabs>
                      <w:tab w:val="left" w:pos="851"/>
                      <w:tab w:val="left" w:pos="993"/>
                    </w:tabs>
                    <w:spacing w:line="276" w:lineRule="auto"/>
                    <w:ind w:firstLine="709"/>
                    <w:jc w:val="both"/>
                    <w:rPr>
                      <w:lang w:eastAsia="lt-LT"/>
                    </w:rPr>
                  </w:pPr>
                  <w:sdt>
                    <w:sdtPr>
                      <w:alias w:val="Numeris"/>
                      <w:tag w:val="nr_a60e9b826cef4743b96a5ac81c0bfbad"/>
                      <w:id w:val="458926792"/>
                      <w:lock w:val="sdtLocked"/>
                    </w:sdtPr>
                    <w:sdtContent>
                      <w:r>
                        <w:rPr>
                          <w:lang w:eastAsia="lt-LT"/>
                        </w:rPr>
                        <w:t>21</w:t>
                      </w:r>
                    </w:sdtContent>
                  </w:sdt>
                  <w:r>
                    <w:rPr>
                      <w:lang w:eastAsia="lt-LT"/>
                    </w:rPr>
                    <w:t>. Nustačius, kad asmuo atitinka Statuto 7</w:t>
                  </w:r>
                  <w:r>
                    <w:rPr>
                      <w:b/>
                      <w:bCs/>
                      <w:lang w:eastAsia="lt-LT"/>
                    </w:rPr>
                    <w:t xml:space="preserve"> </w:t>
                  </w:r>
                  <w:r>
                    <w:rPr>
                      <w:lang w:eastAsia="lt-LT"/>
                    </w:rPr>
                    <w:t>straipsnio 1 dalies 1, 2, 3, 5, 6, 7 punktuose ir 3 dalyje nustatytus reikalavimus ir nėra Statuto 15 straipsnio 1 dalies 1, 2, 3, 6 ir 7 punktuose nurodytų aplinkybių, šis asmuo dalyvauja atrankoje į statutinę profesinio mokymo įstaigą, kurios metu atliekamas asmens bendrųjų gebėjimų vertinimas (toliau šiame skyriuje – bendrųjų gebėjimų vertinimas).</w:t>
                  </w:r>
                </w:p>
              </w:sdtContent>
            </w:sdt>
            <w:sdt>
              <w:sdtPr>
                <w:alias w:val="22 p."/>
                <w:tag w:val="part_9906749e1ba1462e8d46bb6ce89a43f5"/>
                <w:id w:val="1745915186"/>
                <w:lock w:val="sdtLocked"/>
              </w:sdtPr>
              <w:sdtContent>
                <w:p w:rsidR="006258AD" w:rsidRDefault="00990574">
                  <w:pPr>
                    <w:tabs>
                      <w:tab w:val="left" w:pos="851"/>
                      <w:tab w:val="left" w:pos="993"/>
                    </w:tabs>
                    <w:spacing w:line="276" w:lineRule="auto"/>
                    <w:ind w:firstLine="709"/>
                    <w:jc w:val="both"/>
                    <w:rPr>
                      <w:lang w:eastAsia="lt-LT"/>
                    </w:rPr>
                  </w:pPr>
                  <w:sdt>
                    <w:sdtPr>
                      <w:alias w:val="Numeris"/>
                      <w:tag w:val="nr_9906749e1ba1462e8d46bb6ce89a43f5"/>
                      <w:id w:val="-1717196486"/>
                      <w:lock w:val="sdtLocked"/>
                    </w:sdtPr>
                    <w:sdtContent>
                      <w:r>
                        <w:rPr>
                          <w:lang w:eastAsia="lt-LT"/>
                        </w:rPr>
                        <w:t>22</w:t>
                      </w:r>
                    </w:sdtContent>
                  </w:sdt>
                  <w:r>
                    <w:rPr>
                      <w:lang w:eastAsia="lt-LT"/>
                    </w:rPr>
                    <w:t>. Bendrųjų gebėjimų vertinimą atlieka statutinės profesinio mokymo įstaigos vadovo sudaryta atrankos komisija. Atrankos komisijos sudarymo ir darbo organizavimo tvarką nustato centrinės statutinės įstaigos vadovas.</w:t>
                  </w:r>
                </w:p>
              </w:sdtContent>
            </w:sdt>
            <w:sdt>
              <w:sdtPr>
                <w:alias w:val="23 p."/>
                <w:tag w:val="part_8248df9dea934bb2bb6147d88aa0d34a"/>
                <w:id w:val="110165976"/>
                <w:lock w:val="sdtLocked"/>
              </w:sdtPr>
              <w:sdtContent>
                <w:p w:rsidR="006258AD" w:rsidRDefault="00990574">
                  <w:pPr>
                    <w:tabs>
                      <w:tab w:val="left" w:pos="851"/>
                      <w:tab w:val="left" w:pos="993"/>
                    </w:tabs>
                    <w:spacing w:line="276" w:lineRule="auto"/>
                    <w:ind w:firstLine="709"/>
                    <w:jc w:val="both"/>
                    <w:rPr>
                      <w:lang w:eastAsia="lt-LT"/>
                    </w:rPr>
                  </w:pPr>
                  <w:sdt>
                    <w:sdtPr>
                      <w:alias w:val="Numeris"/>
                      <w:tag w:val="nr_8248df9dea934bb2bb6147d88aa0d34a"/>
                      <w:id w:val="336892600"/>
                      <w:lock w:val="sdtLocked"/>
                    </w:sdtPr>
                    <w:sdtContent>
                      <w:r>
                        <w:rPr>
                          <w:lang w:eastAsia="lt-LT"/>
                        </w:rPr>
                        <w:t>23</w:t>
                      </w:r>
                    </w:sdtContent>
                  </w:sdt>
                  <w:r>
                    <w:rPr>
                      <w:lang w:eastAsia="lt-LT"/>
                    </w:rPr>
                    <w:t>. Bendrųjų gebėjimų vertinimo metu įvertinami asmenų, pateikusių prašymą dėl priėmimo į statutinę profesinio mokymo įstaigą mokytis pagal atitinkamą profesinio mokymo programą, bendrieji gebėjimai pagal centrinės statutinės įstaigos vadovo nustatytą bendrųjų gebėjimų vertinimo ir pretendentų konkursinės eilės sudarymo metodiką.</w:t>
                  </w:r>
                </w:p>
              </w:sdtContent>
            </w:sdt>
            <w:sdt>
              <w:sdtPr>
                <w:alias w:val="24 p."/>
                <w:tag w:val="part_d90169ecadf14ae8a6b6f0c8434746d3"/>
                <w:id w:val="1280300885"/>
                <w:lock w:val="sdtLocked"/>
              </w:sdtPr>
              <w:sdtContent>
                <w:p w:rsidR="006258AD" w:rsidRDefault="00990574">
                  <w:pPr>
                    <w:tabs>
                      <w:tab w:val="left" w:pos="851"/>
                      <w:tab w:val="left" w:pos="993"/>
                    </w:tabs>
                    <w:spacing w:line="276" w:lineRule="auto"/>
                    <w:ind w:firstLine="709"/>
                    <w:jc w:val="both"/>
                    <w:rPr>
                      <w:lang w:eastAsia="lt-LT"/>
                    </w:rPr>
                  </w:pPr>
                  <w:sdt>
                    <w:sdtPr>
                      <w:alias w:val="Numeris"/>
                      <w:tag w:val="nr_d90169ecadf14ae8a6b6f0c8434746d3"/>
                      <w:id w:val="2116009097"/>
                      <w:lock w:val="sdtLocked"/>
                    </w:sdtPr>
                    <w:sdtContent>
                      <w:r>
                        <w:rPr>
                          <w:lang w:eastAsia="lt-LT"/>
                        </w:rPr>
                        <w:t>24</w:t>
                      </w:r>
                    </w:sdtContent>
                  </w:sdt>
                  <w:r>
                    <w:rPr>
                      <w:lang w:eastAsia="lt-LT"/>
                    </w:rPr>
                    <w:t>. Atranką į statutinę profesinio mokymo įstaigą laimi asmenys, kurių bendrieji gebėjimai įvertinti geriausiai ir kurie pagal bendrųjų gebėjimų vertinimo ir pretendentų konkursinės eilės sudarymo metodiką užima aukštesnę vietą konkursinėje eilėje. Jeigu vienodai geriausiai įvertinti yra keli atrankoje į statutinę profesinio mokymo įstaigą dalyvavę asmenys, galutinį motyvuotą sprendimą dėl atrankos į statutinę profesinio mokymo įstaigą laimėtojo priima Aprašo 22 punkte nurodyta atrankos komisija.</w:t>
                  </w:r>
                </w:p>
              </w:sdtContent>
            </w:sdt>
            <w:sdt>
              <w:sdtPr>
                <w:alias w:val="25 p."/>
                <w:tag w:val="part_68289cc556dc4e42a6ce26ec41444377"/>
                <w:id w:val="2011164323"/>
                <w:lock w:val="sdtLocked"/>
              </w:sdtPr>
              <w:sdtContent>
                <w:p w:rsidR="006258AD" w:rsidRDefault="00990574">
                  <w:pPr>
                    <w:tabs>
                      <w:tab w:val="left" w:pos="851"/>
                      <w:tab w:val="left" w:pos="993"/>
                    </w:tabs>
                    <w:spacing w:line="276" w:lineRule="auto"/>
                    <w:ind w:firstLine="709"/>
                    <w:jc w:val="both"/>
                    <w:rPr>
                      <w:lang w:eastAsia="lt-LT"/>
                    </w:rPr>
                  </w:pPr>
                  <w:sdt>
                    <w:sdtPr>
                      <w:alias w:val="Numeris"/>
                      <w:tag w:val="nr_68289cc556dc4e42a6ce26ec41444377"/>
                      <w:id w:val="1298880320"/>
                      <w:lock w:val="sdtLocked"/>
                    </w:sdtPr>
                    <w:sdtContent>
                      <w:r>
                        <w:rPr>
                          <w:lang w:eastAsia="lt-LT"/>
                        </w:rPr>
                        <w:t>25</w:t>
                      </w:r>
                    </w:sdtContent>
                  </w:sdt>
                  <w:r>
                    <w:rPr>
                      <w:lang w:eastAsia="lt-LT"/>
                    </w:rPr>
                    <w:t>. Asmenys, laimėję atranką į statutinę profesinio mokymo įstaigą, priimami mokytis į statutinę profesinio mokymo įstaigą pagal profesinio mokymo programą.</w:t>
                  </w:r>
                </w:p>
              </w:sdtContent>
            </w:sdt>
            <w:sdt>
              <w:sdtPr>
                <w:alias w:val="26 p."/>
                <w:tag w:val="part_1d506af4175f4d9786f88e3c8b46f582"/>
                <w:id w:val="-1127627847"/>
                <w:lock w:val="sdtLocked"/>
              </w:sdtPr>
              <w:sdtContent>
                <w:p w:rsidR="006258AD" w:rsidRDefault="00990574">
                  <w:pPr>
                    <w:tabs>
                      <w:tab w:val="left" w:pos="928"/>
                      <w:tab w:val="num" w:pos="993"/>
                    </w:tabs>
                    <w:spacing w:line="276" w:lineRule="auto"/>
                    <w:ind w:firstLine="709"/>
                    <w:jc w:val="both"/>
                    <w:rPr>
                      <w:lang w:eastAsia="lt-LT"/>
                    </w:rPr>
                  </w:pPr>
                  <w:sdt>
                    <w:sdtPr>
                      <w:alias w:val="Numeris"/>
                      <w:tag w:val="nr_1d506af4175f4d9786f88e3c8b46f582"/>
                      <w:id w:val="1237511986"/>
                      <w:lock w:val="sdtLocked"/>
                    </w:sdtPr>
                    <w:sdtContent>
                      <w:r>
                        <w:rPr>
                          <w:lang w:eastAsia="lt-LT"/>
                        </w:rPr>
                        <w:t>26</w:t>
                      </w:r>
                    </w:sdtContent>
                  </w:sdt>
                  <w:r>
                    <w:rPr>
                      <w:lang w:eastAsia="lt-LT"/>
                    </w:rPr>
                    <w:t xml:space="preserve">. </w:t>
                  </w:r>
                  <w:r>
                    <w:t>Su asmeniu, kuris priimamas į statutinę profesinio mokymo įstaigą, sudaroma Statuto 12 straipsnyje nurodyta stojimo į vidaus tarnybą sutartis.</w:t>
                  </w:r>
                </w:p>
              </w:sdtContent>
            </w:sdt>
            <w:sdt>
              <w:sdtPr>
                <w:alias w:val="27 p."/>
                <w:tag w:val="part_37695e7c3a174cbbb5944a211a7950f5"/>
                <w:id w:val="192271232"/>
                <w:lock w:val="sdtLocked"/>
              </w:sdtPr>
              <w:sdtContent>
                <w:p w:rsidR="006258AD" w:rsidRDefault="00990574">
                  <w:pPr>
                    <w:tabs>
                      <w:tab w:val="left" w:pos="851"/>
                      <w:tab w:val="left" w:pos="993"/>
                    </w:tabs>
                    <w:spacing w:line="276" w:lineRule="auto"/>
                    <w:ind w:firstLine="709"/>
                    <w:jc w:val="both"/>
                    <w:rPr>
                      <w:lang w:eastAsia="lt-LT"/>
                    </w:rPr>
                  </w:pPr>
                  <w:sdt>
                    <w:sdtPr>
                      <w:alias w:val="Numeris"/>
                      <w:tag w:val="nr_37695e7c3a174cbbb5944a211a7950f5"/>
                      <w:id w:val="-286892427"/>
                      <w:lock w:val="sdtLocked"/>
                    </w:sdtPr>
                    <w:sdtContent>
                      <w:r>
                        <w:rPr>
                          <w:lang w:eastAsia="lt-LT"/>
                        </w:rPr>
                        <w:t>27</w:t>
                      </w:r>
                    </w:sdtContent>
                  </w:sdt>
                  <w:r>
                    <w:rPr>
                      <w:lang w:eastAsia="lt-LT"/>
                    </w:rPr>
                    <w:t>. Per 60 darbo dienų nuo CMEK išvados, kad asmuo tinkamas vidaus tarnybai, gavimo statutinėje profesinio mokymo įstaigoje dienos įvertinama asmens, kuris priimamas į statutinę profesinio mokymo įstaigą, atitiktis Statuto 7 straipsnio 1 dalies 4 punkte nustatytam reikalavimui – statutinė profesinio mokymo įstaiga, vadovaudamasi Statuto 10 straipsnio 2 dalies 3 punktu, kreipiasi su prašymu į Lietuvos Respublikos valstybės saugumo departamentą pateikti informaciją dėl Statuto 8 straipsnio 2 dalies 7 punkte ir 9 straipsnyje nurodytų aplinkybių buvimo. Gavusi informacijos, kad asmuo atitinka Statuto 7 straipsnio 1 dalies 4 punkte nustatytą reikalavimą, t. y. nėra Statuto 8 straipsnio 2 dalies 7 punkte ir 9 straipsnyje nurodytų aplinkybių, statutinė profesinio mokymo įstaiga tęsia asmens priėmimo į statutinę profesinio mokymo įstaigą procedūrą arba tęsia šio asmens profesinį mokymą. Gavusi informacijos, kad asmuo neatitinka Statuto 7 straipsnio 1 dalies 4 punkte nustatyto reikalavimo, t. y. nustatyta Statuto 8 straipsnio 2 dalies 7 punkte ar 9 straipsnyje nurodytų aplinkybių, statutinė profesinio mokymo įstaiga nedelsdama nutraukia asmens priėmimo į statutinę profesinio mokymo įstaigą procedūrą arba statutinės profesinio mokymo įstaigos vadovas priima sprendimą pašalinti asmenį iš statutinės profesinio mokymo įstaigos ir išbraukti iš jos kursantų sąrašų.</w:t>
                  </w:r>
                </w:p>
                <w:p w:rsidR="006258AD" w:rsidRDefault="00990574">
                  <w:pPr>
                    <w:tabs>
                      <w:tab w:val="left" w:pos="851"/>
                      <w:tab w:val="left" w:pos="993"/>
                    </w:tabs>
                    <w:spacing w:line="276" w:lineRule="auto"/>
                    <w:ind w:firstLine="709"/>
                    <w:jc w:val="both"/>
                    <w:rPr>
                      <w:szCs w:val="24"/>
                      <w:lang w:eastAsia="lt-LT"/>
                    </w:rPr>
                  </w:pPr>
                </w:p>
              </w:sdtContent>
            </w:sdt>
          </w:sdtContent>
        </w:sdt>
        <w:sdt>
          <w:sdtPr>
            <w:alias w:val="skyrius"/>
            <w:tag w:val="part_c80ff3f5ac5647eaab7480de3d2abfb9"/>
            <w:id w:val="-2130618646"/>
            <w:lock w:val="sdtLocked"/>
          </w:sdtPr>
          <w:sdtContent>
            <w:p w:rsidR="006258AD" w:rsidRDefault="00990574">
              <w:pPr>
                <w:tabs>
                  <w:tab w:val="left" w:pos="567"/>
                  <w:tab w:val="num" w:pos="928"/>
                  <w:tab w:val="left" w:pos="993"/>
                  <w:tab w:val="left" w:pos="1134"/>
                </w:tabs>
                <w:spacing w:line="276" w:lineRule="auto"/>
                <w:jc w:val="center"/>
                <w:rPr>
                  <w:b/>
                  <w:szCs w:val="24"/>
                  <w:lang w:eastAsia="lt-LT"/>
                </w:rPr>
              </w:pPr>
              <w:sdt>
                <w:sdtPr>
                  <w:alias w:val="Numeris"/>
                  <w:tag w:val="nr_c80ff3f5ac5647eaab7480de3d2abfb9"/>
                  <w:id w:val="296354034"/>
                  <w:lock w:val="sdtLocked"/>
                </w:sdtPr>
                <w:sdtContent>
                  <w:r>
                    <w:rPr>
                      <w:b/>
                      <w:szCs w:val="24"/>
                      <w:lang w:eastAsia="lt-LT"/>
                    </w:rPr>
                    <w:t>III</w:t>
                  </w:r>
                </w:sdtContent>
              </w:sdt>
              <w:r>
                <w:rPr>
                  <w:b/>
                  <w:szCs w:val="24"/>
                  <w:lang w:eastAsia="lt-LT"/>
                </w:rPr>
                <w:t xml:space="preserve"> SKYRIUS</w:t>
              </w:r>
            </w:p>
            <w:p w:rsidR="006258AD" w:rsidRDefault="00990574">
              <w:pPr>
                <w:tabs>
                  <w:tab w:val="left" w:pos="567"/>
                  <w:tab w:val="num" w:pos="928"/>
                  <w:tab w:val="left" w:pos="993"/>
                  <w:tab w:val="left" w:pos="1134"/>
                </w:tabs>
                <w:spacing w:line="276" w:lineRule="auto"/>
                <w:jc w:val="center"/>
                <w:rPr>
                  <w:szCs w:val="24"/>
                  <w:lang w:eastAsia="lt-LT"/>
                </w:rPr>
              </w:pPr>
              <w:sdt>
                <w:sdtPr>
                  <w:alias w:val="Pavadinimas"/>
                  <w:tag w:val="title_c80ff3f5ac5647eaab7480de3d2abfb9"/>
                  <w:id w:val="-1957172021"/>
                  <w:lock w:val="sdtLocked"/>
                </w:sdtPr>
                <w:sdtContent>
                  <w:r>
                    <w:rPr>
                      <w:b/>
                      <w:szCs w:val="24"/>
                      <w:lang w:eastAsia="lt-LT"/>
                    </w:rPr>
                    <w:t>ATRANKA Į STATUTINĖS PROFESINIO MOKYMO ĮSTAIGOS ĮVADINIO MOKYMO KURSUS</w:t>
                  </w:r>
                </w:sdtContent>
              </w:sdt>
            </w:p>
            <w:p w:rsidR="006258AD" w:rsidRDefault="006258AD">
              <w:pPr>
                <w:tabs>
                  <w:tab w:val="left" w:pos="900"/>
                </w:tabs>
                <w:spacing w:line="276" w:lineRule="auto"/>
                <w:jc w:val="center"/>
                <w:rPr>
                  <w:szCs w:val="24"/>
                  <w:lang w:eastAsia="lt-LT"/>
                </w:rPr>
              </w:pPr>
            </w:p>
            <w:sdt>
              <w:sdtPr>
                <w:alias w:val="28 p."/>
                <w:tag w:val="part_467846edafee492391d10a5909fc8519"/>
                <w:id w:val="1067154755"/>
                <w:lock w:val="sdtLocked"/>
              </w:sdtPr>
              <w:sdtContent>
                <w:p w:rsidR="006258AD" w:rsidRDefault="00990574">
                  <w:pPr>
                    <w:tabs>
                      <w:tab w:val="left" w:pos="928"/>
                      <w:tab w:val="num" w:pos="993"/>
                    </w:tabs>
                    <w:spacing w:line="276" w:lineRule="auto"/>
                    <w:ind w:firstLine="709"/>
                    <w:jc w:val="both"/>
                    <w:rPr>
                      <w:lang w:eastAsia="lt-LT"/>
                    </w:rPr>
                  </w:pPr>
                  <w:sdt>
                    <w:sdtPr>
                      <w:alias w:val="Numeris"/>
                      <w:tag w:val="nr_467846edafee492391d10a5909fc8519"/>
                      <w:id w:val="-2004191617"/>
                      <w:lock w:val="sdtLocked"/>
                    </w:sdtPr>
                    <w:sdtContent>
                      <w:r>
                        <w:rPr>
                          <w:lang w:eastAsia="lt-LT"/>
                        </w:rPr>
                        <w:t>28</w:t>
                      </w:r>
                    </w:sdtContent>
                  </w:sdt>
                  <w:r>
                    <w:rPr>
                      <w:lang w:eastAsia="lt-LT"/>
                    </w:rPr>
                    <w:t>. Atranka į statutinės profesinio mokymo įstaigos įvadinio mokymo kursus (toliau – įvadinio mokymo kursai) atliekama atsižvelgus į centrinės statutinės įstaigos vadovo nustatytą poreikį.</w:t>
                  </w:r>
                </w:p>
              </w:sdtContent>
            </w:sdt>
            <w:sdt>
              <w:sdtPr>
                <w:alias w:val="29 p."/>
                <w:tag w:val="part_00d851b467b24477b4b924b7f6bbe5ca"/>
                <w:id w:val="-775938168"/>
                <w:lock w:val="sdtLocked"/>
              </w:sdtPr>
              <w:sdtContent>
                <w:p w:rsidR="006258AD" w:rsidRDefault="00990574">
                  <w:pPr>
                    <w:tabs>
                      <w:tab w:val="left" w:pos="928"/>
                      <w:tab w:val="num" w:pos="993"/>
                    </w:tabs>
                    <w:spacing w:line="276" w:lineRule="auto"/>
                    <w:ind w:firstLine="709"/>
                    <w:jc w:val="both"/>
                    <w:rPr>
                      <w:lang w:eastAsia="lt-LT"/>
                    </w:rPr>
                  </w:pPr>
                  <w:sdt>
                    <w:sdtPr>
                      <w:alias w:val="Numeris"/>
                      <w:tag w:val="nr_00d851b467b24477b4b924b7f6bbe5ca"/>
                      <w:id w:val="-531194501"/>
                      <w:lock w:val="sdtLocked"/>
                    </w:sdtPr>
                    <w:sdtContent>
                      <w:r>
                        <w:rPr>
                          <w:lang w:eastAsia="lt-LT"/>
                        </w:rPr>
                        <w:t>29</w:t>
                      </w:r>
                    </w:sdtContent>
                  </w:sdt>
                  <w:r>
                    <w:rPr>
                      <w:lang w:eastAsia="lt-LT"/>
                    </w:rPr>
                    <w:t>. Asmuo, pretenduojantis į vidaus tarnybą ir pageidaujantis mokytis įvadinio mokymo kursuose, kreipiasi į atitinkamą statutinę profesinio mokymo įstaigą. Statuto 12 straipsnio 2 dalyje nustatytu atveju Apraše nurodytas statutinės profesinio mokymo įstaigos funkcijas atlieka centrinė statutinė įstaiga.</w:t>
                  </w:r>
                </w:p>
              </w:sdtContent>
            </w:sdt>
            <w:sdt>
              <w:sdtPr>
                <w:alias w:val="30 p."/>
                <w:tag w:val="part_523020cc8f2a47f5ac7d66e2d6b4460a"/>
                <w:id w:val="820769584"/>
                <w:lock w:val="sdtLocked"/>
              </w:sdtPr>
              <w:sdtContent>
                <w:p w:rsidR="006258AD" w:rsidRDefault="00990574">
                  <w:pPr>
                    <w:tabs>
                      <w:tab w:val="left" w:pos="851"/>
                      <w:tab w:val="left" w:pos="1134"/>
                      <w:tab w:val="left" w:pos="1276"/>
                    </w:tabs>
                    <w:spacing w:line="276" w:lineRule="auto"/>
                    <w:ind w:firstLine="709"/>
                    <w:jc w:val="both"/>
                    <w:rPr>
                      <w:lang w:eastAsia="lt-LT"/>
                    </w:rPr>
                  </w:pPr>
                  <w:sdt>
                    <w:sdtPr>
                      <w:alias w:val="Numeris"/>
                      <w:tag w:val="nr_523020cc8f2a47f5ac7d66e2d6b4460a"/>
                      <w:id w:val="-290055217"/>
                      <w:lock w:val="sdtLocked"/>
                    </w:sdtPr>
                    <w:sdtContent>
                      <w:r>
                        <w:rPr>
                          <w:lang w:eastAsia="lt-LT"/>
                        </w:rPr>
                        <w:t>30</w:t>
                      </w:r>
                    </w:sdtContent>
                  </w:sdt>
                  <w:r>
                    <w:rPr>
                      <w:lang w:eastAsia="lt-LT"/>
                    </w:rPr>
                    <w:t>. Statutinė profesinio mokymo įstaiga informuoja asmenį, pageidaujantį mokytis įvadinio mokymo kursuose, apie reikalingus pateikti dokumentus, ir, esant galimybei, sudaro sąlygas šiuos dokumentus pateikti elektroniniu būdu.</w:t>
                  </w:r>
                </w:p>
              </w:sdtContent>
            </w:sdt>
            <w:sdt>
              <w:sdtPr>
                <w:alias w:val="31 p."/>
                <w:tag w:val="part_28121c0d8a104426bbc9ecae82eac107"/>
                <w:id w:val="-2122365116"/>
                <w:lock w:val="sdtLocked"/>
              </w:sdtPr>
              <w:sdtContent>
                <w:p w:rsidR="006258AD" w:rsidRDefault="00990574">
                  <w:pPr>
                    <w:tabs>
                      <w:tab w:val="left" w:pos="851"/>
                      <w:tab w:val="left" w:pos="1134"/>
                      <w:tab w:val="left" w:pos="1276"/>
                    </w:tabs>
                    <w:spacing w:line="276" w:lineRule="auto"/>
                    <w:ind w:firstLine="709"/>
                    <w:jc w:val="both"/>
                    <w:rPr>
                      <w:lang w:eastAsia="lt-LT"/>
                    </w:rPr>
                  </w:pPr>
                  <w:sdt>
                    <w:sdtPr>
                      <w:alias w:val="Numeris"/>
                      <w:tag w:val="nr_28121c0d8a104426bbc9ecae82eac107"/>
                      <w:id w:val="-685205959"/>
                      <w:lock w:val="sdtLocked"/>
                    </w:sdtPr>
                    <w:sdtContent>
                      <w:r>
                        <w:rPr>
                          <w:lang w:eastAsia="lt-LT"/>
                        </w:rPr>
                        <w:t>31</w:t>
                      </w:r>
                    </w:sdtContent>
                  </w:sdt>
                  <w:r>
                    <w:rPr>
                      <w:lang w:eastAsia="lt-LT"/>
                    </w:rPr>
                    <w:t>. Asmuo statutinei profesinio mokymo įstaigai pateikia šiuos dokumentus (dokumentai gali būti pateikiami elektroniniu būdu, jeigu sudaryta tokia galimybė):</w:t>
                  </w:r>
                </w:p>
                <w:sdt>
                  <w:sdtPr>
                    <w:alias w:val="31.1 pp."/>
                    <w:tag w:val="part_10a8a2ca6d2a4ec58749bf92179938c0"/>
                    <w:id w:val="-147979179"/>
                    <w:lock w:val="sdtLocked"/>
                  </w:sdtPr>
                  <w:sdtContent>
                    <w:p w:rsidR="006258AD" w:rsidRDefault="00990574">
                      <w:pPr>
                        <w:tabs>
                          <w:tab w:val="left" w:pos="1134"/>
                        </w:tabs>
                        <w:spacing w:line="276" w:lineRule="auto"/>
                        <w:ind w:firstLine="709"/>
                        <w:jc w:val="both"/>
                        <w:rPr>
                          <w:lang w:eastAsia="lt-LT"/>
                        </w:rPr>
                      </w:pPr>
                      <w:sdt>
                        <w:sdtPr>
                          <w:alias w:val="Numeris"/>
                          <w:tag w:val="nr_10a8a2ca6d2a4ec58749bf92179938c0"/>
                          <w:id w:val="1472787849"/>
                          <w:lock w:val="sdtLocked"/>
                        </w:sdtPr>
                        <w:sdtContent>
                          <w:r>
                            <w:rPr>
                              <w:lang w:eastAsia="lt-LT"/>
                            </w:rPr>
                            <w:t>31.1</w:t>
                          </w:r>
                        </w:sdtContent>
                      </w:sdt>
                      <w:r>
                        <w:rPr>
                          <w:lang w:eastAsia="lt-LT"/>
                        </w:rPr>
                        <w:t>. prašymą dėl priėmimo mokytis į įvadinio mokymo kursus;</w:t>
                      </w:r>
                    </w:p>
                  </w:sdtContent>
                </w:sdt>
                <w:sdt>
                  <w:sdtPr>
                    <w:alias w:val="31.2 pp."/>
                    <w:tag w:val="part_76c46f87a84e43319dcd508a44621f1f"/>
                    <w:id w:val="-849029619"/>
                    <w:lock w:val="sdtLocked"/>
                  </w:sdtPr>
                  <w:sdtContent>
                    <w:p w:rsidR="006258AD" w:rsidRDefault="00990574">
                      <w:pPr>
                        <w:tabs>
                          <w:tab w:val="left" w:pos="1134"/>
                        </w:tabs>
                        <w:spacing w:line="276" w:lineRule="auto"/>
                        <w:ind w:firstLine="709"/>
                        <w:jc w:val="both"/>
                        <w:rPr>
                          <w:lang w:eastAsia="lt-LT"/>
                        </w:rPr>
                      </w:pPr>
                      <w:sdt>
                        <w:sdtPr>
                          <w:alias w:val="Numeris"/>
                          <w:tag w:val="nr_76c46f87a84e43319dcd508a44621f1f"/>
                          <w:id w:val="-1981067201"/>
                          <w:lock w:val="sdtLocked"/>
                        </w:sdtPr>
                        <w:sdtContent>
                          <w:r>
                            <w:rPr>
                              <w:lang w:eastAsia="lt-LT"/>
                            </w:rPr>
                            <w:t>31.2</w:t>
                          </w:r>
                        </w:sdtContent>
                      </w:sdt>
                      <w:r>
                        <w:rPr>
                          <w:lang w:eastAsia="lt-LT"/>
                        </w:rPr>
                        <w:t>. asmens tapatybę patvirtinantį dokumentą;</w:t>
                      </w:r>
                    </w:p>
                  </w:sdtContent>
                </w:sdt>
                <w:sdt>
                  <w:sdtPr>
                    <w:alias w:val="31.3 pp."/>
                    <w:tag w:val="part_5f3ed689bc8c4a82954a4b064061e547"/>
                    <w:id w:val="-1409839470"/>
                    <w:lock w:val="sdtLocked"/>
                  </w:sdtPr>
                  <w:sdtContent>
                    <w:p w:rsidR="006258AD" w:rsidRDefault="00990574">
                      <w:pPr>
                        <w:tabs>
                          <w:tab w:val="left" w:pos="1134"/>
                        </w:tabs>
                        <w:spacing w:line="276" w:lineRule="auto"/>
                        <w:ind w:firstLine="709"/>
                        <w:jc w:val="both"/>
                        <w:rPr>
                          <w:lang w:eastAsia="lt-LT"/>
                        </w:rPr>
                      </w:pPr>
                      <w:sdt>
                        <w:sdtPr>
                          <w:alias w:val="Numeris"/>
                          <w:tag w:val="nr_5f3ed689bc8c4a82954a4b064061e547"/>
                          <w:id w:val="526906819"/>
                          <w:lock w:val="sdtLocked"/>
                        </w:sdtPr>
                        <w:sdtContent>
                          <w:r>
                            <w:rPr>
                              <w:lang w:eastAsia="lt-LT"/>
                            </w:rPr>
                            <w:t>31.3</w:t>
                          </w:r>
                        </w:sdtContent>
                      </w:sdt>
                      <w:r>
                        <w:rPr>
                          <w:lang w:eastAsia="lt-LT"/>
                        </w:rPr>
                        <w:t>. dokumentą, patvirtinantį asmens išsilavinimą, nurodytą Statuto 10 straipsnio 3 dalies 2 punkte;</w:t>
                      </w:r>
                    </w:p>
                  </w:sdtContent>
                </w:sdt>
                <w:sdt>
                  <w:sdtPr>
                    <w:alias w:val="31.4 pp."/>
                    <w:tag w:val="part_87dde46b1ed2428f8a9b267e553f81d1"/>
                    <w:id w:val="-2001492113"/>
                    <w:lock w:val="sdtLocked"/>
                  </w:sdtPr>
                  <w:sdtContent>
                    <w:p w:rsidR="006258AD" w:rsidRDefault="00990574">
                      <w:pPr>
                        <w:tabs>
                          <w:tab w:val="left" w:pos="1134"/>
                        </w:tabs>
                        <w:spacing w:line="276" w:lineRule="auto"/>
                        <w:ind w:firstLine="709"/>
                        <w:jc w:val="both"/>
                        <w:rPr>
                          <w:lang w:eastAsia="lt-LT"/>
                        </w:rPr>
                      </w:pPr>
                      <w:sdt>
                        <w:sdtPr>
                          <w:alias w:val="Numeris"/>
                          <w:tag w:val="nr_87dde46b1ed2428f8a9b267e553f81d1"/>
                          <w:id w:val="-479467895"/>
                          <w:lock w:val="sdtLocked"/>
                        </w:sdtPr>
                        <w:sdtContent>
                          <w:r>
                            <w:rPr>
                              <w:lang w:eastAsia="lt-LT"/>
                            </w:rPr>
                            <w:t>31.4</w:t>
                          </w:r>
                        </w:sdtContent>
                      </w:sdt>
                      <w:r>
                        <w:rPr>
                          <w:lang w:eastAsia="lt-LT"/>
                        </w:rPr>
                        <w:t xml:space="preserve">. užpildytą Anketą (gyvenimo aprašymą) (šiuo įsakymu patvirtinto </w:t>
                      </w:r>
                      <w:r>
                        <w:rPr>
                          <w:szCs w:val="24"/>
                        </w:rPr>
                        <w:t xml:space="preserve">Atrankos dėl siuntimų į Lietuvos aukštąsias mokyklas išdavimo ir šių siuntimų išdavimo tvarkos aprašo </w:t>
                      </w:r>
                      <w:r>
                        <w:rPr>
                          <w:lang w:eastAsia="lt-LT"/>
                        </w:rPr>
                        <w:t>priedas);</w:t>
                      </w:r>
                    </w:p>
                  </w:sdtContent>
                </w:sdt>
                <w:sdt>
                  <w:sdtPr>
                    <w:alias w:val="31.5 pp."/>
                    <w:tag w:val="part_5001529a55a94af6a0f78bc5484fa659"/>
                    <w:id w:val="1027914824"/>
                    <w:lock w:val="sdtLocked"/>
                  </w:sdtPr>
                  <w:sdtContent>
                    <w:p w:rsidR="006258AD" w:rsidRDefault="00990574">
                      <w:pPr>
                        <w:tabs>
                          <w:tab w:val="left" w:pos="1134"/>
                        </w:tabs>
                        <w:spacing w:line="276" w:lineRule="auto"/>
                        <w:ind w:firstLine="709"/>
                        <w:jc w:val="both"/>
                        <w:rPr>
                          <w:lang w:eastAsia="lt-LT"/>
                        </w:rPr>
                      </w:pPr>
                      <w:sdt>
                        <w:sdtPr>
                          <w:alias w:val="Numeris"/>
                          <w:tag w:val="nr_5001529a55a94af6a0f78bc5484fa659"/>
                          <w:id w:val="-1392419216"/>
                          <w:lock w:val="sdtLocked"/>
                        </w:sdtPr>
                        <w:sdtContent>
                          <w:r>
                            <w:rPr>
                              <w:lang w:eastAsia="lt-LT"/>
                            </w:rPr>
                            <w:t>31.5</w:t>
                          </w:r>
                        </w:sdtContent>
                      </w:sdt>
                      <w:r>
                        <w:rPr>
                          <w:lang w:eastAsia="lt-LT"/>
                        </w:rPr>
                        <w:t>. prireikus – kitus statutinės profesinio mokymo įstaigos prašomus dokumentus, patikslinančius ar patvirtinančius Aprašo 31.1–31.4 papunkčiuose nurodytuose dokumentuose pateiktą informaciją.</w:t>
                      </w:r>
                    </w:p>
                  </w:sdtContent>
                </w:sdt>
              </w:sdtContent>
            </w:sdt>
            <w:sdt>
              <w:sdtPr>
                <w:alias w:val="32 p."/>
                <w:tag w:val="part_95cd2baf953743aba2bae323673c6e72"/>
                <w:id w:val="2138830460"/>
                <w:lock w:val="sdtLocked"/>
              </w:sdtPr>
              <w:sdtContent>
                <w:p w:rsidR="006258AD" w:rsidRDefault="00990574">
                  <w:pPr>
                    <w:tabs>
                      <w:tab w:val="left" w:pos="851"/>
                      <w:tab w:val="left" w:pos="993"/>
                    </w:tabs>
                    <w:spacing w:line="276" w:lineRule="auto"/>
                    <w:ind w:firstLine="709"/>
                    <w:jc w:val="both"/>
                    <w:rPr>
                      <w:lang w:eastAsia="lt-LT"/>
                    </w:rPr>
                  </w:pPr>
                  <w:sdt>
                    <w:sdtPr>
                      <w:alias w:val="Numeris"/>
                      <w:tag w:val="nr_95cd2baf953743aba2bae323673c6e72"/>
                      <w:id w:val="1096059292"/>
                      <w:lock w:val="sdtLocked"/>
                    </w:sdtPr>
                    <w:sdtContent>
                      <w:r>
                        <w:rPr>
                          <w:lang w:eastAsia="lt-LT"/>
                        </w:rPr>
                        <w:t>32</w:t>
                      </w:r>
                    </w:sdtContent>
                  </w:sdt>
                  <w:r>
                    <w:rPr>
                      <w:lang w:eastAsia="lt-LT"/>
                    </w:rPr>
                    <w:t xml:space="preserve">. Asmeniui nepateikus Aprašo 31 punkte nurodytų dokumentų (išskyrus išsilavinimą patvirtinantį dokumentą, kurį galima pateikti iki </w:t>
                  </w:r>
                  <w:r>
                    <w:rPr>
                      <w:szCs w:val="24"/>
                    </w:rPr>
                    <w:t>asmens bendrųjų gebėjimų vertinimo, nurodyto Aprašo 47–49 punktuose</w:t>
                  </w:r>
                  <w:r>
                    <w:rPr>
                      <w:lang w:eastAsia="lt-LT"/>
                    </w:rPr>
                    <w:t>), atrankos į įvadinio mokymo kursus procedūra toliau neatliekama ir apie tai statutinė profesinio mokymo įstaiga informuoja asmenį.</w:t>
                  </w:r>
                </w:p>
              </w:sdtContent>
            </w:sdt>
            <w:sdt>
              <w:sdtPr>
                <w:alias w:val="33 p."/>
                <w:tag w:val="part_9628e239b6684f2ebcf6fc3bd82459ce"/>
                <w:id w:val="694428575"/>
                <w:lock w:val="sdtLocked"/>
              </w:sdtPr>
              <w:sdtContent>
                <w:p w:rsidR="006258AD" w:rsidRDefault="00990574">
                  <w:pPr>
                    <w:tabs>
                      <w:tab w:val="left" w:pos="851"/>
                      <w:tab w:val="left" w:pos="1276"/>
                    </w:tabs>
                    <w:spacing w:line="276" w:lineRule="auto"/>
                    <w:ind w:firstLine="709"/>
                    <w:jc w:val="both"/>
                    <w:rPr>
                      <w:lang w:eastAsia="lt-LT"/>
                    </w:rPr>
                  </w:pPr>
                  <w:sdt>
                    <w:sdtPr>
                      <w:alias w:val="Numeris"/>
                      <w:tag w:val="nr_9628e239b6684f2ebcf6fc3bd82459ce"/>
                      <w:id w:val="1688791043"/>
                      <w:lock w:val="sdtLocked"/>
                    </w:sdtPr>
                    <w:sdtContent>
                      <w:r>
                        <w:rPr>
                          <w:lang w:eastAsia="lt-LT"/>
                        </w:rPr>
                        <w:t>33</w:t>
                      </w:r>
                    </w:sdtContent>
                  </w:sdt>
                  <w:r>
                    <w:rPr>
                      <w:lang w:eastAsia="lt-LT"/>
                    </w:rPr>
                    <w:t>. Asmeniui pateikus Aprašo 31 punkte nurodytus dokumentus, statutinė profesinio mokymo įstaiga per 8 darbo dienas nuo jų gavimo įvertina šiuos dokumentus, parengia ir išduoda asmeniui siuntimą į CMEK arba pateikia asmeniui motyvuotą atsisakymą išduoti siuntimą į CMEK, kuriame taip pat informuoja, kad atrankos į įvadinio mokymo kursus procedūra nebus atliekama. Siuntimas į CMEK išduodamas vadovaujantis Specializuotosios medicininės ekspertizės organizavimo ir atlikimo tvarkos aprašu.</w:t>
                  </w:r>
                </w:p>
              </w:sdtContent>
            </w:sdt>
            <w:sdt>
              <w:sdtPr>
                <w:alias w:val="34 p."/>
                <w:tag w:val="part_bc8541d0f5b042cab8b1d4636ee22438"/>
                <w:id w:val="-189527956"/>
                <w:lock w:val="sdtLocked"/>
              </w:sdtPr>
              <w:sdtContent>
                <w:p w:rsidR="006258AD" w:rsidRDefault="00990574">
                  <w:pPr>
                    <w:tabs>
                      <w:tab w:val="left" w:pos="851"/>
                      <w:tab w:val="left" w:pos="993"/>
                    </w:tabs>
                    <w:spacing w:line="276" w:lineRule="auto"/>
                    <w:ind w:firstLine="709"/>
                    <w:jc w:val="both"/>
                    <w:rPr>
                      <w:lang w:eastAsia="lt-LT"/>
                    </w:rPr>
                  </w:pPr>
                  <w:sdt>
                    <w:sdtPr>
                      <w:alias w:val="Numeris"/>
                      <w:tag w:val="nr_bc8541d0f5b042cab8b1d4636ee22438"/>
                      <w:id w:val="-394044041"/>
                      <w:lock w:val="sdtLocked"/>
                    </w:sdtPr>
                    <w:sdtContent>
                      <w:r>
                        <w:rPr>
                          <w:lang w:eastAsia="lt-LT"/>
                        </w:rPr>
                        <w:t>34</w:t>
                      </w:r>
                    </w:sdtContent>
                  </w:sdt>
                  <w:r>
                    <w:rPr>
                      <w:lang w:eastAsia="lt-LT"/>
                    </w:rPr>
                    <w:t>. Asmuo, gavęs siuntimą į CMEK, iš anksto registruojasi CMEK elektroninėje sistemoje ir vyksta į CMEK pasitikrinti dėl sveikatos būklės ir psichologinio tinkamumo vidaus tarnybai.</w:t>
                  </w:r>
                </w:p>
              </w:sdtContent>
            </w:sdt>
            <w:sdt>
              <w:sdtPr>
                <w:alias w:val="35 p."/>
                <w:tag w:val="part_b2d03d19ee454bc58f369d97637f0544"/>
                <w:id w:val="680549899"/>
                <w:lock w:val="sdtLocked"/>
              </w:sdtPr>
              <w:sdtContent>
                <w:p w:rsidR="006258AD" w:rsidRDefault="00990574">
                  <w:pPr>
                    <w:tabs>
                      <w:tab w:val="left" w:pos="851"/>
                      <w:tab w:val="left" w:pos="993"/>
                    </w:tabs>
                    <w:spacing w:line="276" w:lineRule="auto"/>
                    <w:ind w:firstLine="709"/>
                    <w:jc w:val="both"/>
                    <w:rPr>
                      <w:lang w:eastAsia="lt-LT"/>
                    </w:rPr>
                  </w:pPr>
                  <w:sdt>
                    <w:sdtPr>
                      <w:alias w:val="Numeris"/>
                      <w:tag w:val="nr_b2d03d19ee454bc58f369d97637f0544"/>
                      <w:id w:val="1954665584"/>
                      <w:lock w:val="sdtLocked"/>
                    </w:sdtPr>
                    <w:sdtContent>
                      <w:r>
                        <w:rPr>
                          <w:lang w:eastAsia="lt-LT"/>
                        </w:rPr>
                        <w:t>35</w:t>
                      </w:r>
                    </w:sdtContent>
                  </w:sdt>
                  <w:r>
                    <w:rPr>
                      <w:lang w:eastAsia="lt-LT"/>
                    </w:rPr>
                    <w:t>. CMEK išvadą dėl asmens sveikatos būklės ir psichologinio tinkamumo vidaus tarnybai pateikia statutinei profesinio mokymo įstaigai, kuri išdavė asmeniui siuntimą į CMEK.</w:t>
                  </w:r>
                </w:p>
              </w:sdtContent>
            </w:sdt>
            <w:sdt>
              <w:sdtPr>
                <w:alias w:val="36 p."/>
                <w:tag w:val="part_c724a599b459443baced9906f37255c4"/>
                <w:id w:val="-2111578302"/>
                <w:lock w:val="sdtLocked"/>
              </w:sdtPr>
              <w:sdtContent>
                <w:p w:rsidR="006258AD" w:rsidRDefault="00990574">
                  <w:pPr>
                    <w:tabs>
                      <w:tab w:val="left" w:pos="851"/>
                      <w:tab w:val="left" w:pos="1134"/>
                    </w:tabs>
                    <w:spacing w:line="276" w:lineRule="auto"/>
                    <w:ind w:firstLine="709"/>
                    <w:jc w:val="both"/>
                    <w:rPr>
                      <w:lang w:eastAsia="lt-LT"/>
                    </w:rPr>
                  </w:pPr>
                  <w:sdt>
                    <w:sdtPr>
                      <w:alias w:val="Numeris"/>
                      <w:tag w:val="nr_c724a599b459443baced9906f37255c4"/>
                      <w:id w:val="567994427"/>
                      <w:lock w:val="sdtLocked"/>
                    </w:sdtPr>
                    <w:sdtContent>
                      <w:r>
                        <w:rPr>
                          <w:lang w:eastAsia="lt-LT"/>
                        </w:rPr>
                        <w:t>36</w:t>
                      </w:r>
                    </w:sdtContent>
                  </w:sdt>
                  <w:r>
                    <w:rPr>
                      <w:lang w:eastAsia="lt-LT"/>
                    </w:rPr>
                    <w:t>. CMEK išvadoje konstatavus, kad asmuo netinkamas vidaus tarnybai, atrankos į įvadinio mokymo kursus procedūra toliau neatliekama ir apie tai statutinė profesinio mokymo įstaiga per 3 darbo dienas nuo CMEK išvados gavimo dienos motyvuotu raštu informuoja asmenį.</w:t>
                  </w:r>
                </w:p>
              </w:sdtContent>
            </w:sdt>
            <w:sdt>
              <w:sdtPr>
                <w:alias w:val="37 p."/>
                <w:tag w:val="part_5be674fc63e84a5eb335c78f07d83ee4"/>
                <w:id w:val="-238936709"/>
                <w:lock w:val="sdtLocked"/>
              </w:sdtPr>
              <w:sdtContent>
                <w:p w:rsidR="006258AD" w:rsidRDefault="00990574">
                  <w:pPr>
                    <w:tabs>
                      <w:tab w:val="left" w:pos="851"/>
                      <w:tab w:val="left" w:pos="993"/>
                    </w:tabs>
                    <w:spacing w:line="276" w:lineRule="auto"/>
                    <w:ind w:firstLine="709"/>
                    <w:jc w:val="both"/>
                    <w:rPr>
                      <w:lang w:eastAsia="lt-LT"/>
                    </w:rPr>
                  </w:pPr>
                  <w:sdt>
                    <w:sdtPr>
                      <w:alias w:val="Numeris"/>
                      <w:tag w:val="nr_5be674fc63e84a5eb335c78f07d83ee4"/>
                      <w:id w:val="1216551599"/>
                      <w:lock w:val="sdtLocked"/>
                    </w:sdtPr>
                    <w:sdtContent>
                      <w:r>
                        <w:rPr>
                          <w:lang w:eastAsia="lt-LT"/>
                        </w:rPr>
                        <w:t>37</w:t>
                      </w:r>
                    </w:sdtContent>
                  </w:sdt>
                  <w:r>
                    <w:rPr>
                      <w:lang w:eastAsia="lt-LT"/>
                    </w:rPr>
                    <w:t>. Išdavus asmeniui siuntimą į CMEK, artimiausią darbo dieną statutinė profesinio mokymo įstaiga, vadovaudamasi Statuto 10 straipsnio 2 dalies 2 punkte nurodyta finansų, teisingumo arba vidaus reikalų ministro</w:t>
                  </w:r>
                  <w:r>
                    <w:t xml:space="preserve"> nustatyta tvarka,</w:t>
                  </w:r>
                  <w:r>
                    <w:rPr>
                      <w:lang w:eastAsia="lt-LT"/>
                    </w:rPr>
                    <w:t xml:space="preserve"> pradeda tikrinti asmenį valstybės informacinėse sistemose ir registruose, prireikus – ir kriminalinės žvalgybos subjektų informacinėse sistemose. Apie atliekamą tikrinimą informuojamas tikrinamas asmuo, išskyrus tuos atvejus, kai apie šį tikrinimą asmuo sužino iš statutinės profesinio mokymo įstaigos viešai paskelbtos informacijos apie atrankai į įvadinio mokymo kursus reikalingus pateikti dokumentus ir tvarką.</w:t>
                  </w:r>
                </w:p>
              </w:sdtContent>
            </w:sdt>
            <w:sdt>
              <w:sdtPr>
                <w:alias w:val="38 p."/>
                <w:tag w:val="part_a245424d0f8d41d6a90e13c65faf33c7"/>
                <w:id w:val="-1668780870"/>
                <w:lock w:val="sdtLocked"/>
              </w:sdtPr>
              <w:sdtContent>
                <w:p w:rsidR="006258AD" w:rsidRDefault="00990574">
                  <w:pPr>
                    <w:tabs>
                      <w:tab w:val="left" w:pos="851"/>
                      <w:tab w:val="left" w:pos="993"/>
                    </w:tabs>
                    <w:spacing w:line="276" w:lineRule="auto"/>
                    <w:ind w:firstLine="709"/>
                    <w:jc w:val="both"/>
                    <w:rPr>
                      <w:lang w:eastAsia="lt-LT"/>
                    </w:rPr>
                  </w:pPr>
                  <w:sdt>
                    <w:sdtPr>
                      <w:alias w:val="Numeris"/>
                      <w:tag w:val="nr_a245424d0f8d41d6a90e13c65faf33c7"/>
                      <w:id w:val="972868769"/>
                      <w:lock w:val="sdtLocked"/>
                    </w:sdtPr>
                    <w:sdtContent>
                      <w:r>
                        <w:rPr>
                          <w:lang w:eastAsia="lt-LT"/>
                        </w:rPr>
                        <w:t>38</w:t>
                      </w:r>
                    </w:sdtContent>
                  </w:sdt>
                  <w:r>
                    <w:rPr>
                      <w:lang w:eastAsia="lt-LT"/>
                    </w:rPr>
                    <w:t>. Aprašo 37 punkte nurodyto tikrinimo metu nustačius, kad yra Statuto 15 straipsnio 1 dalies 1, 2, 3, 6 ar 7 punkte nurodytų aplinkybių, atrankos į įvadinio mokymo kursus procedūra toliau neatliekama ir apie tai statutinė profesinio mokymo įstaiga per 3 darbo dienas nuo tokių aplinkybių nustatymo informuoja asmenį, jei dar negauta CMEK išvada, – ir CMEK.</w:t>
                  </w:r>
                </w:p>
              </w:sdtContent>
            </w:sdt>
            <w:sdt>
              <w:sdtPr>
                <w:alias w:val="39 p."/>
                <w:tag w:val="part_f6584b3ef1ef4e2990f6c050a9a14bc7"/>
                <w:id w:val="751636339"/>
                <w:lock w:val="sdtLocked"/>
              </w:sdtPr>
              <w:sdtContent>
                <w:p w:rsidR="006258AD" w:rsidRDefault="00990574">
                  <w:pPr>
                    <w:tabs>
                      <w:tab w:val="left" w:pos="851"/>
                      <w:tab w:val="left" w:pos="993"/>
                    </w:tabs>
                    <w:spacing w:line="276" w:lineRule="auto"/>
                    <w:ind w:firstLine="709"/>
                    <w:jc w:val="both"/>
                    <w:rPr>
                      <w:lang w:eastAsia="lt-LT"/>
                    </w:rPr>
                  </w:pPr>
                  <w:sdt>
                    <w:sdtPr>
                      <w:alias w:val="Numeris"/>
                      <w:tag w:val="nr_f6584b3ef1ef4e2990f6c050a9a14bc7"/>
                      <w:id w:val="-2049896508"/>
                      <w:lock w:val="sdtLocked"/>
                    </w:sdtPr>
                    <w:sdtContent>
                      <w:r>
                        <w:rPr>
                          <w:lang w:eastAsia="lt-LT"/>
                        </w:rPr>
                        <w:t>39</w:t>
                      </w:r>
                    </w:sdtContent>
                  </w:sdt>
                  <w:r>
                    <w:rPr>
                      <w:lang w:eastAsia="lt-LT"/>
                    </w:rPr>
                    <w:t>. Aprašo 37 punkte nurodyto tikrinimo metu nustačius, kad yra Statuto 15 straipsnio 1 dalies 7 punkte nurodytų duomenų, sprendimą dėl asmens tinkamumo vidaus tarnybai priima centrinės statutinės įstaigos vadovas, įvertinęs nustatytus duomenis. Centrinės statutinės įstaigos vadovui priėmus sprendimą, kad asmuo netinkamas vidaus tarnybai, atrankos į įvadinio mokymo kursus procedūra toliau neatliekama ir apie tai statutinė profesinio mokymo įstaiga per 3 darbo dienas nuo šio sprendimo priėmimo motyvuotu raštu informuoja asmenį, jei dar negauta CMEK išvada, – ir CMEK. Centrinės statutinės įstaigos vadovui priėmus sprendimą, kad asmuo tinkamas vidaus tarnybai, atrankos į įvadinio mokymo kursus procedūra atliekama toliau.</w:t>
                  </w:r>
                </w:p>
              </w:sdtContent>
            </w:sdt>
            <w:sdt>
              <w:sdtPr>
                <w:alias w:val="40 p."/>
                <w:tag w:val="part_21c2577324404dfa9149ff3bc163f971"/>
                <w:id w:val="1481113170"/>
                <w:lock w:val="sdtLocked"/>
              </w:sdtPr>
              <w:sdtContent>
                <w:p w:rsidR="006258AD" w:rsidRDefault="00990574">
                  <w:pPr>
                    <w:tabs>
                      <w:tab w:val="left" w:pos="851"/>
                      <w:tab w:val="left" w:pos="993"/>
                    </w:tabs>
                    <w:spacing w:line="276" w:lineRule="auto"/>
                    <w:ind w:firstLine="709"/>
                    <w:jc w:val="both"/>
                    <w:rPr>
                      <w:lang w:eastAsia="lt-LT"/>
                    </w:rPr>
                  </w:pPr>
                  <w:sdt>
                    <w:sdtPr>
                      <w:alias w:val="Numeris"/>
                      <w:tag w:val="nr_21c2577324404dfa9149ff3bc163f971"/>
                      <w:id w:val="-73752163"/>
                      <w:lock w:val="sdtLocked"/>
                    </w:sdtPr>
                    <w:sdtContent>
                      <w:r>
                        <w:rPr>
                          <w:lang w:eastAsia="lt-LT"/>
                        </w:rPr>
                        <w:t>40</w:t>
                      </w:r>
                    </w:sdtContent>
                  </w:sdt>
                  <w:r>
                    <w:rPr>
                      <w:lang w:eastAsia="lt-LT"/>
                    </w:rPr>
                    <w:t>. Gavusi informaciją apie tai, kad statutinė profesinio mokymo įstaiga toliau neatlieka asmens atrankos į įvadinio mokymo kursus procedūros, CMEK toliau neatlieka asmens sveikatos būklės ir psichologinio tinkamumo vidaus tarnybai patikrinimo.</w:t>
                  </w:r>
                </w:p>
              </w:sdtContent>
            </w:sdt>
            <w:sdt>
              <w:sdtPr>
                <w:alias w:val="41 p."/>
                <w:tag w:val="part_d1973ab2e9f34317b9639a85e8cda306"/>
                <w:id w:val="-441920279"/>
                <w:lock w:val="sdtLocked"/>
              </w:sdtPr>
              <w:sdtContent>
                <w:p w:rsidR="006258AD" w:rsidRDefault="00990574">
                  <w:pPr>
                    <w:tabs>
                      <w:tab w:val="left" w:pos="851"/>
                      <w:tab w:val="left" w:pos="993"/>
                    </w:tabs>
                    <w:spacing w:line="276" w:lineRule="auto"/>
                    <w:ind w:firstLine="709"/>
                    <w:jc w:val="both"/>
                    <w:rPr>
                      <w:lang w:eastAsia="lt-LT"/>
                    </w:rPr>
                  </w:pPr>
                  <w:sdt>
                    <w:sdtPr>
                      <w:alias w:val="Numeris"/>
                      <w:tag w:val="nr_d1973ab2e9f34317b9639a85e8cda306"/>
                      <w:id w:val="-43683554"/>
                      <w:lock w:val="sdtLocked"/>
                    </w:sdtPr>
                    <w:sdtContent>
                      <w:r>
                        <w:rPr>
                          <w:lang w:eastAsia="lt-LT"/>
                        </w:rPr>
                        <w:t>41</w:t>
                      </w:r>
                    </w:sdtContent>
                  </w:sdt>
                  <w:r>
                    <w:rPr>
                      <w:lang w:eastAsia="lt-LT"/>
                    </w:rPr>
                    <w:t>. Jeigu Aprašo 37 punkte nurodyto tikrinimo metu nenustatoma Statuto 15 straipsnio 1 dalies 1, 2, 3, 6 ir 7 punktuose nurodytų aplinkybių, atrankos į įvadinio mokymo kursus procedūra atliekama toliau.</w:t>
                  </w:r>
                </w:p>
              </w:sdtContent>
            </w:sdt>
            <w:sdt>
              <w:sdtPr>
                <w:alias w:val="42 p."/>
                <w:tag w:val="part_8289de9756694a73bb55da75b5ae3c4b"/>
                <w:id w:val="-1572427008"/>
                <w:lock w:val="sdtLocked"/>
              </w:sdtPr>
              <w:sdtContent>
                <w:p w:rsidR="006258AD" w:rsidRDefault="00990574">
                  <w:pPr>
                    <w:tabs>
                      <w:tab w:val="left" w:pos="851"/>
                      <w:tab w:val="left" w:pos="993"/>
                    </w:tabs>
                    <w:spacing w:line="276" w:lineRule="auto"/>
                    <w:ind w:firstLine="709"/>
                    <w:jc w:val="both"/>
                    <w:rPr>
                      <w:lang w:eastAsia="lt-LT"/>
                    </w:rPr>
                  </w:pPr>
                  <w:sdt>
                    <w:sdtPr>
                      <w:alias w:val="Numeris"/>
                      <w:tag w:val="nr_8289de9756694a73bb55da75b5ae3c4b"/>
                      <w:id w:val="1212464314"/>
                      <w:lock w:val="sdtLocked"/>
                    </w:sdtPr>
                    <w:sdtContent>
                      <w:r>
                        <w:rPr>
                          <w:lang w:eastAsia="lt-LT"/>
                        </w:rPr>
                        <w:t>42</w:t>
                      </w:r>
                    </w:sdtContent>
                  </w:sdt>
                  <w:r>
                    <w:rPr>
                      <w:lang w:eastAsia="lt-LT"/>
                    </w:rPr>
                    <w:t xml:space="preserve">. CMEK išvadoje konstatavus, kad asmuo tinkamas vidaus tarnybai, ir Aprašo 37 punkte nurodyto tikrinimo metu nenustačius Statuto 15 straipsnio 1 dalies 1, 2, 3, 6 ir 7 punktuose nurodytų aplinkybių, tikrinamas asmens bendrasis fizinis pasirengimas, vadovaujantis Vidaus tarnybos sistemos pareigūnų fizinio pasirengimo reikalavimais ir atitikties šiems reikalavimams tikrinimo tvarkos aprašu, </w:t>
                  </w:r>
                  <w:r>
                    <w:rPr>
                      <w:szCs w:val="24"/>
                    </w:rPr>
                    <w:t>ir centrinės statutinės įstaigos vadovo nustatyta tvarka tikrinama asmens atitiktis papildomiems reikalavimams, kai šie reikalavimai yra nustatyti vadovaujantis Statuto 7 straipsnio 3 dalimi</w:t>
                  </w:r>
                  <w:r>
                    <w:rPr>
                      <w:lang w:eastAsia="lt-LT"/>
                    </w:rPr>
                    <w:t>.</w:t>
                  </w:r>
                </w:p>
              </w:sdtContent>
            </w:sdt>
            <w:sdt>
              <w:sdtPr>
                <w:alias w:val="43 p."/>
                <w:tag w:val="part_67a0c3500f8242dc9740675291a51c66"/>
                <w:id w:val="1122265377"/>
                <w:lock w:val="sdtLocked"/>
              </w:sdtPr>
              <w:sdtContent>
                <w:p w:rsidR="006258AD" w:rsidRDefault="00990574">
                  <w:pPr>
                    <w:tabs>
                      <w:tab w:val="left" w:pos="851"/>
                      <w:tab w:val="left" w:pos="993"/>
                    </w:tabs>
                    <w:spacing w:line="276" w:lineRule="auto"/>
                    <w:ind w:firstLine="709"/>
                    <w:jc w:val="both"/>
                    <w:rPr>
                      <w:lang w:eastAsia="lt-LT"/>
                    </w:rPr>
                  </w:pPr>
                  <w:sdt>
                    <w:sdtPr>
                      <w:alias w:val="Numeris"/>
                      <w:tag w:val="nr_67a0c3500f8242dc9740675291a51c66"/>
                      <w:id w:val="2000143231"/>
                      <w:lock w:val="sdtLocked"/>
                    </w:sdtPr>
                    <w:sdtContent>
                      <w:r>
                        <w:rPr>
                          <w:lang w:eastAsia="lt-LT"/>
                        </w:rPr>
                        <w:t>43</w:t>
                      </w:r>
                    </w:sdtContent>
                  </w:sdt>
                  <w:r>
                    <w:rPr>
                      <w:lang w:eastAsia="lt-LT"/>
                    </w:rPr>
                    <w:t>. Asmens atitikties fizinio pasirengimo reikalavimams tikrinimo metu nustačius, kad asmens bendrasis fizinis pasirengimas neatitinka Vidaus tarnybos sistemos pareigūnų fizinio pasirengimo reikalavimuose ir atitikties šiems reikalavimams tikrinimo tvarkos apraše nustatytų reikalavimų, atrankos į įvadinio mokymo kursus procedūra toliau neatliekama</w:t>
                  </w:r>
                  <w:r>
                    <w:rPr>
                      <w:sz w:val="23"/>
                      <w:szCs w:val="23"/>
                      <w:lang w:eastAsia="lt-LT"/>
                    </w:rPr>
                    <w:t xml:space="preserve"> </w:t>
                  </w:r>
                  <w:r>
                    <w:rPr>
                      <w:lang w:eastAsia="lt-LT"/>
                    </w:rPr>
                    <w:t>ir apie tai statutinė profesinio mokymo įstaiga per 3 darbo dienas nuo šios neatitikties nustatymo motyvuotu raštu informuoja asmenį.</w:t>
                  </w:r>
                </w:p>
              </w:sdtContent>
            </w:sdt>
            <w:sdt>
              <w:sdtPr>
                <w:alias w:val="44 p."/>
                <w:tag w:val="part_11a2ebed05da4f9397f84ea45741d542"/>
                <w:id w:val="426086440"/>
                <w:lock w:val="sdtLocked"/>
              </w:sdtPr>
              <w:sdtContent>
                <w:p w:rsidR="006258AD" w:rsidRDefault="00990574">
                  <w:pPr>
                    <w:tabs>
                      <w:tab w:val="left" w:pos="851"/>
                      <w:tab w:val="left" w:pos="993"/>
                    </w:tabs>
                    <w:spacing w:line="276" w:lineRule="auto"/>
                    <w:ind w:firstLine="709"/>
                    <w:jc w:val="both"/>
                    <w:rPr>
                      <w:lang w:eastAsia="lt-LT"/>
                    </w:rPr>
                  </w:pPr>
                  <w:sdt>
                    <w:sdtPr>
                      <w:alias w:val="Numeris"/>
                      <w:tag w:val="nr_11a2ebed05da4f9397f84ea45741d542"/>
                      <w:id w:val="-2113743894"/>
                      <w:lock w:val="sdtLocked"/>
                    </w:sdtPr>
                    <w:sdtContent>
                      <w:r>
                        <w:rPr>
                          <w:lang w:eastAsia="lt-LT"/>
                        </w:rPr>
                        <w:t>44</w:t>
                      </w:r>
                    </w:sdtContent>
                  </w:sdt>
                  <w:r>
                    <w:rPr>
                      <w:lang w:eastAsia="lt-LT"/>
                    </w:rPr>
                    <w:t>. Nustačius, kad asmuo neatitinka Statuto 7 straipsnio 3 dalyje nurodytų papildomų reikalavimų, atrankos į įvadinio mokymo kursus procedūra toliau neatliekama ir apie tai statutinė profesinio mokymo įstaiga per 3 darbo dienas nuo šios neatitikties nustatymo motyvuotu raštu informuoja asmenį.</w:t>
                  </w:r>
                </w:p>
              </w:sdtContent>
            </w:sdt>
            <w:sdt>
              <w:sdtPr>
                <w:alias w:val="45 p."/>
                <w:tag w:val="part_697d9db905b445608c734e4d7edda483"/>
                <w:id w:val="-1891339937"/>
                <w:lock w:val="sdtLocked"/>
              </w:sdtPr>
              <w:sdtContent>
                <w:p w:rsidR="006258AD" w:rsidRDefault="00990574">
                  <w:pPr>
                    <w:tabs>
                      <w:tab w:val="left" w:pos="851"/>
                      <w:tab w:val="left" w:pos="993"/>
                    </w:tabs>
                    <w:spacing w:line="276" w:lineRule="auto"/>
                    <w:ind w:firstLine="709"/>
                    <w:jc w:val="both"/>
                    <w:rPr>
                      <w:lang w:eastAsia="lt-LT"/>
                    </w:rPr>
                  </w:pPr>
                  <w:sdt>
                    <w:sdtPr>
                      <w:alias w:val="Numeris"/>
                      <w:tag w:val="nr_697d9db905b445608c734e4d7edda483"/>
                      <w:id w:val="-1152367099"/>
                      <w:lock w:val="sdtLocked"/>
                    </w:sdtPr>
                    <w:sdtContent>
                      <w:r>
                        <w:rPr>
                          <w:lang w:eastAsia="lt-LT"/>
                        </w:rPr>
                        <w:t>45</w:t>
                      </w:r>
                    </w:sdtContent>
                  </w:sdt>
                  <w:r>
                    <w:rPr>
                      <w:lang w:eastAsia="lt-LT"/>
                    </w:rPr>
                    <w:t xml:space="preserve">. Asmens atitikties fizinio pasirengimo reikalavimams tikrinimo metu nustačius, kad asmens bendrasis fizinis pasirengimas atitinka Vidaus tarnybos sistemos pareigūnų fizinio pasirengimo reikalavimuose ir atitikties šiems reikalavimams tikrinimo tvarkos apraše nustatytus reikalavimus, </w:t>
                  </w:r>
                  <w:r>
                    <w:rPr>
                      <w:szCs w:val="24"/>
                    </w:rPr>
                    <w:t>ir nustačius, kad asmuo atitinka Statuto 7 straipsnio 3 dalyje nurodytus</w:t>
                  </w:r>
                  <w:r>
                    <w:rPr>
                      <w:lang w:eastAsia="lt-LT"/>
                    </w:rPr>
                    <w:t xml:space="preserve"> papildomus reikalavimus, kai šie reikalavimai yra nustatyti vadovaujantis Statuto 7 straipsnio 3 dalimi, </w:t>
                  </w:r>
                  <w:r>
                    <w:rPr>
                      <w:szCs w:val="24"/>
                    </w:rPr>
                    <w:t>atrankos į statutinę profesinio mokymo įstaigą procedūra atliekama toliau</w:t>
                  </w:r>
                  <w:r>
                    <w:rPr>
                      <w:lang w:eastAsia="lt-LT"/>
                    </w:rPr>
                    <w:t>.</w:t>
                  </w:r>
                </w:p>
              </w:sdtContent>
            </w:sdt>
            <w:sdt>
              <w:sdtPr>
                <w:alias w:val="46 p."/>
                <w:tag w:val="part_a7a1aefe2f3a423e8300522b58537f6b"/>
                <w:id w:val="-2084597114"/>
                <w:lock w:val="sdtLocked"/>
              </w:sdtPr>
              <w:sdtContent>
                <w:p w:rsidR="006258AD" w:rsidRDefault="00990574">
                  <w:pPr>
                    <w:tabs>
                      <w:tab w:val="left" w:pos="851"/>
                      <w:tab w:val="left" w:pos="993"/>
                    </w:tabs>
                    <w:spacing w:line="276" w:lineRule="auto"/>
                    <w:ind w:firstLine="709"/>
                    <w:jc w:val="both"/>
                    <w:rPr>
                      <w:lang w:eastAsia="lt-LT"/>
                    </w:rPr>
                  </w:pPr>
                  <w:sdt>
                    <w:sdtPr>
                      <w:alias w:val="Numeris"/>
                      <w:tag w:val="nr_a7a1aefe2f3a423e8300522b58537f6b"/>
                      <w:id w:val="-1320342487"/>
                      <w:lock w:val="sdtLocked"/>
                    </w:sdtPr>
                    <w:sdtContent>
                      <w:r>
                        <w:rPr>
                          <w:lang w:eastAsia="lt-LT"/>
                        </w:rPr>
                        <w:t>46</w:t>
                      </w:r>
                    </w:sdtContent>
                  </w:sdt>
                  <w:r>
                    <w:rPr>
                      <w:lang w:eastAsia="lt-LT"/>
                    </w:rPr>
                    <w:t>. Nustačius, kad asmuo neatitinka Statuto 7 straipsnio 3 dalyje nurodytų papildomų reikalavimų, atrankos į įvadinio mokymo kursus procedūra toliau neatliekama ir apie tai statutinė profesinio mokymo įstaiga per 3 darbo dienas nuo šios neatitikties nustatymo motyvuotu raštu informuoja asmenį.</w:t>
                  </w:r>
                </w:p>
              </w:sdtContent>
            </w:sdt>
            <w:sdt>
              <w:sdtPr>
                <w:alias w:val="47 p."/>
                <w:tag w:val="part_ec6b574faaed4604ae2556ce7c55b358"/>
                <w:id w:val="589198912"/>
                <w:lock w:val="sdtLocked"/>
              </w:sdtPr>
              <w:sdtContent>
                <w:p w:rsidR="006258AD" w:rsidRDefault="00990574">
                  <w:pPr>
                    <w:tabs>
                      <w:tab w:val="left" w:pos="851"/>
                      <w:tab w:val="left" w:pos="993"/>
                    </w:tabs>
                    <w:spacing w:line="276" w:lineRule="auto"/>
                    <w:ind w:firstLine="709"/>
                    <w:jc w:val="both"/>
                    <w:rPr>
                      <w:lang w:eastAsia="lt-LT"/>
                    </w:rPr>
                  </w:pPr>
                  <w:sdt>
                    <w:sdtPr>
                      <w:alias w:val="Numeris"/>
                      <w:tag w:val="nr_ec6b574faaed4604ae2556ce7c55b358"/>
                      <w:id w:val="2073700241"/>
                      <w:lock w:val="sdtLocked"/>
                    </w:sdtPr>
                    <w:sdtContent>
                      <w:r>
                        <w:rPr>
                          <w:lang w:eastAsia="lt-LT"/>
                        </w:rPr>
                        <w:t>47</w:t>
                      </w:r>
                    </w:sdtContent>
                  </w:sdt>
                  <w:r>
                    <w:rPr>
                      <w:lang w:eastAsia="lt-LT"/>
                    </w:rPr>
                    <w:t>. Nustačius, kad asmuo atitinka Statuto 7</w:t>
                  </w:r>
                  <w:r>
                    <w:rPr>
                      <w:b/>
                      <w:bCs/>
                      <w:lang w:eastAsia="lt-LT"/>
                    </w:rPr>
                    <w:t xml:space="preserve"> </w:t>
                  </w:r>
                  <w:r>
                    <w:rPr>
                      <w:lang w:eastAsia="lt-LT"/>
                    </w:rPr>
                    <w:t>straipsnio 1 dalies 1, 2, 3, 5, 6, 7 punktuose ir 3 dalyje nustatytus reikalavimus ir nėra Statuto 15 straipsnio 1 dalies 1, 2, 3, 6 ir 7 punktuose nurodytų aplinkybių, šis asmuo dalyvauja atrankoje į įvadinio mokymo kursus, kurios metu atliekamas asmens bendrųjų gebėjimų vertinimas (toliau šiame skyriuje – bendrųjų gebėjimų vertinimas).</w:t>
                  </w:r>
                </w:p>
              </w:sdtContent>
            </w:sdt>
            <w:sdt>
              <w:sdtPr>
                <w:alias w:val="48 p."/>
                <w:tag w:val="part_ff5d3c7f0b284b1b8f92d41a6dadfef2"/>
                <w:id w:val="502392729"/>
                <w:lock w:val="sdtLocked"/>
              </w:sdtPr>
              <w:sdtContent>
                <w:p w:rsidR="006258AD" w:rsidRDefault="00990574">
                  <w:pPr>
                    <w:tabs>
                      <w:tab w:val="left" w:pos="851"/>
                      <w:tab w:val="left" w:pos="993"/>
                    </w:tabs>
                    <w:spacing w:line="276" w:lineRule="auto"/>
                    <w:ind w:firstLine="709"/>
                    <w:jc w:val="both"/>
                    <w:rPr>
                      <w:lang w:eastAsia="lt-LT"/>
                    </w:rPr>
                  </w:pPr>
                  <w:sdt>
                    <w:sdtPr>
                      <w:alias w:val="Numeris"/>
                      <w:tag w:val="nr_ff5d3c7f0b284b1b8f92d41a6dadfef2"/>
                      <w:id w:val="-699855816"/>
                      <w:lock w:val="sdtLocked"/>
                    </w:sdtPr>
                    <w:sdtContent>
                      <w:r>
                        <w:rPr>
                          <w:lang w:eastAsia="lt-LT"/>
                        </w:rPr>
                        <w:t>48</w:t>
                      </w:r>
                    </w:sdtContent>
                  </w:sdt>
                  <w:r>
                    <w:rPr>
                      <w:lang w:eastAsia="lt-LT"/>
                    </w:rPr>
                    <w:t>. Bendrųjų gebėjimų vertinimą atlieka statutinės profesinio mokymo įstaigos vadovo sudaryta atrankos komisija. Atrankos komisijos sudarymo ir darbo organizavimo tvarką nustato centrinės statutinės įstaigos vadovas.</w:t>
                  </w:r>
                </w:p>
              </w:sdtContent>
            </w:sdt>
            <w:sdt>
              <w:sdtPr>
                <w:alias w:val="49 p."/>
                <w:tag w:val="part_8a8147ae09f4408586f5e0d3687380a6"/>
                <w:id w:val="337430105"/>
                <w:lock w:val="sdtLocked"/>
              </w:sdtPr>
              <w:sdtContent>
                <w:p w:rsidR="006258AD" w:rsidRDefault="00990574">
                  <w:pPr>
                    <w:tabs>
                      <w:tab w:val="left" w:pos="851"/>
                      <w:tab w:val="left" w:pos="993"/>
                    </w:tabs>
                    <w:spacing w:line="276" w:lineRule="auto"/>
                    <w:ind w:firstLine="709"/>
                    <w:jc w:val="both"/>
                    <w:rPr>
                      <w:lang w:eastAsia="lt-LT"/>
                    </w:rPr>
                  </w:pPr>
                  <w:sdt>
                    <w:sdtPr>
                      <w:alias w:val="Numeris"/>
                      <w:tag w:val="nr_8a8147ae09f4408586f5e0d3687380a6"/>
                      <w:id w:val="1015120908"/>
                      <w:lock w:val="sdtLocked"/>
                    </w:sdtPr>
                    <w:sdtContent>
                      <w:r>
                        <w:rPr>
                          <w:lang w:eastAsia="lt-LT"/>
                        </w:rPr>
                        <w:t>49</w:t>
                      </w:r>
                    </w:sdtContent>
                  </w:sdt>
                  <w:r>
                    <w:rPr>
                      <w:lang w:eastAsia="lt-LT"/>
                    </w:rPr>
                    <w:t>. Bendrųjų gebėjimų vertinimo metu įvertinami asmenų, pateikusių prašymą dėl priėmimo mokytis įvadinio mokymo kursuose, bendrieji gebėjimai pagal centrinės statutinės įstaigos vadovo nustatytą bendrųjų gebėjimų vertinimo ir pretendentų konkursinės eilės sudarymo metodiką.</w:t>
                  </w:r>
                </w:p>
              </w:sdtContent>
            </w:sdt>
            <w:sdt>
              <w:sdtPr>
                <w:alias w:val="50 p."/>
                <w:tag w:val="part_48194ba726614c66b5b0e4b62564c101"/>
                <w:id w:val="1576093359"/>
                <w:lock w:val="sdtLocked"/>
              </w:sdtPr>
              <w:sdtContent>
                <w:p w:rsidR="006258AD" w:rsidRDefault="00990574">
                  <w:pPr>
                    <w:tabs>
                      <w:tab w:val="left" w:pos="851"/>
                      <w:tab w:val="left" w:pos="993"/>
                    </w:tabs>
                    <w:spacing w:line="276" w:lineRule="auto"/>
                    <w:ind w:firstLine="709"/>
                    <w:jc w:val="both"/>
                    <w:rPr>
                      <w:lang w:eastAsia="lt-LT"/>
                    </w:rPr>
                  </w:pPr>
                  <w:sdt>
                    <w:sdtPr>
                      <w:alias w:val="Numeris"/>
                      <w:tag w:val="nr_48194ba726614c66b5b0e4b62564c101"/>
                      <w:id w:val="-1276785537"/>
                      <w:lock w:val="sdtLocked"/>
                    </w:sdtPr>
                    <w:sdtContent>
                      <w:r>
                        <w:rPr>
                          <w:lang w:eastAsia="lt-LT"/>
                        </w:rPr>
                        <w:t>50</w:t>
                      </w:r>
                    </w:sdtContent>
                  </w:sdt>
                  <w:r>
                    <w:rPr>
                      <w:lang w:eastAsia="lt-LT"/>
                    </w:rPr>
                    <w:t>. Atranką į įvadinio mokymo kursus laimi asmenys, kurių bendrieji gebėjimai įvertinti geriausiai ir kurie pagal bendrųjų gebėjimų vertinimo ir pretendentų konkursinės eilės sudarymo metodiką užima aukštesnę vietą konkursinėje eilėje. Jeigu vienodai geriausiai įvertinti yra keli atrankoje į įvadinio mokymo kursus dalyvavę asmenys, galutinį motyvuotą sprendimą dėl atrankos į įvadinio mokymo kursus laimėtojo priima Aprašo 48 punkte nurodyta atrankos komisija.</w:t>
                  </w:r>
                </w:p>
              </w:sdtContent>
            </w:sdt>
            <w:sdt>
              <w:sdtPr>
                <w:alias w:val="51 p."/>
                <w:tag w:val="part_a1cee1ede75e4cedb0f8586c2a61e88d"/>
                <w:id w:val="1579948939"/>
                <w:lock w:val="sdtLocked"/>
              </w:sdtPr>
              <w:sdtContent>
                <w:p w:rsidR="006258AD" w:rsidRDefault="00990574">
                  <w:pPr>
                    <w:tabs>
                      <w:tab w:val="left" w:pos="851"/>
                      <w:tab w:val="left" w:pos="993"/>
                    </w:tabs>
                    <w:spacing w:line="276" w:lineRule="auto"/>
                    <w:ind w:firstLine="709"/>
                    <w:jc w:val="both"/>
                    <w:rPr>
                      <w:lang w:eastAsia="lt-LT"/>
                    </w:rPr>
                  </w:pPr>
                  <w:sdt>
                    <w:sdtPr>
                      <w:alias w:val="Numeris"/>
                      <w:tag w:val="nr_a1cee1ede75e4cedb0f8586c2a61e88d"/>
                      <w:id w:val="-131410497"/>
                      <w:lock w:val="sdtLocked"/>
                    </w:sdtPr>
                    <w:sdtContent>
                      <w:r>
                        <w:rPr>
                          <w:lang w:eastAsia="lt-LT"/>
                        </w:rPr>
                        <w:t>51</w:t>
                      </w:r>
                    </w:sdtContent>
                  </w:sdt>
                  <w:r>
                    <w:rPr>
                      <w:lang w:eastAsia="lt-LT"/>
                    </w:rPr>
                    <w:t>. Asmenys, laimėję atranką į įvadinio mokymo kursus, priimami į statutinę profesinio mokymo įstaigą mokytis įvadinio mokymo kursuose.</w:t>
                  </w:r>
                </w:p>
              </w:sdtContent>
            </w:sdt>
            <w:sdt>
              <w:sdtPr>
                <w:alias w:val="52 p."/>
                <w:tag w:val="part_f1074b28b88b4a2383462aa2ae446e45"/>
                <w:id w:val="-1192070798"/>
                <w:lock w:val="sdtLocked"/>
              </w:sdtPr>
              <w:sdtContent>
                <w:p w:rsidR="006258AD" w:rsidRDefault="00990574">
                  <w:pPr>
                    <w:tabs>
                      <w:tab w:val="left" w:pos="928"/>
                      <w:tab w:val="num" w:pos="993"/>
                    </w:tabs>
                    <w:spacing w:line="276" w:lineRule="auto"/>
                    <w:ind w:firstLine="709"/>
                    <w:jc w:val="both"/>
                    <w:rPr>
                      <w:lang w:eastAsia="lt-LT"/>
                    </w:rPr>
                  </w:pPr>
                  <w:sdt>
                    <w:sdtPr>
                      <w:alias w:val="Numeris"/>
                      <w:tag w:val="nr_f1074b28b88b4a2383462aa2ae446e45"/>
                      <w:id w:val="40942846"/>
                      <w:lock w:val="sdtLocked"/>
                    </w:sdtPr>
                    <w:sdtContent>
                      <w:r>
                        <w:rPr>
                          <w:lang w:eastAsia="lt-LT"/>
                        </w:rPr>
                        <w:t>52</w:t>
                      </w:r>
                    </w:sdtContent>
                  </w:sdt>
                  <w:r>
                    <w:rPr>
                      <w:lang w:eastAsia="lt-LT"/>
                    </w:rPr>
                    <w:t xml:space="preserve">. </w:t>
                  </w:r>
                  <w:r>
                    <w:t xml:space="preserve">Su asmeniu, kuris priimamas į </w:t>
                  </w:r>
                  <w:r>
                    <w:rPr>
                      <w:lang w:eastAsia="lt-LT"/>
                    </w:rPr>
                    <w:t>statutinę profesinio mokymo įstaigą</w:t>
                  </w:r>
                  <w:r>
                    <w:t xml:space="preserve"> mokytis įvadinio mokymo kursuose, sudaroma Statuto 12 straipsnyje nurodyta stojimo į vidaus tarnybą sutartis.</w:t>
                  </w:r>
                </w:p>
              </w:sdtContent>
            </w:sdt>
            <w:sdt>
              <w:sdtPr>
                <w:alias w:val="53 p."/>
                <w:tag w:val="part_6b7a83d9be074c91850be8478a8c5d26"/>
                <w:id w:val="-505830670"/>
                <w:lock w:val="sdtLocked"/>
              </w:sdtPr>
              <w:sdtContent>
                <w:p w:rsidR="006258AD" w:rsidRDefault="00990574">
                  <w:pPr>
                    <w:tabs>
                      <w:tab w:val="left" w:pos="851"/>
                      <w:tab w:val="left" w:pos="993"/>
                    </w:tabs>
                    <w:spacing w:line="276" w:lineRule="auto"/>
                    <w:ind w:firstLine="709"/>
                    <w:jc w:val="both"/>
                    <w:rPr>
                      <w:lang w:eastAsia="lt-LT"/>
                    </w:rPr>
                  </w:pPr>
                  <w:sdt>
                    <w:sdtPr>
                      <w:alias w:val="Numeris"/>
                      <w:tag w:val="nr_6b7a83d9be074c91850be8478a8c5d26"/>
                      <w:id w:val="-2054694692"/>
                      <w:lock w:val="sdtLocked"/>
                    </w:sdtPr>
                    <w:sdtContent>
                      <w:r>
                        <w:rPr>
                          <w:lang w:eastAsia="lt-LT"/>
                        </w:rPr>
                        <w:t>53</w:t>
                      </w:r>
                    </w:sdtContent>
                  </w:sdt>
                  <w:r>
                    <w:rPr>
                      <w:lang w:eastAsia="lt-LT"/>
                    </w:rPr>
                    <w:t>. Per 60 darbo dienų nuo CMEK išvados, kad asmuo tinkamas vidaus tarnybai, gavimo statutinėje profesinio mokymo įstaigoje dienos įvertinama asmens, kuris priimamas į statutinę profesinio mokymo įstaigą mokytis įvadinio mokymo kursuose, atitiktis Statuto 7 straipsnio 1 dalies 4 punkte nustatytam reikalavimui – statutinė profesinio mokymo įstaiga, vadovaudamasi Statuto 10 straipsnio 2 dalies 3 punktu, kreipiasi su prašymu į Valstybės saugumo departamentą pateikti informaciją dėl Statuto 8 straipsnio 2 dalies 7 punkte ir 9 straipsnyje nurodytų aplinkybių buvimo. Gavusi informacijos, kad asmuo atitinka Statuto 7 straipsnio 1 dalies 4 punkte nustatytą reikalavimą, t. y. nėra Statuto 8 straipsnio 2 dalies 7 punkte ir 9 straipsnyje nurodytų aplinkybių, statutinė profesinio mokymo įstaiga tęsia asmens priėmimo į statutinę profesinio mokymo įstaigą mokytis įvadinio mokymo kursuose procedūrą arba tęsia šio asmens mokymą pagal įvadinio mokymo kursų programą. Gavusi informacijos, kad asmuo neatitinka Statuto 7 straipsnio 1 dalies 4 punkte nustatyto reikalavimo, t. y. nustatyta Statuto 8 straipsnio 2 dalies 7 punkte ar 9 straipsnyje nurodytų aplinkybių, statutinė profesinio mokymo įstaiga nedelsdama nutraukia asmens priėmimo į statutinę profesinio mokymo įstaigą mokytis įvadinio mokymo kursuose procedūrą arba statutinės profesinio mokymo įstaigos vadovas priima sprendimą pašalinti asmenį iš statutinės profesinio mokymo įstaigos įvadinio mokymo kursų ir išbraukti iš jos kursantų sąrašų.</w:t>
                  </w:r>
                </w:p>
                <w:p w:rsidR="006258AD" w:rsidRDefault="00990574">
                  <w:pPr>
                    <w:tabs>
                      <w:tab w:val="left" w:pos="851"/>
                      <w:tab w:val="left" w:pos="993"/>
                    </w:tabs>
                    <w:spacing w:line="276" w:lineRule="auto"/>
                    <w:jc w:val="both"/>
                    <w:rPr>
                      <w:szCs w:val="24"/>
                      <w:lang w:eastAsia="lt-LT"/>
                    </w:rPr>
                  </w:pPr>
                </w:p>
              </w:sdtContent>
            </w:sdt>
          </w:sdtContent>
        </w:sdt>
        <w:sdt>
          <w:sdtPr>
            <w:alias w:val="skyrius"/>
            <w:tag w:val="part_bf8d88aae3244266bd23f5e1d031e4f0"/>
            <w:id w:val="1644158340"/>
            <w:lock w:val="sdtLocked"/>
          </w:sdtPr>
          <w:sdtContent>
            <w:p w:rsidR="006258AD" w:rsidRDefault="00990574">
              <w:pPr>
                <w:spacing w:line="276" w:lineRule="auto"/>
                <w:jc w:val="center"/>
                <w:rPr>
                  <w:b/>
                  <w:szCs w:val="24"/>
                  <w:lang w:eastAsia="lt-LT"/>
                </w:rPr>
              </w:pPr>
              <w:sdt>
                <w:sdtPr>
                  <w:alias w:val="Numeris"/>
                  <w:tag w:val="nr_bf8d88aae3244266bd23f5e1d031e4f0"/>
                  <w:id w:val="-1345704888"/>
                  <w:lock w:val="sdtLocked"/>
                </w:sdtPr>
                <w:sdtContent>
                  <w:r>
                    <w:rPr>
                      <w:b/>
                      <w:szCs w:val="24"/>
                      <w:lang w:eastAsia="lt-LT"/>
                    </w:rPr>
                    <w:t>IV</w:t>
                  </w:r>
                </w:sdtContent>
              </w:sdt>
              <w:r>
                <w:rPr>
                  <w:b/>
                  <w:szCs w:val="24"/>
                  <w:lang w:eastAsia="lt-LT"/>
                </w:rPr>
                <w:t xml:space="preserve"> SKYRIUS</w:t>
              </w:r>
            </w:p>
            <w:p w:rsidR="006258AD" w:rsidRDefault="00990574">
              <w:pPr>
                <w:tabs>
                  <w:tab w:val="left" w:pos="900"/>
                </w:tabs>
                <w:spacing w:line="276" w:lineRule="auto"/>
                <w:jc w:val="center"/>
              </w:pPr>
              <w:sdt>
                <w:sdtPr>
                  <w:alias w:val="Pavadinimas"/>
                  <w:tag w:val="title_bf8d88aae3244266bd23f5e1d031e4f0"/>
                  <w:id w:val="362177183"/>
                  <w:lock w:val="sdtLocked"/>
                </w:sdtPr>
                <w:sdtContent>
                  <w:r>
                    <w:rPr>
                      <w:b/>
                      <w:szCs w:val="24"/>
                      <w:lang w:eastAsia="lt-LT"/>
                    </w:rPr>
                    <w:t>BAIGIAMOSIOS NUOSTATOS</w:t>
                  </w:r>
                </w:sdtContent>
              </w:sdt>
            </w:p>
            <w:p w:rsidR="006258AD" w:rsidRDefault="006258AD">
              <w:pPr>
                <w:tabs>
                  <w:tab w:val="left" w:pos="928"/>
                  <w:tab w:val="left" w:pos="993"/>
                </w:tabs>
                <w:spacing w:line="276" w:lineRule="auto"/>
                <w:ind w:firstLine="709"/>
                <w:jc w:val="both"/>
                <w:rPr>
                  <w:szCs w:val="24"/>
                  <w:lang w:eastAsia="lt-LT"/>
                </w:rPr>
              </w:pPr>
            </w:p>
            <w:sdt>
              <w:sdtPr>
                <w:alias w:val="54 p."/>
                <w:tag w:val="part_838ae303bcc94f2f88970ee29a28ca03"/>
                <w:id w:val="-844089538"/>
                <w:lock w:val="sdtLocked"/>
              </w:sdtPr>
              <w:sdtContent>
                <w:p w:rsidR="006258AD" w:rsidRDefault="00990574">
                  <w:pPr>
                    <w:tabs>
                      <w:tab w:val="left" w:pos="851"/>
                      <w:tab w:val="left" w:pos="993"/>
                    </w:tabs>
                    <w:spacing w:line="276" w:lineRule="auto"/>
                    <w:ind w:firstLine="709"/>
                    <w:jc w:val="both"/>
                    <w:rPr>
                      <w:lang w:eastAsia="lt-LT"/>
                    </w:rPr>
                  </w:pPr>
                  <w:sdt>
                    <w:sdtPr>
                      <w:alias w:val="Numeris"/>
                      <w:tag w:val="nr_838ae303bcc94f2f88970ee29a28ca03"/>
                      <w:id w:val="-1155832985"/>
                      <w:lock w:val="sdtLocked"/>
                    </w:sdtPr>
                    <w:sdtContent>
                      <w:r>
                        <w:rPr>
                          <w:lang w:eastAsia="lt-LT"/>
                        </w:rPr>
                        <w:t>54</w:t>
                      </w:r>
                    </w:sdtContent>
                  </w:sdt>
                  <w:r>
                    <w:rPr>
                      <w:lang w:eastAsia="lt-LT"/>
                    </w:rPr>
                    <w:t>. Asmeniui, laimėjusiam atranką į statutinę profesinio mokymo įstaigą mokytis pagal profesinio mokymo programą arba atranką į įvadinio mokymo kursus ir pasirašiusiam stojimo į vidaus tarnybą sutartį, statutinė profesinio mokymo įstaiga sudaro kursanto asmens bylą pagal asmens pateiktus atitinkamai Aprašo 6 ir 31 punktuose nurodytus dokumentus ir pagal medžiagą, gautą atlikus atitinkamai Aprašo 12, 27, 37 ir 53 punktuose nustatytus tikrinimus, vadovaudamasi šiuo įsakymu patvirtinto Kursanto asmens bylos turinio aprašo nustatyta tvarka.</w:t>
                  </w:r>
                </w:p>
              </w:sdtContent>
            </w:sdt>
            <w:sdt>
              <w:sdtPr>
                <w:alias w:val="55 p."/>
                <w:tag w:val="part_603a92ebe0ec44799d9f30d91b88b96f"/>
                <w:id w:val="148873627"/>
                <w:lock w:val="sdtLocked"/>
              </w:sdtPr>
              <w:sdtContent>
                <w:p w:rsidR="006258AD" w:rsidRDefault="00990574">
                  <w:pPr>
                    <w:tabs>
                      <w:tab w:val="left" w:pos="928"/>
                      <w:tab w:val="left" w:pos="993"/>
                    </w:tabs>
                    <w:spacing w:line="276" w:lineRule="auto"/>
                    <w:ind w:firstLine="709"/>
                    <w:jc w:val="both"/>
                    <w:rPr>
                      <w:lang w:eastAsia="lt-LT"/>
                    </w:rPr>
                  </w:pPr>
                  <w:sdt>
                    <w:sdtPr>
                      <w:alias w:val="Numeris"/>
                      <w:tag w:val="nr_603a92ebe0ec44799d9f30d91b88b96f"/>
                      <w:id w:val="-1697079646"/>
                      <w:lock w:val="sdtLocked"/>
                    </w:sdtPr>
                    <w:sdtContent>
                      <w:r>
                        <w:rPr>
                          <w:lang w:eastAsia="lt-LT"/>
                        </w:rPr>
                        <w:t>55</w:t>
                      </w:r>
                    </w:sdtContent>
                  </w:sdt>
                  <w:r>
                    <w:rPr>
                      <w:lang w:eastAsia="lt-LT"/>
                    </w:rPr>
                    <w:t>. Ginčai, kylantys dėl atrankos į statutinę profesinio mokymo įstaigą ir atrankos į įvadinio mokymo kursus, nagrinėjami Lietuvos Respublikos administracinių bylų teisenos įstatymo nustatyta tvarka.</w:t>
                  </w:r>
                </w:p>
              </w:sdtContent>
            </w:sdt>
            <w:sdt>
              <w:sdtPr>
                <w:alias w:val="56 p."/>
                <w:tag w:val="part_aa0ff072b9804600b05f980c052f3013"/>
                <w:id w:val="715163918"/>
                <w:lock w:val="sdtLocked"/>
              </w:sdtPr>
              <w:sdtContent>
                <w:p w:rsidR="006258AD" w:rsidRDefault="00990574">
                  <w:pPr>
                    <w:spacing w:line="276" w:lineRule="auto"/>
                    <w:ind w:firstLine="709"/>
                    <w:jc w:val="both"/>
                    <w:rPr>
                      <w:lang w:eastAsia="lt-LT"/>
                    </w:rPr>
                  </w:pPr>
                  <w:sdt>
                    <w:sdtPr>
                      <w:alias w:val="Numeris"/>
                      <w:tag w:val="nr_aa0ff072b9804600b05f980c052f3013"/>
                      <w:id w:val="580876937"/>
                      <w:lock w:val="sdtLocked"/>
                    </w:sdtPr>
                    <w:sdtContent>
                      <w:r>
                        <w:t>56</w:t>
                      </w:r>
                    </w:sdtContent>
                  </w:sdt>
                  <w:r>
                    <w:t xml:space="preserve">. </w:t>
                  </w:r>
                  <w:r>
                    <w:rPr>
                      <w:lang w:eastAsia="lt-LT"/>
                    </w:rPr>
                    <w:t xml:space="preserve">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tvarkomi </w:t>
                  </w:r>
                  <w:r>
                    <w:t>atrankos į statutines profesinio mokymo įstaigas ir atrankos į įvadinio mokymo kursus organizavimo ir vykdymo tikslais.</w:t>
                  </w:r>
                  <w:r>
                    <w:rPr>
                      <w:lang w:eastAsia="lt-LT"/>
                    </w:rPr>
                    <w:t xml:space="preserve"> Duomenų subjektų teisės įgyvendinamos vadovaujantis šiame punkte nurodytu Europos Parlamento ir Tarybos reglamentu ir duomenų valdytojų, į kuriuos kreipiamasi dėl duomenų subjekto teisių įgyvendinimo, nustatyta tvarka.</w:t>
                  </w:r>
                </w:p>
              </w:sdtContent>
            </w:sdt>
            <w:sdt>
              <w:sdtPr>
                <w:alias w:val="57 p."/>
                <w:tag w:val="part_529faab799d841b0bdc8e2b2d525aa2c"/>
                <w:id w:val="-423879087"/>
                <w:lock w:val="sdtLocked"/>
              </w:sdtPr>
              <w:sdtContent>
                <w:p w:rsidR="006258AD" w:rsidRDefault="00990574">
                  <w:pPr>
                    <w:spacing w:line="276" w:lineRule="auto"/>
                    <w:ind w:firstLine="709"/>
                    <w:jc w:val="both"/>
                    <w:rPr>
                      <w:lang w:eastAsia="lt-LT"/>
                    </w:rPr>
                  </w:pPr>
                  <w:sdt>
                    <w:sdtPr>
                      <w:alias w:val="Numeris"/>
                      <w:tag w:val="nr_529faab799d841b0bdc8e2b2d525aa2c"/>
                      <w:id w:val="1211773536"/>
                      <w:lock w:val="sdtLocked"/>
                    </w:sdtPr>
                    <w:sdtContent>
                      <w:r>
                        <w:rPr>
                          <w:lang w:eastAsia="lt-LT"/>
                        </w:rPr>
                        <w:t>57</w:t>
                      </w:r>
                    </w:sdtContent>
                  </w:sdt>
                  <w:r>
                    <w:rPr>
                      <w:lang w:eastAsia="lt-LT"/>
                    </w:rPr>
                    <w:t>. Apraše nustatytais atvejais pateikti dokumentai valdomi Lietuvos Respublikos dokumentų ir archyvų įstatyme nustatyta tvarka.</w:t>
                  </w:r>
                </w:p>
                <w:p w:rsidR="006258AD" w:rsidRDefault="00990574">
                  <w:pPr>
                    <w:tabs>
                      <w:tab w:val="left" w:pos="851"/>
                      <w:tab w:val="left" w:pos="993"/>
                    </w:tabs>
                    <w:spacing w:line="276" w:lineRule="auto"/>
                    <w:jc w:val="center"/>
                    <w:rPr>
                      <w:bCs/>
                      <w:szCs w:val="24"/>
                      <w:lang w:eastAsia="lt-LT"/>
                    </w:rPr>
                  </w:pPr>
                  <w:r>
                    <w:rPr>
                      <w:bCs/>
                      <w:szCs w:val="24"/>
                      <w:lang w:eastAsia="lt-LT"/>
                    </w:rPr>
                    <w:t>___________________________</w:t>
                  </w:r>
                </w:p>
                <w:p w:rsidR="006258AD" w:rsidRDefault="006258AD">
                  <w:pPr>
                    <w:tabs>
                      <w:tab w:val="left" w:pos="851"/>
                      <w:tab w:val="left" w:pos="993"/>
                    </w:tabs>
                    <w:spacing w:line="276" w:lineRule="auto"/>
                    <w:jc w:val="center"/>
                    <w:rPr>
                      <w:b/>
                      <w:szCs w:val="24"/>
                      <w:lang w:eastAsia="lt-LT"/>
                    </w:rPr>
                  </w:pPr>
                </w:p>
                <w:p w:rsidR="006258AD" w:rsidRDefault="006258AD">
                  <w:pPr>
                    <w:spacing w:line="276" w:lineRule="auto"/>
                    <w:rPr>
                      <w:szCs w:val="24"/>
                    </w:rPr>
                    <w:sectPr w:rsidR="006258AD">
                      <w:pgSz w:w="11906" w:h="16838"/>
                      <w:pgMar w:top="1134" w:right="851" w:bottom="1134" w:left="1701" w:header="283" w:footer="283" w:gutter="0"/>
                      <w:pgNumType w:start="1"/>
                      <w:cols w:space="1296"/>
                      <w:titlePg/>
                      <w:docGrid w:linePitch="360"/>
                    </w:sectPr>
                  </w:pPr>
                </w:p>
                <w:p w:rsidR="006258AD" w:rsidRDefault="006258AD">
                  <w:pPr>
                    <w:tabs>
                      <w:tab w:val="center" w:pos="4819"/>
                      <w:tab w:val="right" w:pos="9638"/>
                    </w:tabs>
                    <w:jc w:val="center"/>
                  </w:pPr>
                </w:p>
                <w:p w:rsidR="006258AD" w:rsidRDefault="00990574">
                  <w:pPr>
                    <w:tabs>
                      <w:tab w:val="center" w:pos="4819"/>
                      <w:tab w:val="right" w:pos="9638"/>
                    </w:tabs>
                  </w:pPr>
                </w:p>
              </w:sdtContent>
            </w:sdt>
          </w:sdtContent>
        </w:sdt>
      </w:sdtContent>
    </w:sdt>
    <w:sdt>
      <w:sdtPr>
        <w:alias w:val="patvirtinta"/>
        <w:tag w:val="part_25c8a4aeafc8434e8e368a9d4cfe8123"/>
        <w:id w:val="-808860451"/>
        <w:lock w:val="sdtLocked"/>
      </w:sdtPr>
      <w:sdtContent>
        <w:p w:rsidR="006258AD" w:rsidRDefault="00990574">
          <w:pPr>
            <w:ind w:left="5103"/>
            <w:rPr>
              <w:szCs w:val="24"/>
            </w:rPr>
          </w:pPr>
          <w:r>
            <w:rPr>
              <w:szCs w:val="24"/>
            </w:rPr>
            <w:t>PATVIRTINTA</w:t>
          </w:r>
        </w:p>
        <w:p w:rsidR="006258AD" w:rsidRDefault="00990574">
          <w:pPr>
            <w:ind w:left="5103"/>
            <w:rPr>
              <w:szCs w:val="24"/>
            </w:rPr>
          </w:pPr>
          <w:r>
            <w:rPr>
              <w:szCs w:val="24"/>
            </w:rPr>
            <w:t>Lietuvos Respublikos vidaus reikalų ministro</w:t>
          </w:r>
        </w:p>
        <w:p w:rsidR="006258AD" w:rsidRDefault="00990574">
          <w:pPr>
            <w:ind w:left="5103"/>
            <w:rPr>
              <w:szCs w:val="24"/>
            </w:rPr>
          </w:pPr>
          <w:r>
            <w:rPr>
              <w:szCs w:val="24"/>
            </w:rPr>
            <w:t>2019 m. sausio 15 d. įsakymu Nr. 1V-55</w:t>
          </w:r>
        </w:p>
        <w:p w:rsidR="006258AD" w:rsidRDefault="00990574">
          <w:pPr>
            <w:ind w:left="5103"/>
            <w:rPr>
              <w:szCs w:val="24"/>
            </w:rPr>
          </w:pPr>
          <w:r>
            <w:rPr>
              <w:szCs w:val="24"/>
            </w:rPr>
            <w:t>(Lietuvos Respublikos vidaus reikalų ministro</w:t>
          </w:r>
        </w:p>
        <w:p w:rsidR="00727CA6" w:rsidRDefault="00727CA6">
          <w:pPr>
            <w:ind w:left="5103"/>
            <w:rPr>
              <w:color w:val="000000"/>
              <w:szCs w:val="22"/>
              <w:lang w:eastAsia="lt-LT"/>
            </w:rPr>
          </w:pPr>
          <w:r>
            <w:t xml:space="preserve">2024 m. gegužės 8 d. </w:t>
          </w:r>
          <w:r>
            <w:rPr>
              <w:color w:val="000000"/>
              <w:szCs w:val="22"/>
              <w:lang w:eastAsia="lt-LT"/>
            </w:rPr>
            <w:t xml:space="preserve">įsakymo Nr. </w:t>
          </w:r>
          <w:r w:rsidRPr="00194AA3">
            <w:rPr>
              <w:color w:val="000000"/>
              <w:szCs w:val="22"/>
              <w:lang w:eastAsia="lt-LT"/>
            </w:rPr>
            <w:t>1V-325</w:t>
          </w:r>
        </w:p>
        <w:p w:rsidR="006258AD" w:rsidRDefault="00990574">
          <w:pPr>
            <w:ind w:left="5103"/>
            <w:rPr>
              <w:szCs w:val="24"/>
            </w:rPr>
          </w:pPr>
          <w:r>
            <w:rPr>
              <w:szCs w:val="24"/>
            </w:rPr>
            <w:t>redakcija)</w:t>
          </w:r>
        </w:p>
        <w:p w:rsidR="006258AD" w:rsidRDefault="006258AD">
          <w:pPr>
            <w:spacing w:line="276" w:lineRule="auto"/>
            <w:jc w:val="center"/>
            <w:rPr>
              <w:b/>
              <w:szCs w:val="24"/>
            </w:rPr>
          </w:pPr>
        </w:p>
        <w:p w:rsidR="006258AD" w:rsidRDefault="00990574">
          <w:pPr>
            <w:spacing w:line="276" w:lineRule="auto"/>
            <w:jc w:val="center"/>
            <w:rPr>
              <w:b/>
              <w:bCs/>
              <w:shd w:val="clear" w:color="auto" w:fill="FFFFFF"/>
            </w:rPr>
          </w:pPr>
          <w:sdt>
            <w:sdtPr>
              <w:alias w:val="Pavadinimas"/>
              <w:tag w:val="title_25c8a4aeafc8434e8e368a9d4cfe8123"/>
              <w:id w:val="401572628"/>
              <w:lock w:val="sdtLocked"/>
            </w:sdtPr>
            <w:sdtContent>
              <w:r>
                <w:rPr>
                  <w:b/>
                  <w:bCs/>
                  <w:szCs w:val="24"/>
                </w:rPr>
                <w:t>BUVUSIŲ VIDAUS TARNYBOS SISTEMOS PAREIGŪNŲ GRĄŽINIMO Į VIDAUS TARNYBĄ TVARKOS APRAŠA</w:t>
              </w:r>
              <w:r>
                <w:rPr>
                  <w:b/>
                  <w:bCs/>
                  <w:shd w:val="clear" w:color="auto" w:fill="FFFFFF"/>
                </w:rPr>
                <w:t>S</w:t>
              </w:r>
            </w:sdtContent>
          </w:sdt>
        </w:p>
        <w:p w:rsidR="006258AD" w:rsidRDefault="006258AD">
          <w:pPr>
            <w:tabs>
              <w:tab w:val="left" w:pos="4105"/>
            </w:tabs>
            <w:spacing w:line="276" w:lineRule="auto"/>
            <w:jc w:val="center"/>
            <w:rPr>
              <w:b/>
              <w:szCs w:val="24"/>
            </w:rPr>
          </w:pPr>
        </w:p>
        <w:sdt>
          <w:sdtPr>
            <w:alias w:val="skyrius"/>
            <w:tag w:val="part_16e538d3a019487a9664595b173958d6"/>
            <w:id w:val="1544476945"/>
            <w:lock w:val="sdtLocked"/>
          </w:sdtPr>
          <w:sdtContent>
            <w:p w:rsidR="006258AD" w:rsidRDefault="00990574">
              <w:pPr>
                <w:tabs>
                  <w:tab w:val="left" w:pos="284"/>
                </w:tabs>
                <w:spacing w:line="276" w:lineRule="auto"/>
                <w:jc w:val="center"/>
                <w:rPr>
                  <w:b/>
                  <w:szCs w:val="24"/>
                  <w:lang w:eastAsia="zh-CN"/>
                </w:rPr>
              </w:pPr>
              <w:sdt>
                <w:sdtPr>
                  <w:alias w:val="Numeris"/>
                  <w:tag w:val="nr_16e538d3a019487a9664595b173958d6"/>
                  <w:id w:val="-527565776"/>
                  <w:lock w:val="sdtLocked"/>
                </w:sdtPr>
                <w:sdtContent>
                  <w:r>
                    <w:rPr>
                      <w:b/>
                      <w:szCs w:val="24"/>
                      <w:lang w:eastAsia="zh-CN"/>
                    </w:rPr>
                    <w:t>I</w:t>
                  </w:r>
                </w:sdtContent>
              </w:sdt>
              <w:r>
                <w:rPr>
                  <w:b/>
                  <w:szCs w:val="24"/>
                  <w:lang w:eastAsia="zh-CN"/>
                </w:rPr>
                <w:t xml:space="preserve"> SKYRIUS</w:t>
              </w:r>
            </w:p>
            <w:p w:rsidR="006258AD" w:rsidRDefault="00990574">
              <w:pPr>
                <w:tabs>
                  <w:tab w:val="left" w:pos="284"/>
                </w:tabs>
                <w:spacing w:line="276" w:lineRule="auto"/>
                <w:jc w:val="center"/>
                <w:rPr>
                  <w:b/>
                  <w:szCs w:val="24"/>
                  <w:lang w:eastAsia="zh-CN"/>
                </w:rPr>
              </w:pPr>
              <w:sdt>
                <w:sdtPr>
                  <w:alias w:val="Pavadinimas"/>
                  <w:tag w:val="title_16e538d3a019487a9664595b173958d6"/>
                  <w:id w:val="537313835"/>
                  <w:lock w:val="sdtLocked"/>
                </w:sdtPr>
                <w:sdtContent>
                  <w:r>
                    <w:rPr>
                      <w:b/>
                      <w:szCs w:val="24"/>
                      <w:lang w:eastAsia="zh-CN"/>
                    </w:rPr>
                    <w:t>BENDROSIOS NUOSTATOS</w:t>
                  </w:r>
                </w:sdtContent>
              </w:sdt>
            </w:p>
            <w:p w:rsidR="006258AD" w:rsidRDefault="006258AD">
              <w:pPr>
                <w:spacing w:line="276" w:lineRule="auto"/>
                <w:jc w:val="both"/>
                <w:rPr>
                  <w:szCs w:val="24"/>
                </w:rPr>
              </w:pPr>
            </w:p>
            <w:sdt>
              <w:sdtPr>
                <w:alias w:val="1 p."/>
                <w:tag w:val="part_b3d4b8574ff644e398b35eafceb8400e"/>
                <w:id w:val="1548338884"/>
                <w:lock w:val="sdtLocked"/>
              </w:sdtPr>
              <w:sdtContent>
                <w:p w:rsidR="006258AD" w:rsidRDefault="00990574">
                  <w:pPr>
                    <w:spacing w:line="276" w:lineRule="auto"/>
                    <w:ind w:firstLine="709"/>
                    <w:jc w:val="both"/>
                    <w:rPr>
                      <w:lang w:eastAsia="lt-LT"/>
                    </w:rPr>
                  </w:pPr>
                  <w:sdt>
                    <w:sdtPr>
                      <w:alias w:val="Numeris"/>
                      <w:tag w:val="nr_b3d4b8574ff644e398b35eafceb8400e"/>
                      <w:id w:val="1097835616"/>
                      <w:lock w:val="sdtLocked"/>
                    </w:sdtPr>
                    <w:sdtContent>
                      <w:r>
                        <w:rPr>
                          <w:lang w:eastAsia="lt-LT"/>
                        </w:rPr>
                        <w:t>1</w:t>
                      </w:r>
                    </w:sdtContent>
                  </w:sdt>
                  <w:r>
                    <w:rPr>
                      <w:lang w:eastAsia="lt-LT"/>
                    </w:rPr>
                    <w:t>. B</w:t>
                  </w:r>
                  <w:r>
                    <w:t xml:space="preserve">uvusių vidaus tarnybos sistemos pareigūnų grąžinimo į vidaus tarnybą tvarkos aprašas </w:t>
                  </w:r>
                  <w:r>
                    <w:rPr>
                      <w:lang w:eastAsia="lt-LT"/>
                    </w:rPr>
                    <w:t>(toliau – Aprašas)</w:t>
                  </w:r>
                  <w:r>
                    <w:t xml:space="preserve"> </w:t>
                  </w:r>
                  <w:r>
                    <w:rPr>
                      <w:lang w:eastAsia="lt-LT"/>
                    </w:rPr>
                    <w:t>nustato b</w:t>
                  </w:r>
                  <w:r>
                    <w:t xml:space="preserve">uvusių vidaus tarnybos sistemos pareigūnų, </w:t>
                  </w:r>
                  <w:r>
                    <w:rPr>
                      <w:lang w:eastAsia="lt-LT"/>
                    </w:rPr>
                    <w:t>buvusių centrinių statutinių įstaigų vadovų ir profesinių sąjungų narių, atleistų iš vidaus tarnybos,</w:t>
                  </w:r>
                  <w:r>
                    <w:t xml:space="preserve"> grąžinimo į vidaus tarnybą </w:t>
                  </w:r>
                  <w:r>
                    <w:rPr>
                      <w:lang w:eastAsia="lt-LT"/>
                    </w:rPr>
                    <w:t>tvarką.</w:t>
                  </w:r>
                </w:p>
              </w:sdtContent>
            </w:sdt>
            <w:sdt>
              <w:sdtPr>
                <w:alias w:val="2 p."/>
                <w:tag w:val="part_3d7cea2f6a1e44998045b642f10251d7"/>
                <w:id w:val="-861201681"/>
                <w:lock w:val="sdtLocked"/>
              </w:sdtPr>
              <w:sdtContent>
                <w:p w:rsidR="006258AD" w:rsidRDefault="00990574">
                  <w:pPr>
                    <w:spacing w:line="276" w:lineRule="auto"/>
                    <w:ind w:firstLine="709"/>
                    <w:jc w:val="both"/>
                    <w:rPr>
                      <w:szCs w:val="24"/>
                      <w:lang w:eastAsia="lt-LT"/>
                    </w:rPr>
                  </w:pPr>
                  <w:sdt>
                    <w:sdtPr>
                      <w:alias w:val="Numeris"/>
                      <w:tag w:val="nr_3d7cea2f6a1e44998045b642f10251d7"/>
                      <w:id w:val="-1062169235"/>
                      <w:lock w:val="sdtLocked"/>
                    </w:sdtPr>
                    <w:sdtContent>
                      <w:r>
                        <w:rPr>
                          <w:szCs w:val="24"/>
                          <w:lang w:eastAsia="lt-LT"/>
                        </w:rPr>
                        <w:t>2</w:t>
                      </w:r>
                    </w:sdtContent>
                  </w:sdt>
                  <w:r>
                    <w:rPr>
                      <w:szCs w:val="24"/>
                      <w:lang w:eastAsia="lt-LT"/>
                    </w:rPr>
                    <w:t xml:space="preserve">. Aprašas </w:t>
                  </w:r>
                  <w:r>
                    <w:rPr>
                      <w:szCs w:val="24"/>
                    </w:rPr>
                    <w:t xml:space="preserve">parengtas </w:t>
                  </w:r>
                  <w:r>
                    <w:t>vadovaujantis Lietuvos Respublikos vidaus tarnybos statuto (toliau – Statutas) 62 straipsnio 6 dalimi ir 83 straipsniu.</w:t>
                  </w:r>
                </w:p>
              </w:sdtContent>
            </w:sdt>
            <w:sdt>
              <w:sdtPr>
                <w:alias w:val="3 p."/>
                <w:tag w:val="part_ecf86cdbc86b4361b41de7c6790f1fb9"/>
                <w:id w:val="-478071540"/>
                <w:lock w:val="sdtLocked"/>
              </w:sdtPr>
              <w:sdtContent>
                <w:p w:rsidR="006258AD" w:rsidRDefault="00990574">
                  <w:pPr>
                    <w:tabs>
                      <w:tab w:val="left" w:pos="426"/>
                      <w:tab w:val="left" w:pos="993"/>
                    </w:tabs>
                    <w:spacing w:line="276" w:lineRule="auto"/>
                    <w:ind w:firstLine="709"/>
                    <w:jc w:val="both"/>
                    <w:rPr>
                      <w:szCs w:val="24"/>
                      <w:lang w:eastAsia="lt-LT"/>
                    </w:rPr>
                  </w:pPr>
                  <w:sdt>
                    <w:sdtPr>
                      <w:alias w:val="Numeris"/>
                      <w:tag w:val="nr_ecf86cdbc86b4361b41de7c6790f1fb9"/>
                      <w:id w:val="-1559314434"/>
                      <w:lock w:val="sdtLocked"/>
                    </w:sdtPr>
                    <w:sdtContent>
                      <w:r>
                        <w:rPr>
                          <w:szCs w:val="24"/>
                          <w:lang w:eastAsia="lt-LT"/>
                        </w:rPr>
                        <w:t>3</w:t>
                      </w:r>
                    </w:sdtContent>
                  </w:sdt>
                  <w:r>
                    <w:rPr>
                      <w:szCs w:val="24"/>
                      <w:lang w:eastAsia="lt-LT"/>
                    </w:rPr>
                    <w:t>. Apraše vartojamos sąvokos suprantamos taip, kaip jos apibrėžtos Statute.</w:t>
                  </w:r>
                </w:p>
                <w:p w:rsidR="006258AD" w:rsidRDefault="00990574">
                  <w:pPr>
                    <w:shd w:val="clear" w:color="auto" w:fill="FFFFFF"/>
                    <w:spacing w:line="276" w:lineRule="atLeast"/>
                    <w:ind w:firstLine="709"/>
                    <w:jc w:val="both"/>
                    <w:rPr>
                      <w:sz w:val="27"/>
                      <w:szCs w:val="27"/>
                    </w:rPr>
                  </w:pPr>
                </w:p>
              </w:sdtContent>
            </w:sdt>
          </w:sdtContent>
        </w:sdt>
        <w:sdt>
          <w:sdtPr>
            <w:alias w:val="skyrius"/>
            <w:tag w:val="part_a6a88ecd07ef4066992a136f1e9d3a4d"/>
            <w:id w:val="23684905"/>
            <w:lock w:val="sdtLocked"/>
          </w:sdtPr>
          <w:sdtContent>
            <w:p w:rsidR="006258AD" w:rsidRDefault="00990574">
              <w:pPr>
                <w:tabs>
                  <w:tab w:val="left" w:pos="284"/>
                </w:tabs>
                <w:spacing w:line="276" w:lineRule="auto"/>
                <w:jc w:val="center"/>
                <w:rPr>
                  <w:b/>
                  <w:szCs w:val="24"/>
                  <w:lang w:eastAsia="zh-CN"/>
                </w:rPr>
              </w:pPr>
              <w:sdt>
                <w:sdtPr>
                  <w:alias w:val="Numeris"/>
                  <w:tag w:val="nr_a6a88ecd07ef4066992a136f1e9d3a4d"/>
                  <w:id w:val="-782106208"/>
                  <w:lock w:val="sdtLocked"/>
                </w:sdtPr>
                <w:sdtContent>
                  <w:r>
                    <w:rPr>
                      <w:b/>
                      <w:szCs w:val="24"/>
                      <w:lang w:eastAsia="zh-CN"/>
                    </w:rPr>
                    <w:t>II</w:t>
                  </w:r>
                </w:sdtContent>
              </w:sdt>
              <w:r>
                <w:rPr>
                  <w:b/>
                  <w:szCs w:val="24"/>
                  <w:lang w:eastAsia="zh-CN"/>
                </w:rPr>
                <w:t xml:space="preserve"> SKYRIUS</w:t>
              </w:r>
            </w:p>
            <w:p w:rsidR="006258AD" w:rsidRDefault="00990574">
              <w:pPr>
                <w:widowControl w:val="0"/>
                <w:spacing w:line="276" w:lineRule="auto"/>
                <w:jc w:val="center"/>
                <w:rPr>
                  <w:lang w:eastAsia="lt-LT"/>
                </w:rPr>
              </w:pPr>
              <w:sdt>
                <w:sdtPr>
                  <w:alias w:val="Pavadinimas"/>
                  <w:tag w:val="title_a6a88ecd07ef4066992a136f1e9d3a4d"/>
                  <w:id w:val="-1323895863"/>
                  <w:lock w:val="sdtLocked"/>
                </w:sdtPr>
                <w:sdtContent>
                  <w:r>
                    <w:rPr>
                      <w:b/>
                      <w:bCs/>
                      <w:lang w:eastAsia="lt-LT"/>
                    </w:rPr>
                    <w:t>BUVUSIŲ VIDAUS TARNYBOS SISTEMOS PAREIGŪNŲ</w:t>
                  </w:r>
                  <w:r>
                    <w:rPr>
                      <w:b/>
                      <w:bCs/>
                      <w:szCs w:val="24"/>
                      <w:lang w:eastAsia="lt-LT"/>
                    </w:rPr>
                    <w:t xml:space="preserve"> </w:t>
                  </w:r>
                  <w:r>
                    <w:rPr>
                      <w:b/>
                      <w:bCs/>
                      <w:lang w:eastAsia="lt-LT"/>
                    </w:rPr>
                    <w:t>GRĄŽINIMAS Į VIDAUS TARNYBĄ</w:t>
                  </w:r>
                </w:sdtContent>
              </w:sdt>
            </w:p>
            <w:p w:rsidR="006258AD" w:rsidRDefault="006258AD">
              <w:pPr>
                <w:widowControl w:val="0"/>
                <w:spacing w:line="276" w:lineRule="auto"/>
                <w:ind w:firstLine="709"/>
                <w:jc w:val="both"/>
                <w:rPr>
                  <w:szCs w:val="24"/>
                  <w:lang w:eastAsia="lt-LT"/>
                </w:rPr>
              </w:pPr>
            </w:p>
            <w:sdt>
              <w:sdtPr>
                <w:alias w:val="4 p."/>
                <w:tag w:val="part_c343c784fbfb4309883f9680acf4f2b3"/>
                <w:id w:val="-223226011"/>
                <w:lock w:val="sdtLocked"/>
              </w:sdtPr>
              <w:sdtContent>
                <w:p w:rsidR="006258AD" w:rsidRDefault="00990574">
                  <w:pPr>
                    <w:widowControl w:val="0"/>
                    <w:spacing w:line="276" w:lineRule="auto"/>
                    <w:ind w:firstLine="709"/>
                    <w:jc w:val="both"/>
                    <w:rPr>
                      <w:lang w:eastAsia="lt-LT"/>
                    </w:rPr>
                  </w:pPr>
                  <w:sdt>
                    <w:sdtPr>
                      <w:alias w:val="Numeris"/>
                      <w:tag w:val="nr_c343c784fbfb4309883f9680acf4f2b3"/>
                      <w:id w:val="-911233567"/>
                      <w:lock w:val="sdtLocked"/>
                    </w:sdtPr>
                    <w:sdtContent>
                      <w:r>
                        <w:rPr>
                          <w:lang w:eastAsia="lt-LT"/>
                        </w:rPr>
                        <w:t>4</w:t>
                      </w:r>
                    </w:sdtContent>
                  </w:sdt>
                  <w:r>
                    <w:rPr>
                      <w:lang w:eastAsia="lt-LT"/>
                    </w:rPr>
                    <w:t xml:space="preserve">. Buvę vidaus tarnybos sistemos pareigūnai, atleisti iš vidaus tarnybos, išskyrus </w:t>
                  </w:r>
                  <w:r>
                    <w:t xml:space="preserve">Statuto 28 straipsnio 7 dalyje nurodytus </w:t>
                  </w:r>
                  <w:r>
                    <w:rPr>
                      <w:lang w:eastAsia="lt-LT"/>
                    </w:rPr>
                    <w:t xml:space="preserve">buvusius centrinių statutinių įstaigų vadovus ir </w:t>
                  </w:r>
                  <w:r>
                    <w:rPr>
                      <w:szCs w:val="24"/>
                    </w:rPr>
                    <w:t xml:space="preserve">Statuto 62 straipsnio 6 dalyje nurodytus </w:t>
                  </w:r>
                  <w:r>
                    <w:rPr>
                      <w:lang w:eastAsia="lt-LT"/>
                    </w:rPr>
                    <w:t xml:space="preserve">profesinių sąjungų narius, atleistus iš vidaus tarnybos, (toliau </w:t>
                  </w:r>
                  <w:r>
                    <w:t>šiame skyriuje</w:t>
                  </w:r>
                  <w:r>
                    <w:rPr>
                      <w:lang w:eastAsia="lt-LT"/>
                    </w:rPr>
                    <w:t xml:space="preserve"> – buvę pareigūnai), pageidaujantys grįžti į vidaus tarnybą, turi atitikti Statuto 7 ir 8 straipsniuose nustatytus reikalavimus ir neturėti Statuto 15 straipsnyje nustatytų apribojimų.</w:t>
                  </w:r>
                </w:p>
              </w:sdtContent>
            </w:sdt>
            <w:sdt>
              <w:sdtPr>
                <w:alias w:val="5 p."/>
                <w:tag w:val="part_c5cb0395bc4d4a648b383a0780534c30"/>
                <w:id w:val="-1782565326"/>
                <w:lock w:val="sdtLocked"/>
              </w:sdtPr>
              <w:sdtContent>
                <w:p w:rsidR="006258AD" w:rsidRDefault="00990574">
                  <w:pPr>
                    <w:widowControl w:val="0"/>
                    <w:spacing w:line="276" w:lineRule="auto"/>
                    <w:ind w:firstLine="709"/>
                    <w:jc w:val="both"/>
                    <w:rPr>
                      <w:lang w:eastAsia="lt-LT"/>
                    </w:rPr>
                  </w:pPr>
                  <w:sdt>
                    <w:sdtPr>
                      <w:alias w:val="Numeris"/>
                      <w:tag w:val="nr_c5cb0395bc4d4a648b383a0780534c30"/>
                      <w:id w:val="-1227304871"/>
                      <w:lock w:val="sdtLocked"/>
                    </w:sdtPr>
                    <w:sdtContent>
                      <w:r>
                        <w:rPr>
                          <w:lang w:eastAsia="lt-LT"/>
                        </w:rPr>
                        <w:t>5</w:t>
                      </w:r>
                    </w:sdtContent>
                  </w:sdt>
                  <w:r>
                    <w:rPr>
                      <w:lang w:eastAsia="lt-LT"/>
                    </w:rPr>
                    <w:t>. Buvęs pareigūnas, pageidaujantis grįžti į vidaus tarnybą, atitinkamos statutinės įstaigos, kurioje norėtų tarnauti, vadovui arba turinčiam teisę skirti pareigūną į pareigas asmeniui pateikia prašymą grąžinti jį į vidaus tarnybą ir kartu su prašymu pateikia:</w:t>
                  </w:r>
                </w:p>
                <w:sdt>
                  <w:sdtPr>
                    <w:alias w:val="5.1 pp."/>
                    <w:tag w:val="part_029fb6345499428a8eadc57db9a35476"/>
                    <w:id w:val="-951937210"/>
                    <w:lock w:val="sdtLocked"/>
                  </w:sdtPr>
                  <w:sdtContent>
                    <w:p w:rsidR="006258AD" w:rsidRDefault="00990574">
                      <w:pPr>
                        <w:widowControl w:val="0"/>
                        <w:spacing w:line="276" w:lineRule="auto"/>
                        <w:ind w:firstLine="709"/>
                        <w:jc w:val="both"/>
                        <w:rPr>
                          <w:lang w:eastAsia="lt-LT"/>
                        </w:rPr>
                      </w:pPr>
                      <w:sdt>
                        <w:sdtPr>
                          <w:alias w:val="Numeris"/>
                          <w:tag w:val="nr_029fb6345499428a8eadc57db9a35476"/>
                          <w:id w:val="1234439329"/>
                          <w:lock w:val="sdtLocked"/>
                        </w:sdtPr>
                        <w:sdtContent>
                          <w:r>
                            <w:rPr>
                              <w:lang w:eastAsia="lt-LT"/>
                            </w:rPr>
                            <w:t>5.1</w:t>
                          </w:r>
                        </w:sdtContent>
                      </w:sdt>
                      <w:r>
                        <w:rPr>
                          <w:lang w:eastAsia="lt-LT"/>
                        </w:rPr>
                        <w:t>. asmens tapatybę, pilietybę ir išsilavinimą patvirtinančius dokumentus, jų kopijas, elektroninių dokumentų nuorašus ar išrašus;</w:t>
                      </w:r>
                    </w:p>
                  </w:sdtContent>
                </w:sdt>
                <w:sdt>
                  <w:sdtPr>
                    <w:alias w:val="5.2 pp."/>
                    <w:tag w:val="part_7ddace4e8db84020906af1b29459101b"/>
                    <w:id w:val="2125568474"/>
                    <w:lock w:val="sdtLocked"/>
                  </w:sdtPr>
                  <w:sdtContent>
                    <w:p w:rsidR="006258AD" w:rsidRDefault="00990574">
                      <w:pPr>
                        <w:widowControl w:val="0"/>
                        <w:spacing w:line="276" w:lineRule="auto"/>
                        <w:ind w:firstLine="709"/>
                        <w:jc w:val="both"/>
                        <w:rPr>
                          <w:lang w:eastAsia="lt-LT"/>
                        </w:rPr>
                      </w:pPr>
                      <w:sdt>
                        <w:sdtPr>
                          <w:alias w:val="Numeris"/>
                          <w:tag w:val="nr_7ddace4e8db84020906af1b29459101b"/>
                          <w:id w:val="-953781822"/>
                          <w:lock w:val="sdtLocked"/>
                        </w:sdtPr>
                        <w:sdtContent>
                          <w:r>
                            <w:rPr>
                              <w:lang w:eastAsia="lt-LT"/>
                            </w:rPr>
                            <w:t>5.2</w:t>
                          </w:r>
                        </w:sdtContent>
                      </w:sdt>
                      <w:r>
                        <w:rPr>
                          <w:lang w:eastAsia="lt-LT"/>
                        </w:rPr>
                        <w:t>. gyvenimo aprašymą.</w:t>
                      </w:r>
                    </w:p>
                  </w:sdtContent>
                </w:sdt>
              </w:sdtContent>
            </w:sdt>
            <w:sdt>
              <w:sdtPr>
                <w:alias w:val="6 p."/>
                <w:tag w:val="part_42e8966355fd4d1a90369180b3a34bdb"/>
                <w:id w:val="-1529472849"/>
                <w:lock w:val="sdtLocked"/>
              </w:sdtPr>
              <w:sdtContent>
                <w:p w:rsidR="006258AD" w:rsidRDefault="00990574">
                  <w:pPr>
                    <w:widowControl w:val="0"/>
                    <w:spacing w:line="276" w:lineRule="auto"/>
                    <w:ind w:firstLine="709"/>
                    <w:jc w:val="both"/>
                    <w:rPr>
                      <w:lang w:eastAsia="lt-LT"/>
                    </w:rPr>
                  </w:pPr>
                  <w:sdt>
                    <w:sdtPr>
                      <w:alias w:val="Numeris"/>
                      <w:tag w:val="nr_42e8966355fd4d1a90369180b3a34bdb"/>
                      <w:id w:val="1779916803"/>
                      <w:lock w:val="sdtLocked"/>
                    </w:sdtPr>
                    <w:sdtContent>
                      <w:r>
                        <w:rPr>
                          <w:lang w:eastAsia="lt-LT"/>
                        </w:rPr>
                        <w:t>6</w:t>
                      </w:r>
                    </w:sdtContent>
                  </w:sdt>
                  <w:r>
                    <w:rPr>
                      <w:lang w:eastAsia="lt-LT"/>
                    </w:rPr>
                    <w:t>. Aprašo 5.1 papunktyje nurodytame prašyme grąžinti į vidaus tarnybą buvęs pareigūnas turi nurodyti atleidimo iš vidaus tarnybos pagrindą, informaciją apie darbinę veiklą po atleidimo iš vidaus tarnybos ir, jeigu tokia veikla buvo, pridėti dokumentus, patvirtinančius darbinę veiklą.</w:t>
                  </w:r>
                </w:p>
              </w:sdtContent>
            </w:sdt>
            <w:sdt>
              <w:sdtPr>
                <w:alias w:val="7 p."/>
                <w:tag w:val="part_b5e07796cb7847fc9d380828f41f49a3"/>
                <w:id w:val="-587070590"/>
                <w:lock w:val="sdtLocked"/>
              </w:sdtPr>
              <w:sdtContent>
                <w:p w:rsidR="006258AD" w:rsidRDefault="00990574">
                  <w:pPr>
                    <w:spacing w:line="276" w:lineRule="auto"/>
                    <w:ind w:firstLine="709"/>
                    <w:jc w:val="both"/>
                    <w:rPr>
                      <w:szCs w:val="24"/>
                    </w:rPr>
                  </w:pPr>
                  <w:sdt>
                    <w:sdtPr>
                      <w:alias w:val="Numeris"/>
                      <w:tag w:val="nr_b5e07796cb7847fc9d380828f41f49a3"/>
                      <w:id w:val="1225264777"/>
                      <w:lock w:val="sdtLocked"/>
                    </w:sdtPr>
                    <w:sdtContent>
                      <w:r>
                        <w:rPr>
                          <w:szCs w:val="24"/>
                        </w:rPr>
                        <w:t>7</w:t>
                      </w:r>
                    </w:sdtContent>
                  </w:sdt>
                  <w:r>
                    <w:rPr>
                      <w:szCs w:val="24"/>
                    </w:rPr>
                    <w:t xml:space="preserve">. Statutinės įstaigos vadovas </w:t>
                  </w:r>
                  <w:r>
                    <w:rPr>
                      <w:szCs w:val="24"/>
                      <w:lang w:eastAsia="lt-LT"/>
                    </w:rPr>
                    <w:t>arba turintis teisę skirti pareigūną į pareigas asmuo</w:t>
                  </w:r>
                  <w:r>
                    <w:rPr>
                      <w:szCs w:val="24"/>
                    </w:rPr>
                    <w:t>, kuris, atsižvelgęs į statutinės įstaigos vidaus tarnybos sistemos pareigūnų poreikį, nesutinka grąžinti buvusio pareigūno į vidaus tarnybą šioje statutinėje įstaigoje, apie tai motyvuotu raštu per 10 darbo dienų nuo prašymo grąžinti gavimo dienos praneša buvusiam pareigūnui.</w:t>
                  </w:r>
                </w:p>
              </w:sdtContent>
            </w:sdt>
            <w:sdt>
              <w:sdtPr>
                <w:alias w:val="8 p."/>
                <w:tag w:val="part_ee6c93172ebd4e18aafc19778f7a9465"/>
                <w:id w:val="359939767"/>
                <w:lock w:val="sdtLocked"/>
              </w:sdtPr>
              <w:sdtContent>
                <w:p w:rsidR="006258AD" w:rsidRDefault="00990574">
                  <w:pPr>
                    <w:spacing w:line="276" w:lineRule="auto"/>
                    <w:ind w:firstLine="709"/>
                    <w:jc w:val="both"/>
                  </w:pPr>
                  <w:sdt>
                    <w:sdtPr>
                      <w:alias w:val="Numeris"/>
                      <w:tag w:val="nr_ee6c93172ebd4e18aafc19778f7a9465"/>
                      <w:id w:val="-375769185"/>
                      <w:lock w:val="sdtLocked"/>
                    </w:sdtPr>
                    <w:sdtContent>
                      <w:r>
                        <w:t>8</w:t>
                      </w:r>
                    </w:sdtContent>
                  </w:sdt>
                  <w:r>
                    <w:t xml:space="preserve">. Statutinės įstaigos vadovas </w:t>
                  </w:r>
                  <w:r>
                    <w:rPr>
                      <w:lang w:eastAsia="lt-LT"/>
                    </w:rPr>
                    <w:t>arba turintis teisę skirti pareigūną į pareigas asmuo</w:t>
                  </w:r>
                  <w:r>
                    <w:t xml:space="preserve">, kuris, atsižvelgęs į statutinės įstaigos vidaus tarnybos sistemos pareigūnų poreikį, mano, kad buvęs pareigūnas galėtų būti grąžintas į vidaus tarnybą šioje statutinėje įstaigoje, per 5 darbo dienas nuo prašymo grąžinti gavimo dienos perduoda šį prašymą statutinės įstaigos struktūriniam </w:t>
                  </w:r>
                  <w:r>
                    <w:rPr>
                      <w:szCs w:val="24"/>
                    </w:rPr>
                    <w:t xml:space="preserve">ar administracijos </w:t>
                  </w:r>
                  <w:r>
                    <w:t xml:space="preserve">padaliniui ar asmeniui, atliekančiam personalo administravimo funkcijas, </w:t>
                  </w:r>
                  <w:r>
                    <w:rPr>
                      <w:lang w:eastAsia="lt-LT"/>
                    </w:rPr>
                    <w:t xml:space="preserve">arba statutinės įstaigos vadovo įgaliotam struktūriniam </w:t>
                  </w:r>
                  <w:r>
                    <w:rPr>
                      <w:szCs w:val="24"/>
                    </w:rPr>
                    <w:t xml:space="preserve">ar administracijos </w:t>
                  </w:r>
                  <w:r>
                    <w:rPr>
                      <w:lang w:eastAsia="lt-LT"/>
                    </w:rPr>
                    <w:t xml:space="preserve">padaliniui, o jeigu statutinėje įstaigoje pagal Lietuvos Respublikos Vyriausybės 2018 m. vasario 7 d. nutarimą Nr. 126 „Dėl Finansinės apskaitos tvarkymo ir personalo administravimo funkcijų atlikimo centralizuotai“ personalo administravimo funkcijos atliekamos centralizuotai, įstaigai, centralizuotai atliekančiai personalo administravimo funkcijas (toliau kartu – statutinės įstaigos </w:t>
                  </w:r>
                  <w:r>
                    <w:t xml:space="preserve">personalo tarnyba), pavesdamas per 30 kalendorinių dienų nuo prašymo grąžinti gavimo iš statutinės įstaigos vadovo </w:t>
                  </w:r>
                  <w:r>
                    <w:rPr>
                      <w:lang w:eastAsia="lt-LT"/>
                    </w:rPr>
                    <w:t>arba turinčio teisę skirti pareigūną į pareigas asmens</w:t>
                  </w:r>
                  <w:r>
                    <w:t xml:space="preserve"> dienos įvertinti buvusio pareigūno atitiktį Aprašo 4 punkte nurodytiems reikalavimams ir pateikti atitinkamą išvadą.</w:t>
                  </w:r>
                </w:p>
                <w:p w:rsidR="006258AD" w:rsidRDefault="00990574">
                  <w:pPr>
                    <w:spacing w:line="276" w:lineRule="auto"/>
                    <w:ind w:firstLine="709"/>
                    <w:jc w:val="both"/>
                    <w:rPr>
                      <w:szCs w:val="24"/>
                    </w:rPr>
                  </w:pPr>
                  <w:r>
                    <w:rPr>
                      <w:szCs w:val="24"/>
                    </w:rPr>
                    <w:t xml:space="preserve">Tais atvejais, kai dėl objektyvių priežasčių (nebaigtas kitų įstaigų atliekamas tikrinimas ir negautos išvados dėl buvusio pareigūno atitikties Aprašo 4 punkte nurodytiems reikalavimams) nėra galimybės per 30 kalendorinių dienų pateikti atitinkamą išvadą, statutinės įstaigos vadovas </w:t>
                  </w:r>
                  <w:r>
                    <w:rPr>
                      <w:szCs w:val="24"/>
                      <w:lang w:eastAsia="lt-LT"/>
                    </w:rPr>
                    <w:t>arba turintis teisę skirti pareigūną į pareigas asmuo</w:t>
                  </w:r>
                  <w:r>
                    <w:rPr>
                      <w:szCs w:val="24"/>
                    </w:rPr>
                    <w:t xml:space="preserve"> pratęsia nustatytą terminą, kol bus gautos atitinkamos išvados ir statutinės įstaigos personalo tarnyba galės pateikti atitinkamą išvadą.</w:t>
                  </w:r>
                </w:p>
              </w:sdtContent>
            </w:sdt>
            <w:sdt>
              <w:sdtPr>
                <w:alias w:val="9 p."/>
                <w:tag w:val="part_89ea4cc3ce24443ca1ebfc1ddba8768c"/>
                <w:id w:val="-1550148346"/>
                <w:lock w:val="sdtLocked"/>
              </w:sdtPr>
              <w:sdtContent>
                <w:p w:rsidR="006258AD" w:rsidRDefault="00990574">
                  <w:pPr>
                    <w:spacing w:line="276" w:lineRule="auto"/>
                    <w:ind w:firstLine="709"/>
                    <w:jc w:val="both"/>
                    <w:rPr>
                      <w:szCs w:val="24"/>
                    </w:rPr>
                  </w:pPr>
                  <w:sdt>
                    <w:sdtPr>
                      <w:alias w:val="Numeris"/>
                      <w:tag w:val="nr_89ea4cc3ce24443ca1ebfc1ddba8768c"/>
                      <w:id w:val="1116795381"/>
                      <w:lock w:val="sdtLocked"/>
                    </w:sdtPr>
                    <w:sdtContent>
                      <w:r>
                        <w:rPr>
                          <w:szCs w:val="24"/>
                        </w:rPr>
                        <w:t>9</w:t>
                      </w:r>
                    </w:sdtContent>
                  </w:sdt>
                  <w:r>
                    <w:rPr>
                      <w:szCs w:val="24"/>
                    </w:rPr>
                    <w:t xml:space="preserve">. Jeigu statutinės įstaigos personalo tarnyba pateikia išvadą, kad buvęs pareigūnas neatitinka Aprašo 4 punkte nurodytų reikalavimų, statutinės įstaigos vadovas </w:t>
                  </w:r>
                  <w:r>
                    <w:rPr>
                      <w:szCs w:val="24"/>
                      <w:lang w:eastAsia="lt-LT"/>
                    </w:rPr>
                    <w:t>arba turintis teisę skirti pareigūną į pareigas asmuo</w:t>
                  </w:r>
                  <w:r>
                    <w:rPr>
                      <w:szCs w:val="24"/>
                    </w:rPr>
                    <w:t xml:space="preserve"> per 3 darbo dienas nuo šios išvados gavimo dienos apie tai raštu informuoja buvusį pareigūną.</w:t>
                  </w:r>
                </w:p>
              </w:sdtContent>
            </w:sdt>
            <w:sdt>
              <w:sdtPr>
                <w:alias w:val="10 p."/>
                <w:tag w:val="part_581ce5c87e104cb1ae0616893eb287cd"/>
                <w:id w:val="94913999"/>
                <w:lock w:val="sdtLocked"/>
              </w:sdtPr>
              <w:sdtContent>
                <w:p w:rsidR="006258AD" w:rsidRDefault="00990574">
                  <w:pPr>
                    <w:spacing w:line="276" w:lineRule="auto"/>
                    <w:ind w:firstLine="709"/>
                    <w:jc w:val="both"/>
                    <w:rPr>
                      <w:szCs w:val="24"/>
                    </w:rPr>
                  </w:pPr>
                  <w:sdt>
                    <w:sdtPr>
                      <w:alias w:val="Numeris"/>
                      <w:tag w:val="nr_581ce5c87e104cb1ae0616893eb287cd"/>
                      <w:id w:val="1088427787"/>
                      <w:lock w:val="sdtLocked"/>
                    </w:sdtPr>
                    <w:sdtContent>
                      <w:r>
                        <w:rPr>
                          <w:szCs w:val="24"/>
                        </w:rPr>
                        <w:t>10</w:t>
                      </w:r>
                    </w:sdtContent>
                  </w:sdt>
                  <w:r>
                    <w:rPr>
                      <w:szCs w:val="24"/>
                    </w:rPr>
                    <w:t xml:space="preserve">. Statutinės įstaigos personalo tarnyba, nustačiusi, kad buvęs pareigūnas atitinka Aprašo 4 punkte nurodytus reikalavimus, statutinės įstaigos vadovui </w:t>
                  </w:r>
                  <w:r>
                    <w:rPr>
                      <w:szCs w:val="24"/>
                      <w:lang w:eastAsia="lt-LT"/>
                    </w:rPr>
                    <w:t>arba turinčiam teisę skirti pareigūną į pareigas asmeniui</w:t>
                  </w:r>
                  <w:r>
                    <w:rPr>
                      <w:szCs w:val="24"/>
                    </w:rPr>
                    <w:t xml:space="preserve"> pateikia:</w:t>
                  </w:r>
                </w:p>
                <w:sdt>
                  <w:sdtPr>
                    <w:alias w:val="10.1 pp."/>
                    <w:tag w:val="part_8986dec7afa74124a664da2128be4948"/>
                    <w:id w:val="630443991"/>
                    <w:lock w:val="sdtLocked"/>
                  </w:sdtPr>
                  <w:sdtContent>
                    <w:p w:rsidR="006258AD" w:rsidRDefault="00990574">
                      <w:pPr>
                        <w:spacing w:line="276" w:lineRule="auto"/>
                        <w:ind w:firstLine="709"/>
                        <w:jc w:val="both"/>
                        <w:rPr>
                          <w:caps/>
                        </w:rPr>
                      </w:pPr>
                      <w:sdt>
                        <w:sdtPr>
                          <w:alias w:val="Numeris"/>
                          <w:tag w:val="nr_8986dec7afa74124a664da2128be4948"/>
                          <w:id w:val="1146087600"/>
                          <w:lock w:val="sdtLocked"/>
                        </w:sdtPr>
                        <w:sdtContent>
                          <w:r>
                            <w:t>10.1</w:t>
                          </w:r>
                        </w:sdtContent>
                      </w:sdt>
                      <w:r>
                        <w:t>. Aprašo 5 punkte nurodytus dokumentus;</w:t>
                      </w:r>
                    </w:p>
                  </w:sdtContent>
                </w:sdt>
                <w:sdt>
                  <w:sdtPr>
                    <w:alias w:val="10.2 pp."/>
                    <w:tag w:val="part_ccdd6035d46f409d8ddcef09f9e05592"/>
                    <w:id w:val="732818952"/>
                    <w:lock w:val="sdtLocked"/>
                  </w:sdtPr>
                  <w:sdtContent>
                    <w:p w:rsidR="006258AD" w:rsidRDefault="00990574">
                      <w:pPr>
                        <w:spacing w:line="276" w:lineRule="auto"/>
                        <w:ind w:firstLine="709"/>
                        <w:jc w:val="both"/>
                      </w:pPr>
                      <w:sdt>
                        <w:sdtPr>
                          <w:alias w:val="Numeris"/>
                          <w:tag w:val="nr_ccdd6035d46f409d8ddcef09f9e05592"/>
                          <w:id w:val="-1059553024"/>
                          <w:lock w:val="sdtLocked"/>
                        </w:sdtPr>
                        <w:sdtContent>
                          <w:r>
                            <w:t>10.2</w:t>
                          </w:r>
                        </w:sdtContent>
                      </w:sdt>
                      <w:r>
                        <w:t>. buvusio pareigūno pateiktus dokumentus apie jo darbinę veiklą jį atleidus iš vidaus tarnybos;</w:t>
                      </w:r>
                    </w:p>
                  </w:sdtContent>
                </w:sdt>
                <w:sdt>
                  <w:sdtPr>
                    <w:alias w:val="10.3 pp."/>
                    <w:tag w:val="part_52aec1f4e2ef41928c58d62ee12d0c4d"/>
                    <w:id w:val="-1547371385"/>
                    <w:lock w:val="sdtLocked"/>
                  </w:sdtPr>
                  <w:sdtContent>
                    <w:p w:rsidR="006258AD" w:rsidRDefault="00990574">
                      <w:pPr>
                        <w:spacing w:line="276" w:lineRule="auto"/>
                        <w:ind w:firstLine="709"/>
                        <w:jc w:val="both"/>
                      </w:pPr>
                      <w:sdt>
                        <w:sdtPr>
                          <w:alias w:val="Numeris"/>
                          <w:tag w:val="nr_52aec1f4e2ef41928c58d62ee12d0c4d"/>
                          <w:id w:val="576480896"/>
                          <w:lock w:val="sdtLocked"/>
                        </w:sdtPr>
                        <w:sdtContent>
                          <w:r>
                            <w:t>10.3</w:t>
                          </w:r>
                        </w:sdtContent>
                      </w:sdt>
                      <w:r>
                        <w:t>. ministro, kurio valdymo sričiai priskirta statutinė įstaiga, į kurią siekia grįžti buvęs pareigūnas, nustatyta tvarka atlikto buvusio pareigūno asmens patikrinimo valstybės informacinėse sistemose ir registruose, prireikus – ir kriminalinės žvalgybos subjektų informacinėse sistemose dokumentus;</w:t>
                      </w:r>
                    </w:p>
                  </w:sdtContent>
                </w:sdt>
                <w:sdt>
                  <w:sdtPr>
                    <w:alias w:val="10.4 pp."/>
                    <w:tag w:val="part_81df4dd0c7c74ee4a7c7d17710972322"/>
                    <w:id w:val="1298339767"/>
                    <w:lock w:val="sdtLocked"/>
                  </w:sdtPr>
                  <w:sdtContent>
                    <w:p w:rsidR="006258AD" w:rsidRDefault="00990574">
                      <w:pPr>
                        <w:spacing w:line="276" w:lineRule="auto"/>
                        <w:ind w:firstLine="709"/>
                        <w:jc w:val="both"/>
                      </w:pPr>
                      <w:sdt>
                        <w:sdtPr>
                          <w:alias w:val="Numeris"/>
                          <w:tag w:val="nr_81df4dd0c7c74ee4a7c7d17710972322"/>
                          <w:id w:val="1193502101"/>
                          <w:lock w:val="sdtLocked"/>
                        </w:sdtPr>
                        <w:sdtContent>
                          <w:r>
                            <w:t>10.4</w:t>
                          </w:r>
                        </w:sdtContent>
                      </w:sdt>
                      <w:r>
                        <w:t>. išvadą dėl buvusio pareigūno grąžinimo į vidaus tarnybą (priedas).</w:t>
                      </w:r>
                    </w:p>
                  </w:sdtContent>
                </w:sdt>
              </w:sdtContent>
            </w:sdt>
            <w:sdt>
              <w:sdtPr>
                <w:alias w:val="11 p."/>
                <w:tag w:val="part_46e6d31db7ef41de9d0527b3b9d9dd9b"/>
                <w:id w:val="1288156343"/>
                <w:lock w:val="sdtLocked"/>
              </w:sdtPr>
              <w:sdtContent>
                <w:p w:rsidR="006258AD" w:rsidRDefault="00990574">
                  <w:pPr>
                    <w:spacing w:line="276" w:lineRule="auto"/>
                    <w:ind w:firstLine="709"/>
                    <w:jc w:val="both"/>
                  </w:pPr>
                  <w:sdt>
                    <w:sdtPr>
                      <w:alias w:val="Numeris"/>
                      <w:tag w:val="nr_46e6d31db7ef41de9d0527b3b9d9dd9b"/>
                      <w:id w:val="1632833384"/>
                      <w:lock w:val="sdtLocked"/>
                    </w:sdtPr>
                    <w:sdtContent>
                      <w:r>
                        <w:t>11</w:t>
                      </w:r>
                    </w:sdtContent>
                  </w:sdt>
                  <w:r>
                    <w:t xml:space="preserve">. Statutinės įstaigos vadovas </w:t>
                  </w:r>
                  <w:r>
                    <w:rPr>
                      <w:lang w:eastAsia="lt-LT"/>
                    </w:rPr>
                    <w:t>arba turintis teisę skirti pareigūną į pareigas asmuo</w:t>
                  </w:r>
                  <w:r>
                    <w:t xml:space="preserve">, gavęs Aprašo 10 punkte nurodytus dokumentus, per 10 darbo dienų nuo šių dokumentų gavimo dienos priima sprendimą dėl buvusio pareigūno grąžinimo į vidaus tarnybą šioje statutinėje įstaigoje ir leidimo jam dalyvauti atrankose į pareigūno pareigas šioje statutinėje įstaigoje ir apie tai raštu informuoja buvusį pareigūną. </w:t>
                  </w:r>
                </w:p>
              </w:sdtContent>
            </w:sdt>
            <w:sdt>
              <w:sdtPr>
                <w:alias w:val="12 p."/>
                <w:tag w:val="part_c3d99c8683544a859503acce88e1bb9c"/>
                <w:id w:val="1872804019"/>
                <w:lock w:val="sdtLocked"/>
              </w:sdtPr>
              <w:sdtContent>
                <w:p w:rsidR="006258AD" w:rsidRDefault="00990574">
                  <w:pPr>
                    <w:spacing w:line="276" w:lineRule="auto"/>
                    <w:ind w:firstLine="709"/>
                    <w:jc w:val="both"/>
                  </w:pPr>
                  <w:sdt>
                    <w:sdtPr>
                      <w:alias w:val="Numeris"/>
                      <w:tag w:val="nr_c3d99c8683544a859503acce88e1bb9c"/>
                      <w:id w:val="835183057"/>
                      <w:lock w:val="sdtLocked"/>
                    </w:sdtPr>
                    <w:sdtContent>
                      <w:r>
                        <w:t>12</w:t>
                      </w:r>
                    </w:sdtContent>
                  </w:sdt>
                  <w:r>
                    <w:t xml:space="preserve">. </w:t>
                  </w:r>
                  <w:r>
                    <w:rPr>
                      <w:lang w:eastAsia="lt-LT"/>
                    </w:rPr>
                    <w:t>Į vidaus tarnybą grąžintas buvęs pareigūnas gali dalyvauti atrankose į laisvas pareigūno pareigas statutinėje įstaigoje, grąžinusioje jį į vidaus tarnybą, vienus metus nuo Aprašo 11 punkte nurodyto sprendimo priėmimo.</w:t>
                  </w:r>
                </w:p>
                <w:p w:rsidR="006258AD" w:rsidRDefault="00990574">
                  <w:pPr>
                    <w:spacing w:line="360" w:lineRule="auto"/>
                    <w:rPr>
                      <w:szCs w:val="24"/>
                      <w:lang w:eastAsia="lt-LT"/>
                    </w:rPr>
                  </w:pPr>
                </w:p>
              </w:sdtContent>
            </w:sdt>
          </w:sdtContent>
        </w:sdt>
        <w:sdt>
          <w:sdtPr>
            <w:alias w:val="skyrius"/>
            <w:tag w:val="part_a86926520a7242788040cfea95008e83"/>
            <w:id w:val="608015093"/>
            <w:lock w:val="sdtLocked"/>
          </w:sdtPr>
          <w:sdtContent>
            <w:p w:rsidR="006258AD" w:rsidRDefault="00990574">
              <w:pPr>
                <w:tabs>
                  <w:tab w:val="left" w:pos="284"/>
                </w:tabs>
                <w:spacing w:line="276" w:lineRule="auto"/>
                <w:jc w:val="center"/>
                <w:rPr>
                  <w:b/>
                  <w:szCs w:val="24"/>
                  <w:lang w:eastAsia="zh-CN"/>
                </w:rPr>
              </w:pPr>
              <w:sdt>
                <w:sdtPr>
                  <w:alias w:val="Numeris"/>
                  <w:tag w:val="nr_a86926520a7242788040cfea95008e83"/>
                  <w:id w:val="-474757393"/>
                  <w:lock w:val="sdtLocked"/>
                </w:sdtPr>
                <w:sdtContent>
                  <w:r>
                    <w:rPr>
                      <w:b/>
                      <w:szCs w:val="24"/>
                      <w:lang w:eastAsia="zh-CN"/>
                    </w:rPr>
                    <w:t>III</w:t>
                  </w:r>
                </w:sdtContent>
              </w:sdt>
              <w:r>
                <w:rPr>
                  <w:b/>
                  <w:szCs w:val="24"/>
                  <w:lang w:eastAsia="zh-CN"/>
                </w:rPr>
                <w:t xml:space="preserve"> SKYRIUS</w:t>
              </w:r>
            </w:p>
            <w:p w:rsidR="006258AD" w:rsidRDefault="00990574">
              <w:pPr>
                <w:widowControl w:val="0"/>
                <w:spacing w:line="276" w:lineRule="auto"/>
                <w:jc w:val="center"/>
              </w:pPr>
              <w:sdt>
                <w:sdtPr>
                  <w:alias w:val="Pavadinimas"/>
                  <w:tag w:val="title_a86926520a7242788040cfea95008e83"/>
                  <w:id w:val="722644719"/>
                  <w:lock w:val="sdtLocked"/>
                </w:sdtPr>
                <w:sdtContent>
                  <w:r>
                    <w:rPr>
                      <w:b/>
                      <w:bCs/>
                      <w:lang w:eastAsia="lt-LT"/>
                    </w:rPr>
                    <w:t>BUVUSIŲ CENTRINIŲ STATUTINIŲ ĮSTAIGŲ VADOVŲ IR PROFESINIŲ SĄJUNGŲ NARIŲ, ATLEISTŲ IŠ VIDAUS TARNYBOS, GRĄŽINIMAS Į VIDAUS TARNYBĄ</w:t>
                  </w:r>
                </w:sdtContent>
              </w:sdt>
            </w:p>
            <w:p w:rsidR="006258AD" w:rsidRDefault="006258AD">
              <w:pPr>
                <w:spacing w:line="276" w:lineRule="auto"/>
                <w:ind w:firstLine="709"/>
                <w:jc w:val="both"/>
                <w:rPr>
                  <w:szCs w:val="24"/>
                </w:rPr>
              </w:pPr>
            </w:p>
            <w:sdt>
              <w:sdtPr>
                <w:alias w:val="13 p."/>
                <w:tag w:val="part_16b2a27582ac45288eee419fc042aa2f"/>
                <w:id w:val="928157627"/>
                <w:lock w:val="sdtLocked"/>
              </w:sdtPr>
              <w:sdtContent>
                <w:p w:rsidR="006258AD" w:rsidRDefault="00990574">
                  <w:pPr>
                    <w:spacing w:line="276" w:lineRule="auto"/>
                    <w:ind w:firstLine="709"/>
                    <w:jc w:val="both"/>
                    <w:rPr>
                      <w:lang w:eastAsia="lt-LT"/>
                    </w:rPr>
                  </w:pPr>
                  <w:sdt>
                    <w:sdtPr>
                      <w:alias w:val="Numeris"/>
                      <w:tag w:val="nr_16b2a27582ac45288eee419fc042aa2f"/>
                      <w:id w:val="1946804674"/>
                      <w:lock w:val="sdtLocked"/>
                    </w:sdtPr>
                    <w:sdtContent>
                      <w:r>
                        <w:t>13</w:t>
                      </w:r>
                    </w:sdtContent>
                  </w:sdt>
                  <w:r>
                    <w:t xml:space="preserve">. Grąžinami į vidaus tarnybą Statuto 28 straipsnio 7 dalyje nurodyti buvę centrinių statutinių įstaigų vadovai ir Statuto 62 straipsnio 6 dalyje nurodyti profesinių sąjungų nariai (toliau šiame skyriuje – buvę pareigūnai) </w:t>
                  </w:r>
                  <w:r>
                    <w:rPr>
                      <w:lang w:eastAsia="lt-LT"/>
                    </w:rPr>
                    <w:t>turi atitikti Statuto 7 ir 8 straipsniuose nustatytus reikalavimus ir neturėti Statuto 15 straipsnyje nustatytų apribojimų.</w:t>
                  </w:r>
                </w:p>
              </w:sdtContent>
            </w:sdt>
            <w:sdt>
              <w:sdtPr>
                <w:alias w:val="14 p."/>
                <w:tag w:val="part_4704343deebd41b6b2e3c5715c8891e7"/>
                <w:id w:val="420156692"/>
                <w:lock w:val="sdtLocked"/>
              </w:sdtPr>
              <w:sdtContent>
                <w:p w:rsidR="006258AD" w:rsidRDefault="00990574">
                  <w:pPr>
                    <w:widowControl w:val="0"/>
                    <w:spacing w:line="276" w:lineRule="auto"/>
                    <w:ind w:firstLine="709"/>
                    <w:jc w:val="both"/>
                    <w:rPr>
                      <w:lang w:eastAsia="lt-LT"/>
                    </w:rPr>
                  </w:pPr>
                  <w:sdt>
                    <w:sdtPr>
                      <w:alias w:val="Numeris"/>
                      <w:tag w:val="nr_4704343deebd41b6b2e3c5715c8891e7"/>
                      <w:id w:val="1731493810"/>
                      <w:lock w:val="sdtLocked"/>
                    </w:sdtPr>
                    <w:sdtContent>
                      <w:r>
                        <w:rPr>
                          <w:lang w:eastAsia="lt-LT"/>
                        </w:rPr>
                        <w:t>14</w:t>
                      </w:r>
                    </w:sdtContent>
                  </w:sdt>
                  <w:r>
                    <w:rPr>
                      <w:lang w:eastAsia="lt-LT"/>
                    </w:rPr>
                    <w:t>. Buvęs pareigūnas, pageidaujantis grįžti į vidaus tarnybą, su prašymu grąžinti jį į vidaus tarnybą kreipiasi į atitinkamos statutinės įstaigos, kurioje tarnavo paskiausiai, personalo tarnybą ir pateikia Aprašo 5 punkte nurodytus dokumentus. Prašyme buvęs pareigūnas turi nurodyti atleidimo iš vidaus tarnybos pagrindą, informaciją apie darbinę veiklą po atleidimo iš vidaus tarnybos ir, jeigu tokia veikla buvo, pridėti dokumentus, patvirtinančius darbinę veiklą.</w:t>
                  </w:r>
                </w:p>
              </w:sdtContent>
            </w:sdt>
            <w:sdt>
              <w:sdtPr>
                <w:alias w:val="15 p."/>
                <w:tag w:val="part_686e8c8733af447ba7b710fc1252d8e6"/>
                <w:id w:val="1462076303"/>
                <w:lock w:val="sdtLocked"/>
              </w:sdtPr>
              <w:sdtContent>
                <w:p w:rsidR="006258AD" w:rsidRDefault="00990574">
                  <w:pPr>
                    <w:spacing w:line="276" w:lineRule="auto"/>
                    <w:ind w:firstLine="709"/>
                    <w:jc w:val="both"/>
                  </w:pPr>
                  <w:sdt>
                    <w:sdtPr>
                      <w:alias w:val="Numeris"/>
                      <w:tag w:val="nr_686e8c8733af447ba7b710fc1252d8e6"/>
                      <w:id w:val="-331615310"/>
                      <w:lock w:val="sdtLocked"/>
                    </w:sdtPr>
                    <w:sdtContent>
                      <w:r>
                        <w:t>15</w:t>
                      </w:r>
                    </w:sdtContent>
                  </w:sdt>
                  <w:r>
                    <w:t>. Statutinės įstaigos personalo tarnyba per 30 kalendorinių dienų nuo Aprašo 14 punkte nurodyto prašymo ir dokumentų gavimo dienos įvertina buvusio pareigūno atitiktį Aprašo 13 punkte nurodytiems reikalavimams ir pateikia atitinkamą išvadą statutinės įstaigos vadovui.</w:t>
                  </w:r>
                </w:p>
                <w:p w:rsidR="006258AD" w:rsidRDefault="00990574">
                  <w:pPr>
                    <w:spacing w:line="276" w:lineRule="auto"/>
                    <w:ind w:firstLine="709"/>
                    <w:jc w:val="both"/>
                  </w:pPr>
                  <w:r>
                    <w:t xml:space="preserve">Tais atvejais, kai dėl objektyvių priežasčių (nebaigtas kitų įstaigų atliekamas tikrinimas ir negautos išvados dėl buvusio pareigūno atitikties Aprašo 13 punkte nurodytiems reikalavimams) nėra galimybės per 30 kalendorinių dienų pateikti atitinkamą išvadą dėl buvusio pareigūno grąžinimo į vidaus tarnybą, statutinės įstaigos vadovas arba turintis teisę skirti </w:t>
                  </w:r>
                  <w:r>
                    <w:rPr>
                      <w:lang w:eastAsia="lt-LT"/>
                    </w:rPr>
                    <w:t>pareigūną į pareigas asmuo</w:t>
                  </w:r>
                  <w:r>
                    <w:t xml:space="preserve"> pratęsia nustatytą terminą, kol bus gautos atitinkamos išvados ir statutinės įstaigos personalo tarnyba galės pateikti atitinkamą išvadą.</w:t>
                  </w:r>
                </w:p>
              </w:sdtContent>
            </w:sdt>
            <w:sdt>
              <w:sdtPr>
                <w:alias w:val="16 p."/>
                <w:tag w:val="part_a0635ab9fb174f569cd4d410228d4642"/>
                <w:id w:val="428164589"/>
                <w:lock w:val="sdtLocked"/>
              </w:sdtPr>
              <w:sdtContent>
                <w:p w:rsidR="006258AD" w:rsidRDefault="00990574">
                  <w:pPr>
                    <w:spacing w:line="276" w:lineRule="auto"/>
                    <w:ind w:firstLine="709"/>
                    <w:jc w:val="both"/>
                  </w:pPr>
                  <w:sdt>
                    <w:sdtPr>
                      <w:alias w:val="Numeris"/>
                      <w:tag w:val="nr_a0635ab9fb174f569cd4d410228d4642"/>
                      <w:id w:val="1687935998"/>
                      <w:lock w:val="sdtLocked"/>
                    </w:sdtPr>
                    <w:sdtContent>
                      <w:r>
                        <w:t>16</w:t>
                      </w:r>
                    </w:sdtContent>
                  </w:sdt>
                  <w:r>
                    <w:t xml:space="preserve">. Jeigu statutinės įstaigos personalo tarnyba pateikia išvadą, kad buvęs pareigūnas neatitinka Aprašo 13 punkte nurodytų reikalavimų, statutinės įstaigos vadovas </w:t>
                  </w:r>
                  <w:r>
                    <w:rPr>
                      <w:lang w:eastAsia="lt-LT"/>
                    </w:rPr>
                    <w:t>arba turintis teisę skirti pareigūną į pareigas asmuo</w:t>
                  </w:r>
                  <w:r>
                    <w:t xml:space="preserve"> per 3 darbo dienas nuo šios išvados gavimo dienos apie tai motyvuotu raštu informuoja buvusį pareigūną.</w:t>
                  </w:r>
                </w:p>
              </w:sdtContent>
            </w:sdt>
            <w:sdt>
              <w:sdtPr>
                <w:alias w:val="17 p."/>
                <w:tag w:val="part_c24c473d716949638869e09dab2d80a6"/>
                <w:id w:val="-704175289"/>
                <w:lock w:val="sdtLocked"/>
              </w:sdtPr>
              <w:sdtContent>
                <w:p w:rsidR="006258AD" w:rsidRDefault="00990574">
                  <w:pPr>
                    <w:spacing w:line="276" w:lineRule="auto"/>
                    <w:ind w:firstLine="709"/>
                    <w:jc w:val="both"/>
                  </w:pPr>
                  <w:sdt>
                    <w:sdtPr>
                      <w:alias w:val="Numeris"/>
                      <w:tag w:val="nr_c24c473d716949638869e09dab2d80a6"/>
                      <w:id w:val="-290056133"/>
                      <w:lock w:val="sdtLocked"/>
                    </w:sdtPr>
                    <w:sdtContent>
                      <w:r>
                        <w:t>17</w:t>
                      </w:r>
                    </w:sdtContent>
                  </w:sdt>
                  <w:r>
                    <w:t xml:space="preserve">. Statutinės įstaigos personalo tarnyba, nustačiusi, kad buvęs pareigūnas atitinka Aprašo 13 punkte nurodytus reikalavimus, statutinės įstaigos vadovui </w:t>
                  </w:r>
                  <w:r>
                    <w:rPr>
                      <w:lang w:eastAsia="lt-LT"/>
                    </w:rPr>
                    <w:t>arba turinčiam teisę skirti pareigūną į pareigas asmeniui</w:t>
                  </w:r>
                  <w:r>
                    <w:t xml:space="preserve"> pateikia:</w:t>
                  </w:r>
                </w:p>
                <w:sdt>
                  <w:sdtPr>
                    <w:alias w:val="17.1 pp."/>
                    <w:tag w:val="part_99aea029efa240e8a285ed262d627030"/>
                    <w:id w:val="-1200471970"/>
                    <w:lock w:val="sdtLocked"/>
                  </w:sdtPr>
                  <w:sdtContent>
                    <w:p w:rsidR="006258AD" w:rsidRDefault="00990574">
                      <w:pPr>
                        <w:spacing w:line="276" w:lineRule="auto"/>
                        <w:ind w:firstLine="709"/>
                        <w:jc w:val="both"/>
                        <w:rPr>
                          <w:caps/>
                        </w:rPr>
                      </w:pPr>
                      <w:sdt>
                        <w:sdtPr>
                          <w:alias w:val="Numeris"/>
                          <w:tag w:val="nr_99aea029efa240e8a285ed262d627030"/>
                          <w:id w:val="-503353800"/>
                          <w:lock w:val="sdtLocked"/>
                        </w:sdtPr>
                        <w:sdtContent>
                          <w:r>
                            <w:t>17.1</w:t>
                          </w:r>
                        </w:sdtContent>
                      </w:sdt>
                      <w:r>
                        <w:t>. Aprašo 14 punkte nurodytus dokumentus;</w:t>
                      </w:r>
                    </w:p>
                  </w:sdtContent>
                </w:sdt>
                <w:sdt>
                  <w:sdtPr>
                    <w:alias w:val="17.2 pp."/>
                    <w:tag w:val="part_1669ed1c66814f3597d3d56264b5f3a0"/>
                    <w:id w:val="-1481067870"/>
                    <w:lock w:val="sdtLocked"/>
                  </w:sdtPr>
                  <w:sdtContent>
                    <w:p w:rsidR="006258AD" w:rsidRDefault="00990574">
                      <w:pPr>
                        <w:spacing w:line="276" w:lineRule="auto"/>
                        <w:ind w:firstLine="709"/>
                        <w:jc w:val="both"/>
                      </w:pPr>
                      <w:sdt>
                        <w:sdtPr>
                          <w:alias w:val="Numeris"/>
                          <w:tag w:val="nr_1669ed1c66814f3597d3d56264b5f3a0"/>
                          <w:id w:val="-1468581408"/>
                          <w:lock w:val="sdtLocked"/>
                        </w:sdtPr>
                        <w:sdtContent>
                          <w:r>
                            <w:t>17.2</w:t>
                          </w:r>
                        </w:sdtContent>
                      </w:sdt>
                      <w:r>
                        <w:t>. buvusio pareigūno tarnybos bylą;</w:t>
                      </w:r>
                    </w:p>
                  </w:sdtContent>
                </w:sdt>
                <w:sdt>
                  <w:sdtPr>
                    <w:alias w:val="17.3 pp."/>
                    <w:tag w:val="part_0f83dc8e2e1c44fdae94320c406af189"/>
                    <w:id w:val="-666177182"/>
                    <w:lock w:val="sdtLocked"/>
                  </w:sdtPr>
                  <w:sdtContent>
                    <w:p w:rsidR="006258AD" w:rsidRDefault="00990574">
                      <w:pPr>
                        <w:spacing w:line="276" w:lineRule="auto"/>
                        <w:ind w:firstLine="709"/>
                        <w:jc w:val="both"/>
                      </w:pPr>
                      <w:sdt>
                        <w:sdtPr>
                          <w:alias w:val="Numeris"/>
                          <w:tag w:val="nr_0f83dc8e2e1c44fdae94320c406af189"/>
                          <w:id w:val="1707134595"/>
                          <w:lock w:val="sdtLocked"/>
                        </w:sdtPr>
                        <w:sdtContent>
                          <w:r>
                            <w:t>17.3</w:t>
                          </w:r>
                        </w:sdtContent>
                      </w:sdt>
                      <w:r>
                        <w:t>. buvusio pareigūno asmens tapatybę patvirtinančių dokumentų kopijas;</w:t>
                      </w:r>
                    </w:p>
                  </w:sdtContent>
                </w:sdt>
                <w:sdt>
                  <w:sdtPr>
                    <w:alias w:val="17.4 pp."/>
                    <w:tag w:val="part_d555bbff06cf4001be45304eff6a0252"/>
                    <w:id w:val="-2091000310"/>
                    <w:lock w:val="sdtLocked"/>
                  </w:sdtPr>
                  <w:sdtContent>
                    <w:p w:rsidR="006258AD" w:rsidRDefault="00990574">
                      <w:pPr>
                        <w:spacing w:line="276" w:lineRule="auto"/>
                        <w:ind w:firstLine="709"/>
                        <w:jc w:val="both"/>
                      </w:pPr>
                      <w:sdt>
                        <w:sdtPr>
                          <w:alias w:val="Numeris"/>
                          <w:tag w:val="nr_d555bbff06cf4001be45304eff6a0252"/>
                          <w:id w:val="-1566573284"/>
                          <w:lock w:val="sdtLocked"/>
                        </w:sdtPr>
                        <w:sdtContent>
                          <w:r>
                            <w:t>17.4</w:t>
                          </w:r>
                        </w:sdtContent>
                      </w:sdt>
                      <w:r>
                        <w:t>. buvusio pareigūno išsilavinimą patvirtinančio dokumento kopiją;</w:t>
                      </w:r>
                    </w:p>
                  </w:sdtContent>
                </w:sdt>
                <w:sdt>
                  <w:sdtPr>
                    <w:alias w:val="17.5 pp."/>
                    <w:tag w:val="part_3bf57bc6fd054369898aa64abe5ebd97"/>
                    <w:id w:val="111413132"/>
                    <w:lock w:val="sdtLocked"/>
                  </w:sdtPr>
                  <w:sdtContent>
                    <w:p w:rsidR="006258AD" w:rsidRDefault="00990574">
                      <w:pPr>
                        <w:spacing w:line="276" w:lineRule="auto"/>
                        <w:ind w:firstLine="709"/>
                        <w:jc w:val="both"/>
                      </w:pPr>
                      <w:sdt>
                        <w:sdtPr>
                          <w:alias w:val="Numeris"/>
                          <w:tag w:val="nr_3bf57bc6fd054369898aa64abe5ebd97"/>
                          <w:id w:val="-1760131911"/>
                          <w:lock w:val="sdtLocked"/>
                        </w:sdtPr>
                        <w:sdtContent>
                          <w:r>
                            <w:t>17.5</w:t>
                          </w:r>
                        </w:sdtContent>
                      </w:sdt>
                      <w:r>
                        <w:t>. buvusio pareigūno pateiktus dokumentus apie jo darbinę veiklą jį atleidus iš vidaus tarnybos;</w:t>
                      </w:r>
                    </w:p>
                  </w:sdtContent>
                </w:sdt>
                <w:sdt>
                  <w:sdtPr>
                    <w:alias w:val="17.6 pp."/>
                    <w:tag w:val="part_1a0828b7f4e34b34a84ae100c6c944d4"/>
                    <w:id w:val="-2035405623"/>
                    <w:lock w:val="sdtLocked"/>
                  </w:sdtPr>
                  <w:sdtContent>
                    <w:p w:rsidR="006258AD" w:rsidRDefault="00990574">
                      <w:pPr>
                        <w:spacing w:line="276" w:lineRule="auto"/>
                        <w:ind w:firstLine="709"/>
                        <w:jc w:val="both"/>
                      </w:pPr>
                      <w:sdt>
                        <w:sdtPr>
                          <w:alias w:val="Numeris"/>
                          <w:tag w:val="nr_1a0828b7f4e34b34a84ae100c6c944d4"/>
                          <w:id w:val="-1055156098"/>
                          <w:lock w:val="sdtLocked"/>
                        </w:sdtPr>
                        <w:sdtContent>
                          <w:r>
                            <w:t>17.6</w:t>
                          </w:r>
                        </w:sdtContent>
                      </w:sdt>
                      <w:r>
                        <w:t>. ministro, kurio valdymo sričiai priskirta statutinė įstaiga, į kurią siekia grįžti buvęs pareigūnas, nustatyta tvarka atlikto buvusio pareigūno asmens patikrinimo valstybės informacinėse sistemose ir registruose, prireikus – ir kriminalinės žvalgybos subjektų informacinėse sistemose dokumentus;</w:t>
                      </w:r>
                    </w:p>
                  </w:sdtContent>
                </w:sdt>
                <w:sdt>
                  <w:sdtPr>
                    <w:alias w:val="17.7 pp."/>
                    <w:tag w:val="part_6e3a06d72e094284882e318bea9511d4"/>
                    <w:id w:val="-170030977"/>
                    <w:lock w:val="sdtLocked"/>
                  </w:sdtPr>
                  <w:sdtContent>
                    <w:p w:rsidR="006258AD" w:rsidRDefault="00990574">
                      <w:pPr>
                        <w:spacing w:line="276" w:lineRule="auto"/>
                        <w:ind w:firstLine="709"/>
                        <w:jc w:val="both"/>
                      </w:pPr>
                      <w:sdt>
                        <w:sdtPr>
                          <w:alias w:val="Numeris"/>
                          <w:tag w:val="nr_6e3a06d72e094284882e318bea9511d4"/>
                          <w:id w:val="1750767805"/>
                          <w:lock w:val="sdtLocked"/>
                        </w:sdtPr>
                        <w:sdtContent>
                          <w:r>
                            <w:t>17.7</w:t>
                          </w:r>
                        </w:sdtContent>
                      </w:sdt>
                      <w:r>
                        <w:t>. išvadą dėl buvusio pareigūno grąžinimo į vidaus tarnybą (priedas).</w:t>
                      </w:r>
                    </w:p>
                  </w:sdtContent>
                </w:sdt>
              </w:sdtContent>
            </w:sdt>
            <w:sdt>
              <w:sdtPr>
                <w:alias w:val="18 p."/>
                <w:tag w:val="part_09958ad662744973a9ed13da21275571"/>
                <w:id w:val="-492946124"/>
                <w:lock w:val="sdtLocked"/>
              </w:sdtPr>
              <w:sdtContent>
                <w:p w:rsidR="006258AD" w:rsidRDefault="00990574">
                  <w:pPr>
                    <w:spacing w:line="276" w:lineRule="auto"/>
                    <w:ind w:firstLine="709"/>
                    <w:jc w:val="both"/>
                  </w:pPr>
                  <w:sdt>
                    <w:sdtPr>
                      <w:alias w:val="Numeris"/>
                      <w:tag w:val="nr_09958ad662744973a9ed13da21275571"/>
                      <w:id w:val="-1322958239"/>
                      <w:lock w:val="sdtLocked"/>
                    </w:sdtPr>
                    <w:sdtContent>
                      <w:r>
                        <w:t>18</w:t>
                      </w:r>
                    </w:sdtContent>
                  </w:sdt>
                  <w:r>
                    <w:t xml:space="preserve">. Statutinės įstaigos vadovas </w:t>
                  </w:r>
                  <w:r>
                    <w:rPr>
                      <w:lang w:eastAsia="lt-LT"/>
                    </w:rPr>
                    <w:t>arba turintis teisę skirti pareigūną į pareigas asmuo</w:t>
                  </w:r>
                  <w:r>
                    <w:t xml:space="preserve">, gavęs Aprašo 17 punkte nurodytus dokumentus, per 5 darbo dienas nuo šių dokumentų gavimo dienos priima sprendimą dėl Statuto 62 straipsnio 6 dalyje nurodyto buvusio pareigūno grąžinimo į vidaus tarnybą statutinėje įstaigoje ir paveda statutinės įstaigos personalo tarnybai per 15 darbo dienų pateikti informaciją dėl galimybės šį </w:t>
                  </w:r>
                  <w:r>
                    <w:rPr>
                      <w:lang w:eastAsia="lt-LT"/>
                    </w:rPr>
                    <w:t>buvusį pareigūną grąžinti į jo iki išrinkimo į renkamąsias pareigas profesinėje sąjungoje ar profesinių sąjungų organizacijose eitas pareigas, o kai jų nėra, – į kitas lygiavertes pareigas toje pačioje arba buvusio pareigūno rašytiniu sutikimu kitoje statutinėje įstaigoje, o kai ir šių pareigų nėra, – buvusio pareigūno rašytiniu sutikimu į žemesnes pareigas toje pačioje ar kitoje statutinėje įstaigoje (pateikiamas pirmiau nurodytų pareigybių sąrašas), taip pat informuoti apie šio buvusio pareigūno sutikimą dėl jo grąžinimo į vidaus tarnybą ir paskyrimo į pirmiau nurodytas pareigas.</w:t>
                  </w:r>
                </w:p>
              </w:sdtContent>
            </w:sdt>
            <w:sdt>
              <w:sdtPr>
                <w:alias w:val="19 p."/>
                <w:tag w:val="part_e8fae8df2de141db96d052be7e1740d3"/>
                <w:id w:val="-2031861586"/>
                <w:lock w:val="sdtLocked"/>
              </w:sdtPr>
              <w:sdtContent>
                <w:p w:rsidR="006258AD" w:rsidRDefault="00990574">
                  <w:pPr>
                    <w:spacing w:line="276" w:lineRule="auto"/>
                    <w:ind w:firstLine="709"/>
                    <w:jc w:val="both"/>
                  </w:pPr>
                  <w:sdt>
                    <w:sdtPr>
                      <w:alias w:val="Numeris"/>
                      <w:tag w:val="nr_e8fae8df2de141db96d052be7e1740d3"/>
                      <w:id w:val="876438520"/>
                      <w:lock w:val="sdtLocked"/>
                    </w:sdtPr>
                    <w:sdtContent>
                      <w:r>
                        <w:t>19</w:t>
                      </w:r>
                    </w:sdtContent>
                  </w:sdt>
                  <w:r>
                    <w:t xml:space="preserve">. Statutinės įstaigos vadovas, gavęs Aprašo 18 punkte nurodytą informaciją ir Statuto 62 straipsnio 6 dalyje nurodyto buvusio pareigūno sutikimą </w:t>
                  </w:r>
                  <w:r>
                    <w:rPr>
                      <w:lang w:eastAsia="lt-LT"/>
                    </w:rPr>
                    <w:t xml:space="preserve">dėl jo grąžinimo į vidaus tarnybą ir paskyrimo į </w:t>
                  </w:r>
                  <w:r>
                    <w:t xml:space="preserve">Aprašo 18 </w:t>
                  </w:r>
                  <w:r>
                    <w:rPr>
                      <w:lang w:eastAsia="lt-LT"/>
                    </w:rPr>
                    <w:t>punkte nurodytas konkrečias pareigūno pareigas</w:t>
                  </w:r>
                  <w:r>
                    <w:t xml:space="preserve">, per 5 darbo dienas nuo šių dokumentų gavimo dienos priima sprendimą dėl buvusio pareigūno paskyrimo konkrečias pareigūno pareigas – </w:t>
                  </w:r>
                  <w:r>
                    <w:rPr>
                      <w:lang w:eastAsia="lt-LT"/>
                    </w:rPr>
                    <w:t>į buvusio pareigūno iki išrinkimo į renkamąsias pareigas profesinėje sąjungoje ar profesinių sąjungų organizacijoje eitas pareigas, o kai jų nėra, – į kitas lygiavertes pareigas toje pačioje arba buvusio pareigūno rašytiniu sutikimu ir, suderinus su kitos statutinės įstaigos vadovu, – kitoje statutinėje įstaigoje, o kai ir šių pareigų nėra, – buvusio pareigūno rašytiniu sutikimu į žemesnes pareigas toje pačioje ar, suderinus su kitos statutinės įstaigos vadovu, kitoje statutinėje įstaigoje. Jeigu Statuto 62 straipsnio 6 dalyje nurodytam buvusiam pareigūnui siūlomos kelios laisvos pareigūno pareigos, kurių pareigybių aprašymuose nustatytus specialiuosius reikalavimus atitinka šis buvęs pareigūnas jo pasirinkimu skiriamas į konkrečias pareigūno pareigas.</w:t>
                  </w:r>
                </w:p>
              </w:sdtContent>
            </w:sdt>
            <w:sdt>
              <w:sdtPr>
                <w:alias w:val="20 p."/>
                <w:tag w:val="part_d439ae440f474f95a8090e92017c73ac"/>
                <w:id w:val="-67193420"/>
                <w:lock w:val="sdtLocked"/>
              </w:sdtPr>
              <w:sdtContent>
                <w:p w:rsidR="006258AD" w:rsidRDefault="00990574">
                  <w:pPr>
                    <w:spacing w:line="276" w:lineRule="auto"/>
                    <w:ind w:firstLine="709"/>
                    <w:jc w:val="both"/>
                  </w:pPr>
                  <w:sdt>
                    <w:sdtPr>
                      <w:alias w:val="Numeris"/>
                      <w:tag w:val="nr_d439ae440f474f95a8090e92017c73ac"/>
                      <w:id w:val="-1293283109"/>
                      <w:lock w:val="sdtLocked"/>
                    </w:sdtPr>
                    <w:sdtContent>
                      <w:r>
                        <w:t>20</w:t>
                      </w:r>
                    </w:sdtContent>
                  </w:sdt>
                  <w:r>
                    <w:t>. Statutinės įstaigos vadovas arba turintis teisę skirti pareigūną į pareigas asmuo, gavęs Aprašo 17 punkte nurodytus dokumentus dėl Statuto 28 straipsnio 7 dalyje nurodyto buvusio pareigūno, per 5 darbo dienas nuo šių dokumentų gavimo dienos priima sprendimą dėl nurodyto buvusio pareigūno grąžinimo į vidaus tarnybą šioje statutinėje įstaigoje ir skyrimo į joje esančias laisvas konkrečias pareigūno pareigas, jeigu statutinės įstaigos personalo tarnyba nustato, kad buvęs pareigūnas atitinka pareigybės aprašyme nustatytus specialiuosius reikalavimus ir sutinka būti paskirtas į šias pareigas. Jeigu Statuto 28 straipsnio 7 dalyje nurodytam buvusiam pareigūnui siūlomos kelios laisvos pareigūno pareigos, kurių pareigybių aprašymuose nustatytus specialiuosius reikalavimus atitinka šis buvęs pareigūnas jo pasirinkimu skiriamas į konkrečias pareigūno pareigas.</w:t>
                  </w:r>
                </w:p>
                <w:p w:rsidR="006258AD" w:rsidRDefault="00990574">
                  <w:pPr>
                    <w:spacing w:line="276" w:lineRule="auto"/>
                    <w:ind w:firstLine="709"/>
                    <w:jc w:val="both"/>
                    <w:rPr>
                      <w:highlight w:val="yellow"/>
                    </w:rPr>
                  </w:pPr>
                </w:p>
              </w:sdtContent>
            </w:sdt>
          </w:sdtContent>
        </w:sdt>
        <w:sdt>
          <w:sdtPr>
            <w:alias w:val="skyrius"/>
            <w:tag w:val="part_4f4ef3df6d6a45398dd7660dda5cfdd0"/>
            <w:id w:val="1966547593"/>
            <w:lock w:val="sdtLocked"/>
          </w:sdtPr>
          <w:sdtContent>
            <w:p w:rsidR="006258AD" w:rsidRDefault="00990574">
              <w:pPr>
                <w:spacing w:line="276" w:lineRule="auto"/>
                <w:jc w:val="center"/>
                <w:rPr>
                  <w:b/>
                  <w:szCs w:val="24"/>
                  <w:lang w:eastAsia="lt-LT"/>
                </w:rPr>
              </w:pPr>
              <w:sdt>
                <w:sdtPr>
                  <w:alias w:val="Numeris"/>
                  <w:tag w:val="nr_4f4ef3df6d6a45398dd7660dda5cfdd0"/>
                  <w:id w:val="696963369"/>
                  <w:lock w:val="sdtLocked"/>
                </w:sdtPr>
                <w:sdtContent>
                  <w:r>
                    <w:rPr>
                      <w:b/>
                      <w:szCs w:val="24"/>
                      <w:lang w:eastAsia="lt-LT"/>
                    </w:rPr>
                    <w:t>IV</w:t>
                  </w:r>
                </w:sdtContent>
              </w:sdt>
              <w:r>
                <w:rPr>
                  <w:b/>
                  <w:szCs w:val="24"/>
                  <w:lang w:eastAsia="lt-LT"/>
                </w:rPr>
                <w:t xml:space="preserve"> SKYRIUS</w:t>
              </w:r>
            </w:p>
            <w:p w:rsidR="006258AD" w:rsidRDefault="00990574">
              <w:pPr>
                <w:spacing w:line="276" w:lineRule="auto"/>
                <w:jc w:val="center"/>
                <w:rPr>
                  <w:b/>
                  <w:szCs w:val="24"/>
                  <w:lang w:eastAsia="lt-LT"/>
                </w:rPr>
              </w:pPr>
              <w:sdt>
                <w:sdtPr>
                  <w:alias w:val="Pavadinimas"/>
                  <w:tag w:val="title_4f4ef3df6d6a45398dd7660dda5cfdd0"/>
                  <w:id w:val="1879504803"/>
                  <w:lock w:val="sdtLocked"/>
                </w:sdtPr>
                <w:sdtContent>
                  <w:r>
                    <w:rPr>
                      <w:b/>
                      <w:szCs w:val="24"/>
                      <w:lang w:eastAsia="lt-LT"/>
                    </w:rPr>
                    <w:t>BAIGIAMOSIOS NUOSTATOS</w:t>
                  </w:r>
                </w:sdtContent>
              </w:sdt>
            </w:p>
            <w:p w:rsidR="006258AD" w:rsidRDefault="006258AD">
              <w:pPr>
                <w:spacing w:line="276" w:lineRule="auto"/>
                <w:jc w:val="center"/>
                <w:rPr>
                  <w:b/>
                  <w:szCs w:val="24"/>
                  <w:lang w:eastAsia="lt-LT"/>
                </w:rPr>
              </w:pPr>
            </w:p>
            <w:sdt>
              <w:sdtPr>
                <w:alias w:val="21 p."/>
                <w:tag w:val="part_ad367d75c9704ecda93cf03bcea24b0b"/>
                <w:id w:val="-357425595"/>
                <w:lock w:val="sdtLocked"/>
              </w:sdtPr>
              <w:sdtContent>
                <w:p w:rsidR="006258AD" w:rsidRDefault="00990574">
                  <w:pPr>
                    <w:spacing w:line="276" w:lineRule="auto"/>
                    <w:ind w:firstLine="720"/>
                    <w:jc w:val="both"/>
                  </w:pPr>
                  <w:sdt>
                    <w:sdtPr>
                      <w:alias w:val="Numeris"/>
                      <w:tag w:val="nr_ad367d75c9704ecda93cf03bcea24b0b"/>
                      <w:id w:val="-2068334054"/>
                      <w:lock w:val="sdtLocked"/>
                    </w:sdtPr>
                    <w:sdtContent>
                      <w:r>
                        <w:t>21</w:t>
                      </w:r>
                    </w:sdtContent>
                  </w:sdt>
                  <w:r>
                    <w:t>.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tvarkomi tik Aprašo 1 punkte nurodytų buvusių pareigūnų grąžinimo į vidaus tarnybą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22 p."/>
                <w:tag w:val="part_fbfb0fb9a6df43d0b10803720bb725d3"/>
                <w:id w:val="-962497833"/>
                <w:lock w:val="sdtLocked"/>
              </w:sdtPr>
              <w:sdtContent>
                <w:p w:rsidR="006258AD" w:rsidRDefault="00990574">
                  <w:pPr>
                    <w:spacing w:line="276" w:lineRule="auto"/>
                    <w:ind w:firstLine="720"/>
                    <w:jc w:val="both"/>
                    <w:rPr>
                      <w:szCs w:val="24"/>
                      <w:lang w:eastAsia="lt-LT"/>
                    </w:rPr>
                  </w:pPr>
                  <w:sdt>
                    <w:sdtPr>
                      <w:alias w:val="Numeris"/>
                      <w:tag w:val="nr_fbfb0fb9a6df43d0b10803720bb725d3"/>
                      <w:id w:val="1737121836"/>
                      <w:lock w:val="sdtLocked"/>
                    </w:sdtPr>
                    <w:sdtContent>
                      <w:r>
                        <w:rPr>
                          <w:szCs w:val="24"/>
                        </w:rPr>
                        <w:t>22</w:t>
                      </w:r>
                    </w:sdtContent>
                  </w:sdt>
                  <w:r>
                    <w:rPr>
                      <w:szCs w:val="24"/>
                    </w:rPr>
                    <w:t>. Dokumentai valdomi Lietuvos Respublikos dokumentų ir archyvų įstatyme nustatyta tvarka.</w:t>
                  </w:r>
                </w:p>
              </w:sdtContent>
            </w:sdt>
            <w:sdt>
              <w:sdtPr>
                <w:alias w:val="23 p."/>
                <w:tag w:val="part_baa5a617134a4256b20f08e4da24bc52"/>
                <w:id w:val="-607890061"/>
                <w:lock w:val="sdtLocked"/>
              </w:sdtPr>
              <w:sdtContent>
                <w:p w:rsidR="006258AD" w:rsidRDefault="00990574">
                  <w:pPr>
                    <w:spacing w:line="276" w:lineRule="auto"/>
                    <w:ind w:firstLine="720"/>
                    <w:jc w:val="both"/>
                    <w:rPr>
                      <w:szCs w:val="24"/>
                      <w:lang w:eastAsia="lt-LT"/>
                    </w:rPr>
                  </w:pPr>
                  <w:sdt>
                    <w:sdtPr>
                      <w:alias w:val="Numeris"/>
                      <w:tag w:val="nr_baa5a617134a4256b20f08e4da24bc52"/>
                      <w:id w:val="-45766907"/>
                      <w:lock w:val="sdtLocked"/>
                    </w:sdtPr>
                    <w:sdtContent>
                      <w:r>
                        <w:rPr>
                          <w:szCs w:val="24"/>
                          <w:lang w:eastAsia="lt-LT"/>
                        </w:rPr>
                        <w:t>23</w:t>
                      </w:r>
                    </w:sdtContent>
                  </w:sdt>
                  <w:r>
                    <w:rPr>
                      <w:szCs w:val="24"/>
                      <w:lang w:eastAsia="lt-LT"/>
                    </w:rPr>
                    <w:t xml:space="preserve">. </w:t>
                  </w:r>
                  <w:r>
                    <w:rPr>
                      <w:szCs w:val="24"/>
                    </w:rPr>
                    <w:t>Apraše nustatytais atvejais priimti sprendimai arba neveikimas gali būti skundžiami</w:t>
                  </w:r>
                  <w:r>
                    <w:rPr>
                      <w:szCs w:val="24"/>
                      <w:lang w:eastAsia="lt-LT"/>
                    </w:rPr>
                    <w:t xml:space="preserve"> Statuto ir Lietuvos Respublikos administracinių bylų teisenos įstatymo nustatyta tvarka.</w:t>
                  </w:r>
                </w:p>
                <w:p w:rsidR="006258AD" w:rsidRDefault="00990574">
                  <w:pPr>
                    <w:spacing w:line="276" w:lineRule="auto"/>
                    <w:ind w:firstLine="720"/>
                    <w:jc w:val="both"/>
                    <w:rPr>
                      <w:szCs w:val="24"/>
                      <w:lang w:eastAsia="lt-LT"/>
                    </w:rPr>
                  </w:pPr>
                </w:p>
              </w:sdtContent>
            </w:sdt>
          </w:sdtContent>
        </w:sdt>
        <w:sdt>
          <w:sdtPr>
            <w:alias w:val="pabaiga"/>
            <w:tag w:val="part_59d4c9702eb44ab3b494596021606b06"/>
            <w:id w:val="839353427"/>
            <w:lock w:val="sdtLocked"/>
          </w:sdtPr>
          <w:sdtContent>
            <w:p w:rsidR="006258AD" w:rsidRDefault="00990574" w:rsidP="00727CA6">
              <w:pPr>
                <w:spacing w:line="360" w:lineRule="auto"/>
                <w:ind w:firstLine="720"/>
                <w:jc w:val="center"/>
              </w:pPr>
              <w:r>
                <w:rPr>
                  <w:szCs w:val="24"/>
                  <w:lang w:eastAsia="lt-LT"/>
                </w:rPr>
                <w:t>___________________</w:t>
              </w:r>
            </w:p>
          </w:sdtContent>
        </w:sdt>
      </w:sdtContent>
    </w:sdt>
    <w:sdt>
      <w:sdtPr>
        <w:alias w:val="pr."/>
        <w:tag w:val="part_337471bbe56c4a2a968583e219cd8796"/>
        <w:id w:val="1520497994"/>
        <w:lock w:val="sdtLocked"/>
      </w:sdtPr>
      <w:sdtContent>
        <w:p w:rsidR="00727CA6" w:rsidRDefault="00727CA6">
          <w:pPr>
            <w:ind w:left="5245"/>
            <w:sectPr w:rsidR="00727CA6">
              <w:headerReference w:type="default" r:id="rId27"/>
              <w:headerReference w:type="first" r:id="rId28"/>
              <w:pgSz w:w="11906" w:h="16838"/>
              <w:pgMar w:top="1134" w:right="567" w:bottom="924" w:left="1701" w:header="568" w:footer="0" w:gutter="0"/>
              <w:pgNumType w:start="1"/>
              <w:cols w:space="1296"/>
              <w:formProt w:val="0"/>
              <w:titlePg/>
              <w:docGrid w:linePitch="326" w:charSpace="-6145"/>
            </w:sectPr>
          </w:pPr>
        </w:p>
        <w:p w:rsidR="00727CA6" w:rsidRDefault="00990574">
          <w:pPr>
            <w:ind w:left="5245"/>
            <w:rPr>
              <w:szCs w:val="24"/>
            </w:rPr>
          </w:pPr>
          <w:r>
            <w:rPr>
              <w:szCs w:val="24"/>
              <w:lang w:eastAsia="lt-LT"/>
            </w:rPr>
            <w:t>B</w:t>
          </w:r>
          <w:r>
            <w:rPr>
              <w:szCs w:val="24"/>
            </w:rPr>
            <w:t xml:space="preserve">uvusių vidaus tarnybos sistemos pareigūnų </w:t>
          </w:r>
        </w:p>
        <w:p w:rsidR="006258AD" w:rsidRDefault="00990574">
          <w:pPr>
            <w:ind w:left="5245"/>
            <w:rPr>
              <w:strike/>
              <w:szCs w:val="24"/>
            </w:rPr>
          </w:pPr>
          <w:r>
            <w:rPr>
              <w:szCs w:val="24"/>
            </w:rPr>
            <w:t>grąžinimo į vidaus tarnybą tvarkos aprašo</w:t>
          </w:r>
        </w:p>
        <w:p w:rsidR="006258AD" w:rsidRDefault="00990574">
          <w:pPr>
            <w:ind w:left="5245"/>
            <w:rPr>
              <w:bCs/>
              <w:szCs w:val="24"/>
              <w:highlight w:val="yellow"/>
            </w:rPr>
          </w:pPr>
          <w:r>
            <w:rPr>
              <w:bCs/>
              <w:szCs w:val="24"/>
            </w:rPr>
            <w:t>priedas</w:t>
          </w:r>
        </w:p>
        <w:p w:rsidR="006258AD" w:rsidRDefault="006258AD">
          <w:pPr>
            <w:jc w:val="center"/>
            <w:rPr>
              <w:b/>
              <w:bCs/>
              <w:szCs w:val="24"/>
            </w:rPr>
          </w:pPr>
        </w:p>
        <w:p w:rsidR="006258AD" w:rsidRDefault="00990574">
          <w:pPr>
            <w:jc w:val="center"/>
            <w:rPr>
              <w:b/>
              <w:bCs/>
            </w:rPr>
          </w:pPr>
          <w:sdt>
            <w:sdtPr>
              <w:alias w:val="Pavadinimas"/>
              <w:tag w:val="title_337471bbe56c4a2a968583e219cd8796"/>
              <w:id w:val="-1071728695"/>
              <w:lock w:val="sdtLocked"/>
            </w:sdtPr>
            <w:sdtContent>
              <w:r>
                <w:rPr>
                  <w:b/>
                  <w:bCs/>
                </w:rPr>
                <w:t>(Išvados dėl buvusio vidaus tarnybos sistemos pareigūno grąžinimo į vidaus tarnybą forma)</w:t>
              </w:r>
            </w:sdtContent>
          </w:sdt>
        </w:p>
        <w:p w:rsidR="006258AD" w:rsidRDefault="006258AD">
          <w:pPr>
            <w:jc w:val="center"/>
            <w:rPr>
              <w:b/>
              <w:bCs/>
              <w:szCs w:val="24"/>
            </w:rPr>
          </w:pPr>
        </w:p>
        <w:p w:rsidR="006258AD" w:rsidRDefault="00990574">
          <w:pPr>
            <w:jc w:val="center"/>
            <w:rPr>
              <w:szCs w:val="24"/>
            </w:rPr>
          </w:pPr>
          <w:r>
            <w:rPr>
              <w:szCs w:val="24"/>
            </w:rPr>
            <w:t>___________________________________________________________________</w:t>
          </w:r>
        </w:p>
        <w:p w:rsidR="006258AD" w:rsidRDefault="00990574">
          <w:pPr>
            <w:jc w:val="center"/>
            <w:rPr>
              <w:position w:val="6"/>
              <w:sz w:val="22"/>
              <w:szCs w:val="22"/>
            </w:rPr>
          </w:pPr>
          <w:r>
            <w:rPr>
              <w:sz w:val="22"/>
              <w:szCs w:val="22"/>
            </w:rPr>
            <w:t>(statutinės įstaigos ir jos padalinio pavadinimas)</w:t>
          </w:r>
        </w:p>
        <w:p w:rsidR="006258AD" w:rsidRDefault="006258AD">
          <w:pPr>
            <w:jc w:val="center"/>
            <w:rPr>
              <w:position w:val="6"/>
              <w:sz w:val="22"/>
              <w:szCs w:val="22"/>
            </w:rPr>
          </w:pPr>
        </w:p>
        <w:p w:rsidR="006258AD" w:rsidRDefault="006258AD">
          <w:pPr>
            <w:jc w:val="center"/>
            <w:rPr>
              <w:sz w:val="22"/>
              <w:szCs w:val="22"/>
            </w:rPr>
          </w:pPr>
        </w:p>
        <w:p w:rsidR="006258AD" w:rsidRDefault="006258AD">
          <w:pPr>
            <w:ind w:firstLine="720"/>
            <w:jc w:val="both"/>
            <w:rPr>
              <w:szCs w:val="24"/>
            </w:rPr>
          </w:pPr>
        </w:p>
        <w:p w:rsidR="006258AD" w:rsidRDefault="00990574">
          <w:pPr>
            <w:jc w:val="center"/>
            <w:rPr>
              <w:b/>
              <w:bCs/>
              <w:szCs w:val="24"/>
            </w:rPr>
          </w:pPr>
          <w:r>
            <w:rPr>
              <w:b/>
              <w:bCs/>
              <w:szCs w:val="24"/>
            </w:rPr>
            <w:t>IŠVADA</w:t>
          </w:r>
        </w:p>
        <w:p w:rsidR="006258AD" w:rsidRDefault="00990574">
          <w:pPr>
            <w:jc w:val="center"/>
            <w:rPr>
              <w:szCs w:val="24"/>
            </w:rPr>
          </w:pPr>
          <w:r>
            <w:rPr>
              <w:b/>
              <w:bCs/>
              <w:szCs w:val="24"/>
            </w:rPr>
            <w:t>DĖL BUVUSIO VIDAUS TARNYBOS SISTEMOS PAREIGŪNO GRĄŽINIMO Į VIDAUS TARNYBĄ</w:t>
          </w:r>
        </w:p>
        <w:p w:rsidR="006258AD" w:rsidRDefault="006258AD">
          <w:pPr>
            <w:jc w:val="center"/>
            <w:rPr>
              <w:szCs w:val="24"/>
            </w:rPr>
          </w:pPr>
        </w:p>
        <w:p w:rsidR="006258AD" w:rsidRDefault="00990574">
          <w:pPr>
            <w:jc w:val="center"/>
            <w:rPr>
              <w:szCs w:val="24"/>
            </w:rPr>
          </w:pPr>
          <w:r>
            <w:rPr>
              <w:szCs w:val="24"/>
            </w:rPr>
            <w:t>____________________ Nr. __________</w:t>
          </w:r>
        </w:p>
        <w:p w:rsidR="006258AD" w:rsidRDefault="00990574">
          <w:pPr>
            <w:ind w:left="3119"/>
            <w:rPr>
              <w:sz w:val="20"/>
            </w:rPr>
          </w:pPr>
          <w:r>
            <w:rPr>
              <w:position w:val="6"/>
              <w:sz w:val="20"/>
            </w:rPr>
            <w:t>(dokumento data)</w:t>
          </w:r>
        </w:p>
        <w:p w:rsidR="006258AD" w:rsidRDefault="006258AD">
          <w:pPr>
            <w:ind w:firstLine="720"/>
            <w:jc w:val="both"/>
            <w:rPr>
              <w:szCs w:val="24"/>
            </w:rPr>
          </w:pPr>
        </w:p>
        <w:sdt>
          <w:sdtPr>
            <w:alias w:val="pr. 1 p."/>
            <w:tag w:val="part_9fac12173a9744d687954513d58917d1"/>
            <w:id w:val="-21860660"/>
            <w:lock w:val="sdtLocked"/>
          </w:sdtPr>
          <w:sdtContent>
            <w:p w:rsidR="006258AD" w:rsidRDefault="00990574">
              <w:pPr>
                <w:tabs>
                  <w:tab w:val="right" w:leader="underscore" w:pos="9638"/>
                </w:tabs>
                <w:ind w:firstLine="720"/>
                <w:jc w:val="both"/>
                <w:rPr>
                  <w:szCs w:val="24"/>
                </w:rPr>
              </w:pPr>
              <w:sdt>
                <w:sdtPr>
                  <w:alias w:val="Numeris"/>
                  <w:tag w:val="nr_9fac12173a9744d687954513d58917d1"/>
                  <w:id w:val="-273176926"/>
                  <w:lock w:val="sdtLocked"/>
                </w:sdtPr>
                <w:sdtContent>
                  <w:r>
                    <w:rPr>
                      <w:szCs w:val="24"/>
                    </w:rPr>
                    <w:t>1</w:t>
                  </w:r>
                </w:sdtContent>
              </w:sdt>
              <w:r>
                <w:rPr>
                  <w:szCs w:val="24"/>
                </w:rPr>
                <w:t xml:space="preserve">. </w:t>
              </w:r>
              <w:r>
                <w:rPr>
                  <w:szCs w:val="24"/>
                </w:rPr>
                <w:tab/>
              </w:r>
            </w:p>
            <w:p w:rsidR="006258AD" w:rsidRDefault="00990574">
              <w:pPr>
                <w:ind w:left="720" w:firstLine="720"/>
                <w:rPr>
                  <w:sz w:val="20"/>
                </w:rPr>
              </w:pPr>
              <w:r>
                <w:rPr>
                  <w:position w:val="6"/>
                  <w:sz w:val="20"/>
                </w:rPr>
                <w:t>(buvusio vidaus tarnybos sistemos pareigūno (toliau – buvęs pareigūnas) vardas, pavardė)</w:t>
              </w:r>
            </w:p>
          </w:sdtContent>
        </w:sdt>
        <w:sdt>
          <w:sdtPr>
            <w:alias w:val="pr. 2 p."/>
            <w:tag w:val="part_b3860dc92e444ffeb6797e467580622b"/>
            <w:id w:val="1677539613"/>
            <w:lock w:val="sdtLocked"/>
          </w:sdtPr>
          <w:sdtContent>
            <w:p w:rsidR="006258AD" w:rsidRDefault="00990574">
              <w:pPr>
                <w:tabs>
                  <w:tab w:val="right" w:leader="underscore" w:pos="9638"/>
                </w:tabs>
                <w:ind w:firstLine="720"/>
                <w:jc w:val="both"/>
                <w:rPr>
                  <w:szCs w:val="24"/>
                </w:rPr>
              </w:pPr>
              <w:sdt>
                <w:sdtPr>
                  <w:alias w:val="Numeris"/>
                  <w:tag w:val="nr_b3860dc92e444ffeb6797e467580622b"/>
                  <w:id w:val="-755597322"/>
                  <w:lock w:val="sdtLocked"/>
                </w:sdtPr>
                <w:sdtContent>
                  <w:r>
                    <w:rPr>
                      <w:szCs w:val="24"/>
                    </w:rPr>
                    <w:t>2</w:t>
                  </w:r>
                </w:sdtContent>
              </w:sdt>
              <w:r>
                <w:rPr>
                  <w:szCs w:val="24"/>
                </w:rPr>
                <w:t xml:space="preserve">. _____________________ 3. </w:t>
              </w:r>
              <w:r>
                <w:rPr>
                  <w:szCs w:val="24"/>
                </w:rPr>
                <w:tab/>
              </w:r>
            </w:p>
            <w:p w:rsidR="006258AD" w:rsidRDefault="00990574">
              <w:pPr>
                <w:tabs>
                  <w:tab w:val="center" w:pos="2210"/>
                  <w:tab w:val="center" w:pos="6812"/>
                </w:tabs>
                <w:jc w:val="both"/>
                <w:rPr>
                  <w:sz w:val="20"/>
                </w:rPr>
              </w:pPr>
              <w:r>
                <w:rPr>
                  <w:position w:val="6"/>
                  <w:sz w:val="20"/>
                </w:rPr>
                <w:tab/>
                <w:t xml:space="preserve">(gimimo data) </w:t>
              </w:r>
              <w:r>
                <w:rPr>
                  <w:position w:val="6"/>
                  <w:sz w:val="20"/>
                </w:rPr>
                <w:tab/>
                <w:t>(išsilavinimas ir specialybė)</w:t>
              </w:r>
            </w:p>
            <w:p w:rsidR="006258AD" w:rsidRDefault="00990574">
              <w:pPr>
                <w:tabs>
                  <w:tab w:val="right" w:leader="underscore" w:pos="9638"/>
                </w:tabs>
                <w:jc w:val="both"/>
                <w:rPr>
                  <w:szCs w:val="24"/>
                </w:rPr>
              </w:pPr>
              <w:r>
                <w:rPr>
                  <w:sz w:val="22"/>
                  <w:szCs w:val="22"/>
                </w:rPr>
                <w:tab/>
              </w:r>
            </w:p>
          </w:sdtContent>
        </w:sdt>
        <w:sdt>
          <w:sdtPr>
            <w:alias w:val="pr. 4 p."/>
            <w:tag w:val="part_663b1b51c325467895a0efba5b725b5d"/>
            <w:id w:val="681863407"/>
            <w:lock w:val="sdtLocked"/>
          </w:sdtPr>
          <w:sdtContent>
            <w:bookmarkStart w:id="0" w:name="_GoBack" w:displacedByCustomXml="prev"/>
            <w:p w:rsidR="006258AD" w:rsidRDefault="00990574">
              <w:pPr>
                <w:tabs>
                  <w:tab w:val="right" w:leader="underscore" w:pos="9638"/>
                </w:tabs>
                <w:ind w:firstLine="720"/>
                <w:jc w:val="both"/>
                <w:rPr>
                  <w:szCs w:val="24"/>
                </w:rPr>
              </w:pPr>
              <w:sdt>
                <w:sdtPr>
                  <w:alias w:val="Numeris"/>
                  <w:tag w:val="nr_663b1b51c325467895a0efba5b725b5d"/>
                  <w:id w:val="1886442995"/>
                  <w:lock w:val="sdtLocked"/>
                </w:sdtPr>
                <w:sdtContent>
                  <w:r>
                    <w:rPr>
                      <w:szCs w:val="24"/>
                    </w:rPr>
                    <w:t>4</w:t>
                  </w:r>
                </w:sdtContent>
              </w:sdt>
              <w:r>
                <w:rPr>
                  <w:szCs w:val="24"/>
                </w:rPr>
                <w:t xml:space="preserve">. </w:t>
              </w:r>
              <w:r>
                <w:rPr>
                  <w:szCs w:val="24"/>
                </w:rPr>
                <w:tab/>
              </w:r>
            </w:p>
            <w:p w:rsidR="006258AD" w:rsidRDefault="00990574">
              <w:pPr>
                <w:ind w:left="993" w:firstLine="283"/>
                <w:rPr>
                  <w:sz w:val="20"/>
                </w:rPr>
              </w:pPr>
              <w:r>
                <w:rPr>
                  <w:position w:val="6"/>
                  <w:sz w:val="20"/>
                </w:rPr>
                <w:t>(kur, nuo kada ir iki kada dirbo kaip vidaus tarnybos sistemos pareigūnas, vidaus tarnybos stažas)</w:t>
              </w:r>
            </w:p>
            <w:p w:rsidR="006258AD" w:rsidRDefault="00990574">
              <w:pPr>
                <w:tabs>
                  <w:tab w:val="right" w:leader="underscore" w:pos="9638"/>
                </w:tabs>
                <w:jc w:val="both"/>
                <w:rPr>
                  <w:szCs w:val="24"/>
                </w:rPr>
              </w:pPr>
              <w:r>
                <w:rPr>
                  <w:szCs w:val="24"/>
                </w:rPr>
                <w:tab/>
              </w:r>
            </w:p>
            <w:p w:rsidR="006258AD" w:rsidRDefault="00990574">
              <w:pPr>
                <w:tabs>
                  <w:tab w:val="right" w:leader="underscore" w:pos="9638"/>
                </w:tabs>
                <w:jc w:val="both"/>
                <w:rPr>
                  <w:szCs w:val="24"/>
                </w:rPr>
              </w:pPr>
              <w:r>
                <w:rPr>
                  <w:szCs w:val="24"/>
                </w:rPr>
                <w:tab/>
              </w:r>
            </w:p>
            <w:bookmarkEnd w:id="0" w:displacedByCustomXml="next"/>
          </w:sdtContent>
        </w:sdt>
        <w:sdt>
          <w:sdtPr>
            <w:alias w:val="pr. 5 p."/>
            <w:tag w:val="part_8bbbac5a7cab46f7b0c56ea5f3dfaf59"/>
            <w:id w:val="-583298875"/>
            <w:lock w:val="sdtLocked"/>
          </w:sdtPr>
          <w:sdtContent>
            <w:p w:rsidR="006258AD" w:rsidRDefault="00990574">
              <w:pPr>
                <w:tabs>
                  <w:tab w:val="right" w:leader="underscore" w:pos="9638"/>
                </w:tabs>
                <w:ind w:firstLine="720"/>
                <w:jc w:val="both"/>
                <w:rPr>
                  <w:szCs w:val="24"/>
                </w:rPr>
              </w:pPr>
              <w:sdt>
                <w:sdtPr>
                  <w:alias w:val="Numeris"/>
                  <w:tag w:val="nr_8bbbac5a7cab46f7b0c56ea5f3dfaf59"/>
                  <w:id w:val="-372151061"/>
                  <w:lock w:val="sdtLocked"/>
                </w:sdtPr>
                <w:sdtContent>
                  <w:r>
                    <w:rPr>
                      <w:szCs w:val="24"/>
                    </w:rPr>
                    <w:t>5</w:t>
                  </w:r>
                </w:sdtContent>
              </w:sdt>
              <w:r>
                <w:rPr>
                  <w:szCs w:val="24"/>
                </w:rPr>
                <w:t xml:space="preserve">. </w:t>
              </w:r>
              <w:r>
                <w:rPr>
                  <w:szCs w:val="24"/>
                </w:rPr>
                <w:tab/>
              </w:r>
            </w:p>
            <w:p w:rsidR="006258AD" w:rsidRDefault="00990574">
              <w:pPr>
                <w:ind w:left="1440" w:firstLine="720"/>
                <w:rPr>
                  <w:sz w:val="20"/>
                </w:rPr>
              </w:pPr>
              <w:r>
                <w:rPr>
                  <w:position w:val="6"/>
                  <w:sz w:val="20"/>
                </w:rPr>
                <w:t>(paskutinė tarnybos vieta, pareigos iki atleidimo iš vidaus tarnybos)</w:t>
              </w:r>
            </w:p>
            <w:p w:rsidR="006258AD" w:rsidRDefault="00990574">
              <w:pPr>
                <w:tabs>
                  <w:tab w:val="right" w:leader="underscore" w:pos="9638"/>
                </w:tabs>
                <w:jc w:val="both"/>
                <w:rPr>
                  <w:szCs w:val="24"/>
                </w:rPr>
              </w:pPr>
              <w:r>
                <w:rPr>
                  <w:szCs w:val="24"/>
                </w:rPr>
                <w:tab/>
              </w:r>
            </w:p>
            <w:p w:rsidR="006258AD" w:rsidRDefault="00990574">
              <w:pPr>
                <w:tabs>
                  <w:tab w:val="right" w:leader="underscore" w:pos="9638"/>
                </w:tabs>
                <w:jc w:val="both"/>
                <w:rPr>
                  <w:szCs w:val="24"/>
                </w:rPr>
              </w:pPr>
              <w:r>
                <w:rPr>
                  <w:szCs w:val="24"/>
                </w:rPr>
                <w:tab/>
              </w:r>
            </w:p>
          </w:sdtContent>
        </w:sdt>
        <w:sdt>
          <w:sdtPr>
            <w:alias w:val="pr. 6 p."/>
            <w:tag w:val="part_b0a01fac58084ed68c1a77e0ea382c0a"/>
            <w:id w:val="940103119"/>
            <w:lock w:val="sdtLocked"/>
          </w:sdtPr>
          <w:sdtContent>
            <w:p w:rsidR="006258AD" w:rsidRDefault="00990574">
              <w:pPr>
                <w:tabs>
                  <w:tab w:val="right" w:leader="underscore" w:pos="9638"/>
                </w:tabs>
                <w:ind w:firstLine="720"/>
                <w:jc w:val="both"/>
                <w:rPr>
                  <w:szCs w:val="24"/>
                </w:rPr>
              </w:pPr>
              <w:sdt>
                <w:sdtPr>
                  <w:alias w:val="Numeris"/>
                  <w:tag w:val="nr_b0a01fac58084ed68c1a77e0ea382c0a"/>
                  <w:id w:val="947276128"/>
                  <w:lock w:val="sdtLocked"/>
                </w:sdtPr>
                <w:sdtContent>
                  <w:r>
                    <w:rPr>
                      <w:szCs w:val="24"/>
                    </w:rPr>
                    <w:t>6</w:t>
                  </w:r>
                </w:sdtContent>
              </w:sdt>
              <w:r>
                <w:rPr>
                  <w:szCs w:val="24"/>
                </w:rPr>
                <w:t xml:space="preserve">. </w:t>
              </w:r>
              <w:r>
                <w:rPr>
                  <w:szCs w:val="24"/>
                </w:rPr>
                <w:tab/>
              </w:r>
            </w:p>
            <w:p w:rsidR="006258AD" w:rsidRDefault="00990574">
              <w:pPr>
                <w:ind w:left="2160" w:firstLine="720"/>
                <w:rPr>
                  <w:sz w:val="20"/>
                </w:rPr>
              </w:pPr>
              <w:r>
                <w:rPr>
                  <w:position w:val="6"/>
                  <w:sz w:val="20"/>
                </w:rPr>
                <w:t>(kada, kur tobulino kvalifikaciją)</w:t>
              </w:r>
            </w:p>
            <w:p w:rsidR="006258AD" w:rsidRDefault="00990574">
              <w:pPr>
                <w:tabs>
                  <w:tab w:val="right" w:leader="underscore" w:pos="9638"/>
                </w:tabs>
                <w:jc w:val="both"/>
                <w:rPr>
                  <w:szCs w:val="24"/>
                </w:rPr>
              </w:pPr>
              <w:r>
                <w:rPr>
                  <w:szCs w:val="24"/>
                </w:rPr>
                <w:tab/>
              </w:r>
            </w:p>
            <w:p w:rsidR="006258AD" w:rsidRDefault="00990574">
              <w:pPr>
                <w:tabs>
                  <w:tab w:val="right" w:leader="underscore" w:pos="9638"/>
                </w:tabs>
                <w:jc w:val="both"/>
                <w:rPr>
                  <w:szCs w:val="24"/>
                </w:rPr>
              </w:pPr>
              <w:r>
                <w:rPr>
                  <w:szCs w:val="24"/>
                </w:rPr>
                <w:tab/>
              </w:r>
            </w:p>
            <w:p w:rsidR="006258AD" w:rsidRDefault="00990574">
              <w:pPr>
                <w:tabs>
                  <w:tab w:val="right" w:leader="underscore" w:pos="9638"/>
                </w:tabs>
                <w:jc w:val="both"/>
                <w:rPr>
                  <w:szCs w:val="24"/>
                </w:rPr>
              </w:pPr>
              <w:r>
                <w:rPr>
                  <w:szCs w:val="24"/>
                </w:rPr>
                <w:tab/>
              </w:r>
            </w:p>
          </w:sdtContent>
        </w:sdt>
        <w:sdt>
          <w:sdtPr>
            <w:alias w:val="pr. 7 p."/>
            <w:tag w:val="part_a6f1c6cca369445aadff6f191bca06e7"/>
            <w:id w:val="-194311070"/>
            <w:lock w:val="sdtLocked"/>
          </w:sdtPr>
          <w:sdtContent>
            <w:p w:rsidR="006258AD" w:rsidRDefault="00990574">
              <w:pPr>
                <w:tabs>
                  <w:tab w:val="right" w:leader="underscore" w:pos="9638"/>
                </w:tabs>
                <w:ind w:firstLine="720"/>
                <w:jc w:val="both"/>
                <w:rPr>
                  <w:szCs w:val="24"/>
                </w:rPr>
              </w:pPr>
              <w:sdt>
                <w:sdtPr>
                  <w:alias w:val="Numeris"/>
                  <w:tag w:val="nr_a6f1c6cca369445aadff6f191bca06e7"/>
                  <w:id w:val="-771080610"/>
                  <w:lock w:val="sdtLocked"/>
                </w:sdtPr>
                <w:sdtContent>
                  <w:r>
                    <w:rPr>
                      <w:szCs w:val="24"/>
                    </w:rPr>
                    <w:t>7</w:t>
                  </w:r>
                </w:sdtContent>
              </w:sdt>
              <w:r>
                <w:rPr>
                  <w:szCs w:val="24"/>
                </w:rPr>
                <w:t xml:space="preserve">. </w:t>
              </w:r>
              <w:r>
                <w:rPr>
                  <w:szCs w:val="24"/>
                </w:rPr>
                <w:tab/>
              </w:r>
            </w:p>
            <w:p w:rsidR="006258AD" w:rsidRDefault="00990574">
              <w:pPr>
                <w:ind w:left="993"/>
                <w:rPr>
                  <w:sz w:val="20"/>
                </w:rPr>
              </w:pPr>
              <w:r>
                <w:rPr>
                  <w:position w:val="6"/>
                  <w:sz w:val="20"/>
                </w:rPr>
                <w:t>(teisės akto dėl atleidimo iš vidaus tarnybos formuluotė ir pagrindai, dėl kurių buvo atleistas iš vidaus tarnybos)</w:t>
              </w:r>
            </w:p>
            <w:p w:rsidR="006258AD" w:rsidRDefault="00990574">
              <w:pPr>
                <w:tabs>
                  <w:tab w:val="right" w:leader="underscore" w:pos="9638"/>
                </w:tabs>
                <w:jc w:val="both"/>
                <w:rPr>
                  <w:szCs w:val="24"/>
                </w:rPr>
              </w:pPr>
              <w:r>
                <w:rPr>
                  <w:szCs w:val="24"/>
                </w:rPr>
                <w:tab/>
              </w:r>
            </w:p>
            <w:p w:rsidR="006258AD" w:rsidRDefault="00990574">
              <w:pPr>
                <w:tabs>
                  <w:tab w:val="right" w:leader="underscore" w:pos="9638"/>
                </w:tabs>
                <w:jc w:val="both"/>
                <w:rPr>
                  <w:szCs w:val="24"/>
                </w:rPr>
              </w:pPr>
              <w:r>
                <w:rPr>
                  <w:szCs w:val="24"/>
                </w:rPr>
                <w:tab/>
              </w:r>
            </w:p>
          </w:sdtContent>
        </w:sdt>
        <w:sdt>
          <w:sdtPr>
            <w:alias w:val="pr. 8 p."/>
            <w:tag w:val="part_007814caab604112982145b283b4c190"/>
            <w:id w:val="-1280648046"/>
            <w:lock w:val="sdtLocked"/>
          </w:sdtPr>
          <w:sdtContent>
            <w:p w:rsidR="006258AD" w:rsidRDefault="00990574">
              <w:pPr>
                <w:tabs>
                  <w:tab w:val="right" w:leader="underscore" w:pos="9638"/>
                </w:tabs>
                <w:ind w:firstLine="720"/>
                <w:jc w:val="both"/>
                <w:rPr>
                  <w:szCs w:val="24"/>
                </w:rPr>
              </w:pPr>
              <w:sdt>
                <w:sdtPr>
                  <w:alias w:val="Numeris"/>
                  <w:tag w:val="nr_007814caab604112982145b283b4c190"/>
                  <w:id w:val="1315757312"/>
                  <w:lock w:val="sdtLocked"/>
                </w:sdtPr>
                <w:sdtContent>
                  <w:r>
                    <w:rPr>
                      <w:szCs w:val="24"/>
                    </w:rPr>
                    <w:t>8</w:t>
                  </w:r>
                </w:sdtContent>
              </w:sdt>
              <w:r>
                <w:rPr>
                  <w:szCs w:val="24"/>
                </w:rPr>
                <w:t xml:space="preserve">. </w:t>
              </w:r>
              <w:r>
                <w:rPr>
                  <w:szCs w:val="24"/>
                </w:rPr>
                <w:tab/>
              </w:r>
            </w:p>
            <w:p w:rsidR="006258AD" w:rsidRDefault="00990574">
              <w:pPr>
                <w:ind w:left="1440" w:firstLine="720"/>
                <w:rPr>
                  <w:sz w:val="20"/>
                </w:rPr>
              </w:pPr>
              <w:r>
                <w:rPr>
                  <w:position w:val="6"/>
                  <w:sz w:val="20"/>
                </w:rPr>
                <w:t>(ar tarnybos metu turėjo paskatinimų ir apdovanojimų, kiek, kokių ir už ką)</w:t>
              </w:r>
            </w:p>
            <w:p w:rsidR="006258AD" w:rsidRDefault="00990574">
              <w:pPr>
                <w:tabs>
                  <w:tab w:val="right" w:leader="underscore" w:pos="9638"/>
                </w:tabs>
                <w:jc w:val="both"/>
                <w:rPr>
                  <w:szCs w:val="24"/>
                </w:rPr>
              </w:pPr>
              <w:r>
                <w:rPr>
                  <w:szCs w:val="24"/>
                </w:rPr>
                <w:tab/>
              </w:r>
            </w:p>
          </w:sdtContent>
        </w:sdt>
        <w:sdt>
          <w:sdtPr>
            <w:alias w:val="pr. 9 p."/>
            <w:tag w:val="part_5b0235d782b649e4a54e674afdd8173b"/>
            <w:id w:val="-2131611229"/>
            <w:lock w:val="sdtLocked"/>
          </w:sdtPr>
          <w:sdtContent>
            <w:p w:rsidR="006258AD" w:rsidRDefault="00990574">
              <w:pPr>
                <w:tabs>
                  <w:tab w:val="right" w:leader="underscore" w:pos="9638"/>
                </w:tabs>
                <w:ind w:firstLine="720"/>
                <w:jc w:val="both"/>
                <w:rPr>
                  <w:szCs w:val="24"/>
                </w:rPr>
              </w:pPr>
              <w:sdt>
                <w:sdtPr>
                  <w:alias w:val="Numeris"/>
                  <w:tag w:val="nr_5b0235d782b649e4a54e674afdd8173b"/>
                  <w:id w:val="1041563903"/>
                  <w:lock w:val="sdtLocked"/>
                </w:sdtPr>
                <w:sdtContent>
                  <w:r>
                    <w:rPr>
                      <w:szCs w:val="24"/>
                    </w:rPr>
                    <w:t>9</w:t>
                  </w:r>
                </w:sdtContent>
              </w:sdt>
              <w:r>
                <w:rPr>
                  <w:szCs w:val="24"/>
                </w:rPr>
                <w:t xml:space="preserve">. </w:t>
              </w:r>
              <w:r>
                <w:rPr>
                  <w:szCs w:val="24"/>
                </w:rPr>
                <w:tab/>
              </w:r>
            </w:p>
            <w:p w:rsidR="006258AD" w:rsidRDefault="00990574">
              <w:pPr>
                <w:ind w:left="1440" w:firstLine="720"/>
                <w:rPr>
                  <w:sz w:val="20"/>
                </w:rPr>
              </w:pPr>
              <w:r>
                <w:rPr>
                  <w:position w:val="6"/>
                  <w:sz w:val="20"/>
                </w:rPr>
                <w:t>(ar tarnybos metu turėjo tarnybinių nuobaudų, kokių, kiek ir už ką)</w:t>
              </w:r>
            </w:p>
            <w:p w:rsidR="006258AD" w:rsidRDefault="00990574">
              <w:pPr>
                <w:tabs>
                  <w:tab w:val="right" w:leader="underscore" w:pos="9638"/>
                </w:tabs>
                <w:jc w:val="both"/>
                <w:rPr>
                  <w:szCs w:val="24"/>
                </w:rPr>
              </w:pPr>
              <w:r>
                <w:rPr>
                  <w:szCs w:val="24"/>
                </w:rPr>
                <w:tab/>
              </w:r>
            </w:p>
          </w:sdtContent>
        </w:sdt>
        <w:sdt>
          <w:sdtPr>
            <w:alias w:val="pr. 10 p."/>
            <w:tag w:val="part_f15c05f834cd4776b6db5ffb70f0615d"/>
            <w:id w:val="-1777019921"/>
            <w:lock w:val="sdtLocked"/>
          </w:sdtPr>
          <w:sdtContent>
            <w:p w:rsidR="006258AD" w:rsidRDefault="00990574">
              <w:pPr>
                <w:tabs>
                  <w:tab w:val="right" w:leader="underscore" w:pos="9638"/>
                </w:tabs>
                <w:ind w:firstLine="720"/>
                <w:jc w:val="both"/>
                <w:rPr>
                  <w:szCs w:val="24"/>
                </w:rPr>
              </w:pPr>
              <w:sdt>
                <w:sdtPr>
                  <w:alias w:val="Numeris"/>
                  <w:tag w:val="nr_f15c05f834cd4776b6db5ffb70f0615d"/>
                  <w:id w:val="2141456053"/>
                  <w:lock w:val="sdtLocked"/>
                </w:sdtPr>
                <w:sdtContent>
                  <w:r>
                    <w:rPr>
                      <w:szCs w:val="24"/>
                    </w:rPr>
                    <w:t>10</w:t>
                  </w:r>
                </w:sdtContent>
              </w:sdt>
              <w:r>
                <w:rPr>
                  <w:szCs w:val="24"/>
                </w:rPr>
                <w:t xml:space="preserve">. </w:t>
              </w:r>
              <w:r>
                <w:rPr>
                  <w:szCs w:val="24"/>
                </w:rPr>
                <w:tab/>
              </w:r>
            </w:p>
            <w:p w:rsidR="006258AD" w:rsidRDefault="00990574">
              <w:pPr>
                <w:ind w:left="2160" w:firstLine="720"/>
                <w:rPr>
                  <w:sz w:val="20"/>
                </w:rPr>
              </w:pPr>
              <w:r>
                <w:rPr>
                  <w:position w:val="6"/>
                  <w:sz w:val="20"/>
                </w:rPr>
                <w:t>(kur ir kuo dirbo atleistas iš vidaus tarnybos)</w:t>
              </w:r>
            </w:p>
            <w:p w:rsidR="006258AD" w:rsidRDefault="00990574">
              <w:pPr>
                <w:tabs>
                  <w:tab w:val="right" w:leader="underscore" w:pos="9638"/>
                </w:tabs>
                <w:jc w:val="both"/>
                <w:rPr>
                  <w:szCs w:val="24"/>
                </w:rPr>
              </w:pPr>
              <w:r>
                <w:rPr>
                  <w:szCs w:val="24"/>
                </w:rPr>
                <w:tab/>
              </w:r>
            </w:p>
            <w:p w:rsidR="006258AD" w:rsidRDefault="00990574">
              <w:pPr>
                <w:tabs>
                  <w:tab w:val="right" w:leader="underscore" w:pos="9638"/>
                </w:tabs>
                <w:jc w:val="both"/>
                <w:rPr>
                  <w:szCs w:val="24"/>
                </w:rPr>
              </w:pPr>
              <w:r>
                <w:rPr>
                  <w:szCs w:val="24"/>
                </w:rPr>
                <w:tab/>
              </w:r>
            </w:p>
          </w:sdtContent>
        </w:sdt>
        <w:sdt>
          <w:sdtPr>
            <w:alias w:val="pr. 11 p."/>
            <w:tag w:val="part_045a968a69e344268b223274c4b9e824"/>
            <w:id w:val="-14308301"/>
            <w:lock w:val="sdtLocked"/>
          </w:sdtPr>
          <w:sdtContent>
            <w:p w:rsidR="006258AD" w:rsidRDefault="00990574">
              <w:pPr>
                <w:tabs>
                  <w:tab w:val="right" w:leader="underscore" w:pos="9638"/>
                </w:tabs>
                <w:ind w:firstLine="720"/>
                <w:jc w:val="both"/>
                <w:rPr>
                  <w:szCs w:val="24"/>
                </w:rPr>
              </w:pPr>
              <w:sdt>
                <w:sdtPr>
                  <w:alias w:val="Numeris"/>
                  <w:tag w:val="nr_045a968a69e344268b223274c4b9e824"/>
                  <w:id w:val="-738331969"/>
                  <w:lock w:val="sdtLocked"/>
                </w:sdtPr>
                <w:sdtContent>
                  <w:r>
                    <w:rPr>
                      <w:szCs w:val="24"/>
                    </w:rPr>
                    <w:t>11</w:t>
                  </w:r>
                </w:sdtContent>
              </w:sdt>
              <w:r>
                <w:rPr>
                  <w:szCs w:val="24"/>
                </w:rPr>
                <w:t xml:space="preserve">. </w:t>
              </w:r>
              <w:r>
                <w:rPr>
                  <w:szCs w:val="24"/>
                </w:rPr>
                <w:tab/>
              </w:r>
            </w:p>
            <w:p w:rsidR="006258AD" w:rsidRDefault="00990574">
              <w:pPr>
                <w:ind w:left="2160" w:firstLine="720"/>
                <w:rPr>
                  <w:sz w:val="20"/>
                </w:rPr>
              </w:pPr>
              <w:r>
                <w:rPr>
                  <w:position w:val="6"/>
                  <w:sz w:val="20"/>
                </w:rPr>
                <w:t>(kas ir į kokias pareigas rekomenduoja priimti)</w:t>
              </w:r>
            </w:p>
            <w:p w:rsidR="006258AD" w:rsidRDefault="00990574">
              <w:pPr>
                <w:tabs>
                  <w:tab w:val="right" w:leader="underscore" w:pos="9638"/>
                </w:tabs>
                <w:jc w:val="both"/>
                <w:rPr>
                  <w:szCs w:val="24"/>
                </w:rPr>
              </w:pPr>
              <w:r>
                <w:rPr>
                  <w:szCs w:val="24"/>
                </w:rPr>
                <w:tab/>
              </w:r>
            </w:p>
          </w:sdtContent>
        </w:sdt>
        <w:sdt>
          <w:sdtPr>
            <w:alias w:val="pr. 12 p."/>
            <w:tag w:val="part_ae7202769688419a94ee25d6d7a3d80c"/>
            <w:id w:val="1600055611"/>
            <w:lock w:val="sdtLocked"/>
          </w:sdtPr>
          <w:sdtContent>
            <w:p w:rsidR="006258AD" w:rsidRDefault="00990574">
              <w:pPr>
                <w:tabs>
                  <w:tab w:val="right" w:leader="underscore" w:pos="9638"/>
                </w:tabs>
                <w:ind w:firstLine="720"/>
                <w:jc w:val="both"/>
                <w:rPr>
                  <w:szCs w:val="24"/>
                </w:rPr>
              </w:pPr>
              <w:sdt>
                <w:sdtPr>
                  <w:alias w:val="Numeris"/>
                  <w:tag w:val="nr_ae7202769688419a94ee25d6d7a3d80c"/>
                  <w:id w:val="-2080434187"/>
                  <w:lock w:val="sdtLocked"/>
                </w:sdtPr>
                <w:sdtContent>
                  <w:r>
                    <w:rPr>
                      <w:szCs w:val="24"/>
                    </w:rPr>
                    <w:t>12</w:t>
                  </w:r>
                </w:sdtContent>
              </w:sdt>
              <w:r>
                <w:rPr>
                  <w:szCs w:val="24"/>
                </w:rPr>
                <w:t xml:space="preserve">. </w:t>
              </w:r>
              <w:r>
                <w:rPr>
                  <w:szCs w:val="24"/>
                </w:rPr>
                <w:tab/>
              </w:r>
            </w:p>
            <w:p w:rsidR="006258AD" w:rsidRDefault="00990574">
              <w:pPr>
                <w:ind w:left="709"/>
                <w:rPr>
                  <w:sz w:val="20"/>
                </w:rPr>
              </w:pPr>
              <w:r>
                <w:rPr>
                  <w:position w:val="6"/>
                  <w:sz w:val="20"/>
                </w:rPr>
                <w:t>(kada pasitikrino sveikatą ir kokia Lietuvos Respublikos vidaus reikalų ministerijos Medicinos centro Centrinės medicinos ekspertizės komisijos išvada)</w:t>
              </w:r>
            </w:p>
            <w:p w:rsidR="006258AD" w:rsidRDefault="00990574">
              <w:pPr>
                <w:tabs>
                  <w:tab w:val="right" w:leader="underscore" w:pos="9638"/>
                </w:tabs>
                <w:jc w:val="both"/>
                <w:rPr>
                  <w:szCs w:val="24"/>
                </w:rPr>
              </w:pPr>
              <w:r>
                <w:rPr>
                  <w:szCs w:val="24"/>
                </w:rPr>
                <w:tab/>
              </w:r>
            </w:p>
            <w:p w:rsidR="006258AD" w:rsidRDefault="00990574">
              <w:pPr>
                <w:tabs>
                  <w:tab w:val="right" w:leader="underscore" w:pos="9638"/>
                </w:tabs>
                <w:jc w:val="both"/>
                <w:rPr>
                  <w:szCs w:val="24"/>
                </w:rPr>
              </w:pPr>
            </w:p>
          </w:sdtContent>
        </w:sdt>
        <w:sdt>
          <w:sdtPr>
            <w:alias w:val="pr. 13 p."/>
            <w:tag w:val="part_0840ec5aecd545718c24ceee09f32d49"/>
            <w:id w:val="1827926152"/>
            <w:lock w:val="sdtLocked"/>
          </w:sdtPr>
          <w:sdtContent>
            <w:p w:rsidR="006258AD" w:rsidRDefault="00990574">
              <w:pPr>
                <w:tabs>
                  <w:tab w:val="right" w:leader="underscore" w:pos="9638"/>
                </w:tabs>
                <w:ind w:firstLine="720"/>
                <w:jc w:val="both"/>
                <w:rPr>
                  <w:szCs w:val="24"/>
                </w:rPr>
              </w:pPr>
              <w:sdt>
                <w:sdtPr>
                  <w:alias w:val="Numeris"/>
                  <w:tag w:val="nr_0840ec5aecd545718c24ceee09f32d49"/>
                  <w:id w:val="-492187104"/>
                  <w:lock w:val="sdtLocked"/>
                </w:sdtPr>
                <w:sdtContent>
                  <w:r>
                    <w:rPr>
                      <w:szCs w:val="24"/>
                    </w:rPr>
                    <w:t>13</w:t>
                  </w:r>
                </w:sdtContent>
              </w:sdt>
              <w:r>
                <w:rPr>
                  <w:szCs w:val="24"/>
                </w:rPr>
                <w:t xml:space="preserve">. </w:t>
              </w:r>
              <w:r>
                <w:rPr>
                  <w:szCs w:val="24"/>
                </w:rPr>
                <w:tab/>
              </w:r>
            </w:p>
            <w:p w:rsidR="006258AD" w:rsidRDefault="00990574">
              <w:pPr>
                <w:ind w:left="709" w:firstLine="567"/>
                <w:rPr>
                  <w:sz w:val="20"/>
                </w:rPr>
              </w:pPr>
              <w:r>
                <w:rPr>
                  <w:position w:val="6"/>
                  <w:sz w:val="20"/>
                </w:rPr>
                <w:t>(statutinės įstaigos personalo tarnybos pastabos dėl buvusio pareigūno grąžinimo į vidaus tarnybą)</w:t>
              </w:r>
            </w:p>
            <w:p w:rsidR="006258AD" w:rsidRDefault="00990574">
              <w:pPr>
                <w:tabs>
                  <w:tab w:val="right" w:leader="underscore" w:pos="9638"/>
                </w:tabs>
                <w:jc w:val="both"/>
                <w:rPr>
                  <w:szCs w:val="24"/>
                </w:rPr>
              </w:pPr>
              <w:r>
                <w:rPr>
                  <w:szCs w:val="24"/>
                </w:rPr>
                <w:tab/>
              </w:r>
            </w:p>
            <w:p w:rsidR="006258AD" w:rsidRDefault="00990574">
              <w:pPr>
                <w:tabs>
                  <w:tab w:val="right" w:leader="underscore" w:pos="9638"/>
                </w:tabs>
                <w:jc w:val="both"/>
                <w:rPr>
                  <w:szCs w:val="24"/>
                </w:rPr>
              </w:pPr>
              <w:r>
                <w:rPr>
                  <w:szCs w:val="24"/>
                </w:rPr>
                <w:tab/>
              </w:r>
            </w:p>
            <w:p w:rsidR="006258AD" w:rsidRDefault="006258AD">
              <w:pPr>
                <w:ind w:firstLine="720"/>
                <w:jc w:val="both"/>
                <w:rPr>
                  <w:szCs w:val="24"/>
                </w:rPr>
              </w:pPr>
            </w:p>
            <w:p w:rsidR="006258AD" w:rsidRDefault="00990574">
              <w:pPr>
                <w:jc w:val="both"/>
                <w:rPr>
                  <w:szCs w:val="24"/>
                </w:rPr>
              </w:pPr>
              <w:r>
                <w:rPr>
                  <w:szCs w:val="24"/>
                </w:rPr>
                <w:t xml:space="preserve">Statutinės įstaigos </w:t>
              </w:r>
            </w:p>
            <w:p w:rsidR="006258AD" w:rsidRDefault="00990574">
              <w:pPr>
                <w:jc w:val="both"/>
                <w:rPr>
                  <w:szCs w:val="24"/>
                </w:rPr>
              </w:pPr>
              <w:r>
                <w:rPr>
                  <w:szCs w:val="24"/>
                </w:rPr>
                <w:t xml:space="preserve">personalo tarnybos </w:t>
              </w:r>
            </w:p>
            <w:p w:rsidR="006258AD" w:rsidRDefault="00990574">
              <w:pPr>
                <w:tabs>
                  <w:tab w:val="left" w:pos="2834"/>
                  <w:tab w:val="left" w:pos="6162"/>
                </w:tabs>
                <w:jc w:val="both"/>
                <w:rPr>
                  <w:szCs w:val="24"/>
                </w:rPr>
              </w:pPr>
              <w:r>
                <w:rPr>
                  <w:szCs w:val="24"/>
                </w:rPr>
                <w:t xml:space="preserve">atstovo pareigos </w:t>
              </w:r>
              <w:r>
                <w:rPr>
                  <w:szCs w:val="24"/>
                </w:rPr>
                <w:tab/>
                <w:t>_________________</w:t>
              </w:r>
              <w:r>
                <w:rPr>
                  <w:szCs w:val="24"/>
                </w:rPr>
                <w:tab/>
                <w:t>_________________________</w:t>
              </w:r>
            </w:p>
            <w:p w:rsidR="006258AD" w:rsidRDefault="00990574">
              <w:pPr>
                <w:tabs>
                  <w:tab w:val="center" w:pos="3562"/>
                  <w:tab w:val="center" w:pos="7644"/>
                </w:tabs>
                <w:jc w:val="both"/>
                <w:rPr>
                  <w:sz w:val="20"/>
                </w:rPr>
              </w:pPr>
              <w:r>
                <w:rPr>
                  <w:position w:val="6"/>
                  <w:sz w:val="20"/>
                </w:rPr>
                <w:tab/>
                <w:t xml:space="preserve">     (parašas) </w:t>
              </w:r>
              <w:r>
                <w:rPr>
                  <w:position w:val="6"/>
                  <w:sz w:val="20"/>
                </w:rPr>
                <w:tab/>
                <w:t>(vardas, pavardė)</w:t>
              </w:r>
            </w:p>
            <w:p w:rsidR="006258AD" w:rsidRDefault="006258AD">
              <w:pPr>
                <w:jc w:val="both"/>
                <w:rPr>
                  <w:szCs w:val="24"/>
                  <w:lang w:eastAsia="lt-LT"/>
                </w:rPr>
              </w:pPr>
            </w:p>
            <w:p w:rsidR="006258AD" w:rsidRDefault="006258AD">
              <w:pPr>
                <w:spacing w:line="360" w:lineRule="auto"/>
                <w:ind w:firstLine="720"/>
                <w:jc w:val="both"/>
                <w:rPr>
                  <w:szCs w:val="24"/>
                  <w:lang w:eastAsia="lt-LT"/>
                </w:rPr>
              </w:pPr>
            </w:p>
            <w:p w:rsidR="006258AD" w:rsidRDefault="00990574" w:rsidP="00727CA6">
              <w:pPr>
                <w:spacing w:line="360" w:lineRule="auto"/>
                <w:ind w:firstLine="720"/>
                <w:jc w:val="center"/>
              </w:pPr>
              <w:r>
                <w:rPr>
                  <w:szCs w:val="24"/>
                  <w:lang w:eastAsia="lt-LT"/>
                </w:rPr>
                <w:t>_______________________</w:t>
              </w:r>
            </w:p>
          </w:sdtContent>
        </w:sdt>
      </w:sdtContent>
    </w:sdt>
    <w:sdt>
      <w:sdtPr>
        <w:alias w:val="patvirtinta"/>
        <w:tag w:val="part_6ef9bb9282e6408ca8f82368e412392e"/>
        <w:id w:val="275074473"/>
        <w:lock w:val="sdtLocked"/>
      </w:sdtPr>
      <w:sdtContent>
        <w:p w:rsidR="00727CA6" w:rsidRDefault="00727CA6">
          <w:pPr>
            <w:ind w:left="5103"/>
            <w:jc w:val="both"/>
            <w:sectPr w:rsidR="00727CA6">
              <w:headerReference w:type="default" r:id="rId29"/>
              <w:pgSz w:w="11906" w:h="16838"/>
              <w:pgMar w:top="1134" w:right="567" w:bottom="1134" w:left="1701" w:header="397" w:footer="0" w:gutter="0"/>
              <w:pgNumType w:start="1"/>
              <w:cols w:space="1296"/>
              <w:formProt w:val="0"/>
              <w:titlePg/>
              <w:docGrid w:linePitch="326" w:charSpace="-6145"/>
            </w:sectPr>
          </w:pPr>
        </w:p>
        <w:p w:rsidR="006258AD" w:rsidRDefault="00990574">
          <w:pPr>
            <w:ind w:left="5103"/>
            <w:jc w:val="both"/>
            <w:rPr>
              <w:szCs w:val="24"/>
              <w:lang w:eastAsia="lt-LT"/>
            </w:rPr>
          </w:pPr>
          <w:r>
            <w:rPr>
              <w:szCs w:val="24"/>
              <w:lang w:eastAsia="lt-LT"/>
            </w:rPr>
            <w:t>PATVIRTINTA</w:t>
          </w:r>
        </w:p>
        <w:p w:rsidR="006258AD" w:rsidRDefault="00990574">
          <w:pPr>
            <w:ind w:left="5103"/>
            <w:jc w:val="both"/>
            <w:rPr>
              <w:szCs w:val="24"/>
              <w:lang w:eastAsia="lt-LT"/>
            </w:rPr>
          </w:pPr>
          <w:r>
            <w:rPr>
              <w:szCs w:val="24"/>
              <w:lang w:eastAsia="lt-LT"/>
            </w:rPr>
            <w:t>Lietuvos Respublikos vidaus reikalų ministro</w:t>
          </w:r>
        </w:p>
        <w:p w:rsidR="006258AD" w:rsidRDefault="00990574">
          <w:pPr>
            <w:ind w:left="5103"/>
            <w:jc w:val="both"/>
            <w:rPr>
              <w:szCs w:val="24"/>
              <w:lang w:eastAsia="lt-LT"/>
            </w:rPr>
          </w:pPr>
          <w:r>
            <w:rPr>
              <w:szCs w:val="24"/>
              <w:lang w:eastAsia="lt-LT"/>
            </w:rPr>
            <w:t>2019 m. sausio 15 d. įsakymu Nr. 1V-55</w:t>
          </w:r>
        </w:p>
        <w:p w:rsidR="006258AD" w:rsidRDefault="00990574">
          <w:pPr>
            <w:ind w:left="5103"/>
            <w:jc w:val="both"/>
            <w:rPr>
              <w:szCs w:val="24"/>
              <w:lang w:eastAsia="lt-LT"/>
            </w:rPr>
          </w:pPr>
          <w:r>
            <w:rPr>
              <w:szCs w:val="24"/>
              <w:lang w:eastAsia="lt-LT"/>
            </w:rPr>
            <w:t>(Lietuvos Respublikos vidaus reikalų ministro</w:t>
          </w:r>
        </w:p>
        <w:p w:rsidR="006258AD" w:rsidRDefault="00194AA3">
          <w:pPr>
            <w:ind w:left="5103"/>
            <w:jc w:val="both"/>
            <w:rPr>
              <w:szCs w:val="24"/>
              <w:lang w:eastAsia="lt-LT"/>
            </w:rPr>
          </w:pPr>
          <w:r>
            <w:t xml:space="preserve">2024 m. gegužės 8 d. </w:t>
          </w:r>
          <w:r w:rsidR="00990574">
            <w:rPr>
              <w:szCs w:val="24"/>
              <w:lang w:eastAsia="lt-LT"/>
            </w:rPr>
            <w:t xml:space="preserve">įsakymo Nr. </w:t>
          </w:r>
          <w:r w:rsidR="00727CA6" w:rsidRPr="00194AA3">
            <w:rPr>
              <w:color w:val="000000"/>
              <w:szCs w:val="22"/>
              <w:lang w:eastAsia="lt-LT"/>
            </w:rPr>
            <w:t>1V-325</w:t>
          </w:r>
        </w:p>
        <w:p w:rsidR="006258AD" w:rsidRDefault="00990574">
          <w:pPr>
            <w:ind w:left="5103"/>
            <w:jc w:val="both"/>
            <w:rPr>
              <w:szCs w:val="24"/>
              <w:lang w:eastAsia="lt-LT"/>
            </w:rPr>
          </w:pPr>
          <w:r>
            <w:rPr>
              <w:szCs w:val="24"/>
              <w:lang w:eastAsia="lt-LT"/>
            </w:rPr>
            <w:t>redakcija)</w:t>
          </w:r>
        </w:p>
        <w:p w:rsidR="006258AD" w:rsidRDefault="006258AD">
          <w:pPr>
            <w:spacing w:line="276" w:lineRule="auto"/>
            <w:jc w:val="center"/>
            <w:rPr>
              <w:szCs w:val="24"/>
              <w:lang w:eastAsia="lt-LT"/>
            </w:rPr>
          </w:pPr>
        </w:p>
        <w:p w:rsidR="006258AD" w:rsidRDefault="006258AD">
          <w:pPr>
            <w:spacing w:line="276" w:lineRule="auto"/>
            <w:jc w:val="center"/>
            <w:rPr>
              <w:bCs/>
              <w:szCs w:val="24"/>
              <w:lang w:eastAsia="lt-LT"/>
            </w:rPr>
          </w:pPr>
        </w:p>
        <w:p w:rsidR="006258AD" w:rsidRDefault="00990574">
          <w:pPr>
            <w:spacing w:line="276" w:lineRule="auto"/>
            <w:jc w:val="center"/>
            <w:rPr>
              <w:b/>
              <w:szCs w:val="24"/>
              <w:lang w:eastAsia="lt-LT"/>
            </w:rPr>
          </w:pPr>
          <w:sdt>
            <w:sdtPr>
              <w:alias w:val="Pavadinimas"/>
              <w:tag w:val="title_6ef9bb9282e6408ca8f82368e412392e"/>
              <w:id w:val="-1920474099"/>
              <w:lock w:val="sdtLocked"/>
            </w:sdtPr>
            <w:sdtContent>
              <w:r>
                <w:rPr>
                  <w:b/>
                  <w:szCs w:val="24"/>
                  <w:lang w:eastAsia="lt-LT"/>
                </w:rPr>
                <w:t>INDIVIDUALIŲ TARNYBINIŲ GINČŲ NAGRINĖJIMO TVARKOS APRAŠAS</w:t>
              </w:r>
            </w:sdtContent>
          </w:sdt>
        </w:p>
        <w:p w:rsidR="006258AD" w:rsidRDefault="006258AD">
          <w:pPr>
            <w:spacing w:line="276" w:lineRule="auto"/>
            <w:rPr>
              <w:b/>
              <w:szCs w:val="24"/>
              <w:lang w:eastAsia="lt-LT"/>
            </w:rPr>
          </w:pPr>
        </w:p>
        <w:sdt>
          <w:sdtPr>
            <w:alias w:val="skyrius"/>
            <w:tag w:val="part_6569ac52923c4f3fa317ed8209c4dfa5"/>
            <w:id w:val="-116376597"/>
            <w:lock w:val="sdtLocked"/>
          </w:sdtPr>
          <w:sdtContent>
            <w:p w:rsidR="006258AD" w:rsidRDefault="00990574">
              <w:pPr>
                <w:tabs>
                  <w:tab w:val="left" w:pos="4536"/>
                </w:tabs>
                <w:spacing w:line="276" w:lineRule="auto"/>
                <w:jc w:val="center"/>
                <w:rPr>
                  <w:b/>
                  <w:szCs w:val="24"/>
                  <w:lang w:eastAsia="lt-LT"/>
                </w:rPr>
              </w:pPr>
              <w:sdt>
                <w:sdtPr>
                  <w:alias w:val="Numeris"/>
                  <w:tag w:val="nr_6569ac52923c4f3fa317ed8209c4dfa5"/>
                  <w:id w:val="658420189"/>
                  <w:lock w:val="sdtLocked"/>
                </w:sdtPr>
                <w:sdtContent>
                  <w:r>
                    <w:rPr>
                      <w:b/>
                      <w:szCs w:val="24"/>
                      <w:lang w:eastAsia="lt-LT"/>
                    </w:rPr>
                    <w:t>I</w:t>
                  </w:r>
                </w:sdtContent>
              </w:sdt>
              <w:r>
                <w:rPr>
                  <w:b/>
                  <w:szCs w:val="24"/>
                  <w:lang w:eastAsia="lt-LT"/>
                </w:rPr>
                <w:t xml:space="preserve"> SKYRIUS</w:t>
              </w:r>
            </w:p>
            <w:p w:rsidR="006258AD" w:rsidRDefault="00990574">
              <w:pPr>
                <w:spacing w:line="276" w:lineRule="auto"/>
                <w:jc w:val="center"/>
                <w:rPr>
                  <w:b/>
                  <w:szCs w:val="24"/>
                  <w:lang w:eastAsia="lt-LT"/>
                </w:rPr>
              </w:pPr>
              <w:sdt>
                <w:sdtPr>
                  <w:alias w:val="Pavadinimas"/>
                  <w:tag w:val="title_6569ac52923c4f3fa317ed8209c4dfa5"/>
                  <w:id w:val="-549305218"/>
                  <w:lock w:val="sdtLocked"/>
                </w:sdtPr>
                <w:sdtContent>
                  <w:r>
                    <w:rPr>
                      <w:b/>
                      <w:szCs w:val="24"/>
                      <w:lang w:eastAsia="lt-LT"/>
                    </w:rPr>
                    <w:t>BENDROSIOS NUOSTATOS</w:t>
                  </w:r>
                </w:sdtContent>
              </w:sdt>
            </w:p>
            <w:p w:rsidR="006258AD" w:rsidRDefault="006258AD">
              <w:pPr>
                <w:spacing w:line="276" w:lineRule="auto"/>
                <w:rPr>
                  <w:bCs/>
                  <w:szCs w:val="24"/>
                  <w:lang w:eastAsia="lt-LT"/>
                </w:rPr>
              </w:pPr>
            </w:p>
            <w:sdt>
              <w:sdtPr>
                <w:alias w:val="1 p."/>
                <w:tag w:val="part_092e75da7a274fcea43d2e6a6186f51c"/>
                <w:id w:val="-239567388"/>
                <w:lock w:val="sdtLocked"/>
              </w:sdtPr>
              <w:sdtContent>
                <w:p w:rsidR="006258AD" w:rsidRDefault="00990574">
                  <w:pPr>
                    <w:spacing w:line="276" w:lineRule="auto"/>
                    <w:ind w:firstLine="720"/>
                    <w:jc w:val="both"/>
                    <w:rPr>
                      <w:szCs w:val="24"/>
                      <w:lang w:eastAsia="lt-LT"/>
                    </w:rPr>
                  </w:pPr>
                  <w:sdt>
                    <w:sdtPr>
                      <w:alias w:val="Numeris"/>
                      <w:tag w:val="nr_092e75da7a274fcea43d2e6a6186f51c"/>
                      <w:id w:val="-448090248"/>
                      <w:lock w:val="sdtLocked"/>
                    </w:sdtPr>
                    <w:sdtContent>
                      <w:r>
                        <w:rPr>
                          <w:szCs w:val="24"/>
                          <w:lang w:eastAsia="lt-LT"/>
                        </w:rPr>
                        <w:t>1</w:t>
                      </w:r>
                    </w:sdtContent>
                  </w:sdt>
                  <w:r>
                    <w:rPr>
                      <w:szCs w:val="24"/>
                      <w:lang w:eastAsia="lt-LT"/>
                    </w:rPr>
                    <w:t>. Individualių tarnybinių ginčų nagrinėjimo tvarkos aprašas (toliau – Aprašas) reglamentuoja individualių tarnybinių ginčų (toliau – ginčai), išskyrus ginčus dėl vidaus tarnybos sistemos pareigūno (toliau – pareigūnas) atleidimo iš vidaus tarnybos, nagrinėjimo tvarką statutinėje įstaigoje.</w:t>
                  </w:r>
                </w:p>
              </w:sdtContent>
            </w:sdt>
            <w:sdt>
              <w:sdtPr>
                <w:alias w:val="2 p."/>
                <w:tag w:val="part_592ab0d963b5462f8d730231d8f58aab"/>
                <w:id w:val="693967202"/>
                <w:lock w:val="sdtLocked"/>
              </w:sdtPr>
              <w:sdtContent>
                <w:p w:rsidR="006258AD" w:rsidRDefault="00990574">
                  <w:pPr>
                    <w:spacing w:line="276" w:lineRule="auto"/>
                    <w:ind w:firstLine="720"/>
                    <w:jc w:val="both"/>
                    <w:rPr>
                      <w:color w:val="00000A"/>
                      <w:szCs w:val="24"/>
                    </w:rPr>
                  </w:pPr>
                  <w:sdt>
                    <w:sdtPr>
                      <w:alias w:val="Numeris"/>
                      <w:tag w:val="nr_592ab0d963b5462f8d730231d8f58aab"/>
                      <w:id w:val="-516849488"/>
                      <w:lock w:val="sdtLocked"/>
                    </w:sdtPr>
                    <w:sdtContent>
                      <w:r>
                        <w:rPr>
                          <w:szCs w:val="24"/>
                          <w:lang w:eastAsia="lt-LT"/>
                        </w:rPr>
                        <w:t>2</w:t>
                      </w:r>
                    </w:sdtContent>
                  </w:sdt>
                  <w:r>
                    <w:rPr>
                      <w:szCs w:val="24"/>
                      <w:lang w:eastAsia="lt-LT"/>
                    </w:rPr>
                    <w:t xml:space="preserve">. Aprašas </w:t>
                  </w:r>
                  <w:r>
                    <w:rPr>
                      <w:color w:val="000000"/>
                    </w:rPr>
                    <w:t>parengtas vadovaujantis Lietuvos Respublikos vidaus tarnybos statuto (toliau – Statutas) 73 straipsnio 2 dalimi.</w:t>
                  </w:r>
                </w:p>
              </w:sdtContent>
            </w:sdt>
            <w:sdt>
              <w:sdtPr>
                <w:alias w:val="3 p."/>
                <w:tag w:val="part_b7425d68989648c584c06620a09bc1ec"/>
                <w:id w:val="-880940654"/>
                <w:lock w:val="sdtLocked"/>
              </w:sdtPr>
              <w:sdtContent>
                <w:p w:rsidR="006258AD" w:rsidRDefault="00990574">
                  <w:pPr>
                    <w:tabs>
                      <w:tab w:val="left" w:pos="426"/>
                      <w:tab w:val="left" w:pos="993"/>
                    </w:tabs>
                    <w:spacing w:line="276" w:lineRule="auto"/>
                    <w:ind w:firstLine="720"/>
                    <w:jc w:val="both"/>
                    <w:rPr>
                      <w:szCs w:val="24"/>
                      <w:lang w:eastAsia="lt-LT"/>
                    </w:rPr>
                  </w:pPr>
                  <w:sdt>
                    <w:sdtPr>
                      <w:alias w:val="Numeris"/>
                      <w:tag w:val="nr_b7425d68989648c584c06620a09bc1ec"/>
                      <w:id w:val="602768014"/>
                      <w:lock w:val="sdtLocked"/>
                    </w:sdtPr>
                    <w:sdtContent>
                      <w:r>
                        <w:rPr>
                          <w:szCs w:val="24"/>
                          <w:lang w:eastAsia="lt-LT"/>
                        </w:rPr>
                        <w:t>3</w:t>
                      </w:r>
                    </w:sdtContent>
                  </w:sdt>
                  <w:r>
                    <w:rPr>
                      <w:szCs w:val="24"/>
                      <w:lang w:eastAsia="lt-LT"/>
                    </w:rPr>
                    <w:t>. Apraše vartojamos sąvokos suprantamos taip, kaip jos apibrėžtos Statute, Lietuvos Respublikos elektroninių ryšių įstatyme.</w:t>
                  </w:r>
                </w:p>
                <w:p w:rsidR="006258AD" w:rsidRDefault="00990574">
                  <w:pPr>
                    <w:spacing w:line="276" w:lineRule="auto"/>
                    <w:ind w:firstLine="720"/>
                    <w:jc w:val="both"/>
                    <w:rPr>
                      <w:szCs w:val="24"/>
                      <w:lang w:eastAsia="lt-LT"/>
                    </w:rPr>
                  </w:pPr>
                </w:p>
              </w:sdtContent>
            </w:sdt>
          </w:sdtContent>
        </w:sdt>
        <w:sdt>
          <w:sdtPr>
            <w:alias w:val="skyrius"/>
            <w:tag w:val="part_c1195222188448b4b554a4838eb705c3"/>
            <w:id w:val="1273825391"/>
            <w:lock w:val="sdtLocked"/>
          </w:sdtPr>
          <w:sdtContent>
            <w:p w:rsidR="006258AD" w:rsidRDefault="00990574">
              <w:pPr>
                <w:widowControl w:val="0"/>
                <w:tabs>
                  <w:tab w:val="left" w:pos="1134"/>
                </w:tabs>
                <w:spacing w:line="276" w:lineRule="auto"/>
                <w:jc w:val="center"/>
                <w:rPr>
                  <w:b/>
                  <w:szCs w:val="24"/>
                  <w:lang w:eastAsia="lt-LT"/>
                </w:rPr>
              </w:pPr>
              <w:sdt>
                <w:sdtPr>
                  <w:alias w:val="Numeris"/>
                  <w:tag w:val="nr_c1195222188448b4b554a4838eb705c3"/>
                  <w:id w:val="156034924"/>
                  <w:lock w:val="sdtLocked"/>
                </w:sdtPr>
                <w:sdtContent>
                  <w:r>
                    <w:rPr>
                      <w:b/>
                      <w:szCs w:val="24"/>
                      <w:lang w:eastAsia="lt-LT"/>
                    </w:rPr>
                    <w:t>II</w:t>
                  </w:r>
                </w:sdtContent>
              </w:sdt>
              <w:r>
                <w:rPr>
                  <w:b/>
                  <w:szCs w:val="24"/>
                  <w:lang w:eastAsia="lt-LT"/>
                </w:rPr>
                <w:t xml:space="preserve"> SKYRIUS</w:t>
              </w:r>
            </w:p>
            <w:p w:rsidR="006258AD" w:rsidRDefault="00990574">
              <w:pPr>
                <w:widowControl w:val="0"/>
                <w:tabs>
                  <w:tab w:val="left" w:pos="1134"/>
                </w:tabs>
                <w:spacing w:line="276" w:lineRule="auto"/>
                <w:jc w:val="center"/>
                <w:rPr>
                  <w:b/>
                  <w:szCs w:val="24"/>
                  <w:lang w:eastAsia="lt-LT"/>
                </w:rPr>
              </w:pPr>
              <w:sdt>
                <w:sdtPr>
                  <w:alias w:val="Pavadinimas"/>
                  <w:tag w:val="title_c1195222188448b4b554a4838eb705c3"/>
                  <w:id w:val="-1957707855"/>
                  <w:lock w:val="sdtLocked"/>
                </w:sdtPr>
                <w:sdtContent>
                  <w:r>
                    <w:rPr>
                      <w:b/>
                      <w:szCs w:val="24"/>
                      <w:lang w:eastAsia="lt-LT"/>
                    </w:rPr>
                    <w:t>TARNYBINIŲ GINČŲ KOMISIJA</w:t>
                  </w:r>
                </w:sdtContent>
              </w:sdt>
            </w:p>
            <w:p w:rsidR="006258AD" w:rsidRDefault="006258AD">
              <w:pPr>
                <w:widowControl w:val="0"/>
                <w:tabs>
                  <w:tab w:val="left" w:pos="1134"/>
                </w:tabs>
                <w:spacing w:line="276" w:lineRule="auto"/>
                <w:jc w:val="center"/>
                <w:rPr>
                  <w:b/>
                  <w:szCs w:val="24"/>
                  <w:lang w:eastAsia="lt-LT"/>
                </w:rPr>
              </w:pPr>
            </w:p>
            <w:sdt>
              <w:sdtPr>
                <w:alias w:val="4 p."/>
                <w:tag w:val="part_6aeb82031132435b8550545d5625b645"/>
                <w:id w:val="-537282175"/>
                <w:lock w:val="sdtLocked"/>
              </w:sdtPr>
              <w:sdtContent>
                <w:p w:rsidR="006258AD" w:rsidRDefault="00990574">
                  <w:pPr>
                    <w:widowControl w:val="0"/>
                    <w:spacing w:line="276" w:lineRule="auto"/>
                    <w:ind w:firstLine="709"/>
                    <w:jc w:val="both"/>
                    <w:rPr>
                      <w:szCs w:val="24"/>
                      <w:lang w:eastAsia="lt-LT"/>
                    </w:rPr>
                  </w:pPr>
                  <w:sdt>
                    <w:sdtPr>
                      <w:alias w:val="Numeris"/>
                      <w:tag w:val="nr_6aeb82031132435b8550545d5625b645"/>
                      <w:id w:val="1518187674"/>
                      <w:lock w:val="sdtLocked"/>
                    </w:sdtPr>
                    <w:sdtContent>
                      <w:r>
                        <w:rPr>
                          <w:szCs w:val="24"/>
                          <w:lang w:eastAsia="lt-LT"/>
                        </w:rPr>
                        <w:t>4</w:t>
                      </w:r>
                    </w:sdtContent>
                  </w:sdt>
                  <w:r>
                    <w:rPr>
                      <w:szCs w:val="24"/>
                      <w:lang w:eastAsia="lt-LT"/>
                    </w:rPr>
                    <w:t>. Statutinės įstaigos tarnybinių ginčų komisijos (toliau – ginčų komisija) paskirtis – objektyviai ir greitai išspręsti kilusį ginčą, esant galimybei – sutaikyti abi ginčo šalis, taip prisidedant prie pareigūnų teisių gynimo, taip pat siekiant taupyti žmogiškuosius ir materialinius išteklius, skatinti pareigūnų pasitenkinimą darbu, taip pat formuoti pasitikėjimu ir pagarba grįstą kultūrą.</w:t>
                  </w:r>
                </w:p>
              </w:sdtContent>
            </w:sdt>
            <w:sdt>
              <w:sdtPr>
                <w:alias w:val="5 p."/>
                <w:tag w:val="part_f127888fad31472881484f87c5789f03"/>
                <w:id w:val="-203715871"/>
                <w:lock w:val="sdtLocked"/>
              </w:sdtPr>
              <w:sdtContent>
                <w:p w:rsidR="006258AD" w:rsidRDefault="00990574">
                  <w:pPr>
                    <w:widowControl w:val="0"/>
                    <w:spacing w:line="276" w:lineRule="auto"/>
                    <w:ind w:firstLine="720"/>
                    <w:jc w:val="both"/>
                    <w:rPr>
                      <w:szCs w:val="24"/>
                      <w:lang w:eastAsia="lt-LT"/>
                    </w:rPr>
                  </w:pPr>
                  <w:sdt>
                    <w:sdtPr>
                      <w:alias w:val="Numeris"/>
                      <w:tag w:val="nr_f127888fad31472881484f87c5789f03"/>
                      <w:id w:val="-512913453"/>
                      <w:lock w:val="sdtLocked"/>
                    </w:sdtPr>
                    <w:sdtContent>
                      <w:r>
                        <w:rPr>
                          <w:szCs w:val="24"/>
                          <w:lang w:eastAsia="lt-LT"/>
                        </w:rPr>
                        <w:t>5</w:t>
                      </w:r>
                    </w:sdtContent>
                  </w:sdt>
                  <w:r>
                    <w:rPr>
                      <w:szCs w:val="24"/>
                      <w:lang w:eastAsia="lt-LT"/>
                    </w:rPr>
                    <w:t>. Ginčų komisijos sudarymo tvarką, statusą ir kompetenciją nustato Statutas.</w:t>
                  </w:r>
                </w:p>
              </w:sdtContent>
            </w:sdt>
            <w:sdt>
              <w:sdtPr>
                <w:alias w:val="6 p."/>
                <w:tag w:val="part_f617f2f6cbf74c01945c5fcfd0f71cae"/>
                <w:id w:val="2042861860"/>
                <w:lock w:val="sdtLocked"/>
              </w:sdtPr>
              <w:sdtContent>
                <w:p w:rsidR="006258AD" w:rsidRDefault="00990574">
                  <w:pPr>
                    <w:widowControl w:val="0"/>
                    <w:spacing w:line="276" w:lineRule="auto"/>
                    <w:ind w:firstLine="709"/>
                    <w:jc w:val="both"/>
                    <w:rPr>
                      <w:szCs w:val="24"/>
                      <w:lang w:eastAsia="lt-LT"/>
                    </w:rPr>
                  </w:pPr>
                  <w:sdt>
                    <w:sdtPr>
                      <w:alias w:val="Numeris"/>
                      <w:tag w:val="nr_f617f2f6cbf74c01945c5fcfd0f71cae"/>
                      <w:id w:val="928159723"/>
                      <w:lock w:val="sdtLocked"/>
                    </w:sdtPr>
                    <w:sdtContent>
                      <w:r>
                        <w:rPr>
                          <w:szCs w:val="24"/>
                          <w:lang w:eastAsia="lt-LT"/>
                        </w:rPr>
                        <w:t>6</w:t>
                      </w:r>
                    </w:sdtContent>
                  </w:sdt>
                  <w:r>
                    <w:rPr>
                      <w:szCs w:val="24"/>
                      <w:lang w:eastAsia="lt-LT"/>
                    </w:rPr>
                    <w:t>. Teisės akte dėl ginčų komisijos sudarymo nurodomi ginčų komisijos pirmininkas (statutinės įstaigos atstovavimą įgyvendinantis asmuo) ir ginčų komisijos pirmininko pavaduotojas (darbuotojų atstovavimą įgyvendinantis asmuo).</w:t>
                  </w:r>
                </w:p>
                <w:p w:rsidR="006258AD" w:rsidRDefault="00990574">
                  <w:pPr>
                    <w:widowControl w:val="0"/>
                    <w:spacing w:line="276" w:lineRule="auto"/>
                    <w:ind w:firstLine="720"/>
                    <w:jc w:val="both"/>
                    <w:rPr>
                      <w:szCs w:val="24"/>
                      <w:lang w:eastAsia="lt-LT"/>
                    </w:rPr>
                  </w:pPr>
                </w:p>
              </w:sdtContent>
            </w:sdt>
          </w:sdtContent>
        </w:sdt>
        <w:sdt>
          <w:sdtPr>
            <w:alias w:val="skyrius"/>
            <w:tag w:val="part_be491cd06280433fbbf82b53ada8f056"/>
            <w:id w:val="1697423511"/>
            <w:lock w:val="sdtLocked"/>
          </w:sdtPr>
          <w:sdtContent>
            <w:p w:rsidR="006258AD" w:rsidRDefault="00990574">
              <w:pPr>
                <w:widowControl w:val="0"/>
                <w:tabs>
                  <w:tab w:val="left" w:pos="1134"/>
                </w:tabs>
                <w:spacing w:line="276" w:lineRule="auto"/>
                <w:jc w:val="center"/>
                <w:rPr>
                  <w:b/>
                  <w:szCs w:val="24"/>
                  <w:lang w:eastAsia="lt-LT"/>
                </w:rPr>
              </w:pPr>
              <w:sdt>
                <w:sdtPr>
                  <w:alias w:val="Numeris"/>
                  <w:tag w:val="nr_be491cd06280433fbbf82b53ada8f056"/>
                  <w:id w:val="-554691249"/>
                  <w:lock w:val="sdtLocked"/>
                </w:sdtPr>
                <w:sdtContent>
                  <w:r>
                    <w:rPr>
                      <w:b/>
                      <w:szCs w:val="24"/>
                      <w:lang w:eastAsia="lt-LT"/>
                    </w:rPr>
                    <w:t>III</w:t>
                  </w:r>
                </w:sdtContent>
              </w:sdt>
              <w:r>
                <w:rPr>
                  <w:b/>
                  <w:szCs w:val="24"/>
                  <w:lang w:eastAsia="lt-LT"/>
                </w:rPr>
                <w:t xml:space="preserve"> SKYRIUS</w:t>
              </w:r>
            </w:p>
            <w:p w:rsidR="006258AD" w:rsidRDefault="00990574">
              <w:pPr>
                <w:widowControl w:val="0"/>
                <w:tabs>
                  <w:tab w:val="left" w:pos="1134"/>
                </w:tabs>
                <w:spacing w:line="276" w:lineRule="auto"/>
                <w:jc w:val="center"/>
                <w:rPr>
                  <w:b/>
                  <w:szCs w:val="24"/>
                  <w:lang w:eastAsia="lt-LT"/>
                </w:rPr>
              </w:pPr>
              <w:sdt>
                <w:sdtPr>
                  <w:alias w:val="Pavadinimas"/>
                  <w:tag w:val="title_be491cd06280433fbbf82b53ada8f056"/>
                  <w:id w:val="-731693614"/>
                  <w:lock w:val="sdtLocked"/>
                </w:sdtPr>
                <w:sdtContent>
                  <w:r>
                    <w:rPr>
                      <w:b/>
                      <w:szCs w:val="24"/>
                      <w:lang w:eastAsia="lt-LT"/>
                    </w:rPr>
                    <w:t>GINČŲ NAGRINĖJIMO TVARKA</w:t>
                  </w:r>
                </w:sdtContent>
              </w:sdt>
            </w:p>
            <w:p w:rsidR="006258AD" w:rsidRDefault="006258AD">
              <w:pPr>
                <w:widowControl w:val="0"/>
                <w:spacing w:line="276" w:lineRule="auto"/>
                <w:ind w:firstLine="720"/>
                <w:jc w:val="both"/>
                <w:rPr>
                  <w:szCs w:val="24"/>
                  <w:lang w:eastAsia="lt-LT"/>
                </w:rPr>
              </w:pPr>
            </w:p>
            <w:sdt>
              <w:sdtPr>
                <w:alias w:val="7 p."/>
                <w:tag w:val="part_6ae36fd2bfe44b918393c7d90df0b953"/>
                <w:id w:val="259647310"/>
                <w:lock w:val="sdtLocked"/>
              </w:sdtPr>
              <w:sdtContent>
                <w:p w:rsidR="006258AD" w:rsidRDefault="00990574">
                  <w:pPr>
                    <w:widowControl w:val="0"/>
                    <w:spacing w:line="276" w:lineRule="auto"/>
                    <w:ind w:firstLine="720"/>
                    <w:jc w:val="both"/>
                    <w:rPr>
                      <w:szCs w:val="24"/>
                      <w:lang w:eastAsia="lt-LT"/>
                    </w:rPr>
                  </w:pPr>
                  <w:sdt>
                    <w:sdtPr>
                      <w:alias w:val="Numeris"/>
                      <w:tag w:val="nr_6ae36fd2bfe44b918393c7d90df0b953"/>
                      <w:id w:val="-175883772"/>
                      <w:lock w:val="sdtLocked"/>
                    </w:sdtPr>
                    <w:sdtContent>
                      <w:r>
                        <w:rPr>
                          <w:szCs w:val="24"/>
                          <w:lang w:eastAsia="lt-LT"/>
                        </w:rPr>
                        <w:t>7</w:t>
                      </w:r>
                    </w:sdtContent>
                  </w:sdt>
                  <w:r>
                    <w:rPr>
                      <w:szCs w:val="24"/>
                      <w:lang w:eastAsia="lt-LT"/>
                    </w:rPr>
                    <w:t>. Pareigūno rašytinis prašymas išnagrinėti ginčą (toliau – prašymas) pateikiamas statutinės įstaigos, kurioje tarnauja pareigūnas, ginčų komisijai, o finansų ministro valdymo srities statutinėse įstaigose tarnaujantys pareigūnai prašymą pateikia centrinės statutinės įstaigos ginčų komisijai tiesiogiai, paštu, elektroniniu paštu, faksu arba kitais galiniais įrenginiais. Jeigu prašymas pateikiamas kitos statutinės įstaigos ginčų komisijai, ji jo nenagrinėja ir ne vėliau kaip per 5 darbo dienas nuo prašymo gavimo dienos persiunčia jį statutinės įstaigos, kurioje tarnauja prašymą pateikęs pareigūnas, ginčų komisijai, o finansų ministro valdymo srities statutinėje įstaigoje tarnaujančio pareigūno pateiktą prašymą persiunčia finansų ministro valdymo srities centrinės statutinės įstaigos ginčų komisijai.</w:t>
                  </w:r>
                </w:p>
              </w:sdtContent>
            </w:sdt>
            <w:sdt>
              <w:sdtPr>
                <w:alias w:val="8 p."/>
                <w:tag w:val="part_e1154278a00244cd9461d29eeaffcaef"/>
                <w:id w:val="1235740977"/>
                <w:lock w:val="sdtLocked"/>
              </w:sdtPr>
              <w:sdtContent>
                <w:p w:rsidR="006258AD" w:rsidRDefault="00990574">
                  <w:pPr>
                    <w:widowControl w:val="0"/>
                    <w:spacing w:line="276" w:lineRule="auto"/>
                    <w:ind w:firstLine="720"/>
                    <w:jc w:val="both"/>
                    <w:rPr>
                      <w:szCs w:val="24"/>
                      <w:lang w:eastAsia="lt-LT"/>
                    </w:rPr>
                  </w:pPr>
                  <w:sdt>
                    <w:sdtPr>
                      <w:alias w:val="Numeris"/>
                      <w:tag w:val="nr_e1154278a00244cd9461d29eeaffcaef"/>
                      <w:id w:val="428628842"/>
                      <w:lock w:val="sdtLocked"/>
                    </w:sdtPr>
                    <w:sdtContent>
                      <w:r>
                        <w:rPr>
                          <w:szCs w:val="24"/>
                          <w:lang w:eastAsia="lt-LT"/>
                        </w:rPr>
                        <w:t>8</w:t>
                      </w:r>
                    </w:sdtContent>
                  </w:sdt>
                  <w:r>
                    <w:rPr>
                      <w:szCs w:val="24"/>
                      <w:lang w:eastAsia="lt-LT"/>
                    </w:rPr>
                    <w:t>. Pareigūnas prašymą ginčų komisijai gali pateikti per Statuto 73 straipsnio 3 dalyje nustatytą terminą.</w:t>
                  </w:r>
                </w:p>
                <w:p w:rsidR="006258AD" w:rsidRDefault="00990574">
                  <w:pPr>
                    <w:widowControl w:val="0"/>
                    <w:spacing w:line="276" w:lineRule="auto"/>
                    <w:ind w:firstLine="720"/>
                    <w:jc w:val="both"/>
                    <w:rPr>
                      <w:szCs w:val="24"/>
                      <w:lang w:eastAsia="lt-LT"/>
                    </w:rPr>
                  </w:pPr>
                  <w:r>
                    <w:rPr>
                      <w:szCs w:val="24"/>
                      <w:lang w:eastAsia="lt-LT"/>
                    </w:rPr>
                    <w:t>Tais atvejais, kai statutinė įstaiga neatlieka savo pareigų ar vilkina priimti sprendimą, minėto prašymo pateikimo termino pradžia skaičiuojama nuo kitos dienos, kai baigiasi klausimui išspręsti nustatytas terminas.</w:t>
                  </w:r>
                </w:p>
              </w:sdtContent>
            </w:sdt>
            <w:sdt>
              <w:sdtPr>
                <w:alias w:val="9 p."/>
                <w:tag w:val="part_1bebbe9a980641d5968c40abdcda53cc"/>
                <w:id w:val="820389212"/>
                <w:lock w:val="sdtLocked"/>
              </w:sdtPr>
              <w:sdtContent>
                <w:p w:rsidR="006258AD" w:rsidRDefault="00990574">
                  <w:pPr>
                    <w:widowControl w:val="0"/>
                    <w:spacing w:line="276" w:lineRule="auto"/>
                    <w:ind w:firstLine="720"/>
                    <w:jc w:val="both"/>
                    <w:rPr>
                      <w:szCs w:val="24"/>
                      <w:lang w:eastAsia="lt-LT"/>
                    </w:rPr>
                  </w:pPr>
                  <w:sdt>
                    <w:sdtPr>
                      <w:alias w:val="Numeris"/>
                      <w:tag w:val="nr_1bebbe9a980641d5968c40abdcda53cc"/>
                      <w:id w:val="1595971475"/>
                      <w:lock w:val="sdtLocked"/>
                    </w:sdtPr>
                    <w:sdtContent>
                      <w:r>
                        <w:rPr>
                          <w:szCs w:val="24"/>
                          <w:lang w:eastAsia="lt-LT"/>
                        </w:rPr>
                        <w:t>9</w:t>
                      </w:r>
                    </w:sdtContent>
                  </w:sdt>
                  <w:r>
                    <w:rPr>
                      <w:szCs w:val="24"/>
                      <w:lang w:eastAsia="lt-LT"/>
                    </w:rPr>
                    <w:t>. Praleidus prašymo pateikimo terminą, prašymas nebenagrinėjamas, išskyrus Statuto 73 straipsnio 3 dalyje nustatytu atveju atnaujinus prašymo pateikimo terminą.</w:t>
                  </w:r>
                </w:p>
              </w:sdtContent>
            </w:sdt>
            <w:sdt>
              <w:sdtPr>
                <w:alias w:val="10 p."/>
                <w:tag w:val="part_d103cc104fd347cfaf7e55a1e0ae0525"/>
                <w:id w:val="175308007"/>
                <w:lock w:val="sdtLocked"/>
              </w:sdtPr>
              <w:sdtContent>
                <w:p w:rsidR="006258AD" w:rsidRDefault="00990574">
                  <w:pPr>
                    <w:widowControl w:val="0"/>
                    <w:spacing w:line="276" w:lineRule="auto"/>
                    <w:ind w:firstLine="720"/>
                    <w:jc w:val="both"/>
                    <w:rPr>
                      <w:szCs w:val="24"/>
                      <w:lang w:eastAsia="lt-LT"/>
                    </w:rPr>
                  </w:pPr>
                  <w:sdt>
                    <w:sdtPr>
                      <w:alias w:val="Numeris"/>
                      <w:tag w:val="nr_d103cc104fd347cfaf7e55a1e0ae0525"/>
                      <w:id w:val="2073457990"/>
                      <w:lock w:val="sdtLocked"/>
                    </w:sdtPr>
                    <w:sdtContent>
                      <w:r>
                        <w:rPr>
                          <w:szCs w:val="24"/>
                          <w:lang w:eastAsia="lt-LT"/>
                        </w:rPr>
                        <w:t>10</w:t>
                      </w:r>
                    </w:sdtContent>
                  </w:sdt>
                  <w:r>
                    <w:rPr>
                      <w:szCs w:val="24"/>
                      <w:lang w:eastAsia="lt-LT"/>
                    </w:rPr>
                    <w:t>. Ginčų komisijai pateiktame prašyme turi būti nurodyta:</w:t>
                  </w:r>
                </w:p>
                <w:sdt>
                  <w:sdtPr>
                    <w:alias w:val="10.1 pp."/>
                    <w:tag w:val="part_927c79b06b8e4ed481d4854a839b3b91"/>
                    <w:id w:val="-1960719462"/>
                    <w:lock w:val="sdtLocked"/>
                  </w:sdtPr>
                  <w:sdtContent>
                    <w:p w:rsidR="006258AD" w:rsidRDefault="00990574">
                      <w:pPr>
                        <w:widowControl w:val="0"/>
                        <w:spacing w:line="276" w:lineRule="auto"/>
                        <w:ind w:firstLine="720"/>
                        <w:jc w:val="both"/>
                        <w:rPr>
                          <w:szCs w:val="24"/>
                          <w:lang w:eastAsia="lt-LT"/>
                        </w:rPr>
                      </w:pPr>
                      <w:sdt>
                        <w:sdtPr>
                          <w:alias w:val="Numeris"/>
                          <w:tag w:val="nr_927c79b06b8e4ed481d4854a839b3b91"/>
                          <w:id w:val="1513028879"/>
                          <w:lock w:val="sdtLocked"/>
                        </w:sdtPr>
                        <w:sdtContent>
                          <w:r>
                            <w:rPr>
                              <w:szCs w:val="24"/>
                              <w:lang w:eastAsia="lt-LT"/>
                            </w:rPr>
                            <w:t>10.1</w:t>
                          </w:r>
                        </w:sdtContent>
                      </w:sdt>
                      <w:r>
                        <w:rPr>
                          <w:szCs w:val="24"/>
                          <w:lang w:eastAsia="lt-LT"/>
                        </w:rPr>
                        <w:t xml:space="preserve">. ginčų komisijos, kuriai pateikiamas prašymas, pavadinimas; </w:t>
                      </w:r>
                    </w:p>
                  </w:sdtContent>
                </w:sdt>
                <w:sdt>
                  <w:sdtPr>
                    <w:alias w:val="10.2 pp."/>
                    <w:tag w:val="part_571773c6754c427cbf077e3427132c68"/>
                    <w:id w:val="-1672322099"/>
                    <w:lock w:val="sdtLocked"/>
                  </w:sdtPr>
                  <w:sdtContent>
                    <w:p w:rsidR="006258AD" w:rsidRDefault="00990574">
                      <w:pPr>
                        <w:widowControl w:val="0"/>
                        <w:spacing w:line="276" w:lineRule="auto"/>
                        <w:ind w:firstLine="720"/>
                        <w:jc w:val="both"/>
                        <w:rPr>
                          <w:szCs w:val="24"/>
                          <w:lang w:eastAsia="lt-LT"/>
                        </w:rPr>
                      </w:pPr>
                      <w:sdt>
                        <w:sdtPr>
                          <w:alias w:val="Numeris"/>
                          <w:tag w:val="nr_571773c6754c427cbf077e3427132c68"/>
                          <w:id w:val="971948442"/>
                          <w:lock w:val="sdtLocked"/>
                        </w:sdtPr>
                        <w:sdtContent>
                          <w:r>
                            <w:rPr>
                              <w:szCs w:val="24"/>
                              <w:lang w:eastAsia="lt-LT"/>
                            </w:rPr>
                            <w:t>10.2</w:t>
                          </w:r>
                        </w:sdtContent>
                      </w:sdt>
                      <w:r>
                        <w:rPr>
                          <w:szCs w:val="24"/>
                          <w:lang w:eastAsia="lt-LT"/>
                        </w:rPr>
                        <w:t>. pareigūno vardas, pavardė, pareigos;</w:t>
                      </w:r>
                    </w:p>
                  </w:sdtContent>
                </w:sdt>
                <w:sdt>
                  <w:sdtPr>
                    <w:alias w:val="10.3 pp."/>
                    <w:tag w:val="part_f8cf0768ab594bdaae47e736e0e32b18"/>
                    <w:id w:val="887995767"/>
                    <w:lock w:val="sdtLocked"/>
                  </w:sdtPr>
                  <w:sdtContent>
                    <w:p w:rsidR="006258AD" w:rsidRDefault="00990574">
                      <w:pPr>
                        <w:widowControl w:val="0"/>
                        <w:tabs>
                          <w:tab w:val="left" w:pos="993"/>
                          <w:tab w:val="left" w:pos="1418"/>
                        </w:tabs>
                        <w:spacing w:line="276" w:lineRule="auto"/>
                        <w:ind w:firstLine="720"/>
                        <w:jc w:val="both"/>
                        <w:rPr>
                          <w:szCs w:val="24"/>
                          <w:lang w:eastAsia="lt-LT"/>
                        </w:rPr>
                      </w:pPr>
                      <w:sdt>
                        <w:sdtPr>
                          <w:alias w:val="Numeris"/>
                          <w:tag w:val="nr_f8cf0768ab594bdaae47e736e0e32b18"/>
                          <w:id w:val="416524667"/>
                          <w:lock w:val="sdtLocked"/>
                        </w:sdtPr>
                        <w:sdtContent>
                          <w:r>
                            <w:rPr>
                              <w:szCs w:val="24"/>
                              <w:lang w:eastAsia="lt-LT"/>
                            </w:rPr>
                            <w:t>10.3</w:t>
                          </w:r>
                        </w:sdtContent>
                      </w:sdt>
                      <w:r>
                        <w:rPr>
                          <w:szCs w:val="24"/>
                          <w:lang w:eastAsia="lt-LT"/>
                        </w:rPr>
                        <w:t>. konkretus skundžiamas veiksmas, neveikimas ar administracinis sprendimas, jo įvykdymo (priėmimo) data;</w:t>
                      </w:r>
                    </w:p>
                  </w:sdtContent>
                </w:sdt>
                <w:sdt>
                  <w:sdtPr>
                    <w:alias w:val="10.4 pp."/>
                    <w:tag w:val="part_eec2b6d495a345288f00c8a5a92cf0c8"/>
                    <w:id w:val="-1997873877"/>
                    <w:lock w:val="sdtLocked"/>
                  </w:sdtPr>
                  <w:sdtContent>
                    <w:p w:rsidR="006258AD" w:rsidRDefault="00990574">
                      <w:pPr>
                        <w:widowControl w:val="0"/>
                        <w:spacing w:line="276" w:lineRule="auto"/>
                        <w:ind w:firstLine="720"/>
                        <w:jc w:val="both"/>
                        <w:rPr>
                          <w:szCs w:val="24"/>
                          <w:lang w:eastAsia="lt-LT"/>
                        </w:rPr>
                      </w:pPr>
                      <w:sdt>
                        <w:sdtPr>
                          <w:alias w:val="Numeris"/>
                          <w:tag w:val="nr_eec2b6d495a345288f00c8a5a92cf0c8"/>
                          <w:id w:val="-190460861"/>
                          <w:lock w:val="sdtLocked"/>
                        </w:sdtPr>
                        <w:sdtContent>
                          <w:r>
                            <w:rPr>
                              <w:szCs w:val="24"/>
                              <w:lang w:eastAsia="lt-LT"/>
                            </w:rPr>
                            <w:t>10.4</w:t>
                          </w:r>
                        </w:sdtContent>
                      </w:sdt>
                      <w:r>
                        <w:rPr>
                          <w:szCs w:val="24"/>
                          <w:lang w:eastAsia="lt-LT"/>
                        </w:rPr>
                        <w:t>. pareigūno reikalavimas;</w:t>
                      </w:r>
                    </w:p>
                  </w:sdtContent>
                </w:sdt>
                <w:sdt>
                  <w:sdtPr>
                    <w:alias w:val="10.5 pp."/>
                    <w:tag w:val="part_deeec5659ba0490f9603a31b25b68ce5"/>
                    <w:id w:val="727805627"/>
                    <w:lock w:val="sdtLocked"/>
                  </w:sdtPr>
                  <w:sdtContent>
                    <w:p w:rsidR="006258AD" w:rsidRDefault="00990574">
                      <w:pPr>
                        <w:widowControl w:val="0"/>
                        <w:spacing w:line="276" w:lineRule="auto"/>
                        <w:ind w:firstLine="720"/>
                        <w:jc w:val="both"/>
                        <w:rPr>
                          <w:szCs w:val="24"/>
                          <w:lang w:eastAsia="lt-LT"/>
                        </w:rPr>
                      </w:pPr>
                      <w:sdt>
                        <w:sdtPr>
                          <w:alias w:val="Numeris"/>
                          <w:tag w:val="nr_deeec5659ba0490f9603a31b25b68ce5"/>
                          <w:id w:val="513890156"/>
                          <w:lock w:val="sdtLocked"/>
                        </w:sdtPr>
                        <w:sdtContent>
                          <w:r>
                            <w:rPr>
                              <w:szCs w:val="24"/>
                              <w:lang w:eastAsia="lt-LT"/>
                            </w:rPr>
                            <w:t>10.5</w:t>
                          </w:r>
                        </w:sdtContent>
                      </w:sdt>
                      <w:r>
                        <w:rPr>
                          <w:szCs w:val="24"/>
                          <w:lang w:eastAsia="lt-LT"/>
                        </w:rPr>
                        <w:t>. pareigūno reikalavimą pagrindžiančios aplinkybės;</w:t>
                      </w:r>
                    </w:p>
                  </w:sdtContent>
                </w:sdt>
                <w:sdt>
                  <w:sdtPr>
                    <w:alias w:val="10.6 pp."/>
                    <w:tag w:val="part_84d4b7af493c4733b7933b7255a2485b"/>
                    <w:id w:val="-1283805016"/>
                    <w:lock w:val="sdtLocked"/>
                  </w:sdtPr>
                  <w:sdtContent>
                    <w:p w:rsidR="006258AD" w:rsidRDefault="00990574">
                      <w:pPr>
                        <w:widowControl w:val="0"/>
                        <w:tabs>
                          <w:tab w:val="left" w:pos="1418"/>
                        </w:tabs>
                        <w:spacing w:line="276" w:lineRule="auto"/>
                        <w:ind w:firstLine="720"/>
                        <w:jc w:val="both"/>
                        <w:rPr>
                          <w:szCs w:val="24"/>
                          <w:lang w:eastAsia="lt-LT"/>
                        </w:rPr>
                      </w:pPr>
                      <w:sdt>
                        <w:sdtPr>
                          <w:alias w:val="Numeris"/>
                          <w:tag w:val="nr_84d4b7af493c4733b7933b7255a2485b"/>
                          <w:id w:val="1480345581"/>
                          <w:lock w:val="sdtLocked"/>
                        </w:sdtPr>
                        <w:sdtContent>
                          <w:r>
                            <w:rPr>
                              <w:szCs w:val="24"/>
                              <w:lang w:eastAsia="lt-LT"/>
                            </w:rPr>
                            <w:t>10.6</w:t>
                          </w:r>
                        </w:sdtContent>
                      </w:sdt>
                      <w:r>
                        <w:rPr>
                          <w:szCs w:val="24"/>
                          <w:lang w:eastAsia="lt-LT"/>
                        </w:rPr>
                        <w:t>. prašymo pateikimo termino praleidimo priežastys ir prašymas šį terminą atnaujinti (jei terminas praleistas);</w:t>
                      </w:r>
                    </w:p>
                  </w:sdtContent>
                </w:sdt>
                <w:sdt>
                  <w:sdtPr>
                    <w:alias w:val="10.7 pp."/>
                    <w:tag w:val="part_5284d08c751b4a268d57a4749f86d678"/>
                    <w:id w:val="1349531197"/>
                    <w:lock w:val="sdtLocked"/>
                  </w:sdtPr>
                  <w:sdtContent>
                    <w:p w:rsidR="006258AD" w:rsidRDefault="00990574">
                      <w:pPr>
                        <w:widowControl w:val="0"/>
                        <w:tabs>
                          <w:tab w:val="left" w:pos="1418"/>
                        </w:tabs>
                        <w:spacing w:line="276" w:lineRule="auto"/>
                        <w:ind w:firstLine="720"/>
                        <w:jc w:val="both"/>
                        <w:rPr>
                          <w:szCs w:val="24"/>
                          <w:lang w:eastAsia="lt-LT"/>
                        </w:rPr>
                      </w:pPr>
                      <w:sdt>
                        <w:sdtPr>
                          <w:alias w:val="Numeris"/>
                          <w:tag w:val="nr_5284d08c751b4a268d57a4749f86d678"/>
                          <w:id w:val="-1829424614"/>
                          <w:lock w:val="sdtLocked"/>
                        </w:sdtPr>
                        <w:sdtContent>
                          <w:r>
                            <w:rPr>
                              <w:szCs w:val="24"/>
                              <w:lang w:eastAsia="lt-LT"/>
                            </w:rPr>
                            <w:t>10.7</w:t>
                          </w:r>
                        </w:sdtContent>
                      </w:sdt>
                      <w:r>
                        <w:rPr>
                          <w:szCs w:val="24"/>
                          <w:lang w:eastAsia="lt-LT"/>
                        </w:rPr>
                        <w:t>. informacija, ar pareigūno prašymas jau buvo išnagrinėtas ginčų komisijoje ar teisme ir (ar) dėl jo buvo priimtas sprendimas arba byla buvo nutraukta;</w:t>
                      </w:r>
                    </w:p>
                  </w:sdtContent>
                </w:sdt>
                <w:sdt>
                  <w:sdtPr>
                    <w:alias w:val="10.8 pp."/>
                    <w:tag w:val="part_84b8bc006f5743fdad06fc612eeef46a"/>
                    <w:id w:val="-2035028092"/>
                    <w:lock w:val="sdtLocked"/>
                  </w:sdtPr>
                  <w:sdtContent>
                    <w:p w:rsidR="006258AD" w:rsidRDefault="00990574">
                      <w:pPr>
                        <w:widowControl w:val="0"/>
                        <w:tabs>
                          <w:tab w:val="left" w:pos="1418"/>
                        </w:tabs>
                        <w:spacing w:line="276" w:lineRule="auto"/>
                        <w:ind w:firstLine="720"/>
                        <w:jc w:val="both"/>
                        <w:rPr>
                          <w:szCs w:val="24"/>
                          <w:lang w:eastAsia="lt-LT"/>
                        </w:rPr>
                      </w:pPr>
                      <w:sdt>
                        <w:sdtPr>
                          <w:alias w:val="Numeris"/>
                          <w:tag w:val="nr_84b8bc006f5743fdad06fc612eeef46a"/>
                          <w:id w:val="272989332"/>
                          <w:lock w:val="sdtLocked"/>
                        </w:sdtPr>
                        <w:sdtContent>
                          <w:r>
                            <w:rPr>
                              <w:szCs w:val="24"/>
                              <w:lang w:eastAsia="lt-LT"/>
                            </w:rPr>
                            <w:t>10.8</w:t>
                          </w:r>
                        </w:sdtContent>
                      </w:sdt>
                      <w:r>
                        <w:rPr>
                          <w:szCs w:val="24"/>
                          <w:lang w:eastAsia="lt-LT"/>
                        </w:rPr>
                        <w:t>. prašymo surašymo data ir vieta.</w:t>
                      </w:r>
                    </w:p>
                  </w:sdtContent>
                </w:sdt>
              </w:sdtContent>
            </w:sdt>
            <w:sdt>
              <w:sdtPr>
                <w:alias w:val="11 p."/>
                <w:tag w:val="part_97a7622adf37494581bbcbbad4780ab2"/>
                <w:id w:val="-890566333"/>
                <w:lock w:val="sdtLocked"/>
              </w:sdtPr>
              <w:sdtContent>
                <w:p w:rsidR="006258AD" w:rsidRDefault="00990574">
                  <w:pPr>
                    <w:widowControl w:val="0"/>
                    <w:spacing w:line="276" w:lineRule="auto"/>
                    <w:ind w:firstLine="720"/>
                    <w:jc w:val="both"/>
                    <w:rPr>
                      <w:szCs w:val="24"/>
                      <w:lang w:eastAsia="lt-LT"/>
                    </w:rPr>
                  </w:pPr>
                  <w:sdt>
                    <w:sdtPr>
                      <w:alias w:val="Numeris"/>
                      <w:tag w:val="nr_97a7622adf37494581bbcbbad4780ab2"/>
                      <w:id w:val="-1422560674"/>
                      <w:lock w:val="sdtLocked"/>
                    </w:sdtPr>
                    <w:sdtContent>
                      <w:r>
                        <w:rPr>
                          <w:szCs w:val="24"/>
                          <w:lang w:eastAsia="lt-LT"/>
                        </w:rPr>
                        <w:t>11</w:t>
                      </w:r>
                    </w:sdtContent>
                  </w:sdt>
                  <w:r>
                    <w:rPr>
                      <w:szCs w:val="24"/>
                      <w:lang w:eastAsia="lt-LT"/>
                    </w:rPr>
                    <w:t>. Prašymas turi būti pasirašytas pareigūno. Prie prašymo gali būti pridėti reikalavimą pagrindžiantys dokumentai ir nurodyti asmenys, galintys patvirtinti faktines ginčo aplinkybes.</w:t>
                  </w:r>
                </w:p>
                <w:p w:rsidR="006258AD" w:rsidRDefault="00990574">
                  <w:pPr>
                    <w:widowControl w:val="0"/>
                    <w:spacing w:line="276" w:lineRule="auto"/>
                    <w:ind w:firstLine="720"/>
                    <w:jc w:val="both"/>
                    <w:rPr>
                      <w:szCs w:val="24"/>
                      <w:lang w:eastAsia="lt-LT"/>
                    </w:rPr>
                  </w:pPr>
                  <w:r>
                    <w:rPr>
                      <w:szCs w:val="24"/>
                      <w:lang w:eastAsia="lt-LT"/>
                    </w:rPr>
                    <w:t>Jei prašymą teikia atstovas pagal pavedimą (toliau – atstovas), prie prašymo turi būti pridedamas atstovavimą patvirtinantis dokumentas.</w:t>
                  </w:r>
                </w:p>
              </w:sdtContent>
            </w:sdt>
            <w:sdt>
              <w:sdtPr>
                <w:alias w:val="12 p."/>
                <w:tag w:val="part_2110b4a274404bcb91ba5723bb9c661f"/>
                <w:id w:val="-77445288"/>
                <w:lock w:val="sdtLocked"/>
              </w:sdtPr>
              <w:sdtContent>
                <w:p w:rsidR="006258AD" w:rsidRDefault="00990574">
                  <w:pPr>
                    <w:widowControl w:val="0"/>
                    <w:spacing w:line="276" w:lineRule="auto"/>
                    <w:ind w:firstLine="720"/>
                    <w:jc w:val="both"/>
                    <w:rPr>
                      <w:szCs w:val="24"/>
                      <w:lang w:eastAsia="lt-LT"/>
                    </w:rPr>
                  </w:pPr>
                  <w:sdt>
                    <w:sdtPr>
                      <w:alias w:val="Numeris"/>
                      <w:tag w:val="nr_2110b4a274404bcb91ba5723bb9c661f"/>
                      <w:id w:val="-1647885933"/>
                      <w:lock w:val="sdtLocked"/>
                    </w:sdtPr>
                    <w:sdtContent>
                      <w:r>
                        <w:rPr>
                          <w:szCs w:val="24"/>
                          <w:lang w:eastAsia="lt-LT"/>
                        </w:rPr>
                        <w:t>12</w:t>
                      </w:r>
                    </w:sdtContent>
                  </w:sdt>
                  <w:r>
                    <w:rPr>
                      <w:szCs w:val="24"/>
                      <w:lang w:eastAsia="lt-LT"/>
                    </w:rPr>
                    <w:t>. Prašymai nenagrinėjami, jeigu</w:t>
                  </w:r>
                  <w:r>
                    <w:rPr>
                      <w:color w:val="000000"/>
                    </w:rPr>
                    <w:t xml:space="preserve"> nėra galimybės prašymą teikiantį asmenį identifikuoti arba patikrinti prašymo autentiškumo</w:t>
                  </w:r>
                  <w:r>
                    <w:rPr>
                      <w:szCs w:val="24"/>
                      <w:lang w:eastAsia="lt-LT"/>
                    </w:rPr>
                    <w:t>.</w:t>
                  </w:r>
                </w:p>
              </w:sdtContent>
            </w:sdt>
            <w:sdt>
              <w:sdtPr>
                <w:alias w:val="13 p."/>
                <w:tag w:val="part_94c2a57cf6cf47fb8de8e5995a247172"/>
                <w:id w:val="678543859"/>
                <w:lock w:val="sdtLocked"/>
              </w:sdtPr>
              <w:sdtContent>
                <w:p w:rsidR="006258AD" w:rsidRDefault="00990574">
                  <w:pPr>
                    <w:widowControl w:val="0"/>
                    <w:spacing w:line="276" w:lineRule="auto"/>
                    <w:ind w:firstLine="720"/>
                    <w:jc w:val="both"/>
                    <w:rPr>
                      <w:szCs w:val="24"/>
                      <w:lang w:eastAsia="lt-LT"/>
                    </w:rPr>
                  </w:pPr>
                  <w:sdt>
                    <w:sdtPr>
                      <w:alias w:val="Numeris"/>
                      <w:tag w:val="nr_94c2a57cf6cf47fb8de8e5995a247172"/>
                      <w:id w:val="1141694329"/>
                      <w:lock w:val="sdtLocked"/>
                    </w:sdtPr>
                    <w:sdtContent>
                      <w:r>
                        <w:rPr>
                          <w:szCs w:val="24"/>
                          <w:lang w:eastAsia="lt-LT"/>
                        </w:rPr>
                        <w:t>13</w:t>
                      </w:r>
                    </w:sdtContent>
                  </w:sdt>
                  <w:r>
                    <w:rPr>
                      <w:szCs w:val="24"/>
                      <w:lang w:eastAsia="lt-LT"/>
                    </w:rPr>
                    <w:t>. Ginčų komisija, gavusi prašymą, turi teisę:</w:t>
                  </w:r>
                </w:p>
                <w:sdt>
                  <w:sdtPr>
                    <w:alias w:val="13.1 pp."/>
                    <w:tag w:val="part_87f963980a8b42dda52bcb552dc142e0"/>
                    <w:id w:val="554058121"/>
                    <w:lock w:val="sdtLocked"/>
                  </w:sdtPr>
                  <w:sdtContent>
                    <w:p w:rsidR="006258AD" w:rsidRDefault="00990574">
                      <w:pPr>
                        <w:widowControl w:val="0"/>
                        <w:tabs>
                          <w:tab w:val="left" w:pos="1560"/>
                        </w:tabs>
                        <w:spacing w:line="276" w:lineRule="auto"/>
                        <w:ind w:firstLine="720"/>
                        <w:jc w:val="both"/>
                        <w:rPr>
                          <w:szCs w:val="24"/>
                          <w:lang w:eastAsia="lt-LT"/>
                        </w:rPr>
                      </w:pPr>
                      <w:sdt>
                        <w:sdtPr>
                          <w:alias w:val="Numeris"/>
                          <w:tag w:val="nr_87f963980a8b42dda52bcb552dc142e0"/>
                          <w:id w:val="-2126759799"/>
                          <w:lock w:val="sdtLocked"/>
                        </w:sdtPr>
                        <w:sdtContent>
                          <w:r>
                            <w:rPr>
                              <w:szCs w:val="24"/>
                              <w:lang w:eastAsia="lt-LT"/>
                            </w:rPr>
                            <w:t>13.1</w:t>
                          </w:r>
                        </w:sdtContent>
                      </w:sdt>
                      <w:r>
                        <w:rPr>
                          <w:szCs w:val="24"/>
                          <w:lang w:eastAsia="lt-LT"/>
                        </w:rPr>
                        <w:t>. reikalauti iš statutinės įstaigos dokumentų, medžiagos ir informacijos, susijusios su ginčo dalyku;</w:t>
                      </w:r>
                    </w:p>
                  </w:sdtContent>
                </w:sdt>
                <w:sdt>
                  <w:sdtPr>
                    <w:alias w:val="13.2 pp."/>
                    <w:tag w:val="part_31901cbfee6047c7a6ff33ffeda7ea91"/>
                    <w:id w:val="-889729551"/>
                    <w:lock w:val="sdtLocked"/>
                  </w:sdtPr>
                  <w:sdtContent>
                    <w:p w:rsidR="006258AD" w:rsidRDefault="00990574">
                      <w:pPr>
                        <w:widowControl w:val="0"/>
                        <w:tabs>
                          <w:tab w:val="left" w:pos="1560"/>
                        </w:tabs>
                        <w:spacing w:line="276" w:lineRule="auto"/>
                        <w:ind w:firstLine="720"/>
                        <w:jc w:val="both"/>
                        <w:rPr>
                          <w:szCs w:val="24"/>
                          <w:lang w:eastAsia="lt-LT"/>
                        </w:rPr>
                      </w:pPr>
                      <w:sdt>
                        <w:sdtPr>
                          <w:alias w:val="Numeris"/>
                          <w:tag w:val="nr_31901cbfee6047c7a6ff33ffeda7ea91"/>
                          <w:id w:val="2134667790"/>
                          <w:lock w:val="sdtLocked"/>
                        </w:sdtPr>
                        <w:sdtContent>
                          <w:r>
                            <w:rPr>
                              <w:szCs w:val="24"/>
                              <w:lang w:eastAsia="lt-LT"/>
                            </w:rPr>
                            <w:t>13.2</w:t>
                          </w:r>
                        </w:sdtContent>
                      </w:sdt>
                      <w:r>
                        <w:rPr>
                          <w:szCs w:val="24"/>
                          <w:lang w:eastAsia="lt-LT"/>
                        </w:rPr>
                        <w:t>. gauti raštu ar žodžiu valstybės tarnautojų ir darbuotojų, dirbančių pagal darbo sutartis, paaiškinimus dėl ginčo dalyko;</w:t>
                      </w:r>
                    </w:p>
                  </w:sdtContent>
                </w:sdt>
                <w:sdt>
                  <w:sdtPr>
                    <w:alias w:val="13.3 pp."/>
                    <w:tag w:val="part_b5253c13ebb94c4393515f5915e3a2c9"/>
                    <w:id w:val="-1921788413"/>
                    <w:lock w:val="sdtLocked"/>
                  </w:sdtPr>
                  <w:sdtContent>
                    <w:p w:rsidR="006258AD" w:rsidRDefault="00990574">
                      <w:pPr>
                        <w:widowControl w:val="0"/>
                        <w:tabs>
                          <w:tab w:val="left" w:pos="1560"/>
                        </w:tabs>
                        <w:spacing w:line="276" w:lineRule="auto"/>
                        <w:ind w:firstLine="720"/>
                        <w:jc w:val="both"/>
                        <w:rPr>
                          <w:szCs w:val="24"/>
                          <w:lang w:eastAsia="lt-LT"/>
                        </w:rPr>
                      </w:pPr>
                      <w:sdt>
                        <w:sdtPr>
                          <w:alias w:val="Numeris"/>
                          <w:tag w:val="nr_b5253c13ebb94c4393515f5915e3a2c9"/>
                          <w:id w:val="-78602767"/>
                          <w:lock w:val="sdtLocked"/>
                        </w:sdtPr>
                        <w:sdtContent>
                          <w:r>
                            <w:rPr>
                              <w:szCs w:val="24"/>
                              <w:lang w:eastAsia="lt-LT"/>
                            </w:rPr>
                            <w:t>13.3</w:t>
                          </w:r>
                        </w:sdtContent>
                      </w:sdt>
                      <w:r>
                        <w:rPr>
                          <w:szCs w:val="24"/>
                          <w:lang w:eastAsia="lt-LT"/>
                        </w:rPr>
                        <w:t>. konsultuotis su reikiamais specialistais ir kviesti juos į ginčų komisijos posėdį;</w:t>
                      </w:r>
                    </w:p>
                  </w:sdtContent>
                </w:sdt>
                <w:sdt>
                  <w:sdtPr>
                    <w:alias w:val="13.4 pp."/>
                    <w:tag w:val="part_0a132cbb345c45ffa4bb28cc7de22495"/>
                    <w:id w:val="2002544353"/>
                    <w:lock w:val="sdtLocked"/>
                  </w:sdtPr>
                  <w:sdtContent>
                    <w:p w:rsidR="006258AD" w:rsidRDefault="00990574">
                      <w:pPr>
                        <w:widowControl w:val="0"/>
                        <w:tabs>
                          <w:tab w:val="left" w:pos="1560"/>
                        </w:tabs>
                        <w:spacing w:line="276" w:lineRule="auto"/>
                        <w:ind w:firstLine="720"/>
                        <w:jc w:val="both"/>
                        <w:rPr>
                          <w:szCs w:val="24"/>
                          <w:lang w:eastAsia="lt-LT"/>
                        </w:rPr>
                      </w:pPr>
                      <w:sdt>
                        <w:sdtPr>
                          <w:alias w:val="Numeris"/>
                          <w:tag w:val="nr_0a132cbb345c45ffa4bb28cc7de22495"/>
                          <w:id w:val="-1822575338"/>
                          <w:lock w:val="sdtLocked"/>
                        </w:sdtPr>
                        <w:sdtContent>
                          <w:r>
                            <w:rPr>
                              <w:szCs w:val="24"/>
                              <w:lang w:eastAsia="lt-LT"/>
                            </w:rPr>
                            <w:t>13.4</w:t>
                          </w:r>
                        </w:sdtContent>
                      </w:sdt>
                      <w:r>
                        <w:rPr>
                          <w:szCs w:val="24"/>
                          <w:lang w:eastAsia="lt-LT"/>
                        </w:rPr>
                        <w:t>. gauti kitą reikiamą informaciją.</w:t>
                      </w:r>
                    </w:p>
                  </w:sdtContent>
                </w:sdt>
              </w:sdtContent>
            </w:sdt>
            <w:sdt>
              <w:sdtPr>
                <w:alias w:val="14 p."/>
                <w:tag w:val="part_b7015a2c91c84378bf311d444af8570a"/>
                <w:id w:val="1409353469"/>
                <w:lock w:val="sdtLocked"/>
              </w:sdtPr>
              <w:sdtContent>
                <w:p w:rsidR="006258AD" w:rsidRDefault="00990574">
                  <w:pPr>
                    <w:widowControl w:val="0"/>
                    <w:tabs>
                      <w:tab w:val="left" w:pos="993"/>
                    </w:tabs>
                    <w:spacing w:line="276" w:lineRule="auto"/>
                    <w:ind w:firstLine="720"/>
                    <w:jc w:val="both"/>
                    <w:rPr>
                      <w:szCs w:val="24"/>
                      <w:lang w:eastAsia="lt-LT"/>
                    </w:rPr>
                  </w:pPr>
                  <w:sdt>
                    <w:sdtPr>
                      <w:alias w:val="Numeris"/>
                      <w:tag w:val="nr_b7015a2c91c84378bf311d444af8570a"/>
                      <w:id w:val="-393431620"/>
                      <w:lock w:val="sdtLocked"/>
                    </w:sdtPr>
                    <w:sdtContent>
                      <w:r>
                        <w:rPr>
                          <w:szCs w:val="24"/>
                          <w:lang w:eastAsia="lt-LT"/>
                        </w:rPr>
                        <w:t>14</w:t>
                      </w:r>
                    </w:sdtContent>
                  </w:sdt>
                  <w:r>
                    <w:rPr>
                      <w:szCs w:val="24"/>
                      <w:lang w:eastAsia="lt-LT"/>
                    </w:rPr>
                    <w:t>. Ginčų komisijos reikalaujama medžiaga, dokumentų kopijos, elektroninių dokumentų nuorašai ar išrašai ar informacija turi būti perduoti ne vėliau kaip per 3 darbo dienas nuo reikalavimo gavimo dienos, jeigu pati ginčų komisija nenustato kito termino. Prireikus ginčų komisija terminą gali pratęsti.</w:t>
                  </w:r>
                </w:p>
              </w:sdtContent>
            </w:sdt>
            <w:sdt>
              <w:sdtPr>
                <w:alias w:val="15 p."/>
                <w:tag w:val="part_501d6ba9bf16415ba20c1deff9229753"/>
                <w:id w:val="1354919538"/>
                <w:lock w:val="sdtLocked"/>
              </w:sdtPr>
              <w:sdtContent>
                <w:p w:rsidR="006258AD" w:rsidRDefault="00990574">
                  <w:pPr>
                    <w:widowControl w:val="0"/>
                    <w:tabs>
                      <w:tab w:val="left" w:pos="993"/>
                    </w:tabs>
                    <w:spacing w:line="276" w:lineRule="auto"/>
                    <w:ind w:firstLine="720"/>
                    <w:jc w:val="both"/>
                    <w:rPr>
                      <w:szCs w:val="24"/>
                    </w:rPr>
                  </w:pPr>
                  <w:sdt>
                    <w:sdtPr>
                      <w:alias w:val="Numeris"/>
                      <w:tag w:val="nr_501d6ba9bf16415ba20c1deff9229753"/>
                      <w:id w:val="1909109423"/>
                      <w:lock w:val="sdtLocked"/>
                    </w:sdtPr>
                    <w:sdtContent>
                      <w:r>
                        <w:rPr>
                          <w:lang w:eastAsia="lt-LT"/>
                        </w:rPr>
                        <w:t>15</w:t>
                      </w:r>
                    </w:sdtContent>
                  </w:sdt>
                  <w:r>
                    <w:rPr>
                      <w:lang w:eastAsia="lt-LT"/>
                    </w:rPr>
                    <w:t xml:space="preserve">. Ginčų komisijos posėdžiai vyksta prireikus, posėdžio metu gali būti nagrinėjamas daugiau nei vienas ginčas. Ginčų komisijos posėdžiai komisijos pirmininko sprendimu </w:t>
                  </w:r>
                  <w:r>
                    <w:rPr>
                      <w:szCs w:val="24"/>
                      <w:lang w:val="lt"/>
                    </w:rPr>
                    <w:t>gali vykti naudojantis galiniais įrenginiais.</w:t>
                  </w:r>
                </w:p>
              </w:sdtContent>
            </w:sdt>
            <w:sdt>
              <w:sdtPr>
                <w:alias w:val="16 p."/>
                <w:tag w:val="part_0bb8f356b569478a88f48192880ff2cd"/>
                <w:id w:val="430548743"/>
                <w:lock w:val="sdtLocked"/>
              </w:sdtPr>
              <w:sdtContent>
                <w:p w:rsidR="006258AD" w:rsidRDefault="00990574">
                  <w:pPr>
                    <w:widowControl w:val="0"/>
                    <w:spacing w:line="276" w:lineRule="auto"/>
                    <w:ind w:firstLine="720"/>
                    <w:jc w:val="both"/>
                    <w:rPr>
                      <w:szCs w:val="24"/>
                      <w:lang w:eastAsia="lt-LT"/>
                    </w:rPr>
                  </w:pPr>
                  <w:sdt>
                    <w:sdtPr>
                      <w:alias w:val="Numeris"/>
                      <w:tag w:val="nr_0bb8f356b569478a88f48192880ff2cd"/>
                      <w:id w:val="1731108634"/>
                      <w:lock w:val="sdtLocked"/>
                    </w:sdtPr>
                    <w:sdtContent>
                      <w:r>
                        <w:rPr>
                          <w:szCs w:val="24"/>
                          <w:lang w:eastAsia="lt-LT"/>
                        </w:rPr>
                        <w:t>16</w:t>
                      </w:r>
                    </w:sdtContent>
                  </w:sdt>
                  <w:r>
                    <w:rPr>
                      <w:szCs w:val="24"/>
                      <w:lang w:eastAsia="lt-LT"/>
                    </w:rPr>
                    <w:t>. Ginčų komisijos posėdžius organizuoja (nustato posėdžių laiką ir tvirtina darbotvarkę) ir jiems vadovauja ginčų komisijos pirmininkas, o jo nesant – ginčų komisijos pirmininko pavaduotojas.</w:t>
                  </w:r>
                </w:p>
              </w:sdtContent>
            </w:sdt>
            <w:sdt>
              <w:sdtPr>
                <w:alias w:val="17 p."/>
                <w:tag w:val="part_c088a24f41c747119735d3e20021b437"/>
                <w:id w:val="204305823"/>
                <w:lock w:val="sdtLocked"/>
              </w:sdtPr>
              <w:sdtContent>
                <w:p w:rsidR="006258AD" w:rsidRDefault="00990574">
                  <w:pPr>
                    <w:widowControl w:val="0"/>
                    <w:spacing w:line="276" w:lineRule="auto"/>
                    <w:ind w:firstLine="720"/>
                    <w:jc w:val="both"/>
                    <w:rPr>
                      <w:szCs w:val="24"/>
                      <w:lang w:eastAsia="lt-LT"/>
                    </w:rPr>
                  </w:pPr>
                  <w:sdt>
                    <w:sdtPr>
                      <w:alias w:val="Numeris"/>
                      <w:tag w:val="nr_c088a24f41c747119735d3e20021b437"/>
                      <w:id w:val="-1620826958"/>
                      <w:lock w:val="sdtLocked"/>
                    </w:sdtPr>
                    <w:sdtContent>
                      <w:r>
                        <w:rPr>
                          <w:szCs w:val="24"/>
                          <w:lang w:eastAsia="lt-LT"/>
                        </w:rPr>
                        <w:t>17</w:t>
                      </w:r>
                    </w:sdtContent>
                  </w:sdt>
                  <w:r>
                    <w:rPr>
                      <w:szCs w:val="24"/>
                      <w:lang w:eastAsia="lt-LT"/>
                    </w:rPr>
                    <w:t>. Ginčų komisijos nariams darbotvarkė, prašymų kopijos ir su prašymu susijusių dokumentų kopijos, elektroninių dokumentų nuorašai ar išrašai elektroniniu paštu pateikiamos ne vėliau kaip likus 3 darbo dienoms iki posėdžio.</w:t>
                  </w:r>
                </w:p>
              </w:sdtContent>
            </w:sdt>
            <w:sdt>
              <w:sdtPr>
                <w:alias w:val="18 p."/>
                <w:tag w:val="part_2295afd2de0c470aa5a9a9f9701ad7af"/>
                <w:id w:val="-198626774"/>
                <w:lock w:val="sdtLocked"/>
              </w:sdtPr>
              <w:sdtContent>
                <w:p w:rsidR="006258AD" w:rsidRDefault="00990574">
                  <w:pPr>
                    <w:widowControl w:val="0"/>
                    <w:spacing w:line="276" w:lineRule="auto"/>
                    <w:ind w:firstLine="720"/>
                    <w:jc w:val="both"/>
                    <w:rPr>
                      <w:szCs w:val="24"/>
                      <w:lang w:eastAsia="lt-LT"/>
                    </w:rPr>
                  </w:pPr>
                  <w:sdt>
                    <w:sdtPr>
                      <w:alias w:val="Numeris"/>
                      <w:tag w:val="nr_2295afd2de0c470aa5a9a9f9701ad7af"/>
                      <w:id w:val="-1403442465"/>
                      <w:lock w:val="sdtLocked"/>
                    </w:sdtPr>
                    <w:sdtContent>
                      <w:r>
                        <w:rPr>
                          <w:szCs w:val="24"/>
                          <w:lang w:eastAsia="lt-LT"/>
                        </w:rPr>
                        <w:t>18</w:t>
                      </w:r>
                    </w:sdtContent>
                  </w:sdt>
                  <w:r>
                    <w:rPr>
                      <w:szCs w:val="24"/>
                      <w:lang w:eastAsia="lt-LT"/>
                    </w:rPr>
                    <w:t>. Apie ginčų komisijos posėdžio vietą ir laiką ne vėliau kaip likus 3 darbo dienoms iki ginčų komisijos posėdžio raštu pranešama prašymą padavusiam pareigūnui ir asmeniui, dėl kurio priimto administracinio sprendimo, veiksmų ar neveikimo skundžiamasi. Gavę pranešimus, šie asmenys turi teisę susipažinti su ginčų komisijos turima prašymo nagrinėjimo medžiaga iki ginčų komisijos posėdžio.</w:t>
                  </w:r>
                </w:p>
              </w:sdtContent>
            </w:sdt>
            <w:sdt>
              <w:sdtPr>
                <w:alias w:val="19 p."/>
                <w:tag w:val="part_f62d3b5153da456fade1e095ff4c2c05"/>
                <w:id w:val="996382827"/>
                <w:lock w:val="sdtLocked"/>
              </w:sdtPr>
              <w:sdtContent>
                <w:p w:rsidR="006258AD" w:rsidRDefault="00990574">
                  <w:pPr>
                    <w:widowControl w:val="0"/>
                    <w:spacing w:line="276" w:lineRule="auto"/>
                    <w:ind w:firstLine="720"/>
                    <w:jc w:val="both"/>
                    <w:rPr>
                      <w:szCs w:val="24"/>
                      <w:lang w:eastAsia="lt-LT"/>
                    </w:rPr>
                  </w:pPr>
                  <w:sdt>
                    <w:sdtPr>
                      <w:alias w:val="Numeris"/>
                      <w:tag w:val="nr_f62d3b5153da456fade1e095ff4c2c05"/>
                      <w:id w:val="-660624108"/>
                      <w:lock w:val="sdtLocked"/>
                    </w:sdtPr>
                    <w:sdtContent>
                      <w:r>
                        <w:rPr>
                          <w:szCs w:val="24"/>
                          <w:lang w:eastAsia="lt-LT"/>
                        </w:rPr>
                        <w:t>19</w:t>
                      </w:r>
                    </w:sdtContent>
                  </w:sdt>
                  <w:r>
                    <w:rPr>
                      <w:szCs w:val="24"/>
                      <w:lang w:eastAsia="lt-LT"/>
                    </w:rPr>
                    <w:t>. Ginčo šalių ar jų atstovų neatvykimas į ginčų komisijos posėdį, jeigu jiems buvo apie posėdį tinkamai pranešta, nėra kliūtis nagrinėti prašymą ir priimti sprendimą.</w:t>
                  </w:r>
                </w:p>
              </w:sdtContent>
            </w:sdt>
            <w:sdt>
              <w:sdtPr>
                <w:alias w:val="20 p."/>
                <w:tag w:val="part_2e716150a7ee4c9da6c4f0d263759373"/>
                <w:id w:val="-430275906"/>
                <w:lock w:val="sdtLocked"/>
              </w:sdtPr>
              <w:sdtContent>
                <w:p w:rsidR="006258AD" w:rsidRDefault="00990574">
                  <w:pPr>
                    <w:widowControl w:val="0"/>
                    <w:spacing w:line="276" w:lineRule="auto"/>
                    <w:ind w:firstLine="720"/>
                    <w:jc w:val="both"/>
                    <w:rPr>
                      <w:szCs w:val="24"/>
                      <w:lang w:eastAsia="lt-LT"/>
                    </w:rPr>
                  </w:pPr>
                  <w:sdt>
                    <w:sdtPr>
                      <w:alias w:val="Numeris"/>
                      <w:tag w:val="nr_2e716150a7ee4c9da6c4f0d263759373"/>
                      <w:id w:val="-1778244278"/>
                      <w:lock w:val="sdtLocked"/>
                    </w:sdtPr>
                    <w:sdtContent>
                      <w:r>
                        <w:rPr>
                          <w:szCs w:val="24"/>
                          <w:lang w:eastAsia="lt-LT"/>
                        </w:rPr>
                        <w:t>20</w:t>
                      </w:r>
                    </w:sdtContent>
                  </w:sdt>
                  <w:r>
                    <w:rPr>
                      <w:szCs w:val="24"/>
                      <w:lang w:eastAsia="lt-LT"/>
                    </w:rPr>
                    <w:t>. Iki posėdžio pradžios ar posėdžio metu ginčų komisijos pirmininkas ir nariai privalo nusišalinti nuo prašymo nagrinėjimo esant Lietuvos Respublikos viešojo administravimo įstatyme nustatytiems nušalinimo nuo dalyvavimo administracinėje procedūroje pagrindams. Nušalinimą ginčų komisijos pirmininkui ir nariams gali pareikšti ir ginčo šalys. Klausimą dėl ginčų komisijos pirmininko nušalinimo sprendžia ginčų komisijos nariai balsų dauguma. Klausimą dėl ginčų komisijos nario nušalinimo sprendžia ginčų komisijos pirmininkas.</w:t>
                  </w:r>
                </w:p>
              </w:sdtContent>
            </w:sdt>
            <w:sdt>
              <w:sdtPr>
                <w:alias w:val="21 p."/>
                <w:tag w:val="part_dcb09cb114cd4d139ab52bb7c23429d4"/>
                <w:id w:val="79956598"/>
                <w:lock w:val="sdtLocked"/>
              </w:sdtPr>
              <w:sdtContent>
                <w:p w:rsidR="006258AD" w:rsidRDefault="00990574">
                  <w:pPr>
                    <w:widowControl w:val="0"/>
                    <w:spacing w:line="276" w:lineRule="auto"/>
                    <w:ind w:firstLine="720"/>
                    <w:jc w:val="both"/>
                    <w:rPr>
                      <w:szCs w:val="24"/>
                      <w:lang w:eastAsia="lt-LT"/>
                    </w:rPr>
                  </w:pPr>
                  <w:sdt>
                    <w:sdtPr>
                      <w:alias w:val="Numeris"/>
                      <w:tag w:val="nr_dcb09cb114cd4d139ab52bb7c23429d4"/>
                      <w:id w:val="145952754"/>
                      <w:lock w:val="sdtLocked"/>
                    </w:sdtPr>
                    <w:sdtContent>
                      <w:r>
                        <w:rPr>
                          <w:szCs w:val="24"/>
                          <w:lang w:eastAsia="lt-LT"/>
                        </w:rPr>
                        <w:t>21</w:t>
                      </w:r>
                    </w:sdtContent>
                  </w:sdt>
                  <w:r>
                    <w:rPr>
                      <w:szCs w:val="24"/>
                      <w:lang w:eastAsia="lt-LT"/>
                    </w:rPr>
                    <w:t>. Ginčų komisijos posėdis fiksuojamas garso įrašu, kuris laikomas ginčų komisijos posėdžio protokolu.</w:t>
                  </w:r>
                </w:p>
              </w:sdtContent>
            </w:sdt>
            <w:sdt>
              <w:sdtPr>
                <w:alias w:val="22 p."/>
                <w:tag w:val="part_9fdde41e2b714b548e6b0fbcd4c77c36"/>
                <w:id w:val="1296183417"/>
                <w:lock w:val="sdtLocked"/>
              </w:sdtPr>
              <w:sdtContent>
                <w:p w:rsidR="006258AD" w:rsidRDefault="00990574">
                  <w:pPr>
                    <w:widowControl w:val="0"/>
                    <w:spacing w:line="276" w:lineRule="auto"/>
                    <w:ind w:firstLine="720"/>
                    <w:jc w:val="both"/>
                    <w:rPr>
                      <w:szCs w:val="24"/>
                      <w:lang w:eastAsia="lt-LT"/>
                    </w:rPr>
                  </w:pPr>
                  <w:sdt>
                    <w:sdtPr>
                      <w:alias w:val="Numeris"/>
                      <w:tag w:val="nr_9fdde41e2b714b548e6b0fbcd4c77c36"/>
                      <w:id w:val="-1630163425"/>
                      <w:lock w:val="sdtLocked"/>
                    </w:sdtPr>
                    <w:sdtContent>
                      <w:r>
                        <w:rPr>
                          <w:szCs w:val="24"/>
                          <w:lang w:eastAsia="lt-LT"/>
                        </w:rPr>
                        <w:t>22</w:t>
                      </w:r>
                    </w:sdtContent>
                  </w:sdt>
                  <w:r>
                    <w:rPr>
                      <w:szCs w:val="24"/>
                      <w:lang w:eastAsia="lt-LT"/>
                    </w:rPr>
                    <w:t>. Ginčų komisijai paduoti prašymai turi būti išnagrinėti ir sprendimai dėl jų priimti ne vėliau kaip per mėnesį nuo prašymo gavimo dienos. Prireikus motyvuotu ginčų komisijos sprendimu prašymo nagrinėjimo terminas gali būti pratęstas, bet ne ilgiau kaip vienam mėnesiui.</w:t>
                  </w:r>
                </w:p>
              </w:sdtContent>
            </w:sdt>
            <w:sdt>
              <w:sdtPr>
                <w:alias w:val="23 p."/>
                <w:tag w:val="part_728e5d8f72124deaab46d4916a18af8e"/>
                <w:id w:val="1485430206"/>
                <w:lock w:val="sdtLocked"/>
              </w:sdtPr>
              <w:sdtContent>
                <w:p w:rsidR="006258AD" w:rsidRDefault="00990574">
                  <w:pPr>
                    <w:widowControl w:val="0"/>
                    <w:spacing w:line="276" w:lineRule="auto"/>
                    <w:ind w:firstLine="720"/>
                    <w:jc w:val="both"/>
                    <w:rPr>
                      <w:szCs w:val="24"/>
                      <w:lang w:eastAsia="lt-LT"/>
                    </w:rPr>
                  </w:pPr>
                  <w:sdt>
                    <w:sdtPr>
                      <w:alias w:val="Numeris"/>
                      <w:tag w:val="nr_728e5d8f72124deaab46d4916a18af8e"/>
                      <w:id w:val="-316262342"/>
                      <w:lock w:val="sdtLocked"/>
                    </w:sdtPr>
                    <w:sdtContent>
                      <w:r>
                        <w:rPr>
                          <w:szCs w:val="24"/>
                          <w:lang w:eastAsia="lt-LT"/>
                        </w:rPr>
                        <w:t>23</w:t>
                      </w:r>
                    </w:sdtContent>
                  </w:sdt>
                  <w:r>
                    <w:rPr>
                      <w:szCs w:val="24"/>
                      <w:lang w:eastAsia="lt-LT"/>
                    </w:rPr>
                    <w:t>. Ginčų komisijos posėdis laikomas teisėtu, jeigu jame dalyvauja ne mažiau kaip pusė (bet ne mažiau kaip 3) visų ginčų komisijos narių.</w:t>
                  </w:r>
                </w:p>
              </w:sdtContent>
            </w:sdt>
            <w:sdt>
              <w:sdtPr>
                <w:alias w:val="24 p."/>
                <w:tag w:val="part_eb6af190036240bda31911013aaf9d1c"/>
                <w:id w:val="1786611269"/>
                <w:lock w:val="sdtLocked"/>
              </w:sdtPr>
              <w:sdtContent>
                <w:p w:rsidR="006258AD" w:rsidRDefault="00990574">
                  <w:pPr>
                    <w:widowControl w:val="0"/>
                    <w:tabs>
                      <w:tab w:val="left" w:pos="993"/>
                    </w:tabs>
                    <w:spacing w:line="276" w:lineRule="auto"/>
                    <w:ind w:firstLine="720"/>
                    <w:jc w:val="both"/>
                    <w:rPr>
                      <w:szCs w:val="24"/>
                      <w:lang w:eastAsia="lt-LT"/>
                    </w:rPr>
                  </w:pPr>
                  <w:sdt>
                    <w:sdtPr>
                      <w:alias w:val="Numeris"/>
                      <w:tag w:val="nr_eb6af190036240bda31911013aaf9d1c"/>
                      <w:id w:val="539942616"/>
                      <w:lock w:val="sdtLocked"/>
                    </w:sdtPr>
                    <w:sdtContent>
                      <w:r>
                        <w:rPr>
                          <w:szCs w:val="24"/>
                          <w:lang w:eastAsia="lt-LT"/>
                        </w:rPr>
                        <w:t>24</w:t>
                      </w:r>
                    </w:sdtContent>
                  </w:sdt>
                  <w:r>
                    <w:rPr>
                      <w:szCs w:val="24"/>
                      <w:lang w:eastAsia="lt-LT"/>
                    </w:rPr>
                    <w:t>. Ginčų komisijos posėdis pradedamas posėdžio pirmininkui paskelbus ginčų komisijos sudėtį. Posėdžio pirmininkas paskelbia, koks prašymas bus nagrinėjamas, praneša apie ginčo šalių bei kitų asmenų atvykimą. Paskui išklausomas posėdžio pirmininko ar jo nario pranešimas apie gautą prašymą, paaiškinimus dėl nagrinėjamo prašymo pateikia ginčo šalys ir kiti posėdyje dalyvaujantys asmenys. Ginčų komisijos nariai ir ginčo šalys turi teisę užduoti klausimus, susijusius su prašymu.</w:t>
                  </w:r>
                </w:p>
              </w:sdtContent>
            </w:sdt>
            <w:sdt>
              <w:sdtPr>
                <w:alias w:val="25 p."/>
                <w:tag w:val="part_452d15b9f1cb474d83bb95a83da3bfd4"/>
                <w:id w:val="616264324"/>
                <w:lock w:val="sdtLocked"/>
              </w:sdtPr>
              <w:sdtContent>
                <w:p w:rsidR="006258AD" w:rsidRDefault="00990574">
                  <w:pPr>
                    <w:widowControl w:val="0"/>
                    <w:spacing w:line="276" w:lineRule="auto"/>
                    <w:ind w:firstLine="720"/>
                    <w:jc w:val="both"/>
                    <w:rPr>
                      <w:szCs w:val="24"/>
                      <w:lang w:eastAsia="lt-LT"/>
                    </w:rPr>
                  </w:pPr>
                  <w:sdt>
                    <w:sdtPr>
                      <w:alias w:val="Numeris"/>
                      <w:tag w:val="nr_452d15b9f1cb474d83bb95a83da3bfd4"/>
                      <w:id w:val="1538695072"/>
                      <w:lock w:val="sdtLocked"/>
                    </w:sdtPr>
                    <w:sdtContent>
                      <w:r>
                        <w:rPr>
                          <w:szCs w:val="24"/>
                          <w:lang w:eastAsia="lt-LT"/>
                        </w:rPr>
                        <w:t>25</w:t>
                      </w:r>
                    </w:sdtContent>
                  </w:sdt>
                  <w:r>
                    <w:rPr>
                      <w:szCs w:val="24"/>
                      <w:lang w:eastAsia="lt-LT"/>
                    </w:rPr>
                    <w:t>. Ginčų komisija pirmiausia imasi priemonių sutaikyti ginčo šalis ir siūlo ginčą išspręsti taikiai, jeigu, atsižvelgiant į konkrečias ginčo nagrinėjimo metu paaiškėjusias aplinkybes, taikus susitarimas įmanomas. Ginčo šalims sutikus sudaryti taikos sutartį, posėdžio pirmininkas nustato ginčo šalims 5 darbo dienų terminą rašytinės taikos sutarties parengimui ir jos pateikimui ginčų komisijai tvirtinti.</w:t>
                  </w:r>
                </w:p>
              </w:sdtContent>
            </w:sdt>
            <w:sdt>
              <w:sdtPr>
                <w:alias w:val="26 p."/>
                <w:tag w:val="part_35d23a62f3984e0c95a7b1b2b3ecfb3a"/>
                <w:id w:val="693121924"/>
                <w:lock w:val="sdtLocked"/>
              </w:sdtPr>
              <w:sdtContent>
                <w:p w:rsidR="006258AD" w:rsidRDefault="00990574">
                  <w:pPr>
                    <w:widowControl w:val="0"/>
                    <w:spacing w:line="276" w:lineRule="auto"/>
                    <w:ind w:firstLine="720"/>
                    <w:jc w:val="both"/>
                    <w:rPr>
                      <w:szCs w:val="24"/>
                      <w:lang w:eastAsia="lt-LT"/>
                    </w:rPr>
                  </w:pPr>
                  <w:sdt>
                    <w:sdtPr>
                      <w:alias w:val="Numeris"/>
                      <w:tag w:val="nr_35d23a62f3984e0c95a7b1b2b3ecfb3a"/>
                      <w:id w:val="-1979213847"/>
                      <w:lock w:val="sdtLocked"/>
                    </w:sdtPr>
                    <w:sdtContent>
                      <w:r>
                        <w:rPr>
                          <w:szCs w:val="24"/>
                          <w:lang w:eastAsia="lt-LT"/>
                        </w:rPr>
                        <w:t>26</w:t>
                      </w:r>
                    </w:sdtContent>
                  </w:sdt>
                  <w:r>
                    <w:rPr>
                      <w:szCs w:val="24"/>
                      <w:lang w:eastAsia="lt-LT"/>
                    </w:rPr>
                    <w:t>. Išnagrinėjus ginčo esmę, posėdžio pirmininkas paskelbia prašymo nagrinėjimą baigtą ir praneša, kada bus priimtas sprendimas. Sprendimas turi būti priimtas ir surašytas ne vėliau kaip per 3 darbo dienas nuo prašymo nagrinėjimo baigimo.</w:t>
                  </w:r>
                </w:p>
              </w:sdtContent>
            </w:sdt>
            <w:sdt>
              <w:sdtPr>
                <w:alias w:val="27 p."/>
                <w:tag w:val="part_2191bcb633624a8481e95e5092b3ac84"/>
                <w:id w:val="-1038276356"/>
                <w:lock w:val="sdtLocked"/>
              </w:sdtPr>
              <w:sdtContent>
                <w:p w:rsidR="006258AD" w:rsidRDefault="00990574">
                  <w:pPr>
                    <w:widowControl w:val="0"/>
                    <w:spacing w:line="276" w:lineRule="auto"/>
                    <w:ind w:firstLine="720"/>
                    <w:jc w:val="both"/>
                    <w:rPr>
                      <w:szCs w:val="24"/>
                      <w:lang w:eastAsia="lt-LT"/>
                    </w:rPr>
                  </w:pPr>
                  <w:sdt>
                    <w:sdtPr>
                      <w:alias w:val="Numeris"/>
                      <w:tag w:val="nr_2191bcb633624a8481e95e5092b3ac84"/>
                      <w:id w:val="-1412850450"/>
                      <w:lock w:val="sdtLocked"/>
                    </w:sdtPr>
                    <w:sdtContent>
                      <w:r>
                        <w:rPr>
                          <w:szCs w:val="24"/>
                          <w:lang w:eastAsia="lt-LT"/>
                        </w:rPr>
                        <w:t>27</w:t>
                      </w:r>
                    </w:sdtContent>
                  </w:sdt>
                  <w:r>
                    <w:rPr>
                      <w:szCs w:val="24"/>
                      <w:lang w:eastAsia="lt-LT"/>
                    </w:rPr>
                    <w:t>. Ginčų komisija sprendimą dėl ginčo paprastai priima bendru sutarimu. Kai bendro sutarimo nėra, sprendimas laikomas priimtu, kai už jį balsavo dauguma dalyvavusių posėdyje ginčų komisijos narių. Ginčų komisijos narių balsams pasiskirsčius po lygiai, lemiamą sprendimo priėmimo balsą turi ginčų komisijos posėdžio pirmininkas.</w:t>
                  </w:r>
                </w:p>
              </w:sdtContent>
            </w:sdt>
            <w:sdt>
              <w:sdtPr>
                <w:alias w:val="28 p."/>
                <w:tag w:val="part_d454c5a7cdc244238d983be2349c495f"/>
                <w:id w:val="1126975606"/>
                <w:lock w:val="sdtLocked"/>
              </w:sdtPr>
              <w:sdtContent>
                <w:p w:rsidR="006258AD" w:rsidRDefault="00990574">
                  <w:pPr>
                    <w:widowControl w:val="0"/>
                    <w:spacing w:line="276" w:lineRule="auto"/>
                    <w:ind w:firstLine="720"/>
                    <w:jc w:val="both"/>
                    <w:rPr>
                      <w:szCs w:val="24"/>
                      <w:lang w:eastAsia="lt-LT"/>
                    </w:rPr>
                  </w:pPr>
                  <w:sdt>
                    <w:sdtPr>
                      <w:alias w:val="Numeris"/>
                      <w:tag w:val="nr_d454c5a7cdc244238d983be2349c495f"/>
                      <w:id w:val="-1572426789"/>
                      <w:lock w:val="sdtLocked"/>
                    </w:sdtPr>
                    <w:sdtContent>
                      <w:r>
                        <w:rPr>
                          <w:szCs w:val="24"/>
                          <w:lang w:eastAsia="lt-LT"/>
                        </w:rPr>
                        <w:t>28</w:t>
                      </w:r>
                    </w:sdtContent>
                  </w:sdt>
                  <w:r>
                    <w:rPr>
                      <w:szCs w:val="24"/>
                      <w:lang w:eastAsia="lt-LT"/>
                    </w:rPr>
                    <w:t>. Ginčų komisijos galimi sprendimai:</w:t>
                  </w:r>
                </w:p>
                <w:sdt>
                  <w:sdtPr>
                    <w:alias w:val="28.1 pp."/>
                    <w:tag w:val="part_e4f3e282c980415bb1f472714f03495e"/>
                    <w:id w:val="589513023"/>
                    <w:lock w:val="sdtLocked"/>
                  </w:sdtPr>
                  <w:sdtContent>
                    <w:p w:rsidR="006258AD" w:rsidRDefault="00990574">
                      <w:pPr>
                        <w:widowControl w:val="0"/>
                        <w:tabs>
                          <w:tab w:val="left" w:pos="1560"/>
                        </w:tabs>
                        <w:spacing w:line="276" w:lineRule="auto"/>
                        <w:ind w:firstLine="720"/>
                        <w:jc w:val="both"/>
                        <w:rPr>
                          <w:szCs w:val="24"/>
                          <w:lang w:eastAsia="lt-LT"/>
                        </w:rPr>
                      </w:pPr>
                      <w:sdt>
                        <w:sdtPr>
                          <w:alias w:val="Numeris"/>
                          <w:tag w:val="nr_e4f3e282c980415bb1f472714f03495e"/>
                          <w:id w:val="1677305454"/>
                          <w:lock w:val="sdtLocked"/>
                        </w:sdtPr>
                        <w:sdtContent>
                          <w:r>
                            <w:rPr>
                              <w:szCs w:val="24"/>
                              <w:lang w:eastAsia="lt-LT"/>
                            </w:rPr>
                            <w:t>28.1</w:t>
                          </w:r>
                        </w:sdtContent>
                      </w:sdt>
                      <w:r>
                        <w:rPr>
                          <w:szCs w:val="24"/>
                          <w:lang w:eastAsia="lt-LT"/>
                        </w:rPr>
                        <w:t>. atmesti prašymą kaip nepagrįstą;</w:t>
                      </w:r>
                    </w:p>
                  </w:sdtContent>
                </w:sdt>
                <w:sdt>
                  <w:sdtPr>
                    <w:alias w:val="28.2 pp."/>
                    <w:tag w:val="part_54249accf42d4a68b9cca1ac6bf6f71a"/>
                    <w:id w:val="-67973117"/>
                    <w:lock w:val="sdtLocked"/>
                  </w:sdtPr>
                  <w:sdtContent>
                    <w:p w:rsidR="006258AD" w:rsidRDefault="00990574">
                      <w:pPr>
                        <w:widowControl w:val="0"/>
                        <w:tabs>
                          <w:tab w:val="left" w:pos="1560"/>
                        </w:tabs>
                        <w:spacing w:line="276" w:lineRule="auto"/>
                        <w:ind w:firstLine="720"/>
                        <w:jc w:val="both"/>
                        <w:rPr>
                          <w:szCs w:val="24"/>
                          <w:lang w:eastAsia="lt-LT"/>
                        </w:rPr>
                      </w:pPr>
                      <w:sdt>
                        <w:sdtPr>
                          <w:alias w:val="Numeris"/>
                          <w:tag w:val="nr_54249accf42d4a68b9cca1ac6bf6f71a"/>
                          <w:id w:val="1655257097"/>
                          <w:lock w:val="sdtLocked"/>
                        </w:sdtPr>
                        <w:sdtContent>
                          <w:r>
                            <w:rPr>
                              <w:szCs w:val="24"/>
                              <w:lang w:eastAsia="lt-LT"/>
                            </w:rPr>
                            <w:t>28.2</w:t>
                          </w:r>
                        </w:sdtContent>
                      </w:sdt>
                      <w:r>
                        <w:rPr>
                          <w:szCs w:val="24"/>
                          <w:lang w:eastAsia="lt-LT"/>
                        </w:rPr>
                        <w:t>. siūlyti statutinei įstaigai panaikinti skundžiamą administracinį sprendimą (jo dalį) arba jį pakeisti;</w:t>
                      </w:r>
                    </w:p>
                  </w:sdtContent>
                </w:sdt>
                <w:sdt>
                  <w:sdtPr>
                    <w:alias w:val="28.3 pp."/>
                    <w:tag w:val="part_9013217cab2b41bb8e41f1d08ff75ee3"/>
                    <w:id w:val="21445671"/>
                    <w:lock w:val="sdtLocked"/>
                  </w:sdtPr>
                  <w:sdtContent>
                    <w:p w:rsidR="006258AD" w:rsidRDefault="00990574">
                      <w:pPr>
                        <w:widowControl w:val="0"/>
                        <w:tabs>
                          <w:tab w:val="left" w:pos="1560"/>
                        </w:tabs>
                        <w:spacing w:line="276" w:lineRule="auto"/>
                        <w:ind w:firstLine="720"/>
                        <w:jc w:val="both"/>
                        <w:rPr>
                          <w:szCs w:val="24"/>
                          <w:lang w:eastAsia="lt-LT"/>
                        </w:rPr>
                      </w:pPr>
                      <w:sdt>
                        <w:sdtPr>
                          <w:alias w:val="Numeris"/>
                          <w:tag w:val="nr_9013217cab2b41bb8e41f1d08ff75ee3"/>
                          <w:id w:val="1541241006"/>
                          <w:lock w:val="sdtLocked"/>
                        </w:sdtPr>
                        <w:sdtContent>
                          <w:r>
                            <w:rPr>
                              <w:szCs w:val="24"/>
                              <w:lang w:eastAsia="lt-LT"/>
                            </w:rPr>
                            <w:t>28.3</w:t>
                          </w:r>
                        </w:sdtContent>
                      </w:sdt>
                      <w:r>
                        <w:rPr>
                          <w:szCs w:val="24"/>
                          <w:lang w:eastAsia="lt-LT"/>
                        </w:rPr>
                        <w:t>. siūlyti statutinei įstaigai pašalinti pažeidimą ar įvykdyti kitą ginčų komisijos pasiūlymą;</w:t>
                      </w:r>
                    </w:p>
                  </w:sdtContent>
                </w:sdt>
                <w:sdt>
                  <w:sdtPr>
                    <w:alias w:val="28.4 pp."/>
                    <w:tag w:val="part_47303c73080b43b4871e513c5cf16c46"/>
                    <w:id w:val="-809090356"/>
                    <w:lock w:val="sdtLocked"/>
                  </w:sdtPr>
                  <w:sdtContent>
                    <w:p w:rsidR="006258AD" w:rsidRDefault="00990574">
                      <w:pPr>
                        <w:widowControl w:val="0"/>
                        <w:tabs>
                          <w:tab w:val="left" w:pos="1560"/>
                        </w:tabs>
                        <w:spacing w:line="276" w:lineRule="auto"/>
                        <w:ind w:firstLine="720"/>
                        <w:jc w:val="both"/>
                        <w:rPr>
                          <w:szCs w:val="24"/>
                          <w:lang w:eastAsia="lt-LT"/>
                        </w:rPr>
                      </w:pPr>
                      <w:sdt>
                        <w:sdtPr>
                          <w:alias w:val="Numeris"/>
                          <w:tag w:val="nr_47303c73080b43b4871e513c5cf16c46"/>
                          <w:id w:val="119651676"/>
                          <w:lock w:val="sdtLocked"/>
                        </w:sdtPr>
                        <w:sdtContent>
                          <w:r>
                            <w:rPr>
                              <w:szCs w:val="24"/>
                              <w:lang w:eastAsia="lt-LT"/>
                            </w:rPr>
                            <w:t>28.4</w:t>
                          </w:r>
                        </w:sdtContent>
                      </w:sdt>
                      <w:r>
                        <w:rPr>
                          <w:szCs w:val="24"/>
                          <w:lang w:eastAsia="lt-LT"/>
                        </w:rPr>
                        <w:t>. siūlyti statutinei įstaigai per ginčų komisijos nustatytą laiką priimti sprendimą dėl šio subjekto atsisakymo ar vilkinimo atlikti jo kompetencijai priskirtus veiksmus;</w:t>
                      </w:r>
                    </w:p>
                  </w:sdtContent>
                </w:sdt>
                <w:sdt>
                  <w:sdtPr>
                    <w:alias w:val="28.5 pp."/>
                    <w:tag w:val="part_071042f3c6fa45d4ad0a155fbf069ae1"/>
                    <w:id w:val="-680584025"/>
                    <w:lock w:val="sdtLocked"/>
                  </w:sdtPr>
                  <w:sdtContent>
                    <w:p w:rsidR="006258AD" w:rsidRDefault="00990574">
                      <w:pPr>
                        <w:widowControl w:val="0"/>
                        <w:tabs>
                          <w:tab w:val="left" w:pos="1560"/>
                        </w:tabs>
                        <w:spacing w:line="276" w:lineRule="auto"/>
                        <w:ind w:firstLine="720"/>
                        <w:jc w:val="both"/>
                        <w:rPr>
                          <w:szCs w:val="24"/>
                          <w:lang w:eastAsia="lt-LT"/>
                        </w:rPr>
                      </w:pPr>
                      <w:sdt>
                        <w:sdtPr>
                          <w:alias w:val="Numeris"/>
                          <w:tag w:val="nr_071042f3c6fa45d4ad0a155fbf069ae1"/>
                          <w:id w:val="-720670325"/>
                          <w:lock w:val="sdtLocked"/>
                        </w:sdtPr>
                        <w:sdtContent>
                          <w:r>
                            <w:rPr>
                              <w:szCs w:val="24"/>
                              <w:lang w:eastAsia="lt-LT"/>
                            </w:rPr>
                            <w:t>28.5</w:t>
                          </w:r>
                        </w:sdtContent>
                      </w:sdt>
                      <w:r>
                        <w:rPr>
                          <w:szCs w:val="24"/>
                          <w:lang w:eastAsia="lt-LT"/>
                        </w:rPr>
                        <w:t>. atsisakyti nagrinėti prašymą (sprendimas priimamas be prašymo žodinio nagrinėjimo):</w:t>
                      </w:r>
                    </w:p>
                    <w:sdt>
                      <w:sdtPr>
                        <w:alias w:val="28.5.1 pp."/>
                        <w:tag w:val="part_140fbacbaf524b99975081b173f0a5fd"/>
                        <w:id w:val="1657792723"/>
                        <w:lock w:val="sdtLocked"/>
                      </w:sdtPr>
                      <w:sdtContent>
                        <w:p w:rsidR="006258AD" w:rsidRDefault="00990574">
                          <w:pPr>
                            <w:widowControl w:val="0"/>
                            <w:tabs>
                              <w:tab w:val="left" w:pos="993"/>
                              <w:tab w:val="left" w:pos="1701"/>
                            </w:tabs>
                            <w:spacing w:line="276" w:lineRule="auto"/>
                            <w:ind w:firstLine="720"/>
                            <w:jc w:val="both"/>
                            <w:rPr>
                              <w:szCs w:val="24"/>
                              <w:lang w:eastAsia="lt-LT"/>
                            </w:rPr>
                          </w:pPr>
                          <w:sdt>
                            <w:sdtPr>
                              <w:alias w:val="Numeris"/>
                              <w:tag w:val="nr_140fbacbaf524b99975081b173f0a5fd"/>
                              <w:id w:val="938257879"/>
                              <w:lock w:val="sdtLocked"/>
                            </w:sdtPr>
                            <w:sdtContent>
                              <w:r>
                                <w:rPr>
                                  <w:szCs w:val="24"/>
                                  <w:lang w:eastAsia="lt-LT"/>
                                </w:rPr>
                                <w:t>28.5.1</w:t>
                              </w:r>
                            </w:sdtContent>
                          </w:sdt>
                          <w:r>
                            <w:rPr>
                              <w:szCs w:val="24"/>
                              <w:lang w:eastAsia="lt-LT"/>
                            </w:rPr>
                            <w:t>. jeigu prašymas dėl to paties dalyko ir tuo pačiu pagrindu jau buvo išnagrinėtas ginčų komisijoje ar teisme ir (ar) dėl jo buvo priimtas sprendimas arba byla buvo nutraukta;</w:t>
                          </w:r>
                        </w:p>
                      </w:sdtContent>
                    </w:sdt>
                    <w:sdt>
                      <w:sdtPr>
                        <w:alias w:val="28.5.2 pp."/>
                        <w:tag w:val="part_4b1e2756ff794553b392b6b4acc9546a"/>
                        <w:id w:val="1106470735"/>
                        <w:lock w:val="sdtLocked"/>
                      </w:sdtPr>
                      <w:sdtContent>
                        <w:p w:rsidR="006258AD" w:rsidRDefault="00990574">
                          <w:pPr>
                            <w:widowControl w:val="0"/>
                            <w:tabs>
                              <w:tab w:val="left" w:pos="1560"/>
                            </w:tabs>
                            <w:spacing w:line="276" w:lineRule="auto"/>
                            <w:ind w:firstLine="720"/>
                            <w:jc w:val="both"/>
                            <w:rPr>
                              <w:szCs w:val="24"/>
                              <w:lang w:eastAsia="lt-LT"/>
                            </w:rPr>
                          </w:pPr>
                          <w:sdt>
                            <w:sdtPr>
                              <w:alias w:val="Numeris"/>
                              <w:tag w:val="nr_4b1e2756ff794553b392b6b4acc9546a"/>
                              <w:id w:val="1424838261"/>
                              <w:lock w:val="sdtLocked"/>
                            </w:sdtPr>
                            <w:sdtContent>
                              <w:r>
                                <w:rPr>
                                  <w:szCs w:val="24"/>
                                  <w:lang w:eastAsia="lt-LT"/>
                                </w:rPr>
                                <w:t>28.5.2</w:t>
                              </w:r>
                            </w:sdtContent>
                          </w:sdt>
                          <w:r>
                            <w:rPr>
                              <w:szCs w:val="24"/>
                              <w:lang w:eastAsia="lt-LT"/>
                            </w:rPr>
                            <w:t>. jeigu pareigūnas atsisakė prašymo iki ginčų komisijos posėdžio;</w:t>
                          </w:r>
                        </w:p>
                      </w:sdtContent>
                    </w:sdt>
                    <w:sdt>
                      <w:sdtPr>
                        <w:alias w:val="28.5.3 pp."/>
                        <w:tag w:val="part_ff6a800b6f394116837528c5c9cfb9de"/>
                        <w:id w:val="-587161031"/>
                        <w:lock w:val="sdtLocked"/>
                      </w:sdtPr>
                      <w:sdtContent>
                        <w:p w:rsidR="006258AD" w:rsidRDefault="00990574">
                          <w:pPr>
                            <w:widowControl w:val="0"/>
                            <w:tabs>
                              <w:tab w:val="left" w:pos="993"/>
                              <w:tab w:val="left" w:pos="1701"/>
                            </w:tabs>
                            <w:spacing w:line="276" w:lineRule="auto"/>
                            <w:ind w:firstLine="720"/>
                            <w:jc w:val="both"/>
                            <w:rPr>
                              <w:szCs w:val="24"/>
                              <w:lang w:eastAsia="lt-LT"/>
                            </w:rPr>
                          </w:pPr>
                          <w:sdt>
                            <w:sdtPr>
                              <w:alias w:val="Numeris"/>
                              <w:tag w:val="nr_ff6a800b6f394116837528c5c9cfb9de"/>
                              <w:id w:val="-1811628388"/>
                              <w:lock w:val="sdtLocked"/>
                            </w:sdtPr>
                            <w:sdtContent>
                              <w:r>
                                <w:rPr>
                                  <w:szCs w:val="24"/>
                                  <w:lang w:eastAsia="lt-LT"/>
                                </w:rPr>
                                <w:t>28.5.3</w:t>
                              </w:r>
                            </w:sdtContent>
                          </w:sdt>
                          <w:r>
                            <w:rPr>
                              <w:szCs w:val="24"/>
                              <w:lang w:eastAsia="lt-LT"/>
                            </w:rPr>
                            <w:t>. jeigu prašymas nepriskirtinas ginčų komisijos kompetencijai;</w:t>
                          </w:r>
                        </w:p>
                      </w:sdtContent>
                    </w:sdt>
                  </w:sdtContent>
                </w:sdt>
                <w:sdt>
                  <w:sdtPr>
                    <w:alias w:val="28.6 pp."/>
                    <w:tag w:val="part_6f35b3d73e0a48b19e586ec3954b008e"/>
                    <w:id w:val="1545876721"/>
                    <w:lock w:val="sdtLocked"/>
                  </w:sdtPr>
                  <w:sdtContent>
                    <w:p w:rsidR="006258AD" w:rsidRDefault="00990574">
                      <w:pPr>
                        <w:widowControl w:val="0"/>
                        <w:tabs>
                          <w:tab w:val="left" w:pos="1560"/>
                        </w:tabs>
                        <w:spacing w:line="276" w:lineRule="auto"/>
                        <w:ind w:firstLine="720"/>
                        <w:jc w:val="both"/>
                        <w:rPr>
                          <w:szCs w:val="24"/>
                          <w:lang w:eastAsia="lt-LT"/>
                        </w:rPr>
                      </w:pPr>
                      <w:sdt>
                        <w:sdtPr>
                          <w:alias w:val="Numeris"/>
                          <w:tag w:val="nr_6f35b3d73e0a48b19e586ec3954b008e"/>
                          <w:id w:val="-1942836171"/>
                          <w:lock w:val="sdtLocked"/>
                        </w:sdtPr>
                        <w:sdtContent>
                          <w:r>
                            <w:rPr>
                              <w:szCs w:val="24"/>
                              <w:lang w:eastAsia="lt-LT"/>
                            </w:rPr>
                            <w:t>28.6</w:t>
                          </w:r>
                        </w:sdtContent>
                      </w:sdt>
                      <w:r>
                        <w:rPr>
                          <w:szCs w:val="24"/>
                          <w:lang w:eastAsia="lt-LT"/>
                        </w:rPr>
                        <w:t>. nutraukti ginčo nagrinėjimą:</w:t>
                      </w:r>
                    </w:p>
                    <w:sdt>
                      <w:sdtPr>
                        <w:alias w:val="28.6.1 pp."/>
                        <w:tag w:val="part_79f1e1413232430c8d006f1203b8e002"/>
                        <w:id w:val="-580832684"/>
                        <w:lock w:val="sdtLocked"/>
                      </w:sdtPr>
                      <w:sdtContent>
                        <w:p w:rsidR="006258AD" w:rsidRDefault="00990574">
                          <w:pPr>
                            <w:widowControl w:val="0"/>
                            <w:tabs>
                              <w:tab w:val="left" w:pos="993"/>
                              <w:tab w:val="left" w:pos="1701"/>
                            </w:tabs>
                            <w:spacing w:line="276" w:lineRule="auto"/>
                            <w:ind w:firstLine="720"/>
                            <w:jc w:val="both"/>
                            <w:rPr>
                              <w:szCs w:val="24"/>
                              <w:lang w:eastAsia="lt-LT"/>
                            </w:rPr>
                          </w:pPr>
                          <w:sdt>
                            <w:sdtPr>
                              <w:alias w:val="Numeris"/>
                              <w:tag w:val="nr_79f1e1413232430c8d006f1203b8e002"/>
                              <w:id w:val="-964123121"/>
                              <w:lock w:val="sdtLocked"/>
                            </w:sdtPr>
                            <w:sdtContent>
                              <w:r>
                                <w:rPr>
                                  <w:szCs w:val="24"/>
                                  <w:lang w:eastAsia="lt-LT"/>
                                </w:rPr>
                                <w:t>28.6.1</w:t>
                              </w:r>
                            </w:sdtContent>
                          </w:sdt>
                          <w:r>
                            <w:rPr>
                              <w:szCs w:val="24"/>
                              <w:lang w:eastAsia="lt-LT"/>
                            </w:rPr>
                            <w:t>. jeigu pareigūnas atsisako prašymo vykstant ginčų komisijos posėdžiui; pareigūnui atsisakius dalies prašymo, ginčų komisija nutraukia nagrinėjimą dėl prašyme nurodytų, bet pareigūno atsisakytų ginčijamų klausimų;</w:t>
                          </w:r>
                        </w:p>
                      </w:sdtContent>
                    </w:sdt>
                    <w:sdt>
                      <w:sdtPr>
                        <w:alias w:val="28.6.2 pp."/>
                        <w:tag w:val="part_1e1534809a65479499e1e5e440bf0bef"/>
                        <w:id w:val="301897219"/>
                        <w:lock w:val="sdtLocked"/>
                      </w:sdtPr>
                      <w:sdtContent>
                        <w:p w:rsidR="006258AD" w:rsidRDefault="00990574">
                          <w:pPr>
                            <w:widowControl w:val="0"/>
                            <w:tabs>
                              <w:tab w:val="left" w:pos="1560"/>
                            </w:tabs>
                            <w:spacing w:line="276" w:lineRule="auto"/>
                            <w:ind w:firstLine="720"/>
                            <w:jc w:val="both"/>
                            <w:rPr>
                              <w:szCs w:val="24"/>
                              <w:lang w:eastAsia="lt-LT"/>
                            </w:rPr>
                          </w:pPr>
                          <w:sdt>
                            <w:sdtPr>
                              <w:alias w:val="Numeris"/>
                              <w:tag w:val="nr_1e1534809a65479499e1e5e440bf0bef"/>
                              <w:id w:val="521906341"/>
                              <w:lock w:val="sdtLocked"/>
                            </w:sdtPr>
                            <w:sdtContent>
                              <w:r>
                                <w:rPr>
                                  <w:szCs w:val="24"/>
                                  <w:lang w:eastAsia="lt-LT"/>
                                </w:rPr>
                                <w:t>28.6.2</w:t>
                              </w:r>
                            </w:sdtContent>
                          </w:sdt>
                          <w:r>
                            <w:rPr>
                              <w:szCs w:val="24"/>
                              <w:lang w:eastAsia="lt-LT"/>
                            </w:rPr>
                            <w:t>. patvirtinus ginčo šalių sudarytą rašytinę taikos sutartį.</w:t>
                          </w:r>
                        </w:p>
                      </w:sdtContent>
                    </w:sdt>
                  </w:sdtContent>
                </w:sdt>
              </w:sdtContent>
            </w:sdt>
            <w:sdt>
              <w:sdtPr>
                <w:alias w:val="29 p."/>
                <w:tag w:val="part_5777ad1caa2a448caf8e4249fcde8f97"/>
                <w:id w:val="-16934708"/>
                <w:lock w:val="sdtLocked"/>
              </w:sdtPr>
              <w:sdtContent>
                <w:p w:rsidR="006258AD" w:rsidRDefault="00990574">
                  <w:pPr>
                    <w:widowControl w:val="0"/>
                    <w:spacing w:line="276" w:lineRule="auto"/>
                    <w:ind w:firstLine="720"/>
                    <w:jc w:val="both"/>
                    <w:rPr>
                      <w:szCs w:val="24"/>
                      <w:lang w:eastAsia="lt-LT"/>
                    </w:rPr>
                  </w:pPr>
                  <w:sdt>
                    <w:sdtPr>
                      <w:alias w:val="Numeris"/>
                      <w:tag w:val="nr_5777ad1caa2a448caf8e4249fcde8f97"/>
                      <w:id w:val="973100287"/>
                      <w:lock w:val="sdtLocked"/>
                    </w:sdtPr>
                    <w:sdtContent>
                      <w:r>
                        <w:rPr>
                          <w:szCs w:val="24"/>
                          <w:lang w:eastAsia="lt-LT"/>
                        </w:rPr>
                        <w:t>29</w:t>
                      </w:r>
                    </w:sdtContent>
                  </w:sdt>
                  <w:r>
                    <w:rPr>
                      <w:szCs w:val="24"/>
                      <w:lang w:eastAsia="lt-LT"/>
                    </w:rPr>
                    <w:t xml:space="preserve">. Ginčų komisijos sprendimas turi būti pagrįstas išnagrinėtais dokumentais, kitais </w:t>
                  </w:r>
                  <w:proofErr w:type="spellStart"/>
                  <w:r>
                    <w:rPr>
                      <w:szCs w:val="24"/>
                      <w:lang w:eastAsia="lt-LT"/>
                    </w:rPr>
                    <w:t>įrodymais</w:t>
                  </w:r>
                  <w:proofErr w:type="spellEnd"/>
                  <w:r>
                    <w:rPr>
                      <w:szCs w:val="24"/>
                      <w:lang w:eastAsia="lt-LT"/>
                    </w:rPr>
                    <w:t xml:space="preserve"> ir įstatymų, kitų teisės aktų ar kolektyvinėje sutartyje nustatytų normų nuostatomis.</w:t>
                  </w:r>
                </w:p>
              </w:sdtContent>
            </w:sdt>
            <w:sdt>
              <w:sdtPr>
                <w:alias w:val="30 p."/>
                <w:tag w:val="part_403c89dc98c247a8a5d10413fc2d10c8"/>
                <w:id w:val="1035862630"/>
                <w:lock w:val="sdtLocked"/>
              </w:sdtPr>
              <w:sdtContent>
                <w:p w:rsidR="006258AD" w:rsidRDefault="00990574">
                  <w:pPr>
                    <w:widowControl w:val="0"/>
                    <w:spacing w:line="276" w:lineRule="auto"/>
                    <w:ind w:firstLine="720"/>
                    <w:jc w:val="both"/>
                    <w:rPr>
                      <w:szCs w:val="24"/>
                      <w:lang w:eastAsia="lt-LT"/>
                    </w:rPr>
                  </w:pPr>
                  <w:sdt>
                    <w:sdtPr>
                      <w:alias w:val="Numeris"/>
                      <w:tag w:val="nr_403c89dc98c247a8a5d10413fc2d10c8"/>
                      <w:id w:val="653493288"/>
                      <w:lock w:val="sdtLocked"/>
                    </w:sdtPr>
                    <w:sdtContent>
                      <w:r>
                        <w:rPr>
                          <w:szCs w:val="24"/>
                          <w:lang w:eastAsia="lt-LT"/>
                        </w:rPr>
                        <w:t>30</w:t>
                      </w:r>
                    </w:sdtContent>
                  </w:sdt>
                  <w:r>
                    <w:rPr>
                      <w:szCs w:val="24"/>
                      <w:lang w:eastAsia="lt-LT"/>
                    </w:rPr>
                    <w:t>. Ginčų komisijos sprendime įrašomi šie duomenys: sprendimo priėmimo vieta ir data; ginčų komisijos pavadinimas ir sudėtis; posėdyje dalyvaujančių ginčo šalių ir jų atstovų vardai, pavardės, pareigos; ginčo esmė; asmenų, dalyvaujančių nagrinėjant prašymą, paaiškinimų santrauka; ginčų komisijos nustatytos aplinkybės, įrodymai, argumentai ir konkrečios teisės aktų ar kolektyvinės sutarties nuostatos, kuriomis ginčų komisija grindžia savo sprendimą; ginčų komisijos priimtas vienas iš Aprašo 28 punkte nurodytų sprendimų; ginčų komisijos narių balsavimo rezultatai; sprendimo apskundimo tvarkos paaiškinimas ir termino nurodymas. Sprendimą pasirašo posėdyje dalyvavę ginčų komisijos nariai.</w:t>
                  </w:r>
                </w:p>
              </w:sdtContent>
            </w:sdt>
            <w:sdt>
              <w:sdtPr>
                <w:alias w:val="31 p."/>
                <w:tag w:val="part_b5bcc14c33b6475bbf7f49226b073376"/>
                <w:id w:val="828021957"/>
                <w:lock w:val="sdtLocked"/>
              </w:sdtPr>
              <w:sdtContent>
                <w:p w:rsidR="006258AD" w:rsidRDefault="00990574">
                  <w:pPr>
                    <w:widowControl w:val="0"/>
                    <w:spacing w:line="276" w:lineRule="auto"/>
                    <w:ind w:firstLine="720"/>
                    <w:jc w:val="both"/>
                    <w:rPr>
                      <w:lang w:eastAsia="lt-LT"/>
                    </w:rPr>
                  </w:pPr>
                  <w:sdt>
                    <w:sdtPr>
                      <w:alias w:val="Numeris"/>
                      <w:tag w:val="nr_b5bcc14c33b6475bbf7f49226b073376"/>
                      <w:id w:val="1309746255"/>
                      <w:lock w:val="sdtLocked"/>
                    </w:sdtPr>
                    <w:sdtContent>
                      <w:r>
                        <w:rPr>
                          <w:lang w:eastAsia="lt-LT"/>
                        </w:rPr>
                        <w:t>31</w:t>
                      </w:r>
                    </w:sdtContent>
                  </w:sdt>
                  <w:r>
                    <w:rPr>
                      <w:lang w:eastAsia="lt-LT"/>
                    </w:rPr>
                    <w:t xml:space="preserve">. Patvirtinta ginčų komisijos sprendimo kopija, elektroninio dokumento nuorašas ar išrašas įteikiamas pareigūnui ne vėliau kaip </w:t>
                  </w:r>
                  <w:r>
                    <w:rPr>
                      <w:szCs w:val="24"/>
                      <w:lang w:val="lt"/>
                    </w:rPr>
                    <w:t>per 10 darbo dienų nuo sprendimo priėmimo dienos</w:t>
                  </w:r>
                  <w:r>
                    <w:rPr>
                      <w:szCs w:val="24"/>
                    </w:rPr>
                    <w:t xml:space="preserve"> </w:t>
                  </w:r>
                  <w:r>
                    <w:rPr>
                      <w:lang w:eastAsia="lt-LT"/>
                    </w:rPr>
                    <w:t>tiesiogiai, siunčiama registruotu laišku arba galiniais įrenginiais.</w:t>
                  </w:r>
                </w:p>
              </w:sdtContent>
            </w:sdt>
            <w:sdt>
              <w:sdtPr>
                <w:alias w:val="32 p."/>
                <w:tag w:val="part_4de3fe07602541f9b5ab808d525e0dae"/>
                <w:id w:val="-1786342232"/>
                <w:lock w:val="sdtLocked"/>
              </w:sdtPr>
              <w:sdtContent>
                <w:p w:rsidR="006258AD" w:rsidRDefault="00990574">
                  <w:pPr>
                    <w:widowControl w:val="0"/>
                    <w:spacing w:line="276" w:lineRule="auto"/>
                    <w:ind w:firstLine="720"/>
                    <w:jc w:val="both"/>
                    <w:rPr>
                      <w:lang w:eastAsia="lt-LT"/>
                    </w:rPr>
                  </w:pPr>
                  <w:sdt>
                    <w:sdtPr>
                      <w:alias w:val="Numeris"/>
                      <w:tag w:val="nr_4de3fe07602541f9b5ab808d525e0dae"/>
                      <w:id w:val="-1908913735"/>
                      <w:lock w:val="sdtLocked"/>
                    </w:sdtPr>
                    <w:sdtContent>
                      <w:r>
                        <w:rPr>
                          <w:lang w:eastAsia="lt-LT"/>
                        </w:rPr>
                        <w:t>32</w:t>
                      </w:r>
                    </w:sdtContent>
                  </w:sdt>
                  <w:r>
                    <w:rPr>
                      <w:lang w:eastAsia="lt-LT"/>
                    </w:rPr>
                    <w:t xml:space="preserve">. Ginčų komisijos sprendimas ne vėliau kaip </w:t>
                  </w:r>
                  <w:r>
                    <w:rPr>
                      <w:szCs w:val="24"/>
                      <w:lang w:val="lt"/>
                    </w:rPr>
                    <w:t xml:space="preserve">per 10 darbo dienų </w:t>
                  </w:r>
                  <w:r>
                    <w:rPr>
                      <w:lang w:eastAsia="lt-LT"/>
                    </w:rPr>
                    <w:t>nuo sprendimo priėmimo dienos išsiunčiamas statutinei įstaigai.</w:t>
                  </w:r>
                </w:p>
              </w:sdtContent>
            </w:sdt>
            <w:sdt>
              <w:sdtPr>
                <w:alias w:val="33 p."/>
                <w:tag w:val="part_4a37998e02954fbaafd5bc1ea45c541d"/>
                <w:id w:val="1230728751"/>
                <w:lock w:val="sdtLocked"/>
              </w:sdtPr>
              <w:sdtContent>
                <w:p w:rsidR="006258AD" w:rsidRDefault="00990574">
                  <w:pPr>
                    <w:widowControl w:val="0"/>
                    <w:spacing w:line="276" w:lineRule="auto"/>
                    <w:ind w:firstLine="720"/>
                    <w:jc w:val="both"/>
                    <w:rPr>
                      <w:lang w:eastAsia="lt-LT"/>
                    </w:rPr>
                  </w:pPr>
                  <w:sdt>
                    <w:sdtPr>
                      <w:alias w:val="Numeris"/>
                      <w:tag w:val="nr_4a37998e02954fbaafd5bc1ea45c541d"/>
                      <w:id w:val="1138232551"/>
                      <w:lock w:val="sdtLocked"/>
                    </w:sdtPr>
                    <w:sdtContent>
                      <w:r>
                        <w:rPr>
                          <w:lang w:eastAsia="lt-LT"/>
                        </w:rPr>
                        <w:t>33</w:t>
                      </w:r>
                    </w:sdtContent>
                  </w:sdt>
                  <w:r>
                    <w:rPr>
                      <w:lang w:eastAsia="lt-LT"/>
                    </w:rPr>
                    <w:t>. Ginčų komisiją techniškai aprūpina ir veiklos sąlygas užtikrina statutinė įstaiga. Statutinės įstaigos ir darbuotojų atstovavimą įgyvendinančiam asmeniui (statutinėje įstaigoje veikiančios profesinės sąjungos atstovui ir (ar) darbo tarybos atstovui) darbo ginčų komisijoje metu paliekamas jų darbo užmokestis.</w:t>
                  </w:r>
                </w:p>
                <w:p w:rsidR="006258AD" w:rsidRDefault="00990574">
                  <w:pPr>
                    <w:shd w:val="clear" w:color="auto" w:fill="FFFFFF"/>
                    <w:spacing w:line="276" w:lineRule="auto"/>
                    <w:jc w:val="center"/>
                    <w:rPr>
                      <w:szCs w:val="24"/>
                      <w:lang w:eastAsia="lt-LT"/>
                    </w:rPr>
                  </w:pPr>
                </w:p>
              </w:sdtContent>
            </w:sdt>
          </w:sdtContent>
        </w:sdt>
        <w:sdt>
          <w:sdtPr>
            <w:alias w:val="skyrius"/>
            <w:tag w:val="part_3ec72fe8031349a5bfac8369182128e8"/>
            <w:id w:val="-1295985673"/>
            <w:lock w:val="sdtLocked"/>
          </w:sdtPr>
          <w:sdtContent>
            <w:p w:rsidR="006258AD" w:rsidRDefault="00990574">
              <w:pPr>
                <w:shd w:val="clear" w:color="auto" w:fill="FFFFFF"/>
                <w:spacing w:line="276" w:lineRule="auto"/>
                <w:jc w:val="center"/>
                <w:rPr>
                  <w:szCs w:val="24"/>
                  <w:lang w:eastAsia="lt-LT"/>
                </w:rPr>
              </w:pPr>
              <w:sdt>
                <w:sdtPr>
                  <w:alias w:val="Numeris"/>
                  <w:tag w:val="nr_3ec72fe8031349a5bfac8369182128e8"/>
                  <w:id w:val="571317431"/>
                  <w:lock w:val="sdtLocked"/>
                </w:sdtPr>
                <w:sdtContent>
                  <w:r>
                    <w:rPr>
                      <w:b/>
                      <w:bCs/>
                      <w:szCs w:val="24"/>
                      <w:lang w:eastAsia="lt-LT"/>
                    </w:rPr>
                    <w:t>IV</w:t>
                  </w:r>
                </w:sdtContent>
              </w:sdt>
              <w:r>
                <w:rPr>
                  <w:b/>
                  <w:bCs/>
                  <w:szCs w:val="24"/>
                  <w:lang w:eastAsia="lt-LT"/>
                </w:rPr>
                <w:t xml:space="preserve"> SKYRIUS</w:t>
              </w:r>
            </w:p>
            <w:p w:rsidR="006258AD" w:rsidRDefault="00990574">
              <w:pPr>
                <w:shd w:val="clear" w:color="auto" w:fill="FFFFFF"/>
                <w:spacing w:line="276" w:lineRule="auto"/>
                <w:jc w:val="center"/>
                <w:rPr>
                  <w:szCs w:val="24"/>
                  <w:lang w:eastAsia="lt-LT"/>
                </w:rPr>
              </w:pPr>
              <w:sdt>
                <w:sdtPr>
                  <w:alias w:val="Pavadinimas"/>
                  <w:tag w:val="title_3ec72fe8031349a5bfac8369182128e8"/>
                  <w:id w:val="-2088145004"/>
                  <w:lock w:val="sdtLocked"/>
                </w:sdtPr>
                <w:sdtContent>
                  <w:r>
                    <w:rPr>
                      <w:b/>
                      <w:bCs/>
                      <w:szCs w:val="24"/>
                      <w:lang w:eastAsia="lt-LT"/>
                    </w:rPr>
                    <w:t>BAIGIAMOSIOS NUOSTATOS</w:t>
                  </w:r>
                </w:sdtContent>
              </w:sdt>
            </w:p>
            <w:p w:rsidR="006258AD" w:rsidRDefault="006258AD">
              <w:pPr>
                <w:spacing w:line="276" w:lineRule="auto"/>
                <w:ind w:firstLine="771"/>
                <w:jc w:val="both"/>
                <w:rPr>
                  <w:szCs w:val="24"/>
                  <w:lang w:eastAsia="lt-LT"/>
                </w:rPr>
              </w:pPr>
            </w:p>
            <w:sdt>
              <w:sdtPr>
                <w:alias w:val="34 p."/>
                <w:tag w:val="part_ef97ba797ac14d55996793cd07228bc1"/>
                <w:id w:val="659270564"/>
                <w:lock w:val="sdtLocked"/>
              </w:sdtPr>
              <w:sdtContent>
                <w:p w:rsidR="006258AD" w:rsidRDefault="00990574">
                  <w:pPr>
                    <w:spacing w:line="276" w:lineRule="auto"/>
                    <w:ind w:firstLine="720"/>
                    <w:jc w:val="both"/>
                    <w:rPr>
                      <w:color w:val="000000"/>
                      <w:szCs w:val="24"/>
                    </w:rPr>
                  </w:pPr>
                  <w:sdt>
                    <w:sdtPr>
                      <w:alias w:val="Numeris"/>
                      <w:tag w:val="nr_ef97ba797ac14d55996793cd07228bc1"/>
                      <w:id w:val="-305703387"/>
                      <w:lock w:val="sdtLocked"/>
                    </w:sdtPr>
                    <w:sdtContent>
                      <w:r>
                        <w:rPr>
                          <w:color w:val="000000"/>
                          <w:szCs w:val="24"/>
                        </w:rPr>
                        <w:t>34</w:t>
                      </w:r>
                    </w:sdtContent>
                  </w:sdt>
                  <w:r>
                    <w:rPr>
                      <w:color w:val="000000"/>
                      <w:szCs w:val="24"/>
                    </w:rPr>
                    <w:t xml:space="preserve">.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tvarkomi tik </w:t>
                  </w:r>
                  <w:r>
                    <w:rPr>
                      <w:szCs w:val="24"/>
                      <w:lang w:eastAsia="lt-LT"/>
                    </w:rPr>
                    <w:t>ginčų nagrinėjimo</w:t>
                  </w:r>
                  <w:r>
                    <w:rPr>
                      <w:color w:val="000000"/>
                      <w:szCs w:val="24"/>
                    </w:rPr>
                    <w:t xml:space="preserve">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35 p."/>
                <w:tag w:val="part_20169214d5d34c4a9961671715283ad2"/>
                <w:id w:val="-50459454"/>
                <w:lock w:val="sdtLocked"/>
              </w:sdtPr>
              <w:sdtContent>
                <w:p w:rsidR="006258AD" w:rsidRDefault="00990574">
                  <w:pPr>
                    <w:widowControl w:val="0"/>
                    <w:spacing w:line="276" w:lineRule="auto"/>
                    <w:ind w:firstLine="720"/>
                    <w:jc w:val="both"/>
                    <w:rPr>
                      <w:szCs w:val="24"/>
                      <w:lang w:eastAsia="lt-LT"/>
                    </w:rPr>
                  </w:pPr>
                  <w:sdt>
                    <w:sdtPr>
                      <w:alias w:val="Numeris"/>
                      <w:tag w:val="nr_20169214d5d34c4a9961671715283ad2"/>
                      <w:id w:val="187498834"/>
                      <w:lock w:val="sdtLocked"/>
                    </w:sdtPr>
                    <w:sdtContent>
                      <w:r>
                        <w:rPr>
                          <w:szCs w:val="24"/>
                          <w:lang w:eastAsia="lt-LT"/>
                        </w:rPr>
                        <w:t>35</w:t>
                      </w:r>
                    </w:sdtContent>
                  </w:sdt>
                  <w:r>
                    <w:rPr>
                      <w:szCs w:val="24"/>
                      <w:lang w:eastAsia="lt-LT"/>
                    </w:rPr>
                    <w:t>. Ginčų komisijos veiklos dokumentai valdomi Lietuvos Respublikos dokumentų ir archyvų įstatyme nustatyta tvarka.</w:t>
                  </w:r>
                </w:p>
                <w:p w:rsidR="006258AD" w:rsidRDefault="006258AD">
                  <w:pPr>
                    <w:shd w:val="clear" w:color="auto" w:fill="FFFFFF"/>
                    <w:spacing w:line="276" w:lineRule="auto"/>
                    <w:ind w:firstLine="709"/>
                    <w:jc w:val="both"/>
                    <w:rPr>
                      <w:szCs w:val="24"/>
                      <w:lang w:eastAsia="lt-LT"/>
                    </w:rPr>
                  </w:pPr>
                </w:p>
                <w:p w:rsidR="006258AD" w:rsidRDefault="00990574" w:rsidP="00727CA6">
                  <w:pPr>
                    <w:shd w:val="clear" w:color="auto" w:fill="FFFFFF"/>
                    <w:spacing w:line="276" w:lineRule="auto"/>
                    <w:jc w:val="center"/>
                  </w:pPr>
                  <w:r>
                    <w:rPr>
                      <w:szCs w:val="24"/>
                      <w:lang w:eastAsia="lt-LT"/>
                    </w:rPr>
                    <w:t>________________________</w:t>
                  </w:r>
                </w:p>
              </w:sdtContent>
            </w:sdt>
          </w:sdtContent>
        </w:sdt>
      </w:sdtContent>
    </w:sdt>
    <w:sdt>
      <w:sdtPr>
        <w:alias w:val="patvirtinta"/>
        <w:tag w:val="part_ae7d22c1e0aa4d8fad54656be61fbaf5"/>
        <w:id w:val="1528834857"/>
        <w:lock w:val="sdtLocked"/>
      </w:sdtPr>
      <w:sdtContent>
        <w:p w:rsidR="00727CA6" w:rsidRDefault="00727CA6">
          <w:pPr>
            <w:ind w:firstLine="5041"/>
            <w:sectPr w:rsidR="00727CA6">
              <w:pgSz w:w="11906" w:h="16838"/>
              <w:pgMar w:top="1134" w:right="567" w:bottom="1134" w:left="1701" w:header="567" w:footer="0" w:gutter="0"/>
              <w:pgNumType w:start="1"/>
              <w:cols w:space="1296"/>
              <w:formProt w:val="0"/>
              <w:titlePg/>
              <w:docGrid w:linePitch="240" w:charSpace="-6145"/>
            </w:sectPr>
          </w:pPr>
        </w:p>
        <w:p w:rsidR="006258AD" w:rsidRDefault="00990574">
          <w:pPr>
            <w:ind w:firstLine="5041"/>
            <w:rPr>
              <w:color w:val="00000A"/>
              <w:szCs w:val="24"/>
            </w:rPr>
          </w:pPr>
          <w:r>
            <w:rPr>
              <w:color w:val="00000A"/>
              <w:szCs w:val="24"/>
            </w:rPr>
            <w:t>PATVIRTINTA</w:t>
          </w:r>
        </w:p>
        <w:p w:rsidR="006258AD" w:rsidRDefault="00990574">
          <w:pPr>
            <w:ind w:firstLine="5041"/>
            <w:rPr>
              <w:color w:val="00000A"/>
              <w:szCs w:val="24"/>
            </w:rPr>
          </w:pPr>
          <w:r>
            <w:rPr>
              <w:color w:val="00000A"/>
              <w:szCs w:val="24"/>
            </w:rPr>
            <w:t>Lietuvos Respublikos vidaus reikalų ministro</w:t>
          </w:r>
        </w:p>
        <w:p w:rsidR="006258AD" w:rsidRDefault="00990574">
          <w:pPr>
            <w:ind w:firstLine="5041"/>
            <w:rPr>
              <w:color w:val="00000A"/>
              <w:szCs w:val="24"/>
            </w:rPr>
          </w:pPr>
          <w:r>
            <w:rPr>
              <w:color w:val="00000A"/>
              <w:szCs w:val="24"/>
            </w:rPr>
            <w:t>2019 m. sausio 15 d. įsakymu Nr. 1V-55</w:t>
          </w:r>
        </w:p>
        <w:p w:rsidR="006258AD" w:rsidRDefault="00990574">
          <w:pPr>
            <w:ind w:firstLine="5041"/>
            <w:rPr>
              <w:color w:val="00000A"/>
              <w:szCs w:val="24"/>
            </w:rPr>
          </w:pPr>
          <w:r>
            <w:rPr>
              <w:color w:val="00000A"/>
              <w:szCs w:val="24"/>
            </w:rPr>
            <w:t>(Lietuvos Respublikos vidaus reikalų ministro</w:t>
          </w:r>
        </w:p>
        <w:p w:rsidR="006258AD" w:rsidRDefault="00194AA3">
          <w:pPr>
            <w:ind w:firstLine="5041"/>
            <w:rPr>
              <w:color w:val="00000A"/>
              <w:szCs w:val="24"/>
            </w:rPr>
          </w:pPr>
          <w:r>
            <w:t xml:space="preserve">2024 m. gegužės 8 d. </w:t>
          </w:r>
          <w:r w:rsidR="00990574">
            <w:rPr>
              <w:color w:val="00000A"/>
              <w:szCs w:val="24"/>
            </w:rPr>
            <w:t xml:space="preserve">įsakymo Nr. </w:t>
          </w:r>
          <w:r w:rsidR="00727CA6" w:rsidRPr="00194AA3">
            <w:rPr>
              <w:color w:val="000000"/>
              <w:szCs w:val="22"/>
              <w:lang w:eastAsia="lt-LT"/>
            </w:rPr>
            <w:t>1V-325</w:t>
          </w:r>
        </w:p>
        <w:p w:rsidR="006258AD" w:rsidRDefault="00990574">
          <w:pPr>
            <w:ind w:firstLine="5041"/>
            <w:rPr>
              <w:color w:val="00000A"/>
              <w:szCs w:val="24"/>
            </w:rPr>
          </w:pPr>
          <w:r>
            <w:rPr>
              <w:color w:val="00000A"/>
              <w:szCs w:val="24"/>
            </w:rPr>
            <w:t>redakcija)</w:t>
          </w:r>
        </w:p>
        <w:p w:rsidR="006258AD" w:rsidRDefault="006258AD">
          <w:pPr>
            <w:spacing w:line="276" w:lineRule="auto"/>
            <w:jc w:val="center"/>
            <w:rPr>
              <w:bCs/>
              <w:color w:val="00000A"/>
              <w:szCs w:val="24"/>
            </w:rPr>
          </w:pPr>
        </w:p>
        <w:p w:rsidR="006258AD" w:rsidRDefault="00990574">
          <w:pPr>
            <w:spacing w:line="276" w:lineRule="auto"/>
            <w:jc w:val="center"/>
            <w:rPr>
              <w:b/>
              <w:bCs/>
              <w:color w:val="000000"/>
              <w:shd w:val="clear" w:color="auto" w:fill="FFFFFF"/>
            </w:rPr>
          </w:pPr>
          <w:sdt>
            <w:sdtPr>
              <w:alias w:val="Pavadinimas"/>
              <w:tag w:val="title_ae7d22c1e0aa4d8fad54656be61fbaf5"/>
              <w:id w:val="-1881620871"/>
              <w:lock w:val="sdtLocked"/>
            </w:sdtPr>
            <w:sdtContent>
              <w:r>
                <w:rPr>
                  <w:b/>
                  <w:bCs/>
                  <w:color w:val="000000"/>
                  <w:shd w:val="clear" w:color="auto" w:fill="FFFFFF"/>
                </w:rPr>
                <w:t>KASMETINIŲ ATOSTOGŲ SUTEIKIMO VIDAUS TARNYBOS SISTEMOS PAREIGŪNAMS, KURIEMS TAIKOMA SUMINĖ DARBO LAIKO APSKAITA,</w:t>
              </w:r>
              <w:r>
                <w:rPr>
                  <w:b/>
                  <w:color w:val="00000A"/>
                  <w:szCs w:val="24"/>
                </w:rPr>
                <w:t xml:space="preserve"> TVARKOS APRAŠAS</w:t>
              </w:r>
            </w:sdtContent>
          </w:sdt>
        </w:p>
        <w:p w:rsidR="006258AD" w:rsidRDefault="006258AD">
          <w:pPr>
            <w:tabs>
              <w:tab w:val="left" w:pos="4105"/>
            </w:tabs>
            <w:spacing w:line="276" w:lineRule="auto"/>
            <w:jc w:val="center"/>
            <w:rPr>
              <w:bCs/>
              <w:color w:val="00000A"/>
              <w:szCs w:val="24"/>
            </w:rPr>
          </w:pPr>
        </w:p>
        <w:sdt>
          <w:sdtPr>
            <w:alias w:val="1 p."/>
            <w:tag w:val="part_3076cad842394a5d9adf738a824dadf1"/>
            <w:id w:val="540171018"/>
            <w:lock w:val="sdtLocked"/>
          </w:sdtPr>
          <w:sdtContent>
            <w:p w:rsidR="006258AD" w:rsidRDefault="00990574">
              <w:pPr>
                <w:spacing w:line="276" w:lineRule="auto"/>
                <w:ind w:firstLine="709"/>
                <w:jc w:val="both"/>
                <w:rPr>
                  <w:szCs w:val="24"/>
                  <w:lang w:eastAsia="lt-LT"/>
                </w:rPr>
              </w:pPr>
              <w:sdt>
                <w:sdtPr>
                  <w:alias w:val="Numeris"/>
                  <w:tag w:val="nr_3076cad842394a5d9adf738a824dadf1"/>
                  <w:id w:val="-2054305705"/>
                  <w:lock w:val="sdtLocked"/>
                </w:sdtPr>
                <w:sdtContent>
                  <w:r>
                    <w:rPr>
                      <w:szCs w:val="24"/>
                      <w:lang w:eastAsia="lt-LT"/>
                    </w:rPr>
                    <w:t>1</w:t>
                  </w:r>
                </w:sdtContent>
              </w:sdt>
              <w:r>
                <w:rPr>
                  <w:szCs w:val="24"/>
                  <w:lang w:eastAsia="lt-LT"/>
                </w:rPr>
                <w:t>. K</w:t>
              </w:r>
              <w:r>
                <w:rPr>
                  <w:color w:val="000000"/>
                  <w:shd w:val="clear" w:color="auto" w:fill="FFFFFF"/>
                </w:rPr>
                <w:t>asmetinių atostogų suteikimo vidaus tarnybos sistemos pareigūnams, kuriems taikoma suminė darbo laiko apskaita,</w:t>
              </w:r>
              <w:r>
                <w:rPr>
                  <w:szCs w:val="24"/>
                  <w:lang w:eastAsia="lt-LT"/>
                </w:rPr>
                <w:t xml:space="preserve"> tvarkos aprašas (toliau – Aprašas) nustato k</w:t>
              </w:r>
              <w:r>
                <w:rPr>
                  <w:color w:val="000000"/>
                  <w:shd w:val="clear" w:color="auto" w:fill="FFFFFF"/>
                </w:rPr>
                <w:t xml:space="preserve">asmetinių atostogų suteikimo Lietuvos Respublikos vidaus tarnybos statuto 48 straipsnio 3 dalyje nurodytiems </w:t>
              </w:r>
              <w:r>
                <w:rPr>
                  <w:szCs w:val="24"/>
                  <w:lang w:eastAsia="lt-LT"/>
                </w:rPr>
                <w:t xml:space="preserve">vidaus tarnybos sistemos pareigūnams, </w:t>
              </w:r>
              <w:r>
                <w:rPr>
                  <w:color w:val="000000"/>
                  <w:shd w:val="clear" w:color="auto" w:fill="FFFFFF"/>
                </w:rPr>
                <w:t>kuriems taikoma suminė darbo laiko apskaita (toliau – pareigūnai),</w:t>
              </w:r>
              <w:r>
                <w:rPr>
                  <w:szCs w:val="24"/>
                  <w:lang w:eastAsia="lt-LT"/>
                </w:rPr>
                <w:t xml:space="preserve"> tvarką.</w:t>
              </w:r>
            </w:p>
            <w:p w:rsidR="006258AD" w:rsidRDefault="00990574">
              <w:pPr>
                <w:spacing w:line="276" w:lineRule="auto"/>
                <w:ind w:firstLine="709"/>
                <w:jc w:val="both"/>
                <w:rPr>
                  <w:szCs w:val="24"/>
                  <w:lang w:eastAsia="lt-LT"/>
                </w:rPr>
              </w:pPr>
              <w:r>
                <w:rPr>
                  <w:szCs w:val="24"/>
                  <w:lang w:eastAsia="lt-LT"/>
                </w:rPr>
                <w:t>Aprašas parengtas vadovaujantis Vidaus tarnybos statuto 51 straipsnio 7 dalimi.</w:t>
              </w:r>
            </w:p>
          </w:sdtContent>
        </w:sdt>
        <w:sdt>
          <w:sdtPr>
            <w:alias w:val="2 p."/>
            <w:tag w:val="part_47e78067f616441eac31b852a3877da0"/>
            <w:id w:val="-221370413"/>
            <w:lock w:val="sdtLocked"/>
          </w:sdtPr>
          <w:sdtContent>
            <w:p w:rsidR="006258AD" w:rsidRDefault="00990574">
              <w:pPr>
                <w:tabs>
                  <w:tab w:val="left" w:pos="426"/>
                  <w:tab w:val="left" w:pos="993"/>
                </w:tabs>
                <w:spacing w:line="276" w:lineRule="auto"/>
                <w:ind w:firstLine="709"/>
                <w:jc w:val="both"/>
                <w:rPr>
                  <w:szCs w:val="24"/>
                  <w:lang w:eastAsia="lt-LT"/>
                </w:rPr>
              </w:pPr>
              <w:sdt>
                <w:sdtPr>
                  <w:alias w:val="Numeris"/>
                  <w:tag w:val="nr_47e78067f616441eac31b852a3877da0"/>
                  <w:id w:val="-156001541"/>
                  <w:lock w:val="sdtLocked"/>
                </w:sdtPr>
                <w:sdtContent>
                  <w:r>
                    <w:rPr>
                      <w:szCs w:val="24"/>
                      <w:lang w:eastAsia="lt-LT"/>
                    </w:rPr>
                    <w:t>2</w:t>
                  </w:r>
                </w:sdtContent>
              </w:sdt>
              <w:r>
                <w:rPr>
                  <w:szCs w:val="24"/>
                  <w:lang w:eastAsia="lt-LT"/>
                </w:rPr>
                <w:t>. Apraše vartojamos sąvokos suprantamos taip, kaip jos apibrėžtos Vidaus tarnybos statute.</w:t>
              </w:r>
            </w:p>
          </w:sdtContent>
        </w:sdt>
        <w:sdt>
          <w:sdtPr>
            <w:alias w:val="3 p."/>
            <w:tag w:val="part_bd2ae1dd463045f79d2ae0ca62b2ee1c"/>
            <w:id w:val="886831842"/>
            <w:lock w:val="sdtLocked"/>
          </w:sdtPr>
          <w:sdtContent>
            <w:p w:rsidR="006258AD" w:rsidRDefault="00990574">
              <w:pPr>
                <w:spacing w:line="276" w:lineRule="auto"/>
                <w:ind w:firstLine="720"/>
                <w:jc w:val="both"/>
                <w:rPr>
                  <w:szCs w:val="24"/>
                </w:rPr>
              </w:pPr>
              <w:sdt>
                <w:sdtPr>
                  <w:alias w:val="Numeris"/>
                  <w:tag w:val="nr_bd2ae1dd463045f79d2ae0ca62b2ee1c"/>
                  <w:id w:val="229355553"/>
                  <w:lock w:val="sdtLocked"/>
                </w:sdtPr>
                <w:sdtContent>
                  <w:r>
                    <w:rPr>
                      <w:szCs w:val="24"/>
                    </w:rPr>
                    <w:t>3</w:t>
                  </w:r>
                </w:sdtContent>
              </w:sdt>
              <w:r>
                <w:rPr>
                  <w:szCs w:val="24"/>
                </w:rPr>
                <w:t>. Pareigūnui suteikiant kasmetines atostogas iš viso apskaitinio laikotarpio darbo laiko normos atimama darbo laiko norma, kuri tenka kasmetinių atostogų laikotarpiui, už kiekvieną šio laikotarpio darbo dieną (pagal 5 darbo dienų savaitę) skaičiuojant po 8 valandas.</w:t>
              </w:r>
            </w:p>
          </w:sdtContent>
        </w:sdt>
        <w:sdt>
          <w:sdtPr>
            <w:alias w:val="4 p."/>
            <w:tag w:val="part_51fd7a5a99114d1b8eda13d9ad6bc46e"/>
            <w:id w:val="1738275564"/>
            <w:lock w:val="sdtLocked"/>
          </w:sdtPr>
          <w:sdtContent>
            <w:p w:rsidR="006258AD" w:rsidRDefault="00990574">
              <w:pPr>
                <w:spacing w:line="276" w:lineRule="auto"/>
                <w:ind w:firstLine="720"/>
                <w:jc w:val="both"/>
              </w:pPr>
              <w:sdt>
                <w:sdtPr>
                  <w:alias w:val="Numeris"/>
                  <w:tag w:val="nr_51fd7a5a99114d1b8eda13d9ad6bc46e"/>
                  <w:id w:val="732823833"/>
                  <w:lock w:val="sdtLocked"/>
                </w:sdtPr>
                <w:sdtContent>
                  <w:r>
                    <w:t>4</w:t>
                  </w:r>
                </w:sdtContent>
              </w:sdt>
              <w:r>
                <w:t>. Rekomenduojama pareigūnams kasmetines atostogas suteikti savaitėmis, jeigu šakos kolektyvinėje sutartyje nenustatyta kitaip. Pareigūnams gali būti suteikiamos ir trumpesnės trukmės atostogos pagal statutinės įstaigos kasmetinių atostogų suteikimo eilę arba pareigūno atskiru prašymu.</w:t>
              </w:r>
            </w:p>
          </w:sdtContent>
        </w:sdt>
        <w:sdt>
          <w:sdtPr>
            <w:alias w:val="5 p."/>
            <w:tag w:val="part_0a38a99f71a7456ab52605db1df690f8"/>
            <w:id w:val="960532515"/>
            <w:lock w:val="sdtLocked"/>
          </w:sdtPr>
          <w:sdtContent>
            <w:p w:rsidR="006258AD" w:rsidRDefault="00990574">
              <w:pPr>
                <w:spacing w:line="276" w:lineRule="auto"/>
                <w:ind w:firstLine="720"/>
                <w:jc w:val="both"/>
              </w:pPr>
              <w:sdt>
                <w:sdtPr>
                  <w:alias w:val="Numeris"/>
                  <w:tag w:val="nr_0a38a99f71a7456ab52605db1df690f8"/>
                  <w:id w:val="-1492705618"/>
                  <w:lock w:val="sdtLocked"/>
                </w:sdtPr>
                <w:sdtContent>
                  <w:r>
                    <w:rPr>
                      <w:szCs w:val="24"/>
                    </w:rPr>
                    <w:t>5</w:t>
                  </w:r>
                </w:sdtContent>
              </w:sdt>
              <w:r>
                <w:rPr>
                  <w:szCs w:val="24"/>
                </w:rPr>
                <w:t xml:space="preserve">. </w:t>
              </w:r>
              <w:r>
                <w:t>Pareigūno prašymu kasmetinių atostogų laikotarpis gali prasidėti ir (ar) pasibaigti poilsio ar švenčių dieną. Tokiu atveju atostogų laikotarpio poilsio ir švenčių dienomis pareigūnas neskiriamas į pamainą, už tas dienas atostoginiai jam nemokami.</w:t>
              </w:r>
            </w:p>
          </w:sdtContent>
        </w:sdt>
        <w:sdt>
          <w:sdtPr>
            <w:alias w:val="6 p."/>
            <w:tag w:val="part_c42519236fc0458e8d7e76dd259ae849"/>
            <w:id w:val="1687939155"/>
            <w:lock w:val="sdtLocked"/>
          </w:sdtPr>
          <w:sdtContent>
            <w:p w:rsidR="006258AD" w:rsidRDefault="00990574">
              <w:pPr>
                <w:spacing w:line="276" w:lineRule="auto"/>
                <w:ind w:firstLine="720"/>
                <w:jc w:val="both"/>
                <w:rPr>
                  <w:szCs w:val="24"/>
                </w:rPr>
              </w:pPr>
              <w:sdt>
                <w:sdtPr>
                  <w:alias w:val="Numeris"/>
                  <w:tag w:val="nr_c42519236fc0458e8d7e76dd259ae849"/>
                  <w:id w:val="-398678557"/>
                  <w:lock w:val="sdtLocked"/>
                </w:sdtPr>
                <w:sdtContent>
                  <w:r>
                    <w:rPr>
                      <w:szCs w:val="24"/>
                    </w:rPr>
                    <w:t>6</w:t>
                  </w:r>
                </w:sdtContent>
              </w:sdt>
              <w:r>
                <w:rPr>
                  <w:szCs w:val="24"/>
                </w:rPr>
                <w:t>. Tais atvejais, kai pareigūnui suteikiamos kasmetinės atostogos prasideda ir (ar) baigiasi darbo dieną (pagal 5 darbo dienų savaitę), rekomenduojama, kad pareigūnas nebūtų skiriamas dirbti poilsio ar švenčių dieną, einančią prieš ir (ar) po kasmetinių atostogų laikotarpio.</w:t>
              </w:r>
            </w:p>
          </w:sdtContent>
        </w:sdt>
        <w:sdt>
          <w:sdtPr>
            <w:alias w:val="7 p."/>
            <w:tag w:val="part_9cd25c5bc9fe48ee9f4bbd2f86c6fcc8"/>
            <w:id w:val="723101474"/>
            <w:lock w:val="sdtLocked"/>
          </w:sdtPr>
          <w:sdtContent>
            <w:p w:rsidR="006258AD" w:rsidRDefault="00990574">
              <w:pPr>
                <w:spacing w:line="276" w:lineRule="auto"/>
                <w:ind w:firstLine="720"/>
                <w:jc w:val="both"/>
              </w:pPr>
              <w:sdt>
                <w:sdtPr>
                  <w:alias w:val="Numeris"/>
                  <w:tag w:val="nr_9cd25c5bc9fe48ee9f4bbd2f86c6fcc8"/>
                  <w:id w:val="748853826"/>
                  <w:lock w:val="sdtLocked"/>
                </w:sdtPr>
                <w:sdtContent>
                  <w:r>
                    <w:t>7</w:t>
                  </w:r>
                </w:sdtContent>
              </w:sdt>
              <w:r>
                <w:t>. Jei pareigūnas prašo suteikti kasmetines atostogas, į kurių laikotarpį patenka tik poilsio ir (ar) švenčių dienos, statutinė įstaiga tokio prašymo gali netenkinti, jei suteikus šias atostogas būtų sutrikdoma statutinės įstaigos veikla.</w:t>
              </w:r>
            </w:p>
          </w:sdtContent>
        </w:sdt>
        <w:sdt>
          <w:sdtPr>
            <w:alias w:val="8 p."/>
            <w:tag w:val="part_01ab4b35e9be467e850dca545be60eed"/>
            <w:id w:val="1718934461"/>
            <w:lock w:val="sdtLocked"/>
          </w:sdtPr>
          <w:sdtContent>
            <w:p w:rsidR="006258AD" w:rsidRDefault="00990574">
              <w:pPr>
                <w:spacing w:line="276" w:lineRule="auto"/>
                <w:ind w:firstLine="720"/>
                <w:jc w:val="both"/>
                <w:rPr>
                  <w:color w:val="000000"/>
                  <w:szCs w:val="24"/>
                  <w:lang w:eastAsia="lt-LT"/>
                </w:rPr>
              </w:pPr>
              <w:sdt>
                <w:sdtPr>
                  <w:alias w:val="Numeris"/>
                  <w:tag w:val="nr_01ab4b35e9be467e850dca545be60eed"/>
                  <w:id w:val="530078571"/>
                  <w:lock w:val="sdtLocked"/>
                </w:sdtPr>
                <w:sdtContent>
                  <w:r>
                    <w:rPr>
                      <w:szCs w:val="24"/>
                    </w:rPr>
                    <w:t>8</w:t>
                  </w:r>
                </w:sdtContent>
              </w:sdt>
              <w:r>
                <w:rPr>
                  <w:szCs w:val="24"/>
                </w:rPr>
                <w:t xml:space="preserve">. </w:t>
              </w:r>
              <w:r>
                <w:rPr>
                  <w:color w:val="000000"/>
                  <w:szCs w:val="24"/>
                  <w:lang w:eastAsia="lt-LT"/>
                </w:rPr>
                <w:t>Ginčai, kylantys dėl Aprašo nuostatų įgyvendinimo, nagrinėjami Statuto ir Lietuvos Respublikos administracinių bylų teisenos įstatymo nustatyta tvarka.</w:t>
              </w:r>
            </w:p>
            <w:p w:rsidR="006258AD" w:rsidRDefault="006258AD">
              <w:pPr>
                <w:spacing w:line="240" w:lineRule="atLeast"/>
                <w:ind w:firstLine="720"/>
                <w:jc w:val="both"/>
                <w:rPr>
                  <w:color w:val="000000"/>
                  <w:szCs w:val="24"/>
                  <w:lang w:eastAsia="lt-LT"/>
                </w:rPr>
              </w:pPr>
            </w:p>
            <w:p w:rsidR="006258AD" w:rsidRDefault="00990574" w:rsidP="00727CA6">
              <w:pPr>
                <w:spacing w:line="240" w:lineRule="atLeast"/>
                <w:jc w:val="center"/>
              </w:pPr>
              <w:r>
                <w:rPr>
                  <w:color w:val="000000"/>
                  <w:szCs w:val="24"/>
                  <w:lang w:eastAsia="lt-LT"/>
                </w:rPr>
                <w:t>_____________________</w:t>
              </w:r>
            </w:p>
          </w:sdtContent>
        </w:sdt>
      </w:sdtContent>
    </w:sdt>
    <w:sdt>
      <w:sdtPr>
        <w:alias w:val="patvirtinta"/>
        <w:tag w:val="part_3ff31f13c89b4e8d915f2868055ce94a"/>
        <w:id w:val="243007600"/>
        <w:lock w:val="sdtLocked"/>
        <w:placeholder>
          <w:docPart w:val="DefaultPlaceholder_-1854013440"/>
        </w:placeholder>
      </w:sdtPr>
      <w:sdtEndPr>
        <w:rPr>
          <w:lang w:eastAsia="lt-LT"/>
        </w:rPr>
      </w:sdtEndPr>
      <w:sdtContent>
        <w:p w:rsidR="00727CA6" w:rsidRDefault="00727CA6">
          <w:pPr>
            <w:ind w:left="5103"/>
            <w:sectPr w:rsidR="00727CA6">
              <w:headerReference w:type="default" r:id="rId30"/>
              <w:headerReference w:type="first" r:id="rId31"/>
              <w:pgSz w:w="11906" w:h="16838"/>
              <w:pgMar w:top="1134" w:right="567" w:bottom="1134" w:left="1701" w:header="284" w:footer="0" w:gutter="0"/>
              <w:pgNumType w:start="1"/>
              <w:cols w:space="1296"/>
              <w:formProt w:val="0"/>
              <w:titlePg/>
              <w:docGrid w:linePitch="326"/>
            </w:sectPr>
          </w:pPr>
        </w:p>
        <w:p w:rsidR="006258AD" w:rsidRDefault="00990574" w:rsidP="004B7F2D">
          <w:pPr>
            <w:ind w:left="4820"/>
            <w:rPr>
              <w:lang w:eastAsia="ar-SA"/>
            </w:rPr>
          </w:pPr>
          <w:r>
            <w:rPr>
              <w:lang w:eastAsia="ar-SA"/>
            </w:rPr>
            <w:t>PATVIRTINTA</w:t>
          </w:r>
        </w:p>
        <w:p w:rsidR="00727CA6" w:rsidRDefault="00990574" w:rsidP="004B7F2D">
          <w:pPr>
            <w:ind w:left="4820"/>
            <w:rPr>
              <w:szCs w:val="24"/>
              <w:lang w:eastAsia="lt-LT"/>
            </w:rPr>
          </w:pPr>
          <w:r>
            <w:rPr>
              <w:szCs w:val="24"/>
              <w:lang w:eastAsia="lt-LT"/>
            </w:rPr>
            <w:t xml:space="preserve">Lietuvos Respublikos vidaus reikalų ministro </w:t>
          </w:r>
        </w:p>
        <w:p w:rsidR="006258AD" w:rsidRDefault="00990574" w:rsidP="004B7F2D">
          <w:pPr>
            <w:ind w:left="4820"/>
            <w:rPr>
              <w:szCs w:val="24"/>
              <w:lang w:eastAsia="lt-LT"/>
            </w:rPr>
          </w:pPr>
          <w:r>
            <w:rPr>
              <w:szCs w:val="24"/>
              <w:lang w:eastAsia="lt-LT"/>
            </w:rPr>
            <w:t>2019 m. sausio 15 d. įsakymu Nr. 1V-55</w:t>
          </w:r>
        </w:p>
        <w:p w:rsidR="00727CA6" w:rsidRDefault="00990574" w:rsidP="004B7F2D">
          <w:pPr>
            <w:ind w:left="4820"/>
            <w:rPr>
              <w:szCs w:val="24"/>
              <w:lang w:eastAsia="lt-LT"/>
            </w:rPr>
          </w:pPr>
          <w:r>
            <w:rPr>
              <w:szCs w:val="24"/>
              <w:lang w:eastAsia="lt-LT"/>
            </w:rPr>
            <w:t xml:space="preserve">(Lietuvos Respublikos vidaus reikalų ministro </w:t>
          </w:r>
        </w:p>
        <w:p w:rsidR="006258AD" w:rsidRDefault="00194AA3" w:rsidP="004B7F2D">
          <w:pPr>
            <w:ind w:left="4820"/>
            <w:rPr>
              <w:szCs w:val="24"/>
              <w:lang w:eastAsia="lt-LT"/>
            </w:rPr>
          </w:pPr>
          <w:r>
            <w:t xml:space="preserve">2024 m. gegužės 8 d. </w:t>
          </w:r>
          <w:r w:rsidR="00990574">
            <w:rPr>
              <w:szCs w:val="24"/>
              <w:lang w:eastAsia="lt-LT"/>
            </w:rPr>
            <w:t xml:space="preserve">įsakymo Nr. </w:t>
          </w:r>
          <w:r w:rsidR="00727CA6" w:rsidRPr="00727CA6">
            <w:rPr>
              <w:szCs w:val="24"/>
              <w:lang w:eastAsia="lt-LT"/>
            </w:rPr>
            <w:t>1V-325</w:t>
          </w:r>
        </w:p>
        <w:p w:rsidR="006258AD" w:rsidRDefault="00990574" w:rsidP="004B7F2D">
          <w:pPr>
            <w:ind w:left="4820"/>
            <w:rPr>
              <w:szCs w:val="24"/>
              <w:lang w:eastAsia="lt-LT"/>
            </w:rPr>
          </w:pPr>
          <w:r>
            <w:rPr>
              <w:szCs w:val="24"/>
              <w:lang w:eastAsia="lt-LT"/>
            </w:rPr>
            <w:t>redakcija)</w:t>
          </w:r>
        </w:p>
        <w:p w:rsidR="006258AD" w:rsidRDefault="006258AD"/>
        <w:p w:rsidR="006258AD" w:rsidRDefault="006258AD">
          <w:pPr>
            <w:tabs>
              <w:tab w:val="left" w:pos="6237"/>
            </w:tabs>
            <w:rPr>
              <w:lang w:eastAsia="lt-LT"/>
            </w:rPr>
          </w:pPr>
        </w:p>
        <w:p w:rsidR="006258AD" w:rsidRDefault="00990574">
          <w:pPr>
            <w:tabs>
              <w:tab w:val="center" w:pos="4153"/>
              <w:tab w:val="left" w:pos="6237"/>
              <w:tab w:val="right" w:pos="8306"/>
            </w:tabs>
            <w:spacing w:line="276" w:lineRule="auto"/>
            <w:jc w:val="center"/>
            <w:rPr>
              <w:b/>
              <w:lang w:eastAsia="lt-LT"/>
            </w:rPr>
          </w:pPr>
          <w:sdt>
            <w:sdtPr>
              <w:alias w:val="Pavadinimas"/>
              <w:tag w:val="title_3ff31f13c89b4e8d915f2868055ce94a"/>
              <w:id w:val="220028144"/>
              <w:lock w:val="sdtLocked"/>
            </w:sdtPr>
            <w:sdtContent>
              <w:r>
                <w:rPr>
                  <w:b/>
                  <w:lang w:eastAsia="lt-LT"/>
                </w:rPr>
                <w:t>KENKSMINGŲ IR PAVOJINGŲ VEIKSNIŲ VALDYMO VIDAUS TARNYBOS SISTEMOJE TVARKOS APRAŠAS</w:t>
              </w:r>
            </w:sdtContent>
          </w:sdt>
        </w:p>
        <w:p w:rsidR="006258AD" w:rsidRDefault="006258AD">
          <w:pPr>
            <w:tabs>
              <w:tab w:val="center" w:pos="4153"/>
              <w:tab w:val="left" w:pos="6237"/>
              <w:tab w:val="right" w:pos="8306"/>
            </w:tabs>
            <w:spacing w:line="276" w:lineRule="auto"/>
            <w:rPr>
              <w:lang w:eastAsia="lt-LT"/>
            </w:rPr>
          </w:pPr>
        </w:p>
        <w:sdt>
          <w:sdtPr>
            <w:alias w:val="skyrius"/>
            <w:tag w:val="part_ce7ee84d5d6b4785a80a60eef41dbcff"/>
            <w:id w:val="237602659"/>
            <w:lock w:val="sdtLocked"/>
          </w:sdtPr>
          <w:sdtContent>
            <w:p w:rsidR="006258AD" w:rsidRDefault="00990574">
              <w:pPr>
                <w:tabs>
                  <w:tab w:val="center" w:pos="4153"/>
                  <w:tab w:val="left" w:pos="6237"/>
                  <w:tab w:val="right" w:pos="8306"/>
                </w:tabs>
                <w:spacing w:line="276" w:lineRule="auto"/>
                <w:jc w:val="center"/>
                <w:rPr>
                  <w:b/>
                  <w:szCs w:val="24"/>
                  <w:lang w:eastAsia="lt-LT"/>
                </w:rPr>
              </w:pPr>
              <w:sdt>
                <w:sdtPr>
                  <w:alias w:val="Numeris"/>
                  <w:tag w:val="nr_ce7ee84d5d6b4785a80a60eef41dbcff"/>
                  <w:id w:val="-1403827902"/>
                  <w:lock w:val="sdtLocked"/>
                </w:sdtPr>
                <w:sdtContent>
                  <w:r>
                    <w:rPr>
                      <w:b/>
                      <w:szCs w:val="24"/>
                      <w:lang w:eastAsia="lt-LT"/>
                    </w:rPr>
                    <w:t>I</w:t>
                  </w:r>
                </w:sdtContent>
              </w:sdt>
              <w:r>
                <w:rPr>
                  <w:b/>
                  <w:szCs w:val="24"/>
                  <w:lang w:eastAsia="lt-LT"/>
                </w:rPr>
                <w:t xml:space="preserve"> SKYRIUS</w:t>
              </w:r>
            </w:p>
            <w:p w:rsidR="006258AD" w:rsidRDefault="00990574">
              <w:pPr>
                <w:tabs>
                  <w:tab w:val="center" w:pos="4153"/>
                  <w:tab w:val="left" w:pos="6237"/>
                  <w:tab w:val="right" w:pos="8306"/>
                </w:tabs>
                <w:spacing w:line="276" w:lineRule="auto"/>
                <w:jc w:val="center"/>
                <w:rPr>
                  <w:b/>
                  <w:szCs w:val="24"/>
                  <w:lang w:eastAsia="lt-LT"/>
                </w:rPr>
              </w:pPr>
              <w:sdt>
                <w:sdtPr>
                  <w:alias w:val="Pavadinimas"/>
                  <w:tag w:val="title_ce7ee84d5d6b4785a80a60eef41dbcff"/>
                  <w:id w:val="-1339231352"/>
                  <w:lock w:val="sdtLocked"/>
                </w:sdtPr>
                <w:sdtContent>
                  <w:r>
                    <w:rPr>
                      <w:b/>
                      <w:szCs w:val="24"/>
                      <w:lang w:eastAsia="lt-LT"/>
                    </w:rPr>
                    <w:t>BENDROSIOS NUOSTATOS</w:t>
                  </w:r>
                </w:sdtContent>
              </w:sdt>
            </w:p>
            <w:p w:rsidR="006258AD" w:rsidRDefault="006258AD">
              <w:pPr>
                <w:tabs>
                  <w:tab w:val="center" w:pos="4153"/>
                  <w:tab w:val="left" w:pos="6237"/>
                  <w:tab w:val="right" w:pos="8306"/>
                </w:tabs>
                <w:spacing w:line="276" w:lineRule="auto"/>
                <w:jc w:val="both"/>
                <w:rPr>
                  <w:szCs w:val="24"/>
                  <w:lang w:eastAsia="lt-LT"/>
                </w:rPr>
              </w:pPr>
            </w:p>
            <w:sdt>
              <w:sdtPr>
                <w:alias w:val="1 p."/>
                <w:tag w:val="part_b5ecc438e3ee438880b6f33334f50626"/>
                <w:id w:val="-609199481"/>
                <w:lock w:val="sdtLocked"/>
              </w:sdtPr>
              <w:sdtContent>
                <w:p w:rsidR="006258AD" w:rsidRDefault="00990574">
                  <w:pPr>
                    <w:tabs>
                      <w:tab w:val="center" w:pos="4153"/>
                      <w:tab w:val="left" w:pos="6237"/>
                      <w:tab w:val="right" w:pos="8306"/>
                    </w:tabs>
                    <w:spacing w:line="276" w:lineRule="auto"/>
                    <w:ind w:firstLine="720"/>
                    <w:jc w:val="both"/>
                    <w:rPr>
                      <w:szCs w:val="24"/>
                      <w:lang w:eastAsia="lt-LT"/>
                    </w:rPr>
                  </w:pPr>
                  <w:sdt>
                    <w:sdtPr>
                      <w:alias w:val="Numeris"/>
                      <w:tag w:val="nr_b5ecc438e3ee438880b6f33334f50626"/>
                      <w:id w:val="156049708"/>
                      <w:lock w:val="sdtLocked"/>
                    </w:sdtPr>
                    <w:sdtContent>
                      <w:r>
                        <w:rPr>
                          <w:szCs w:val="24"/>
                          <w:lang w:eastAsia="lt-LT"/>
                        </w:rPr>
                        <w:t>1</w:t>
                      </w:r>
                    </w:sdtContent>
                  </w:sdt>
                  <w:r>
                    <w:rPr>
                      <w:szCs w:val="24"/>
                      <w:lang w:eastAsia="lt-LT"/>
                    </w:rPr>
                    <w:t xml:space="preserve">. Kenksmingų ir pavojingų veiksnių valdymo vidaus tarnybos sistemoje tvarkos aprašas (toliau – Aprašas) įtvirtina vidaus tarnybos sistemos </w:t>
                  </w:r>
                  <w:r>
                    <w:t>pareigūnams (toliau – pareigūnai) taikomas pareigūnų saugos ir sveikatos užtikrinimo nuostatas, kai pareigūnai atlieka statutinių įstaigų veiklą reglamentuojančiuose įstatymuose nustatytas funkcijas, kurios susijusios su didesniu pavojumi ar didesne rizika šių pareigūnų gyvybei ir sveikatai ir kuriomis užtikrinamas statutinei įstaigai nustatytų uždavinių ir funkcijų įgyvendinimas (toliau – specifinė veikla),</w:t>
                  </w:r>
                  <w:r>
                    <w:rPr>
                      <w:szCs w:val="24"/>
                      <w:lang w:eastAsia="lt-LT"/>
                    </w:rPr>
                    <w:t xml:space="preserve"> nustato vidaus tarnybos sistemai būdingų kenksmingų ir pavojingų veiksnių (toliau – kenksmingi ir pavojingi veiksniai) valdymo vidaus tarnybos sistemoje (toliau – veiksnių valdymas) dalyvių veiklą organizuojant ir atliekant kenksmingų ir pavojingų veiksnių ir jų keliamos rizikos analizę, stebėseną, šalinimą arba poveikio sumažinimą, prevencinių priemonių įdiegimą.</w:t>
                  </w:r>
                </w:p>
                <w:p w:rsidR="006258AD" w:rsidRDefault="00990574">
                  <w:pPr>
                    <w:tabs>
                      <w:tab w:val="center" w:pos="4153"/>
                      <w:tab w:val="left" w:pos="6237"/>
                      <w:tab w:val="right" w:pos="8306"/>
                    </w:tabs>
                    <w:spacing w:line="276" w:lineRule="auto"/>
                    <w:ind w:firstLine="720"/>
                    <w:jc w:val="both"/>
                    <w:rPr>
                      <w:szCs w:val="24"/>
                      <w:lang w:eastAsia="lt-LT"/>
                    </w:rPr>
                  </w:pPr>
                  <w:r>
                    <w:rPr>
                      <w:szCs w:val="24"/>
                      <w:lang w:eastAsia="lt-LT"/>
                    </w:rPr>
                    <w:t>Aprašas parengtas vadovaujantis Lietuvos Respublikos vidaus tarnybos statuto 6 straipsnio 4 dalimi.</w:t>
                  </w:r>
                </w:p>
              </w:sdtContent>
            </w:sdt>
            <w:sdt>
              <w:sdtPr>
                <w:alias w:val="2 p."/>
                <w:tag w:val="part_6a6fdee360aa4d5284632eb42a819ef6"/>
                <w:id w:val="1579949292"/>
                <w:lock w:val="sdtLocked"/>
              </w:sdtPr>
              <w:sdtContent>
                <w:p w:rsidR="006258AD" w:rsidRDefault="00990574">
                  <w:pPr>
                    <w:spacing w:line="276" w:lineRule="auto"/>
                    <w:ind w:firstLine="709"/>
                    <w:jc w:val="both"/>
                    <w:rPr>
                      <w:szCs w:val="24"/>
                      <w:lang w:eastAsia="lt-LT"/>
                    </w:rPr>
                  </w:pPr>
                  <w:sdt>
                    <w:sdtPr>
                      <w:alias w:val="Numeris"/>
                      <w:tag w:val="nr_6a6fdee360aa4d5284632eb42a819ef6"/>
                      <w:id w:val="968785223"/>
                      <w:lock w:val="sdtLocked"/>
                    </w:sdtPr>
                    <w:sdtContent>
                      <w:r>
                        <w:rPr>
                          <w:szCs w:val="24"/>
                          <w:lang w:eastAsia="lt-LT"/>
                        </w:rPr>
                        <w:t>2</w:t>
                      </w:r>
                    </w:sdtContent>
                  </w:sdt>
                  <w:r>
                    <w:rPr>
                      <w:szCs w:val="24"/>
                      <w:lang w:eastAsia="lt-LT"/>
                    </w:rPr>
                    <w:t>. Valdant veiksnius, dalyvauja Lietuvos Respublikos finansų ministerija, Lietuvos Respublikos teisingumo ministerija, Lietuvos Respublikos vidaus reikalų ministerija (toliau kartu – ministerija), asmens sveikatos priežiūros įstaigos, kurių savininko teises ir pareigas įgyvendina Vidaus reikalų ministerija (toliau – sveikatos priežiūros įstaigos), statutinės įstaigos (toliau – įstaigos), įstaigų vadovų steigiami pareigūnų saugos ir sveikatos komitetai (toliau – komitetai) ir įvykio tyrimo komisijos.</w:t>
                  </w:r>
                </w:p>
              </w:sdtContent>
            </w:sdt>
            <w:sdt>
              <w:sdtPr>
                <w:alias w:val="3 p."/>
                <w:tag w:val="part_bdc4e9e321b6452da90d683279879889"/>
                <w:id w:val="1559283008"/>
                <w:lock w:val="sdtLocked"/>
              </w:sdtPr>
              <w:sdtContent>
                <w:p w:rsidR="006258AD" w:rsidRDefault="00990574">
                  <w:pPr>
                    <w:tabs>
                      <w:tab w:val="center" w:pos="4153"/>
                      <w:tab w:val="left" w:pos="6237"/>
                      <w:tab w:val="right" w:pos="8306"/>
                    </w:tabs>
                    <w:spacing w:line="276" w:lineRule="auto"/>
                    <w:ind w:firstLine="782"/>
                    <w:jc w:val="both"/>
                    <w:rPr>
                      <w:szCs w:val="24"/>
                      <w:lang w:eastAsia="lt-LT"/>
                    </w:rPr>
                  </w:pPr>
                  <w:sdt>
                    <w:sdtPr>
                      <w:alias w:val="Numeris"/>
                      <w:tag w:val="nr_bdc4e9e321b6452da90d683279879889"/>
                      <w:id w:val="-585381779"/>
                      <w:lock w:val="sdtLocked"/>
                    </w:sdtPr>
                    <w:sdtContent>
                      <w:r>
                        <w:rPr>
                          <w:szCs w:val="24"/>
                          <w:lang w:eastAsia="lt-LT"/>
                        </w:rPr>
                        <w:t>3</w:t>
                      </w:r>
                    </w:sdtContent>
                  </w:sdt>
                  <w:r>
                    <w:rPr>
                      <w:szCs w:val="24"/>
                      <w:lang w:eastAsia="lt-LT"/>
                    </w:rPr>
                    <w:t>. Veiksnių valdymo tikslas – nustatyti ir įvertinti esamus ar galimus kenksmingus ir pavojingus veiksnius pareigūno tarnybos ar kursanto mokymo aplinkoje, jiems vykdant specifinę veiklą, jų poveikį pareigūnui ar kursantui, juos pašalinti, o jeigu kenksmingi ir pavojingi veiksniai negali būti pašalinti, užtikrinti, kad kenksmingų ir pavojingų veiksnių poveikis pareigūnams ar kursantams sumažėtų, įdiegti prevencines priemones, kad pareigūnai ar kursantai būtų apsaugoti nuo kenksmingų ir pavojingų veiksnių arba jie būtų kiek įmanoma sumažinti, taip pat stiprinti pareigūnų ar kursantų saugą ir sveikatą (toliau – sauga ir sveikata), siekti, kad sumažėtų incidentų, nelaimingų atsitikimų darbe (tarnyboje), nelaimingų atsitikimų pakeliui į darbą (tarnybą) ar iš darbo (tarnybos), nelaimingų atsitikimų profesinio ar įvadinio mokymo metu (toliau – nelaimingi atsitikimai) ir profesinių ligų, didinti diegiamų įstaigose prevencinių priemonių veiksmingumą.</w:t>
                  </w:r>
                </w:p>
                <w:p w:rsidR="006258AD" w:rsidRDefault="00990574">
                  <w:pPr>
                    <w:tabs>
                      <w:tab w:val="center" w:pos="4153"/>
                      <w:tab w:val="left" w:pos="6237"/>
                      <w:tab w:val="right" w:pos="8306"/>
                    </w:tabs>
                    <w:spacing w:line="276" w:lineRule="auto"/>
                    <w:ind w:firstLine="720"/>
                    <w:jc w:val="both"/>
                    <w:rPr>
                      <w:szCs w:val="24"/>
                      <w:lang w:eastAsia="lt-LT"/>
                    </w:rPr>
                  </w:pPr>
                  <w:r>
                    <w:rPr>
                      <w:szCs w:val="24"/>
                      <w:lang w:eastAsia="lt-LT"/>
                    </w:rPr>
                    <w:t>Kai pareigūnai ar kursantai vykdo veiklą, nepriskiriamą specifinei veiklai, profesinė rizika vertinama vadovaujantis Lietuvos Respublikos darbuotojų saugos ir sveikatos įstatymu.</w:t>
                  </w:r>
                </w:p>
              </w:sdtContent>
            </w:sdt>
            <w:sdt>
              <w:sdtPr>
                <w:alias w:val="4 p."/>
                <w:tag w:val="part_f5112c23da8744d1bbb426729bd9e15a"/>
                <w:id w:val="-1682421463"/>
                <w:lock w:val="sdtLocked"/>
              </w:sdtPr>
              <w:sdtContent>
                <w:p w:rsidR="006258AD" w:rsidRDefault="00990574">
                  <w:pPr>
                    <w:spacing w:line="276" w:lineRule="auto"/>
                    <w:ind w:firstLine="709"/>
                    <w:jc w:val="both"/>
                    <w:rPr>
                      <w:szCs w:val="24"/>
                      <w:lang w:eastAsia="lt-LT"/>
                    </w:rPr>
                  </w:pPr>
                  <w:sdt>
                    <w:sdtPr>
                      <w:alias w:val="Numeris"/>
                      <w:tag w:val="nr_f5112c23da8744d1bbb426729bd9e15a"/>
                      <w:id w:val="-2122918179"/>
                      <w:lock w:val="sdtLocked"/>
                    </w:sdtPr>
                    <w:sdtContent>
                      <w:r>
                        <w:rPr>
                          <w:szCs w:val="24"/>
                          <w:lang w:eastAsia="lt-LT"/>
                        </w:rPr>
                        <w:t>4</w:t>
                      </w:r>
                    </w:sdtContent>
                  </w:sdt>
                  <w:r>
                    <w:rPr>
                      <w:szCs w:val="24"/>
                      <w:lang w:eastAsia="lt-LT"/>
                    </w:rPr>
                    <w:t>. Apraše vartojamos sąvokos:</w:t>
                  </w:r>
                </w:p>
                <w:sdt>
                  <w:sdtPr>
                    <w:alias w:val="4.1 pp."/>
                    <w:tag w:val="part_d5b2fb086e00440188e145cbc5cf08de"/>
                    <w:id w:val="-1442371778"/>
                    <w:lock w:val="sdtLocked"/>
                  </w:sdtPr>
                  <w:sdtContent>
                    <w:p w:rsidR="006258AD" w:rsidRDefault="00990574">
                      <w:pPr>
                        <w:tabs>
                          <w:tab w:val="center" w:pos="4153"/>
                          <w:tab w:val="left" w:pos="6237"/>
                          <w:tab w:val="right" w:pos="8306"/>
                        </w:tabs>
                        <w:spacing w:line="276" w:lineRule="auto"/>
                        <w:ind w:firstLine="720"/>
                        <w:jc w:val="both"/>
                        <w:rPr>
                          <w:szCs w:val="24"/>
                          <w:lang w:eastAsia="lt-LT"/>
                        </w:rPr>
                      </w:pPr>
                      <w:sdt>
                        <w:sdtPr>
                          <w:alias w:val="Numeris"/>
                          <w:tag w:val="nr_d5b2fb086e00440188e145cbc5cf08de"/>
                          <w:id w:val="1299343797"/>
                          <w:lock w:val="sdtLocked"/>
                        </w:sdtPr>
                        <w:sdtContent>
                          <w:r>
                            <w:rPr>
                              <w:szCs w:val="24"/>
                              <w:lang w:eastAsia="lt-LT"/>
                            </w:rPr>
                            <w:t>4.1</w:t>
                          </w:r>
                        </w:sdtContent>
                      </w:sdt>
                      <w:r>
                        <w:rPr>
                          <w:szCs w:val="24"/>
                          <w:lang w:eastAsia="lt-LT"/>
                        </w:rPr>
                        <w:t>.</w:t>
                      </w:r>
                      <w:r>
                        <w:rPr>
                          <w:b/>
                          <w:bCs/>
                          <w:szCs w:val="24"/>
                          <w:lang w:eastAsia="lt-LT"/>
                        </w:rPr>
                        <w:t xml:space="preserve"> Biologiniai veiksniai</w:t>
                      </w:r>
                      <w:r>
                        <w:rPr>
                          <w:b/>
                          <w:szCs w:val="24"/>
                          <w:lang w:eastAsia="lt-LT"/>
                        </w:rPr>
                        <w:t xml:space="preserve"> </w:t>
                      </w:r>
                      <w:r>
                        <w:rPr>
                          <w:szCs w:val="24"/>
                          <w:lang w:eastAsia="lt-LT"/>
                        </w:rPr>
                        <w:t xml:space="preserve">– pareigūnui ar kursantui infekciją, alergiją ar apsinuodijimą galintys sukelti mikroorganizmai, įskaitant genetiškai modifikuotus, ląstelių kultūros ir žmogaus </w:t>
                      </w:r>
                      <w:proofErr w:type="spellStart"/>
                      <w:r>
                        <w:rPr>
                          <w:szCs w:val="24"/>
                          <w:lang w:eastAsia="lt-LT"/>
                        </w:rPr>
                        <w:t>endoparazitai</w:t>
                      </w:r>
                      <w:proofErr w:type="spellEnd"/>
                      <w:r>
                        <w:rPr>
                          <w:szCs w:val="24"/>
                          <w:lang w:eastAsia="lt-LT"/>
                        </w:rPr>
                        <w:t>.</w:t>
                      </w:r>
                    </w:p>
                  </w:sdtContent>
                </w:sdt>
                <w:sdt>
                  <w:sdtPr>
                    <w:alias w:val="4.2 pp."/>
                    <w:tag w:val="part_8eb2982b56974080b6067265e15a5a57"/>
                    <w:id w:val="1195419711"/>
                    <w:lock w:val="sdtLocked"/>
                  </w:sdtPr>
                  <w:sdtContent>
                    <w:p w:rsidR="006258AD" w:rsidRDefault="00990574">
                      <w:pPr>
                        <w:tabs>
                          <w:tab w:val="center" w:pos="4153"/>
                          <w:tab w:val="left" w:pos="6237"/>
                          <w:tab w:val="right" w:pos="8306"/>
                        </w:tabs>
                        <w:spacing w:line="276" w:lineRule="auto"/>
                        <w:ind w:firstLine="720"/>
                        <w:jc w:val="both"/>
                        <w:rPr>
                          <w:b/>
                          <w:szCs w:val="24"/>
                          <w:lang w:eastAsia="lt-LT"/>
                        </w:rPr>
                      </w:pPr>
                      <w:sdt>
                        <w:sdtPr>
                          <w:alias w:val="Numeris"/>
                          <w:tag w:val="nr_8eb2982b56974080b6067265e15a5a57"/>
                          <w:id w:val="-900978191"/>
                          <w:lock w:val="sdtLocked"/>
                        </w:sdtPr>
                        <w:sdtContent>
                          <w:r>
                            <w:rPr>
                              <w:szCs w:val="24"/>
                              <w:lang w:eastAsia="lt-LT"/>
                            </w:rPr>
                            <w:t>4.2</w:t>
                          </w:r>
                        </w:sdtContent>
                      </w:sdt>
                      <w:r>
                        <w:rPr>
                          <w:szCs w:val="24"/>
                          <w:lang w:eastAsia="lt-LT"/>
                        </w:rPr>
                        <w:t>.</w:t>
                      </w:r>
                      <w:r>
                        <w:rPr>
                          <w:b/>
                          <w:bCs/>
                          <w:szCs w:val="24"/>
                          <w:lang w:eastAsia="lt-LT"/>
                        </w:rPr>
                        <w:t xml:space="preserve"> Cheminiai veiksniai</w:t>
                      </w:r>
                      <w:r>
                        <w:rPr>
                          <w:b/>
                          <w:szCs w:val="24"/>
                          <w:lang w:eastAsia="lt-LT"/>
                        </w:rPr>
                        <w:t xml:space="preserve"> </w:t>
                      </w:r>
                      <w:r>
                        <w:rPr>
                          <w:szCs w:val="24"/>
                          <w:lang w:eastAsia="lt-LT"/>
                        </w:rPr>
                        <w:t>– pareigūno ar kursanto sveikatai galintys daryti poveikį cheminiai elementai ar junginiai, gryni ar mišinyje, egzistuojantys natūraliai arba gaminami, naudojami arba išskiriami į aplinką.</w:t>
                      </w:r>
                    </w:p>
                  </w:sdtContent>
                </w:sdt>
                <w:sdt>
                  <w:sdtPr>
                    <w:alias w:val="4.3 pp."/>
                    <w:tag w:val="part_4f6f5f7e742a4af68225f1cedec35d84"/>
                    <w:id w:val="-1122377977"/>
                    <w:lock w:val="sdtLocked"/>
                  </w:sdtPr>
                  <w:sdtContent>
                    <w:p w:rsidR="006258AD" w:rsidRDefault="00990574">
                      <w:pPr>
                        <w:tabs>
                          <w:tab w:val="center" w:pos="4153"/>
                          <w:tab w:val="left" w:pos="6237"/>
                          <w:tab w:val="right" w:pos="8306"/>
                        </w:tabs>
                        <w:spacing w:line="276" w:lineRule="auto"/>
                        <w:ind w:firstLine="720"/>
                        <w:jc w:val="both"/>
                        <w:rPr>
                          <w:szCs w:val="24"/>
                          <w:lang w:eastAsia="lt-LT"/>
                        </w:rPr>
                      </w:pPr>
                      <w:sdt>
                        <w:sdtPr>
                          <w:alias w:val="Numeris"/>
                          <w:tag w:val="nr_4f6f5f7e742a4af68225f1cedec35d84"/>
                          <w:id w:val="-898355067"/>
                          <w:lock w:val="sdtLocked"/>
                        </w:sdtPr>
                        <w:sdtContent>
                          <w:r>
                            <w:rPr>
                              <w:szCs w:val="24"/>
                              <w:lang w:eastAsia="lt-LT"/>
                            </w:rPr>
                            <w:t>4.3</w:t>
                          </w:r>
                        </w:sdtContent>
                      </w:sdt>
                      <w:r>
                        <w:rPr>
                          <w:szCs w:val="24"/>
                          <w:lang w:eastAsia="lt-LT"/>
                        </w:rPr>
                        <w:t>.</w:t>
                      </w:r>
                      <w:r>
                        <w:rPr>
                          <w:b/>
                          <w:bCs/>
                          <w:szCs w:val="24"/>
                          <w:lang w:eastAsia="lt-LT"/>
                        </w:rPr>
                        <w:t xml:space="preserve"> Ergonominiai veiksniai</w:t>
                      </w:r>
                      <w:r>
                        <w:rPr>
                          <w:b/>
                          <w:szCs w:val="24"/>
                          <w:lang w:eastAsia="lt-LT"/>
                        </w:rPr>
                        <w:t xml:space="preserve"> </w:t>
                      </w:r>
                      <w:r>
                        <w:rPr>
                          <w:szCs w:val="24"/>
                          <w:lang w:eastAsia="lt-LT"/>
                        </w:rPr>
                        <w:t>– pareigūno ar kursanto fizinio darbo krūvis ir įtampa, taip pat pareigūno tarnybos ar kursanto mokymo aplinkos pritaikymas jų galimybėms.</w:t>
                      </w:r>
                    </w:p>
                  </w:sdtContent>
                </w:sdt>
                <w:sdt>
                  <w:sdtPr>
                    <w:alias w:val="4.4 pp."/>
                    <w:tag w:val="part_4b53674caea640f496082986aa9180d8"/>
                    <w:id w:val="552046833"/>
                    <w:lock w:val="sdtLocked"/>
                  </w:sdtPr>
                  <w:sdtContent>
                    <w:p w:rsidR="006258AD" w:rsidRDefault="00990574">
                      <w:pPr>
                        <w:tabs>
                          <w:tab w:val="center" w:pos="4153"/>
                          <w:tab w:val="left" w:pos="6237"/>
                          <w:tab w:val="right" w:pos="8306"/>
                        </w:tabs>
                        <w:spacing w:line="276" w:lineRule="auto"/>
                        <w:ind w:firstLine="720"/>
                        <w:jc w:val="both"/>
                        <w:rPr>
                          <w:szCs w:val="24"/>
                          <w:lang w:eastAsia="lt-LT"/>
                        </w:rPr>
                      </w:pPr>
                      <w:sdt>
                        <w:sdtPr>
                          <w:alias w:val="Numeris"/>
                          <w:tag w:val="nr_4b53674caea640f496082986aa9180d8"/>
                          <w:id w:val="1839664026"/>
                          <w:lock w:val="sdtLocked"/>
                        </w:sdtPr>
                        <w:sdtContent>
                          <w:r>
                            <w:rPr>
                              <w:szCs w:val="24"/>
                              <w:lang w:eastAsia="lt-LT"/>
                            </w:rPr>
                            <w:t>4.4</w:t>
                          </w:r>
                        </w:sdtContent>
                      </w:sdt>
                      <w:r>
                        <w:rPr>
                          <w:szCs w:val="24"/>
                          <w:lang w:eastAsia="lt-LT"/>
                        </w:rPr>
                        <w:t>.</w:t>
                      </w:r>
                      <w:r>
                        <w:rPr>
                          <w:b/>
                          <w:bCs/>
                          <w:szCs w:val="24"/>
                          <w:lang w:eastAsia="lt-LT"/>
                        </w:rPr>
                        <w:t xml:space="preserve"> Fizikiniai veiksniai</w:t>
                      </w:r>
                      <w:r>
                        <w:rPr>
                          <w:b/>
                          <w:szCs w:val="24"/>
                          <w:lang w:eastAsia="lt-LT"/>
                        </w:rPr>
                        <w:t xml:space="preserve"> </w:t>
                      </w:r>
                      <w:r>
                        <w:rPr>
                          <w:szCs w:val="24"/>
                          <w:lang w:eastAsia="lt-LT"/>
                        </w:rPr>
                        <w:t xml:space="preserve">– pareigūno tarnybos ar kursanto mokymo aplinkoje pasireiškiantys fizikiniai reiškiniai (pvz., vibracija, triukšmas, </w:t>
                      </w:r>
                      <w:proofErr w:type="spellStart"/>
                      <w:r>
                        <w:rPr>
                          <w:szCs w:val="24"/>
                          <w:lang w:eastAsia="lt-LT"/>
                        </w:rPr>
                        <w:t>eletromagnetinis</w:t>
                      </w:r>
                      <w:proofErr w:type="spellEnd"/>
                      <w:r>
                        <w:rPr>
                          <w:szCs w:val="24"/>
                          <w:lang w:eastAsia="lt-LT"/>
                        </w:rPr>
                        <w:t xml:space="preserve"> laukas, jonizuojančioji spinduliuotė, karšta ar šalta aplinka, apšvietimas) ir jų kitimas.</w:t>
                      </w:r>
                    </w:p>
                  </w:sdtContent>
                </w:sdt>
                <w:sdt>
                  <w:sdtPr>
                    <w:alias w:val="4.5 pp."/>
                    <w:tag w:val="part_304c573ca21e49b18c793e8b7e06aa5d"/>
                    <w:id w:val="2065834606"/>
                    <w:lock w:val="sdtLocked"/>
                  </w:sdtPr>
                  <w:sdtContent>
                    <w:p w:rsidR="006258AD" w:rsidRDefault="00990574">
                      <w:pPr>
                        <w:tabs>
                          <w:tab w:val="center" w:pos="4153"/>
                          <w:tab w:val="left" w:pos="6237"/>
                          <w:tab w:val="right" w:pos="8306"/>
                        </w:tabs>
                        <w:spacing w:line="276" w:lineRule="auto"/>
                        <w:ind w:firstLine="720"/>
                        <w:jc w:val="both"/>
                        <w:rPr>
                          <w:szCs w:val="24"/>
                          <w:lang w:eastAsia="lt-LT"/>
                        </w:rPr>
                      </w:pPr>
                      <w:sdt>
                        <w:sdtPr>
                          <w:alias w:val="Numeris"/>
                          <w:tag w:val="nr_304c573ca21e49b18c793e8b7e06aa5d"/>
                          <w:id w:val="-839469862"/>
                          <w:lock w:val="sdtLocked"/>
                        </w:sdtPr>
                        <w:sdtContent>
                          <w:r>
                            <w:rPr>
                              <w:szCs w:val="24"/>
                              <w:lang w:eastAsia="lt-LT"/>
                            </w:rPr>
                            <w:t>4.5</w:t>
                          </w:r>
                        </w:sdtContent>
                      </w:sdt>
                      <w:r>
                        <w:rPr>
                          <w:szCs w:val="24"/>
                          <w:lang w:eastAsia="lt-LT"/>
                        </w:rPr>
                        <w:t>.</w:t>
                      </w:r>
                      <w:r>
                        <w:rPr>
                          <w:b/>
                          <w:bCs/>
                          <w:szCs w:val="24"/>
                          <w:lang w:eastAsia="lt-LT"/>
                        </w:rPr>
                        <w:t xml:space="preserve"> Fiziniai veiksniai</w:t>
                      </w:r>
                      <w:r>
                        <w:rPr>
                          <w:b/>
                          <w:szCs w:val="24"/>
                          <w:lang w:eastAsia="lt-LT"/>
                        </w:rPr>
                        <w:t xml:space="preserve"> </w:t>
                      </w:r>
                      <w:r>
                        <w:rPr>
                          <w:szCs w:val="24"/>
                          <w:lang w:eastAsia="lt-LT"/>
                        </w:rPr>
                        <w:t>– pareigūno tarnybos ar kursanto mokymo aplinkos netinkamas įrengimas, darbo ar mokymo priemonių, jų judančių dalių, kėlimo įrangos, keliamo krovinio, transporto priemonių, krentančių daiktų, sprogimo, gaisro fizinis poveikis, taip pat poveikis, kurį sukelia neužtikrintas statinių stabilumas ir tvirtumas.</w:t>
                      </w:r>
                    </w:p>
                  </w:sdtContent>
                </w:sdt>
                <w:sdt>
                  <w:sdtPr>
                    <w:alias w:val="4.6 pp."/>
                    <w:tag w:val="part_75aeb494c9c0419a98f2f9e60804c2f5"/>
                    <w:id w:val="980651718"/>
                    <w:lock w:val="sdtLocked"/>
                  </w:sdtPr>
                  <w:sdtContent>
                    <w:p w:rsidR="006258AD" w:rsidRDefault="00990574">
                      <w:pPr>
                        <w:tabs>
                          <w:tab w:val="center" w:pos="4153"/>
                          <w:tab w:val="left" w:pos="6237"/>
                          <w:tab w:val="right" w:pos="8306"/>
                        </w:tabs>
                        <w:spacing w:line="276" w:lineRule="auto"/>
                        <w:ind w:firstLine="720"/>
                        <w:jc w:val="both"/>
                        <w:rPr>
                          <w:szCs w:val="24"/>
                          <w:lang w:eastAsia="lt-LT"/>
                        </w:rPr>
                      </w:pPr>
                      <w:sdt>
                        <w:sdtPr>
                          <w:alias w:val="Numeris"/>
                          <w:tag w:val="nr_75aeb494c9c0419a98f2f9e60804c2f5"/>
                          <w:id w:val="617263043"/>
                          <w:lock w:val="sdtLocked"/>
                        </w:sdtPr>
                        <w:sdtContent>
                          <w:r>
                            <w:rPr>
                              <w:szCs w:val="24"/>
                              <w:lang w:eastAsia="lt-LT"/>
                            </w:rPr>
                            <w:t>4.6</w:t>
                          </w:r>
                        </w:sdtContent>
                      </w:sdt>
                      <w:r>
                        <w:rPr>
                          <w:szCs w:val="24"/>
                          <w:lang w:eastAsia="lt-LT"/>
                        </w:rPr>
                        <w:t>.</w:t>
                      </w:r>
                      <w:r>
                        <w:rPr>
                          <w:b/>
                          <w:szCs w:val="24"/>
                          <w:lang w:eastAsia="lt-LT"/>
                        </w:rPr>
                        <w:tab/>
                      </w:r>
                      <w:r>
                        <w:rPr>
                          <w:szCs w:val="24"/>
                          <w:lang w:eastAsia="lt-LT"/>
                        </w:rPr>
                        <w:t xml:space="preserve"> </w:t>
                      </w:r>
                      <w:r>
                        <w:rPr>
                          <w:b/>
                          <w:szCs w:val="24"/>
                          <w:lang w:eastAsia="lt-LT"/>
                        </w:rPr>
                        <w:t>Įvykio tyrimas</w:t>
                      </w:r>
                      <w:r>
                        <w:rPr>
                          <w:szCs w:val="24"/>
                          <w:lang w:eastAsia="lt-LT"/>
                        </w:rPr>
                        <w:t xml:space="preserve"> – tyrimas, kuriuo siekiama ištirti įvykio – incidento ar nelaimingo atsitikimo – aplinkybes ir priežastis ir nustatyti </w:t>
                      </w:r>
                      <w:r>
                        <w:rPr>
                          <w:rFonts w:eastAsia="Palemonas"/>
                          <w:szCs w:val="24"/>
                          <w:lang w:eastAsia="lt-LT"/>
                        </w:rPr>
                        <w:t>ateityje galinčių pasikartoti įvykių priežasčių pašalinimo priemones</w:t>
                      </w:r>
                      <w:r>
                        <w:rPr>
                          <w:szCs w:val="24"/>
                          <w:lang w:eastAsia="lt-LT"/>
                        </w:rPr>
                        <w:t>.</w:t>
                      </w:r>
                    </w:p>
                  </w:sdtContent>
                </w:sdt>
                <w:sdt>
                  <w:sdtPr>
                    <w:alias w:val="4.7 pp."/>
                    <w:tag w:val="part_b4ffdf54c6dc4f118e3eba016e0b5928"/>
                    <w:id w:val="1365478379"/>
                    <w:lock w:val="sdtLocked"/>
                  </w:sdtPr>
                  <w:sdtContent>
                    <w:p w:rsidR="006258AD" w:rsidRDefault="00990574">
                      <w:pPr>
                        <w:tabs>
                          <w:tab w:val="center" w:pos="4153"/>
                          <w:tab w:val="left" w:pos="6237"/>
                          <w:tab w:val="right" w:pos="8306"/>
                        </w:tabs>
                        <w:spacing w:line="276" w:lineRule="auto"/>
                        <w:ind w:firstLine="720"/>
                        <w:jc w:val="both"/>
                        <w:rPr>
                          <w:szCs w:val="24"/>
                          <w:lang w:eastAsia="lt-LT"/>
                        </w:rPr>
                      </w:pPr>
                      <w:sdt>
                        <w:sdtPr>
                          <w:alias w:val="Numeris"/>
                          <w:tag w:val="nr_b4ffdf54c6dc4f118e3eba016e0b5928"/>
                          <w:id w:val="-1484927494"/>
                          <w:lock w:val="sdtLocked"/>
                        </w:sdtPr>
                        <w:sdtContent>
                          <w:r>
                            <w:rPr>
                              <w:szCs w:val="24"/>
                              <w:lang w:eastAsia="lt-LT"/>
                            </w:rPr>
                            <w:t>4.7</w:t>
                          </w:r>
                        </w:sdtContent>
                      </w:sdt>
                      <w:r>
                        <w:rPr>
                          <w:szCs w:val="24"/>
                          <w:lang w:eastAsia="lt-LT"/>
                        </w:rPr>
                        <w:t>.</w:t>
                      </w:r>
                      <w:r>
                        <w:rPr>
                          <w:szCs w:val="24"/>
                          <w:lang w:eastAsia="lt-LT"/>
                        </w:rPr>
                        <w:tab/>
                        <w:t xml:space="preserve"> </w:t>
                      </w:r>
                      <w:r>
                        <w:rPr>
                          <w:b/>
                          <w:szCs w:val="24"/>
                          <w:lang w:eastAsia="lt-LT"/>
                        </w:rPr>
                        <w:t>Kenksmingi ir pavojingi veiksniai</w:t>
                      </w:r>
                      <w:r>
                        <w:rPr>
                          <w:szCs w:val="24"/>
                          <w:lang w:eastAsia="lt-LT"/>
                        </w:rPr>
                        <w:t xml:space="preserve"> (toliau – veiksniai) – pareigūno tarnybos ar kursanto mokymo aplinkoje pasireiškiantys cheminiai, biologiniai, fizikiniai, ergonominiai, psichosocialiniai, fiziniai veiksniai, kurie pareigūnui ar kursantui gali sukelti ligą, taip pat ir profesinę ligą, ūmių sveikatos sutrikimų ir kurių poveikis gali būti pavojingas gyvybei.</w:t>
                      </w:r>
                    </w:p>
                  </w:sdtContent>
                </w:sdt>
                <w:sdt>
                  <w:sdtPr>
                    <w:alias w:val="4.8 pp."/>
                    <w:tag w:val="part_ebadcb918141497a9b144b64872574d3"/>
                    <w:id w:val="1204134237"/>
                    <w:lock w:val="sdtLocked"/>
                  </w:sdtPr>
                  <w:sdtContent>
                    <w:p w:rsidR="006258AD" w:rsidRDefault="00990574">
                      <w:pPr>
                        <w:tabs>
                          <w:tab w:val="center" w:pos="4153"/>
                          <w:tab w:val="left" w:pos="6237"/>
                          <w:tab w:val="right" w:pos="8306"/>
                        </w:tabs>
                        <w:spacing w:line="276" w:lineRule="auto"/>
                        <w:ind w:firstLine="720"/>
                        <w:jc w:val="both"/>
                        <w:rPr>
                          <w:szCs w:val="24"/>
                          <w:lang w:eastAsia="lt-LT"/>
                        </w:rPr>
                      </w:pPr>
                      <w:sdt>
                        <w:sdtPr>
                          <w:alias w:val="Numeris"/>
                          <w:tag w:val="nr_ebadcb918141497a9b144b64872574d3"/>
                          <w:id w:val="301585794"/>
                          <w:lock w:val="sdtLocked"/>
                        </w:sdtPr>
                        <w:sdtContent>
                          <w:r>
                            <w:rPr>
                              <w:szCs w:val="24"/>
                              <w:lang w:eastAsia="lt-LT"/>
                            </w:rPr>
                            <w:t>4.8</w:t>
                          </w:r>
                        </w:sdtContent>
                      </w:sdt>
                      <w:r>
                        <w:rPr>
                          <w:szCs w:val="24"/>
                          <w:lang w:eastAsia="lt-LT"/>
                        </w:rPr>
                        <w:t>.</w:t>
                      </w:r>
                      <w:r>
                        <w:rPr>
                          <w:bCs/>
                          <w:szCs w:val="24"/>
                          <w:lang w:eastAsia="lt-LT"/>
                        </w:rPr>
                        <w:t xml:space="preserve"> </w:t>
                      </w:r>
                      <w:r>
                        <w:rPr>
                          <w:b/>
                          <w:bCs/>
                          <w:szCs w:val="24"/>
                          <w:lang w:eastAsia="lt-LT"/>
                        </w:rPr>
                        <w:t>Nepriimtina rizika</w:t>
                      </w:r>
                      <w:r>
                        <w:rPr>
                          <w:szCs w:val="24"/>
                          <w:lang w:eastAsia="lt-LT"/>
                        </w:rPr>
                        <w:t xml:space="preserve"> – rizika, su kuria negalima taikstytis, nepaisant su ja susijusios veiklos naudos.</w:t>
                      </w:r>
                    </w:p>
                  </w:sdtContent>
                </w:sdt>
                <w:sdt>
                  <w:sdtPr>
                    <w:alias w:val="4.9 pp."/>
                    <w:tag w:val="part_bc97aae6472146138cbb95d27d3b04b3"/>
                    <w:id w:val="2146704842"/>
                    <w:lock w:val="sdtLocked"/>
                  </w:sdtPr>
                  <w:sdtContent>
                    <w:p w:rsidR="006258AD" w:rsidRDefault="00990574">
                      <w:pPr>
                        <w:tabs>
                          <w:tab w:val="center" w:pos="4153"/>
                          <w:tab w:val="left" w:pos="6237"/>
                          <w:tab w:val="right" w:pos="8306"/>
                        </w:tabs>
                        <w:spacing w:line="276" w:lineRule="auto"/>
                        <w:ind w:firstLine="720"/>
                        <w:jc w:val="both"/>
                        <w:rPr>
                          <w:szCs w:val="24"/>
                          <w:lang w:eastAsia="lt-LT"/>
                        </w:rPr>
                      </w:pPr>
                      <w:sdt>
                        <w:sdtPr>
                          <w:alias w:val="Numeris"/>
                          <w:tag w:val="nr_bc97aae6472146138cbb95d27d3b04b3"/>
                          <w:id w:val="-640191201"/>
                          <w:lock w:val="sdtLocked"/>
                        </w:sdtPr>
                        <w:sdtContent>
                          <w:r>
                            <w:rPr>
                              <w:szCs w:val="24"/>
                              <w:lang w:eastAsia="lt-LT"/>
                            </w:rPr>
                            <w:t>4.9</w:t>
                          </w:r>
                        </w:sdtContent>
                      </w:sdt>
                      <w:r>
                        <w:rPr>
                          <w:szCs w:val="24"/>
                          <w:lang w:eastAsia="lt-LT"/>
                        </w:rPr>
                        <w:t xml:space="preserve">. </w:t>
                      </w:r>
                      <w:r>
                        <w:rPr>
                          <w:szCs w:val="24"/>
                          <w:lang w:eastAsia="lt-LT"/>
                        </w:rPr>
                        <w:tab/>
                      </w:r>
                      <w:r>
                        <w:rPr>
                          <w:b/>
                          <w:szCs w:val="24"/>
                          <w:lang w:eastAsia="lt-LT"/>
                        </w:rPr>
                        <w:t>Pareigūno tarnybos ar kursanto mokymo aplinka</w:t>
                      </w:r>
                      <w:r>
                        <w:rPr>
                          <w:szCs w:val="24"/>
                          <w:lang w:eastAsia="lt-LT"/>
                        </w:rPr>
                        <w:t xml:space="preserve"> (toliau – tarnybos ar mokymo aplinka) – pareigūno tarnybos vieta ar kitos vietos, kuriose jis eina tarnybines pareigas, arba kursanto profesinio ar įvadinio mokymo vieta.</w:t>
                      </w:r>
                    </w:p>
                  </w:sdtContent>
                </w:sdt>
                <w:sdt>
                  <w:sdtPr>
                    <w:alias w:val="4.10 pp."/>
                    <w:tag w:val="part_2ed22ace234d4fcebd3281eac12f5359"/>
                    <w:id w:val="-560334652"/>
                    <w:lock w:val="sdtLocked"/>
                  </w:sdtPr>
                  <w:sdtContent>
                    <w:p w:rsidR="006258AD" w:rsidRDefault="00990574">
                      <w:pPr>
                        <w:tabs>
                          <w:tab w:val="center" w:pos="4153"/>
                          <w:tab w:val="left" w:pos="6237"/>
                          <w:tab w:val="right" w:pos="8306"/>
                        </w:tabs>
                        <w:spacing w:line="276" w:lineRule="auto"/>
                        <w:ind w:firstLine="720"/>
                        <w:jc w:val="both"/>
                        <w:rPr>
                          <w:szCs w:val="24"/>
                          <w:lang w:eastAsia="lt-LT"/>
                        </w:rPr>
                      </w:pPr>
                      <w:sdt>
                        <w:sdtPr>
                          <w:alias w:val="Numeris"/>
                          <w:tag w:val="nr_2ed22ace234d4fcebd3281eac12f5359"/>
                          <w:id w:val="616334420"/>
                          <w:lock w:val="sdtLocked"/>
                        </w:sdtPr>
                        <w:sdtContent>
                          <w:r>
                            <w:rPr>
                              <w:szCs w:val="24"/>
                              <w:lang w:eastAsia="lt-LT"/>
                            </w:rPr>
                            <w:t>4.10</w:t>
                          </w:r>
                        </w:sdtContent>
                      </w:sdt>
                      <w:r>
                        <w:rPr>
                          <w:szCs w:val="24"/>
                          <w:lang w:eastAsia="lt-LT"/>
                        </w:rPr>
                        <w:t>.</w:t>
                      </w:r>
                      <w:r>
                        <w:rPr>
                          <w:b/>
                          <w:bCs/>
                          <w:szCs w:val="24"/>
                          <w:lang w:eastAsia="lt-LT"/>
                        </w:rPr>
                        <w:t xml:space="preserve"> Priimtina rizika</w:t>
                      </w:r>
                      <w:r>
                        <w:rPr>
                          <w:szCs w:val="24"/>
                          <w:lang w:eastAsia="lt-LT"/>
                        </w:rPr>
                        <w:t xml:space="preserve"> – rizika, kuri laikoma nereikšminga arba tampa nereikšminga taikant prevencines priemones.</w:t>
                      </w:r>
                    </w:p>
                  </w:sdtContent>
                </w:sdt>
                <w:sdt>
                  <w:sdtPr>
                    <w:alias w:val="4.11 pp."/>
                    <w:tag w:val="part_2e0f1822703649d2ab88732bb7697826"/>
                    <w:id w:val="1594053355"/>
                    <w:lock w:val="sdtLocked"/>
                  </w:sdtPr>
                  <w:sdtContent>
                    <w:p w:rsidR="006258AD" w:rsidRDefault="00990574">
                      <w:pPr>
                        <w:tabs>
                          <w:tab w:val="center" w:pos="4153"/>
                          <w:tab w:val="left" w:pos="6237"/>
                          <w:tab w:val="right" w:pos="8306"/>
                        </w:tabs>
                        <w:spacing w:line="276" w:lineRule="auto"/>
                        <w:ind w:firstLine="720"/>
                        <w:jc w:val="both"/>
                        <w:rPr>
                          <w:szCs w:val="24"/>
                          <w:lang w:eastAsia="lt-LT"/>
                        </w:rPr>
                      </w:pPr>
                      <w:sdt>
                        <w:sdtPr>
                          <w:alias w:val="Numeris"/>
                          <w:tag w:val="nr_2e0f1822703649d2ab88732bb7697826"/>
                          <w:id w:val="-362052047"/>
                          <w:lock w:val="sdtLocked"/>
                        </w:sdtPr>
                        <w:sdtContent>
                          <w:r>
                            <w:rPr>
                              <w:szCs w:val="24"/>
                              <w:lang w:eastAsia="lt-LT"/>
                            </w:rPr>
                            <w:t>4.11</w:t>
                          </w:r>
                        </w:sdtContent>
                      </w:sdt>
                      <w:r>
                        <w:rPr>
                          <w:szCs w:val="24"/>
                          <w:lang w:eastAsia="lt-LT"/>
                        </w:rPr>
                        <w:t>.</w:t>
                      </w:r>
                      <w:r>
                        <w:rPr>
                          <w:bCs/>
                          <w:szCs w:val="24"/>
                          <w:lang w:eastAsia="lt-LT"/>
                        </w:rPr>
                        <w:t xml:space="preserve"> </w:t>
                      </w:r>
                      <w:r>
                        <w:rPr>
                          <w:b/>
                          <w:bCs/>
                          <w:szCs w:val="24"/>
                          <w:lang w:eastAsia="lt-LT"/>
                        </w:rPr>
                        <w:t>Psichosocialiniai veiksniai</w:t>
                      </w:r>
                      <w:r>
                        <w:rPr>
                          <w:szCs w:val="24"/>
                          <w:lang w:eastAsia="lt-LT"/>
                        </w:rPr>
                        <w:t xml:space="preserve"> – pareigūnui ar kursantui psichinį stresą keliančios jo tarnybos ar mokymo sąlygos, reikalavimai, organizavimas, turinys.</w:t>
                      </w:r>
                    </w:p>
                  </w:sdtContent>
                </w:sdt>
                <w:sdt>
                  <w:sdtPr>
                    <w:alias w:val="4.12 pp."/>
                    <w:tag w:val="part_238d5c97e0a2406089afbbf3590ef017"/>
                    <w:id w:val="1658195089"/>
                    <w:lock w:val="sdtLocked"/>
                  </w:sdtPr>
                  <w:sdtContent>
                    <w:p w:rsidR="006258AD" w:rsidRDefault="00990574">
                      <w:pPr>
                        <w:tabs>
                          <w:tab w:val="center" w:pos="4153"/>
                          <w:tab w:val="left" w:pos="6237"/>
                          <w:tab w:val="right" w:pos="8306"/>
                        </w:tabs>
                        <w:spacing w:line="276" w:lineRule="auto"/>
                        <w:ind w:firstLine="720"/>
                        <w:jc w:val="both"/>
                        <w:rPr>
                          <w:szCs w:val="24"/>
                          <w:lang w:eastAsia="lt-LT"/>
                        </w:rPr>
                      </w:pPr>
                      <w:sdt>
                        <w:sdtPr>
                          <w:alias w:val="Numeris"/>
                          <w:tag w:val="nr_238d5c97e0a2406089afbbf3590ef017"/>
                          <w:id w:val="1727027928"/>
                          <w:lock w:val="sdtLocked"/>
                        </w:sdtPr>
                        <w:sdtContent>
                          <w:r>
                            <w:rPr>
                              <w:bCs/>
                              <w:szCs w:val="24"/>
                              <w:lang w:eastAsia="lt-LT"/>
                            </w:rPr>
                            <w:t>4.12</w:t>
                          </w:r>
                        </w:sdtContent>
                      </w:sdt>
                      <w:r>
                        <w:rPr>
                          <w:bCs/>
                          <w:szCs w:val="24"/>
                          <w:lang w:eastAsia="lt-LT"/>
                        </w:rPr>
                        <w:t xml:space="preserve">. </w:t>
                      </w:r>
                      <w:r>
                        <w:rPr>
                          <w:b/>
                          <w:bCs/>
                          <w:szCs w:val="24"/>
                          <w:lang w:eastAsia="lt-LT"/>
                        </w:rPr>
                        <w:t>Rizikos vertinimas</w:t>
                      </w:r>
                      <w:r>
                        <w:rPr>
                          <w:szCs w:val="24"/>
                          <w:lang w:eastAsia="lt-LT"/>
                        </w:rPr>
                        <w:t xml:space="preserve"> – esamų ir galimų veiksnių ir pavojingų situacijų, galimos jų žalos sveikatai sunkumo ir žalos pasireiškimo tikimybės, taip pat rizikos dydžio nustatymas ir sprendimo priėmimas dėl rizikos priimtinumo, t. y. nustatymas, ar rizika yra priimtina, toleruotina, ar nepriimtina, taip pat sprendimo dėl rizikos šalinimo ar mažinimo priemonių priėmimas ir rizikos stebėjimas.</w:t>
                      </w:r>
                    </w:p>
                  </w:sdtContent>
                </w:sdt>
                <w:sdt>
                  <w:sdtPr>
                    <w:alias w:val="4.13 pp."/>
                    <w:tag w:val="part_cefd17c262ec43919d61614ffbaeeab1"/>
                    <w:id w:val="610404191"/>
                    <w:lock w:val="sdtLocked"/>
                  </w:sdtPr>
                  <w:sdtContent>
                    <w:p w:rsidR="006258AD" w:rsidRDefault="00990574">
                      <w:pPr>
                        <w:tabs>
                          <w:tab w:val="center" w:pos="4153"/>
                          <w:tab w:val="left" w:pos="6237"/>
                          <w:tab w:val="right" w:pos="8306"/>
                        </w:tabs>
                        <w:spacing w:line="276" w:lineRule="auto"/>
                        <w:ind w:firstLine="720"/>
                        <w:jc w:val="both"/>
                        <w:rPr>
                          <w:szCs w:val="24"/>
                          <w:lang w:eastAsia="lt-LT"/>
                        </w:rPr>
                      </w:pPr>
                      <w:sdt>
                        <w:sdtPr>
                          <w:alias w:val="Numeris"/>
                          <w:tag w:val="nr_cefd17c262ec43919d61614ffbaeeab1"/>
                          <w:id w:val="1932618108"/>
                          <w:lock w:val="sdtLocked"/>
                        </w:sdtPr>
                        <w:sdtContent>
                          <w:r>
                            <w:rPr>
                              <w:szCs w:val="24"/>
                              <w:lang w:eastAsia="lt-LT"/>
                            </w:rPr>
                            <w:t>4.13</w:t>
                          </w:r>
                        </w:sdtContent>
                      </w:sdt>
                      <w:r>
                        <w:rPr>
                          <w:szCs w:val="24"/>
                          <w:lang w:eastAsia="lt-LT"/>
                        </w:rPr>
                        <w:t>.</w:t>
                      </w:r>
                      <w:r>
                        <w:rPr>
                          <w:bCs/>
                          <w:szCs w:val="24"/>
                          <w:lang w:eastAsia="lt-LT"/>
                        </w:rPr>
                        <w:t xml:space="preserve"> </w:t>
                      </w:r>
                      <w:r>
                        <w:rPr>
                          <w:b/>
                          <w:bCs/>
                          <w:szCs w:val="24"/>
                          <w:lang w:eastAsia="lt-LT"/>
                        </w:rPr>
                        <w:t>Rizikos vertinimo objektas</w:t>
                      </w:r>
                      <w:r>
                        <w:rPr>
                          <w:szCs w:val="24"/>
                          <w:lang w:eastAsia="lt-LT"/>
                        </w:rPr>
                        <w:t xml:space="preserve"> – statinys (patalpa), tarnybos ar mokymo aplinka, darbo ar mokymo priemonė, tarnybos ar mokymo organizavimo procesas, keliantys ar galintys kelti riziką pareigūno ar kursanto gyvybei ar sveikatai.</w:t>
                      </w:r>
                    </w:p>
                  </w:sdtContent>
                </w:sdt>
                <w:sdt>
                  <w:sdtPr>
                    <w:alias w:val="4.14 pp."/>
                    <w:tag w:val="part_3463ebbbd19a448c83a77c30f72ee613"/>
                    <w:id w:val="1559050645"/>
                    <w:lock w:val="sdtLocked"/>
                  </w:sdtPr>
                  <w:sdtContent>
                    <w:p w:rsidR="006258AD" w:rsidRDefault="00990574">
                      <w:pPr>
                        <w:tabs>
                          <w:tab w:val="center" w:pos="4153"/>
                          <w:tab w:val="left" w:pos="6237"/>
                          <w:tab w:val="right" w:pos="8306"/>
                        </w:tabs>
                        <w:spacing w:line="276" w:lineRule="auto"/>
                        <w:ind w:firstLine="720"/>
                        <w:jc w:val="both"/>
                        <w:rPr>
                          <w:szCs w:val="24"/>
                          <w:lang w:eastAsia="lt-LT"/>
                        </w:rPr>
                      </w:pPr>
                      <w:sdt>
                        <w:sdtPr>
                          <w:alias w:val="Numeris"/>
                          <w:tag w:val="nr_3463ebbbd19a448c83a77c30f72ee613"/>
                          <w:id w:val="347060885"/>
                          <w:lock w:val="sdtLocked"/>
                        </w:sdtPr>
                        <w:sdtContent>
                          <w:r>
                            <w:rPr>
                              <w:szCs w:val="24"/>
                              <w:lang w:eastAsia="lt-LT"/>
                            </w:rPr>
                            <w:t>4.14</w:t>
                          </w:r>
                        </w:sdtContent>
                      </w:sdt>
                      <w:r>
                        <w:rPr>
                          <w:szCs w:val="24"/>
                          <w:lang w:eastAsia="lt-LT"/>
                        </w:rPr>
                        <w:t>.</w:t>
                      </w:r>
                      <w:r>
                        <w:rPr>
                          <w:bCs/>
                          <w:szCs w:val="24"/>
                          <w:lang w:eastAsia="lt-LT"/>
                        </w:rPr>
                        <w:t xml:space="preserve"> </w:t>
                      </w:r>
                      <w:r>
                        <w:rPr>
                          <w:b/>
                          <w:bCs/>
                          <w:szCs w:val="24"/>
                          <w:lang w:eastAsia="lt-LT"/>
                        </w:rPr>
                        <w:t>Toleruotina rizika</w:t>
                      </w:r>
                      <w:r>
                        <w:rPr>
                          <w:szCs w:val="24"/>
                          <w:lang w:eastAsia="lt-LT"/>
                        </w:rPr>
                        <w:t xml:space="preserve"> – rizika, su kuria galima taikstytis, jei įdiegiamos prevencinės priemonės jai sumažinti iki tokio dydžio, kai galima įrodyti, kad tolesnio rizikos mažinimo sąnaudos (išreiškiamos laiku, pinigais ir (arba) darbo apimtimi) būtų neproporcingos, palyginti su galima nauda.</w:t>
                      </w:r>
                    </w:p>
                  </w:sdtContent>
                </w:sdt>
                <w:sdt>
                  <w:sdtPr>
                    <w:alias w:val="4.15 pp."/>
                    <w:tag w:val="part_184bf3a2d5f0428f9c50c944ab2c9114"/>
                    <w:id w:val="-324661351"/>
                    <w:lock w:val="sdtLocked"/>
                  </w:sdtPr>
                  <w:sdtContent>
                    <w:p w:rsidR="006258AD" w:rsidRDefault="00990574">
                      <w:pPr>
                        <w:spacing w:line="276" w:lineRule="auto"/>
                        <w:ind w:firstLine="709"/>
                        <w:jc w:val="both"/>
                        <w:rPr>
                          <w:lang w:eastAsia="lt-LT"/>
                        </w:rPr>
                      </w:pPr>
                      <w:sdt>
                        <w:sdtPr>
                          <w:alias w:val="Numeris"/>
                          <w:tag w:val="nr_184bf3a2d5f0428f9c50c944ab2c9114"/>
                          <w:id w:val="1330705434"/>
                          <w:lock w:val="sdtLocked"/>
                        </w:sdtPr>
                        <w:sdtContent>
                          <w:r>
                            <w:rPr>
                              <w:szCs w:val="24"/>
                              <w:lang w:eastAsia="lt-LT"/>
                            </w:rPr>
                            <w:t>4.15</w:t>
                          </w:r>
                        </w:sdtContent>
                      </w:sdt>
                      <w:r>
                        <w:rPr>
                          <w:szCs w:val="24"/>
                          <w:lang w:eastAsia="lt-LT"/>
                        </w:rPr>
                        <w:t>. Kitos Apraše vartojamos sąvokos apibrėžtos Vidaus tarnybos statute ir Darbuotojų saugos ir sveikatos įstatyme.</w:t>
                      </w:r>
                    </w:p>
                    <w:p w:rsidR="006258AD" w:rsidRDefault="00990574">
                      <w:pPr>
                        <w:spacing w:line="276" w:lineRule="auto"/>
                      </w:pPr>
                    </w:p>
                  </w:sdtContent>
                </w:sdt>
              </w:sdtContent>
            </w:sdt>
          </w:sdtContent>
        </w:sdt>
        <w:sdt>
          <w:sdtPr>
            <w:alias w:val="skyrius"/>
            <w:tag w:val="part_ee0e670a387847f2918d0369cf325867"/>
            <w:id w:val="-387185320"/>
            <w:lock w:val="sdtLocked"/>
          </w:sdtPr>
          <w:sdtContent>
            <w:p w:rsidR="006258AD" w:rsidRDefault="00990574">
              <w:pPr>
                <w:tabs>
                  <w:tab w:val="center" w:pos="4153"/>
                  <w:tab w:val="left" w:pos="6237"/>
                  <w:tab w:val="right" w:pos="8306"/>
                </w:tabs>
                <w:spacing w:line="276" w:lineRule="auto"/>
                <w:jc w:val="center"/>
                <w:rPr>
                  <w:b/>
                  <w:lang w:eastAsia="lt-LT"/>
                </w:rPr>
              </w:pPr>
              <w:sdt>
                <w:sdtPr>
                  <w:alias w:val="Numeris"/>
                  <w:tag w:val="nr_ee0e670a387847f2918d0369cf325867"/>
                  <w:id w:val="969863318"/>
                  <w:lock w:val="sdtLocked"/>
                </w:sdtPr>
                <w:sdtContent>
                  <w:r>
                    <w:rPr>
                      <w:b/>
                      <w:lang w:eastAsia="lt-LT"/>
                    </w:rPr>
                    <w:t>II</w:t>
                  </w:r>
                </w:sdtContent>
              </w:sdt>
              <w:r>
                <w:rPr>
                  <w:b/>
                  <w:lang w:eastAsia="lt-LT"/>
                </w:rPr>
                <w:t xml:space="preserve"> SKYRIUS</w:t>
              </w:r>
            </w:p>
            <w:p w:rsidR="006258AD" w:rsidRDefault="00990574">
              <w:pPr>
                <w:tabs>
                  <w:tab w:val="center" w:pos="4153"/>
                  <w:tab w:val="left" w:pos="6237"/>
                  <w:tab w:val="right" w:pos="8306"/>
                </w:tabs>
                <w:spacing w:line="276" w:lineRule="auto"/>
                <w:jc w:val="center"/>
                <w:rPr>
                  <w:b/>
                  <w:lang w:eastAsia="lt-LT"/>
                </w:rPr>
              </w:pPr>
              <w:sdt>
                <w:sdtPr>
                  <w:alias w:val="Pavadinimas"/>
                  <w:tag w:val="title_ee0e670a387847f2918d0369cf325867"/>
                  <w:id w:val="252167312"/>
                  <w:lock w:val="sdtLocked"/>
                </w:sdtPr>
                <w:sdtContent>
                  <w:r>
                    <w:rPr>
                      <w:b/>
                      <w:lang w:eastAsia="lt-LT"/>
                    </w:rPr>
                    <w:t>VEIKSNIŲ VALDYMO ORGANIZAVIMAS</w:t>
                  </w:r>
                </w:sdtContent>
              </w:sdt>
            </w:p>
            <w:p w:rsidR="006258AD" w:rsidRDefault="006258AD">
              <w:pPr>
                <w:tabs>
                  <w:tab w:val="center" w:pos="4153"/>
                  <w:tab w:val="left" w:pos="6237"/>
                  <w:tab w:val="right" w:pos="8306"/>
                </w:tabs>
                <w:spacing w:line="276" w:lineRule="auto"/>
                <w:rPr>
                  <w:lang w:eastAsia="lt-LT"/>
                </w:rPr>
              </w:pPr>
            </w:p>
            <w:sdt>
              <w:sdtPr>
                <w:alias w:val="skirsnis"/>
                <w:tag w:val="part_9bacde7dfd93427b8bcb8a1bb2e70a5b"/>
                <w:id w:val="-1896118519"/>
                <w:lock w:val="sdtLocked"/>
              </w:sdtPr>
              <w:sdtContent>
                <w:p w:rsidR="006258AD" w:rsidRDefault="00990574">
                  <w:pPr>
                    <w:tabs>
                      <w:tab w:val="center" w:pos="4153"/>
                      <w:tab w:val="left" w:pos="6237"/>
                      <w:tab w:val="right" w:pos="8306"/>
                    </w:tabs>
                    <w:spacing w:line="276" w:lineRule="auto"/>
                    <w:jc w:val="center"/>
                    <w:rPr>
                      <w:b/>
                      <w:szCs w:val="24"/>
                      <w:lang w:eastAsia="lt-LT"/>
                    </w:rPr>
                  </w:pPr>
                  <w:sdt>
                    <w:sdtPr>
                      <w:alias w:val="Numeris"/>
                      <w:tag w:val="nr_9bacde7dfd93427b8bcb8a1bb2e70a5b"/>
                      <w:id w:val="712764720"/>
                      <w:lock w:val="sdtLocked"/>
                    </w:sdtPr>
                    <w:sdtContent>
                      <w:r>
                        <w:rPr>
                          <w:b/>
                          <w:szCs w:val="24"/>
                          <w:lang w:eastAsia="lt-LT"/>
                        </w:rPr>
                        <w:t>PIRMASIS</w:t>
                      </w:r>
                    </w:sdtContent>
                  </w:sdt>
                  <w:r>
                    <w:rPr>
                      <w:b/>
                      <w:szCs w:val="24"/>
                      <w:lang w:eastAsia="lt-LT"/>
                    </w:rPr>
                    <w:t xml:space="preserve"> SKIRSNIS</w:t>
                  </w:r>
                </w:p>
                <w:p w:rsidR="006258AD" w:rsidRDefault="00990574">
                  <w:pPr>
                    <w:tabs>
                      <w:tab w:val="center" w:pos="4153"/>
                      <w:tab w:val="left" w:pos="6237"/>
                      <w:tab w:val="right" w:pos="8306"/>
                    </w:tabs>
                    <w:spacing w:line="276" w:lineRule="auto"/>
                    <w:jc w:val="center"/>
                    <w:rPr>
                      <w:b/>
                      <w:szCs w:val="24"/>
                      <w:lang w:eastAsia="lt-LT"/>
                    </w:rPr>
                  </w:pPr>
                  <w:sdt>
                    <w:sdtPr>
                      <w:alias w:val="Pavadinimas"/>
                      <w:tag w:val="title_9bacde7dfd93427b8bcb8a1bb2e70a5b"/>
                      <w:id w:val="-1022243803"/>
                      <w:lock w:val="sdtLocked"/>
                    </w:sdtPr>
                    <w:sdtContent>
                      <w:r>
                        <w:rPr>
                          <w:b/>
                          <w:szCs w:val="24"/>
                          <w:lang w:eastAsia="lt-LT"/>
                        </w:rPr>
                        <w:t>BENDRASIS VEIKSNIŲ VALDYMAS</w:t>
                      </w:r>
                    </w:sdtContent>
                  </w:sdt>
                </w:p>
                <w:p w:rsidR="006258AD" w:rsidRDefault="006258AD">
                  <w:pPr>
                    <w:tabs>
                      <w:tab w:val="center" w:pos="4153"/>
                      <w:tab w:val="left" w:pos="6237"/>
                      <w:tab w:val="right" w:pos="8306"/>
                    </w:tabs>
                    <w:spacing w:line="276" w:lineRule="auto"/>
                    <w:rPr>
                      <w:lang w:eastAsia="lt-LT"/>
                    </w:rPr>
                  </w:pPr>
                </w:p>
                <w:sdt>
                  <w:sdtPr>
                    <w:alias w:val="5 p."/>
                    <w:tag w:val="part_903291493dbb4d6299c7ec5976e98402"/>
                    <w:id w:val="1688636534"/>
                    <w:lock w:val="sdtLocked"/>
                  </w:sdtPr>
                  <w:sdtContent>
                    <w:p w:rsidR="006258AD" w:rsidRDefault="00990574">
                      <w:pPr>
                        <w:tabs>
                          <w:tab w:val="center" w:pos="4153"/>
                          <w:tab w:val="left" w:pos="6237"/>
                          <w:tab w:val="right" w:pos="8306"/>
                        </w:tabs>
                        <w:spacing w:line="276" w:lineRule="auto"/>
                        <w:ind w:firstLine="720"/>
                        <w:jc w:val="both"/>
                        <w:rPr>
                          <w:lang w:eastAsia="lt-LT"/>
                        </w:rPr>
                      </w:pPr>
                      <w:sdt>
                        <w:sdtPr>
                          <w:alias w:val="Numeris"/>
                          <w:tag w:val="nr_903291493dbb4d6299c7ec5976e98402"/>
                          <w:id w:val="555898356"/>
                          <w:lock w:val="sdtLocked"/>
                        </w:sdtPr>
                        <w:sdtContent>
                          <w:r>
                            <w:rPr>
                              <w:lang w:eastAsia="lt-LT"/>
                            </w:rPr>
                            <w:t>5</w:t>
                          </w:r>
                        </w:sdtContent>
                      </w:sdt>
                      <w:r>
                        <w:rPr>
                          <w:lang w:eastAsia="lt-LT"/>
                        </w:rPr>
                        <w:t>. Ministerija, organizuodama veiksnių valdymą:</w:t>
                      </w:r>
                    </w:p>
                    <w:sdt>
                      <w:sdtPr>
                        <w:alias w:val="5.1 pp."/>
                        <w:tag w:val="part_c2c8a948a46242e4a3235544e8bb0b99"/>
                        <w:id w:val="-1695062030"/>
                        <w:lock w:val="sdtLocked"/>
                      </w:sdtPr>
                      <w:sdtContent>
                        <w:p w:rsidR="006258AD" w:rsidRDefault="00990574">
                          <w:pPr>
                            <w:tabs>
                              <w:tab w:val="center" w:pos="4153"/>
                              <w:tab w:val="left" w:pos="6237"/>
                              <w:tab w:val="right" w:pos="8306"/>
                            </w:tabs>
                            <w:spacing w:line="276" w:lineRule="auto"/>
                            <w:ind w:firstLine="720"/>
                            <w:jc w:val="both"/>
                            <w:rPr>
                              <w:lang w:eastAsia="lt-LT"/>
                            </w:rPr>
                          </w:pPr>
                          <w:sdt>
                            <w:sdtPr>
                              <w:alias w:val="Numeris"/>
                              <w:tag w:val="nr_c2c8a948a46242e4a3235544e8bb0b99"/>
                              <w:id w:val="-768773660"/>
                              <w:lock w:val="sdtLocked"/>
                            </w:sdtPr>
                            <w:sdtContent>
                              <w:r>
                                <w:rPr>
                                  <w:lang w:eastAsia="lt-LT"/>
                                </w:rPr>
                                <w:t>5.1</w:t>
                              </w:r>
                            </w:sdtContent>
                          </w:sdt>
                          <w:r>
                            <w:rPr>
                              <w:lang w:eastAsia="lt-LT"/>
                            </w:rPr>
                            <w:t>.</w:t>
                          </w:r>
                          <w:r>
                            <w:rPr>
                              <w:lang w:eastAsia="lt-LT"/>
                            </w:rPr>
                            <w:tab/>
                            <w:t xml:space="preserve"> prireikus siūlo įtraukti į atitinkamai finansų ministrui, teisingumo ministrui ir vidaus reikalų ministrui (toliau – ministras) pavestų valdymo sričių strateginį veiklos planą priemones, kurios užtikrintų veiksnių valdymą;</w:t>
                          </w:r>
                        </w:p>
                      </w:sdtContent>
                    </w:sdt>
                    <w:sdt>
                      <w:sdtPr>
                        <w:alias w:val="5.2 pp."/>
                        <w:tag w:val="part_6fb3a2083e694507a6eae45a29c1b518"/>
                        <w:id w:val="-1567259502"/>
                        <w:lock w:val="sdtLocked"/>
                      </w:sdtPr>
                      <w:sdtContent>
                        <w:p w:rsidR="006258AD" w:rsidRDefault="00990574">
                          <w:pPr>
                            <w:tabs>
                              <w:tab w:val="center" w:pos="4153"/>
                              <w:tab w:val="left" w:pos="6237"/>
                              <w:tab w:val="right" w:pos="8306"/>
                            </w:tabs>
                            <w:spacing w:line="276" w:lineRule="auto"/>
                            <w:ind w:firstLine="720"/>
                            <w:jc w:val="both"/>
                            <w:rPr>
                              <w:lang w:eastAsia="lt-LT"/>
                            </w:rPr>
                          </w:pPr>
                          <w:sdt>
                            <w:sdtPr>
                              <w:alias w:val="Numeris"/>
                              <w:tag w:val="nr_6fb3a2083e694507a6eae45a29c1b518"/>
                              <w:id w:val="43638710"/>
                              <w:lock w:val="sdtLocked"/>
                            </w:sdtPr>
                            <w:sdtContent>
                              <w:r>
                                <w:rPr>
                                  <w:lang w:eastAsia="lt-LT"/>
                                </w:rPr>
                                <w:t>5.2</w:t>
                              </w:r>
                            </w:sdtContent>
                          </w:sdt>
                          <w:r>
                            <w:rPr>
                              <w:lang w:eastAsia="lt-LT"/>
                            </w:rPr>
                            <w:t xml:space="preserve">. </w:t>
                          </w:r>
                          <w:r>
                            <w:rPr>
                              <w:lang w:eastAsia="lt-LT"/>
                            </w:rPr>
                            <w:tab/>
                            <w:t>išnagrinėja ir teikia jai vadovaujančiam ministrui išvadą dėl vidaus reikalų ministro įgaliotos sveikatos priežiūros įstaigos pateiktos apibendrintos informacijos ir pasiūlymų dėl veiksnių valdymo tobulinimo;</w:t>
                          </w:r>
                        </w:p>
                      </w:sdtContent>
                    </w:sdt>
                    <w:sdt>
                      <w:sdtPr>
                        <w:alias w:val="5.3 pp."/>
                        <w:tag w:val="part_83a67c2156b342c486087fe0c96c0c31"/>
                        <w:id w:val="779692058"/>
                        <w:lock w:val="sdtLocked"/>
                      </w:sdtPr>
                      <w:sdtContent>
                        <w:p w:rsidR="006258AD" w:rsidRDefault="00990574">
                          <w:pPr>
                            <w:tabs>
                              <w:tab w:val="center" w:pos="4153"/>
                              <w:tab w:val="left" w:pos="6237"/>
                              <w:tab w:val="right" w:pos="8306"/>
                            </w:tabs>
                            <w:spacing w:line="276" w:lineRule="auto"/>
                            <w:ind w:firstLine="720"/>
                            <w:jc w:val="both"/>
                            <w:rPr>
                              <w:lang w:eastAsia="lt-LT"/>
                            </w:rPr>
                          </w:pPr>
                          <w:sdt>
                            <w:sdtPr>
                              <w:alias w:val="Numeris"/>
                              <w:tag w:val="nr_83a67c2156b342c486087fe0c96c0c31"/>
                              <w:id w:val="621502978"/>
                              <w:lock w:val="sdtLocked"/>
                            </w:sdtPr>
                            <w:sdtContent>
                              <w:r>
                                <w:rPr>
                                  <w:lang w:eastAsia="lt-LT"/>
                                </w:rPr>
                                <w:t>5.3</w:t>
                              </w:r>
                            </w:sdtContent>
                          </w:sdt>
                          <w:r>
                            <w:rPr>
                              <w:lang w:eastAsia="lt-LT"/>
                            </w:rPr>
                            <w:t xml:space="preserve">. </w:t>
                          </w:r>
                          <w:r>
                            <w:rPr>
                              <w:lang w:eastAsia="lt-LT"/>
                            </w:rPr>
                            <w:tab/>
                            <w:t>kontroliuoja, kaip įstaigose laikomasi saugos ir sveikatos reikalavimų, arba paveda tai atlikti centrinės statutinės įstaigos vadovui;</w:t>
                          </w:r>
                        </w:p>
                      </w:sdtContent>
                    </w:sdt>
                    <w:sdt>
                      <w:sdtPr>
                        <w:alias w:val="5.4 pp."/>
                        <w:tag w:val="part_ea7dfeb6d08942db9240c315d7bff734"/>
                        <w:id w:val="-1358116431"/>
                        <w:lock w:val="sdtLocked"/>
                      </w:sdtPr>
                      <w:sdtContent>
                        <w:p w:rsidR="006258AD" w:rsidRDefault="00990574">
                          <w:pPr>
                            <w:tabs>
                              <w:tab w:val="center" w:pos="4153"/>
                              <w:tab w:val="left" w:pos="6237"/>
                              <w:tab w:val="right" w:pos="8306"/>
                            </w:tabs>
                            <w:spacing w:line="276" w:lineRule="auto"/>
                            <w:ind w:firstLine="720"/>
                            <w:jc w:val="both"/>
                            <w:rPr>
                              <w:lang w:eastAsia="lt-LT"/>
                            </w:rPr>
                          </w:pPr>
                          <w:sdt>
                            <w:sdtPr>
                              <w:alias w:val="Numeris"/>
                              <w:tag w:val="nr_ea7dfeb6d08942db9240c315d7bff734"/>
                              <w:id w:val="-1240170324"/>
                              <w:lock w:val="sdtLocked"/>
                            </w:sdtPr>
                            <w:sdtContent>
                              <w:r>
                                <w:rPr>
                                  <w:szCs w:val="24"/>
                                  <w:lang w:eastAsia="lt-LT"/>
                                </w:rPr>
                                <w:t>5.4</w:t>
                              </w:r>
                            </w:sdtContent>
                          </w:sdt>
                          <w:r>
                            <w:rPr>
                              <w:szCs w:val="24"/>
                              <w:lang w:eastAsia="lt-LT"/>
                            </w:rPr>
                            <w:t xml:space="preserve">. </w:t>
                          </w:r>
                          <w:r>
                            <w:rPr>
                              <w:szCs w:val="24"/>
                              <w:lang w:eastAsia="lt-LT"/>
                            </w:rPr>
                            <w:tab/>
                            <w:t>kontroliuoja, kaip įstaigose atliekamas rizikos vertinimas, kurį organizuoja įstaigų vadovai, arba paveda tai atlikti centrinės statutinės įstaigos vadovui;</w:t>
                          </w:r>
                        </w:p>
                      </w:sdtContent>
                    </w:sdt>
                    <w:sdt>
                      <w:sdtPr>
                        <w:alias w:val="5.5 pp."/>
                        <w:tag w:val="part_b869c7fd9185400c9fead92afdb90f44"/>
                        <w:id w:val="1618102965"/>
                        <w:lock w:val="sdtLocked"/>
                      </w:sdtPr>
                      <w:sdtContent>
                        <w:p w:rsidR="006258AD" w:rsidRDefault="00990574">
                          <w:pPr>
                            <w:tabs>
                              <w:tab w:val="center" w:pos="4153"/>
                              <w:tab w:val="left" w:pos="6237"/>
                              <w:tab w:val="right" w:pos="8306"/>
                            </w:tabs>
                            <w:spacing w:line="276" w:lineRule="auto"/>
                            <w:ind w:firstLine="720"/>
                            <w:jc w:val="both"/>
                            <w:rPr>
                              <w:lang w:eastAsia="lt-LT"/>
                            </w:rPr>
                          </w:pPr>
                          <w:sdt>
                            <w:sdtPr>
                              <w:alias w:val="Numeris"/>
                              <w:tag w:val="nr_b869c7fd9185400c9fead92afdb90f44"/>
                              <w:id w:val="-266232149"/>
                              <w:lock w:val="sdtLocked"/>
                            </w:sdtPr>
                            <w:sdtContent>
                              <w:r>
                                <w:rPr>
                                  <w:lang w:eastAsia="lt-LT"/>
                                </w:rPr>
                                <w:t>5.5</w:t>
                              </w:r>
                            </w:sdtContent>
                          </w:sdt>
                          <w:r>
                            <w:rPr>
                              <w:lang w:eastAsia="lt-LT"/>
                            </w:rPr>
                            <w:t>. atlieka kitas Apraše nustatytas funkcijas.</w:t>
                          </w:r>
                        </w:p>
                      </w:sdtContent>
                    </w:sdt>
                  </w:sdtContent>
                </w:sdt>
                <w:sdt>
                  <w:sdtPr>
                    <w:alias w:val="6 p."/>
                    <w:tag w:val="part_826466864a9144689485a09407c67b21"/>
                    <w:id w:val="546416886"/>
                    <w:lock w:val="sdtLocked"/>
                  </w:sdtPr>
                  <w:sdtContent>
                    <w:p w:rsidR="006258AD" w:rsidRDefault="00990574">
                      <w:pPr>
                        <w:spacing w:line="276" w:lineRule="auto"/>
                        <w:ind w:firstLine="720"/>
                        <w:jc w:val="both"/>
                        <w:rPr>
                          <w:lang w:eastAsia="lt-LT"/>
                        </w:rPr>
                      </w:pPr>
                      <w:sdt>
                        <w:sdtPr>
                          <w:alias w:val="Numeris"/>
                          <w:tag w:val="nr_826466864a9144689485a09407c67b21"/>
                          <w:id w:val="-603649668"/>
                          <w:lock w:val="sdtLocked"/>
                        </w:sdtPr>
                        <w:sdtContent>
                          <w:r>
                            <w:rPr>
                              <w:lang w:eastAsia="lt-LT"/>
                            </w:rPr>
                            <w:t>6</w:t>
                          </w:r>
                        </w:sdtContent>
                      </w:sdt>
                      <w:r>
                        <w:rPr>
                          <w:szCs w:val="24"/>
                          <w:lang w:eastAsia="lt-LT"/>
                        </w:rPr>
                        <w:t>. Centrinės statutinės įstaigos, atlikdamos veiksnių valdymą, kaupia, analizuoja, sistemina ir apibendrina savo ir joms pavaldžių įstaigų pateiktą informaciją, būtiną saugai ir sveikatai bei veiksnių valdymui užtikrinti: apie įstaigose įvykusius incidentus, nelaimingus atsitikimus, nustatytas profesines ligas, darbo vietas, pareigūnų ir kursantų veiklos pobūdį ir jo pasikeitimą.</w:t>
                      </w:r>
                    </w:p>
                  </w:sdtContent>
                </w:sdt>
                <w:sdt>
                  <w:sdtPr>
                    <w:alias w:val="7 p."/>
                    <w:tag w:val="part_8a5ab35d41b344128ddf44724ea17464"/>
                    <w:id w:val="399575854"/>
                    <w:lock w:val="sdtLocked"/>
                  </w:sdtPr>
                  <w:sdtContent>
                    <w:p w:rsidR="006258AD" w:rsidRDefault="00990574">
                      <w:pPr>
                        <w:spacing w:line="276" w:lineRule="auto"/>
                        <w:ind w:firstLine="720"/>
                        <w:jc w:val="both"/>
                        <w:rPr>
                          <w:szCs w:val="24"/>
                          <w:lang w:eastAsia="lt-LT"/>
                        </w:rPr>
                      </w:pPr>
                      <w:sdt>
                        <w:sdtPr>
                          <w:alias w:val="Numeris"/>
                          <w:tag w:val="nr_8a5ab35d41b344128ddf44724ea17464"/>
                          <w:id w:val="962457042"/>
                          <w:lock w:val="sdtLocked"/>
                        </w:sdtPr>
                        <w:sdtContent>
                          <w:r>
                            <w:rPr>
                              <w:szCs w:val="24"/>
                              <w:lang w:eastAsia="lt-LT"/>
                            </w:rPr>
                            <w:t>7</w:t>
                          </w:r>
                        </w:sdtContent>
                      </w:sdt>
                      <w:r>
                        <w:rPr>
                          <w:szCs w:val="24"/>
                          <w:lang w:eastAsia="lt-LT"/>
                        </w:rPr>
                        <w:t>. Centrinių statutinių įstaigų vadovai, atlikdami veiksnių valdymą:</w:t>
                      </w:r>
                    </w:p>
                    <w:sdt>
                      <w:sdtPr>
                        <w:alias w:val="7.1 pp."/>
                        <w:tag w:val="part_91c287ed99a64b24b7e5f4a71920ad2d"/>
                        <w:id w:val="817697788"/>
                        <w:lock w:val="sdtLocked"/>
                      </w:sdtPr>
                      <w:sdtContent>
                        <w:p w:rsidR="006258AD" w:rsidRDefault="00990574">
                          <w:pPr>
                            <w:tabs>
                              <w:tab w:val="center" w:pos="4153"/>
                              <w:tab w:val="left" w:pos="6237"/>
                              <w:tab w:val="right" w:pos="8306"/>
                            </w:tabs>
                            <w:spacing w:line="276" w:lineRule="auto"/>
                            <w:ind w:firstLine="720"/>
                            <w:jc w:val="both"/>
                            <w:rPr>
                              <w:szCs w:val="24"/>
                              <w:lang w:eastAsia="lt-LT"/>
                            </w:rPr>
                          </w:pPr>
                          <w:sdt>
                            <w:sdtPr>
                              <w:alias w:val="Numeris"/>
                              <w:tag w:val="nr_91c287ed99a64b24b7e5f4a71920ad2d"/>
                              <w:id w:val="229044868"/>
                              <w:lock w:val="sdtLocked"/>
                            </w:sdtPr>
                            <w:sdtContent>
                              <w:r>
                                <w:rPr>
                                  <w:szCs w:val="24"/>
                                  <w:lang w:eastAsia="lt-LT"/>
                                </w:rPr>
                                <w:t>7.1</w:t>
                              </w:r>
                            </w:sdtContent>
                          </w:sdt>
                          <w:r>
                            <w:rPr>
                              <w:szCs w:val="24"/>
                              <w:lang w:eastAsia="lt-LT"/>
                            </w:rPr>
                            <w:t>. nustato centrinės statutinės įstaigos ir jai pavaldžių įstaigų pareigūnų ar kursantų vykdomą specifinę veiklą;</w:t>
                          </w:r>
                        </w:p>
                      </w:sdtContent>
                    </w:sdt>
                    <w:sdt>
                      <w:sdtPr>
                        <w:alias w:val="7.2 pp."/>
                        <w:tag w:val="part_f7cc65e20e6c45b89fb617ec99b76158"/>
                        <w:id w:val="-1675253136"/>
                        <w:lock w:val="sdtLocked"/>
                      </w:sdtPr>
                      <w:sdtContent>
                        <w:p w:rsidR="006258AD" w:rsidRDefault="00990574">
                          <w:pPr>
                            <w:tabs>
                              <w:tab w:val="center" w:pos="4153"/>
                              <w:tab w:val="left" w:pos="6237"/>
                              <w:tab w:val="right" w:pos="8306"/>
                            </w:tabs>
                            <w:spacing w:line="276" w:lineRule="auto"/>
                            <w:ind w:firstLine="720"/>
                            <w:jc w:val="both"/>
                            <w:rPr>
                              <w:szCs w:val="24"/>
                              <w:lang w:eastAsia="lt-LT"/>
                            </w:rPr>
                          </w:pPr>
                          <w:sdt>
                            <w:sdtPr>
                              <w:alias w:val="Numeris"/>
                              <w:tag w:val="nr_f7cc65e20e6c45b89fb617ec99b76158"/>
                              <w:id w:val="-103040207"/>
                              <w:lock w:val="sdtLocked"/>
                            </w:sdtPr>
                            <w:sdtContent>
                              <w:r>
                                <w:rPr>
                                  <w:szCs w:val="24"/>
                                  <w:lang w:eastAsia="lt-LT"/>
                                </w:rPr>
                                <w:t>7.2</w:t>
                              </w:r>
                            </w:sdtContent>
                          </w:sdt>
                          <w:r>
                            <w:rPr>
                              <w:szCs w:val="24"/>
                              <w:lang w:eastAsia="lt-LT"/>
                            </w:rPr>
                            <w:t>. nustato veiksnius kiekvienai centrinės statutinės įstaigos ir jai pavaldžių įstaigų pareigūnų ar kursantų vykdomai specifinei veiklai;</w:t>
                          </w:r>
                        </w:p>
                      </w:sdtContent>
                    </w:sdt>
                    <w:sdt>
                      <w:sdtPr>
                        <w:alias w:val="7.3 pp."/>
                        <w:tag w:val="part_c22fd88996eb4568806c1ede7db6cbb3"/>
                        <w:id w:val="1933248623"/>
                        <w:lock w:val="sdtLocked"/>
                      </w:sdtPr>
                      <w:sdtContent>
                        <w:p w:rsidR="006258AD" w:rsidRDefault="00990574">
                          <w:pPr>
                            <w:tabs>
                              <w:tab w:val="center" w:pos="4153"/>
                              <w:tab w:val="left" w:pos="6237"/>
                              <w:tab w:val="right" w:pos="8306"/>
                            </w:tabs>
                            <w:spacing w:line="276" w:lineRule="auto"/>
                            <w:ind w:firstLine="720"/>
                            <w:jc w:val="both"/>
                            <w:rPr>
                              <w:szCs w:val="24"/>
                              <w:lang w:eastAsia="lt-LT"/>
                            </w:rPr>
                          </w:pPr>
                          <w:sdt>
                            <w:sdtPr>
                              <w:alias w:val="Numeris"/>
                              <w:tag w:val="nr_c22fd88996eb4568806c1ede7db6cbb3"/>
                              <w:id w:val="-111051576"/>
                              <w:lock w:val="sdtLocked"/>
                            </w:sdtPr>
                            <w:sdtContent>
                              <w:r>
                                <w:rPr>
                                  <w:szCs w:val="24"/>
                                  <w:lang w:eastAsia="lt-LT"/>
                                </w:rPr>
                                <w:t>7.3</w:t>
                              </w:r>
                            </w:sdtContent>
                          </w:sdt>
                          <w:r>
                            <w:rPr>
                              <w:szCs w:val="24"/>
                              <w:lang w:eastAsia="lt-LT"/>
                            </w:rPr>
                            <w:t>. nustato saugos ir sveikatos reikalavimus centrinės statutinės įstaigos ir jai pavaldžių įstaigų pareigūnams ar kursantams, vykdantiems specifinę veiklą;</w:t>
                          </w:r>
                        </w:p>
                      </w:sdtContent>
                    </w:sdt>
                    <w:sdt>
                      <w:sdtPr>
                        <w:alias w:val="7.4 pp."/>
                        <w:tag w:val="part_41caf7478bc84bbcb50b8a98c1eb4fe7"/>
                        <w:id w:val="766970082"/>
                        <w:lock w:val="sdtLocked"/>
                      </w:sdtPr>
                      <w:sdtContent>
                        <w:p w:rsidR="006258AD" w:rsidRDefault="00990574">
                          <w:pPr>
                            <w:tabs>
                              <w:tab w:val="center" w:pos="4153"/>
                              <w:tab w:val="left" w:pos="6237"/>
                              <w:tab w:val="right" w:pos="8306"/>
                            </w:tabs>
                            <w:spacing w:line="276" w:lineRule="auto"/>
                            <w:ind w:firstLine="720"/>
                            <w:jc w:val="both"/>
                            <w:rPr>
                              <w:szCs w:val="24"/>
                              <w:lang w:eastAsia="lt-LT"/>
                            </w:rPr>
                          </w:pPr>
                          <w:sdt>
                            <w:sdtPr>
                              <w:alias w:val="Numeris"/>
                              <w:tag w:val="nr_41caf7478bc84bbcb50b8a98c1eb4fe7"/>
                              <w:id w:val="-953084370"/>
                              <w:lock w:val="sdtLocked"/>
                            </w:sdtPr>
                            <w:sdtContent>
                              <w:r>
                                <w:rPr>
                                  <w:szCs w:val="24"/>
                                  <w:lang w:eastAsia="lt-LT"/>
                                </w:rPr>
                                <w:t>7.4</w:t>
                              </w:r>
                            </w:sdtContent>
                          </w:sdt>
                          <w:r>
                            <w:rPr>
                              <w:szCs w:val="24"/>
                              <w:lang w:eastAsia="lt-LT"/>
                            </w:rPr>
                            <w:t>. tvirtina centrinės statutinės įstaigos ir jai pavaldžių įstaigų veiksnių valdymo planus (toliau – įstaigų veiksnių valdymo planai);</w:t>
                          </w:r>
                        </w:p>
                      </w:sdtContent>
                    </w:sdt>
                    <w:sdt>
                      <w:sdtPr>
                        <w:alias w:val="7.5 pp."/>
                        <w:tag w:val="part_06236dda4afa4835869d25b894082695"/>
                        <w:id w:val="-2116434080"/>
                        <w:lock w:val="sdtLocked"/>
                      </w:sdtPr>
                      <w:sdtContent>
                        <w:p w:rsidR="006258AD" w:rsidRDefault="00990574">
                          <w:pPr>
                            <w:tabs>
                              <w:tab w:val="center" w:pos="4153"/>
                              <w:tab w:val="left" w:pos="6237"/>
                              <w:tab w:val="right" w:pos="8306"/>
                            </w:tabs>
                            <w:spacing w:line="276" w:lineRule="auto"/>
                            <w:ind w:firstLine="720"/>
                            <w:jc w:val="both"/>
                            <w:rPr>
                              <w:szCs w:val="24"/>
                              <w:lang w:eastAsia="lt-LT"/>
                            </w:rPr>
                          </w:pPr>
                          <w:sdt>
                            <w:sdtPr>
                              <w:alias w:val="Numeris"/>
                              <w:tag w:val="nr_06236dda4afa4835869d25b894082695"/>
                              <w:id w:val="468100193"/>
                              <w:lock w:val="sdtLocked"/>
                            </w:sdtPr>
                            <w:sdtContent>
                              <w:r>
                                <w:rPr>
                                  <w:szCs w:val="24"/>
                                  <w:lang w:eastAsia="lt-LT"/>
                                </w:rPr>
                                <w:t>7.5</w:t>
                              </w:r>
                            </w:sdtContent>
                          </w:sdt>
                          <w:r>
                            <w:rPr>
                              <w:szCs w:val="24"/>
                              <w:lang w:eastAsia="lt-LT"/>
                            </w:rPr>
                            <w:t>. nustato centrinės statutinės įstaigos ir jai pavaldžių įstaigų pareigūnų ir kursantų instruktavimo ir mokymo saugos ir sveikatos klausimais tvarką;</w:t>
                          </w:r>
                        </w:p>
                      </w:sdtContent>
                    </w:sdt>
                    <w:sdt>
                      <w:sdtPr>
                        <w:alias w:val="7.6 pp."/>
                        <w:tag w:val="part_efea4800ac214f55b5858603ee07cbe9"/>
                        <w:id w:val="146877898"/>
                        <w:lock w:val="sdtLocked"/>
                      </w:sdtPr>
                      <w:sdtContent>
                        <w:p w:rsidR="006258AD" w:rsidRDefault="00990574">
                          <w:pPr>
                            <w:spacing w:line="276" w:lineRule="auto"/>
                            <w:ind w:firstLine="709"/>
                            <w:jc w:val="both"/>
                            <w:rPr>
                              <w:rFonts w:eastAsia="Calibri"/>
                              <w:szCs w:val="24"/>
                            </w:rPr>
                          </w:pPr>
                          <w:sdt>
                            <w:sdtPr>
                              <w:alias w:val="Numeris"/>
                              <w:tag w:val="nr_efea4800ac214f55b5858603ee07cbe9"/>
                              <w:id w:val="425011468"/>
                              <w:lock w:val="sdtLocked"/>
                            </w:sdtPr>
                            <w:sdtContent>
                              <w:r>
                                <w:rPr>
                                  <w:rFonts w:eastAsia="Calibri"/>
                                  <w:szCs w:val="24"/>
                                </w:rPr>
                                <w:t>7.6</w:t>
                              </w:r>
                            </w:sdtContent>
                          </w:sdt>
                          <w:r>
                            <w:rPr>
                              <w:rFonts w:eastAsia="Calibri"/>
                              <w:szCs w:val="24"/>
                            </w:rPr>
                            <w:t xml:space="preserve">. kasmet iki einamųjų metų kovo 1 d. </w:t>
                          </w:r>
                          <w:r>
                            <w:rPr>
                              <w:bCs/>
                              <w:iCs/>
                            </w:rPr>
                            <w:t>Lietuvos Respublikos vidaus reikalų ministerijos Medicinos centrui</w:t>
                          </w:r>
                          <w:r>
                            <w:rPr>
                              <w:rFonts w:eastAsia="Calibri"/>
                              <w:szCs w:val="24"/>
                            </w:rPr>
                            <w:t xml:space="preserve"> (toliau – Medicinos centras) teikia Aprašo 6 punkte nurodytą praėjusių metų informaciją, būtiną pareigūnų ir kursantų saugai ir sveikatai bei veiksnių valdymui užtikrinti, užpildydami Informacijos, būtinos vidaus tarnybos sistemos pareigūnų ir kursantų saugai ir sveikatai bei kenksmingų ir pavojingų veiksnių valdymui užtikrinti, ataskaitos formą (1 priedas);</w:t>
                          </w:r>
                        </w:p>
                      </w:sdtContent>
                    </w:sdt>
                    <w:sdt>
                      <w:sdtPr>
                        <w:alias w:val="7.7 pp."/>
                        <w:tag w:val="part_18e2809fa20c4ce093495619b24a0347"/>
                        <w:id w:val="11808906"/>
                        <w:lock w:val="sdtLocked"/>
                      </w:sdtPr>
                      <w:sdtContent>
                        <w:p w:rsidR="006258AD" w:rsidRDefault="00990574">
                          <w:pPr>
                            <w:spacing w:line="276" w:lineRule="auto"/>
                            <w:ind w:firstLine="709"/>
                            <w:jc w:val="both"/>
                            <w:rPr>
                              <w:rFonts w:eastAsia="Calibri"/>
                              <w:szCs w:val="24"/>
                            </w:rPr>
                          </w:pPr>
                          <w:sdt>
                            <w:sdtPr>
                              <w:alias w:val="Numeris"/>
                              <w:tag w:val="nr_18e2809fa20c4ce093495619b24a0347"/>
                              <w:id w:val="-107739738"/>
                              <w:lock w:val="sdtLocked"/>
                            </w:sdtPr>
                            <w:sdtContent>
                              <w:r>
                                <w:rPr>
                                  <w:rFonts w:eastAsia="Calibri"/>
                                  <w:szCs w:val="24"/>
                                </w:rPr>
                                <w:t>7.7</w:t>
                              </w:r>
                            </w:sdtContent>
                          </w:sdt>
                          <w:r>
                            <w:rPr>
                              <w:rFonts w:eastAsia="Calibri"/>
                              <w:szCs w:val="24"/>
                            </w:rPr>
                            <w:t>. teikia atitinkamai ministerijai pasiūlymus dėl teisės aktų, reguliuojančių saugą ir sveikatą, keitimo ir (ar) veiksnių valdymo tobulinimo;</w:t>
                          </w:r>
                        </w:p>
                      </w:sdtContent>
                    </w:sdt>
                    <w:sdt>
                      <w:sdtPr>
                        <w:alias w:val="7.8 pp."/>
                        <w:tag w:val="part_36c40e8aefb84e3487552998f03f983f"/>
                        <w:id w:val="-214356326"/>
                        <w:lock w:val="sdtLocked"/>
                      </w:sdtPr>
                      <w:sdtContent>
                        <w:p w:rsidR="006258AD" w:rsidRDefault="00990574">
                          <w:pPr>
                            <w:spacing w:line="276" w:lineRule="auto"/>
                            <w:ind w:firstLine="709"/>
                            <w:jc w:val="both"/>
                            <w:rPr>
                              <w:lang w:eastAsia="lt-LT"/>
                            </w:rPr>
                          </w:pPr>
                          <w:sdt>
                            <w:sdtPr>
                              <w:alias w:val="Numeris"/>
                              <w:tag w:val="nr_36c40e8aefb84e3487552998f03f983f"/>
                              <w:id w:val="1820539369"/>
                              <w:lock w:val="sdtLocked"/>
                            </w:sdtPr>
                            <w:sdtContent>
                              <w:r>
                                <w:rPr>
                                  <w:rFonts w:eastAsia="Calibri"/>
                                  <w:szCs w:val="24"/>
                                </w:rPr>
                                <w:t>7.8</w:t>
                              </w:r>
                            </w:sdtContent>
                          </w:sdt>
                          <w:r>
                            <w:rPr>
                              <w:rFonts w:eastAsia="Calibri"/>
                              <w:szCs w:val="24"/>
                            </w:rPr>
                            <w:t>. atlieka kitas Apraše nustatytas funkcijas.</w:t>
                          </w:r>
                        </w:p>
                      </w:sdtContent>
                    </w:sdt>
                  </w:sdtContent>
                </w:sdt>
                <w:sdt>
                  <w:sdtPr>
                    <w:alias w:val="8 p."/>
                    <w:tag w:val="part_3927367ba0da4954bf41b442f53cb153"/>
                    <w:id w:val="1470329292"/>
                    <w:lock w:val="sdtLocked"/>
                  </w:sdtPr>
                  <w:sdtContent>
                    <w:p w:rsidR="006258AD" w:rsidRDefault="00990574">
                      <w:pPr>
                        <w:tabs>
                          <w:tab w:val="center" w:pos="4153"/>
                          <w:tab w:val="left" w:pos="6237"/>
                          <w:tab w:val="right" w:pos="8306"/>
                        </w:tabs>
                        <w:spacing w:line="276" w:lineRule="auto"/>
                        <w:ind w:firstLine="720"/>
                        <w:jc w:val="both"/>
                        <w:rPr>
                          <w:lang w:eastAsia="lt-LT"/>
                        </w:rPr>
                      </w:pPr>
                      <w:sdt>
                        <w:sdtPr>
                          <w:alias w:val="Numeris"/>
                          <w:tag w:val="nr_3927367ba0da4954bf41b442f53cb153"/>
                          <w:id w:val="907813120"/>
                          <w:lock w:val="sdtLocked"/>
                        </w:sdtPr>
                        <w:sdtContent>
                          <w:r>
                            <w:rPr>
                              <w:lang w:eastAsia="lt-LT"/>
                            </w:rPr>
                            <w:t>8</w:t>
                          </w:r>
                        </w:sdtContent>
                      </w:sdt>
                      <w:r>
                        <w:rPr>
                          <w:lang w:eastAsia="lt-LT"/>
                        </w:rPr>
                        <w:t>. Įstaigų vadovai privalo imtis priemonių, kurios apsaugotų pareigūnus ar kursantus nuo veiksnių poveikio. Tuo tikslu įstaigų vadovai:</w:t>
                      </w:r>
                    </w:p>
                    <w:sdt>
                      <w:sdtPr>
                        <w:alias w:val="8.1 pp."/>
                        <w:tag w:val="part_fa0e090ca3d34bc79e1b596794eed591"/>
                        <w:id w:val="1503931632"/>
                        <w:lock w:val="sdtLocked"/>
                      </w:sdtPr>
                      <w:sdtContent>
                        <w:p w:rsidR="006258AD" w:rsidRDefault="00990574">
                          <w:pPr>
                            <w:tabs>
                              <w:tab w:val="center" w:pos="4153"/>
                              <w:tab w:val="left" w:pos="6237"/>
                              <w:tab w:val="right" w:pos="8306"/>
                            </w:tabs>
                            <w:spacing w:line="276" w:lineRule="auto"/>
                            <w:ind w:firstLine="720"/>
                            <w:jc w:val="both"/>
                            <w:rPr>
                              <w:lang w:eastAsia="lt-LT"/>
                            </w:rPr>
                          </w:pPr>
                          <w:sdt>
                            <w:sdtPr>
                              <w:alias w:val="Numeris"/>
                              <w:tag w:val="nr_fa0e090ca3d34bc79e1b596794eed591"/>
                              <w:id w:val="1123270871"/>
                              <w:lock w:val="sdtLocked"/>
                            </w:sdtPr>
                            <w:sdtContent>
                              <w:r>
                                <w:rPr>
                                  <w:lang w:eastAsia="lt-LT"/>
                                </w:rPr>
                                <w:t>8.1</w:t>
                              </w:r>
                            </w:sdtContent>
                          </w:sdt>
                          <w:r>
                            <w:rPr>
                              <w:lang w:eastAsia="lt-LT"/>
                            </w:rPr>
                            <w:t>.</w:t>
                          </w:r>
                          <w:r>
                            <w:rPr>
                              <w:lang w:eastAsia="lt-LT"/>
                            </w:rPr>
                            <w:tab/>
                            <w:t xml:space="preserve"> įgyvendina įstaigos veiksnių valdymo plane nustatytas priemones;</w:t>
                          </w:r>
                        </w:p>
                      </w:sdtContent>
                    </w:sdt>
                    <w:sdt>
                      <w:sdtPr>
                        <w:alias w:val="8.2 pp."/>
                        <w:tag w:val="part_ca7618e112fa45bab4a66eee39b95c54"/>
                        <w:id w:val="544419628"/>
                        <w:lock w:val="sdtLocked"/>
                      </w:sdtPr>
                      <w:sdtContent>
                        <w:p w:rsidR="006258AD" w:rsidRDefault="00990574">
                          <w:pPr>
                            <w:tabs>
                              <w:tab w:val="center" w:pos="4153"/>
                              <w:tab w:val="left" w:pos="6237"/>
                              <w:tab w:val="right" w:pos="8306"/>
                            </w:tabs>
                            <w:spacing w:line="276" w:lineRule="auto"/>
                            <w:ind w:firstLine="720"/>
                            <w:jc w:val="both"/>
                            <w:rPr>
                              <w:lang w:eastAsia="lt-LT"/>
                            </w:rPr>
                          </w:pPr>
                          <w:sdt>
                            <w:sdtPr>
                              <w:alias w:val="Numeris"/>
                              <w:tag w:val="nr_ca7618e112fa45bab4a66eee39b95c54"/>
                              <w:id w:val="1170448148"/>
                              <w:lock w:val="sdtLocked"/>
                            </w:sdtPr>
                            <w:sdtContent>
                              <w:r>
                                <w:rPr>
                                  <w:lang w:eastAsia="lt-LT"/>
                                </w:rPr>
                                <w:t>8.2</w:t>
                              </w:r>
                            </w:sdtContent>
                          </w:sdt>
                          <w:r>
                            <w:rPr>
                              <w:lang w:eastAsia="lt-LT"/>
                            </w:rPr>
                            <w:t xml:space="preserve">. </w:t>
                          </w:r>
                          <w:r>
                            <w:rPr>
                              <w:lang w:eastAsia="lt-LT"/>
                            </w:rPr>
                            <w:tab/>
                            <w:t xml:space="preserve">siekdami užtikrinti pareigūnų saugą ir sveikatą, vadovaudamiesi Aprašo nuostatomis, įstaigoje paskiria vieną ar daugiau saugos ir sveikatos specialistų arba įsteigia darbuotojų saugos ir sveikatos padalinį (toliau – įstaigos vadovo paskirti asmenys saugai ir sveikatai); jeigu įstaigoje nėra tokių asmenų arba jų nepakanka, kad būtų tinkamai organizuojamos pareigūnų ir kursantų saugos ir sveikatos prevencinės priemonės, įstaigos vadovas gali sudaryti sutartį su fiziniu ir (ar) juridiniu asmeniu, ar asmeniu, neturinčiu juridinio asmens statuso, dėl pareigūnų saugos ir sveikatos padalinio funkcijų ar jų dalies atlikimo; visais atvejais darbuotojų saugos ir sveikatos specialistų, atsižvelgiant į įstaigos veiklos pobūdį, pareigūnų skaičių ir riziką, turi būti pakankamai, kad jie galėtų organizuoti </w:t>
                          </w:r>
                          <w:r>
                            <w:rPr>
                              <w:szCs w:val="24"/>
                            </w:rPr>
                            <w:t>rizikos vertinimą</w:t>
                          </w:r>
                          <w:r>
                            <w:rPr>
                              <w:lang w:eastAsia="lt-LT"/>
                            </w:rPr>
                            <w:t xml:space="preserve"> įstaigoje ir pareigūnų ir kursantų saugos ir sveikatos prevencines priemones;</w:t>
                          </w:r>
                        </w:p>
                      </w:sdtContent>
                    </w:sdt>
                    <w:sdt>
                      <w:sdtPr>
                        <w:alias w:val="8.3 pp."/>
                        <w:tag w:val="part_f2030f0448e04caea5fc04a72d5672fd"/>
                        <w:id w:val="718249073"/>
                        <w:lock w:val="sdtLocked"/>
                      </w:sdtPr>
                      <w:sdtContent>
                        <w:p w:rsidR="006258AD" w:rsidRDefault="00990574">
                          <w:pPr>
                            <w:tabs>
                              <w:tab w:val="center" w:pos="4153"/>
                              <w:tab w:val="left" w:pos="6237"/>
                              <w:tab w:val="right" w:pos="8306"/>
                            </w:tabs>
                            <w:spacing w:line="276" w:lineRule="auto"/>
                            <w:ind w:firstLine="720"/>
                            <w:jc w:val="both"/>
                            <w:rPr>
                              <w:lang w:eastAsia="lt-LT"/>
                            </w:rPr>
                          </w:pPr>
                          <w:sdt>
                            <w:sdtPr>
                              <w:alias w:val="Numeris"/>
                              <w:tag w:val="nr_f2030f0448e04caea5fc04a72d5672fd"/>
                              <w:id w:val="105545063"/>
                              <w:lock w:val="sdtLocked"/>
                            </w:sdtPr>
                            <w:sdtContent>
                              <w:r>
                                <w:rPr>
                                  <w:lang w:eastAsia="lt-LT"/>
                                </w:rPr>
                                <w:t>8.3</w:t>
                              </w:r>
                            </w:sdtContent>
                          </w:sdt>
                          <w:r>
                            <w:rPr>
                              <w:lang w:eastAsia="lt-LT"/>
                            </w:rPr>
                            <w:t xml:space="preserve">. </w:t>
                          </w:r>
                          <w:r>
                            <w:rPr>
                              <w:lang w:eastAsia="lt-LT"/>
                            </w:rPr>
                            <w:tab/>
                            <w:t>įsteigia komitetą ir užtikrina jo veiklą, teikia komitetui informaciją, reikalingą jo funkcijoms atlikti;</w:t>
                          </w:r>
                        </w:p>
                      </w:sdtContent>
                    </w:sdt>
                    <w:sdt>
                      <w:sdtPr>
                        <w:alias w:val="8.4 pp."/>
                        <w:tag w:val="part_1f3c2ae0342440908889e8f854a4f692"/>
                        <w:id w:val="524762568"/>
                        <w:lock w:val="sdtLocked"/>
                      </w:sdtPr>
                      <w:sdtContent>
                        <w:p w:rsidR="006258AD" w:rsidRDefault="00990574">
                          <w:pPr>
                            <w:tabs>
                              <w:tab w:val="center" w:pos="4153"/>
                              <w:tab w:val="left" w:pos="6237"/>
                              <w:tab w:val="right" w:pos="8306"/>
                            </w:tabs>
                            <w:spacing w:line="276" w:lineRule="auto"/>
                            <w:ind w:firstLine="720"/>
                            <w:jc w:val="both"/>
                            <w:rPr>
                              <w:lang w:eastAsia="lt-LT"/>
                            </w:rPr>
                          </w:pPr>
                          <w:sdt>
                            <w:sdtPr>
                              <w:alias w:val="Numeris"/>
                              <w:tag w:val="nr_1f3c2ae0342440908889e8f854a4f692"/>
                              <w:id w:val="-241339007"/>
                              <w:lock w:val="sdtLocked"/>
                            </w:sdtPr>
                            <w:sdtContent>
                              <w:r>
                                <w:rPr>
                                  <w:lang w:eastAsia="lt-LT"/>
                                </w:rPr>
                                <w:t>8.4</w:t>
                              </w:r>
                            </w:sdtContent>
                          </w:sdt>
                          <w:r>
                            <w:rPr>
                              <w:lang w:eastAsia="lt-LT"/>
                            </w:rPr>
                            <w:t xml:space="preserve">. </w:t>
                          </w:r>
                          <w:r>
                            <w:rPr>
                              <w:lang w:eastAsia="lt-LT"/>
                            </w:rPr>
                            <w:tab/>
                            <w:t>sudaro sąlygas sprendžiant saugos ir sveikatos užtikrinimo įstaigoje klausimus dalyvauti visiems įstaigos pareigūnams ar kursantams, o jeigu įstaigoje veikia profesinė sąjunga, darbo taryba arba yra pasirašyta kolektyvinė sutartis, – darbo tarybos ir įstaigoje veikiančių ar kolektyvinę sutartį pasirašiusių profesinių sąjungų atstovams (toliau – darbuotojų atstovai);</w:t>
                          </w:r>
                        </w:p>
                      </w:sdtContent>
                    </w:sdt>
                    <w:sdt>
                      <w:sdtPr>
                        <w:alias w:val="8.5 pp."/>
                        <w:tag w:val="part_e7617146c94849408e06a26e6f61a738"/>
                        <w:id w:val="-231927335"/>
                        <w:lock w:val="sdtLocked"/>
                      </w:sdtPr>
                      <w:sdtContent>
                        <w:p w:rsidR="006258AD" w:rsidRDefault="00990574">
                          <w:pPr>
                            <w:tabs>
                              <w:tab w:val="center" w:pos="4153"/>
                              <w:tab w:val="left" w:pos="6237"/>
                              <w:tab w:val="right" w:pos="8306"/>
                            </w:tabs>
                            <w:spacing w:line="276" w:lineRule="auto"/>
                            <w:ind w:firstLine="720"/>
                            <w:jc w:val="both"/>
                            <w:rPr>
                              <w:lang w:eastAsia="lt-LT"/>
                            </w:rPr>
                          </w:pPr>
                          <w:sdt>
                            <w:sdtPr>
                              <w:alias w:val="Numeris"/>
                              <w:tag w:val="nr_e7617146c94849408e06a26e6f61a738"/>
                              <w:id w:val="2067760372"/>
                              <w:lock w:val="sdtLocked"/>
                            </w:sdtPr>
                            <w:sdtContent>
                              <w:r>
                                <w:rPr>
                                  <w:lang w:eastAsia="lt-LT"/>
                                </w:rPr>
                                <w:t>8.5</w:t>
                              </w:r>
                            </w:sdtContent>
                          </w:sdt>
                          <w:r>
                            <w:rPr>
                              <w:lang w:eastAsia="lt-LT"/>
                            </w:rPr>
                            <w:t>.</w:t>
                          </w:r>
                          <w:r>
                            <w:rPr>
                              <w:lang w:eastAsia="lt-LT"/>
                            </w:rPr>
                            <w:tab/>
                            <w:t xml:space="preserve"> užtikrina, kad pareigūnai ar kursantai būtų konsultuojami, informuojami ar mokomi saugos ir sveikatos klausimais;</w:t>
                          </w:r>
                        </w:p>
                      </w:sdtContent>
                    </w:sdt>
                    <w:sdt>
                      <w:sdtPr>
                        <w:alias w:val="8.6 pp."/>
                        <w:tag w:val="part_25f5207f162d4ac2a8536c66301df86b"/>
                        <w:id w:val="372279656"/>
                        <w:lock w:val="sdtLocked"/>
                      </w:sdtPr>
                      <w:sdtContent>
                        <w:p w:rsidR="006258AD" w:rsidRDefault="00990574">
                          <w:pPr>
                            <w:tabs>
                              <w:tab w:val="center" w:pos="4153"/>
                              <w:tab w:val="left" w:pos="6237"/>
                              <w:tab w:val="right" w:pos="8306"/>
                            </w:tabs>
                            <w:spacing w:line="276" w:lineRule="auto"/>
                            <w:ind w:firstLine="720"/>
                            <w:jc w:val="both"/>
                            <w:rPr>
                              <w:lang w:eastAsia="lt-LT"/>
                            </w:rPr>
                          </w:pPr>
                          <w:sdt>
                            <w:sdtPr>
                              <w:alias w:val="Numeris"/>
                              <w:tag w:val="nr_25f5207f162d4ac2a8536c66301df86b"/>
                              <w:id w:val="119894023"/>
                              <w:lock w:val="sdtLocked"/>
                            </w:sdtPr>
                            <w:sdtContent>
                              <w:r>
                                <w:rPr>
                                  <w:lang w:eastAsia="lt-LT"/>
                                </w:rPr>
                                <w:t>8.6</w:t>
                              </w:r>
                            </w:sdtContent>
                          </w:sdt>
                          <w:r>
                            <w:rPr>
                              <w:lang w:eastAsia="lt-LT"/>
                            </w:rPr>
                            <w:t>.</w:t>
                          </w:r>
                          <w:r>
                            <w:rPr>
                              <w:lang w:eastAsia="lt-LT"/>
                            </w:rPr>
                            <w:tab/>
                            <w:t xml:space="preserve"> užtikrina, kad su pareigūnais ar kursantais, darbuotojų atstovais būtų aptarta įvykio tyrimo komisijos parengta įvykio tyrimo ataskaita, pasiūlytos prevencinės priemonės saugai ir sveikatai užtikrinti ir kad šios prevencinės priemonės būtų įgyvendintos;</w:t>
                          </w:r>
                        </w:p>
                      </w:sdtContent>
                    </w:sdt>
                    <w:sdt>
                      <w:sdtPr>
                        <w:alias w:val="8.7 pp."/>
                        <w:tag w:val="part_496d747338574e8a8bcf9000a081edf1"/>
                        <w:id w:val="-1360428951"/>
                        <w:lock w:val="sdtLocked"/>
                      </w:sdtPr>
                      <w:sdtContent>
                        <w:p w:rsidR="006258AD" w:rsidRDefault="00990574">
                          <w:pPr>
                            <w:tabs>
                              <w:tab w:val="center" w:pos="4153"/>
                              <w:tab w:val="left" w:pos="6237"/>
                              <w:tab w:val="right" w:pos="8306"/>
                            </w:tabs>
                            <w:spacing w:line="276" w:lineRule="auto"/>
                            <w:ind w:firstLine="720"/>
                            <w:jc w:val="both"/>
                            <w:rPr>
                              <w:lang w:eastAsia="lt-LT"/>
                            </w:rPr>
                          </w:pPr>
                          <w:sdt>
                            <w:sdtPr>
                              <w:alias w:val="Numeris"/>
                              <w:tag w:val="nr_496d747338574e8a8bcf9000a081edf1"/>
                              <w:id w:val="-1040125845"/>
                              <w:lock w:val="sdtLocked"/>
                            </w:sdtPr>
                            <w:sdtContent>
                              <w:r>
                                <w:rPr>
                                  <w:lang w:eastAsia="lt-LT"/>
                                </w:rPr>
                                <w:t>8.7</w:t>
                              </w:r>
                            </w:sdtContent>
                          </w:sdt>
                          <w:r>
                            <w:rPr>
                              <w:lang w:eastAsia="lt-LT"/>
                            </w:rPr>
                            <w:t>. teikia centrinei statutinei įstaigai, kuriai yra pavaldi vadovaujama įstaiga, pasiūlymus dėl teisės aktų, reguliuojančių saugą ir sveikatą, keitimo ir (ar) veiksnių valdymo tobulinimo;</w:t>
                          </w:r>
                        </w:p>
                      </w:sdtContent>
                    </w:sdt>
                    <w:sdt>
                      <w:sdtPr>
                        <w:alias w:val="8.8 pp."/>
                        <w:tag w:val="part_2442eb092f8645fd91a4ab242a556d5f"/>
                        <w:id w:val="-1070729664"/>
                        <w:lock w:val="sdtLocked"/>
                      </w:sdtPr>
                      <w:sdtContent>
                        <w:p w:rsidR="006258AD" w:rsidRDefault="00990574">
                          <w:pPr>
                            <w:tabs>
                              <w:tab w:val="center" w:pos="4153"/>
                              <w:tab w:val="left" w:pos="6237"/>
                              <w:tab w:val="right" w:pos="8306"/>
                            </w:tabs>
                            <w:spacing w:line="276" w:lineRule="auto"/>
                            <w:ind w:firstLine="720"/>
                            <w:jc w:val="both"/>
                            <w:rPr>
                              <w:lang w:eastAsia="lt-LT"/>
                            </w:rPr>
                          </w:pPr>
                          <w:sdt>
                            <w:sdtPr>
                              <w:alias w:val="Numeris"/>
                              <w:tag w:val="nr_2442eb092f8645fd91a4ab242a556d5f"/>
                              <w:id w:val="-1888866317"/>
                              <w:lock w:val="sdtLocked"/>
                            </w:sdtPr>
                            <w:sdtContent>
                              <w:r>
                                <w:rPr>
                                  <w:lang w:eastAsia="lt-LT"/>
                                </w:rPr>
                                <w:t>8.8</w:t>
                              </w:r>
                            </w:sdtContent>
                          </w:sdt>
                          <w:r>
                            <w:rPr>
                              <w:lang w:eastAsia="lt-LT"/>
                            </w:rPr>
                            <w:t>. atlieka kitas Apraše nustatytas funkcijas.</w:t>
                          </w:r>
                        </w:p>
                      </w:sdtContent>
                    </w:sdt>
                  </w:sdtContent>
                </w:sdt>
                <w:sdt>
                  <w:sdtPr>
                    <w:alias w:val="9 p."/>
                    <w:tag w:val="part_6de5f348122d4ab18faf3904e61fe537"/>
                    <w:id w:val="754632414"/>
                    <w:lock w:val="sdtLocked"/>
                  </w:sdtPr>
                  <w:sdtContent>
                    <w:p w:rsidR="006258AD" w:rsidRDefault="00990574">
                      <w:pPr>
                        <w:tabs>
                          <w:tab w:val="center" w:pos="4153"/>
                          <w:tab w:val="left" w:pos="6237"/>
                          <w:tab w:val="right" w:pos="8306"/>
                        </w:tabs>
                        <w:spacing w:line="276" w:lineRule="auto"/>
                        <w:ind w:firstLine="720"/>
                        <w:jc w:val="both"/>
                        <w:rPr>
                          <w:lang w:eastAsia="lt-LT"/>
                        </w:rPr>
                      </w:pPr>
                      <w:sdt>
                        <w:sdtPr>
                          <w:alias w:val="Numeris"/>
                          <w:tag w:val="nr_6de5f348122d4ab18faf3904e61fe537"/>
                          <w:id w:val="-41757531"/>
                          <w:lock w:val="sdtLocked"/>
                        </w:sdtPr>
                        <w:sdtContent>
                          <w:r>
                            <w:rPr>
                              <w:lang w:eastAsia="lt-LT"/>
                            </w:rPr>
                            <w:t>9</w:t>
                          </w:r>
                        </w:sdtContent>
                      </w:sdt>
                      <w:r>
                        <w:rPr>
                          <w:lang w:eastAsia="lt-LT"/>
                        </w:rPr>
                        <w:t>. Pareigūnai ar kursantai, darbuotojų atstovai turi teisę kreiptis į įstaigų vadovus su pasiūlymais ar reikalavimais, kad būtų sudarytos saugios ir sveikatai nekenksmingos tarnybos ar mokymo sąlygos.</w:t>
                      </w:r>
                    </w:p>
                    <w:p w:rsidR="006258AD" w:rsidRDefault="00990574">
                      <w:pPr>
                        <w:tabs>
                          <w:tab w:val="center" w:pos="4153"/>
                          <w:tab w:val="left" w:pos="6237"/>
                          <w:tab w:val="right" w:pos="8306"/>
                        </w:tabs>
                        <w:spacing w:line="276" w:lineRule="auto"/>
                        <w:rPr>
                          <w:lang w:eastAsia="lt-LT"/>
                        </w:rPr>
                      </w:pPr>
                    </w:p>
                  </w:sdtContent>
                </w:sdt>
              </w:sdtContent>
            </w:sdt>
            <w:sdt>
              <w:sdtPr>
                <w:alias w:val="skirsnis"/>
                <w:tag w:val="part_6d8ae6b41b5a4ec0843e9bc9a3c38231"/>
                <w:id w:val="-551850256"/>
                <w:lock w:val="sdtLocked"/>
              </w:sdtPr>
              <w:sdtContent>
                <w:p w:rsidR="006258AD" w:rsidRDefault="00990574">
                  <w:pPr>
                    <w:tabs>
                      <w:tab w:val="center" w:pos="4153"/>
                      <w:tab w:val="left" w:pos="6237"/>
                      <w:tab w:val="right" w:pos="8306"/>
                    </w:tabs>
                    <w:spacing w:line="276" w:lineRule="auto"/>
                    <w:jc w:val="center"/>
                    <w:rPr>
                      <w:b/>
                      <w:szCs w:val="24"/>
                      <w:lang w:eastAsia="lt-LT"/>
                    </w:rPr>
                  </w:pPr>
                  <w:sdt>
                    <w:sdtPr>
                      <w:alias w:val="Numeris"/>
                      <w:tag w:val="nr_6d8ae6b41b5a4ec0843e9bc9a3c38231"/>
                      <w:id w:val="-1337535034"/>
                      <w:lock w:val="sdtLocked"/>
                    </w:sdtPr>
                    <w:sdtContent>
                      <w:r>
                        <w:rPr>
                          <w:b/>
                          <w:szCs w:val="24"/>
                          <w:lang w:eastAsia="lt-LT"/>
                        </w:rPr>
                        <w:t>ANTRASIS</w:t>
                      </w:r>
                    </w:sdtContent>
                  </w:sdt>
                  <w:r>
                    <w:rPr>
                      <w:b/>
                      <w:szCs w:val="24"/>
                      <w:lang w:eastAsia="lt-LT"/>
                    </w:rPr>
                    <w:t xml:space="preserve"> SKIRSNIS</w:t>
                  </w:r>
                </w:p>
                <w:p w:rsidR="006258AD" w:rsidRDefault="00990574">
                  <w:pPr>
                    <w:tabs>
                      <w:tab w:val="center" w:pos="4153"/>
                      <w:tab w:val="left" w:pos="6237"/>
                      <w:tab w:val="right" w:pos="8306"/>
                    </w:tabs>
                    <w:spacing w:line="276" w:lineRule="auto"/>
                    <w:jc w:val="center"/>
                    <w:rPr>
                      <w:b/>
                      <w:szCs w:val="24"/>
                      <w:lang w:eastAsia="lt-LT"/>
                    </w:rPr>
                  </w:pPr>
                  <w:sdt>
                    <w:sdtPr>
                      <w:alias w:val="Pavadinimas"/>
                      <w:tag w:val="title_6d8ae6b41b5a4ec0843e9bc9a3c38231"/>
                      <w:id w:val="-2005888760"/>
                      <w:lock w:val="sdtLocked"/>
                    </w:sdtPr>
                    <w:sdtContent>
                      <w:r>
                        <w:rPr>
                          <w:b/>
                          <w:szCs w:val="24"/>
                          <w:lang w:eastAsia="lt-LT"/>
                        </w:rPr>
                        <w:t>VEIKSNIŲ VALDYMAS PROFESINĖS SVEIKATOS SRITYJE</w:t>
                      </w:r>
                    </w:sdtContent>
                  </w:sdt>
                </w:p>
                <w:p w:rsidR="006258AD" w:rsidRDefault="006258AD">
                  <w:pPr>
                    <w:tabs>
                      <w:tab w:val="center" w:pos="4153"/>
                      <w:tab w:val="left" w:pos="6237"/>
                      <w:tab w:val="right" w:pos="8306"/>
                    </w:tabs>
                    <w:spacing w:line="276" w:lineRule="auto"/>
                    <w:rPr>
                      <w:lang w:eastAsia="lt-LT"/>
                    </w:rPr>
                  </w:pPr>
                </w:p>
                <w:sdt>
                  <w:sdtPr>
                    <w:alias w:val="10 p."/>
                    <w:tag w:val="part_ce0e9082a52349dbb65d16aa31598a2c"/>
                    <w:id w:val="-1373769124"/>
                    <w:lock w:val="sdtLocked"/>
                  </w:sdtPr>
                  <w:sdtContent>
                    <w:p w:rsidR="006258AD" w:rsidRDefault="00990574">
                      <w:pPr>
                        <w:tabs>
                          <w:tab w:val="center" w:pos="4153"/>
                          <w:tab w:val="left" w:pos="6237"/>
                          <w:tab w:val="right" w:pos="8306"/>
                        </w:tabs>
                        <w:spacing w:line="276" w:lineRule="auto"/>
                        <w:ind w:firstLine="720"/>
                        <w:jc w:val="both"/>
                        <w:rPr>
                          <w:lang w:eastAsia="lt-LT"/>
                        </w:rPr>
                      </w:pPr>
                      <w:sdt>
                        <w:sdtPr>
                          <w:alias w:val="Numeris"/>
                          <w:tag w:val="nr_ce0e9082a52349dbb65d16aa31598a2c"/>
                          <w:id w:val="910435797"/>
                          <w:lock w:val="sdtLocked"/>
                        </w:sdtPr>
                        <w:sdtContent>
                          <w:r>
                            <w:rPr>
                              <w:lang w:eastAsia="lt-LT"/>
                            </w:rPr>
                            <w:t>10</w:t>
                          </w:r>
                        </w:sdtContent>
                      </w:sdt>
                      <w:r>
                        <w:rPr>
                          <w:lang w:eastAsia="lt-LT"/>
                        </w:rPr>
                        <w:t>. Sveikatos priežiūros įstaigos vykdo Vidaus tarnybos statuto 59 straipsnio 2 dalyje nustatytas sveikatos priežiūros priemones.</w:t>
                      </w:r>
                    </w:p>
                  </w:sdtContent>
                </w:sdt>
                <w:sdt>
                  <w:sdtPr>
                    <w:alias w:val="11 p."/>
                    <w:tag w:val="part_c7ae6c43a38d4ac18aea5c269e8648b4"/>
                    <w:id w:val="-86231553"/>
                    <w:lock w:val="sdtLocked"/>
                  </w:sdtPr>
                  <w:sdtContent>
                    <w:p w:rsidR="006258AD" w:rsidRDefault="00990574">
                      <w:pPr>
                        <w:spacing w:line="276" w:lineRule="auto"/>
                        <w:ind w:firstLine="720"/>
                        <w:jc w:val="both"/>
                        <w:rPr>
                          <w:lang w:eastAsia="lt-LT"/>
                        </w:rPr>
                      </w:pPr>
                      <w:sdt>
                        <w:sdtPr>
                          <w:alias w:val="Numeris"/>
                          <w:tag w:val="nr_c7ae6c43a38d4ac18aea5c269e8648b4"/>
                          <w:id w:val="413050937"/>
                          <w:lock w:val="sdtLocked"/>
                        </w:sdtPr>
                        <w:sdtContent>
                          <w:r>
                            <w:rPr>
                              <w:szCs w:val="24"/>
                              <w:lang w:eastAsia="lt-LT"/>
                            </w:rPr>
                            <w:t>11</w:t>
                          </w:r>
                        </w:sdtContent>
                      </w:sdt>
                      <w:r>
                        <w:rPr>
                          <w:szCs w:val="24"/>
                          <w:lang w:eastAsia="lt-LT"/>
                        </w:rPr>
                        <w:t>. Medicinos centras kaupia, analizuoja, sistemina ir apibendrina Aprašo 6 punkte ir 1 priede nurodytą centrinių statutinių įstaigų vadovų pateiktą informaciją, įvertina įstaigų, siunčiančių pareigūnus atlikti privalomus periodinius profilaktinius sveikatos patikrinimus, pateiktą informaciją apie siunčiamų pareigūnų galimos profesinės rizikos veiksnius ir šių patikrinimų metu nustatytus sveikatos sutrikimus ir teikia atitinkamai ministerijai apibendrintą informaciją ir pasiūlymus dėl veiksnių valdymo tobulinimo.</w:t>
                      </w:r>
                    </w:p>
                  </w:sdtContent>
                </w:sdt>
                <w:sdt>
                  <w:sdtPr>
                    <w:alias w:val="12 p."/>
                    <w:tag w:val="part_4b5a07d865484db093d3be8f9286e9ef"/>
                    <w:id w:val="779992859"/>
                    <w:lock w:val="sdtLocked"/>
                  </w:sdtPr>
                  <w:sdtContent>
                    <w:p w:rsidR="006258AD" w:rsidRDefault="00990574">
                      <w:pPr>
                        <w:tabs>
                          <w:tab w:val="center" w:pos="4153"/>
                          <w:tab w:val="left" w:pos="6237"/>
                          <w:tab w:val="right" w:pos="8306"/>
                        </w:tabs>
                        <w:spacing w:line="276" w:lineRule="auto"/>
                        <w:ind w:firstLine="720"/>
                        <w:jc w:val="both"/>
                        <w:rPr>
                          <w:lang w:eastAsia="lt-LT"/>
                        </w:rPr>
                      </w:pPr>
                      <w:sdt>
                        <w:sdtPr>
                          <w:alias w:val="Numeris"/>
                          <w:tag w:val="nr_4b5a07d865484db093d3be8f9286e9ef"/>
                          <w:id w:val="-820584153"/>
                          <w:lock w:val="sdtLocked"/>
                        </w:sdtPr>
                        <w:sdtContent>
                          <w:r>
                            <w:rPr>
                              <w:lang w:eastAsia="lt-LT"/>
                            </w:rPr>
                            <w:t>12</w:t>
                          </w:r>
                        </w:sdtContent>
                      </w:sdt>
                      <w:r>
                        <w:rPr>
                          <w:lang w:eastAsia="lt-LT"/>
                        </w:rPr>
                        <w:t>. Medicinos centro paskirtas profesinės sveikatos specialistas, atitinkantis sveikatos apsaugos ministro nustatytus kvalifikacinius reikalavimus:</w:t>
                      </w:r>
                    </w:p>
                    <w:sdt>
                      <w:sdtPr>
                        <w:alias w:val="12.1 pp."/>
                        <w:tag w:val="part_3ea603fe575c4f1c9bc51e535de55fdd"/>
                        <w:id w:val="2027745721"/>
                        <w:lock w:val="sdtLocked"/>
                      </w:sdtPr>
                      <w:sdtContent>
                        <w:p w:rsidR="006258AD" w:rsidRDefault="00990574">
                          <w:pPr>
                            <w:tabs>
                              <w:tab w:val="center" w:pos="4153"/>
                              <w:tab w:val="left" w:pos="6237"/>
                              <w:tab w:val="right" w:pos="8306"/>
                            </w:tabs>
                            <w:spacing w:line="276" w:lineRule="auto"/>
                            <w:ind w:firstLine="720"/>
                            <w:jc w:val="both"/>
                            <w:rPr>
                              <w:lang w:eastAsia="lt-LT"/>
                            </w:rPr>
                          </w:pPr>
                          <w:sdt>
                            <w:sdtPr>
                              <w:alias w:val="Numeris"/>
                              <w:tag w:val="nr_3ea603fe575c4f1c9bc51e535de55fdd"/>
                              <w:id w:val="-291744497"/>
                              <w:lock w:val="sdtLocked"/>
                            </w:sdtPr>
                            <w:sdtContent>
                              <w:r>
                                <w:rPr>
                                  <w:lang w:eastAsia="lt-LT"/>
                                </w:rPr>
                                <w:t>12.1</w:t>
                              </w:r>
                            </w:sdtContent>
                          </w:sdt>
                          <w:r>
                            <w:rPr>
                              <w:lang w:eastAsia="lt-LT"/>
                            </w:rPr>
                            <w:t>.</w:t>
                          </w:r>
                          <w:r>
                            <w:rPr>
                              <w:lang w:eastAsia="lt-LT"/>
                            </w:rPr>
                            <w:tab/>
                            <w:t>konsultuoja įstaigų vadovus profesinės sveikatos klausimais;</w:t>
                          </w:r>
                        </w:p>
                      </w:sdtContent>
                    </w:sdt>
                    <w:sdt>
                      <w:sdtPr>
                        <w:alias w:val="12.2 pp."/>
                        <w:tag w:val="part_0e041ad36e5342ef863930ff6ee7a51f"/>
                        <w:id w:val="-1088387101"/>
                        <w:lock w:val="sdtLocked"/>
                      </w:sdtPr>
                      <w:sdtContent>
                        <w:p w:rsidR="006258AD" w:rsidRDefault="00990574">
                          <w:pPr>
                            <w:tabs>
                              <w:tab w:val="center" w:pos="4153"/>
                              <w:tab w:val="left" w:pos="6237"/>
                              <w:tab w:val="right" w:pos="8306"/>
                            </w:tabs>
                            <w:spacing w:line="276" w:lineRule="auto"/>
                            <w:ind w:firstLine="720"/>
                            <w:jc w:val="both"/>
                            <w:rPr>
                              <w:lang w:eastAsia="lt-LT"/>
                            </w:rPr>
                          </w:pPr>
                          <w:sdt>
                            <w:sdtPr>
                              <w:alias w:val="Numeris"/>
                              <w:tag w:val="nr_0e041ad36e5342ef863930ff6ee7a51f"/>
                              <w:id w:val="-1023551783"/>
                              <w:lock w:val="sdtLocked"/>
                            </w:sdtPr>
                            <w:sdtContent>
                              <w:r>
                                <w:rPr>
                                  <w:szCs w:val="24"/>
                                  <w:lang w:eastAsia="lt-LT"/>
                                </w:rPr>
                                <w:t>12.2</w:t>
                              </w:r>
                            </w:sdtContent>
                          </w:sdt>
                          <w:r>
                            <w:rPr>
                              <w:szCs w:val="24"/>
                              <w:lang w:eastAsia="lt-LT"/>
                            </w:rPr>
                            <w:t>.</w:t>
                          </w:r>
                          <w:r>
                            <w:rPr>
                              <w:szCs w:val="24"/>
                              <w:lang w:eastAsia="lt-LT"/>
                            </w:rPr>
                            <w:tab/>
                            <w:t xml:space="preserve"> teikia įstaigų vadovams rizikos vertinimo įstaigose rekomendacijas;</w:t>
                          </w:r>
                          <w:r>
                            <w:t xml:space="preserve"> </w:t>
                          </w:r>
                        </w:p>
                      </w:sdtContent>
                    </w:sdt>
                    <w:sdt>
                      <w:sdtPr>
                        <w:alias w:val="12.3 pp."/>
                        <w:tag w:val="part_56c651f8283c4e8e84365edfacb628d2"/>
                        <w:id w:val="353851078"/>
                        <w:lock w:val="sdtLocked"/>
                      </w:sdtPr>
                      <w:sdtContent>
                        <w:p w:rsidR="006258AD" w:rsidRDefault="00990574">
                          <w:pPr>
                            <w:tabs>
                              <w:tab w:val="center" w:pos="4153"/>
                              <w:tab w:val="left" w:pos="6237"/>
                              <w:tab w:val="right" w:pos="8306"/>
                            </w:tabs>
                            <w:spacing w:line="276" w:lineRule="auto"/>
                            <w:ind w:firstLine="720"/>
                            <w:jc w:val="both"/>
                            <w:rPr>
                              <w:lang w:eastAsia="lt-LT"/>
                            </w:rPr>
                          </w:pPr>
                          <w:sdt>
                            <w:sdtPr>
                              <w:alias w:val="Numeris"/>
                              <w:tag w:val="nr_56c651f8283c4e8e84365edfacb628d2"/>
                              <w:id w:val="1800342571"/>
                              <w:lock w:val="sdtLocked"/>
                            </w:sdtPr>
                            <w:sdtContent>
                              <w:r>
                                <w:rPr>
                                  <w:lang w:eastAsia="lt-LT"/>
                                </w:rPr>
                                <w:t>12.3</w:t>
                              </w:r>
                            </w:sdtContent>
                          </w:sdt>
                          <w:r>
                            <w:rPr>
                              <w:lang w:eastAsia="lt-LT"/>
                            </w:rPr>
                            <w:t>.</w:t>
                          </w:r>
                          <w:r>
                            <w:rPr>
                              <w:lang w:eastAsia="lt-LT"/>
                            </w:rPr>
                            <w:tab/>
                            <w:t xml:space="preserve"> konsultuoja pareigūnus jų sveikatos, darbingumo išsaugojimo ir stiprinimo klausimais;</w:t>
                          </w:r>
                        </w:p>
                      </w:sdtContent>
                    </w:sdt>
                    <w:sdt>
                      <w:sdtPr>
                        <w:alias w:val="12.4 pp."/>
                        <w:tag w:val="part_488792237bb34560b1756cef5e18936d"/>
                        <w:id w:val="840593123"/>
                        <w:lock w:val="sdtLocked"/>
                      </w:sdtPr>
                      <w:sdtContent>
                        <w:p w:rsidR="006258AD" w:rsidRDefault="00990574">
                          <w:pPr>
                            <w:tabs>
                              <w:tab w:val="center" w:pos="4153"/>
                              <w:tab w:val="left" w:pos="6237"/>
                              <w:tab w:val="right" w:pos="8306"/>
                            </w:tabs>
                            <w:spacing w:line="276" w:lineRule="auto"/>
                            <w:ind w:firstLine="720"/>
                            <w:jc w:val="both"/>
                            <w:rPr>
                              <w:lang w:eastAsia="lt-LT"/>
                            </w:rPr>
                          </w:pPr>
                          <w:sdt>
                            <w:sdtPr>
                              <w:alias w:val="Numeris"/>
                              <w:tag w:val="nr_488792237bb34560b1756cef5e18936d"/>
                              <w:id w:val="924459237"/>
                              <w:lock w:val="sdtLocked"/>
                            </w:sdtPr>
                            <w:sdtContent>
                              <w:r>
                                <w:rPr>
                                  <w:lang w:eastAsia="lt-LT"/>
                                </w:rPr>
                                <w:t>12.4</w:t>
                              </w:r>
                            </w:sdtContent>
                          </w:sdt>
                          <w:r>
                            <w:rPr>
                              <w:lang w:eastAsia="lt-LT"/>
                            </w:rPr>
                            <w:t>. padeda įstaigoje atlikti veiksnių tyrimus;</w:t>
                          </w:r>
                        </w:p>
                      </w:sdtContent>
                    </w:sdt>
                    <w:sdt>
                      <w:sdtPr>
                        <w:alias w:val="12.5 pp."/>
                        <w:tag w:val="part_2646db127d744c4ca17985979ab4d166"/>
                        <w:id w:val="1474797596"/>
                        <w:lock w:val="sdtLocked"/>
                      </w:sdtPr>
                      <w:sdtContent>
                        <w:p w:rsidR="006258AD" w:rsidRDefault="00990574">
                          <w:pPr>
                            <w:tabs>
                              <w:tab w:val="center" w:pos="4153"/>
                              <w:tab w:val="left" w:pos="6237"/>
                              <w:tab w:val="right" w:pos="8306"/>
                            </w:tabs>
                            <w:spacing w:line="276" w:lineRule="auto"/>
                            <w:ind w:firstLine="720"/>
                            <w:jc w:val="both"/>
                            <w:rPr>
                              <w:lang w:eastAsia="lt-LT"/>
                            </w:rPr>
                          </w:pPr>
                          <w:sdt>
                            <w:sdtPr>
                              <w:alias w:val="Numeris"/>
                              <w:tag w:val="nr_2646db127d744c4ca17985979ab4d166"/>
                              <w:id w:val="1642917733"/>
                              <w:lock w:val="sdtLocked"/>
                            </w:sdtPr>
                            <w:sdtContent>
                              <w:r>
                                <w:rPr>
                                  <w:lang w:eastAsia="lt-LT"/>
                                </w:rPr>
                                <w:t>12.5</w:t>
                              </w:r>
                            </w:sdtContent>
                          </w:sdt>
                          <w:r>
                            <w:rPr>
                              <w:lang w:eastAsia="lt-LT"/>
                            </w:rPr>
                            <w:t>. bendradarbiauja su komitetais;</w:t>
                          </w:r>
                        </w:p>
                      </w:sdtContent>
                    </w:sdt>
                    <w:sdt>
                      <w:sdtPr>
                        <w:alias w:val="12.6 pp."/>
                        <w:tag w:val="part_e008f1d0d8a14a62a463595726324a45"/>
                        <w:id w:val="879365370"/>
                        <w:lock w:val="sdtLocked"/>
                      </w:sdtPr>
                      <w:sdtContent>
                        <w:p w:rsidR="006258AD" w:rsidRDefault="00990574">
                          <w:pPr>
                            <w:tabs>
                              <w:tab w:val="center" w:pos="4153"/>
                              <w:tab w:val="left" w:pos="6237"/>
                              <w:tab w:val="right" w:pos="8306"/>
                            </w:tabs>
                            <w:spacing w:line="276" w:lineRule="auto"/>
                            <w:ind w:firstLine="720"/>
                            <w:jc w:val="both"/>
                            <w:rPr>
                              <w:lang w:eastAsia="lt-LT"/>
                            </w:rPr>
                          </w:pPr>
                          <w:sdt>
                            <w:sdtPr>
                              <w:alias w:val="Numeris"/>
                              <w:tag w:val="nr_e008f1d0d8a14a62a463595726324a45"/>
                              <w:id w:val="-1475829872"/>
                              <w:lock w:val="sdtLocked"/>
                            </w:sdtPr>
                            <w:sdtContent>
                              <w:r>
                                <w:rPr>
                                  <w:lang w:eastAsia="lt-LT"/>
                                </w:rPr>
                                <w:t>12.6</w:t>
                              </w:r>
                            </w:sdtContent>
                          </w:sdt>
                          <w:r>
                            <w:rPr>
                              <w:lang w:eastAsia="lt-LT"/>
                            </w:rPr>
                            <w:t>. vykdo pareigūnų sveikatos stebėseną.</w:t>
                          </w:r>
                        </w:p>
                        <w:p w:rsidR="006258AD" w:rsidRDefault="006258AD">
                          <w:pPr>
                            <w:tabs>
                              <w:tab w:val="center" w:pos="4153"/>
                              <w:tab w:val="left" w:pos="6237"/>
                              <w:tab w:val="right" w:pos="8306"/>
                            </w:tabs>
                            <w:spacing w:line="276" w:lineRule="auto"/>
                            <w:rPr>
                              <w:lang w:eastAsia="lt-LT"/>
                            </w:rPr>
                          </w:pPr>
                        </w:p>
                        <w:p w:rsidR="006258AD" w:rsidRDefault="00990574">
                          <w:pPr>
                            <w:tabs>
                              <w:tab w:val="center" w:pos="4153"/>
                              <w:tab w:val="left" w:pos="6237"/>
                              <w:tab w:val="right" w:pos="8306"/>
                            </w:tabs>
                            <w:spacing w:line="276" w:lineRule="auto"/>
                            <w:jc w:val="center"/>
                            <w:rPr>
                              <w:b/>
                              <w:szCs w:val="24"/>
                              <w:lang w:eastAsia="lt-LT"/>
                            </w:rPr>
                          </w:pPr>
                        </w:p>
                      </w:sdtContent>
                    </w:sdt>
                  </w:sdtContent>
                </w:sdt>
              </w:sdtContent>
            </w:sdt>
            <w:sdt>
              <w:sdtPr>
                <w:alias w:val="skirsnis"/>
                <w:tag w:val="part_d9769d95003d4af29fb47b4d1bc0d6fb"/>
                <w:id w:val="467787553"/>
                <w:lock w:val="sdtLocked"/>
              </w:sdtPr>
              <w:sdtContent>
                <w:p w:rsidR="006258AD" w:rsidRDefault="00990574">
                  <w:pPr>
                    <w:tabs>
                      <w:tab w:val="center" w:pos="4153"/>
                      <w:tab w:val="left" w:pos="6237"/>
                      <w:tab w:val="right" w:pos="8306"/>
                    </w:tabs>
                    <w:spacing w:line="276" w:lineRule="auto"/>
                    <w:jc w:val="center"/>
                    <w:rPr>
                      <w:b/>
                      <w:szCs w:val="24"/>
                      <w:lang w:eastAsia="lt-LT"/>
                    </w:rPr>
                  </w:pPr>
                  <w:sdt>
                    <w:sdtPr>
                      <w:alias w:val="Numeris"/>
                      <w:tag w:val="nr_d9769d95003d4af29fb47b4d1bc0d6fb"/>
                      <w:id w:val="1368567974"/>
                      <w:lock w:val="sdtLocked"/>
                    </w:sdtPr>
                    <w:sdtContent>
                      <w:r>
                        <w:rPr>
                          <w:b/>
                          <w:szCs w:val="24"/>
                          <w:lang w:eastAsia="lt-LT"/>
                        </w:rPr>
                        <w:t>TREČIASIS</w:t>
                      </w:r>
                    </w:sdtContent>
                  </w:sdt>
                  <w:r>
                    <w:rPr>
                      <w:b/>
                      <w:szCs w:val="24"/>
                      <w:lang w:eastAsia="lt-LT"/>
                    </w:rPr>
                    <w:t xml:space="preserve"> SKIRSNIS</w:t>
                  </w:r>
                </w:p>
                <w:p w:rsidR="006258AD" w:rsidRDefault="00990574">
                  <w:pPr>
                    <w:spacing w:line="276" w:lineRule="auto"/>
                    <w:jc w:val="center"/>
                    <w:rPr>
                      <w:b/>
                      <w:szCs w:val="24"/>
                    </w:rPr>
                  </w:pPr>
                  <w:sdt>
                    <w:sdtPr>
                      <w:alias w:val="Pavadinimas"/>
                      <w:tag w:val="title_d9769d95003d4af29fb47b4d1bc0d6fb"/>
                      <w:id w:val="1156954838"/>
                      <w:lock w:val="sdtLocked"/>
                    </w:sdtPr>
                    <w:sdtContent>
                      <w:r>
                        <w:rPr>
                          <w:b/>
                          <w:szCs w:val="24"/>
                        </w:rPr>
                        <w:t xml:space="preserve">DARBUOTOJŲ SAUGOS IR SVEIKATOS SPECIALISTŲ SKYRIMAS </w:t>
                      </w:r>
                    </w:sdtContent>
                  </w:sdt>
                </w:p>
                <w:p w:rsidR="006258AD" w:rsidRDefault="006258AD">
                  <w:pPr>
                    <w:spacing w:line="276" w:lineRule="auto"/>
                    <w:ind w:firstLine="709"/>
                    <w:jc w:val="both"/>
                    <w:rPr>
                      <w:szCs w:val="24"/>
                    </w:rPr>
                  </w:pPr>
                </w:p>
                <w:sdt>
                  <w:sdtPr>
                    <w:alias w:val="13 p."/>
                    <w:tag w:val="part_3eca6b55443f4fbb8d4097530c9dcb06"/>
                    <w:id w:val="1554420637"/>
                    <w:lock w:val="sdtLocked"/>
                  </w:sdtPr>
                  <w:sdtContent>
                    <w:p w:rsidR="006258AD" w:rsidRDefault="00990574">
                      <w:pPr>
                        <w:tabs>
                          <w:tab w:val="left" w:pos="426"/>
                          <w:tab w:val="center" w:pos="4153"/>
                          <w:tab w:val="right" w:pos="8306"/>
                        </w:tabs>
                        <w:spacing w:line="276" w:lineRule="auto"/>
                        <w:ind w:firstLine="709"/>
                        <w:jc w:val="both"/>
                        <w:rPr>
                          <w:szCs w:val="24"/>
                        </w:rPr>
                      </w:pPr>
                      <w:sdt>
                        <w:sdtPr>
                          <w:alias w:val="Numeris"/>
                          <w:tag w:val="nr_3eca6b55443f4fbb8d4097530c9dcb06"/>
                          <w:id w:val="135382942"/>
                          <w:lock w:val="sdtLocked"/>
                        </w:sdtPr>
                        <w:sdtContent>
                          <w:r>
                            <w:rPr>
                              <w:bCs/>
                              <w:szCs w:val="24"/>
                            </w:rPr>
                            <w:t>13</w:t>
                          </w:r>
                        </w:sdtContent>
                      </w:sdt>
                      <w:r>
                        <w:rPr>
                          <w:bCs/>
                          <w:szCs w:val="24"/>
                        </w:rPr>
                        <w:t xml:space="preserve">. </w:t>
                      </w:r>
                      <w:r>
                        <w:rPr>
                          <w:szCs w:val="24"/>
                        </w:rPr>
                        <w:t xml:space="preserve">Darbuotojų saugos ir sveikatos specialistu gali būti skiriamas įstaigos pareigūnas, valstybės tarnautojas ar darbuotojas, dirbantis pagal darbo sutartį, atitinkantis kvalifikacinius reikalavimus, nustatytus socialinės apsaugos ir darbo ministro 2016 m. vasario 1 d. įsakymu </w:t>
                      </w:r>
                      <w:r>
                        <w:rPr>
                          <w:szCs w:val="24"/>
                        </w:rPr>
                        <w:br/>
                        <w:t>Nr. A1-60 „Dėl Kvalifikacinių reikalavimų darbuotojų saugos ir sveikatos specialistams, darbuotojų saugos ir sveikatos tarnybos darbuotojų saugos ir sveikatos specialistams, juridinio asmens darbuotojų saugos ir sveikatos specialistams ar fiziniams asmenims, atliekantiems darbuotojų saugos ir sveikatos tarnybos funkcijas ar jų dalį, nustatymo“.</w:t>
                      </w:r>
                    </w:p>
                  </w:sdtContent>
                </w:sdt>
                <w:sdt>
                  <w:sdtPr>
                    <w:alias w:val="14 p."/>
                    <w:tag w:val="part_6bdf60674de040c381493f7635e88173"/>
                    <w:id w:val="1089118833"/>
                    <w:lock w:val="sdtLocked"/>
                  </w:sdtPr>
                  <w:sdtContent>
                    <w:p w:rsidR="006258AD" w:rsidRDefault="00990574">
                      <w:pPr>
                        <w:spacing w:line="276" w:lineRule="auto"/>
                        <w:ind w:firstLine="709"/>
                        <w:jc w:val="both"/>
                        <w:rPr>
                          <w:szCs w:val="24"/>
                        </w:rPr>
                      </w:pPr>
                      <w:sdt>
                        <w:sdtPr>
                          <w:alias w:val="Numeris"/>
                          <w:tag w:val="nr_6bdf60674de040c381493f7635e88173"/>
                          <w:id w:val="1277377937"/>
                          <w:lock w:val="sdtLocked"/>
                        </w:sdtPr>
                        <w:sdtContent>
                          <w:r>
                            <w:rPr>
                              <w:szCs w:val="24"/>
                            </w:rPr>
                            <w:t>14</w:t>
                          </w:r>
                        </w:sdtContent>
                      </w:sdt>
                      <w:r>
                        <w:rPr>
                          <w:szCs w:val="24"/>
                        </w:rPr>
                        <w:t xml:space="preserve">. Darbuotojų saugos ir sveikatos specialistai turi tobulinti kvalifikaciją vadovaudamiesi </w:t>
                      </w:r>
                      <w:r>
                        <w:t xml:space="preserve">Mokymo ir žinių darbuotojų saugos ir sveikatos klausimais tikrinimo bendraisiais nuostatais, patvirtintais </w:t>
                      </w:r>
                      <w:r>
                        <w:rPr>
                          <w:szCs w:val="24"/>
                        </w:rPr>
                        <w:t>Lietuvos Respublikos socialinės apsaugos ir darbo ministro 2017 m. birželio 5 d. įsakymu Nr. A1-276 „Dėl Mokymo ir žinių darbuotojų saugos ir sveikatos klausimais tikrinimo bendrųjų nuostatų patvirtinimo“.</w:t>
                      </w:r>
                    </w:p>
                    <w:p w:rsidR="006258AD" w:rsidRDefault="00990574">
                      <w:pPr>
                        <w:tabs>
                          <w:tab w:val="center" w:pos="4153"/>
                          <w:tab w:val="left" w:pos="6237"/>
                          <w:tab w:val="right" w:pos="8306"/>
                        </w:tabs>
                        <w:spacing w:line="276" w:lineRule="auto"/>
                        <w:jc w:val="center"/>
                        <w:rPr>
                          <w:b/>
                          <w:szCs w:val="24"/>
                          <w:lang w:eastAsia="lt-LT"/>
                        </w:rPr>
                      </w:pPr>
                    </w:p>
                  </w:sdtContent>
                </w:sdt>
              </w:sdtContent>
            </w:sdt>
            <w:sdt>
              <w:sdtPr>
                <w:alias w:val="skirsnis"/>
                <w:tag w:val="part_e922aab3795b48af86d84bbd88e9ba11"/>
                <w:id w:val="-1158913443"/>
                <w:lock w:val="sdtLocked"/>
              </w:sdtPr>
              <w:sdtContent>
                <w:p w:rsidR="006258AD" w:rsidRDefault="00990574">
                  <w:pPr>
                    <w:tabs>
                      <w:tab w:val="center" w:pos="4153"/>
                      <w:tab w:val="left" w:pos="6237"/>
                      <w:tab w:val="right" w:pos="8306"/>
                    </w:tabs>
                    <w:spacing w:line="276" w:lineRule="auto"/>
                    <w:jc w:val="center"/>
                    <w:rPr>
                      <w:b/>
                      <w:szCs w:val="24"/>
                      <w:lang w:eastAsia="lt-LT"/>
                    </w:rPr>
                  </w:pPr>
                  <w:sdt>
                    <w:sdtPr>
                      <w:alias w:val="Numeris"/>
                      <w:tag w:val="nr_e922aab3795b48af86d84bbd88e9ba11"/>
                      <w:id w:val="1825618364"/>
                      <w:lock w:val="sdtLocked"/>
                    </w:sdtPr>
                    <w:sdtContent>
                      <w:r>
                        <w:rPr>
                          <w:b/>
                          <w:szCs w:val="24"/>
                          <w:lang w:eastAsia="lt-LT"/>
                        </w:rPr>
                        <w:t>KETVIRTASIS</w:t>
                      </w:r>
                    </w:sdtContent>
                  </w:sdt>
                  <w:r>
                    <w:rPr>
                      <w:b/>
                      <w:szCs w:val="24"/>
                      <w:lang w:eastAsia="lt-LT"/>
                    </w:rPr>
                    <w:t xml:space="preserve"> SKIRSNIS</w:t>
                  </w:r>
                </w:p>
                <w:p w:rsidR="006258AD" w:rsidRDefault="00990574">
                  <w:pPr>
                    <w:tabs>
                      <w:tab w:val="center" w:pos="4153"/>
                      <w:tab w:val="left" w:pos="6237"/>
                      <w:tab w:val="right" w:pos="8306"/>
                    </w:tabs>
                    <w:spacing w:line="276" w:lineRule="auto"/>
                    <w:jc w:val="center"/>
                    <w:rPr>
                      <w:b/>
                      <w:szCs w:val="24"/>
                      <w:lang w:eastAsia="lt-LT"/>
                    </w:rPr>
                  </w:pPr>
                  <w:sdt>
                    <w:sdtPr>
                      <w:alias w:val="Pavadinimas"/>
                      <w:tag w:val="title_e922aab3795b48af86d84bbd88e9ba11"/>
                      <w:id w:val="-730309857"/>
                      <w:lock w:val="sdtLocked"/>
                    </w:sdtPr>
                    <w:sdtContent>
                      <w:r>
                        <w:rPr>
                          <w:b/>
                          <w:szCs w:val="24"/>
                          <w:lang w:eastAsia="lt-LT"/>
                        </w:rPr>
                        <w:t>KOMITETŲ VEIKLA</w:t>
                      </w:r>
                    </w:sdtContent>
                  </w:sdt>
                </w:p>
                <w:p w:rsidR="006258AD" w:rsidRDefault="006258AD">
                  <w:pPr>
                    <w:tabs>
                      <w:tab w:val="center" w:pos="4153"/>
                      <w:tab w:val="left" w:pos="6237"/>
                      <w:tab w:val="right" w:pos="8306"/>
                    </w:tabs>
                    <w:spacing w:line="276" w:lineRule="auto"/>
                    <w:ind w:firstLine="709"/>
                    <w:rPr>
                      <w:lang w:eastAsia="lt-LT"/>
                    </w:rPr>
                  </w:pPr>
                </w:p>
                <w:sdt>
                  <w:sdtPr>
                    <w:alias w:val="15 p."/>
                    <w:tag w:val="part_68b6ebe0100e474e9e033d78541243e3"/>
                    <w:id w:val="-439214209"/>
                    <w:lock w:val="sdtLocked"/>
                  </w:sdtPr>
                  <w:sdtContent>
                    <w:p w:rsidR="006258AD" w:rsidRDefault="00990574">
                      <w:pPr>
                        <w:tabs>
                          <w:tab w:val="center" w:pos="4153"/>
                          <w:tab w:val="left" w:pos="6237"/>
                          <w:tab w:val="right" w:pos="8306"/>
                        </w:tabs>
                        <w:spacing w:line="276" w:lineRule="auto"/>
                        <w:ind w:firstLine="720"/>
                        <w:jc w:val="both"/>
                        <w:rPr>
                          <w:lang w:eastAsia="lt-LT"/>
                        </w:rPr>
                      </w:pPr>
                      <w:sdt>
                        <w:sdtPr>
                          <w:alias w:val="Numeris"/>
                          <w:tag w:val="nr_68b6ebe0100e474e9e033d78541243e3"/>
                          <w:id w:val="332734324"/>
                          <w:lock w:val="sdtLocked"/>
                        </w:sdtPr>
                        <w:sdtContent>
                          <w:r>
                            <w:rPr>
                              <w:lang w:eastAsia="lt-LT"/>
                            </w:rPr>
                            <w:t>15</w:t>
                          </w:r>
                        </w:sdtContent>
                      </w:sdt>
                      <w:r>
                        <w:rPr>
                          <w:lang w:eastAsia="lt-LT"/>
                        </w:rPr>
                        <w:t>. Siekiant konsultuotis veiksnių valdymo, saugos ir sveikatos priemonių planavimo, organizavimo, įgyvendinimo ir saugos ir sveikatos užtikrinimo kontrolės klausimais įstaigose, kuriose pareigūnai ar kursantai vykdo specifinę veiklą ir kuriose nėra įsteigtų komitetų pagal Darbuotojų saugos ir sveikatos įstatymą, steigiami komitetai.</w:t>
                      </w:r>
                    </w:p>
                  </w:sdtContent>
                </w:sdt>
                <w:sdt>
                  <w:sdtPr>
                    <w:alias w:val="16 p."/>
                    <w:tag w:val="part_4766b670a5db4841b4e606246ecd1e6a"/>
                    <w:id w:val="588206578"/>
                    <w:lock w:val="sdtLocked"/>
                  </w:sdtPr>
                  <w:sdtContent>
                    <w:p w:rsidR="006258AD" w:rsidRDefault="00990574">
                      <w:pPr>
                        <w:tabs>
                          <w:tab w:val="center" w:pos="4153"/>
                          <w:tab w:val="left" w:pos="6237"/>
                          <w:tab w:val="right" w:pos="8306"/>
                        </w:tabs>
                        <w:spacing w:line="276" w:lineRule="auto"/>
                        <w:ind w:firstLine="720"/>
                        <w:jc w:val="both"/>
                        <w:rPr>
                          <w:lang w:eastAsia="lt-LT"/>
                        </w:rPr>
                      </w:pPr>
                      <w:sdt>
                        <w:sdtPr>
                          <w:alias w:val="Numeris"/>
                          <w:tag w:val="nr_4766b670a5db4841b4e606246ecd1e6a"/>
                          <w:id w:val="-1421251340"/>
                          <w:lock w:val="sdtLocked"/>
                        </w:sdtPr>
                        <w:sdtContent>
                          <w:r>
                            <w:rPr>
                              <w:lang w:eastAsia="lt-LT"/>
                            </w:rPr>
                            <w:t>16</w:t>
                          </w:r>
                        </w:sdtContent>
                      </w:sdt>
                      <w:r>
                        <w:rPr>
                          <w:lang w:eastAsia="lt-LT"/>
                        </w:rPr>
                        <w:t>. Įstaigos vadovas tvirtina su darbuotojų atstovais suderintą komiteto darbo reglamentą.</w:t>
                      </w:r>
                    </w:p>
                  </w:sdtContent>
                </w:sdt>
                <w:sdt>
                  <w:sdtPr>
                    <w:alias w:val="17 p."/>
                    <w:tag w:val="part_4a7f2311bc954561bef9f007b3843ec9"/>
                    <w:id w:val="25994625"/>
                    <w:lock w:val="sdtLocked"/>
                  </w:sdtPr>
                  <w:sdtContent>
                    <w:p w:rsidR="006258AD" w:rsidRDefault="00990574">
                      <w:pPr>
                        <w:tabs>
                          <w:tab w:val="center" w:pos="4153"/>
                          <w:tab w:val="left" w:pos="6237"/>
                          <w:tab w:val="right" w:pos="8306"/>
                        </w:tabs>
                        <w:spacing w:line="276" w:lineRule="auto"/>
                        <w:ind w:firstLine="720"/>
                        <w:jc w:val="both"/>
                        <w:rPr>
                          <w:lang w:eastAsia="lt-LT"/>
                        </w:rPr>
                      </w:pPr>
                      <w:sdt>
                        <w:sdtPr>
                          <w:alias w:val="Numeris"/>
                          <w:tag w:val="nr_4a7f2311bc954561bef9f007b3843ec9"/>
                          <w:id w:val="149796162"/>
                          <w:lock w:val="sdtLocked"/>
                        </w:sdtPr>
                        <w:sdtContent>
                          <w:r>
                            <w:rPr>
                              <w:lang w:eastAsia="lt-LT"/>
                            </w:rPr>
                            <w:t>17</w:t>
                          </w:r>
                        </w:sdtContent>
                      </w:sdt>
                      <w:r>
                        <w:rPr>
                          <w:lang w:eastAsia="lt-LT"/>
                        </w:rPr>
                        <w:t>. Komitetas sudaromas dvišaliu principu – iš vienodo skaičiaus įstaigos vadovo paskirtų atstovų (įstaigos pareigūnų, kitų valstybės tarnautojų ir darbuotojų, dirbančių pagal darbo sutartį (toliau – darbuotojai) ir darbuotojų atstovų.</w:t>
                      </w:r>
                    </w:p>
                  </w:sdtContent>
                </w:sdt>
                <w:sdt>
                  <w:sdtPr>
                    <w:alias w:val="18 p."/>
                    <w:tag w:val="part_0813abba22df482c9b028da9173434e5"/>
                    <w:id w:val="-1979064221"/>
                    <w:lock w:val="sdtLocked"/>
                  </w:sdtPr>
                  <w:sdtContent>
                    <w:p w:rsidR="006258AD" w:rsidRDefault="00990574">
                      <w:pPr>
                        <w:tabs>
                          <w:tab w:val="center" w:pos="4153"/>
                          <w:tab w:val="left" w:pos="6237"/>
                          <w:tab w:val="right" w:pos="8306"/>
                        </w:tabs>
                        <w:spacing w:line="276" w:lineRule="auto"/>
                        <w:ind w:firstLine="720"/>
                        <w:jc w:val="both"/>
                      </w:pPr>
                      <w:sdt>
                        <w:sdtPr>
                          <w:alias w:val="Numeris"/>
                          <w:tag w:val="nr_0813abba22df482c9b028da9173434e5"/>
                          <w:id w:val="-1530095556"/>
                          <w:lock w:val="sdtLocked"/>
                        </w:sdtPr>
                        <w:sdtContent>
                          <w:r>
                            <w:rPr>
                              <w:lang w:eastAsia="lt-LT"/>
                            </w:rPr>
                            <w:t>18</w:t>
                          </w:r>
                        </w:sdtContent>
                      </w:sdt>
                      <w:r>
                        <w:rPr>
                          <w:lang w:eastAsia="lt-LT"/>
                        </w:rPr>
                        <w:t>. Komiteto veiklą organizuoja ir jam vadovauja komiteto pirmininkas – įstaigos vadovas ar jo paskirtas asmuo.</w:t>
                      </w:r>
                    </w:p>
                  </w:sdtContent>
                </w:sdt>
                <w:sdt>
                  <w:sdtPr>
                    <w:alias w:val="19 p."/>
                    <w:tag w:val="part_2c93ecf19ce645d393df74a6a2b3b8e0"/>
                    <w:id w:val="2099131697"/>
                    <w:lock w:val="sdtLocked"/>
                  </w:sdtPr>
                  <w:sdtContent>
                    <w:p w:rsidR="006258AD" w:rsidRDefault="00990574">
                      <w:pPr>
                        <w:tabs>
                          <w:tab w:val="center" w:pos="4153"/>
                          <w:tab w:val="left" w:pos="6237"/>
                          <w:tab w:val="right" w:pos="8306"/>
                        </w:tabs>
                        <w:spacing w:line="276" w:lineRule="auto"/>
                        <w:ind w:firstLine="720"/>
                        <w:jc w:val="both"/>
                        <w:rPr>
                          <w:lang w:eastAsia="lt-LT"/>
                        </w:rPr>
                      </w:pPr>
                      <w:sdt>
                        <w:sdtPr>
                          <w:alias w:val="Numeris"/>
                          <w:tag w:val="nr_2c93ecf19ce645d393df74a6a2b3b8e0"/>
                          <w:id w:val="-1641105873"/>
                          <w:lock w:val="sdtLocked"/>
                        </w:sdtPr>
                        <w:sdtContent>
                          <w:r>
                            <w:rPr>
                              <w:lang w:eastAsia="lt-LT"/>
                            </w:rPr>
                            <w:t>19</w:t>
                          </w:r>
                        </w:sdtContent>
                      </w:sdt>
                      <w:r>
                        <w:rPr>
                          <w:lang w:eastAsia="lt-LT"/>
                        </w:rPr>
                        <w:t>. Neeiliniai komiteto posėdžiai šaukiami įstaigoje įvykus mirtinam, sunkiam ar grupiniam nelaimingam atsitikimui, pasireiškus ūmiai profesinei ligai, įvykus avarijai ar gaisrui jų priežastims apsvarstyti, taip pat pasiūlius komiteto pirmininkui arba 1/3 komiteto narių.</w:t>
                      </w:r>
                    </w:p>
                  </w:sdtContent>
                </w:sdt>
                <w:sdt>
                  <w:sdtPr>
                    <w:alias w:val="20 p."/>
                    <w:tag w:val="part_cc3691770f134e76aa9cc4de1935b34a"/>
                    <w:id w:val="-1720813289"/>
                    <w:lock w:val="sdtLocked"/>
                  </w:sdtPr>
                  <w:sdtContent>
                    <w:p w:rsidR="006258AD" w:rsidRDefault="00990574">
                      <w:pPr>
                        <w:tabs>
                          <w:tab w:val="center" w:pos="4153"/>
                          <w:tab w:val="left" w:pos="6237"/>
                          <w:tab w:val="right" w:pos="8306"/>
                        </w:tabs>
                        <w:spacing w:line="276" w:lineRule="auto"/>
                        <w:ind w:firstLine="720"/>
                        <w:jc w:val="both"/>
                        <w:rPr>
                          <w:lang w:eastAsia="lt-LT"/>
                        </w:rPr>
                      </w:pPr>
                      <w:sdt>
                        <w:sdtPr>
                          <w:alias w:val="Numeris"/>
                          <w:tag w:val="nr_cc3691770f134e76aa9cc4de1935b34a"/>
                          <w:id w:val="-387268151"/>
                          <w:lock w:val="sdtLocked"/>
                        </w:sdtPr>
                        <w:sdtContent>
                          <w:r>
                            <w:rPr>
                              <w:lang w:eastAsia="lt-LT"/>
                            </w:rPr>
                            <w:t>20</w:t>
                          </w:r>
                        </w:sdtContent>
                      </w:sdt>
                      <w:r>
                        <w:rPr>
                          <w:lang w:eastAsia="lt-LT"/>
                        </w:rPr>
                        <w:t>. Komitetas:</w:t>
                      </w:r>
                    </w:p>
                    <w:sdt>
                      <w:sdtPr>
                        <w:alias w:val="20.1 pp."/>
                        <w:tag w:val="part_123060e0c2eb440e969a4185dd44e1f6"/>
                        <w:id w:val="1819066355"/>
                        <w:lock w:val="sdtLocked"/>
                      </w:sdtPr>
                      <w:sdtContent>
                        <w:p w:rsidR="006258AD" w:rsidRDefault="00990574">
                          <w:pPr>
                            <w:tabs>
                              <w:tab w:val="center" w:pos="4153"/>
                              <w:tab w:val="left" w:pos="6237"/>
                              <w:tab w:val="right" w:pos="8306"/>
                            </w:tabs>
                            <w:spacing w:line="276" w:lineRule="auto"/>
                            <w:ind w:firstLine="720"/>
                            <w:jc w:val="both"/>
                            <w:rPr>
                              <w:lang w:eastAsia="lt-LT"/>
                            </w:rPr>
                          </w:pPr>
                          <w:sdt>
                            <w:sdtPr>
                              <w:alias w:val="Numeris"/>
                              <w:tag w:val="nr_123060e0c2eb440e969a4185dd44e1f6"/>
                              <w:id w:val="-1548225841"/>
                              <w:lock w:val="sdtLocked"/>
                            </w:sdtPr>
                            <w:sdtContent>
                              <w:r>
                                <w:rPr>
                                  <w:lang w:eastAsia="lt-LT"/>
                                </w:rPr>
                                <w:t>20.1</w:t>
                              </w:r>
                            </w:sdtContent>
                          </w:sdt>
                          <w:r>
                            <w:rPr>
                              <w:lang w:eastAsia="lt-LT"/>
                            </w:rPr>
                            <w:t>.</w:t>
                          </w:r>
                          <w:r>
                            <w:rPr>
                              <w:lang w:eastAsia="lt-LT"/>
                            </w:rPr>
                            <w:tab/>
                            <w:t xml:space="preserve"> analizuoja incidentų, nelaimingų atsitikimų ar profesinių ligų įstaigoje priežastis ir aplinkybes;</w:t>
                          </w:r>
                        </w:p>
                      </w:sdtContent>
                    </w:sdt>
                    <w:sdt>
                      <w:sdtPr>
                        <w:alias w:val="20.2 pp."/>
                        <w:tag w:val="part_ad60ddee481348fcb7de94b9b1c037e3"/>
                        <w:id w:val="261423432"/>
                        <w:lock w:val="sdtLocked"/>
                      </w:sdtPr>
                      <w:sdtContent>
                        <w:p w:rsidR="006258AD" w:rsidRDefault="00990574">
                          <w:pPr>
                            <w:tabs>
                              <w:tab w:val="center" w:pos="4153"/>
                              <w:tab w:val="left" w:pos="6237"/>
                              <w:tab w:val="right" w:pos="8306"/>
                            </w:tabs>
                            <w:spacing w:line="276" w:lineRule="auto"/>
                            <w:ind w:firstLine="720"/>
                            <w:jc w:val="both"/>
                            <w:rPr>
                              <w:lang w:eastAsia="lt-LT"/>
                            </w:rPr>
                          </w:pPr>
                          <w:sdt>
                            <w:sdtPr>
                              <w:alias w:val="Numeris"/>
                              <w:tag w:val="nr_ad60ddee481348fcb7de94b9b1c037e3"/>
                              <w:id w:val="798194472"/>
                              <w:lock w:val="sdtLocked"/>
                            </w:sdtPr>
                            <w:sdtContent>
                              <w:r>
                                <w:rPr>
                                  <w:lang w:eastAsia="lt-LT"/>
                                </w:rPr>
                                <w:t>20.2</w:t>
                              </w:r>
                            </w:sdtContent>
                          </w:sdt>
                          <w:r>
                            <w:rPr>
                              <w:lang w:eastAsia="lt-LT"/>
                            </w:rPr>
                            <w:t>.</w:t>
                          </w:r>
                          <w:r>
                            <w:rPr>
                              <w:lang w:eastAsia="lt-LT"/>
                            </w:rPr>
                            <w:tab/>
                            <w:t xml:space="preserve"> vertina, kaip įstaigoje užtikrinama sauga ir sveikata, ir įstaigos įgyvendinamas saugos ir sveikatos užtikrinimo priemones;</w:t>
                          </w:r>
                        </w:p>
                      </w:sdtContent>
                    </w:sdt>
                    <w:sdt>
                      <w:sdtPr>
                        <w:alias w:val="20.3 pp."/>
                        <w:tag w:val="part_6cbfd4779b684e5db12f305f93e27da8"/>
                        <w:id w:val="-2117660270"/>
                        <w:lock w:val="sdtLocked"/>
                      </w:sdtPr>
                      <w:sdtContent>
                        <w:p w:rsidR="006258AD" w:rsidRDefault="00990574">
                          <w:pPr>
                            <w:tabs>
                              <w:tab w:val="center" w:pos="4153"/>
                              <w:tab w:val="left" w:pos="6237"/>
                              <w:tab w:val="right" w:pos="8306"/>
                            </w:tabs>
                            <w:spacing w:line="276" w:lineRule="auto"/>
                            <w:ind w:firstLine="720"/>
                            <w:jc w:val="both"/>
                            <w:rPr>
                              <w:lang w:eastAsia="lt-LT"/>
                            </w:rPr>
                          </w:pPr>
                          <w:sdt>
                            <w:sdtPr>
                              <w:alias w:val="Numeris"/>
                              <w:tag w:val="nr_6cbfd4779b684e5db12f305f93e27da8"/>
                              <w:id w:val="1641992476"/>
                              <w:lock w:val="sdtLocked"/>
                            </w:sdtPr>
                            <w:sdtContent>
                              <w:r>
                                <w:rPr>
                                  <w:szCs w:val="24"/>
                                  <w:lang w:eastAsia="lt-LT"/>
                                </w:rPr>
                                <w:t>20.3</w:t>
                              </w:r>
                            </w:sdtContent>
                          </w:sdt>
                          <w:r>
                            <w:rPr>
                              <w:szCs w:val="24"/>
                              <w:lang w:eastAsia="lt-LT"/>
                            </w:rPr>
                            <w:t xml:space="preserve">. </w:t>
                          </w:r>
                          <w:r>
                            <w:rPr>
                              <w:szCs w:val="24"/>
                              <w:lang w:eastAsia="lt-LT"/>
                            </w:rPr>
                            <w:tab/>
                            <w:t>dalyvauja atliekant rizikos vertinimą įstaigoje arba vertina šio vertinimo</w:t>
                          </w:r>
                          <w:r>
                            <w:rPr>
                              <w:b/>
                              <w:szCs w:val="24"/>
                              <w:lang w:eastAsia="lt-LT"/>
                            </w:rPr>
                            <w:t xml:space="preserve"> </w:t>
                          </w:r>
                          <w:r>
                            <w:rPr>
                              <w:szCs w:val="24"/>
                              <w:lang w:eastAsia="lt-LT"/>
                            </w:rPr>
                            <w:t>rezultatus;</w:t>
                          </w:r>
                        </w:p>
                      </w:sdtContent>
                    </w:sdt>
                    <w:sdt>
                      <w:sdtPr>
                        <w:alias w:val="20.4 pp."/>
                        <w:tag w:val="part_72a3d21a7c89458ebfe813b9b6e4fb1a"/>
                        <w:id w:val="-631644152"/>
                        <w:lock w:val="sdtLocked"/>
                      </w:sdtPr>
                      <w:sdtContent>
                        <w:p w:rsidR="006258AD" w:rsidRDefault="00990574">
                          <w:pPr>
                            <w:tabs>
                              <w:tab w:val="center" w:pos="4153"/>
                              <w:tab w:val="left" w:pos="6237"/>
                              <w:tab w:val="right" w:pos="8306"/>
                            </w:tabs>
                            <w:spacing w:line="276" w:lineRule="auto"/>
                            <w:ind w:firstLine="720"/>
                            <w:jc w:val="both"/>
                            <w:rPr>
                              <w:lang w:eastAsia="lt-LT"/>
                            </w:rPr>
                          </w:pPr>
                          <w:sdt>
                            <w:sdtPr>
                              <w:alias w:val="Numeris"/>
                              <w:tag w:val="nr_72a3d21a7c89458ebfe813b9b6e4fb1a"/>
                              <w:id w:val="1689101865"/>
                              <w:lock w:val="sdtLocked"/>
                            </w:sdtPr>
                            <w:sdtContent>
                              <w:r>
                                <w:rPr>
                                  <w:lang w:eastAsia="lt-LT"/>
                                </w:rPr>
                                <w:t>20.4</w:t>
                              </w:r>
                            </w:sdtContent>
                          </w:sdt>
                          <w:r>
                            <w:rPr>
                              <w:lang w:eastAsia="lt-LT"/>
                            </w:rPr>
                            <w:t>.</w:t>
                          </w:r>
                          <w:r>
                            <w:rPr>
                              <w:lang w:eastAsia="lt-LT"/>
                            </w:rPr>
                            <w:tab/>
                            <w:t xml:space="preserve"> vertina, kaip įstaigoje laikomasi saugos ir sveikatos reikalavimų;</w:t>
                          </w:r>
                        </w:p>
                      </w:sdtContent>
                    </w:sdt>
                    <w:sdt>
                      <w:sdtPr>
                        <w:alias w:val="20.5 pp."/>
                        <w:tag w:val="part_3fc38d4988914c10a358dc3331a0bacd"/>
                        <w:id w:val="-951776953"/>
                        <w:lock w:val="sdtLocked"/>
                      </w:sdtPr>
                      <w:sdtContent>
                        <w:p w:rsidR="006258AD" w:rsidRDefault="00990574">
                          <w:pPr>
                            <w:tabs>
                              <w:tab w:val="center" w:pos="4153"/>
                              <w:tab w:val="left" w:pos="6237"/>
                              <w:tab w:val="right" w:pos="8306"/>
                            </w:tabs>
                            <w:spacing w:line="276" w:lineRule="auto"/>
                            <w:ind w:firstLine="720"/>
                            <w:jc w:val="both"/>
                            <w:rPr>
                              <w:lang w:eastAsia="lt-LT"/>
                            </w:rPr>
                          </w:pPr>
                          <w:sdt>
                            <w:sdtPr>
                              <w:alias w:val="Numeris"/>
                              <w:tag w:val="nr_3fc38d4988914c10a358dc3331a0bacd"/>
                              <w:id w:val="-285973904"/>
                              <w:lock w:val="sdtLocked"/>
                            </w:sdtPr>
                            <w:sdtContent>
                              <w:r>
                                <w:rPr>
                                  <w:lang w:eastAsia="lt-LT"/>
                                </w:rPr>
                                <w:t>20.5</w:t>
                              </w:r>
                            </w:sdtContent>
                          </w:sdt>
                          <w:r>
                            <w:rPr>
                              <w:lang w:eastAsia="lt-LT"/>
                            </w:rPr>
                            <w:t>.</w:t>
                          </w:r>
                          <w:r>
                            <w:rPr>
                              <w:lang w:eastAsia="lt-LT"/>
                            </w:rPr>
                            <w:tab/>
                            <w:t xml:space="preserve"> vertina, kaip įstaigoje laikomasi pareigūnų ar kursantų instruktavimo ir mokymo saugos ir sveikatos klausimais tvarkos;</w:t>
                          </w:r>
                        </w:p>
                      </w:sdtContent>
                    </w:sdt>
                    <w:sdt>
                      <w:sdtPr>
                        <w:alias w:val="20.6 pp."/>
                        <w:tag w:val="part_9d397e57e2b741f191b9a2f8aee2cb9c"/>
                        <w:id w:val="-1685580050"/>
                        <w:lock w:val="sdtLocked"/>
                      </w:sdtPr>
                      <w:sdtContent>
                        <w:p w:rsidR="006258AD" w:rsidRDefault="00990574">
                          <w:pPr>
                            <w:tabs>
                              <w:tab w:val="center" w:pos="4153"/>
                              <w:tab w:val="left" w:pos="6237"/>
                              <w:tab w:val="right" w:pos="8306"/>
                            </w:tabs>
                            <w:spacing w:line="276" w:lineRule="auto"/>
                            <w:ind w:firstLine="720"/>
                            <w:jc w:val="both"/>
                            <w:rPr>
                              <w:lang w:eastAsia="lt-LT"/>
                            </w:rPr>
                          </w:pPr>
                          <w:sdt>
                            <w:sdtPr>
                              <w:alias w:val="Numeris"/>
                              <w:tag w:val="nr_9d397e57e2b741f191b9a2f8aee2cb9c"/>
                              <w:id w:val="774448917"/>
                              <w:lock w:val="sdtLocked"/>
                            </w:sdtPr>
                            <w:sdtContent>
                              <w:r>
                                <w:rPr>
                                  <w:lang w:eastAsia="lt-LT"/>
                                </w:rPr>
                                <w:t>20.6</w:t>
                              </w:r>
                            </w:sdtContent>
                          </w:sdt>
                          <w:r>
                            <w:rPr>
                              <w:lang w:eastAsia="lt-LT"/>
                            </w:rPr>
                            <w:t xml:space="preserve">. </w:t>
                          </w:r>
                          <w:r>
                            <w:rPr>
                              <w:lang w:eastAsia="lt-LT"/>
                            </w:rPr>
                            <w:tab/>
                            <w:t>vertina, ar įstaigoje tinkamai organizuojami pareigūnų privalomi periodiniai profilaktiniai sveikatos patikrinimai;</w:t>
                          </w:r>
                        </w:p>
                      </w:sdtContent>
                    </w:sdt>
                    <w:sdt>
                      <w:sdtPr>
                        <w:alias w:val="20.7 pp."/>
                        <w:tag w:val="part_ea899f6ede4b472ea80a8d3ea4b5c50c"/>
                        <w:id w:val="-988929343"/>
                        <w:lock w:val="sdtLocked"/>
                      </w:sdtPr>
                      <w:sdtContent>
                        <w:p w:rsidR="006258AD" w:rsidRDefault="00990574">
                          <w:pPr>
                            <w:tabs>
                              <w:tab w:val="center" w:pos="4153"/>
                              <w:tab w:val="left" w:pos="6237"/>
                              <w:tab w:val="right" w:pos="8306"/>
                            </w:tabs>
                            <w:spacing w:line="276" w:lineRule="auto"/>
                            <w:ind w:firstLine="720"/>
                            <w:jc w:val="both"/>
                            <w:rPr>
                              <w:lang w:eastAsia="lt-LT"/>
                            </w:rPr>
                          </w:pPr>
                          <w:sdt>
                            <w:sdtPr>
                              <w:alias w:val="Numeris"/>
                              <w:tag w:val="nr_ea899f6ede4b472ea80a8d3ea4b5c50c"/>
                              <w:id w:val="-482460234"/>
                              <w:lock w:val="sdtLocked"/>
                            </w:sdtPr>
                            <w:sdtContent>
                              <w:r>
                                <w:rPr>
                                  <w:lang w:eastAsia="lt-LT"/>
                                </w:rPr>
                                <w:t>20.7</w:t>
                              </w:r>
                            </w:sdtContent>
                          </w:sdt>
                          <w:r>
                            <w:rPr>
                              <w:lang w:eastAsia="lt-LT"/>
                            </w:rPr>
                            <w:t>.</w:t>
                          </w:r>
                          <w:r>
                            <w:rPr>
                              <w:lang w:eastAsia="lt-LT"/>
                            </w:rPr>
                            <w:tab/>
                            <w:t xml:space="preserve"> vertina, kaip pareigūnai ar kursantai aprūpinami buities, sanitarinėmis ir higienos patalpomis;</w:t>
                          </w:r>
                        </w:p>
                      </w:sdtContent>
                    </w:sdt>
                    <w:sdt>
                      <w:sdtPr>
                        <w:alias w:val="20.8 pp."/>
                        <w:tag w:val="part_590697fc362245cfb663ab9f1c7d08ec"/>
                        <w:id w:val="891853066"/>
                        <w:lock w:val="sdtLocked"/>
                      </w:sdtPr>
                      <w:sdtContent>
                        <w:p w:rsidR="006258AD" w:rsidRDefault="00990574">
                          <w:pPr>
                            <w:tabs>
                              <w:tab w:val="center" w:pos="4153"/>
                              <w:tab w:val="left" w:pos="6237"/>
                              <w:tab w:val="right" w:pos="8306"/>
                            </w:tabs>
                            <w:spacing w:line="276" w:lineRule="auto"/>
                            <w:ind w:firstLine="720"/>
                            <w:jc w:val="both"/>
                            <w:rPr>
                              <w:lang w:eastAsia="lt-LT"/>
                            </w:rPr>
                          </w:pPr>
                          <w:sdt>
                            <w:sdtPr>
                              <w:alias w:val="Numeris"/>
                              <w:tag w:val="nr_590697fc362245cfb663ab9f1c7d08ec"/>
                              <w:id w:val="-1973511561"/>
                              <w:lock w:val="sdtLocked"/>
                            </w:sdtPr>
                            <w:sdtContent>
                              <w:r>
                                <w:rPr>
                                  <w:lang w:eastAsia="lt-LT"/>
                                </w:rPr>
                                <w:t>20.8</w:t>
                              </w:r>
                            </w:sdtContent>
                          </w:sdt>
                          <w:r>
                            <w:rPr>
                              <w:lang w:eastAsia="lt-LT"/>
                            </w:rPr>
                            <w:t>.</w:t>
                          </w:r>
                          <w:r>
                            <w:rPr>
                              <w:lang w:eastAsia="lt-LT"/>
                            </w:rPr>
                            <w:tab/>
                            <w:t xml:space="preserve"> vertina, kaip pareigūnai ar kursantai aprūpinami asmeninėmis apsaugos priemonėmis;</w:t>
                          </w:r>
                        </w:p>
                      </w:sdtContent>
                    </w:sdt>
                    <w:sdt>
                      <w:sdtPr>
                        <w:alias w:val="20.9 pp."/>
                        <w:tag w:val="part_a7e4ff4fb97d48309fa00cdbea58c4a7"/>
                        <w:id w:val="-2112726699"/>
                        <w:lock w:val="sdtLocked"/>
                      </w:sdtPr>
                      <w:sdtContent>
                        <w:p w:rsidR="006258AD" w:rsidRDefault="00990574">
                          <w:pPr>
                            <w:tabs>
                              <w:tab w:val="center" w:pos="4153"/>
                              <w:tab w:val="left" w:pos="6237"/>
                              <w:tab w:val="right" w:pos="8306"/>
                            </w:tabs>
                            <w:spacing w:line="276" w:lineRule="auto"/>
                            <w:ind w:firstLine="720"/>
                            <w:jc w:val="both"/>
                            <w:rPr>
                              <w:lang w:eastAsia="lt-LT"/>
                            </w:rPr>
                          </w:pPr>
                          <w:sdt>
                            <w:sdtPr>
                              <w:alias w:val="Numeris"/>
                              <w:tag w:val="nr_a7e4ff4fb97d48309fa00cdbea58c4a7"/>
                              <w:id w:val="-2118514452"/>
                              <w:lock w:val="sdtLocked"/>
                            </w:sdtPr>
                            <w:sdtContent>
                              <w:r>
                                <w:rPr>
                                  <w:lang w:eastAsia="lt-LT"/>
                                </w:rPr>
                                <w:t>20.9</w:t>
                              </w:r>
                            </w:sdtContent>
                          </w:sdt>
                          <w:r>
                            <w:rPr>
                              <w:lang w:eastAsia="lt-LT"/>
                            </w:rPr>
                            <w:t>. vertina įstaigos veiksnių valdymo planą;</w:t>
                          </w:r>
                        </w:p>
                      </w:sdtContent>
                    </w:sdt>
                    <w:sdt>
                      <w:sdtPr>
                        <w:alias w:val="20.10 pp."/>
                        <w:tag w:val="part_c6bb04a938984520a0b4d6254d713541"/>
                        <w:id w:val="1630825205"/>
                        <w:lock w:val="sdtLocked"/>
                      </w:sdtPr>
                      <w:sdtContent>
                        <w:p w:rsidR="006258AD" w:rsidRDefault="00990574">
                          <w:pPr>
                            <w:tabs>
                              <w:tab w:val="center" w:pos="4153"/>
                              <w:tab w:val="left" w:pos="6237"/>
                              <w:tab w:val="right" w:pos="8306"/>
                            </w:tabs>
                            <w:spacing w:line="276" w:lineRule="auto"/>
                            <w:ind w:firstLine="720"/>
                            <w:jc w:val="both"/>
                            <w:rPr>
                              <w:lang w:eastAsia="lt-LT"/>
                            </w:rPr>
                          </w:pPr>
                          <w:sdt>
                            <w:sdtPr>
                              <w:alias w:val="Numeris"/>
                              <w:tag w:val="nr_c6bb04a938984520a0b4d6254d713541"/>
                              <w:id w:val="1900471617"/>
                              <w:lock w:val="sdtLocked"/>
                            </w:sdtPr>
                            <w:sdtContent>
                              <w:r>
                                <w:rPr>
                                  <w:lang w:eastAsia="lt-LT"/>
                                </w:rPr>
                                <w:t>20.10</w:t>
                              </w:r>
                            </w:sdtContent>
                          </w:sdt>
                          <w:r>
                            <w:rPr>
                              <w:lang w:eastAsia="lt-LT"/>
                            </w:rPr>
                            <w:t>.</w:t>
                          </w:r>
                          <w:r>
                            <w:rPr>
                              <w:lang w:eastAsia="lt-LT"/>
                            </w:rPr>
                            <w:tab/>
                            <w:t xml:space="preserve"> nagrinėja kitus su veiksnių valdymu, sauga ir sveikata susijusius klausimus;</w:t>
                          </w:r>
                        </w:p>
                      </w:sdtContent>
                    </w:sdt>
                    <w:sdt>
                      <w:sdtPr>
                        <w:alias w:val="20.11 pp."/>
                        <w:tag w:val="part_1c60fe7da4fd4be38f67619867da39b2"/>
                        <w:id w:val="2022514506"/>
                        <w:lock w:val="sdtLocked"/>
                      </w:sdtPr>
                      <w:sdtContent>
                        <w:p w:rsidR="006258AD" w:rsidRDefault="00990574">
                          <w:pPr>
                            <w:tabs>
                              <w:tab w:val="center" w:pos="4153"/>
                              <w:tab w:val="left" w:pos="6237"/>
                              <w:tab w:val="right" w:pos="8306"/>
                            </w:tabs>
                            <w:spacing w:line="276" w:lineRule="auto"/>
                            <w:ind w:firstLine="720"/>
                            <w:jc w:val="both"/>
                            <w:rPr>
                              <w:lang w:eastAsia="lt-LT"/>
                            </w:rPr>
                          </w:pPr>
                          <w:sdt>
                            <w:sdtPr>
                              <w:alias w:val="Numeris"/>
                              <w:tag w:val="nr_1c60fe7da4fd4be38f67619867da39b2"/>
                              <w:id w:val="-1680724337"/>
                              <w:lock w:val="sdtLocked"/>
                            </w:sdtPr>
                            <w:sdtContent>
                              <w:r>
                                <w:rPr>
                                  <w:lang w:eastAsia="lt-LT"/>
                                </w:rPr>
                                <w:t>20.11</w:t>
                              </w:r>
                            </w:sdtContent>
                          </w:sdt>
                          <w:r>
                            <w:rPr>
                              <w:lang w:eastAsia="lt-LT"/>
                            </w:rPr>
                            <w:t>.</w:t>
                          </w:r>
                          <w:r>
                            <w:rPr>
                              <w:lang w:eastAsia="lt-LT"/>
                            </w:rPr>
                            <w:tab/>
                            <w:t xml:space="preserve"> atlikęs Aprašo 20.1–20.10 papunkčiuose nurodytus veiksmus, teikia įstaigos vadovui pasiūlymus dėl veiksnių valdymo tobulinimo, saugos ir sveikatos gerinimo ir prireikus teikia įstaigos vadovui pasiūlymus dėl teisės aktų, reguliuojančių saugą ir sveikatą, keitimo ir (ar) veiksnių valdymo tobulinimo.</w:t>
                          </w:r>
                        </w:p>
                        <w:p w:rsidR="006258AD" w:rsidRDefault="00990574">
                          <w:pPr>
                            <w:tabs>
                              <w:tab w:val="center" w:pos="4153"/>
                              <w:tab w:val="left" w:pos="6237"/>
                              <w:tab w:val="right" w:pos="8306"/>
                            </w:tabs>
                            <w:spacing w:line="276" w:lineRule="auto"/>
                            <w:rPr>
                              <w:lang w:eastAsia="lt-LT"/>
                            </w:rPr>
                          </w:pPr>
                        </w:p>
                      </w:sdtContent>
                    </w:sdt>
                  </w:sdtContent>
                </w:sdt>
              </w:sdtContent>
            </w:sdt>
          </w:sdtContent>
        </w:sdt>
        <w:sdt>
          <w:sdtPr>
            <w:alias w:val="skyrius"/>
            <w:tag w:val="part_1d18e27c82c2430b8d1cca1ac0872ccc"/>
            <w:id w:val="-247040619"/>
            <w:lock w:val="sdtLocked"/>
          </w:sdtPr>
          <w:sdtContent>
            <w:p w:rsidR="006258AD" w:rsidRDefault="00990574">
              <w:pPr>
                <w:tabs>
                  <w:tab w:val="center" w:pos="4153"/>
                  <w:tab w:val="left" w:pos="6237"/>
                  <w:tab w:val="right" w:pos="8306"/>
                </w:tabs>
                <w:spacing w:line="276" w:lineRule="auto"/>
                <w:jc w:val="center"/>
                <w:rPr>
                  <w:b/>
                  <w:lang w:eastAsia="lt-LT"/>
                </w:rPr>
              </w:pPr>
              <w:sdt>
                <w:sdtPr>
                  <w:alias w:val="Numeris"/>
                  <w:tag w:val="nr_1d18e27c82c2430b8d1cca1ac0872ccc"/>
                  <w:id w:val="941646698"/>
                  <w:lock w:val="sdtLocked"/>
                </w:sdtPr>
                <w:sdtContent>
                  <w:r>
                    <w:rPr>
                      <w:b/>
                      <w:lang w:eastAsia="lt-LT"/>
                    </w:rPr>
                    <w:t>III</w:t>
                  </w:r>
                </w:sdtContent>
              </w:sdt>
              <w:r>
                <w:rPr>
                  <w:b/>
                  <w:lang w:eastAsia="lt-LT"/>
                </w:rPr>
                <w:t xml:space="preserve"> SKYRIUS</w:t>
              </w:r>
            </w:p>
            <w:p w:rsidR="006258AD" w:rsidRDefault="00990574">
              <w:pPr>
                <w:tabs>
                  <w:tab w:val="center" w:pos="4153"/>
                  <w:tab w:val="left" w:pos="6237"/>
                  <w:tab w:val="right" w:pos="8306"/>
                </w:tabs>
                <w:spacing w:line="276" w:lineRule="auto"/>
                <w:jc w:val="center"/>
                <w:rPr>
                  <w:b/>
                  <w:lang w:eastAsia="lt-LT"/>
                </w:rPr>
              </w:pPr>
              <w:sdt>
                <w:sdtPr>
                  <w:alias w:val="Pavadinimas"/>
                  <w:tag w:val="title_1d18e27c82c2430b8d1cca1ac0872ccc"/>
                  <w:id w:val="1079942957"/>
                  <w:lock w:val="sdtLocked"/>
                </w:sdtPr>
                <w:sdtContent>
                  <w:r>
                    <w:rPr>
                      <w:b/>
                      <w:lang w:eastAsia="lt-LT"/>
                    </w:rPr>
                    <w:t>VEIKSNIŲ VALDYMAS ĮSTAIGOSE</w:t>
                  </w:r>
                </w:sdtContent>
              </w:sdt>
            </w:p>
            <w:p w:rsidR="006258AD" w:rsidRDefault="006258AD">
              <w:pPr>
                <w:tabs>
                  <w:tab w:val="center" w:pos="4153"/>
                  <w:tab w:val="left" w:pos="6237"/>
                  <w:tab w:val="right" w:pos="8306"/>
                </w:tabs>
                <w:spacing w:line="276" w:lineRule="auto"/>
                <w:rPr>
                  <w:lang w:eastAsia="lt-LT"/>
                </w:rPr>
              </w:pPr>
            </w:p>
            <w:sdt>
              <w:sdtPr>
                <w:alias w:val="skirsnis"/>
                <w:tag w:val="part_c3a2014388824a18a58a98ebab707152"/>
                <w:id w:val="-1982523565"/>
                <w:lock w:val="sdtLocked"/>
              </w:sdtPr>
              <w:sdtContent>
                <w:p w:rsidR="006258AD" w:rsidRDefault="00990574">
                  <w:pPr>
                    <w:tabs>
                      <w:tab w:val="center" w:pos="4153"/>
                      <w:tab w:val="left" w:pos="6237"/>
                      <w:tab w:val="right" w:pos="8306"/>
                    </w:tabs>
                    <w:spacing w:line="276" w:lineRule="auto"/>
                    <w:jc w:val="center"/>
                    <w:rPr>
                      <w:b/>
                      <w:szCs w:val="24"/>
                      <w:lang w:eastAsia="lt-LT"/>
                    </w:rPr>
                  </w:pPr>
                  <w:sdt>
                    <w:sdtPr>
                      <w:alias w:val="Numeris"/>
                      <w:tag w:val="nr_c3a2014388824a18a58a98ebab707152"/>
                      <w:id w:val="-734090668"/>
                      <w:lock w:val="sdtLocked"/>
                    </w:sdtPr>
                    <w:sdtContent>
                      <w:r>
                        <w:rPr>
                          <w:b/>
                          <w:szCs w:val="24"/>
                          <w:lang w:eastAsia="lt-LT"/>
                        </w:rPr>
                        <w:t>PIRMASIS</w:t>
                      </w:r>
                    </w:sdtContent>
                  </w:sdt>
                  <w:r>
                    <w:rPr>
                      <w:b/>
                      <w:szCs w:val="24"/>
                      <w:lang w:eastAsia="lt-LT"/>
                    </w:rPr>
                    <w:t xml:space="preserve"> SKIRSNIS</w:t>
                  </w:r>
                </w:p>
                <w:p w:rsidR="006258AD" w:rsidRDefault="00990574">
                  <w:pPr>
                    <w:tabs>
                      <w:tab w:val="center" w:pos="4153"/>
                      <w:tab w:val="left" w:pos="6237"/>
                      <w:tab w:val="right" w:pos="8306"/>
                    </w:tabs>
                    <w:spacing w:line="276" w:lineRule="auto"/>
                    <w:jc w:val="center"/>
                    <w:rPr>
                      <w:b/>
                      <w:szCs w:val="24"/>
                      <w:lang w:eastAsia="lt-LT"/>
                    </w:rPr>
                  </w:pPr>
                  <w:sdt>
                    <w:sdtPr>
                      <w:alias w:val="Pavadinimas"/>
                      <w:tag w:val="title_c3a2014388824a18a58a98ebab707152"/>
                      <w:id w:val="-1279334908"/>
                      <w:lock w:val="sdtLocked"/>
                    </w:sdtPr>
                    <w:sdtContent>
                      <w:r>
                        <w:rPr>
                          <w:b/>
                          <w:szCs w:val="24"/>
                          <w:lang w:eastAsia="lt-LT"/>
                        </w:rPr>
                        <w:t xml:space="preserve">RIZIKOS VERTINIMAS ĮSTAIGOSE </w:t>
                      </w:r>
                    </w:sdtContent>
                  </w:sdt>
                </w:p>
                <w:p w:rsidR="006258AD" w:rsidRDefault="006258AD">
                  <w:pPr>
                    <w:tabs>
                      <w:tab w:val="center" w:pos="4153"/>
                      <w:tab w:val="left" w:pos="6237"/>
                      <w:tab w:val="right" w:pos="8306"/>
                    </w:tabs>
                    <w:spacing w:line="276" w:lineRule="auto"/>
                    <w:rPr>
                      <w:lang w:eastAsia="lt-LT"/>
                    </w:rPr>
                  </w:pPr>
                </w:p>
                <w:sdt>
                  <w:sdtPr>
                    <w:alias w:val="21 p."/>
                    <w:tag w:val="part_06ecbcc68ec7479793ef28a79f022407"/>
                    <w:id w:val="-280960630"/>
                    <w:lock w:val="sdtLocked"/>
                  </w:sdtPr>
                  <w:sdtContent>
                    <w:p w:rsidR="006258AD" w:rsidRDefault="00990574">
                      <w:pPr>
                        <w:spacing w:line="276" w:lineRule="auto"/>
                        <w:ind w:firstLine="709"/>
                        <w:jc w:val="both"/>
                        <w:rPr>
                          <w:lang w:eastAsia="lt-LT"/>
                        </w:rPr>
                      </w:pPr>
                      <w:sdt>
                        <w:sdtPr>
                          <w:alias w:val="Numeris"/>
                          <w:tag w:val="nr_06ecbcc68ec7479793ef28a79f022407"/>
                          <w:id w:val="-1784866890"/>
                          <w:lock w:val="sdtLocked"/>
                        </w:sdtPr>
                        <w:sdtContent>
                          <w:r>
                            <w:rPr>
                              <w:szCs w:val="24"/>
                              <w:lang w:eastAsia="lt-LT"/>
                            </w:rPr>
                            <w:t>21</w:t>
                          </w:r>
                        </w:sdtContent>
                      </w:sdt>
                      <w:r>
                        <w:rPr>
                          <w:szCs w:val="24"/>
                          <w:lang w:eastAsia="lt-LT"/>
                        </w:rPr>
                        <w:t>. Rizikos vertinimas įstaigose atliekamas organizuojant ir pradedant įstaigos veiklą, projektuojant ar įrengiant naujas pareigūnų darbo vietas, parenkant ar keičiant įrenginius, darbo ir mokymo priemones, reorganizuojant įstaigą, įvykus nelaimingam atsitikimui ar pareigūnui ar kursantui nustačius profesinę ligą, pasikeitus pareigūnų vykdomai veiklai ar tarnybos ar mokymo aplinkai, saugos ir sveikatos reikalavimams, nustačius įstaigoje šių reikalavimų pažeidimus.</w:t>
                      </w:r>
                    </w:p>
                  </w:sdtContent>
                </w:sdt>
                <w:sdt>
                  <w:sdtPr>
                    <w:alias w:val="22 p."/>
                    <w:tag w:val="part_9d97c05a6295438bad1a97a20eac7e35"/>
                    <w:id w:val="701137750"/>
                    <w:lock w:val="sdtLocked"/>
                  </w:sdtPr>
                  <w:sdtContent>
                    <w:p w:rsidR="006258AD" w:rsidRDefault="00990574">
                      <w:pPr>
                        <w:tabs>
                          <w:tab w:val="center" w:pos="4153"/>
                          <w:tab w:val="left" w:pos="6237"/>
                          <w:tab w:val="right" w:pos="8306"/>
                        </w:tabs>
                        <w:spacing w:line="276" w:lineRule="auto"/>
                        <w:ind w:firstLine="720"/>
                        <w:jc w:val="both"/>
                        <w:rPr>
                          <w:lang w:eastAsia="lt-LT"/>
                        </w:rPr>
                      </w:pPr>
                      <w:sdt>
                        <w:sdtPr>
                          <w:alias w:val="Numeris"/>
                          <w:tag w:val="nr_9d97c05a6295438bad1a97a20eac7e35"/>
                          <w:id w:val="-805007864"/>
                          <w:lock w:val="sdtLocked"/>
                        </w:sdtPr>
                        <w:sdtContent>
                          <w:r>
                            <w:rPr>
                              <w:szCs w:val="24"/>
                              <w:lang w:eastAsia="lt-LT"/>
                            </w:rPr>
                            <w:t>22</w:t>
                          </w:r>
                        </w:sdtContent>
                      </w:sdt>
                      <w:r>
                        <w:rPr>
                          <w:szCs w:val="24"/>
                          <w:lang w:eastAsia="lt-LT"/>
                        </w:rPr>
                        <w:t>. Rizikos vertinimą atlieka įstaigos vadovo paskirtas asmuo (asmenys) saugai ir sveikatai. Įstaigos vadovas organizuoja jų mokymą (kompetencijos tobulinimą) rizikos vertinimo klausimais. Rizikos vertinimas atliekamas vadovaujantis Aprašu ir Rizikos dydžio ir priimtinumo nustatymo ir rekomendacijų dėl rizikos šalinimo ir mažinimo priemonių nustatymo metodika (2 priedas).</w:t>
                      </w:r>
                    </w:p>
                  </w:sdtContent>
                </w:sdt>
                <w:sdt>
                  <w:sdtPr>
                    <w:alias w:val="23 p."/>
                    <w:tag w:val="part_73839d51d2524c5c854cadfd0a23d48f"/>
                    <w:id w:val="1955136974"/>
                    <w:lock w:val="sdtLocked"/>
                  </w:sdtPr>
                  <w:sdtContent>
                    <w:p w:rsidR="006258AD" w:rsidRDefault="00990574">
                      <w:pPr>
                        <w:tabs>
                          <w:tab w:val="center" w:pos="4153"/>
                          <w:tab w:val="left" w:pos="6237"/>
                          <w:tab w:val="right" w:pos="8306"/>
                        </w:tabs>
                        <w:spacing w:line="276" w:lineRule="auto"/>
                        <w:ind w:firstLine="720"/>
                        <w:jc w:val="both"/>
                        <w:rPr>
                          <w:lang w:eastAsia="lt-LT"/>
                        </w:rPr>
                      </w:pPr>
                      <w:sdt>
                        <w:sdtPr>
                          <w:alias w:val="Numeris"/>
                          <w:tag w:val="nr_73839d51d2524c5c854cadfd0a23d48f"/>
                          <w:id w:val="-495341320"/>
                          <w:lock w:val="sdtLocked"/>
                        </w:sdtPr>
                        <w:sdtContent>
                          <w:r>
                            <w:rPr>
                              <w:szCs w:val="24"/>
                              <w:lang w:eastAsia="lt-LT"/>
                            </w:rPr>
                            <w:t>23</w:t>
                          </w:r>
                        </w:sdtContent>
                      </w:sdt>
                      <w:r>
                        <w:rPr>
                          <w:szCs w:val="24"/>
                          <w:lang w:eastAsia="lt-LT"/>
                        </w:rPr>
                        <w:t>. Įstaigos vadovo paskirtas asmuo (asmenys) saugai ir sveikatai pagal pareigūnų pareigybių aprašymuose nustatytas funkcijas rizikos vertinimą atlieka tarnybos ar mokymo aplinkoje.</w:t>
                      </w:r>
                    </w:p>
                  </w:sdtContent>
                </w:sdt>
                <w:sdt>
                  <w:sdtPr>
                    <w:alias w:val="24 p."/>
                    <w:tag w:val="part_8424082583f842bc8d75327dc0533339"/>
                    <w:id w:val="545800750"/>
                    <w:lock w:val="sdtLocked"/>
                  </w:sdtPr>
                  <w:sdtContent>
                    <w:p w:rsidR="006258AD" w:rsidRDefault="00990574">
                      <w:pPr>
                        <w:tabs>
                          <w:tab w:val="center" w:pos="4153"/>
                          <w:tab w:val="left" w:pos="6237"/>
                          <w:tab w:val="right" w:pos="8306"/>
                        </w:tabs>
                        <w:spacing w:line="276" w:lineRule="auto"/>
                        <w:ind w:firstLine="720"/>
                        <w:jc w:val="both"/>
                        <w:rPr>
                          <w:lang w:eastAsia="lt-LT"/>
                        </w:rPr>
                      </w:pPr>
                      <w:sdt>
                        <w:sdtPr>
                          <w:alias w:val="Numeris"/>
                          <w:tag w:val="nr_8424082583f842bc8d75327dc0533339"/>
                          <w:id w:val="-324900697"/>
                          <w:lock w:val="sdtLocked"/>
                        </w:sdtPr>
                        <w:sdtContent>
                          <w:r>
                            <w:rPr>
                              <w:szCs w:val="24"/>
                              <w:lang w:eastAsia="lt-LT"/>
                            </w:rPr>
                            <w:t>24</w:t>
                          </w:r>
                        </w:sdtContent>
                      </w:sdt>
                      <w:r>
                        <w:rPr>
                          <w:szCs w:val="24"/>
                          <w:lang w:eastAsia="lt-LT"/>
                        </w:rPr>
                        <w:t>. Vertindamas riziką, įstaigos vadovo paskirtas asmuo (asmenys) saugai ir sveikatai privalo atsižvelgti į visų asmenų, esančių ar galinčių būti tarnybos ar mokymo aplinkoje (nuolat ir laikinai dirbančių, atliekančių praktiką, komandiruotų pareigūnų, kitų valstybės tarnautojų ar darbuotojų, kursantų, trečiųjų asmenų), veiklą.</w:t>
                      </w:r>
                    </w:p>
                  </w:sdtContent>
                </w:sdt>
                <w:sdt>
                  <w:sdtPr>
                    <w:alias w:val="25 p."/>
                    <w:tag w:val="part_89fc60bd2e49439980ed31e08c39db44"/>
                    <w:id w:val="2008941167"/>
                    <w:lock w:val="sdtLocked"/>
                  </w:sdtPr>
                  <w:sdtContent>
                    <w:p w:rsidR="006258AD" w:rsidRDefault="00990574">
                      <w:pPr>
                        <w:tabs>
                          <w:tab w:val="center" w:pos="4153"/>
                          <w:tab w:val="left" w:pos="6237"/>
                          <w:tab w:val="right" w:pos="8306"/>
                        </w:tabs>
                        <w:spacing w:line="276" w:lineRule="auto"/>
                        <w:ind w:firstLine="720"/>
                        <w:jc w:val="both"/>
                        <w:rPr>
                          <w:lang w:eastAsia="lt-LT"/>
                        </w:rPr>
                      </w:pPr>
                      <w:sdt>
                        <w:sdtPr>
                          <w:alias w:val="Numeris"/>
                          <w:tag w:val="nr_89fc60bd2e49439980ed31e08c39db44"/>
                          <w:id w:val="733284621"/>
                          <w:lock w:val="sdtLocked"/>
                        </w:sdtPr>
                        <w:sdtContent>
                          <w:r>
                            <w:rPr>
                              <w:szCs w:val="24"/>
                              <w:lang w:eastAsia="lt-LT"/>
                            </w:rPr>
                            <w:t>25</w:t>
                          </w:r>
                        </w:sdtContent>
                      </w:sdt>
                      <w:r>
                        <w:rPr>
                          <w:szCs w:val="24"/>
                          <w:lang w:eastAsia="lt-LT"/>
                        </w:rPr>
                        <w:t>. Įstaigos vadovo paskirtas asmuo (asmenys) saugai ir sveikatai renka ir apibendrina informaciją apie incidentus, nelaimingus atsitikimus, profesines ligas ir esamus ar galinčius atsirasti tarnybos ar mokymo aplinkoje veiksnius, jų veikimo trukmę atliekant užduotis.</w:t>
                      </w:r>
                    </w:p>
                  </w:sdtContent>
                </w:sdt>
                <w:sdt>
                  <w:sdtPr>
                    <w:alias w:val="26 p."/>
                    <w:tag w:val="part_115be3d3e38546b098ce42ffbeec6908"/>
                    <w:id w:val="373275996"/>
                    <w:lock w:val="sdtLocked"/>
                  </w:sdtPr>
                  <w:sdtContent>
                    <w:p w:rsidR="006258AD" w:rsidRDefault="00990574">
                      <w:pPr>
                        <w:tabs>
                          <w:tab w:val="center" w:pos="4153"/>
                          <w:tab w:val="left" w:pos="6237"/>
                          <w:tab w:val="right" w:pos="8306"/>
                        </w:tabs>
                        <w:spacing w:line="276" w:lineRule="auto"/>
                        <w:ind w:firstLine="720"/>
                        <w:jc w:val="both"/>
                        <w:rPr>
                          <w:lang w:eastAsia="lt-LT"/>
                        </w:rPr>
                      </w:pPr>
                      <w:sdt>
                        <w:sdtPr>
                          <w:alias w:val="Numeris"/>
                          <w:tag w:val="nr_115be3d3e38546b098ce42ffbeec6908"/>
                          <w:id w:val="-1626066088"/>
                          <w:lock w:val="sdtLocked"/>
                        </w:sdtPr>
                        <w:sdtContent>
                          <w:r>
                            <w:rPr>
                              <w:lang w:eastAsia="lt-LT"/>
                            </w:rPr>
                            <w:t>26</w:t>
                          </w:r>
                        </w:sdtContent>
                      </w:sdt>
                      <w:r>
                        <w:rPr>
                          <w:lang w:eastAsia="lt-LT"/>
                        </w:rPr>
                        <w:t>. Atlikęs rizikos vertinimą ir nustatęs, ar taikomos priemonės veiksmingos ir tinkamos, įstaigos vadovo paskirtas asmuo (asmenys) saugai ir sveikatai su rezultatais supažindina pareigūnus ar kursantus, įstaigos vadovą, darbuotojų atstovus, komitetą, aptaria su jais numatomas rizikos šalinimo ir mažinimo priemones, kurios įtraukiamos į rengiamą įstaigos veiksnių valdymo planą.</w:t>
                      </w:r>
                    </w:p>
                  </w:sdtContent>
                </w:sdt>
                <w:sdt>
                  <w:sdtPr>
                    <w:alias w:val="27 p."/>
                    <w:tag w:val="part_a88200b70f5b43a7b0347732211fc3e3"/>
                    <w:id w:val="1331721531"/>
                    <w:lock w:val="sdtLocked"/>
                  </w:sdtPr>
                  <w:sdtContent>
                    <w:p w:rsidR="006258AD" w:rsidRDefault="00990574">
                      <w:pPr>
                        <w:spacing w:line="276" w:lineRule="auto"/>
                        <w:ind w:firstLine="709"/>
                        <w:jc w:val="both"/>
                        <w:rPr>
                          <w:lang w:eastAsia="lt-LT"/>
                        </w:rPr>
                      </w:pPr>
                      <w:sdt>
                        <w:sdtPr>
                          <w:alias w:val="Numeris"/>
                          <w:tag w:val="nr_a88200b70f5b43a7b0347732211fc3e3"/>
                          <w:id w:val="-397676553"/>
                          <w:lock w:val="sdtLocked"/>
                        </w:sdtPr>
                        <w:sdtContent>
                          <w:r>
                            <w:rPr>
                              <w:szCs w:val="24"/>
                              <w:lang w:eastAsia="lt-LT"/>
                            </w:rPr>
                            <w:t>27</w:t>
                          </w:r>
                        </w:sdtContent>
                      </w:sdt>
                      <w:r>
                        <w:rPr>
                          <w:szCs w:val="24"/>
                          <w:lang w:eastAsia="lt-LT"/>
                        </w:rPr>
                        <w:t>. Įstaigos vadovas sudaro sąlygas jo paskirtam asmeniui (asmenims) saugai ir sveikatai, atliekančiam (atliekantiems) rizikos vertinimą įstaigoje, gauti visą informaciją apie pareigūnų pareigybių aprašymuose nustatytas funkcijas, asmenines apsaugos priemones, užregistruotus nelaimingus atsitikimus, incidentus ir profesines ligas, privalomus periodinius profilaktinius sveikatos patikrinimus, anksčiau įstaigoje atliktą rizikos vertinimą ir kitą informaciją, reikalingą rizikos vertinimui atlikti.</w:t>
                      </w:r>
                    </w:p>
                  </w:sdtContent>
                </w:sdt>
                <w:sdt>
                  <w:sdtPr>
                    <w:alias w:val="28 p."/>
                    <w:tag w:val="part_5faedf0cfcce4c06af0b76d886c0f069"/>
                    <w:id w:val="774448930"/>
                    <w:lock w:val="sdtLocked"/>
                  </w:sdtPr>
                  <w:sdtContent>
                    <w:p w:rsidR="006258AD" w:rsidRDefault="00990574">
                      <w:pPr>
                        <w:spacing w:line="276" w:lineRule="auto"/>
                        <w:ind w:firstLine="709"/>
                        <w:jc w:val="both"/>
                        <w:rPr>
                          <w:lang w:eastAsia="lt-LT"/>
                        </w:rPr>
                      </w:pPr>
                      <w:sdt>
                        <w:sdtPr>
                          <w:alias w:val="Numeris"/>
                          <w:tag w:val="nr_5faedf0cfcce4c06af0b76d886c0f069"/>
                          <w:id w:val="-1234315389"/>
                          <w:lock w:val="sdtLocked"/>
                        </w:sdtPr>
                        <w:sdtContent>
                          <w:r>
                            <w:rPr>
                              <w:szCs w:val="24"/>
                              <w:lang w:eastAsia="lt-LT"/>
                            </w:rPr>
                            <w:t>28</w:t>
                          </w:r>
                        </w:sdtContent>
                      </w:sdt>
                      <w:r>
                        <w:rPr>
                          <w:szCs w:val="24"/>
                          <w:lang w:eastAsia="lt-LT"/>
                        </w:rPr>
                        <w:t>. Skirtingų įstaigų vadovų paskirti asmenys saugai ir sveikatai, vertindami 2 ir daugiau įstaigų pareigūnų, atliekančių funkcijas toje pačioje ar keliose tarnybos ar mokymo aplinkose, ar kursantų riziką, turi tarpusavyje bendradarbiauti ir koordinuoti savo veiksmus.</w:t>
                      </w:r>
                    </w:p>
                    <w:p w:rsidR="006258AD" w:rsidRDefault="006258AD">
                      <w:pPr>
                        <w:spacing w:line="276" w:lineRule="auto"/>
                      </w:pPr>
                    </w:p>
                    <w:p w:rsidR="006258AD" w:rsidRDefault="00990574">
                      <w:pPr>
                        <w:tabs>
                          <w:tab w:val="center" w:pos="4153"/>
                          <w:tab w:val="left" w:pos="6237"/>
                          <w:tab w:val="right" w:pos="8306"/>
                        </w:tabs>
                        <w:spacing w:line="276" w:lineRule="auto"/>
                        <w:jc w:val="center"/>
                        <w:rPr>
                          <w:b/>
                          <w:szCs w:val="24"/>
                          <w:lang w:eastAsia="lt-LT"/>
                        </w:rPr>
                      </w:pPr>
                    </w:p>
                  </w:sdtContent>
                </w:sdt>
              </w:sdtContent>
            </w:sdt>
            <w:sdt>
              <w:sdtPr>
                <w:alias w:val="skirsnis"/>
                <w:tag w:val="part_8fa95a6696734bfb84b52dbf40992c8b"/>
                <w:id w:val="2115009640"/>
                <w:lock w:val="sdtLocked"/>
              </w:sdtPr>
              <w:sdtContent>
                <w:p w:rsidR="006258AD" w:rsidRDefault="00990574">
                  <w:pPr>
                    <w:tabs>
                      <w:tab w:val="center" w:pos="4153"/>
                      <w:tab w:val="left" w:pos="6237"/>
                      <w:tab w:val="right" w:pos="8306"/>
                    </w:tabs>
                    <w:spacing w:line="276" w:lineRule="auto"/>
                    <w:jc w:val="center"/>
                    <w:rPr>
                      <w:b/>
                      <w:szCs w:val="24"/>
                      <w:lang w:eastAsia="lt-LT"/>
                    </w:rPr>
                  </w:pPr>
                  <w:sdt>
                    <w:sdtPr>
                      <w:alias w:val="Numeris"/>
                      <w:tag w:val="nr_8fa95a6696734bfb84b52dbf40992c8b"/>
                      <w:id w:val="136776737"/>
                      <w:lock w:val="sdtLocked"/>
                    </w:sdtPr>
                    <w:sdtContent>
                      <w:r>
                        <w:rPr>
                          <w:b/>
                          <w:szCs w:val="24"/>
                          <w:lang w:eastAsia="lt-LT"/>
                        </w:rPr>
                        <w:t>ANTRASIS</w:t>
                      </w:r>
                    </w:sdtContent>
                  </w:sdt>
                  <w:r>
                    <w:rPr>
                      <w:b/>
                      <w:szCs w:val="24"/>
                      <w:lang w:eastAsia="lt-LT"/>
                    </w:rPr>
                    <w:t xml:space="preserve"> SKIRSNIS</w:t>
                  </w:r>
                </w:p>
                <w:p w:rsidR="006258AD" w:rsidRDefault="00990574">
                  <w:pPr>
                    <w:tabs>
                      <w:tab w:val="center" w:pos="4153"/>
                      <w:tab w:val="left" w:pos="6237"/>
                      <w:tab w:val="right" w:pos="8306"/>
                    </w:tabs>
                    <w:spacing w:line="276" w:lineRule="auto"/>
                    <w:jc w:val="center"/>
                    <w:rPr>
                      <w:b/>
                      <w:szCs w:val="24"/>
                      <w:lang w:eastAsia="lt-LT"/>
                    </w:rPr>
                  </w:pPr>
                  <w:sdt>
                    <w:sdtPr>
                      <w:alias w:val="Pavadinimas"/>
                      <w:tag w:val="title_8fa95a6696734bfb84b52dbf40992c8b"/>
                      <w:id w:val="-1509669620"/>
                      <w:lock w:val="sdtLocked"/>
                    </w:sdtPr>
                    <w:sdtContent>
                      <w:r>
                        <w:rPr>
                          <w:b/>
                          <w:szCs w:val="24"/>
                          <w:lang w:eastAsia="lt-LT"/>
                        </w:rPr>
                        <w:t>RIZIKOS VERTINIMO ĮSTAIGOSE ETAPAI</w:t>
                      </w:r>
                    </w:sdtContent>
                  </w:sdt>
                </w:p>
                <w:p w:rsidR="006258AD" w:rsidRDefault="006258AD">
                  <w:pPr>
                    <w:tabs>
                      <w:tab w:val="center" w:pos="4153"/>
                      <w:tab w:val="left" w:pos="6237"/>
                      <w:tab w:val="right" w:pos="8306"/>
                    </w:tabs>
                    <w:spacing w:line="276" w:lineRule="auto"/>
                    <w:rPr>
                      <w:szCs w:val="24"/>
                      <w:lang w:eastAsia="lt-LT"/>
                    </w:rPr>
                  </w:pPr>
                </w:p>
                <w:sdt>
                  <w:sdtPr>
                    <w:alias w:val="29 p."/>
                    <w:tag w:val="part_b056eec860de47d08a111be769a3effc"/>
                    <w:id w:val="23529682"/>
                    <w:lock w:val="sdtLocked"/>
                  </w:sdtPr>
                  <w:sdtContent>
                    <w:p w:rsidR="006258AD" w:rsidRDefault="00990574">
                      <w:pPr>
                        <w:tabs>
                          <w:tab w:val="center" w:pos="4153"/>
                          <w:tab w:val="left" w:pos="6237"/>
                          <w:tab w:val="right" w:pos="8306"/>
                        </w:tabs>
                        <w:spacing w:line="276" w:lineRule="auto"/>
                        <w:ind w:firstLine="720"/>
                        <w:jc w:val="both"/>
                        <w:rPr>
                          <w:lang w:eastAsia="lt-LT"/>
                        </w:rPr>
                      </w:pPr>
                      <w:sdt>
                        <w:sdtPr>
                          <w:alias w:val="Numeris"/>
                          <w:tag w:val="nr_b056eec860de47d08a111be769a3effc"/>
                          <w:id w:val="603001148"/>
                          <w:lock w:val="sdtLocked"/>
                        </w:sdtPr>
                        <w:sdtContent>
                          <w:r>
                            <w:rPr>
                              <w:lang w:eastAsia="lt-LT"/>
                            </w:rPr>
                            <w:t>29</w:t>
                          </w:r>
                        </w:sdtContent>
                      </w:sdt>
                      <w:r>
                        <w:rPr>
                          <w:lang w:eastAsia="lt-LT"/>
                        </w:rPr>
                        <w:t>. Rizikos vertinimas įstaigoje atliekamas šiais etapais:</w:t>
                      </w:r>
                    </w:p>
                    <w:sdt>
                      <w:sdtPr>
                        <w:alias w:val="29.1 pp."/>
                        <w:tag w:val="part_1f82c814b09048139dc5d639a4a8993e"/>
                        <w:id w:val="-1095471610"/>
                        <w:lock w:val="sdtLocked"/>
                      </w:sdtPr>
                      <w:sdtContent>
                        <w:p w:rsidR="006258AD" w:rsidRDefault="00990574">
                          <w:pPr>
                            <w:tabs>
                              <w:tab w:val="center" w:pos="4153"/>
                              <w:tab w:val="left" w:pos="6237"/>
                              <w:tab w:val="right" w:pos="8306"/>
                            </w:tabs>
                            <w:spacing w:line="276" w:lineRule="auto"/>
                            <w:ind w:firstLine="720"/>
                            <w:jc w:val="both"/>
                            <w:rPr>
                              <w:lang w:eastAsia="lt-LT"/>
                            </w:rPr>
                          </w:pPr>
                          <w:sdt>
                            <w:sdtPr>
                              <w:alias w:val="Numeris"/>
                              <w:tag w:val="nr_1f82c814b09048139dc5d639a4a8993e"/>
                              <w:id w:val="2079625430"/>
                              <w:lock w:val="sdtLocked"/>
                            </w:sdtPr>
                            <w:sdtContent>
                              <w:r>
                                <w:rPr>
                                  <w:lang w:eastAsia="lt-LT"/>
                                </w:rPr>
                                <w:t>29.1</w:t>
                              </w:r>
                            </w:sdtContent>
                          </w:sdt>
                          <w:r>
                            <w:rPr>
                              <w:lang w:eastAsia="lt-LT"/>
                            </w:rPr>
                            <w:t>. parengiamieji darbai;</w:t>
                          </w:r>
                        </w:p>
                      </w:sdtContent>
                    </w:sdt>
                    <w:sdt>
                      <w:sdtPr>
                        <w:alias w:val="29.2 pp."/>
                        <w:tag w:val="part_b4cae795ae804a63bf493c592d14a8f5"/>
                        <w:id w:val="-1127242178"/>
                        <w:lock w:val="sdtLocked"/>
                      </w:sdtPr>
                      <w:sdtContent>
                        <w:p w:rsidR="006258AD" w:rsidRDefault="00990574">
                          <w:pPr>
                            <w:tabs>
                              <w:tab w:val="center" w:pos="4153"/>
                              <w:tab w:val="left" w:pos="6237"/>
                              <w:tab w:val="right" w:pos="8306"/>
                            </w:tabs>
                            <w:spacing w:line="276" w:lineRule="auto"/>
                            <w:ind w:firstLine="720"/>
                            <w:jc w:val="both"/>
                            <w:rPr>
                              <w:lang w:eastAsia="lt-LT"/>
                            </w:rPr>
                          </w:pPr>
                          <w:sdt>
                            <w:sdtPr>
                              <w:alias w:val="Numeris"/>
                              <w:tag w:val="nr_b4cae795ae804a63bf493c592d14a8f5"/>
                              <w:id w:val="1098903119"/>
                              <w:lock w:val="sdtLocked"/>
                            </w:sdtPr>
                            <w:sdtContent>
                              <w:r>
                                <w:rPr>
                                  <w:szCs w:val="24"/>
                                  <w:lang w:eastAsia="lt-LT"/>
                                </w:rPr>
                                <w:t>29.2</w:t>
                              </w:r>
                            </w:sdtContent>
                          </w:sdt>
                          <w:r>
                            <w:rPr>
                              <w:szCs w:val="24"/>
                              <w:lang w:eastAsia="lt-LT"/>
                            </w:rPr>
                            <w:t>. veiksnių tyrimas, rizikos dydžio nustatymas, sprendimo dėl rizikos priimtinumo priėmimas;</w:t>
                          </w:r>
                        </w:p>
                      </w:sdtContent>
                    </w:sdt>
                    <w:sdt>
                      <w:sdtPr>
                        <w:alias w:val="29.3 pp."/>
                        <w:tag w:val="part_c0ac20f1081d4aa4a004c1c21e1cae1b"/>
                        <w:id w:val="-1839374317"/>
                        <w:lock w:val="sdtLocked"/>
                      </w:sdtPr>
                      <w:sdtContent>
                        <w:p w:rsidR="006258AD" w:rsidRDefault="00990574">
                          <w:pPr>
                            <w:tabs>
                              <w:tab w:val="center" w:pos="4153"/>
                              <w:tab w:val="left" w:pos="6237"/>
                              <w:tab w:val="right" w:pos="8306"/>
                            </w:tabs>
                            <w:spacing w:line="276" w:lineRule="auto"/>
                            <w:ind w:firstLine="720"/>
                            <w:jc w:val="both"/>
                            <w:rPr>
                              <w:lang w:eastAsia="lt-LT"/>
                            </w:rPr>
                          </w:pPr>
                          <w:sdt>
                            <w:sdtPr>
                              <w:alias w:val="Numeris"/>
                              <w:tag w:val="nr_c0ac20f1081d4aa4a004c1c21e1cae1b"/>
                              <w:id w:val="171155597"/>
                              <w:lock w:val="sdtLocked"/>
                            </w:sdtPr>
                            <w:sdtContent>
                              <w:r>
                                <w:rPr>
                                  <w:lang w:eastAsia="lt-LT"/>
                                </w:rPr>
                                <w:t>29.3</w:t>
                              </w:r>
                            </w:sdtContent>
                          </w:sdt>
                          <w:r>
                            <w:rPr>
                              <w:lang w:eastAsia="lt-LT"/>
                            </w:rPr>
                            <w:t>. rizikos pašalinimas ar sumažinimas;</w:t>
                          </w:r>
                        </w:p>
                      </w:sdtContent>
                    </w:sdt>
                    <w:sdt>
                      <w:sdtPr>
                        <w:alias w:val="29.4 pp."/>
                        <w:tag w:val="part_d1d2f1393c49490fa92169e94397daa1"/>
                        <w:id w:val="893384807"/>
                        <w:lock w:val="sdtLocked"/>
                      </w:sdtPr>
                      <w:sdtContent>
                        <w:p w:rsidR="006258AD" w:rsidRDefault="00990574">
                          <w:pPr>
                            <w:tabs>
                              <w:tab w:val="center" w:pos="4153"/>
                              <w:tab w:val="left" w:pos="6237"/>
                              <w:tab w:val="right" w:pos="8306"/>
                            </w:tabs>
                            <w:spacing w:line="276" w:lineRule="auto"/>
                            <w:ind w:firstLine="720"/>
                            <w:jc w:val="both"/>
                            <w:rPr>
                              <w:lang w:eastAsia="lt-LT"/>
                            </w:rPr>
                          </w:pPr>
                          <w:sdt>
                            <w:sdtPr>
                              <w:alias w:val="Numeris"/>
                              <w:tag w:val="nr_d1d2f1393c49490fa92169e94397daa1"/>
                              <w:id w:val="16132138"/>
                              <w:lock w:val="sdtLocked"/>
                            </w:sdtPr>
                            <w:sdtContent>
                              <w:r>
                                <w:rPr>
                                  <w:lang w:eastAsia="lt-LT"/>
                                </w:rPr>
                                <w:t>29.4</w:t>
                              </w:r>
                            </w:sdtContent>
                          </w:sdt>
                          <w:r>
                            <w:rPr>
                              <w:lang w:eastAsia="lt-LT"/>
                            </w:rPr>
                            <w:t>. rizikos stebėjimas.</w:t>
                          </w:r>
                        </w:p>
                      </w:sdtContent>
                    </w:sdt>
                  </w:sdtContent>
                </w:sdt>
                <w:sdt>
                  <w:sdtPr>
                    <w:alias w:val="30 p."/>
                    <w:tag w:val="part_071320f610e74d85aa29f0387ba0b849"/>
                    <w:id w:val="-781728679"/>
                    <w:lock w:val="sdtLocked"/>
                  </w:sdtPr>
                  <w:sdtContent>
                    <w:p w:rsidR="006258AD" w:rsidRDefault="00990574">
                      <w:pPr>
                        <w:tabs>
                          <w:tab w:val="center" w:pos="4153"/>
                          <w:tab w:val="left" w:pos="6237"/>
                          <w:tab w:val="right" w:pos="8306"/>
                        </w:tabs>
                        <w:spacing w:line="276" w:lineRule="auto"/>
                        <w:ind w:firstLine="720"/>
                        <w:jc w:val="both"/>
                        <w:rPr>
                          <w:lang w:eastAsia="lt-LT"/>
                        </w:rPr>
                      </w:pPr>
                      <w:sdt>
                        <w:sdtPr>
                          <w:alias w:val="Numeris"/>
                          <w:tag w:val="nr_071320f610e74d85aa29f0387ba0b849"/>
                          <w:id w:val="-1147043869"/>
                          <w:lock w:val="sdtLocked"/>
                        </w:sdtPr>
                        <w:sdtContent>
                          <w:r>
                            <w:rPr>
                              <w:lang w:eastAsia="lt-LT"/>
                            </w:rPr>
                            <w:t>30</w:t>
                          </w:r>
                        </w:sdtContent>
                      </w:sdt>
                      <w:r>
                        <w:rPr>
                          <w:lang w:eastAsia="lt-LT"/>
                        </w:rPr>
                        <w:t>. Parengiamųjų darbų etape:</w:t>
                      </w:r>
                    </w:p>
                    <w:sdt>
                      <w:sdtPr>
                        <w:alias w:val="30.1 pp."/>
                        <w:tag w:val="part_2a809425dd8b4386b44b3bbc69c310de"/>
                        <w:id w:val="1016425728"/>
                        <w:lock w:val="sdtLocked"/>
                      </w:sdtPr>
                      <w:sdtContent>
                        <w:p w:rsidR="006258AD" w:rsidRDefault="00990574">
                          <w:pPr>
                            <w:tabs>
                              <w:tab w:val="center" w:pos="4153"/>
                              <w:tab w:val="left" w:pos="6237"/>
                              <w:tab w:val="right" w:pos="8306"/>
                            </w:tabs>
                            <w:spacing w:line="276" w:lineRule="auto"/>
                            <w:ind w:firstLine="720"/>
                            <w:jc w:val="both"/>
                            <w:rPr>
                              <w:lang w:eastAsia="lt-LT"/>
                            </w:rPr>
                          </w:pPr>
                          <w:sdt>
                            <w:sdtPr>
                              <w:alias w:val="Numeris"/>
                              <w:tag w:val="nr_2a809425dd8b4386b44b3bbc69c310de"/>
                              <w:id w:val="-2062775423"/>
                              <w:lock w:val="sdtLocked"/>
                            </w:sdtPr>
                            <w:sdtContent>
                              <w:r>
                                <w:rPr>
                                  <w:lang w:eastAsia="lt-LT"/>
                                </w:rPr>
                                <w:t>30.1</w:t>
                              </w:r>
                            </w:sdtContent>
                          </w:sdt>
                          <w:r>
                            <w:rPr>
                              <w:lang w:eastAsia="lt-LT"/>
                            </w:rPr>
                            <w:t>.</w:t>
                          </w:r>
                          <w:r>
                            <w:rPr>
                              <w:lang w:eastAsia="lt-LT"/>
                            </w:rPr>
                            <w:tab/>
                            <w:t xml:space="preserve"> nustatomi darbai, procesai ar vietos, galintys kelti pavojų pareigūnų ar kursantų saugai ir sveikatai; darbai ar procesai gali būti klasifikuojami pagal vietas įstaigos pastatų viduje arba išorėje, proceso teikimo stadijas, planinį arba reaguojamąjį darbą;</w:t>
                          </w:r>
                        </w:p>
                      </w:sdtContent>
                    </w:sdt>
                    <w:sdt>
                      <w:sdtPr>
                        <w:alias w:val="30.2 pp."/>
                        <w:tag w:val="part_4ad2a445a791431b86acfe1d65a1f845"/>
                        <w:id w:val="1528910058"/>
                        <w:lock w:val="sdtLocked"/>
                      </w:sdtPr>
                      <w:sdtContent>
                        <w:p w:rsidR="006258AD" w:rsidRDefault="00990574">
                          <w:pPr>
                            <w:spacing w:line="276" w:lineRule="auto"/>
                            <w:ind w:firstLine="720"/>
                            <w:jc w:val="both"/>
                            <w:rPr>
                              <w:lang w:eastAsia="lt-LT"/>
                            </w:rPr>
                          </w:pPr>
                          <w:sdt>
                            <w:sdtPr>
                              <w:alias w:val="Numeris"/>
                              <w:tag w:val="nr_4ad2a445a791431b86acfe1d65a1f845"/>
                              <w:id w:val="-496105798"/>
                              <w:lock w:val="sdtLocked"/>
                            </w:sdtPr>
                            <w:sdtContent>
                              <w:r>
                                <w:rPr>
                                  <w:szCs w:val="24"/>
                                  <w:lang w:eastAsia="lt-LT"/>
                                </w:rPr>
                                <w:t>30.2</w:t>
                              </w:r>
                            </w:sdtContent>
                          </w:sdt>
                          <w:r>
                            <w:rPr>
                              <w:szCs w:val="24"/>
                              <w:lang w:eastAsia="lt-LT"/>
                            </w:rPr>
                            <w:t>. nustatomi esami ir galimi veiksniai ir pavojingos situacijos, susiję su kiekvienu atliekamu darbu, procesu ar vieta; esamų ir galimų veiksnių, kurių keliama rizika aiškiai labai maža ir mažai tikėtina, galima nevertinti;</w:t>
                          </w:r>
                        </w:p>
                      </w:sdtContent>
                    </w:sdt>
                    <w:sdt>
                      <w:sdtPr>
                        <w:alias w:val="30.3 pp."/>
                        <w:tag w:val="part_56f9b28f1ce542319c8b013bb6460ebf"/>
                        <w:id w:val="-559481066"/>
                        <w:lock w:val="sdtLocked"/>
                      </w:sdtPr>
                      <w:sdtContent>
                        <w:p w:rsidR="006258AD" w:rsidRDefault="00990574">
                          <w:pPr>
                            <w:tabs>
                              <w:tab w:val="center" w:pos="4153"/>
                              <w:tab w:val="left" w:pos="6237"/>
                              <w:tab w:val="right" w:pos="8306"/>
                            </w:tabs>
                            <w:spacing w:line="276" w:lineRule="auto"/>
                            <w:ind w:firstLine="720"/>
                            <w:jc w:val="both"/>
                            <w:rPr>
                              <w:lang w:eastAsia="lt-LT"/>
                            </w:rPr>
                          </w:pPr>
                          <w:sdt>
                            <w:sdtPr>
                              <w:alias w:val="Numeris"/>
                              <w:tag w:val="nr_56f9b28f1ce542319c8b013bb6460ebf"/>
                              <w:id w:val="2080549888"/>
                              <w:lock w:val="sdtLocked"/>
                            </w:sdtPr>
                            <w:sdtContent>
                              <w:r>
                                <w:rPr>
                                  <w:lang w:eastAsia="lt-LT"/>
                                </w:rPr>
                                <w:t>30.3</w:t>
                              </w:r>
                            </w:sdtContent>
                          </w:sdt>
                          <w:r>
                            <w:rPr>
                              <w:lang w:eastAsia="lt-LT"/>
                            </w:rPr>
                            <w:t>.</w:t>
                          </w:r>
                          <w:r>
                            <w:rPr>
                              <w:lang w:eastAsia="lt-LT"/>
                            </w:rPr>
                            <w:tab/>
                            <w:t xml:space="preserve"> nustatomi vykdantys specifinę veiklą pareigūnai ar kursantai, kuriems kyla pavojus dėl jų ar kitų asmenų veiklos, atsižvelgiama į pareigūnus ar kursantus, kuriems gali grėsti didesnė rizika (nėščioms, neseniai pagimdžiusioms ar krūtimi maitinančioms moterims, priimtiems į tarnybą naujiems pareigūnams, pareigūnams, tarnaujantiems stresą ir įtampą keliančiomis sąlygomis, ir kitiems);</w:t>
                          </w:r>
                        </w:p>
                      </w:sdtContent>
                    </w:sdt>
                    <w:sdt>
                      <w:sdtPr>
                        <w:alias w:val="30.4 pp."/>
                        <w:tag w:val="part_44e4be38edcd4cfaa30d427376dfda0f"/>
                        <w:id w:val="1823932630"/>
                        <w:lock w:val="sdtLocked"/>
                      </w:sdtPr>
                      <w:sdtContent>
                        <w:p w:rsidR="006258AD" w:rsidRDefault="00990574">
                          <w:pPr>
                            <w:spacing w:line="276" w:lineRule="auto"/>
                            <w:ind w:firstLine="720"/>
                            <w:jc w:val="both"/>
                            <w:rPr>
                              <w:lang w:eastAsia="lt-LT"/>
                            </w:rPr>
                          </w:pPr>
                          <w:sdt>
                            <w:sdtPr>
                              <w:alias w:val="Numeris"/>
                              <w:tag w:val="nr_44e4be38edcd4cfaa30d427376dfda0f"/>
                              <w:id w:val="1571620458"/>
                              <w:lock w:val="sdtLocked"/>
                            </w:sdtPr>
                            <w:sdtContent>
                              <w:r>
                                <w:rPr>
                                  <w:szCs w:val="24"/>
                                  <w:lang w:eastAsia="lt-LT"/>
                                </w:rPr>
                                <w:t>30.4</w:t>
                              </w:r>
                            </w:sdtContent>
                          </w:sdt>
                          <w:r>
                            <w:rPr>
                              <w:szCs w:val="24"/>
                              <w:lang w:eastAsia="lt-LT"/>
                            </w:rPr>
                            <w:t>. surenkama informacija apie įstaigoje registruotus incidentus, nelaimingus atsitikimus, profesines ligas, privalomus periodinius profilaktinius sveikatos patikrinimus, anksčiau atliktą rizikos vertinimą;</w:t>
                          </w:r>
                        </w:p>
                      </w:sdtContent>
                    </w:sdt>
                    <w:sdt>
                      <w:sdtPr>
                        <w:alias w:val="30.5 pp."/>
                        <w:tag w:val="part_d8b53be09b45427b9ed1e6f031ae767c"/>
                        <w:id w:val="1186326829"/>
                        <w:lock w:val="sdtLocked"/>
                      </w:sdtPr>
                      <w:sdtContent>
                        <w:p w:rsidR="006258AD" w:rsidRDefault="00990574">
                          <w:pPr>
                            <w:tabs>
                              <w:tab w:val="center" w:pos="4153"/>
                              <w:tab w:val="left" w:pos="6237"/>
                              <w:tab w:val="right" w:pos="8306"/>
                            </w:tabs>
                            <w:spacing w:line="276" w:lineRule="auto"/>
                            <w:ind w:firstLine="720"/>
                            <w:jc w:val="both"/>
                            <w:rPr>
                              <w:lang w:eastAsia="lt-LT"/>
                            </w:rPr>
                          </w:pPr>
                          <w:sdt>
                            <w:sdtPr>
                              <w:alias w:val="Numeris"/>
                              <w:tag w:val="nr_d8b53be09b45427b9ed1e6f031ae767c"/>
                              <w:id w:val="1752544273"/>
                              <w:lock w:val="sdtLocked"/>
                            </w:sdtPr>
                            <w:sdtContent>
                              <w:r>
                                <w:rPr>
                                  <w:lang w:eastAsia="lt-LT"/>
                                </w:rPr>
                                <w:t>30.5</w:t>
                              </w:r>
                            </w:sdtContent>
                          </w:sdt>
                          <w:r>
                            <w:rPr>
                              <w:lang w:eastAsia="lt-LT"/>
                            </w:rPr>
                            <w:t>.</w:t>
                          </w:r>
                          <w:r>
                            <w:rPr>
                              <w:lang w:eastAsia="lt-LT"/>
                            </w:rPr>
                            <w:tab/>
                            <w:t xml:space="preserve"> parengiamas rizikos vertinimo darbų planas, kuriame nurodomi rizikos vertinimo darbai, rizikos vertinimo objektai, darbų atlikimo terminai ir asmenys, atsakingi už rizikos vertinimą, prireikus įtraukiamas komitetas, Aprašo 12 punkte nurodytas profesinės sveikatos specialistas; šį planą tvirtina centrinės statutinės įstaigos vadovas.</w:t>
                          </w:r>
                        </w:p>
                      </w:sdtContent>
                    </w:sdt>
                  </w:sdtContent>
                </w:sdt>
                <w:sdt>
                  <w:sdtPr>
                    <w:alias w:val="31 p."/>
                    <w:tag w:val="part_b23889641fb24e73bdbddda37df6ff06"/>
                    <w:id w:val="-618075445"/>
                    <w:lock w:val="sdtLocked"/>
                  </w:sdtPr>
                  <w:sdtContent>
                    <w:p w:rsidR="006258AD" w:rsidRDefault="00990574">
                      <w:pPr>
                        <w:tabs>
                          <w:tab w:val="center" w:pos="4153"/>
                          <w:tab w:val="left" w:pos="6237"/>
                          <w:tab w:val="right" w:pos="8306"/>
                        </w:tabs>
                        <w:spacing w:line="276" w:lineRule="auto"/>
                        <w:ind w:firstLine="720"/>
                        <w:jc w:val="both"/>
                        <w:rPr>
                          <w:szCs w:val="24"/>
                          <w:lang w:eastAsia="lt-LT"/>
                        </w:rPr>
                      </w:pPr>
                      <w:sdt>
                        <w:sdtPr>
                          <w:alias w:val="Numeris"/>
                          <w:tag w:val="nr_b23889641fb24e73bdbddda37df6ff06"/>
                          <w:id w:val="-533890341"/>
                          <w:lock w:val="sdtLocked"/>
                        </w:sdtPr>
                        <w:sdtContent>
                          <w:r>
                            <w:rPr>
                              <w:szCs w:val="24"/>
                              <w:lang w:eastAsia="lt-LT"/>
                            </w:rPr>
                            <w:t>31</w:t>
                          </w:r>
                        </w:sdtContent>
                      </w:sdt>
                      <w:r>
                        <w:rPr>
                          <w:szCs w:val="24"/>
                          <w:lang w:eastAsia="lt-LT"/>
                        </w:rPr>
                        <w:t>. Veiksnių tyrimo, rizikos dydžio nustatymo, sprendimo dėl rizikos priimtinumo priėmimo etape:</w:t>
                      </w:r>
                    </w:p>
                    <w:sdt>
                      <w:sdtPr>
                        <w:alias w:val="31.1 pp."/>
                        <w:tag w:val="part_33f61fc9cb2645db8649d8f02dea6a50"/>
                        <w:id w:val="1755711725"/>
                        <w:lock w:val="sdtLocked"/>
                      </w:sdtPr>
                      <w:sdtContent>
                        <w:p w:rsidR="006258AD" w:rsidRDefault="00990574">
                          <w:pPr>
                            <w:tabs>
                              <w:tab w:val="center" w:pos="4153"/>
                              <w:tab w:val="left" w:pos="6237"/>
                              <w:tab w:val="right" w:pos="8306"/>
                            </w:tabs>
                            <w:spacing w:line="276" w:lineRule="auto"/>
                            <w:ind w:firstLine="720"/>
                            <w:jc w:val="both"/>
                            <w:rPr>
                              <w:szCs w:val="24"/>
                              <w:lang w:eastAsia="lt-LT"/>
                            </w:rPr>
                          </w:pPr>
                          <w:sdt>
                            <w:sdtPr>
                              <w:alias w:val="Numeris"/>
                              <w:tag w:val="nr_33f61fc9cb2645db8649d8f02dea6a50"/>
                              <w:id w:val="-1947835027"/>
                              <w:lock w:val="sdtLocked"/>
                            </w:sdtPr>
                            <w:sdtContent>
                              <w:r>
                                <w:rPr>
                                  <w:szCs w:val="24"/>
                                  <w:lang w:eastAsia="lt-LT"/>
                                </w:rPr>
                                <w:t>31.1</w:t>
                              </w:r>
                            </w:sdtContent>
                          </w:sdt>
                          <w:r>
                            <w:rPr>
                              <w:szCs w:val="24"/>
                              <w:lang w:eastAsia="lt-LT"/>
                            </w:rPr>
                            <w:t>.</w:t>
                          </w:r>
                          <w:r>
                            <w:rPr>
                              <w:szCs w:val="24"/>
                              <w:lang w:eastAsia="lt-LT"/>
                            </w:rPr>
                            <w:tab/>
                            <w:t xml:space="preserve"> pagal rizikos vertinimo darbų planą kiekybiškai tiriami (matuojami veiksnių dydžiai) ar kokybiškai vertinami veiksniai, keliantys ar galintys kelti riziką pareigūnams ar kursantams; įvertinama veiksnių keliama rizika, atsižvelgiant į jų dydžius, tarpusavio sąveiką, veikimo trukmę, galimas pasekmes ir esamas apsaugos priemones;</w:t>
                          </w:r>
                        </w:p>
                      </w:sdtContent>
                    </w:sdt>
                    <w:sdt>
                      <w:sdtPr>
                        <w:alias w:val="31.2 pp."/>
                        <w:tag w:val="part_f703f07bc3a4414f81258a9ff7573203"/>
                        <w:id w:val="-1003821209"/>
                        <w:lock w:val="sdtLocked"/>
                      </w:sdtPr>
                      <w:sdtContent>
                        <w:p w:rsidR="006258AD" w:rsidRDefault="00990574">
                          <w:pPr>
                            <w:tabs>
                              <w:tab w:val="center" w:pos="4153"/>
                              <w:tab w:val="left" w:pos="6237"/>
                              <w:tab w:val="right" w:pos="8306"/>
                            </w:tabs>
                            <w:spacing w:line="276" w:lineRule="auto"/>
                            <w:ind w:firstLine="720"/>
                            <w:jc w:val="both"/>
                            <w:rPr>
                              <w:szCs w:val="24"/>
                              <w:lang w:eastAsia="lt-LT"/>
                            </w:rPr>
                          </w:pPr>
                          <w:sdt>
                            <w:sdtPr>
                              <w:alias w:val="Numeris"/>
                              <w:tag w:val="nr_f703f07bc3a4414f81258a9ff7573203"/>
                              <w:id w:val="-1483933254"/>
                              <w:lock w:val="sdtLocked"/>
                            </w:sdtPr>
                            <w:sdtContent>
                              <w:r>
                                <w:rPr>
                                  <w:szCs w:val="24"/>
                                  <w:lang w:eastAsia="lt-LT"/>
                                </w:rPr>
                                <w:t>31.2</w:t>
                              </w:r>
                            </w:sdtContent>
                          </w:sdt>
                          <w:r>
                            <w:rPr>
                              <w:szCs w:val="24"/>
                              <w:lang w:eastAsia="lt-LT"/>
                            </w:rPr>
                            <w:t xml:space="preserve">. </w:t>
                          </w:r>
                          <w:r>
                            <w:rPr>
                              <w:szCs w:val="24"/>
                              <w:lang w:eastAsia="lt-LT"/>
                            </w:rPr>
                            <w:tab/>
                            <w:t>ergonominiai ir psichosocialiniai veiksniai tiriami vadovaujantis sveikatos apsaugos ministro ir socialinės apsaugos ir darbo ministro nustatyta tvarka;</w:t>
                          </w:r>
                        </w:p>
                      </w:sdtContent>
                    </w:sdt>
                    <w:sdt>
                      <w:sdtPr>
                        <w:alias w:val="31.3 pp."/>
                        <w:tag w:val="part_d8fa1879c2a747e2aec31e7dbdc50208"/>
                        <w:id w:val="-665627850"/>
                        <w:lock w:val="sdtLocked"/>
                      </w:sdtPr>
                      <w:sdtContent>
                        <w:p w:rsidR="006258AD" w:rsidRDefault="00990574">
                          <w:pPr>
                            <w:tabs>
                              <w:tab w:val="center" w:pos="4153"/>
                              <w:tab w:val="left" w:pos="6237"/>
                              <w:tab w:val="right" w:pos="8306"/>
                            </w:tabs>
                            <w:spacing w:line="276" w:lineRule="auto"/>
                            <w:ind w:firstLine="720"/>
                            <w:jc w:val="both"/>
                            <w:rPr>
                              <w:szCs w:val="24"/>
                              <w:lang w:eastAsia="lt-LT"/>
                            </w:rPr>
                          </w:pPr>
                          <w:sdt>
                            <w:sdtPr>
                              <w:alias w:val="Numeris"/>
                              <w:tag w:val="nr_d8fa1879c2a747e2aec31e7dbdc50208"/>
                              <w:id w:val="-727608923"/>
                              <w:lock w:val="sdtLocked"/>
                            </w:sdtPr>
                            <w:sdtContent>
                              <w:r>
                                <w:rPr>
                                  <w:szCs w:val="24"/>
                                  <w:lang w:eastAsia="lt-LT"/>
                                </w:rPr>
                                <w:t>31.3</w:t>
                              </w:r>
                            </w:sdtContent>
                          </w:sdt>
                          <w:r>
                            <w:rPr>
                              <w:szCs w:val="24"/>
                              <w:lang w:eastAsia="lt-LT"/>
                            </w:rPr>
                            <w:t>.</w:t>
                          </w:r>
                          <w:r>
                            <w:rPr>
                              <w:szCs w:val="24"/>
                              <w:lang w:eastAsia="lt-LT"/>
                            </w:rPr>
                            <w:tab/>
                            <w:t xml:space="preserve"> atsižvelgiant į galimą riziką, galimos žalos sveikatai sunkumą ir jos pasireiškimo tikimybę, taikomas prevencines priemones, nustatomas rizikos dydis (labai maža, maža, vidutinė, didelė, labai didelė), vadovaujantis Rizikos dydžio ir priimtinumo nustatymo ir rekomendacijų dėl rizikos šalinimo ir mažinimo priemonių nustatymo metodikos (2 priedas) 1, 2 ir 3 lentelėmis;</w:t>
                          </w:r>
                        </w:p>
                      </w:sdtContent>
                    </w:sdt>
                    <w:sdt>
                      <w:sdtPr>
                        <w:alias w:val="31.4 pp."/>
                        <w:tag w:val="part_73595a71c9c74fdd9df236fd2a51c088"/>
                        <w:id w:val="-1210650175"/>
                        <w:lock w:val="sdtLocked"/>
                      </w:sdtPr>
                      <w:sdtContent>
                        <w:p w:rsidR="006258AD" w:rsidRDefault="00990574">
                          <w:pPr>
                            <w:spacing w:line="276" w:lineRule="auto"/>
                            <w:ind w:firstLine="720"/>
                            <w:jc w:val="both"/>
                            <w:rPr>
                              <w:lang w:eastAsia="lt-LT"/>
                            </w:rPr>
                          </w:pPr>
                          <w:sdt>
                            <w:sdtPr>
                              <w:alias w:val="Numeris"/>
                              <w:tag w:val="nr_73595a71c9c74fdd9df236fd2a51c088"/>
                              <w:id w:val="-217986794"/>
                              <w:lock w:val="sdtLocked"/>
                            </w:sdtPr>
                            <w:sdtContent>
                              <w:r>
                                <w:rPr>
                                  <w:szCs w:val="24"/>
                                  <w:lang w:eastAsia="lt-LT"/>
                                </w:rPr>
                                <w:t>31.4</w:t>
                              </w:r>
                            </w:sdtContent>
                          </w:sdt>
                          <w:r>
                            <w:rPr>
                              <w:szCs w:val="24"/>
                              <w:lang w:eastAsia="lt-LT"/>
                            </w:rPr>
                            <w:t>. atsižvelgiant į nustatytą rizikos dydį, priimamas sprendimas dėl rizikos priimtinumo, t. y. nusprendžiama, ar rizika priimtina, toleruotina ar nepriimtina, vadovaujantis Rizikos dydžio ir priimtinumo nustatymo ir rekomendacijų dėl rizikos šalinimo ir mažinimo priemonių nustatymo metodikos (2 priedas) 4 lentele.</w:t>
                          </w:r>
                        </w:p>
                      </w:sdtContent>
                    </w:sdt>
                  </w:sdtContent>
                </w:sdt>
                <w:sdt>
                  <w:sdtPr>
                    <w:alias w:val="32 p."/>
                    <w:tag w:val="part_f4384ce2ef8941dd9692ec4afc2a80af"/>
                    <w:id w:val="915293079"/>
                    <w:lock w:val="sdtLocked"/>
                  </w:sdtPr>
                  <w:sdtContent>
                    <w:p w:rsidR="006258AD" w:rsidRDefault="00990574">
                      <w:pPr>
                        <w:tabs>
                          <w:tab w:val="center" w:pos="4153"/>
                          <w:tab w:val="left" w:pos="6237"/>
                          <w:tab w:val="right" w:pos="8306"/>
                        </w:tabs>
                        <w:spacing w:line="276" w:lineRule="auto"/>
                        <w:ind w:firstLine="720"/>
                        <w:jc w:val="both"/>
                        <w:rPr>
                          <w:lang w:eastAsia="lt-LT"/>
                        </w:rPr>
                      </w:pPr>
                      <w:sdt>
                        <w:sdtPr>
                          <w:alias w:val="Numeris"/>
                          <w:tag w:val="nr_f4384ce2ef8941dd9692ec4afc2a80af"/>
                          <w:id w:val="-746106665"/>
                          <w:lock w:val="sdtLocked"/>
                        </w:sdtPr>
                        <w:sdtContent>
                          <w:r>
                            <w:rPr>
                              <w:lang w:eastAsia="lt-LT"/>
                            </w:rPr>
                            <w:t>32</w:t>
                          </w:r>
                        </w:sdtContent>
                      </w:sdt>
                      <w:r>
                        <w:rPr>
                          <w:lang w:eastAsia="lt-LT"/>
                        </w:rPr>
                        <w:t>. Rizikos pašalinimo ar sumažinimo etape:</w:t>
                      </w:r>
                    </w:p>
                    <w:sdt>
                      <w:sdtPr>
                        <w:alias w:val="32.1 pp."/>
                        <w:tag w:val="part_3076080fc24848a983479e5d0179e7f5"/>
                        <w:id w:val="-234012305"/>
                        <w:lock w:val="sdtLocked"/>
                      </w:sdtPr>
                      <w:sdtContent>
                        <w:p w:rsidR="006258AD" w:rsidRDefault="00990574">
                          <w:pPr>
                            <w:spacing w:line="276" w:lineRule="auto"/>
                            <w:ind w:firstLine="720"/>
                            <w:jc w:val="both"/>
                            <w:rPr>
                              <w:lang w:eastAsia="lt-LT"/>
                            </w:rPr>
                          </w:pPr>
                          <w:sdt>
                            <w:sdtPr>
                              <w:alias w:val="Numeris"/>
                              <w:tag w:val="nr_3076080fc24848a983479e5d0179e7f5"/>
                              <w:id w:val="-1742091501"/>
                              <w:lock w:val="sdtLocked"/>
                            </w:sdtPr>
                            <w:sdtContent>
                              <w:r>
                                <w:rPr>
                                  <w:szCs w:val="24"/>
                                  <w:lang w:eastAsia="lt-LT"/>
                                </w:rPr>
                                <w:t>32.1</w:t>
                              </w:r>
                            </w:sdtContent>
                          </w:sdt>
                          <w:r>
                            <w:rPr>
                              <w:szCs w:val="24"/>
                              <w:lang w:eastAsia="lt-LT"/>
                            </w:rPr>
                            <w:t>. jeigu rizika nepriimtina, nedelsiant imamasi priemonių jai šalinti ar mažinti arba darbai ar procesai sustabdomi, kol bus įgyvendintos rizikos šalinimo ar mažinimo priemonės; jeigu nepriimtinos rizikos sumažinti neįmanoma, toje tarnybos ar mokymo aplinkoje dirbti ar mokytis draudžiama;</w:t>
                          </w:r>
                        </w:p>
                      </w:sdtContent>
                    </w:sdt>
                    <w:sdt>
                      <w:sdtPr>
                        <w:alias w:val="32.2 pp."/>
                        <w:tag w:val="part_bed0504365f3487ea7b15e88d12d5a88"/>
                        <w:id w:val="-94637272"/>
                        <w:lock w:val="sdtLocked"/>
                      </w:sdtPr>
                      <w:sdtContent>
                        <w:p w:rsidR="006258AD" w:rsidRDefault="00990574">
                          <w:pPr>
                            <w:spacing w:line="276" w:lineRule="auto"/>
                            <w:ind w:firstLine="720"/>
                            <w:jc w:val="both"/>
                            <w:rPr>
                              <w:lang w:eastAsia="lt-LT"/>
                            </w:rPr>
                          </w:pPr>
                          <w:sdt>
                            <w:sdtPr>
                              <w:alias w:val="Numeris"/>
                              <w:tag w:val="nr_bed0504365f3487ea7b15e88d12d5a88"/>
                              <w:id w:val="-1749576478"/>
                              <w:lock w:val="sdtLocked"/>
                            </w:sdtPr>
                            <w:sdtContent>
                              <w:r>
                                <w:rPr>
                                  <w:szCs w:val="24"/>
                                  <w:lang w:eastAsia="lt-LT"/>
                                </w:rPr>
                                <w:t>32.2</w:t>
                              </w:r>
                            </w:sdtContent>
                          </w:sdt>
                          <w:r>
                            <w:rPr>
                              <w:szCs w:val="24"/>
                              <w:lang w:eastAsia="lt-LT"/>
                            </w:rPr>
                            <w:t>. jeigu rizika toleruotina, nustatomos priemonės jai šalinti ar mažinti, jų veiksmingumas ir pakankamumas; nusprendžiama, kurį veiksnį galima pašalinti, o kokį – tik sumažinti;</w:t>
                          </w:r>
                        </w:p>
                      </w:sdtContent>
                    </w:sdt>
                    <w:sdt>
                      <w:sdtPr>
                        <w:alias w:val="32.3 pp."/>
                        <w:tag w:val="part_d3a2408fd6a54859b5c16a0d93ca8c81"/>
                        <w:id w:val="1237053372"/>
                        <w:lock w:val="sdtLocked"/>
                      </w:sdtPr>
                      <w:sdtContent>
                        <w:p w:rsidR="006258AD" w:rsidRDefault="00990574">
                          <w:pPr>
                            <w:spacing w:line="276" w:lineRule="auto"/>
                            <w:ind w:firstLine="720"/>
                            <w:jc w:val="both"/>
                            <w:rPr>
                              <w:lang w:eastAsia="lt-LT"/>
                            </w:rPr>
                          </w:pPr>
                          <w:sdt>
                            <w:sdtPr>
                              <w:alias w:val="Numeris"/>
                              <w:tag w:val="nr_d3a2408fd6a54859b5c16a0d93ca8c81"/>
                              <w:id w:val="-1184980226"/>
                              <w:lock w:val="sdtLocked"/>
                            </w:sdtPr>
                            <w:sdtContent>
                              <w:r>
                                <w:rPr>
                                  <w:szCs w:val="24"/>
                                  <w:lang w:eastAsia="lt-LT"/>
                                </w:rPr>
                                <w:t>32.3</w:t>
                              </w:r>
                            </w:sdtContent>
                          </w:sdt>
                          <w:r>
                            <w:rPr>
                              <w:szCs w:val="24"/>
                              <w:lang w:eastAsia="lt-LT"/>
                            </w:rPr>
                            <w:t xml:space="preserve">. parengiamas įstaigos veiksnių valdymo planas, kuriame prioriteto tvarka surašomi veiksniai ir jų rizika, jų šalinimo ir mažinimo priemonės, pareigūnai, kiti valstybės tarnautojai ar darbuotojai, atsakingi už šių priemonių įgyvendinimą, priemonių įgyvendinimo terminas, skirtos lėšos ir numatoma rizikos šalinimo ir mažinimo priemonių vykdymo kontrolė; priemonės įgyvendinimo skuba turi būti proporcinga nustatytam rizikos dydžiui – kuo rizika didesnė, tuo skubiau turi būti imtasi priemonių jai šalinti ar mažinti; planuojant prevencines priemones, pirmenybė teikiama kolektyvinėms, o ne individualioms darbo saugos priemonėms; </w:t>
                          </w:r>
                          <w:r>
                            <w:rPr>
                              <w:bCs/>
                              <w:szCs w:val="24"/>
                              <w:lang w:eastAsia="lt-LT"/>
                            </w:rPr>
                            <w:t xml:space="preserve">rekomendacijos dėl rizikos šalinimo ir mažinimo priemonių nustatymo pateiktos </w:t>
                          </w:r>
                          <w:r>
                            <w:rPr>
                              <w:szCs w:val="24"/>
                              <w:lang w:eastAsia="lt-LT"/>
                            </w:rPr>
                            <w:t xml:space="preserve">Rizikos dydžio ir priimtinumo nustatymo ir rekomendacijų dėl rizikos šalinimo ir mažinimo priemonių nustatymo </w:t>
                          </w:r>
                          <w:r>
                            <w:rPr>
                              <w:bCs/>
                              <w:szCs w:val="24"/>
                              <w:lang w:eastAsia="lt-LT"/>
                            </w:rPr>
                            <w:t>metodikos (2 priedas) 5 lentelėje;</w:t>
                          </w:r>
                          <w:r>
                            <w:t xml:space="preserve"> įstaigos veiksnių valdymo plano priemonės gali būti įtraukiamos į kitus įstaigos rengiamus planus;</w:t>
                          </w:r>
                        </w:p>
                      </w:sdtContent>
                    </w:sdt>
                    <w:sdt>
                      <w:sdtPr>
                        <w:alias w:val="32.4 pp."/>
                        <w:tag w:val="part_096d6bf087c048688b276267067f91a7"/>
                        <w:id w:val="1293030151"/>
                        <w:lock w:val="sdtLocked"/>
                      </w:sdtPr>
                      <w:sdtContent>
                        <w:p w:rsidR="006258AD" w:rsidRDefault="00990574">
                          <w:pPr>
                            <w:tabs>
                              <w:tab w:val="center" w:pos="4153"/>
                              <w:tab w:val="left" w:pos="6237"/>
                              <w:tab w:val="right" w:pos="8306"/>
                            </w:tabs>
                            <w:spacing w:line="276" w:lineRule="auto"/>
                            <w:ind w:firstLine="720"/>
                            <w:jc w:val="both"/>
                            <w:rPr>
                              <w:lang w:eastAsia="lt-LT"/>
                            </w:rPr>
                          </w:pPr>
                          <w:sdt>
                            <w:sdtPr>
                              <w:alias w:val="Numeris"/>
                              <w:tag w:val="nr_096d6bf087c048688b276267067f91a7"/>
                              <w:id w:val="1708147587"/>
                              <w:lock w:val="sdtLocked"/>
                            </w:sdtPr>
                            <w:sdtContent>
                              <w:r>
                                <w:rPr>
                                  <w:lang w:eastAsia="lt-LT"/>
                                </w:rPr>
                                <w:t>32.4</w:t>
                              </w:r>
                            </w:sdtContent>
                          </w:sdt>
                          <w:r>
                            <w:rPr>
                              <w:lang w:eastAsia="lt-LT"/>
                            </w:rPr>
                            <w:t>.</w:t>
                          </w:r>
                          <w:r>
                            <w:rPr>
                              <w:lang w:eastAsia="lt-LT"/>
                            </w:rPr>
                            <w:tab/>
                            <w:t xml:space="preserve"> įstaigos veiksnių valdymo planas aptariamas su pareigūnais ar kursantais, darbuotojų atstovais, komitetu ir tikslinamas pagal jų pastabas ar pasiūlymus; įstaigos veiksnių valdymo planas teikiamas tvirtinti statutinės įstaigos vadovui;</w:t>
                          </w:r>
                        </w:p>
                      </w:sdtContent>
                    </w:sdt>
                    <w:sdt>
                      <w:sdtPr>
                        <w:alias w:val="32.5 pp."/>
                        <w:tag w:val="part_10dd35242ee146e2ad5e419850ca90c5"/>
                        <w:id w:val="1202437193"/>
                        <w:lock w:val="sdtLocked"/>
                      </w:sdtPr>
                      <w:sdtContent>
                        <w:p w:rsidR="006258AD" w:rsidRDefault="00990574">
                          <w:pPr>
                            <w:tabs>
                              <w:tab w:val="center" w:pos="4153"/>
                              <w:tab w:val="left" w:pos="6237"/>
                              <w:tab w:val="right" w:pos="8306"/>
                            </w:tabs>
                            <w:spacing w:line="276" w:lineRule="auto"/>
                            <w:ind w:firstLine="720"/>
                            <w:jc w:val="both"/>
                            <w:rPr>
                              <w:lang w:eastAsia="lt-LT"/>
                            </w:rPr>
                          </w:pPr>
                          <w:sdt>
                            <w:sdtPr>
                              <w:alias w:val="Numeris"/>
                              <w:tag w:val="nr_10dd35242ee146e2ad5e419850ca90c5"/>
                              <w:id w:val="819846404"/>
                              <w:lock w:val="sdtLocked"/>
                            </w:sdtPr>
                            <w:sdtContent>
                              <w:r>
                                <w:rPr>
                                  <w:lang w:eastAsia="lt-LT"/>
                                </w:rPr>
                                <w:t>32.5</w:t>
                              </w:r>
                            </w:sdtContent>
                          </w:sdt>
                          <w:r>
                            <w:rPr>
                              <w:lang w:eastAsia="lt-LT"/>
                            </w:rPr>
                            <w:t>. įstaigos veiksnių valdymo plane nustatytos prevencinės priemonės įgyvendinamos pagal šiame plane nustatytus prioritetus;</w:t>
                          </w:r>
                        </w:p>
                      </w:sdtContent>
                    </w:sdt>
                    <w:sdt>
                      <w:sdtPr>
                        <w:alias w:val="32.6 pp."/>
                        <w:tag w:val="part_faf5573213104d558b7499931a673403"/>
                        <w:id w:val="-873156201"/>
                        <w:lock w:val="sdtLocked"/>
                      </w:sdtPr>
                      <w:sdtContent>
                        <w:p w:rsidR="006258AD" w:rsidRDefault="00990574">
                          <w:pPr>
                            <w:tabs>
                              <w:tab w:val="center" w:pos="4153"/>
                              <w:tab w:val="left" w:pos="6237"/>
                              <w:tab w:val="right" w:pos="8306"/>
                            </w:tabs>
                            <w:spacing w:line="276" w:lineRule="auto"/>
                            <w:ind w:firstLine="720"/>
                            <w:jc w:val="both"/>
                            <w:rPr>
                              <w:lang w:eastAsia="lt-LT"/>
                            </w:rPr>
                          </w:pPr>
                          <w:sdt>
                            <w:sdtPr>
                              <w:alias w:val="Numeris"/>
                              <w:tag w:val="nr_faf5573213104d558b7499931a673403"/>
                              <w:id w:val="-1709184450"/>
                              <w:lock w:val="sdtLocked"/>
                            </w:sdtPr>
                            <w:sdtContent>
                              <w:r>
                                <w:rPr>
                                  <w:lang w:eastAsia="lt-LT"/>
                                </w:rPr>
                                <w:t>32.6</w:t>
                              </w:r>
                            </w:sdtContent>
                          </w:sdt>
                          <w:r>
                            <w:rPr>
                              <w:lang w:eastAsia="lt-LT"/>
                            </w:rPr>
                            <w:t>.</w:t>
                          </w:r>
                          <w:r>
                            <w:rPr>
                              <w:lang w:eastAsia="lt-LT"/>
                            </w:rPr>
                            <w:tab/>
                            <w:t xml:space="preserve"> įgyvendinus įstaigos veiksnių valdymo plane nustatytas prevencines priemones konkrečiai rizikai šalinti ar mažinti, prireikus pakartotinai atliekamas rizikos vertinimas, sprendžiama, ar reikia imtis kitų priemonių šiai rizikai šalinti ar mažinti;</w:t>
                          </w:r>
                        </w:p>
                      </w:sdtContent>
                    </w:sdt>
                    <w:sdt>
                      <w:sdtPr>
                        <w:alias w:val="32.7 pp."/>
                        <w:tag w:val="part_3b7aed2c885f4f159868a37d84e8d762"/>
                        <w:id w:val="102692595"/>
                        <w:lock w:val="sdtLocked"/>
                      </w:sdtPr>
                      <w:sdtContent>
                        <w:p w:rsidR="006258AD" w:rsidRDefault="00990574">
                          <w:pPr>
                            <w:tabs>
                              <w:tab w:val="center" w:pos="4153"/>
                              <w:tab w:val="left" w:pos="6237"/>
                              <w:tab w:val="right" w:pos="8306"/>
                            </w:tabs>
                            <w:spacing w:line="276" w:lineRule="auto"/>
                            <w:ind w:firstLine="720"/>
                            <w:jc w:val="both"/>
                            <w:rPr>
                              <w:lang w:eastAsia="lt-LT"/>
                            </w:rPr>
                          </w:pPr>
                          <w:sdt>
                            <w:sdtPr>
                              <w:alias w:val="Numeris"/>
                              <w:tag w:val="nr_3b7aed2c885f4f159868a37d84e8d762"/>
                              <w:id w:val="1645080152"/>
                              <w:lock w:val="sdtLocked"/>
                            </w:sdtPr>
                            <w:sdtContent>
                              <w:r>
                                <w:rPr>
                                  <w:lang w:eastAsia="lt-LT"/>
                                </w:rPr>
                                <w:t>32.7</w:t>
                              </w:r>
                            </w:sdtContent>
                          </w:sdt>
                          <w:r>
                            <w:rPr>
                              <w:lang w:eastAsia="lt-LT"/>
                            </w:rPr>
                            <w:t>.</w:t>
                          </w:r>
                          <w:r>
                            <w:rPr>
                              <w:lang w:eastAsia="lt-LT"/>
                            </w:rPr>
                            <w:tab/>
                            <w:t xml:space="preserve"> su rizikos vertinimo rezultatais supažindinami įstaigos pareigūnai ar kursantai, įstaigos vadovas, darbuotojų atstovai ir komitetas.</w:t>
                          </w:r>
                        </w:p>
                      </w:sdtContent>
                    </w:sdt>
                  </w:sdtContent>
                </w:sdt>
                <w:sdt>
                  <w:sdtPr>
                    <w:alias w:val="33 p."/>
                    <w:tag w:val="part_f4f5f125b70347498b2d1cbf85f655b4"/>
                    <w:id w:val="688716340"/>
                    <w:lock w:val="sdtLocked"/>
                  </w:sdtPr>
                  <w:sdtContent>
                    <w:p w:rsidR="006258AD" w:rsidRDefault="00990574">
                      <w:pPr>
                        <w:tabs>
                          <w:tab w:val="center" w:pos="4153"/>
                          <w:tab w:val="left" w:pos="6237"/>
                          <w:tab w:val="right" w:pos="8306"/>
                        </w:tabs>
                        <w:spacing w:line="276" w:lineRule="auto"/>
                        <w:ind w:firstLine="720"/>
                        <w:jc w:val="both"/>
                        <w:rPr>
                          <w:lang w:eastAsia="lt-LT"/>
                        </w:rPr>
                      </w:pPr>
                      <w:sdt>
                        <w:sdtPr>
                          <w:alias w:val="Numeris"/>
                          <w:tag w:val="nr_f4f5f125b70347498b2d1cbf85f655b4"/>
                          <w:id w:val="978350187"/>
                          <w:lock w:val="sdtLocked"/>
                        </w:sdtPr>
                        <w:sdtContent>
                          <w:r>
                            <w:rPr>
                              <w:lang w:eastAsia="lt-LT"/>
                            </w:rPr>
                            <w:t>33</w:t>
                          </w:r>
                        </w:sdtContent>
                      </w:sdt>
                      <w:r>
                        <w:rPr>
                          <w:lang w:eastAsia="lt-LT"/>
                        </w:rPr>
                        <w:t>. Rizikos stebėjimo etape:</w:t>
                      </w:r>
                    </w:p>
                    <w:sdt>
                      <w:sdtPr>
                        <w:alias w:val="33.1 pp."/>
                        <w:tag w:val="part_2b9b89f63000454ea1b64b27ca515f2b"/>
                        <w:id w:val="1887293502"/>
                        <w:lock w:val="sdtLocked"/>
                      </w:sdtPr>
                      <w:sdtContent>
                        <w:p w:rsidR="006258AD" w:rsidRDefault="00990574">
                          <w:pPr>
                            <w:tabs>
                              <w:tab w:val="center" w:pos="4153"/>
                              <w:tab w:val="left" w:pos="6237"/>
                              <w:tab w:val="right" w:pos="8306"/>
                            </w:tabs>
                            <w:spacing w:line="276" w:lineRule="auto"/>
                            <w:ind w:firstLine="720"/>
                            <w:jc w:val="both"/>
                            <w:rPr>
                              <w:lang w:eastAsia="lt-LT"/>
                            </w:rPr>
                          </w:pPr>
                          <w:sdt>
                            <w:sdtPr>
                              <w:alias w:val="Numeris"/>
                              <w:tag w:val="nr_2b9b89f63000454ea1b64b27ca515f2b"/>
                              <w:id w:val="169063248"/>
                              <w:lock w:val="sdtLocked"/>
                            </w:sdtPr>
                            <w:sdtContent>
                              <w:r>
                                <w:rPr>
                                  <w:lang w:eastAsia="lt-LT"/>
                                </w:rPr>
                                <w:t>33.1</w:t>
                              </w:r>
                            </w:sdtContent>
                          </w:sdt>
                          <w:r>
                            <w:rPr>
                              <w:lang w:eastAsia="lt-LT"/>
                            </w:rPr>
                            <w:t xml:space="preserve">. </w:t>
                          </w:r>
                          <w:r>
                            <w:rPr>
                              <w:lang w:eastAsia="lt-LT"/>
                            </w:rPr>
                            <w:tab/>
                            <w:t>jeigu pareigūno ar kursanto tarnybos ar mokymo sąlygos pakinta tiek, kad gali padidėti pavojus ar kilti naujas pavojus gyvybei ar sveikatai, rizikos vertinimas nedelsiant atliekamas pakartotinai;</w:t>
                          </w:r>
                        </w:p>
                      </w:sdtContent>
                    </w:sdt>
                    <w:sdt>
                      <w:sdtPr>
                        <w:alias w:val="33.2 pp."/>
                        <w:tag w:val="part_cd98002129964266a4e037c4814e6d1b"/>
                        <w:id w:val="-1392031199"/>
                        <w:lock w:val="sdtLocked"/>
                      </w:sdtPr>
                      <w:sdtContent>
                        <w:p w:rsidR="006258AD" w:rsidRDefault="00990574">
                          <w:pPr>
                            <w:tabs>
                              <w:tab w:val="center" w:pos="4153"/>
                              <w:tab w:val="left" w:pos="6237"/>
                              <w:tab w:val="right" w:pos="8306"/>
                            </w:tabs>
                            <w:spacing w:line="276" w:lineRule="auto"/>
                            <w:ind w:firstLine="720"/>
                            <w:jc w:val="both"/>
                            <w:rPr>
                              <w:lang w:eastAsia="lt-LT"/>
                            </w:rPr>
                          </w:pPr>
                          <w:sdt>
                            <w:sdtPr>
                              <w:alias w:val="Numeris"/>
                              <w:tag w:val="nr_cd98002129964266a4e037c4814e6d1b"/>
                              <w:id w:val="1216164273"/>
                              <w:lock w:val="sdtLocked"/>
                            </w:sdtPr>
                            <w:sdtContent>
                              <w:r>
                                <w:rPr>
                                  <w:lang w:eastAsia="lt-LT"/>
                                </w:rPr>
                                <w:t>33.2</w:t>
                              </w:r>
                            </w:sdtContent>
                          </w:sdt>
                          <w:r>
                            <w:rPr>
                              <w:lang w:eastAsia="lt-LT"/>
                            </w:rPr>
                            <w:t xml:space="preserve">. </w:t>
                          </w:r>
                          <w:r>
                            <w:rPr>
                              <w:lang w:eastAsia="lt-LT"/>
                            </w:rPr>
                            <w:tab/>
                            <w:t>įstaigų vadovų nustatytu periodiškumu turi būti vykdoma rizikos šalinimo ir mažinimo priemonių įgyvendinimo kontrolė ir užtikrinamas jų veiksmingumas.</w:t>
                          </w:r>
                        </w:p>
                      </w:sdtContent>
                    </w:sdt>
                  </w:sdtContent>
                </w:sdt>
                <w:sdt>
                  <w:sdtPr>
                    <w:alias w:val="34 p."/>
                    <w:tag w:val="part_20fce8b86648480bba0466f8232ef716"/>
                    <w:id w:val="515048591"/>
                    <w:lock w:val="sdtLocked"/>
                  </w:sdtPr>
                  <w:sdtContent>
                    <w:p w:rsidR="006258AD" w:rsidRDefault="00990574">
                      <w:pPr>
                        <w:tabs>
                          <w:tab w:val="left" w:pos="720"/>
                          <w:tab w:val="center" w:pos="4153"/>
                          <w:tab w:val="right" w:pos="8306"/>
                        </w:tabs>
                        <w:spacing w:line="276" w:lineRule="auto"/>
                        <w:ind w:firstLine="720"/>
                        <w:jc w:val="both"/>
                        <w:rPr>
                          <w:bCs/>
                          <w:strike/>
                          <w:szCs w:val="24"/>
                        </w:rPr>
                      </w:pPr>
                      <w:sdt>
                        <w:sdtPr>
                          <w:alias w:val="Numeris"/>
                          <w:tag w:val="nr_20fce8b86648480bba0466f8232ef716"/>
                          <w:id w:val="-34658242"/>
                          <w:lock w:val="sdtLocked"/>
                        </w:sdtPr>
                        <w:sdtContent>
                          <w:r>
                            <w:rPr>
                              <w:lang w:eastAsia="lt-LT"/>
                            </w:rPr>
                            <w:t>34</w:t>
                          </w:r>
                        </w:sdtContent>
                      </w:sdt>
                      <w:r>
                        <w:rPr>
                          <w:lang w:eastAsia="lt-LT"/>
                        </w:rPr>
                        <w:t xml:space="preserve">. Įstaigos vadovas, gavęs informaciją apie įvykį ir susipažinęs su jo aplinkybėmis, turi teisę priimti sprendimą atlikti įvykio tyrimą ir nedelsdamas sudaryti įvykio tyrimo komisiją. Jeigu įvykis susijęs su keliomis įstaigomis ir (ar) jų veikla, įvykio tyrimą turi teisę inicijuoti ir ministras, pavesdamas įstaigos vadovui ar keliems įstaigų vadovams nedelsiant sudaryti įvykio tyrimo komisiją. Įvykio tyrimas, įskaitant incidentų tyrimą, vykdomas vadovaujantis šiuo įsakymu patvirtintu </w:t>
                      </w:r>
                      <w:r>
                        <w:rPr>
                          <w:szCs w:val="24"/>
                          <w:lang w:eastAsia="lt-LT"/>
                        </w:rPr>
                        <w:t>Nelaimingų atsitikimų darbe (tarnyboje), nelaimingų atsitikimų pakeliui į darbą (tarnybą) ar iš darbo (tarnybos), taip pat nelaimingų atsitikimų profesinio ar įvadinio mokymo metu bei profesinių ligų tyrimo ir apskaitos tvarkos aprašu.</w:t>
                      </w:r>
                    </w:p>
                  </w:sdtContent>
                </w:sdt>
                <w:sdt>
                  <w:sdtPr>
                    <w:alias w:val="35 p."/>
                    <w:tag w:val="part_37390579cd314dcfbf9be0530b7802b0"/>
                    <w:id w:val="1046958061"/>
                    <w:lock w:val="sdtLocked"/>
                  </w:sdtPr>
                  <w:sdtContent>
                    <w:p w:rsidR="006258AD" w:rsidRDefault="00990574">
                      <w:pPr>
                        <w:tabs>
                          <w:tab w:val="left" w:pos="720"/>
                          <w:tab w:val="center" w:pos="4153"/>
                          <w:tab w:val="right" w:pos="8306"/>
                        </w:tabs>
                        <w:spacing w:line="276" w:lineRule="auto"/>
                        <w:ind w:firstLine="720"/>
                        <w:jc w:val="both"/>
                      </w:pPr>
                      <w:sdt>
                        <w:sdtPr>
                          <w:alias w:val="Numeris"/>
                          <w:tag w:val="nr_37390579cd314dcfbf9be0530b7802b0"/>
                          <w:id w:val="829566098"/>
                          <w:lock w:val="sdtLocked"/>
                        </w:sdtPr>
                        <w:sdtContent>
                          <w:r>
                            <w:rPr>
                              <w:bCs/>
                              <w:szCs w:val="24"/>
                            </w:rPr>
                            <w:t>35</w:t>
                          </w:r>
                        </w:sdtContent>
                      </w:sdt>
                      <w:r>
                        <w:rPr>
                          <w:bCs/>
                          <w:szCs w:val="24"/>
                        </w:rPr>
                        <w:t xml:space="preserve">. </w:t>
                      </w:r>
                      <w:r>
                        <w:rPr>
                          <w:szCs w:val="24"/>
                          <w:lang w:eastAsia="lt-LT"/>
                        </w:rPr>
                        <w:t>Įstaigos vadovas, gavęs Nelaimingo atsitikimo tyrimo išvadą, surašytą atlikus įvykio tyrimą vadovaujantis šiuo įsakymu patvirtintu Nelaimingų atsitikimų darbe (tarnyboje), nelaimingų atsitikimų pakeliui į darbą (tarnybą) ar iš darbo (tarnybos), taip pat nelaimingų atsitikimų profesinio ar įvadinio mokymo metu bei profesinių ligų tyrimo ir apskaitos tvarkos aprašu, susipažinęs su įvykio aplinkybėmis ir atsižvelgdamas į įstaigoje įvykusių įvykių skaičių, jų pasikartojimo dažnumą, sukeltus padarinius, panašių įvykių pasikartojimo riziką ir minėtoje išvadoje nurodytas siūlomas galinčių pasikartoti įvykių priežasčių (rizikos) pašalinimo (prevencinės) priemones, nedelsdamas organizuoja šių priemonių įgyvendinimą.</w:t>
                      </w:r>
                    </w:p>
                    <w:p w:rsidR="006258AD" w:rsidRDefault="00990574">
                      <w:pPr>
                        <w:spacing w:line="276" w:lineRule="auto"/>
                        <w:ind w:firstLine="709"/>
                        <w:jc w:val="both"/>
                      </w:pPr>
                    </w:p>
                  </w:sdtContent>
                </w:sdt>
              </w:sdtContent>
            </w:sdt>
          </w:sdtContent>
        </w:sdt>
        <w:sdt>
          <w:sdtPr>
            <w:alias w:val="skyrius"/>
            <w:tag w:val="part_8d3faef5e2164153b59cabb1638507f8"/>
            <w:id w:val="293641694"/>
            <w:lock w:val="sdtLocked"/>
            <w:placeholder>
              <w:docPart w:val="DefaultPlaceholder_-1854013440"/>
            </w:placeholder>
          </w:sdtPr>
          <w:sdtContent>
            <w:p w:rsidR="006258AD" w:rsidRDefault="00990574">
              <w:pPr>
                <w:tabs>
                  <w:tab w:val="center" w:pos="4153"/>
                  <w:tab w:val="left" w:pos="6237"/>
                  <w:tab w:val="right" w:pos="8306"/>
                </w:tabs>
                <w:spacing w:line="276" w:lineRule="auto"/>
                <w:jc w:val="center"/>
                <w:rPr>
                  <w:b/>
                  <w:lang w:eastAsia="lt-LT"/>
                </w:rPr>
              </w:pPr>
              <w:sdt>
                <w:sdtPr>
                  <w:alias w:val="Numeris"/>
                  <w:tag w:val="nr_8d3faef5e2164153b59cabb1638507f8"/>
                  <w:id w:val="908740537"/>
                  <w:lock w:val="sdtLocked"/>
                </w:sdtPr>
                <w:sdtContent>
                  <w:r>
                    <w:rPr>
                      <w:b/>
                      <w:lang w:eastAsia="lt-LT"/>
                    </w:rPr>
                    <w:t>IV</w:t>
                  </w:r>
                </w:sdtContent>
              </w:sdt>
              <w:r>
                <w:rPr>
                  <w:b/>
                  <w:lang w:eastAsia="lt-LT"/>
                </w:rPr>
                <w:t xml:space="preserve"> SKYRIUS</w:t>
              </w:r>
            </w:p>
            <w:p w:rsidR="006258AD" w:rsidRDefault="00990574">
              <w:pPr>
                <w:tabs>
                  <w:tab w:val="center" w:pos="4153"/>
                  <w:tab w:val="left" w:pos="6237"/>
                  <w:tab w:val="right" w:pos="8306"/>
                </w:tabs>
                <w:spacing w:line="276" w:lineRule="auto"/>
                <w:jc w:val="center"/>
                <w:rPr>
                  <w:b/>
                  <w:lang w:eastAsia="lt-LT"/>
                </w:rPr>
              </w:pPr>
              <w:sdt>
                <w:sdtPr>
                  <w:alias w:val="Pavadinimas"/>
                  <w:tag w:val="title_8d3faef5e2164153b59cabb1638507f8"/>
                  <w:id w:val="-850563272"/>
                  <w:lock w:val="sdtLocked"/>
                </w:sdtPr>
                <w:sdtContent>
                  <w:r>
                    <w:rPr>
                      <w:b/>
                      <w:lang w:eastAsia="lt-LT"/>
                    </w:rPr>
                    <w:t>BAIGIAMOSIOS NUOSTATOS</w:t>
                  </w:r>
                </w:sdtContent>
              </w:sdt>
            </w:p>
            <w:p w:rsidR="006258AD" w:rsidRDefault="006258AD">
              <w:pPr>
                <w:tabs>
                  <w:tab w:val="center" w:pos="4153"/>
                  <w:tab w:val="left" w:pos="6237"/>
                  <w:tab w:val="right" w:pos="8306"/>
                </w:tabs>
                <w:spacing w:line="276" w:lineRule="auto"/>
                <w:rPr>
                  <w:lang w:eastAsia="lt-LT"/>
                </w:rPr>
              </w:pPr>
            </w:p>
            <w:sdt>
              <w:sdtPr>
                <w:alias w:val="36 p."/>
                <w:tag w:val="part_0158f26a415940d48d5d2aa9a863a2a9"/>
                <w:id w:val="-670169901"/>
                <w:lock w:val="sdtLocked"/>
              </w:sdtPr>
              <w:sdtContent>
                <w:p w:rsidR="006258AD" w:rsidRDefault="00990574">
                  <w:pPr>
                    <w:spacing w:line="276" w:lineRule="auto"/>
                    <w:ind w:firstLine="709"/>
                    <w:jc w:val="both"/>
                    <w:rPr>
                      <w:lang w:eastAsia="lt-LT"/>
                    </w:rPr>
                  </w:pPr>
                  <w:sdt>
                    <w:sdtPr>
                      <w:alias w:val="Numeris"/>
                      <w:tag w:val="nr_0158f26a415940d48d5d2aa9a863a2a9"/>
                      <w:id w:val="332575057"/>
                      <w:lock w:val="sdtLocked"/>
                    </w:sdtPr>
                    <w:sdtContent>
                      <w:r>
                        <w:rPr>
                          <w:szCs w:val="24"/>
                          <w:lang w:eastAsia="lt-LT"/>
                        </w:rPr>
                        <w:t>36</w:t>
                      </w:r>
                    </w:sdtContent>
                  </w:sdt>
                  <w:r>
                    <w:rPr>
                      <w:szCs w:val="24"/>
                      <w:lang w:eastAsia="lt-LT"/>
                    </w:rPr>
                    <w:t>. Rizikos vertinimas turi būti įformintas vertinimo aktais (dokumentais), kuriuos pasirašo rizikos vertinimą atlikę asmenys. Vertinimo akte (dokumente) nurodoma rizikos vertinimo data, rizikos vertinimo objektas, rizikos vertinimą atlikęs asmuo (asmenys), nustatyti veiksniai, jų dydžiai ir leistini jų dydžiai (jeigu tokie dydžiai nustatyti teisės aktuose), taikomos prevencinės priemonės rizikai šalinti ar sumažinti, rizikos vertinimo rezultatai (rizikos dydis ir priimtinumas), rekomendacijos dėl rizikos šalinimo ir mažinimo priemonių nustatymo.</w:t>
                  </w:r>
                </w:p>
              </w:sdtContent>
            </w:sdt>
            <w:sdt>
              <w:sdtPr>
                <w:alias w:val="37 p."/>
                <w:tag w:val="part_1ec38418aefb40cabd41a0f735813ee6"/>
                <w:id w:val="-1571339091"/>
                <w:lock w:val="sdtLocked"/>
              </w:sdtPr>
              <w:sdtContent>
                <w:p w:rsidR="006258AD" w:rsidRDefault="00990574">
                  <w:pPr>
                    <w:tabs>
                      <w:tab w:val="center" w:pos="4153"/>
                      <w:tab w:val="left" w:pos="6237"/>
                      <w:tab w:val="right" w:pos="8306"/>
                    </w:tabs>
                    <w:spacing w:line="276" w:lineRule="auto"/>
                    <w:ind w:firstLine="720"/>
                    <w:jc w:val="both"/>
                    <w:rPr>
                      <w:lang w:eastAsia="lt-LT"/>
                    </w:rPr>
                  </w:pPr>
                  <w:sdt>
                    <w:sdtPr>
                      <w:alias w:val="Numeris"/>
                      <w:tag w:val="nr_1ec38418aefb40cabd41a0f735813ee6"/>
                      <w:id w:val="1579713098"/>
                      <w:lock w:val="sdtLocked"/>
                    </w:sdtPr>
                    <w:sdtContent>
                      <w:r>
                        <w:rPr>
                          <w:lang w:eastAsia="lt-LT"/>
                        </w:rPr>
                        <w:t>37</w:t>
                      </w:r>
                    </w:sdtContent>
                  </w:sdt>
                  <w:r>
                    <w:rPr>
                      <w:lang w:eastAsia="lt-LT"/>
                    </w:rPr>
                    <w:t xml:space="preserve">. Veiksnių valdymo proceso metu parengti ir pateikti dokumentai valdomi </w:t>
                  </w:r>
                  <w:r>
                    <w:rPr>
                      <w:rFonts w:eastAsia="Calibri"/>
                    </w:rPr>
                    <w:t>Lietuvos Respublikos dokumentų ir archyvų įstatyme nustatyta tvarka</w:t>
                  </w:r>
                  <w:r>
                    <w:rPr>
                      <w:lang w:eastAsia="lt-LT"/>
                    </w:rPr>
                    <w:t>.</w:t>
                  </w:r>
                </w:p>
              </w:sdtContent>
            </w:sdt>
            <w:sdt>
              <w:sdtPr>
                <w:alias w:val="38 p."/>
                <w:tag w:val="part_fed4318df80944628c03026ca8bbf502"/>
                <w:id w:val="1546022465"/>
                <w:lock w:val="sdtLocked"/>
              </w:sdtPr>
              <w:sdtContent>
                <w:p w:rsidR="006258AD" w:rsidRDefault="00990574">
                  <w:pPr>
                    <w:tabs>
                      <w:tab w:val="center" w:pos="4153"/>
                      <w:tab w:val="left" w:pos="6237"/>
                      <w:tab w:val="right" w:pos="8306"/>
                    </w:tabs>
                    <w:spacing w:line="276" w:lineRule="auto"/>
                    <w:ind w:firstLine="720"/>
                    <w:jc w:val="both"/>
                    <w:rPr>
                      <w:lang w:eastAsia="lt-LT"/>
                    </w:rPr>
                  </w:pPr>
                  <w:sdt>
                    <w:sdtPr>
                      <w:alias w:val="Numeris"/>
                      <w:tag w:val="nr_fed4318df80944628c03026ca8bbf502"/>
                      <w:id w:val="-111289037"/>
                      <w:lock w:val="sdtLocked"/>
                    </w:sdtPr>
                    <w:sdtContent>
                      <w:r>
                        <w:rPr>
                          <w:lang w:eastAsia="lt-LT"/>
                        </w:rPr>
                        <w:t>38</w:t>
                      </w:r>
                    </w:sdtContent>
                  </w:sdt>
                  <w:r>
                    <w:rPr>
                      <w:lang w:eastAsia="lt-LT"/>
                    </w:rPr>
                    <w:t>. Veiksnių valdymas finansuojamas iš atitinkamai ministerijai arba centrinei statutinei įstaigai patvirtintų valstybės biudžeto asignavimų.</w:t>
                  </w:r>
                </w:p>
              </w:sdtContent>
            </w:sdt>
            <w:sdt>
              <w:sdtPr>
                <w:alias w:val="39 p."/>
                <w:tag w:val="part_201e0b8e5a9e4ad99970782c377dde23"/>
                <w:id w:val="873501706"/>
                <w:lock w:val="sdtLocked"/>
                <w:placeholder>
                  <w:docPart w:val="DefaultPlaceholder_-1854013440"/>
                </w:placeholder>
              </w:sdtPr>
              <w:sdtContent>
                <w:p w:rsidR="006258AD" w:rsidRDefault="00990574">
                  <w:pPr>
                    <w:spacing w:line="276" w:lineRule="auto"/>
                    <w:ind w:firstLine="709"/>
                    <w:jc w:val="both"/>
                    <w:rPr>
                      <w:lang w:eastAsia="lt-LT"/>
                    </w:rPr>
                  </w:pPr>
                  <w:sdt>
                    <w:sdtPr>
                      <w:alias w:val="Numeris"/>
                      <w:tag w:val="nr_201e0b8e5a9e4ad99970782c377dde23"/>
                      <w:id w:val="343448233"/>
                      <w:lock w:val="sdtLocked"/>
                    </w:sdtPr>
                    <w:sdtContent>
                      <w:r>
                        <w:rPr>
                          <w:szCs w:val="24"/>
                          <w:lang w:eastAsia="lt-LT"/>
                        </w:rPr>
                        <w:t>39</w:t>
                      </w:r>
                    </w:sdtContent>
                  </w:sdt>
                  <w:r>
                    <w:rPr>
                      <w:szCs w:val="24"/>
                      <w:lang w:eastAsia="lt-LT"/>
                    </w:rPr>
                    <w:t>. Veiksnių valdymo proceso metu priimti sprendimai gali būti skundžiami Vidaus tarnybos statuto ir Lietuvos Respublikos administracinių bylų teisenos įstatymo nustatyta tvarka.</w:t>
                  </w:r>
                </w:p>
                <w:p w:rsidR="006258AD" w:rsidRDefault="00727CA6">
                  <w:pPr>
                    <w:spacing w:line="276" w:lineRule="auto"/>
                  </w:pPr>
                </w:p>
              </w:sdtContent>
            </w:sdt>
          </w:sdtContent>
        </w:sdt>
        <w:sdt>
          <w:sdtPr>
            <w:rPr>
              <w:lang w:eastAsia="lt-LT"/>
            </w:rPr>
            <w:alias w:val="pabaiga"/>
            <w:tag w:val="part_5377bd44f4b948438715aac8f63f42a0"/>
            <w:id w:val="1825154806"/>
            <w:lock w:val="sdtLocked"/>
            <w:placeholder>
              <w:docPart w:val="DefaultPlaceholder_-1854013440"/>
            </w:placeholder>
          </w:sdtPr>
          <w:sdtContent>
            <w:p w:rsidR="00727CA6" w:rsidRDefault="00990574">
              <w:pPr>
                <w:tabs>
                  <w:tab w:val="left" w:pos="6237"/>
                </w:tabs>
                <w:spacing w:line="276" w:lineRule="auto"/>
                <w:jc w:val="center"/>
                <w:rPr>
                  <w:lang w:eastAsia="lt-LT"/>
                </w:rPr>
              </w:pPr>
              <w:r>
                <w:rPr>
                  <w:lang w:eastAsia="lt-LT"/>
                </w:rPr>
                <w:t xml:space="preserve">___________________________  </w:t>
              </w:r>
            </w:p>
          </w:sdtContent>
        </w:sdt>
      </w:sdtContent>
    </w:sdt>
    <w:sdt>
      <w:sdtPr>
        <w:alias w:val="1 pr."/>
        <w:tag w:val="part_0ae578b69db34c6db63a2bca03bdb968"/>
        <w:id w:val="-776326701"/>
        <w:lock w:val="sdtLocked"/>
      </w:sdtPr>
      <w:sdtContent>
        <w:p w:rsidR="00727CA6" w:rsidRDefault="00727CA6">
          <w:pPr>
            <w:ind w:left="5103"/>
            <w:sectPr w:rsidR="00727CA6">
              <w:headerReference w:type="default" r:id="rId32"/>
              <w:headerReference w:type="first" r:id="rId33"/>
              <w:pgSz w:w="11906" w:h="16838"/>
              <w:pgMar w:top="1134" w:right="851" w:bottom="1134" w:left="1701" w:header="284" w:footer="0" w:gutter="0"/>
              <w:pgNumType w:start="1"/>
              <w:cols w:space="1296"/>
              <w:formProt w:val="0"/>
              <w:docGrid w:linePitch="326"/>
            </w:sectPr>
          </w:pPr>
        </w:p>
        <w:p w:rsidR="00727CA6" w:rsidRDefault="00990574">
          <w:pPr>
            <w:ind w:left="5103"/>
          </w:pPr>
          <w:r>
            <w:t xml:space="preserve">Kenksmingų ir pavojingų veiksnių valdymo </w:t>
          </w:r>
        </w:p>
        <w:p w:rsidR="006258AD" w:rsidRDefault="00990574">
          <w:pPr>
            <w:ind w:left="5103"/>
          </w:pPr>
          <w:r>
            <w:t>vidaus tarnybos sistemoje tvarkos aprašo</w:t>
          </w:r>
        </w:p>
        <w:p w:rsidR="006258AD" w:rsidRDefault="00990574">
          <w:pPr>
            <w:ind w:left="5103"/>
          </w:pPr>
          <w:sdt>
            <w:sdtPr>
              <w:alias w:val="Numeris"/>
              <w:tag w:val="nr_0ae578b69db34c6db63a2bca03bdb968"/>
              <w:id w:val="1151801413"/>
              <w:lock w:val="sdtLocked"/>
            </w:sdtPr>
            <w:sdtContent>
              <w:r>
                <w:t>1</w:t>
              </w:r>
            </w:sdtContent>
          </w:sdt>
          <w:r>
            <w:t xml:space="preserve"> priedas</w:t>
          </w:r>
        </w:p>
        <w:p w:rsidR="006258AD" w:rsidRDefault="006258AD">
          <w:pPr>
            <w:spacing w:line="276" w:lineRule="auto"/>
            <w:jc w:val="center"/>
            <w:rPr>
              <w:szCs w:val="24"/>
              <w:lang w:eastAsia="lt-LT"/>
            </w:rPr>
          </w:pPr>
        </w:p>
        <w:p w:rsidR="006258AD" w:rsidRDefault="00990574">
          <w:pPr>
            <w:jc w:val="center"/>
            <w:rPr>
              <w:b/>
              <w:szCs w:val="24"/>
              <w:lang w:eastAsia="lt-LT"/>
            </w:rPr>
          </w:pPr>
          <w:sdt>
            <w:sdtPr>
              <w:alias w:val="Pavadinimas"/>
              <w:tag w:val="title_0ae578b69db34c6db63a2bca03bdb968"/>
              <w:id w:val="1687952513"/>
              <w:lock w:val="sdtLocked"/>
            </w:sdtPr>
            <w:sdtContent>
              <w:r>
                <w:rPr>
                  <w:b/>
                  <w:szCs w:val="24"/>
                  <w:lang w:eastAsia="lt-LT"/>
                </w:rPr>
                <w:t>(Informacijos, būtinos vidaus tarnybos sistemos pareigūnų ir kursantų saugai ir sveikatai bei kenksmingų ir pavojingų veiksnių valdymui užtikrinti, ataskaitos formos pavyzdys)</w:t>
              </w:r>
            </w:sdtContent>
          </w:sdt>
        </w:p>
        <w:p w:rsidR="006258AD" w:rsidRDefault="006258AD">
          <w:pPr>
            <w:jc w:val="both"/>
            <w:rPr>
              <w:szCs w:val="24"/>
              <w:lang w:eastAsia="lt-LT"/>
            </w:rPr>
          </w:pPr>
        </w:p>
        <w:p w:rsidR="006258AD" w:rsidRDefault="00990574">
          <w:pPr>
            <w:spacing w:line="276" w:lineRule="auto"/>
            <w:jc w:val="center"/>
            <w:rPr>
              <w:szCs w:val="24"/>
              <w:lang w:eastAsia="lt-LT"/>
            </w:rPr>
          </w:pPr>
          <w:r>
            <w:rPr>
              <w:szCs w:val="24"/>
              <w:lang w:eastAsia="lt-LT"/>
            </w:rPr>
            <w:t xml:space="preserve">_____________________________________________________________________ </w:t>
          </w:r>
        </w:p>
        <w:p w:rsidR="006258AD" w:rsidRDefault="00990574">
          <w:pPr>
            <w:spacing w:line="276" w:lineRule="auto"/>
            <w:jc w:val="center"/>
            <w:rPr>
              <w:sz w:val="20"/>
              <w:lang w:eastAsia="lt-LT"/>
            </w:rPr>
          </w:pPr>
          <w:r>
            <w:rPr>
              <w:sz w:val="20"/>
              <w:lang w:eastAsia="lt-LT"/>
            </w:rPr>
            <w:t>(įstaigos pavadinimas)</w:t>
          </w:r>
        </w:p>
        <w:p w:rsidR="006258AD" w:rsidRDefault="006258AD">
          <w:pPr>
            <w:spacing w:line="276" w:lineRule="auto"/>
            <w:ind w:firstLine="60"/>
            <w:rPr>
              <w:szCs w:val="24"/>
              <w:lang w:eastAsia="lt-LT"/>
            </w:rPr>
          </w:pPr>
        </w:p>
        <w:p w:rsidR="006258AD" w:rsidRDefault="00990574">
          <w:pPr>
            <w:jc w:val="center"/>
            <w:rPr>
              <w:b/>
              <w:szCs w:val="24"/>
              <w:lang w:eastAsia="lt-LT"/>
            </w:rPr>
          </w:pPr>
          <w:r>
            <w:rPr>
              <w:b/>
              <w:bCs/>
              <w:szCs w:val="24"/>
              <w:lang w:eastAsia="lt-LT"/>
            </w:rPr>
            <w:t xml:space="preserve">20___M. </w:t>
          </w:r>
          <w:r>
            <w:rPr>
              <w:b/>
              <w:szCs w:val="24"/>
              <w:lang w:eastAsia="lt-LT"/>
            </w:rPr>
            <w:t>INFORMACIJOS, BŪTINOS VIDAUS TARNYBOS SISTEMOS PAREIGŪNŲ IR KURSANTŲ SAUGAI IR SVEIKATAI BEI KENKSMINGŲ IR PAVOJINGŲ VEIKSNIŲ VALDYMUI UŽTIKRINTI, ATASKAITA</w:t>
          </w:r>
        </w:p>
        <w:p w:rsidR="006258AD" w:rsidRDefault="006258AD">
          <w:pPr>
            <w:jc w:val="center"/>
            <w:rPr>
              <w:b/>
              <w:szCs w:val="24"/>
              <w:lang w:eastAsia="lt-LT"/>
            </w:rPr>
          </w:pPr>
        </w:p>
        <w:p w:rsidR="006258AD" w:rsidRDefault="00990574">
          <w:pPr>
            <w:spacing w:line="276" w:lineRule="auto"/>
            <w:jc w:val="center"/>
            <w:rPr>
              <w:szCs w:val="24"/>
              <w:lang w:eastAsia="lt-LT"/>
            </w:rPr>
          </w:pPr>
          <w:r>
            <w:rPr>
              <w:bCs/>
              <w:szCs w:val="24"/>
              <w:lang w:eastAsia="lt-LT"/>
            </w:rPr>
            <w:t>_________________ Nr. _________</w:t>
          </w:r>
        </w:p>
        <w:p w:rsidR="006258AD" w:rsidRDefault="00990574">
          <w:pPr>
            <w:spacing w:line="276" w:lineRule="auto"/>
            <w:jc w:val="center"/>
            <w:rPr>
              <w:sz w:val="20"/>
              <w:lang w:eastAsia="lt-LT"/>
            </w:rPr>
          </w:pPr>
          <w:r>
            <w:rPr>
              <w:sz w:val="20"/>
              <w:lang w:eastAsia="lt-LT"/>
            </w:rPr>
            <w:t>(dokumento data)</w:t>
          </w:r>
          <w:r w:rsidR="004B7F2D">
            <w:rPr>
              <w:sz w:val="20"/>
              <w:lang w:eastAsia="lt-LT"/>
            </w:rPr>
            <w:tab/>
          </w:r>
          <w:r w:rsidR="004B7F2D">
            <w:rPr>
              <w:sz w:val="20"/>
              <w:lang w:eastAsia="lt-LT"/>
            </w:rPr>
            <w:tab/>
          </w:r>
          <w:r w:rsidR="004B7F2D">
            <w:rPr>
              <w:sz w:val="20"/>
              <w:lang w:eastAsia="lt-LT"/>
            </w:rPr>
            <w:tab/>
          </w:r>
        </w:p>
        <w:p w:rsidR="006258AD" w:rsidRDefault="006258AD">
          <w:pPr>
            <w:spacing w:line="276" w:lineRule="auto"/>
            <w:rPr>
              <w:szCs w:val="24"/>
            </w:rPr>
          </w:pPr>
        </w:p>
        <w:sdt>
          <w:sdtPr>
            <w:alias w:val="1 pr. 1 p."/>
            <w:tag w:val="part_89577ae8ba794dd8bdc3ebf875a52ce8"/>
            <w:id w:val="-469283023"/>
            <w:lock w:val="sdtLocked"/>
          </w:sdtPr>
          <w:sdtContent>
            <w:p w:rsidR="006258AD" w:rsidRDefault="00990574">
              <w:pPr>
                <w:spacing w:line="276" w:lineRule="auto"/>
                <w:rPr>
                  <w:szCs w:val="24"/>
                  <w:lang w:eastAsia="lt-LT"/>
                </w:rPr>
              </w:pPr>
              <w:sdt>
                <w:sdtPr>
                  <w:alias w:val="Numeris"/>
                  <w:tag w:val="nr_89577ae8ba794dd8bdc3ebf875a52ce8"/>
                  <w:id w:val="446355022"/>
                  <w:lock w:val="sdtLocked"/>
                </w:sdtPr>
                <w:sdtContent>
                  <w:r>
                    <w:rPr>
                      <w:szCs w:val="24"/>
                    </w:rPr>
                    <w:t>1</w:t>
                  </w:r>
                </w:sdtContent>
              </w:sdt>
              <w:r>
                <w:rPr>
                  <w:szCs w:val="24"/>
                </w:rPr>
                <w:t xml:space="preserve">. </w:t>
              </w:r>
              <w:r>
                <w:rPr>
                  <w:szCs w:val="24"/>
                  <w:lang w:eastAsia="lt-LT"/>
                </w:rPr>
                <w:t>Incidentų ir nelaimingų atsitikimų darbe (tarnyboje) skaičius (iš viso) ___________________.</w:t>
              </w:r>
            </w:p>
          </w:sdtContent>
        </w:sdt>
        <w:sdt>
          <w:sdtPr>
            <w:alias w:val="1 pr. 2 p."/>
            <w:tag w:val="part_bd1ece5ce8864f99835d37c4369f1c76"/>
            <w:id w:val="1559590703"/>
            <w:lock w:val="sdtLocked"/>
          </w:sdtPr>
          <w:sdtContent>
            <w:p w:rsidR="006258AD" w:rsidRDefault="00990574">
              <w:pPr>
                <w:spacing w:line="276" w:lineRule="auto"/>
                <w:rPr>
                  <w:szCs w:val="24"/>
                  <w:lang w:eastAsia="lt-LT"/>
                </w:rPr>
              </w:pPr>
              <w:sdt>
                <w:sdtPr>
                  <w:alias w:val="Numeris"/>
                  <w:tag w:val="nr_bd1ece5ce8864f99835d37c4369f1c76"/>
                  <w:id w:val="1542244681"/>
                  <w:lock w:val="sdtLocked"/>
                </w:sdtPr>
                <w:sdtContent>
                  <w:r>
                    <w:rPr>
                      <w:szCs w:val="24"/>
                      <w:lang w:eastAsia="lt-LT"/>
                    </w:rPr>
                    <w:t>2</w:t>
                  </w:r>
                </w:sdtContent>
              </w:sdt>
              <w:r>
                <w:rPr>
                  <w:szCs w:val="24"/>
                  <w:lang w:eastAsia="lt-LT"/>
                </w:rPr>
                <w:t>. Nelaimingų atsitikimų darbe (tarnyboje) skaičius ___________________________________.</w:t>
              </w:r>
            </w:p>
          </w:sdtContent>
        </w:sdt>
        <w:sdt>
          <w:sdtPr>
            <w:alias w:val="1 pr. 3 p."/>
            <w:tag w:val="part_64975ef493684346a87de7609e3361fb"/>
            <w:id w:val="-730928538"/>
            <w:lock w:val="sdtLocked"/>
          </w:sdtPr>
          <w:sdtContent>
            <w:p w:rsidR="00727CA6" w:rsidRDefault="00990574">
              <w:pPr>
                <w:spacing w:line="276" w:lineRule="auto"/>
                <w:rPr>
                  <w:szCs w:val="24"/>
                  <w:lang w:eastAsia="lt-LT"/>
                </w:rPr>
              </w:pPr>
              <w:sdt>
                <w:sdtPr>
                  <w:alias w:val="Numeris"/>
                  <w:tag w:val="nr_64975ef493684346a87de7609e3361fb"/>
                  <w:id w:val="-1856646108"/>
                  <w:lock w:val="sdtLocked"/>
                </w:sdtPr>
                <w:sdtContent>
                  <w:r>
                    <w:rPr>
                      <w:szCs w:val="24"/>
                      <w:lang w:eastAsia="lt-LT"/>
                    </w:rPr>
                    <w:t>3</w:t>
                  </w:r>
                </w:sdtContent>
              </w:sdt>
              <w:r>
                <w:rPr>
                  <w:szCs w:val="24"/>
                  <w:lang w:eastAsia="lt-LT"/>
                </w:rPr>
                <w:t xml:space="preserve">. Nelaimingų atsitikimų darbe (tarnyboje) aplinkybės ir priežastys _______________________ </w:t>
              </w:r>
            </w:p>
            <w:p w:rsidR="006258AD" w:rsidRDefault="00990574">
              <w:pPr>
                <w:spacing w:line="276" w:lineRule="auto"/>
                <w:rPr>
                  <w:szCs w:val="24"/>
                  <w:lang w:eastAsia="lt-LT"/>
                </w:rPr>
              </w:pPr>
              <w:r>
                <w:rPr>
                  <w:szCs w:val="24"/>
                  <w:lang w:eastAsia="lt-LT"/>
                </w:rPr>
                <w:t>_____________________________________________________________________________.</w:t>
              </w:r>
            </w:p>
            <w:p w:rsidR="006258AD" w:rsidRDefault="00990574">
              <w:pPr>
                <w:spacing w:line="276" w:lineRule="auto"/>
                <w:rPr>
                  <w:szCs w:val="24"/>
                  <w:lang w:eastAsia="lt-LT"/>
                </w:rPr>
              </w:pPr>
              <w:r>
                <w:rPr>
                  <w:szCs w:val="24"/>
                  <w:lang w:eastAsia="lt-LT"/>
                </w:rPr>
                <w:t>_____________________________________________________________________________.</w:t>
              </w:r>
            </w:p>
          </w:sdtContent>
        </w:sdt>
        <w:sdt>
          <w:sdtPr>
            <w:alias w:val="1 pr. 4 p."/>
            <w:tag w:val="part_d56a34e407074c81b259dbf771770ce2"/>
            <w:id w:val="-1291125359"/>
            <w:lock w:val="sdtLocked"/>
          </w:sdtPr>
          <w:sdtContent>
            <w:p w:rsidR="006258AD" w:rsidRDefault="00990574">
              <w:pPr>
                <w:spacing w:line="276" w:lineRule="auto"/>
                <w:rPr>
                  <w:szCs w:val="24"/>
                  <w:lang w:eastAsia="lt-LT"/>
                </w:rPr>
              </w:pPr>
              <w:sdt>
                <w:sdtPr>
                  <w:alias w:val="Numeris"/>
                  <w:tag w:val="nr_d56a34e407074c81b259dbf771770ce2"/>
                  <w:id w:val="-1418322349"/>
                  <w:lock w:val="sdtLocked"/>
                </w:sdtPr>
                <w:sdtContent>
                  <w:r>
                    <w:rPr>
                      <w:szCs w:val="24"/>
                      <w:lang w:eastAsia="lt-LT"/>
                    </w:rPr>
                    <w:t>4</w:t>
                  </w:r>
                </w:sdtContent>
              </w:sdt>
              <w:r>
                <w:rPr>
                  <w:szCs w:val="24"/>
                  <w:lang w:eastAsia="lt-LT"/>
                </w:rPr>
                <w:t>. Nelaimingų atsitikimų pakeliui į darbą (tarnybą) ar iš darbo (tarnybos) skaičius ___________ _____________________________________________________________________________.</w:t>
              </w:r>
            </w:p>
          </w:sdtContent>
        </w:sdt>
        <w:sdt>
          <w:sdtPr>
            <w:alias w:val="1 pr. 5 p."/>
            <w:tag w:val="part_df47decefe8849a58c09fa38e1f2065e"/>
            <w:id w:val="-458416919"/>
            <w:lock w:val="sdtLocked"/>
          </w:sdtPr>
          <w:sdtContent>
            <w:p w:rsidR="00727CA6" w:rsidRDefault="00990574">
              <w:pPr>
                <w:spacing w:line="276" w:lineRule="auto"/>
                <w:rPr>
                  <w:szCs w:val="24"/>
                  <w:lang w:eastAsia="lt-LT"/>
                </w:rPr>
              </w:pPr>
              <w:sdt>
                <w:sdtPr>
                  <w:alias w:val="Numeris"/>
                  <w:tag w:val="nr_df47decefe8849a58c09fa38e1f2065e"/>
                  <w:id w:val="421458322"/>
                  <w:lock w:val="sdtLocked"/>
                </w:sdtPr>
                <w:sdtContent>
                  <w:r>
                    <w:rPr>
                      <w:szCs w:val="24"/>
                      <w:lang w:eastAsia="lt-LT"/>
                    </w:rPr>
                    <w:t>5</w:t>
                  </w:r>
                </w:sdtContent>
              </w:sdt>
              <w:r>
                <w:rPr>
                  <w:szCs w:val="24"/>
                  <w:lang w:eastAsia="lt-LT"/>
                </w:rPr>
                <w:t>. Nelaimingų atsitikimų pakeliui į darbą (tarnybą) ar iš darbo (tarnybos) aplinkybės ir priežastys _____________________________________________________________________________</w:t>
              </w:r>
            </w:p>
            <w:p w:rsidR="006258AD" w:rsidRDefault="00990574">
              <w:pPr>
                <w:spacing w:line="276" w:lineRule="auto"/>
                <w:rPr>
                  <w:szCs w:val="24"/>
                  <w:lang w:eastAsia="lt-LT"/>
                </w:rPr>
              </w:pPr>
              <w:r>
                <w:rPr>
                  <w:szCs w:val="24"/>
                  <w:lang w:eastAsia="lt-LT"/>
                </w:rPr>
                <w:t>_____________________________________________________________________________.</w:t>
              </w:r>
            </w:p>
          </w:sdtContent>
        </w:sdt>
        <w:sdt>
          <w:sdtPr>
            <w:alias w:val="1 pr. 6 p."/>
            <w:tag w:val="part_9c2eac768c67409790bff69d8390d4d0"/>
            <w:id w:val="1937166331"/>
            <w:lock w:val="sdtLocked"/>
          </w:sdtPr>
          <w:sdtContent>
            <w:p w:rsidR="006258AD" w:rsidRDefault="00990574">
              <w:pPr>
                <w:spacing w:line="276" w:lineRule="auto"/>
                <w:rPr>
                  <w:szCs w:val="24"/>
                  <w:lang w:eastAsia="lt-LT"/>
                </w:rPr>
              </w:pPr>
              <w:sdt>
                <w:sdtPr>
                  <w:alias w:val="Numeris"/>
                  <w:tag w:val="nr_9c2eac768c67409790bff69d8390d4d0"/>
                  <w:id w:val="1673985574"/>
                  <w:lock w:val="sdtLocked"/>
                </w:sdtPr>
                <w:sdtContent>
                  <w:r>
                    <w:rPr>
                      <w:szCs w:val="24"/>
                      <w:lang w:eastAsia="lt-LT"/>
                    </w:rPr>
                    <w:t>6</w:t>
                  </w:r>
                </w:sdtContent>
              </w:sdt>
              <w:r>
                <w:rPr>
                  <w:szCs w:val="24"/>
                  <w:lang w:eastAsia="lt-LT"/>
                </w:rPr>
                <w:t>. Nelaimingų atsitikimų profesinio ar įvadinio mokymo metu skaičius ____________________.</w:t>
              </w:r>
            </w:p>
          </w:sdtContent>
        </w:sdt>
        <w:sdt>
          <w:sdtPr>
            <w:alias w:val="1 pr. 7 p."/>
            <w:tag w:val="part_18c74afd2f67452a97ae1d8b738bf4a2"/>
            <w:id w:val="-1118602209"/>
            <w:lock w:val="sdtLocked"/>
          </w:sdtPr>
          <w:sdtContent>
            <w:p w:rsidR="006258AD" w:rsidRDefault="00990574">
              <w:pPr>
                <w:spacing w:line="276" w:lineRule="auto"/>
                <w:rPr>
                  <w:szCs w:val="24"/>
                  <w:lang w:eastAsia="lt-LT"/>
                </w:rPr>
              </w:pPr>
              <w:sdt>
                <w:sdtPr>
                  <w:alias w:val="Numeris"/>
                  <w:tag w:val="nr_18c74afd2f67452a97ae1d8b738bf4a2"/>
                  <w:id w:val="770521402"/>
                  <w:lock w:val="sdtLocked"/>
                </w:sdtPr>
                <w:sdtContent>
                  <w:r>
                    <w:rPr>
                      <w:szCs w:val="24"/>
                      <w:lang w:eastAsia="lt-LT"/>
                    </w:rPr>
                    <w:t>7</w:t>
                  </w:r>
                </w:sdtContent>
              </w:sdt>
              <w:r>
                <w:rPr>
                  <w:szCs w:val="24"/>
                  <w:lang w:eastAsia="lt-LT"/>
                </w:rPr>
                <w:t xml:space="preserve">. Nelaimingų atsitikimų profesinio ar įvadinio mokymo metu aplinkybės ir priežastys _______ </w:t>
              </w:r>
            </w:p>
            <w:p w:rsidR="006258AD" w:rsidRDefault="00990574">
              <w:pPr>
                <w:spacing w:line="276" w:lineRule="auto"/>
                <w:rPr>
                  <w:szCs w:val="24"/>
                  <w:lang w:eastAsia="lt-LT"/>
                </w:rPr>
              </w:pPr>
              <w:r>
                <w:rPr>
                  <w:szCs w:val="24"/>
                  <w:lang w:eastAsia="lt-LT"/>
                </w:rPr>
                <w:t>_____________________________________________________________________________.</w:t>
              </w:r>
            </w:p>
          </w:sdtContent>
        </w:sdt>
        <w:sdt>
          <w:sdtPr>
            <w:alias w:val="1 pr. 8 p."/>
            <w:tag w:val="part_4504dba2d960498fba7c86ede6679b50"/>
            <w:id w:val="-1853017294"/>
            <w:lock w:val="sdtLocked"/>
          </w:sdtPr>
          <w:sdtContent>
            <w:p w:rsidR="006258AD" w:rsidRDefault="00990574">
              <w:pPr>
                <w:spacing w:line="276" w:lineRule="auto"/>
                <w:rPr>
                  <w:szCs w:val="24"/>
                  <w:lang w:eastAsia="lt-LT"/>
                </w:rPr>
              </w:pPr>
              <w:sdt>
                <w:sdtPr>
                  <w:alias w:val="Numeris"/>
                  <w:tag w:val="nr_4504dba2d960498fba7c86ede6679b50"/>
                  <w:id w:val="188337272"/>
                  <w:lock w:val="sdtLocked"/>
                </w:sdtPr>
                <w:sdtContent>
                  <w:r>
                    <w:rPr>
                      <w:szCs w:val="24"/>
                      <w:lang w:eastAsia="lt-LT"/>
                    </w:rPr>
                    <w:t>8</w:t>
                  </w:r>
                </w:sdtContent>
              </w:sdt>
              <w:r>
                <w:rPr>
                  <w:szCs w:val="24"/>
                  <w:lang w:eastAsia="lt-LT"/>
                </w:rPr>
                <w:t>. Incidentų skaičius _____________________.</w:t>
              </w:r>
            </w:p>
          </w:sdtContent>
        </w:sdt>
        <w:sdt>
          <w:sdtPr>
            <w:alias w:val="1 pr. 9 p."/>
            <w:tag w:val="part_55a2e714fc6449fb979f8b9027e8c657"/>
            <w:id w:val="536081323"/>
            <w:lock w:val="sdtLocked"/>
          </w:sdtPr>
          <w:sdtContent>
            <w:p w:rsidR="006258AD" w:rsidRDefault="00990574">
              <w:pPr>
                <w:spacing w:line="276" w:lineRule="auto"/>
                <w:rPr>
                  <w:szCs w:val="24"/>
                  <w:lang w:eastAsia="lt-LT"/>
                </w:rPr>
              </w:pPr>
              <w:sdt>
                <w:sdtPr>
                  <w:alias w:val="Numeris"/>
                  <w:tag w:val="nr_55a2e714fc6449fb979f8b9027e8c657"/>
                  <w:id w:val="1703737648"/>
                  <w:lock w:val="sdtLocked"/>
                </w:sdtPr>
                <w:sdtContent>
                  <w:r>
                    <w:rPr>
                      <w:szCs w:val="24"/>
                      <w:lang w:eastAsia="lt-LT"/>
                    </w:rPr>
                    <w:t>9</w:t>
                  </w:r>
                </w:sdtContent>
              </w:sdt>
              <w:r>
                <w:rPr>
                  <w:szCs w:val="24"/>
                  <w:lang w:eastAsia="lt-LT"/>
                </w:rPr>
                <w:t xml:space="preserve">. Incidentų aplinkybės ir priežastys ________________________________________________ </w:t>
              </w:r>
            </w:p>
            <w:p w:rsidR="006258AD" w:rsidRDefault="00990574">
              <w:pPr>
                <w:spacing w:line="276" w:lineRule="auto"/>
                <w:rPr>
                  <w:szCs w:val="24"/>
                  <w:lang w:eastAsia="lt-LT"/>
                </w:rPr>
              </w:pPr>
              <w:r>
                <w:rPr>
                  <w:szCs w:val="24"/>
                  <w:lang w:eastAsia="lt-LT"/>
                </w:rPr>
                <w:t>_____________________________________________________________________________.</w:t>
              </w:r>
            </w:p>
          </w:sdtContent>
        </w:sdt>
        <w:sdt>
          <w:sdtPr>
            <w:alias w:val="1 pr. 10 p."/>
            <w:tag w:val="part_78eb460f0eb947f9a908f58e6583508f"/>
            <w:id w:val="-1952783547"/>
            <w:lock w:val="sdtLocked"/>
          </w:sdtPr>
          <w:sdtContent>
            <w:p w:rsidR="006258AD" w:rsidRDefault="00990574">
              <w:pPr>
                <w:spacing w:line="276" w:lineRule="auto"/>
                <w:rPr>
                  <w:szCs w:val="24"/>
                  <w:lang w:eastAsia="lt-LT"/>
                </w:rPr>
              </w:pPr>
              <w:sdt>
                <w:sdtPr>
                  <w:alias w:val="Numeris"/>
                  <w:tag w:val="nr_78eb460f0eb947f9a908f58e6583508f"/>
                  <w:id w:val="1290091877"/>
                  <w:lock w:val="sdtLocked"/>
                </w:sdtPr>
                <w:sdtContent>
                  <w:r>
                    <w:rPr>
                      <w:szCs w:val="24"/>
                      <w:lang w:eastAsia="lt-LT"/>
                    </w:rPr>
                    <w:t>10</w:t>
                  </w:r>
                </w:sdtContent>
              </w:sdt>
              <w:r>
                <w:rPr>
                  <w:szCs w:val="24"/>
                  <w:lang w:eastAsia="lt-LT"/>
                </w:rPr>
                <w:t>. Nustatytų profesinių ligų skaičius _______________________________.</w:t>
              </w:r>
            </w:p>
          </w:sdtContent>
        </w:sdt>
        <w:sdt>
          <w:sdtPr>
            <w:alias w:val="1 pr. 11 p."/>
            <w:tag w:val="part_531febfb281742c0bb6184e7daea2486"/>
            <w:id w:val="-1440373597"/>
            <w:lock w:val="sdtLocked"/>
          </w:sdtPr>
          <w:sdtContent>
            <w:p w:rsidR="006258AD" w:rsidRDefault="00990574">
              <w:pPr>
                <w:spacing w:line="276" w:lineRule="auto"/>
                <w:rPr>
                  <w:szCs w:val="24"/>
                  <w:lang w:eastAsia="lt-LT"/>
                </w:rPr>
              </w:pPr>
              <w:sdt>
                <w:sdtPr>
                  <w:alias w:val="Numeris"/>
                  <w:tag w:val="nr_531febfb281742c0bb6184e7daea2486"/>
                  <w:id w:val="920457867"/>
                  <w:lock w:val="sdtLocked"/>
                </w:sdtPr>
                <w:sdtContent>
                  <w:r>
                    <w:rPr>
                      <w:szCs w:val="24"/>
                      <w:lang w:eastAsia="lt-LT"/>
                    </w:rPr>
                    <w:t>11</w:t>
                  </w:r>
                </w:sdtContent>
              </w:sdt>
              <w:r>
                <w:rPr>
                  <w:szCs w:val="24"/>
                  <w:lang w:eastAsia="lt-LT"/>
                </w:rPr>
                <w:t>. Profesinės ligos priežastis (veikla (-</w:t>
              </w:r>
              <w:proofErr w:type="spellStart"/>
              <w:r>
                <w:rPr>
                  <w:szCs w:val="24"/>
                  <w:lang w:eastAsia="lt-LT"/>
                </w:rPr>
                <w:t>os</w:t>
              </w:r>
              <w:proofErr w:type="spellEnd"/>
              <w:r>
                <w:rPr>
                  <w:szCs w:val="24"/>
                  <w:lang w:eastAsia="lt-LT"/>
                </w:rPr>
                <w:t>), sukėlusi (-</w:t>
              </w:r>
              <w:proofErr w:type="spellStart"/>
              <w:r>
                <w:rPr>
                  <w:szCs w:val="24"/>
                  <w:lang w:eastAsia="lt-LT"/>
                </w:rPr>
                <w:t>ios</w:t>
              </w:r>
              <w:proofErr w:type="spellEnd"/>
              <w:r>
                <w:rPr>
                  <w:szCs w:val="24"/>
                  <w:lang w:eastAsia="lt-LT"/>
                </w:rPr>
                <w:t xml:space="preserve">) profesinę ligą) __________________ </w:t>
              </w:r>
            </w:p>
            <w:p w:rsidR="006258AD" w:rsidRDefault="00990574">
              <w:pPr>
                <w:spacing w:line="276" w:lineRule="auto"/>
                <w:rPr>
                  <w:szCs w:val="24"/>
                  <w:lang w:eastAsia="lt-LT"/>
                </w:rPr>
              </w:pPr>
              <w:r>
                <w:rPr>
                  <w:szCs w:val="24"/>
                  <w:lang w:eastAsia="lt-LT"/>
                </w:rPr>
                <w:t>_____________________________________________________________________________.</w:t>
              </w:r>
            </w:p>
          </w:sdtContent>
        </w:sdt>
        <w:sdt>
          <w:sdtPr>
            <w:alias w:val="1 pr. 12 p."/>
            <w:tag w:val="part_29ab522752d04fb5be6b9a0486aa2ba4"/>
            <w:id w:val="1159189245"/>
            <w:lock w:val="sdtLocked"/>
          </w:sdtPr>
          <w:sdtContent>
            <w:p w:rsidR="006258AD" w:rsidRDefault="00990574">
              <w:pPr>
                <w:spacing w:line="276" w:lineRule="auto"/>
                <w:jc w:val="both"/>
                <w:rPr>
                  <w:bCs/>
                  <w:iCs/>
                </w:rPr>
              </w:pPr>
              <w:sdt>
                <w:sdtPr>
                  <w:alias w:val="Numeris"/>
                  <w:tag w:val="nr_29ab522752d04fb5be6b9a0486aa2ba4"/>
                  <w:id w:val="1826853061"/>
                  <w:lock w:val="sdtLocked"/>
                </w:sdtPr>
                <w:sdtContent>
                  <w:r>
                    <w:rPr>
                      <w:szCs w:val="24"/>
                    </w:rPr>
                    <w:t>12</w:t>
                  </w:r>
                </w:sdtContent>
              </w:sdt>
              <w:r>
                <w:rPr>
                  <w:szCs w:val="24"/>
                </w:rPr>
                <w:t>. N</w:t>
              </w:r>
              <w:r>
                <w:rPr>
                  <w:bCs/>
                  <w:iCs/>
                </w:rPr>
                <w:t xml:space="preserve">ustatytos </w:t>
              </w:r>
              <w:r>
                <w:t xml:space="preserve">galinčių pasikartoti šiame priede nurodytų incidentų ir nelaimingų atsitikimų priežasčių pašalinimo (prevencinės) </w:t>
              </w:r>
              <w:r>
                <w:rPr>
                  <w:bCs/>
                  <w:iCs/>
                </w:rPr>
                <w:t>priemonės ________________________________________ _____________________________________________________________________________.</w:t>
              </w:r>
            </w:p>
          </w:sdtContent>
        </w:sdt>
        <w:sdt>
          <w:sdtPr>
            <w:alias w:val="1 pr. 13 p."/>
            <w:tag w:val="part_f24e72f080c049c6ae7f9869dbefea84"/>
            <w:id w:val="-464040290"/>
            <w:lock w:val="sdtLocked"/>
          </w:sdtPr>
          <w:sdtContent>
            <w:p w:rsidR="006258AD" w:rsidRDefault="00990574">
              <w:pPr>
                <w:spacing w:line="276" w:lineRule="auto"/>
                <w:jc w:val="both"/>
                <w:rPr>
                  <w:b/>
                  <w:bCs/>
                  <w:szCs w:val="24"/>
                </w:rPr>
              </w:pPr>
              <w:sdt>
                <w:sdtPr>
                  <w:alias w:val="Numeris"/>
                  <w:tag w:val="nr_f24e72f080c049c6ae7f9869dbefea84"/>
                  <w:id w:val="-1746860915"/>
                  <w:lock w:val="sdtLocked"/>
                </w:sdtPr>
                <w:sdtContent>
                  <w:r>
                    <w:rPr>
                      <w:bCs/>
                      <w:iCs/>
                    </w:rPr>
                    <w:t>13</w:t>
                  </w:r>
                </w:sdtContent>
              </w:sdt>
              <w:r>
                <w:rPr>
                  <w:bCs/>
                  <w:iCs/>
                </w:rPr>
                <w:t xml:space="preserve">. Informacija apie </w:t>
              </w:r>
              <w:r>
                <w:t xml:space="preserve">galinčių pasikartoti šiame priede nurodytų incidentų ir nelaimingų atsitikimų priežasčių (rizikos) pašalinimo (prevencinių) </w:t>
              </w:r>
              <w:r>
                <w:rPr>
                  <w:bCs/>
                  <w:iCs/>
                </w:rPr>
                <w:t>priemonių įgyvendinimą ______________________ _____________________________________________________________________________.</w:t>
              </w:r>
            </w:p>
            <w:p w:rsidR="006258AD" w:rsidRDefault="00990574">
              <w:pPr>
                <w:spacing w:line="276" w:lineRule="auto"/>
                <w:jc w:val="both"/>
                <w:rPr>
                  <w:szCs w:val="24"/>
                  <w:lang w:eastAsia="lt-LT"/>
                </w:rPr>
              </w:pPr>
              <w:r>
                <w:rPr>
                  <w:szCs w:val="24"/>
                  <w:lang w:eastAsia="lt-LT"/>
                </w:rPr>
                <w:t>__________________                       __________________                      ___________________</w:t>
              </w:r>
            </w:p>
            <w:p w:rsidR="006258AD" w:rsidRDefault="00990574">
              <w:pPr>
                <w:spacing w:line="276" w:lineRule="auto"/>
                <w:ind w:firstLine="567"/>
                <w:rPr>
                  <w:sz w:val="20"/>
                  <w:lang w:eastAsia="lt-LT"/>
                </w:rPr>
              </w:pPr>
              <w:r>
                <w:rPr>
                  <w:sz w:val="20"/>
                  <w:lang w:eastAsia="lt-LT"/>
                </w:rPr>
                <w:t>(pareigos)                                                           (parašas)                                                 (vardas, pavardė)</w:t>
              </w:r>
            </w:p>
            <w:p w:rsidR="006258AD" w:rsidRDefault="00990574" w:rsidP="004B7F2D">
              <w:pPr>
                <w:tabs>
                  <w:tab w:val="left" w:pos="6237"/>
                </w:tabs>
                <w:spacing w:line="276" w:lineRule="auto"/>
                <w:jc w:val="center"/>
              </w:pPr>
              <w:r>
                <w:rPr>
                  <w:szCs w:val="24"/>
                </w:rPr>
                <w:t xml:space="preserve">_________________________ </w:t>
              </w:r>
            </w:p>
          </w:sdtContent>
        </w:sdt>
      </w:sdtContent>
    </w:sdt>
    <w:sdt>
      <w:sdtPr>
        <w:alias w:val="2 pr."/>
        <w:tag w:val="part_79679c6e1c934d62a55fbf1eeb382ef1"/>
        <w:id w:val="-1258281020"/>
        <w:lock w:val="sdtLocked"/>
      </w:sdtPr>
      <w:sdtContent>
        <w:p w:rsidR="004B7F2D" w:rsidRDefault="004B7F2D">
          <w:pPr>
            <w:tabs>
              <w:tab w:val="left" w:pos="6237"/>
            </w:tabs>
            <w:ind w:left="4962"/>
            <w:sectPr w:rsidR="004B7F2D">
              <w:headerReference w:type="default" r:id="rId34"/>
              <w:pgSz w:w="11906" w:h="16838"/>
              <w:pgMar w:top="1134" w:right="851" w:bottom="1134" w:left="1701" w:header="284" w:footer="0" w:gutter="0"/>
              <w:pgNumType w:start="1"/>
              <w:cols w:space="1296"/>
              <w:formProt w:val="0"/>
              <w:titlePg/>
              <w:docGrid w:linePitch="326"/>
            </w:sectPr>
          </w:pPr>
        </w:p>
        <w:p w:rsidR="004B7F2D" w:rsidRDefault="00990574">
          <w:pPr>
            <w:tabs>
              <w:tab w:val="left" w:pos="6237"/>
            </w:tabs>
            <w:ind w:left="4962"/>
          </w:pPr>
          <w:r>
            <w:t xml:space="preserve">Kenksmingų ir pavojingų veiksnių valdymo </w:t>
          </w:r>
        </w:p>
        <w:p w:rsidR="006258AD" w:rsidRDefault="00990574">
          <w:pPr>
            <w:tabs>
              <w:tab w:val="left" w:pos="6237"/>
            </w:tabs>
            <w:ind w:left="4962"/>
          </w:pPr>
          <w:r>
            <w:t>vidaus tarnybos sistemoje tvarkos aprašo</w:t>
          </w:r>
        </w:p>
        <w:p w:rsidR="006258AD" w:rsidRDefault="00990574">
          <w:pPr>
            <w:ind w:left="4962"/>
          </w:pPr>
          <w:sdt>
            <w:sdtPr>
              <w:alias w:val="Numeris"/>
              <w:tag w:val="nr_79679c6e1c934d62a55fbf1eeb382ef1"/>
              <w:id w:val="-1032570579"/>
              <w:lock w:val="sdtLocked"/>
            </w:sdtPr>
            <w:sdtContent>
              <w:r>
                <w:t>2</w:t>
              </w:r>
            </w:sdtContent>
          </w:sdt>
          <w:r>
            <w:t xml:space="preserve"> priedas</w:t>
          </w:r>
        </w:p>
        <w:p w:rsidR="006258AD" w:rsidRDefault="006258AD"/>
        <w:p w:rsidR="006258AD" w:rsidRDefault="00990574">
          <w:pPr>
            <w:jc w:val="center"/>
            <w:rPr>
              <w:b/>
              <w:bCs/>
            </w:rPr>
          </w:pPr>
          <w:sdt>
            <w:sdtPr>
              <w:alias w:val="Pavadinimas"/>
              <w:tag w:val="title_79679c6e1c934d62a55fbf1eeb382ef1"/>
              <w:id w:val="-700936018"/>
              <w:lock w:val="sdtLocked"/>
            </w:sdtPr>
            <w:sdtContent>
              <w:r>
                <w:rPr>
                  <w:b/>
                  <w:bCs/>
                </w:rPr>
                <w:t>RIZIKOS DYDŽIO IR PRIIMTINUMO NUSTATYMO IR REKOMENDACIJŲ DĖL RIZIKOS ŠALINIMO IR MAŽINIMO PRIEMONIŲ NUSTATYMO METODIKA</w:t>
              </w:r>
            </w:sdtContent>
          </w:sdt>
        </w:p>
        <w:p w:rsidR="006258AD" w:rsidRDefault="006258AD">
          <w:pPr>
            <w:rPr>
              <w:b/>
              <w:bCs/>
            </w:rPr>
          </w:pPr>
        </w:p>
        <w:sdt>
          <w:sdtPr>
            <w:alias w:val="2 pr. 1 p."/>
            <w:tag w:val="part_954c7a90481445e3830b288424660a6d"/>
            <w:id w:val="1732881180"/>
            <w:lock w:val="sdtLocked"/>
          </w:sdtPr>
          <w:sdtContent>
            <w:p w:rsidR="006258AD" w:rsidRDefault="00990574">
              <w:pPr>
                <w:ind w:firstLine="709"/>
                <w:jc w:val="both"/>
              </w:pPr>
              <w:sdt>
                <w:sdtPr>
                  <w:alias w:val="Numeris"/>
                  <w:tag w:val="nr_954c7a90481445e3830b288424660a6d"/>
                  <w:id w:val="-716743816"/>
                  <w:lock w:val="sdtLocked"/>
                </w:sdtPr>
                <w:sdtContent>
                  <w:r>
                    <w:t>1</w:t>
                  </w:r>
                </w:sdtContent>
              </w:sdt>
              <w:r>
                <w:t>. Ši metodika skirta statutinėms įstaigoms (toliau – įstaigos) naudoti pateiktas schemas nustatant rizikos dydį, priimtinumą, kai kiekybiniai vidaus tarnybos sistemai būdingų kenksmingų ir pavojingų veiksnių tyrimai neatliekami, ir pateikti rekomendacijas dėl rizikos šalinimo ir mažinimo priemonių.</w:t>
              </w:r>
            </w:p>
          </w:sdtContent>
        </w:sdt>
        <w:sdt>
          <w:sdtPr>
            <w:alias w:val="2 pr. 2 p."/>
            <w:tag w:val="part_2fa446bedd5642088811211f7b54e80c"/>
            <w:id w:val="-600115907"/>
            <w:lock w:val="sdtLocked"/>
          </w:sdtPr>
          <w:sdtContent>
            <w:p w:rsidR="006258AD" w:rsidRDefault="00990574">
              <w:pPr>
                <w:ind w:firstLine="709"/>
                <w:jc w:val="both"/>
              </w:pPr>
              <w:sdt>
                <w:sdtPr>
                  <w:alias w:val="Numeris"/>
                  <w:tag w:val="nr_2fa446bedd5642088811211f7b54e80c"/>
                  <w:id w:val="-1078672122"/>
                  <w:lock w:val="sdtLocked"/>
                </w:sdtPr>
                <w:sdtContent>
                  <w:r>
                    <w:t>2</w:t>
                  </w:r>
                </w:sdtContent>
              </w:sdt>
              <w:r>
                <w:t>. Nustatant rizikos dydį, galimos žalos sveikatai sunkumas ir jos pasireiškimo tikimybė skirstomi į kategorijas, kad lyginamus įvykius būtų galima grupuoti ir vertinti kartu.</w:t>
              </w:r>
            </w:p>
          </w:sdtContent>
        </w:sdt>
        <w:sdt>
          <w:sdtPr>
            <w:alias w:val="2 pr. 3 p."/>
            <w:tag w:val="part_8ffccc93f77342c4a572ac92b782492d"/>
            <w:id w:val="-1636175998"/>
            <w:lock w:val="sdtLocked"/>
          </w:sdtPr>
          <w:sdtContent>
            <w:p w:rsidR="006258AD" w:rsidRDefault="00990574">
              <w:pPr>
                <w:ind w:firstLine="709"/>
                <w:jc w:val="both"/>
              </w:pPr>
              <w:sdt>
                <w:sdtPr>
                  <w:alias w:val="Numeris"/>
                  <w:tag w:val="nr_8ffccc93f77342c4a572ac92b782492d"/>
                  <w:id w:val="-2003650072"/>
                  <w:lock w:val="sdtLocked"/>
                </w:sdtPr>
                <w:sdtContent>
                  <w:r>
                    <w:t>3</w:t>
                  </w:r>
                </w:sdtContent>
              </w:sdt>
              <w:r>
                <w:t>. Galimos žalos sveikatai sunkumas nustatomas:</w:t>
              </w:r>
            </w:p>
            <w:sdt>
              <w:sdtPr>
                <w:alias w:val="2 pr. 3.1 pp."/>
                <w:tag w:val="part_28d858710aef40648a19b11728f819e0"/>
                <w:id w:val="-715045669"/>
                <w:lock w:val="sdtLocked"/>
              </w:sdtPr>
              <w:sdtContent>
                <w:p w:rsidR="006258AD" w:rsidRDefault="00990574">
                  <w:pPr>
                    <w:ind w:firstLine="709"/>
                    <w:jc w:val="both"/>
                  </w:pPr>
                  <w:sdt>
                    <w:sdtPr>
                      <w:alias w:val="Numeris"/>
                      <w:tag w:val="nr_28d858710aef40648a19b11728f819e0"/>
                      <w:id w:val="1285777166"/>
                      <w:lock w:val="sdtLocked"/>
                    </w:sdtPr>
                    <w:sdtContent>
                      <w:r>
                        <w:t>3.1</w:t>
                      </w:r>
                    </w:sdtContent>
                  </w:sdt>
                  <w:r>
                    <w:t>. Atsižvelgus į pasekmes vidaus tarnybos sistemos pareigūno (toliau – pareigūnas) ar kursanto sveikatai:</w:t>
                  </w:r>
                </w:p>
                <w:p w:rsidR="006258AD" w:rsidRDefault="006258AD">
                  <w:pPr>
                    <w:ind w:firstLine="709"/>
                    <w:jc w:val="both"/>
                  </w:pPr>
                </w:p>
                <w:p w:rsidR="006258AD" w:rsidRDefault="00990574">
                  <w:r>
                    <w:t>1 lentelė.</w:t>
                  </w:r>
                  <w:r>
                    <w:rPr>
                      <w:bCs/>
                    </w:rPr>
                    <w:t xml:space="preserve"> </w:t>
                  </w:r>
                  <w:r>
                    <w:t>Galimos žalos sveikatai sunkumo vertinimo schema</w:t>
                  </w:r>
                </w:p>
                <w:tbl>
                  <w:tblPr>
                    <w:tblW w:w="9351" w:type="dxa"/>
                    <w:tblLayout w:type="fixed"/>
                    <w:tblLook w:val="00A0" w:firstRow="1" w:lastRow="0" w:firstColumn="1" w:lastColumn="0" w:noHBand="0" w:noVBand="0"/>
                  </w:tblPr>
                  <w:tblGrid>
                    <w:gridCol w:w="2263"/>
                    <w:gridCol w:w="2437"/>
                    <w:gridCol w:w="2437"/>
                    <w:gridCol w:w="2214"/>
                  </w:tblGrid>
                  <w:tr w:rsidR="006258AD">
                    <w:tc>
                      <w:tcPr>
                        <w:tcW w:w="2262" w:type="dxa"/>
                        <w:tcBorders>
                          <w:top w:val="single" w:sz="4" w:space="0" w:color="000000"/>
                          <w:left w:val="single" w:sz="4" w:space="0" w:color="000000"/>
                          <w:bottom w:val="single" w:sz="4" w:space="0" w:color="000000"/>
                          <w:right w:val="single" w:sz="4" w:space="0" w:color="000000"/>
                        </w:tcBorders>
                        <w:vAlign w:val="center"/>
                      </w:tcPr>
                      <w:p w:rsidR="006258AD" w:rsidRDefault="00990574">
                        <w:pPr>
                          <w:widowControl w:val="0"/>
                          <w:jc w:val="center"/>
                          <w:rPr>
                            <w:bCs/>
                          </w:rPr>
                        </w:pPr>
                        <w:r>
                          <w:rPr>
                            <w:bCs/>
                          </w:rPr>
                          <w:t>Galimos žalos sveikatai sunkumo kategorija</w:t>
                        </w:r>
                      </w:p>
                    </w:tc>
                    <w:tc>
                      <w:tcPr>
                        <w:tcW w:w="2437" w:type="dxa"/>
                        <w:tcBorders>
                          <w:top w:val="single" w:sz="4" w:space="0" w:color="000000"/>
                          <w:left w:val="single" w:sz="4" w:space="0" w:color="000000"/>
                          <w:bottom w:val="single" w:sz="4" w:space="0" w:color="000000"/>
                          <w:right w:val="single" w:sz="4" w:space="0" w:color="000000"/>
                        </w:tcBorders>
                        <w:vAlign w:val="center"/>
                      </w:tcPr>
                      <w:p w:rsidR="006258AD" w:rsidRDefault="00990574">
                        <w:pPr>
                          <w:widowControl w:val="0"/>
                          <w:jc w:val="center"/>
                          <w:rPr>
                            <w:bCs/>
                          </w:rPr>
                        </w:pPr>
                        <w:r>
                          <w:rPr>
                            <w:bCs/>
                          </w:rPr>
                          <w:t>Maža žala</w:t>
                        </w:r>
                      </w:p>
                    </w:tc>
                    <w:tc>
                      <w:tcPr>
                        <w:tcW w:w="2437" w:type="dxa"/>
                        <w:tcBorders>
                          <w:top w:val="single" w:sz="4" w:space="0" w:color="000000"/>
                          <w:left w:val="single" w:sz="4" w:space="0" w:color="000000"/>
                          <w:bottom w:val="single" w:sz="4" w:space="0" w:color="000000"/>
                          <w:right w:val="single" w:sz="4" w:space="0" w:color="000000"/>
                        </w:tcBorders>
                        <w:vAlign w:val="center"/>
                      </w:tcPr>
                      <w:p w:rsidR="006258AD" w:rsidRDefault="00990574">
                        <w:pPr>
                          <w:widowControl w:val="0"/>
                          <w:jc w:val="center"/>
                          <w:rPr>
                            <w:bCs/>
                          </w:rPr>
                        </w:pPr>
                        <w:r>
                          <w:rPr>
                            <w:bCs/>
                          </w:rPr>
                          <w:t>Vidutinė žala</w:t>
                        </w:r>
                      </w:p>
                    </w:tc>
                    <w:tc>
                      <w:tcPr>
                        <w:tcW w:w="2214" w:type="dxa"/>
                        <w:tcBorders>
                          <w:top w:val="single" w:sz="4" w:space="0" w:color="000000"/>
                          <w:left w:val="single" w:sz="4" w:space="0" w:color="000000"/>
                          <w:bottom w:val="single" w:sz="4" w:space="0" w:color="000000"/>
                          <w:right w:val="single" w:sz="4" w:space="0" w:color="000000"/>
                        </w:tcBorders>
                        <w:vAlign w:val="center"/>
                      </w:tcPr>
                      <w:p w:rsidR="006258AD" w:rsidRDefault="00990574">
                        <w:pPr>
                          <w:widowControl w:val="0"/>
                          <w:jc w:val="center"/>
                          <w:rPr>
                            <w:bCs/>
                          </w:rPr>
                        </w:pPr>
                        <w:r>
                          <w:rPr>
                            <w:bCs/>
                          </w:rPr>
                          <w:t>Didelė žala</w:t>
                        </w:r>
                      </w:p>
                    </w:tc>
                  </w:tr>
                  <w:tr w:rsidR="006258AD">
                    <w:tc>
                      <w:tcPr>
                        <w:tcW w:w="2262" w:type="dxa"/>
                        <w:tcBorders>
                          <w:top w:val="single" w:sz="4" w:space="0" w:color="000000"/>
                          <w:left w:val="single" w:sz="4" w:space="0" w:color="000000"/>
                          <w:bottom w:val="single" w:sz="4" w:space="0" w:color="000000"/>
                          <w:right w:val="single" w:sz="4" w:space="0" w:color="000000"/>
                        </w:tcBorders>
                      </w:tcPr>
                      <w:p w:rsidR="006258AD" w:rsidRDefault="00990574">
                        <w:pPr>
                          <w:widowControl w:val="0"/>
                        </w:pPr>
                        <w:r>
                          <w:rPr>
                            <w:bCs/>
                          </w:rPr>
                          <w:t>Pasekmės pareigūno ar kursanto sveikatai</w:t>
                        </w:r>
                      </w:p>
                    </w:tc>
                    <w:tc>
                      <w:tcPr>
                        <w:tcW w:w="2437" w:type="dxa"/>
                        <w:tcBorders>
                          <w:top w:val="single" w:sz="4" w:space="0" w:color="000000"/>
                          <w:left w:val="single" w:sz="4" w:space="0" w:color="000000"/>
                          <w:bottom w:val="single" w:sz="4" w:space="0" w:color="000000"/>
                          <w:right w:val="single" w:sz="4" w:space="0" w:color="000000"/>
                        </w:tcBorders>
                      </w:tcPr>
                      <w:p w:rsidR="006258AD" w:rsidRDefault="00990574">
                        <w:pPr>
                          <w:widowControl w:val="0"/>
                        </w:pPr>
                        <w:r>
                          <w:t>Nemalonūs pojūčiai ir dirginimas (pvz., galvos skausmas, akių dirginimas, nepatogumų sukeliantys laikini negalavimai), nelaimingi atsitikimai, nesukeliantys ilgai trunkančių negalavimų (pvz., paviršinės žaizdos, nedideli įpjovimai, nedideli sumušimai)</w:t>
                        </w:r>
                      </w:p>
                    </w:tc>
                    <w:tc>
                      <w:tcPr>
                        <w:tcW w:w="2437" w:type="dxa"/>
                        <w:tcBorders>
                          <w:top w:val="single" w:sz="4" w:space="0" w:color="000000"/>
                          <w:left w:val="single" w:sz="4" w:space="0" w:color="000000"/>
                          <w:bottom w:val="single" w:sz="4" w:space="0" w:color="000000"/>
                          <w:right w:val="single" w:sz="4" w:space="0" w:color="000000"/>
                        </w:tcBorders>
                      </w:tcPr>
                      <w:p w:rsidR="006258AD" w:rsidRDefault="00990574">
                        <w:pPr>
                          <w:widowControl w:val="0"/>
                        </w:pPr>
                        <w:r>
                          <w:t>Nelaimingi atsitikimai ir ligos, sukeliantys nedidelius, bet ilgalaikius ar pasikartojančius negalavimus (pvz., dalinis klausos netekimas, dermatitas, astma, nudegimai, smegenų sukrėtimas, sausgyslių patempimas, nedideli lūžiai ar kitos nedidelės traumos)</w:t>
                        </w:r>
                      </w:p>
                    </w:tc>
                    <w:tc>
                      <w:tcPr>
                        <w:tcW w:w="2214" w:type="dxa"/>
                        <w:tcBorders>
                          <w:top w:val="single" w:sz="4" w:space="0" w:color="000000"/>
                          <w:left w:val="single" w:sz="4" w:space="0" w:color="000000"/>
                          <w:bottom w:val="single" w:sz="4" w:space="0" w:color="000000"/>
                          <w:right w:val="single" w:sz="4" w:space="0" w:color="000000"/>
                        </w:tcBorders>
                      </w:tcPr>
                      <w:p w:rsidR="006258AD" w:rsidRDefault="00990574">
                        <w:pPr>
                          <w:widowControl w:val="0"/>
                        </w:pPr>
                        <w:r>
                          <w:t xml:space="preserve">Nelaimingi atsitikimai ir ligos, sukeliantys rimtus ir ilgalaikius negalavimus (pvz., daugybinės traumos, neįgalumas, netektas </w:t>
                        </w:r>
                        <w:proofErr w:type="spellStart"/>
                        <w:r>
                          <w:t>dalyvumas</w:t>
                        </w:r>
                        <w:proofErr w:type="spellEnd"/>
                        <w:r>
                          <w:t>) ir (arba) mirtį</w:t>
                        </w:r>
                      </w:p>
                    </w:tc>
                  </w:tr>
                </w:tbl>
                <w:p w:rsidR="006258AD" w:rsidRDefault="00990574">
                  <w:pPr>
                    <w:rPr>
                      <w:b/>
                    </w:rPr>
                  </w:pPr>
                </w:p>
              </w:sdtContent>
            </w:sdt>
            <w:sdt>
              <w:sdtPr>
                <w:alias w:val="2 pr. 3.2 pp."/>
                <w:tag w:val="part_bb856dec2dca49b387afc707959c25fa"/>
                <w:id w:val="-819661153"/>
                <w:lock w:val="sdtLocked"/>
              </w:sdtPr>
              <w:sdtContent>
                <w:p w:rsidR="006258AD" w:rsidRDefault="00990574">
                  <w:pPr>
                    <w:ind w:left="709"/>
                  </w:pPr>
                  <w:sdt>
                    <w:sdtPr>
                      <w:alias w:val="Numeris"/>
                      <w:tag w:val="nr_bb856dec2dca49b387afc707959c25fa"/>
                      <w:id w:val="-709336697"/>
                      <w:lock w:val="sdtLocked"/>
                    </w:sdtPr>
                    <w:sdtContent>
                      <w:r>
                        <w:t>3.2</w:t>
                      </w:r>
                    </w:sdtContent>
                  </w:sdt>
                  <w:r>
                    <w:t>. Įvertinus galimos žalos sveikatai pasireiškimo tikimybę:</w:t>
                  </w:r>
                </w:p>
                <w:p w:rsidR="006258AD" w:rsidRDefault="006258AD">
                  <w:pPr>
                    <w:ind w:left="709"/>
                  </w:pPr>
                </w:p>
                <w:p w:rsidR="006258AD" w:rsidRDefault="00990574">
                  <w:r>
                    <w:t>2 lentelė. Galimos žalos sveikatai pasireiškimo tikimybės vertinimo schema</w:t>
                  </w:r>
                </w:p>
                <w:tbl>
                  <w:tblPr>
                    <w:tblW w:w="9310" w:type="dxa"/>
                    <w:tblLayout w:type="fixed"/>
                    <w:tblLook w:val="00A0" w:firstRow="1" w:lastRow="0" w:firstColumn="1" w:lastColumn="0" w:noHBand="0" w:noVBand="0"/>
                  </w:tblPr>
                  <w:tblGrid>
                    <w:gridCol w:w="1836"/>
                    <w:gridCol w:w="1845"/>
                    <w:gridCol w:w="1841"/>
                    <w:gridCol w:w="1951"/>
                    <w:gridCol w:w="1837"/>
                  </w:tblGrid>
                  <w:tr w:rsidR="006258AD">
                    <w:tc>
                      <w:tcPr>
                        <w:tcW w:w="1836" w:type="dxa"/>
                        <w:tcBorders>
                          <w:top w:val="single" w:sz="4" w:space="0" w:color="000000"/>
                          <w:left w:val="single" w:sz="4" w:space="0" w:color="000000"/>
                          <w:bottom w:val="single" w:sz="4" w:space="0" w:color="000000"/>
                          <w:right w:val="single" w:sz="4" w:space="0" w:color="000000"/>
                        </w:tcBorders>
                        <w:vAlign w:val="center"/>
                      </w:tcPr>
                      <w:p w:rsidR="006258AD" w:rsidRDefault="00990574">
                        <w:pPr>
                          <w:widowControl w:val="0"/>
                          <w:jc w:val="center"/>
                          <w:rPr>
                            <w:bCs/>
                          </w:rPr>
                        </w:pPr>
                        <w:r>
                          <w:t>Galimos žalos sveikatai pasireiškimo tikimybės kategorija</w:t>
                        </w:r>
                      </w:p>
                    </w:tc>
                    <w:tc>
                      <w:tcPr>
                        <w:tcW w:w="1845" w:type="dxa"/>
                        <w:tcBorders>
                          <w:top w:val="single" w:sz="4" w:space="0" w:color="000000"/>
                          <w:left w:val="single" w:sz="4" w:space="0" w:color="000000"/>
                          <w:bottom w:val="single" w:sz="4" w:space="0" w:color="000000"/>
                          <w:right w:val="single" w:sz="4" w:space="0" w:color="000000"/>
                        </w:tcBorders>
                        <w:vAlign w:val="center"/>
                      </w:tcPr>
                      <w:p w:rsidR="006258AD" w:rsidRDefault="00990574">
                        <w:pPr>
                          <w:widowControl w:val="0"/>
                          <w:jc w:val="center"/>
                          <w:rPr>
                            <w:bCs/>
                          </w:rPr>
                        </w:pPr>
                        <w:r>
                          <w:rPr>
                            <w:bCs/>
                          </w:rPr>
                          <w:t>Labai tikėtina žala</w:t>
                        </w:r>
                      </w:p>
                    </w:tc>
                    <w:tc>
                      <w:tcPr>
                        <w:tcW w:w="1841" w:type="dxa"/>
                        <w:tcBorders>
                          <w:top w:val="single" w:sz="4" w:space="0" w:color="000000"/>
                          <w:left w:val="single" w:sz="4" w:space="0" w:color="000000"/>
                          <w:bottom w:val="single" w:sz="4" w:space="0" w:color="000000"/>
                          <w:right w:val="single" w:sz="4" w:space="0" w:color="000000"/>
                        </w:tcBorders>
                        <w:vAlign w:val="center"/>
                      </w:tcPr>
                      <w:p w:rsidR="006258AD" w:rsidRDefault="00990574">
                        <w:pPr>
                          <w:widowControl w:val="0"/>
                          <w:jc w:val="center"/>
                          <w:rPr>
                            <w:bCs/>
                          </w:rPr>
                        </w:pPr>
                        <w:r>
                          <w:rPr>
                            <w:bCs/>
                          </w:rPr>
                          <w:t>Tikėtina žala</w:t>
                        </w:r>
                      </w:p>
                    </w:tc>
                    <w:tc>
                      <w:tcPr>
                        <w:tcW w:w="1951" w:type="dxa"/>
                        <w:tcBorders>
                          <w:top w:val="single" w:sz="4" w:space="0" w:color="000000"/>
                          <w:left w:val="single" w:sz="4" w:space="0" w:color="000000"/>
                          <w:bottom w:val="single" w:sz="4" w:space="0" w:color="000000"/>
                          <w:right w:val="single" w:sz="4" w:space="0" w:color="000000"/>
                        </w:tcBorders>
                        <w:vAlign w:val="center"/>
                      </w:tcPr>
                      <w:p w:rsidR="006258AD" w:rsidRDefault="00990574">
                        <w:pPr>
                          <w:widowControl w:val="0"/>
                          <w:jc w:val="center"/>
                          <w:rPr>
                            <w:bCs/>
                          </w:rPr>
                        </w:pPr>
                        <w:r>
                          <w:rPr>
                            <w:bCs/>
                          </w:rPr>
                          <w:t>Mažai tikėtina žala</w:t>
                        </w:r>
                      </w:p>
                    </w:tc>
                    <w:tc>
                      <w:tcPr>
                        <w:tcW w:w="1837" w:type="dxa"/>
                        <w:tcBorders>
                          <w:top w:val="single" w:sz="4" w:space="0" w:color="000000"/>
                          <w:left w:val="single" w:sz="4" w:space="0" w:color="000000"/>
                          <w:bottom w:val="single" w:sz="4" w:space="0" w:color="000000"/>
                          <w:right w:val="single" w:sz="4" w:space="0" w:color="000000"/>
                        </w:tcBorders>
                        <w:vAlign w:val="center"/>
                      </w:tcPr>
                      <w:p w:rsidR="006258AD" w:rsidRDefault="00990574">
                        <w:pPr>
                          <w:widowControl w:val="0"/>
                          <w:jc w:val="center"/>
                          <w:rPr>
                            <w:bCs/>
                          </w:rPr>
                        </w:pPr>
                        <w:r>
                          <w:rPr>
                            <w:bCs/>
                          </w:rPr>
                          <w:t>Labai mažai tikėtina žala</w:t>
                        </w:r>
                      </w:p>
                    </w:tc>
                  </w:tr>
                  <w:tr w:rsidR="006258AD">
                    <w:tc>
                      <w:tcPr>
                        <w:tcW w:w="1836" w:type="dxa"/>
                        <w:tcBorders>
                          <w:top w:val="single" w:sz="4" w:space="0" w:color="000000"/>
                          <w:left w:val="single" w:sz="4" w:space="0" w:color="000000"/>
                          <w:bottom w:val="single" w:sz="4" w:space="0" w:color="000000"/>
                          <w:right w:val="single" w:sz="4" w:space="0" w:color="000000"/>
                        </w:tcBorders>
                      </w:tcPr>
                      <w:p w:rsidR="006258AD" w:rsidRDefault="00990574">
                        <w:pPr>
                          <w:widowControl w:val="0"/>
                          <w:rPr>
                            <w:bCs/>
                          </w:rPr>
                        </w:pPr>
                        <w:r>
                          <w:rPr>
                            <w:bCs/>
                          </w:rPr>
                          <w:t>Tipinis dažnumas</w:t>
                        </w:r>
                      </w:p>
                    </w:tc>
                    <w:tc>
                      <w:tcPr>
                        <w:tcW w:w="1845" w:type="dxa"/>
                        <w:tcBorders>
                          <w:top w:val="single" w:sz="4" w:space="0" w:color="000000"/>
                          <w:left w:val="single" w:sz="4" w:space="0" w:color="000000"/>
                          <w:bottom w:val="single" w:sz="4" w:space="0" w:color="000000"/>
                          <w:right w:val="single" w:sz="4" w:space="0" w:color="000000"/>
                        </w:tcBorders>
                      </w:tcPr>
                      <w:p w:rsidR="006258AD" w:rsidRDefault="00990574">
                        <w:pPr>
                          <w:widowControl w:val="0"/>
                        </w:pPr>
                        <w:r>
                          <w:t>Pareigūnas ar kursantas gali patirti žalą sveikatai ne rečiau kaip kas 6 mėnesius</w:t>
                        </w:r>
                      </w:p>
                    </w:tc>
                    <w:tc>
                      <w:tcPr>
                        <w:tcW w:w="1841" w:type="dxa"/>
                        <w:tcBorders>
                          <w:top w:val="single" w:sz="4" w:space="0" w:color="000000"/>
                          <w:left w:val="single" w:sz="4" w:space="0" w:color="000000"/>
                          <w:bottom w:val="single" w:sz="4" w:space="0" w:color="000000"/>
                          <w:right w:val="single" w:sz="4" w:space="0" w:color="000000"/>
                        </w:tcBorders>
                      </w:tcPr>
                      <w:p w:rsidR="006258AD" w:rsidRDefault="00990574">
                        <w:pPr>
                          <w:widowControl w:val="0"/>
                        </w:pPr>
                        <w:r>
                          <w:t>Pareigūnas ar kursantas gali patirti žalą sveikatai kartą per 5 tarnybos ar mokymo metus</w:t>
                        </w:r>
                      </w:p>
                    </w:tc>
                    <w:tc>
                      <w:tcPr>
                        <w:tcW w:w="1951" w:type="dxa"/>
                        <w:tcBorders>
                          <w:top w:val="single" w:sz="4" w:space="0" w:color="000000"/>
                          <w:left w:val="single" w:sz="4" w:space="0" w:color="000000"/>
                          <w:bottom w:val="single" w:sz="4" w:space="0" w:color="000000"/>
                          <w:right w:val="single" w:sz="4" w:space="0" w:color="000000"/>
                        </w:tcBorders>
                      </w:tcPr>
                      <w:p w:rsidR="006258AD" w:rsidRDefault="00990574">
                        <w:pPr>
                          <w:widowControl w:val="0"/>
                        </w:pPr>
                        <w:r>
                          <w:t>Pareigūnas ar kursantas gali patirti žalą sveikatai kartą per visą tarnybos ar mokymo laikotarpį</w:t>
                        </w:r>
                      </w:p>
                    </w:tc>
                    <w:tc>
                      <w:tcPr>
                        <w:tcW w:w="1837" w:type="dxa"/>
                        <w:tcBorders>
                          <w:top w:val="single" w:sz="4" w:space="0" w:color="000000"/>
                          <w:left w:val="single" w:sz="4" w:space="0" w:color="000000"/>
                          <w:bottom w:val="single" w:sz="4" w:space="0" w:color="000000"/>
                          <w:right w:val="single" w:sz="4" w:space="0" w:color="000000"/>
                        </w:tcBorders>
                      </w:tcPr>
                      <w:p w:rsidR="006258AD" w:rsidRDefault="00990574">
                        <w:pPr>
                          <w:widowControl w:val="0"/>
                        </w:pPr>
                        <w:r>
                          <w:t>Pareigūnas ar kursantas neturėtų patirti žalos sveikatai per visą tarnybos ar mokymo laikotarpį</w:t>
                        </w:r>
                      </w:p>
                    </w:tc>
                  </w:tr>
                </w:tbl>
                <w:p w:rsidR="006258AD" w:rsidRDefault="00990574"/>
              </w:sdtContent>
            </w:sdt>
          </w:sdtContent>
        </w:sdt>
        <w:sdt>
          <w:sdtPr>
            <w:alias w:val="2 pr. 4 p."/>
            <w:tag w:val="part_4ff5180aed674840b34c6423118f74c9"/>
            <w:id w:val="33395095"/>
            <w:lock w:val="sdtLocked"/>
          </w:sdtPr>
          <w:sdtContent>
            <w:p w:rsidR="006258AD" w:rsidRDefault="00990574">
              <w:pPr>
                <w:ind w:firstLine="709"/>
                <w:jc w:val="both"/>
              </w:pPr>
              <w:sdt>
                <w:sdtPr>
                  <w:alias w:val="Numeris"/>
                  <w:tag w:val="nr_4ff5180aed674840b34c6423118f74c9"/>
                  <w:id w:val="-1053613492"/>
                  <w:lock w:val="sdtLocked"/>
                </w:sdtPr>
                <w:sdtContent>
                  <w:r>
                    <w:t>4</w:t>
                  </w:r>
                </w:sdtContent>
              </w:sdt>
              <w:r>
                <w:t>. Rizikos dydis nustatomas atsižvelgus į nustatytą galimos žalos sveikatai sunkumą (1 lentelė) ir galimos žalos sveikatai pasireiškimo tikimybę (2 lentelė) pagal šią rizikos dydžio vertinimo schemą:</w:t>
              </w:r>
            </w:p>
            <w:p w:rsidR="006258AD" w:rsidRDefault="006258AD"/>
            <w:p w:rsidR="006258AD" w:rsidRDefault="00990574">
              <w:r>
                <w:t>3 lentelė. Rizikos dydžio vertinimo schema</w:t>
              </w:r>
            </w:p>
            <w:tbl>
              <w:tblPr>
                <w:tblW w:w="9379" w:type="dxa"/>
                <w:tblLayout w:type="fixed"/>
                <w:tblLook w:val="00A0" w:firstRow="1" w:lastRow="0" w:firstColumn="1" w:lastColumn="0" w:noHBand="0" w:noVBand="0"/>
              </w:tblPr>
              <w:tblGrid>
                <w:gridCol w:w="2519"/>
                <w:gridCol w:w="2297"/>
                <w:gridCol w:w="2268"/>
                <w:gridCol w:w="2295"/>
              </w:tblGrid>
              <w:tr w:rsidR="006258AD">
                <w:trPr>
                  <w:trHeight w:val="250"/>
                </w:trPr>
                <w:tc>
                  <w:tcPr>
                    <w:tcW w:w="2518" w:type="dxa"/>
                    <w:vMerge w:val="restart"/>
                    <w:tcBorders>
                      <w:top w:val="single" w:sz="4" w:space="0" w:color="000000"/>
                      <w:left w:val="single" w:sz="4" w:space="0" w:color="000000"/>
                      <w:bottom w:val="single" w:sz="4" w:space="0" w:color="000000"/>
                      <w:right w:val="single" w:sz="4" w:space="0" w:color="000000"/>
                    </w:tcBorders>
                  </w:tcPr>
                  <w:p w:rsidR="006258AD" w:rsidRDefault="00990574">
                    <w:pPr>
                      <w:widowControl w:val="0"/>
                      <w:jc w:val="center"/>
                      <w:rPr>
                        <w:bCs/>
                      </w:rPr>
                    </w:pPr>
                    <w:r>
                      <w:t>Galimos žalos sveikatai pasireiškimo tikimybės kategorija</w:t>
                    </w:r>
                  </w:p>
                </w:tc>
                <w:tc>
                  <w:tcPr>
                    <w:tcW w:w="6860" w:type="dxa"/>
                    <w:gridSpan w:val="3"/>
                    <w:tcBorders>
                      <w:top w:val="single" w:sz="4" w:space="0" w:color="000000"/>
                      <w:left w:val="single" w:sz="4" w:space="0" w:color="000000"/>
                      <w:bottom w:val="single" w:sz="4" w:space="0" w:color="000000"/>
                      <w:right w:val="single" w:sz="4" w:space="0" w:color="000000"/>
                    </w:tcBorders>
                  </w:tcPr>
                  <w:p w:rsidR="006258AD" w:rsidRDefault="00990574">
                    <w:pPr>
                      <w:widowControl w:val="0"/>
                      <w:jc w:val="center"/>
                      <w:rPr>
                        <w:bCs/>
                      </w:rPr>
                    </w:pPr>
                    <w:r>
                      <w:rPr>
                        <w:bCs/>
                      </w:rPr>
                      <w:t>Galimos žalos sveikatai sunkumo kategorija</w:t>
                    </w:r>
                  </w:p>
                </w:tc>
              </w:tr>
              <w:tr w:rsidR="006258AD">
                <w:trPr>
                  <w:trHeight w:val="300"/>
                </w:trPr>
                <w:tc>
                  <w:tcPr>
                    <w:tcW w:w="2518" w:type="dxa"/>
                    <w:vMerge/>
                    <w:tcBorders>
                      <w:top w:val="single" w:sz="4" w:space="0" w:color="000000"/>
                      <w:left w:val="single" w:sz="4" w:space="0" w:color="000000"/>
                      <w:bottom w:val="single" w:sz="4" w:space="0" w:color="000000"/>
                      <w:right w:val="single" w:sz="4" w:space="0" w:color="000000"/>
                    </w:tcBorders>
                    <w:vAlign w:val="center"/>
                  </w:tcPr>
                  <w:p w:rsidR="006258AD" w:rsidRDefault="006258AD">
                    <w:pPr>
                      <w:widowControl w:val="0"/>
                      <w:rPr>
                        <w:bCs/>
                      </w:rPr>
                    </w:pPr>
                  </w:p>
                </w:tc>
                <w:tc>
                  <w:tcPr>
                    <w:tcW w:w="2297" w:type="dxa"/>
                    <w:tcBorders>
                      <w:top w:val="single" w:sz="4" w:space="0" w:color="000000"/>
                      <w:left w:val="single" w:sz="4" w:space="0" w:color="000000"/>
                      <w:bottom w:val="single" w:sz="4" w:space="0" w:color="000000"/>
                      <w:right w:val="single" w:sz="4" w:space="0" w:color="000000"/>
                    </w:tcBorders>
                  </w:tcPr>
                  <w:p w:rsidR="006258AD" w:rsidRDefault="00990574">
                    <w:pPr>
                      <w:widowControl w:val="0"/>
                      <w:jc w:val="center"/>
                      <w:rPr>
                        <w:bCs/>
                      </w:rPr>
                    </w:pPr>
                    <w:r>
                      <w:rPr>
                        <w:bCs/>
                      </w:rPr>
                      <w:t>Maža žala</w:t>
                    </w:r>
                  </w:p>
                </w:tc>
                <w:tc>
                  <w:tcPr>
                    <w:tcW w:w="2268" w:type="dxa"/>
                    <w:tcBorders>
                      <w:top w:val="single" w:sz="4" w:space="0" w:color="000000"/>
                      <w:left w:val="single" w:sz="4" w:space="0" w:color="000000"/>
                      <w:bottom w:val="single" w:sz="4" w:space="0" w:color="000000"/>
                      <w:right w:val="single" w:sz="4" w:space="0" w:color="000000"/>
                    </w:tcBorders>
                  </w:tcPr>
                  <w:p w:rsidR="006258AD" w:rsidRDefault="00990574">
                    <w:pPr>
                      <w:widowControl w:val="0"/>
                      <w:jc w:val="center"/>
                      <w:rPr>
                        <w:bCs/>
                      </w:rPr>
                    </w:pPr>
                    <w:r>
                      <w:rPr>
                        <w:bCs/>
                      </w:rPr>
                      <w:t>Vidutinė žala</w:t>
                    </w:r>
                  </w:p>
                </w:tc>
                <w:tc>
                  <w:tcPr>
                    <w:tcW w:w="2295" w:type="dxa"/>
                    <w:tcBorders>
                      <w:top w:val="single" w:sz="4" w:space="0" w:color="000000"/>
                      <w:left w:val="single" w:sz="4" w:space="0" w:color="000000"/>
                      <w:bottom w:val="single" w:sz="4" w:space="0" w:color="000000"/>
                      <w:right w:val="single" w:sz="4" w:space="0" w:color="000000"/>
                    </w:tcBorders>
                  </w:tcPr>
                  <w:p w:rsidR="006258AD" w:rsidRDefault="00990574">
                    <w:pPr>
                      <w:widowControl w:val="0"/>
                      <w:jc w:val="center"/>
                      <w:rPr>
                        <w:bCs/>
                      </w:rPr>
                    </w:pPr>
                    <w:r>
                      <w:rPr>
                        <w:bCs/>
                      </w:rPr>
                      <w:t>Didelė žala</w:t>
                    </w:r>
                  </w:p>
                </w:tc>
              </w:tr>
              <w:tr w:rsidR="006258AD">
                <w:tc>
                  <w:tcPr>
                    <w:tcW w:w="2518" w:type="dxa"/>
                    <w:tcBorders>
                      <w:top w:val="single" w:sz="4" w:space="0" w:color="000000"/>
                      <w:left w:val="single" w:sz="4" w:space="0" w:color="000000"/>
                      <w:bottom w:val="single" w:sz="4" w:space="0" w:color="000000"/>
                      <w:right w:val="single" w:sz="4" w:space="0" w:color="000000"/>
                    </w:tcBorders>
                  </w:tcPr>
                  <w:p w:rsidR="006258AD" w:rsidRDefault="00990574">
                    <w:pPr>
                      <w:widowControl w:val="0"/>
                    </w:pPr>
                    <w:r>
                      <w:t>Labai mažai tikėtina žala</w:t>
                    </w:r>
                  </w:p>
                </w:tc>
                <w:tc>
                  <w:tcPr>
                    <w:tcW w:w="2297" w:type="dxa"/>
                    <w:tcBorders>
                      <w:top w:val="single" w:sz="4" w:space="0" w:color="000000"/>
                      <w:left w:val="single" w:sz="4" w:space="0" w:color="000000"/>
                      <w:bottom w:val="single" w:sz="4" w:space="0" w:color="000000"/>
                      <w:right w:val="single" w:sz="4" w:space="0" w:color="000000"/>
                    </w:tcBorders>
                  </w:tcPr>
                  <w:p w:rsidR="006258AD" w:rsidRDefault="00990574">
                    <w:pPr>
                      <w:widowControl w:val="0"/>
                    </w:pPr>
                    <w:r>
                      <w:t>Labai maža rizika</w:t>
                    </w:r>
                  </w:p>
                </w:tc>
                <w:tc>
                  <w:tcPr>
                    <w:tcW w:w="2268" w:type="dxa"/>
                    <w:tcBorders>
                      <w:top w:val="single" w:sz="4" w:space="0" w:color="000000"/>
                      <w:left w:val="single" w:sz="4" w:space="0" w:color="000000"/>
                      <w:bottom w:val="single" w:sz="4" w:space="0" w:color="000000"/>
                      <w:right w:val="single" w:sz="4" w:space="0" w:color="000000"/>
                    </w:tcBorders>
                  </w:tcPr>
                  <w:p w:rsidR="006258AD" w:rsidRDefault="00990574">
                    <w:pPr>
                      <w:widowControl w:val="0"/>
                    </w:pPr>
                    <w:r>
                      <w:t>Labai maža rizika</w:t>
                    </w:r>
                  </w:p>
                </w:tc>
                <w:tc>
                  <w:tcPr>
                    <w:tcW w:w="2295" w:type="dxa"/>
                    <w:tcBorders>
                      <w:top w:val="single" w:sz="4" w:space="0" w:color="000000"/>
                      <w:left w:val="single" w:sz="4" w:space="0" w:color="000000"/>
                      <w:bottom w:val="single" w:sz="4" w:space="0" w:color="000000"/>
                      <w:right w:val="single" w:sz="4" w:space="0" w:color="000000"/>
                    </w:tcBorders>
                  </w:tcPr>
                  <w:p w:rsidR="006258AD" w:rsidRDefault="00990574">
                    <w:pPr>
                      <w:widowControl w:val="0"/>
                    </w:pPr>
                    <w:r>
                      <w:t>Didelė rizika</w:t>
                    </w:r>
                  </w:p>
                </w:tc>
              </w:tr>
              <w:tr w:rsidR="006258AD">
                <w:tc>
                  <w:tcPr>
                    <w:tcW w:w="2518" w:type="dxa"/>
                    <w:tcBorders>
                      <w:top w:val="single" w:sz="4" w:space="0" w:color="000000"/>
                      <w:left w:val="single" w:sz="4" w:space="0" w:color="000000"/>
                      <w:bottom w:val="single" w:sz="4" w:space="0" w:color="000000"/>
                      <w:right w:val="single" w:sz="4" w:space="0" w:color="000000"/>
                    </w:tcBorders>
                  </w:tcPr>
                  <w:p w:rsidR="006258AD" w:rsidRDefault="00990574">
                    <w:pPr>
                      <w:widowControl w:val="0"/>
                    </w:pPr>
                    <w:r>
                      <w:t>Mažai tikėtina žala</w:t>
                    </w:r>
                  </w:p>
                </w:tc>
                <w:tc>
                  <w:tcPr>
                    <w:tcW w:w="2297" w:type="dxa"/>
                    <w:tcBorders>
                      <w:top w:val="single" w:sz="4" w:space="0" w:color="000000"/>
                      <w:left w:val="single" w:sz="4" w:space="0" w:color="000000"/>
                      <w:bottom w:val="single" w:sz="4" w:space="0" w:color="000000"/>
                      <w:right w:val="single" w:sz="4" w:space="0" w:color="000000"/>
                    </w:tcBorders>
                  </w:tcPr>
                  <w:p w:rsidR="006258AD" w:rsidRDefault="00990574">
                    <w:pPr>
                      <w:widowControl w:val="0"/>
                    </w:pPr>
                    <w:r>
                      <w:t>Labai maža rizika</w:t>
                    </w:r>
                  </w:p>
                </w:tc>
                <w:tc>
                  <w:tcPr>
                    <w:tcW w:w="2268" w:type="dxa"/>
                    <w:tcBorders>
                      <w:top w:val="single" w:sz="4" w:space="0" w:color="000000"/>
                      <w:left w:val="single" w:sz="4" w:space="0" w:color="000000"/>
                      <w:bottom w:val="single" w:sz="4" w:space="0" w:color="000000"/>
                      <w:right w:val="single" w:sz="4" w:space="0" w:color="000000"/>
                    </w:tcBorders>
                  </w:tcPr>
                  <w:p w:rsidR="006258AD" w:rsidRDefault="00990574">
                    <w:pPr>
                      <w:widowControl w:val="0"/>
                    </w:pPr>
                    <w:r>
                      <w:t>Vidutinė rizika</w:t>
                    </w:r>
                  </w:p>
                </w:tc>
                <w:tc>
                  <w:tcPr>
                    <w:tcW w:w="2295" w:type="dxa"/>
                    <w:tcBorders>
                      <w:top w:val="single" w:sz="4" w:space="0" w:color="000000"/>
                      <w:left w:val="single" w:sz="4" w:space="0" w:color="000000"/>
                      <w:bottom w:val="single" w:sz="4" w:space="0" w:color="000000"/>
                      <w:right w:val="single" w:sz="4" w:space="0" w:color="000000"/>
                    </w:tcBorders>
                  </w:tcPr>
                  <w:p w:rsidR="006258AD" w:rsidRDefault="00990574">
                    <w:pPr>
                      <w:widowControl w:val="0"/>
                    </w:pPr>
                    <w:r>
                      <w:t>Labai didelė rizika</w:t>
                    </w:r>
                  </w:p>
                </w:tc>
              </w:tr>
              <w:tr w:rsidR="006258AD">
                <w:tc>
                  <w:tcPr>
                    <w:tcW w:w="2518" w:type="dxa"/>
                    <w:tcBorders>
                      <w:top w:val="single" w:sz="4" w:space="0" w:color="000000"/>
                      <w:left w:val="single" w:sz="4" w:space="0" w:color="000000"/>
                      <w:bottom w:val="single" w:sz="4" w:space="0" w:color="000000"/>
                      <w:right w:val="single" w:sz="4" w:space="0" w:color="000000"/>
                    </w:tcBorders>
                  </w:tcPr>
                  <w:p w:rsidR="006258AD" w:rsidRDefault="00990574">
                    <w:pPr>
                      <w:widowControl w:val="0"/>
                    </w:pPr>
                    <w:r>
                      <w:t>Tikėtina žala</w:t>
                    </w:r>
                  </w:p>
                </w:tc>
                <w:tc>
                  <w:tcPr>
                    <w:tcW w:w="2297" w:type="dxa"/>
                    <w:tcBorders>
                      <w:top w:val="single" w:sz="4" w:space="0" w:color="000000"/>
                      <w:left w:val="single" w:sz="4" w:space="0" w:color="000000"/>
                      <w:bottom w:val="single" w:sz="4" w:space="0" w:color="000000"/>
                      <w:right w:val="single" w:sz="4" w:space="0" w:color="000000"/>
                    </w:tcBorders>
                  </w:tcPr>
                  <w:p w:rsidR="006258AD" w:rsidRDefault="00990574">
                    <w:pPr>
                      <w:widowControl w:val="0"/>
                    </w:pPr>
                    <w:r>
                      <w:t>Maža rizika</w:t>
                    </w:r>
                  </w:p>
                </w:tc>
                <w:tc>
                  <w:tcPr>
                    <w:tcW w:w="2268" w:type="dxa"/>
                    <w:tcBorders>
                      <w:top w:val="single" w:sz="4" w:space="0" w:color="000000"/>
                      <w:left w:val="single" w:sz="4" w:space="0" w:color="000000"/>
                      <w:bottom w:val="single" w:sz="4" w:space="0" w:color="000000"/>
                      <w:right w:val="single" w:sz="4" w:space="0" w:color="000000"/>
                    </w:tcBorders>
                  </w:tcPr>
                  <w:p w:rsidR="006258AD" w:rsidRDefault="00990574">
                    <w:pPr>
                      <w:widowControl w:val="0"/>
                    </w:pPr>
                    <w:r>
                      <w:t>Didelė rizika</w:t>
                    </w:r>
                  </w:p>
                </w:tc>
                <w:tc>
                  <w:tcPr>
                    <w:tcW w:w="2295" w:type="dxa"/>
                    <w:tcBorders>
                      <w:top w:val="single" w:sz="4" w:space="0" w:color="000000"/>
                      <w:left w:val="single" w:sz="4" w:space="0" w:color="000000"/>
                      <w:bottom w:val="single" w:sz="4" w:space="0" w:color="000000"/>
                      <w:right w:val="single" w:sz="4" w:space="0" w:color="000000"/>
                    </w:tcBorders>
                  </w:tcPr>
                  <w:p w:rsidR="006258AD" w:rsidRDefault="00990574">
                    <w:pPr>
                      <w:widowControl w:val="0"/>
                    </w:pPr>
                    <w:r>
                      <w:t>Labai didelė rizika</w:t>
                    </w:r>
                  </w:p>
                </w:tc>
              </w:tr>
              <w:tr w:rsidR="006258AD">
                <w:tc>
                  <w:tcPr>
                    <w:tcW w:w="2518" w:type="dxa"/>
                    <w:tcBorders>
                      <w:top w:val="single" w:sz="4" w:space="0" w:color="000000"/>
                      <w:left w:val="single" w:sz="4" w:space="0" w:color="000000"/>
                      <w:bottom w:val="single" w:sz="4" w:space="0" w:color="000000"/>
                      <w:right w:val="single" w:sz="4" w:space="0" w:color="000000"/>
                    </w:tcBorders>
                  </w:tcPr>
                  <w:p w:rsidR="006258AD" w:rsidRDefault="00990574">
                    <w:pPr>
                      <w:widowControl w:val="0"/>
                    </w:pPr>
                    <w:r>
                      <w:t>Labai tikėtina žala</w:t>
                    </w:r>
                  </w:p>
                </w:tc>
                <w:tc>
                  <w:tcPr>
                    <w:tcW w:w="2297" w:type="dxa"/>
                    <w:tcBorders>
                      <w:top w:val="single" w:sz="4" w:space="0" w:color="000000"/>
                      <w:left w:val="single" w:sz="4" w:space="0" w:color="000000"/>
                      <w:bottom w:val="single" w:sz="4" w:space="0" w:color="000000"/>
                      <w:right w:val="single" w:sz="4" w:space="0" w:color="000000"/>
                    </w:tcBorders>
                  </w:tcPr>
                  <w:p w:rsidR="006258AD" w:rsidRDefault="00990574">
                    <w:pPr>
                      <w:widowControl w:val="0"/>
                    </w:pPr>
                    <w:r>
                      <w:t>Maža rizika</w:t>
                    </w:r>
                  </w:p>
                </w:tc>
                <w:tc>
                  <w:tcPr>
                    <w:tcW w:w="2268" w:type="dxa"/>
                    <w:tcBorders>
                      <w:top w:val="single" w:sz="4" w:space="0" w:color="000000"/>
                      <w:left w:val="single" w:sz="4" w:space="0" w:color="000000"/>
                      <w:bottom w:val="single" w:sz="4" w:space="0" w:color="000000"/>
                      <w:right w:val="single" w:sz="4" w:space="0" w:color="000000"/>
                    </w:tcBorders>
                  </w:tcPr>
                  <w:p w:rsidR="006258AD" w:rsidRDefault="00990574">
                    <w:pPr>
                      <w:widowControl w:val="0"/>
                    </w:pPr>
                    <w:r>
                      <w:t>Labai didelė rizika</w:t>
                    </w:r>
                  </w:p>
                </w:tc>
                <w:tc>
                  <w:tcPr>
                    <w:tcW w:w="2295" w:type="dxa"/>
                    <w:tcBorders>
                      <w:top w:val="single" w:sz="4" w:space="0" w:color="000000"/>
                      <w:left w:val="single" w:sz="4" w:space="0" w:color="000000"/>
                      <w:bottom w:val="single" w:sz="4" w:space="0" w:color="000000"/>
                      <w:right w:val="single" w:sz="4" w:space="0" w:color="000000"/>
                    </w:tcBorders>
                  </w:tcPr>
                  <w:p w:rsidR="006258AD" w:rsidRDefault="00990574">
                    <w:pPr>
                      <w:widowControl w:val="0"/>
                    </w:pPr>
                    <w:r>
                      <w:t>Labai didelė rizika</w:t>
                    </w:r>
                  </w:p>
                </w:tc>
              </w:tr>
            </w:tbl>
            <w:p w:rsidR="006258AD" w:rsidRDefault="00990574"/>
          </w:sdtContent>
        </w:sdt>
        <w:sdt>
          <w:sdtPr>
            <w:alias w:val="2 pr. 5 p."/>
            <w:tag w:val="part_67ef8b96dc6b47529c943d076488bf43"/>
            <w:id w:val="1903713789"/>
            <w:lock w:val="sdtLocked"/>
          </w:sdtPr>
          <w:sdtContent>
            <w:p w:rsidR="006258AD" w:rsidRDefault="00990574">
              <w:pPr>
                <w:ind w:firstLine="709"/>
                <w:jc w:val="both"/>
              </w:pPr>
              <w:sdt>
                <w:sdtPr>
                  <w:alias w:val="Numeris"/>
                  <w:tag w:val="nr_67ef8b96dc6b47529c943d076488bf43"/>
                  <w:id w:val="-1413771145"/>
                  <w:lock w:val="sdtLocked"/>
                </w:sdtPr>
                <w:sdtContent>
                  <w:r>
                    <w:t>5</w:t>
                  </w:r>
                </w:sdtContent>
              </w:sdt>
              <w:r>
                <w:t>. Rizikos priimtinumas nustatomas atsižvelgus į nustatytą rizikos dydį (3 lentelė) pagal šią rizikos priimtinumo nustatymo schemą:</w:t>
              </w:r>
            </w:p>
            <w:p w:rsidR="006258AD" w:rsidRDefault="006258AD">
              <w:pPr>
                <w:rPr>
                  <w:b/>
                </w:rPr>
              </w:pPr>
            </w:p>
            <w:p w:rsidR="006258AD" w:rsidRDefault="00990574">
              <w:r>
                <w:t>4 lentelė. Rizikos priimtinumo nustatymo schema</w:t>
              </w:r>
            </w:p>
            <w:tbl>
              <w:tblPr>
                <w:tblW w:w="9351" w:type="dxa"/>
                <w:tblLayout w:type="fixed"/>
                <w:tblLook w:val="00A0" w:firstRow="1" w:lastRow="0" w:firstColumn="1" w:lastColumn="0" w:noHBand="0" w:noVBand="0"/>
              </w:tblPr>
              <w:tblGrid>
                <w:gridCol w:w="4530"/>
                <w:gridCol w:w="4821"/>
              </w:tblGrid>
              <w:tr w:rsidR="006258AD">
                <w:tc>
                  <w:tcPr>
                    <w:tcW w:w="4530" w:type="dxa"/>
                    <w:tcBorders>
                      <w:top w:val="single" w:sz="4" w:space="0" w:color="000000"/>
                      <w:left w:val="single" w:sz="4" w:space="0" w:color="000000"/>
                      <w:bottom w:val="single" w:sz="4" w:space="0" w:color="000000"/>
                      <w:right w:val="single" w:sz="4" w:space="0" w:color="000000"/>
                    </w:tcBorders>
                  </w:tcPr>
                  <w:p w:rsidR="006258AD" w:rsidRDefault="00990574">
                    <w:pPr>
                      <w:widowControl w:val="0"/>
                      <w:jc w:val="center"/>
                    </w:pPr>
                    <w:r>
                      <w:t>Rizikos dydis</w:t>
                    </w:r>
                  </w:p>
                </w:tc>
                <w:tc>
                  <w:tcPr>
                    <w:tcW w:w="4820" w:type="dxa"/>
                    <w:tcBorders>
                      <w:top w:val="single" w:sz="4" w:space="0" w:color="000000"/>
                      <w:left w:val="single" w:sz="4" w:space="0" w:color="000000"/>
                      <w:bottom w:val="single" w:sz="4" w:space="0" w:color="000000"/>
                      <w:right w:val="single" w:sz="4" w:space="0" w:color="000000"/>
                    </w:tcBorders>
                  </w:tcPr>
                  <w:p w:rsidR="006258AD" w:rsidRDefault="00990574">
                    <w:pPr>
                      <w:widowControl w:val="0"/>
                      <w:jc w:val="center"/>
                    </w:pPr>
                    <w:r>
                      <w:t>Rizikos priimtinumas</w:t>
                    </w:r>
                  </w:p>
                </w:tc>
              </w:tr>
              <w:tr w:rsidR="006258AD">
                <w:tc>
                  <w:tcPr>
                    <w:tcW w:w="4530" w:type="dxa"/>
                    <w:tcBorders>
                      <w:top w:val="single" w:sz="4" w:space="0" w:color="000000"/>
                      <w:left w:val="single" w:sz="4" w:space="0" w:color="000000"/>
                      <w:bottom w:val="single" w:sz="4" w:space="0" w:color="000000"/>
                      <w:right w:val="single" w:sz="4" w:space="0" w:color="000000"/>
                    </w:tcBorders>
                  </w:tcPr>
                  <w:p w:rsidR="006258AD" w:rsidRDefault="00990574">
                    <w:pPr>
                      <w:widowControl w:val="0"/>
                    </w:pPr>
                    <w:r>
                      <w:t>Labai maža rizika</w:t>
                    </w:r>
                  </w:p>
                </w:tc>
                <w:tc>
                  <w:tcPr>
                    <w:tcW w:w="4820" w:type="dxa"/>
                    <w:tcBorders>
                      <w:top w:val="single" w:sz="4" w:space="0" w:color="000000"/>
                      <w:left w:val="single" w:sz="4" w:space="0" w:color="000000"/>
                      <w:bottom w:val="single" w:sz="4" w:space="0" w:color="000000"/>
                      <w:right w:val="single" w:sz="4" w:space="0" w:color="000000"/>
                    </w:tcBorders>
                  </w:tcPr>
                  <w:p w:rsidR="006258AD" w:rsidRDefault="00990574">
                    <w:pPr>
                      <w:widowControl w:val="0"/>
                    </w:pPr>
                    <w:r>
                      <w:t>Priimtina</w:t>
                    </w:r>
                  </w:p>
                </w:tc>
              </w:tr>
              <w:tr w:rsidR="006258AD">
                <w:tc>
                  <w:tcPr>
                    <w:tcW w:w="4530" w:type="dxa"/>
                    <w:tcBorders>
                      <w:top w:val="single" w:sz="4" w:space="0" w:color="000000"/>
                      <w:left w:val="single" w:sz="4" w:space="0" w:color="000000"/>
                      <w:bottom w:val="single" w:sz="4" w:space="0" w:color="000000"/>
                      <w:right w:val="single" w:sz="4" w:space="0" w:color="000000"/>
                    </w:tcBorders>
                  </w:tcPr>
                  <w:p w:rsidR="006258AD" w:rsidRDefault="00990574">
                    <w:pPr>
                      <w:widowControl w:val="0"/>
                    </w:pPr>
                    <w:r>
                      <w:t>Maža rizika</w:t>
                    </w:r>
                  </w:p>
                </w:tc>
                <w:tc>
                  <w:tcPr>
                    <w:tcW w:w="4820" w:type="dxa"/>
                    <w:vMerge w:val="restart"/>
                    <w:tcBorders>
                      <w:top w:val="single" w:sz="4" w:space="0" w:color="000000"/>
                      <w:left w:val="single" w:sz="4" w:space="0" w:color="000000"/>
                      <w:bottom w:val="single" w:sz="4" w:space="0" w:color="000000"/>
                      <w:right w:val="single" w:sz="4" w:space="0" w:color="000000"/>
                    </w:tcBorders>
                  </w:tcPr>
                  <w:p w:rsidR="006258AD" w:rsidRDefault="006258AD">
                    <w:pPr>
                      <w:widowControl w:val="0"/>
                    </w:pPr>
                  </w:p>
                  <w:p w:rsidR="006258AD" w:rsidRDefault="00990574">
                    <w:pPr>
                      <w:widowControl w:val="0"/>
                    </w:pPr>
                    <w:r>
                      <w:t>Toleruotina</w:t>
                    </w:r>
                  </w:p>
                </w:tc>
              </w:tr>
              <w:tr w:rsidR="006258AD">
                <w:tc>
                  <w:tcPr>
                    <w:tcW w:w="4530" w:type="dxa"/>
                    <w:tcBorders>
                      <w:top w:val="single" w:sz="4" w:space="0" w:color="000000"/>
                      <w:left w:val="single" w:sz="4" w:space="0" w:color="000000"/>
                      <w:bottom w:val="single" w:sz="4" w:space="0" w:color="000000"/>
                      <w:right w:val="single" w:sz="4" w:space="0" w:color="000000"/>
                    </w:tcBorders>
                  </w:tcPr>
                  <w:p w:rsidR="006258AD" w:rsidRDefault="00990574">
                    <w:pPr>
                      <w:widowControl w:val="0"/>
                    </w:pPr>
                    <w:r>
                      <w:t>Vidutinė rizika</w:t>
                    </w:r>
                  </w:p>
                </w:tc>
                <w:tc>
                  <w:tcPr>
                    <w:tcW w:w="4820" w:type="dxa"/>
                    <w:vMerge/>
                    <w:tcBorders>
                      <w:top w:val="single" w:sz="4" w:space="0" w:color="000000"/>
                      <w:left w:val="single" w:sz="4" w:space="0" w:color="000000"/>
                      <w:bottom w:val="single" w:sz="4" w:space="0" w:color="000000"/>
                      <w:right w:val="single" w:sz="4" w:space="0" w:color="000000"/>
                    </w:tcBorders>
                    <w:vAlign w:val="center"/>
                  </w:tcPr>
                  <w:p w:rsidR="006258AD" w:rsidRDefault="006258AD">
                    <w:pPr>
                      <w:widowControl w:val="0"/>
                    </w:pPr>
                  </w:p>
                </w:tc>
              </w:tr>
              <w:tr w:rsidR="006258AD">
                <w:tc>
                  <w:tcPr>
                    <w:tcW w:w="4530" w:type="dxa"/>
                    <w:tcBorders>
                      <w:top w:val="single" w:sz="4" w:space="0" w:color="000000"/>
                      <w:left w:val="single" w:sz="4" w:space="0" w:color="000000"/>
                      <w:bottom w:val="single" w:sz="4" w:space="0" w:color="000000"/>
                      <w:right w:val="single" w:sz="4" w:space="0" w:color="000000"/>
                    </w:tcBorders>
                  </w:tcPr>
                  <w:p w:rsidR="006258AD" w:rsidRDefault="00990574">
                    <w:pPr>
                      <w:widowControl w:val="0"/>
                    </w:pPr>
                    <w:r>
                      <w:t>Didelė rizika</w:t>
                    </w:r>
                  </w:p>
                </w:tc>
                <w:tc>
                  <w:tcPr>
                    <w:tcW w:w="4820" w:type="dxa"/>
                    <w:vMerge/>
                    <w:tcBorders>
                      <w:top w:val="single" w:sz="4" w:space="0" w:color="000000"/>
                      <w:left w:val="single" w:sz="4" w:space="0" w:color="000000"/>
                      <w:bottom w:val="single" w:sz="4" w:space="0" w:color="000000"/>
                      <w:right w:val="single" w:sz="4" w:space="0" w:color="000000"/>
                    </w:tcBorders>
                    <w:vAlign w:val="center"/>
                  </w:tcPr>
                  <w:p w:rsidR="006258AD" w:rsidRDefault="006258AD">
                    <w:pPr>
                      <w:widowControl w:val="0"/>
                    </w:pPr>
                  </w:p>
                </w:tc>
              </w:tr>
              <w:tr w:rsidR="006258AD">
                <w:tc>
                  <w:tcPr>
                    <w:tcW w:w="4530" w:type="dxa"/>
                    <w:tcBorders>
                      <w:top w:val="single" w:sz="4" w:space="0" w:color="000000"/>
                      <w:left w:val="single" w:sz="4" w:space="0" w:color="000000"/>
                      <w:bottom w:val="single" w:sz="4" w:space="0" w:color="000000"/>
                      <w:right w:val="single" w:sz="4" w:space="0" w:color="000000"/>
                    </w:tcBorders>
                  </w:tcPr>
                  <w:p w:rsidR="006258AD" w:rsidRDefault="00990574">
                    <w:pPr>
                      <w:widowControl w:val="0"/>
                    </w:pPr>
                    <w:r>
                      <w:t>Labai didelė rizika</w:t>
                    </w:r>
                  </w:p>
                </w:tc>
                <w:tc>
                  <w:tcPr>
                    <w:tcW w:w="4820" w:type="dxa"/>
                    <w:tcBorders>
                      <w:top w:val="single" w:sz="4" w:space="0" w:color="000000"/>
                      <w:left w:val="single" w:sz="4" w:space="0" w:color="000000"/>
                      <w:bottom w:val="single" w:sz="4" w:space="0" w:color="000000"/>
                      <w:right w:val="single" w:sz="4" w:space="0" w:color="000000"/>
                    </w:tcBorders>
                  </w:tcPr>
                  <w:p w:rsidR="006258AD" w:rsidRDefault="00990574">
                    <w:pPr>
                      <w:widowControl w:val="0"/>
                    </w:pPr>
                    <w:r>
                      <w:t>Nepriimtina</w:t>
                    </w:r>
                  </w:p>
                </w:tc>
              </w:tr>
            </w:tbl>
            <w:p w:rsidR="006258AD" w:rsidRDefault="00990574"/>
          </w:sdtContent>
        </w:sdt>
        <w:sdt>
          <w:sdtPr>
            <w:alias w:val="2 pr. 6 p."/>
            <w:tag w:val="part_bf9b92ad38c74d0a877ffc676d0b07fd"/>
            <w:id w:val="-1196150242"/>
            <w:lock w:val="sdtLocked"/>
          </w:sdtPr>
          <w:sdtContent>
            <w:p w:rsidR="006258AD" w:rsidRDefault="00990574">
              <w:pPr>
                <w:ind w:firstLine="709"/>
                <w:jc w:val="both"/>
              </w:pPr>
              <w:sdt>
                <w:sdtPr>
                  <w:alias w:val="Numeris"/>
                  <w:tag w:val="nr_bf9b92ad38c74d0a877ffc676d0b07fd"/>
                  <w:id w:val="2017204"/>
                  <w:lock w:val="sdtLocked"/>
                </w:sdtPr>
                <w:sdtContent>
                  <w:r>
                    <w:t>6</w:t>
                  </w:r>
                </w:sdtContent>
              </w:sdt>
              <w:r>
                <w:t>.</w:t>
              </w:r>
              <w:r>
                <w:rPr>
                  <w:bCs/>
                </w:rPr>
                <w:t xml:space="preserve"> </w:t>
              </w:r>
              <w:r>
                <w:t xml:space="preserve">Konkrečios </w:t>
              </w:r>
              <w:r>
                <w:rPr>
                  <w:bCs/>
                </w:rPr>
                <w:t>rizikos šalinimo ir mažinimo priemonės nustatomos pagal nustatytą rizikos dydį ir vadovaujantis šia rekomendacijų dėl rizikos šalinimo ir mažinimo priemonių nustatymo schema:</w:t>
              </w:r>
            </w:p>
            <w:p w:rsidR="006258AD" w:rsidRDefault="006258AD"/>
            <w:p w:rsidR="006258AD" w:rsidRDefault="00990574">
              <w:pPr>
                <w:jc w:val="both"/>
              </w:pPr>
              <w:r>
                <w:t xml:space="preserve">5 lentelė. </w:t>
              </w:r>
              <w:r>
                <w:rPr>
                  <w:bCs/>
                </w:rPr>
                <w:t>Rekomendacijų dėl rizikos šalinimo ir mažinimo priemonių nustatymo schema</w:t>
              </w:r>
            </w:p>
            <w:tbl>
              <w:tblPr>
                <w:tblW w:w="9351" w:type="dxa"/>
                <w:tblLayout w:type="fixed"/>
                <w:tblLook w:val="01E0" w:firstRow="1" w:lastRow="1" w:firstColumn="1" w:lastColumn="1" w:noHBand="0" w:noVBand="0"/>
              </w:tblPr>
              <w:tblGrid>
                <w:gridCol w:w="1817"/>
                <w:gridCol w:w="7534"/>
              </w:tblGrid>
              <w:tr w:rsidR="006258AD">
                <w:trPr>
                  <w:tblHeader/>
                </w:trPr>
                <w:tc>
                  <w:tcPr>
                    <w:tcW w:w="1817" w:type="dxa"/>
                    <w:tcBorders>
                      <w:top w:val="single" w:sz="4" w:space="0" w:color="000000"/>
                      <w:left w:val="single" w:sz="4" w:space="0" w:color="000000"/>
                      <w:bottom w:val="single" w:sz="4" w:space="0" w:color="000000"/>
                      <w:right w:val="single" w:sz="4" w:space="0" w:color="000000"/>
                    </w:tcBorders>
                  </w:tcPr>
                  <w:p w:rsidR="006258AD" w:rsidRDefault="00990574">
                    <w:pPr>
                      <w:widowControl w:val="0"/>
                      <w:jc w:val="center"/>
                      <w:rPr>
                        <w:bCs/>
                      </w:rPr>
                    </w:pPr>
                    <w:r>
                      <w:t>Rizikos dydis</w:t>
                    </w:r>
                  </w:p>
                </w:tc>
                <w:tc>
                  <w:tcPr>
                    <w:tcW w:w="7533" w:type="dxa"/>
                    <w:tcBorders>
                      <w:top w:val="single" w:sz="4" w:space="0" w:color="000000"/>
                      <w:left w:val="single" w:sz="4" w:space="0" w:color="000000"/>
                      <w:bottom w:val="single" w:sz="4" w:space="0" w:color="000000"/>
                      <w:right w:val="single" w:sz="4" w:space="0" w:color="000000"/>
                    </w:tcBorders>
                  </w:tcPr>
                  <w:p w:rsidR="006258AD" w:rsidRDefault="00990574">
                    <w:pPr>
                      <w:widowControl w:val="0"/>
                      <w:jc w:val="center"/>
                      <w:rPr>
                        <w:bCs/>
                      </w:rPr>
                    </w:pPr>
                    <w:r>
                      <w:rPr>
                        <w:bCs/>
                      </w:rPr>
                      <w:t>Rekomendacijos</w:t>
                    </w:r>
                  </w:p>
                </w:tc>
              </w:tr>
              <w:tr w:rsidR="006258AD">
                <w:tc>
                  <w:tcPr>
                    <w:tcW w:w="1817" w:type="dxa"/>
                    <w:tcBorders>
                      <w:top w:val="single" w:sz="4" w:space="0" w:color="000000"/>
                      <w:left w:val="single" w:sz="4" w:space="0" w:color="000000"/>
                      <w:bottom w:val="single" w:sz="4" w:space="0" w:color="000000"/>
                      <w:right w:val="single" w:sz="4" w:space="0" w:color="000000"/>
                    </w:tcBorders>
                  </w:tcPr>
                  <w:p w:rsidR="006258AD" w:rsidRDefault="00990574">
                    <w:pPr>
                      <w:widowControl w:val="0"/>
                    </w:pPr>
                    <w:r>
                      <w:t>Labai maža rizika</w:t>
                    </w:r>
                  </w:p>
                </w:tc>
                <w:tc>
                  <w:tcPr>
                    <w:tcW w:w="7533" w:type="dxa"/>
                    <w:tcBorders>
                      <w:top w:val="single" w:sz="4" w:space="0" w:color="000000"/>
                      <w:left w:val="single" w:sz="4" w:space="0" w:color="000000"/>
                      <w:bottom w:val="single" w:sz="4" w:space="0" w:color="000000"/>
                      <w:right w:val="single" w:sz="4" w:space="0" w:color="000000"/>
                    </w:tcBorders>
                  </w:tcPr>
                  <w:p w:rsidR="006258AD" w:rsidRDefault="00990574">
                    <w:pPr>
                      <w:widowControl w:val="0"/>
                      <w:jc w:val="both"/>
                    </w:pPr>
                    <w:r>
                      <w:t xml:space="preserve">Nereikia papildomų </w:t>
                    </w:r>
                    <w:r>
                      <w:rPr>
                        <w:bCs/>
                      </w:rPr>
                      <w:t xml:space="preserve">rizikos šalinimo ir (ar) mažinimo </w:t>
                    </w:r>
                    <w:r>
                      <w:t>priemonių.</w:t>
                    </w:r>
                  </w:p>
                </w:tc>
              </w:tr>
              <w:tr w:rsidR="006258AD">
                <w:trPr>
                  <w:trHeight w:val="935"/>
                </w:trPr>
                <w:tc>
                  <w:tcPr>
                    <w:tcW w:w="1817" w:type="dxa"/>
                    <w:tcBorders>
                      <w:top w:val="single" w:sz="4" w:space="0" w:color="000000"/>
                      <w:left w:val="single" w:sz="4" w:space="0" w:color="000000"/>
                      <w:bottom w:val="single" w:sz="4" w:space="0" w:color="000000"/>
                      <w:right w:val="single" w:sz="4" w:space="0" w:color="000000"/>
                    </w:tcBorders>
                  </w:tcPr>
                  <w:p w:rsidR="006258AD" w:rsidRDefault="00990574">
                    <w:pPr>
                      <w:widowControl w:val="0"/>
                    </w:pPr>
                    <w:r>
                      <w:t>Maža rizika</w:t>
                    </w:r>
                  </w:p>
                </w:tc>
                <w:tc>
                  <w:tcPr>
                    <w:tcW w:w="7533" w:type="dxa"/>
                    <w:tcBorders>
                      <w:top w:val="single" w:sz="4" w:space="0" w:color="000000"/>
                      <w:left w:val="single" w:sz="4" w:space="0" w:color="000000"/>
                      <w:bottom w:val="single" w:sz="4" w:space="0" w:color="000000"/>
                      <w:right w:val="single" w:sz="4" w:space="0" w:color="000000"/>
                    </w:tcBorders>
                  </w:tcPr>
                  <w:p w:rsidR="006258AD" w:rsidRDefault="00990574">
                    <w:pPr>
                      <w:widowControl w:val="0"/>
                      <w:jc w:val="both"/>
                    </w:pPr>
                    <w:r>
                      <w:t xml:space="preserve">Nereikia papildomų rizikos mažinimo ar šalinimo priemonių, išskyrus atvejus, kai joms įgyvendinti nereikia didelių sąnaudų (laiko, pinigų ir pastangų). Užtikrinti, kad veiktų esamos rizikos </w:t>
                    </w:r>
                    <w:r>
                      <w:rPr>
                        <w:bCs/>
                      </w:rPr>
                      <w:t xml:space="preserve">šalinimo ir (ar) mažinimo </w:t>
                    </w:r>
                    <w:r>
                      <w:t>priemonės.</w:t>
                    </w:r>
                  </w:p>
                </w:tc>
              </w:tr>
              <w:tr w:rsidR="006258AD">
                <w:tc>
                  <w:tcPr>
                    <w:tcW w:w="1817" w:type="dxa"/>
                    <w:tcBorders>
                      <w:top w:val="single" w:sz="4" w:space="0" w:color="000000"/>
                      <w:left w:val="single" w:sz="4" w:space="0" w:color="000000"/>
                      <w:bottom w:val="single" w:sz="4" w:space="0" w:color="000000"/>
                      <w:right w:val="single" w:sz="4" w:space="0" w:color="000000"/>
                    </w:tcBorders>
                  </w:tcPr>
                  <w:p w:rsidR="006258AD" w:rsidRDefault="00990574">
                    <w:pPr>
                      <w:widowControl w:val="0"/>
                    </w:pPr>
                    <w:r>
                      <w:t>Vidutinė rizika</w:t>
                    </w:r>
                  </w:p>
                </w:tc>
                <w:tc>
                  <w:tcPr>
                    <w:tcW w:w="7533" w:type="dxa"/>
                    <w:tcBorders>
                      <w:top w:val="single" w:sz="4" w:space="0" w:color="000000"/>
                      <w:left w:val="single" w:sz="4" w:space="0" w:color="000000"/>
                      <w:bottom w:val="single" w:sz="4" w:space="0" w:color="000000"/>
                      <w:right w:val="single" w:sz="4" w:space="0" w:color="000000"/>
                    </w:tcBorders>
                  </w:tcPr>
                  <w:p w:rsidR="006258AD" w:rsidRDefault="00990574">
                    <w:pPr>
                      <w:widowControl w:val="0"/>
                      <w:jc w:val="both"/>
                    </w:pPr>
                    <w:r>
                      <w:t xml:space="preserve">Nagrinėti, ar riziką galima pašalinti arba sumažinti iki priimtinos rizikos lygio. Rizikos </w:t>
                    </w:r>
                    <w:r>
                      <w:rPr>
                        <w:bCs/>
                      </w:rPr>
                      <w:t xml:space="preserve">šalinimo ir (ar) mažinimo </w:t>
                    </w:r>
                    <w:r>
                      <w:t xml:space="preserve">priemonės turi būti įgyvendintos per nustatytą laikotarpį. Užtikrinti, kad veiktų esamos rizikos </w:t>
                    </w:r>
                    <w:r>
                      <w:rPr>
                        <w:bCs/>
                      </w:rPr>
                      <w:t xml:space="preserve">šalinimo ir (ar) mažinimo </w:t>
                    </w:r>
                    <w:r>
                      <w:t>priemonės.</w:t>
                    </w:r>
                  </w:p>
                </w:tc>
              </w:tr>
              <w:tr w:rsidR="006258AD">
                <w:tc>
                  <w:tcPr>
                    <w:tcW w:w="1817" w:type="dxa"/>
                    <w:tcBorders>
                      <w:top w:val="single" w:sz="4" w:space="0" w:color="000000"/>
                      <w:left w:val="single" w:sz="4" w:space="0" w:color="000000"/>
                      <w:bottom w:val="single" w:sz="4" w:space="0" w:color="000000"/>
                      <w:right w:val="single" w:sz="4" w:space="0" w:color="000000"/>
                    </w:tcBorders>
                  </w:tcPr>
                  <w:p w:rsidR="006258AD" w:rsidRDefault="00990574">
                    <w:pPr>
                      <w:widowControl w:val="0"/>
                    </w:pPr>
                    <w:r>
                      <w:t>Didelė rizika</w:t>
                    </w:r>
                  </w:p>
                </w:tc>
                <w:tc>
                  <w:tcPr>
                    <w:tcW w:w="7533" w:type="dxa"/>
                    <w:tcBorders>
                      <w:top w:val="single" w:sz="4" w:space="0" w:color="000000"/>
                      <w:left w:val="single" w:sz="4" w:space="0" w:color="000000"/>
                      <w:bottom w:val="single" w:sz="4" w:space="0" w:color="000000"/>
                      <w:right w:val="single" w:sz="4" w:space="0" w:color="000000"/>
                    </w:tcBorders>
                  </w:tcPr>
                  <w:p w:rsidR="006258AD" w:rsidRDefault="00990574">
                    <w:pPr>
                      <w:widowControl w:val="0"/>
                      <w:jc w:val="both"/>
                    </w:pPr>
                    <w:r>
                      <w:t xml:space="preserve">Užtikrinti, kad būtų nustatytos rizikos </w:t>
                    </w:r>
                    <w:r>
                      <w:rPr>
                        <w:bCs/>
                      </w:rPr>
                      <w:t>šalinimo ir (ar) mažinimo</w:t>
                    </w:r>
                    <w:r>
                      <w:t xml:space="preserve"> priemonės. Šios</w:t>
                    </w:r>
                    <w:r>
                      <w:rPr>
                        <w:bCs/>
                      </w:rPr>
                      <w:t xml:space="preserve"> </w:t>
                    </w:r>
                    <w:r>
                      <w:t xml:space="preserve">priemonės turi būti įgyvendintos nedelsiant per nustatytą laikotarpį. Jas įgyvendinant sprendžiama dėl veiklos sustabdymo ar apribojimo arba, laukiant rizikos šalinimo ar mažinimo priemonių įgyvendinimo pabaigos, taikomos laikinos rizikos </w:t>
                    </w:r>
                    <w:r>
                      <w:rPr>
                        <w:bCs/>
                      </w:rPr>
                      <w:t>šalinimo ir (ar) mažinimo</w:t>
                    </w:r>
                    <w:r>
                      <w:t xml:space="preserve"> priemonės.</w:t>
                    </w:r>
                  </w:p>
                </w:tc>
              </w:tr>
              <w:tr w:rsidR="006258AD">
                <w:tc>
                  <w:tcPr>
                    <w:tcW w:w="1817" w:type="dxa"/>
                    <w:tcBorders>
                      <w:top w:val="single" w:sz="4" w:space="0" w:color="000000"/>
                      <w:left w:val="single" w:sz="4" w:space="0" w:color="000000"/>
                      <w:bottom w:val="single" w:sz="4" w:space="0" w:color="000000"/>
                      <w:right w:val="single" w:sz="4" w:space="0" w:color="000000"/>
                    </w:tcBorders>
                  </w:tcPr>
                  <w:p w:rsidR="006258AD" w:rsidRDefault="00990574">
                    <w:pPr>
                      <w:widowControl w:val="0"/>
                    </w:pPr>
                    <w:r>
                      <w:t>Labai didelė rizika</w:t>
                    </w:r>
                  </w:p>
                </w:tc>
                <w:tc>
                  <w:tcPr>
                    <w:tcW w:w="7533" w:type="dxa"/>
                    <w:tcBorders>
                      <w:top w:val="single" w:sz="4" w:space="0" w:color="000000"/>
                      <w:left w:val="single" w:sz="4" w:space="0" w:color="000000"/>
                      <w:bottom w:val="single" w:sz="4" w:space="0" w:color="000000"/>
                      <w:right w:val="single" w:sz="4" w:space="0" w:color="000000"/>
                    </w:tcBorders>
                  </w:tcPr>
                  <w:p w:rsidR="006258AD" w:rsidRDefault="00990574">
                    <w:pPr>
                      <w:widowControl w:val="0"/>
                      <w:jc w:val="both"/>
                    </w:pPr>
                    <w:r>
                      <w:t xml:space="preserve">Būtina iš esmės pagerinti rizikos </w:t>
                    </w:r>
                    <w:r>
                      <w:rPr>
                        <w:bCs/>
                      </w:rPr>
                      <w:t xml:space="preserve">šalinimo ir (ar) mažinimo </w:t>
                    </w:r>
                    <w:r>
                      <w:t xml:space="preserve">priemones, kad rizika būtų sumažinta iki toleruotinos arba priimtinos rizikos dydžio. Veikla turi būti sustabdyta tol, kol bus įgyvendintos rizikos </w:t>
                    </w:r>
                    <w:r>
                      <w:rPr>
                        <w:bCs/>
                      </w:rPr>
                      <w:t xml:space="preserve">šalinimo ir (ar) mažinimo </w:t>
                    </w:r>
                    <w:r>
                      <w:t>priemonės, kurios sumažintų riziką iki toleruotino arba priimtino dydžio. Jei rizikos sumažinti neįmanoma, turi būti draudžiama dirbti.</w:t>
                    </w:r>
                  </w:p>
                </w:tc>
              </w:tr>
            </w:tbl>
            <w:p w:rsidR="006258AD" w:rsidRDefault="00990574"/>
          </w:sdtContent>
        </w:sdt>
        <w:sdt>
          <w:sdtPr>
            <w:alias w:val="2 pr. 7 p."/>
            <w:tag w:val="part_6ff23c4481bc4e81943bd50d31a399b7"/>
            <w:id w:val="1941719268"/>
            <w:lock w:val="sdtLocked"/>
          </w:sdtPr>
          <w:sdtContent>
            <w:p w:rsidR="006258AD" w:rsidRDefault="00990574">
              <w:pPr>
                <w:ind w:firstLine="709"/>
                <w:jc w:val="both"/>
              </w:pPr>
              <w:sdt>
                <w:sdtPr>
                  <w:alias w:val="Numeris"/>
                  <w:tag w:val="nr_6ff23c4481bc4e81943bd50d31a399b7"/>
                  <w:id w:val="-416484243"/>
                  <w:lock w:val="sdtLocked"/>
                </w:sdtPr>
                <w:sdtContent>
                  <w:r>
                    <w:t>7</w:t>
                  </w:r>
                </w:sdtContent>
              </w:sdt>
              <w:r>
                <w:t>. Galimos žalos sveikatai sunkumo vertinimo, galimos žalos sveikatai pasireiškimo tikimybės vertinimo, rizikos dydžio vertinimo schemos taikomos ir rizikos šalinimo bei mažinimo priemonės įstaigose nustatomos atsižvelgus įstaigų pareigūnų ir kursantų vykdomos specifinės veiklos ypatumus.</w:t>
              </w:r>
            </w:p>
            <w:p w:rsidR="006258AD" w:rsidRDefault="00990574" w:rsidP="004B7F2D">
              <w:pPr>
                <w:jc w:val="center"/>
              </w:pPr>
              <w:r>
                <w:rPr>
                  <w:szCs w:val="24"/>
                </w:rPr>
                <w:t xml:space="preserve">________________________ </w:t>
              </w:r>
            </w:p>
          </w:sdtContent>
        </w:sdt>
      </w:sdtContent>
    </w:sdt>
    <w:sdt>
      <w:sdtPr>
        <w:alias w:val="patvirtinta"/>
        <w:tag w:val="part_8a4d7aa7e3474fc095181cdd72948d8e"/>
        <w:id w:val="1357008263"/>
        <w:lock w:val="sdtLocked"/>
      </w:sdtPr>
      <w:sdtContent>
        <w:p w:rsidR="004B7F2D" w:rsidRDefault="004B7F2D">
          <w:pPr>
            <w:ind w:left="5103"/>
            <w:sectPr w:rsidR="004B7F2D">
              <w:headerReference w:type="default" r:id="rId35"/>
              <w:pgSz w:w="11906" w:h="16838"/>
              <w:pgMar w:top="1134" w:right="567" w:bottom="1134" w:left="1701" w:header="454" w:footer="0" w:gutter="0"/>
              <w:pgNumType w:start="1"/>
              <w:cols w:space="1296"/>
              <w:formProt w:val="0"/>
              <w:titlePg/>
              <w:docGrid w:linePitch="326" w:charSpace="-6145"/>
            </w:sectPr>
          </w:pPr>
        </w:p>
        <w:p w:rsidR="006258AD" w:rsidRDefault="00990574">
          <w:pPr>
            <w:ind w:left="5103"/>
            <w:rPr>
              <w:lang w:eastAsia="lt-LT"/>
            </w:rPr>
          </w:pPr>
          <w:r>
            <w:rPr>
              <w:lang w:eastAsia="lt-LT"/>
            </w:rPr>
            <w:t>PATVIRTINTA</w:t>
          </w:r>
        </w:p>
        <w:p w:rsidR="004B7F2D" w:rsidRDefault="00990574">
          <w:pPr>
            <w:ind w:left="5103"/>
            <w:rPr>
              <w:lang w:eastAsia="lt-LT"/>
            </w:rPr>
          </w:pPr>
          <w:r>
            <w:rPr>
              <w:lang w:eastAsia="lt-LT"/>
            </w:rPr>
            <w:t xml:space="preserve">Lietuvos Respublikos vidaus reikalų ministro </w:t>
          </w:r>
        </w:p>
        <w:p w:rsidR="006258AD" w:rsidRDefault="00990574">
          <w:pPr>
            <w:ind w:left="5103"/>
            <w:rPr>
              <w:lang w:eastAsia="lt-LT"/>
            </w:rPr>
          </w:pPr>
          <w:r>
            <w:rPr>
              <w:lang w:eastAsia="lt-LT"/>
            </w:rPr>
            <w:t>2019 sausio 15 d. įsakymu Nr. 1V-55</w:t>
          </w:r>
        </w:p>
        <w:p w:rsidR="006258AD" w:rsidRDefault="00990574">
          <w:pPr>
            <w:ind w:left="5103"/>
            <w:rPr>
              <w:lang w:eastAsia="lt-LT"/>
            </w:rPr>
          </w:pPr>
          <w:r>
            <w:rPr>
              <w:lang w:eastAsia="lt-LT"/>
            </w:rPr>
            <w:t>(</w:t>
          </w:r>
          <w:r w:rsidR="00194AA3">
            <w:t xml:space="preserve">2024 m. gegužės 8 d. </w:t>
          </w:r>
          <w:r>
            <w:rPr>
              <w:lang w:eastAsia="lt-LT"/>
            </w:rPr>
            <w:t xml:space="preserve">įsakymo Nr. </w:t>
          </w:r>
          <w:r w:rsidR="004B7F2D" w:rsidRPr="00194AA3">
            <w:rPr>
              <w:color w:val="000000"/>
              <w:szCs w:val="22"/>
              <w:lang w:eastAsia="lt-LT"/>
            </w:rPr>
            <w:t>1V-325</w:t>
          </w:r>
        </w:p>
        <w:p w:rsidR="006258AD" w:rsidRDefault="00990574">
          <w:pPr>
            <w:ind w:left="5103"/>
            <w:rPr>
              <w:lang w:eastAsia="lt-LT"/>
            </w:rPr>
          </w:pPr>
          <w:r>
            <w:rPr>
              <w:lang w:eastAsia="lt-LT"/>
            </w:rPr>
            <w:t>redakcija)</w:t>
          </w:r>
        </w:p>
        <w:p w:rsidR="006258AD" w:rsidRDefault="006258AD">
          <w:pPr>
            <w:spacing w:line="276" w:lineRule="auto"/>
            <w:ind w:left="5245"/>
            <w:rPr>
              <w:lang w:eastAsia="lt-LT"/>
            </w:rPr>
          </w:pPr>
        </w:p>
        <w:p w:rsidR="006258AD" w:rsidRDefault="00990574">
          <w:pPr>
            <w:jc w:val="center"/>
            <w:rPr>
              <w:b/>
              <w:bCs/>
              <w:lang w:eastAsia="lt-LT"/>
            </w:rPr>
          </w:pPr>
          <w:sdt>
            <w:sdtPr>
              <w:alias w:val="Pavadinimas"/>
              <w:tag w:val="title_8a4d7aa7e3474fc095181cdd72948d8e"/>
              <w:id w:val="-677961452"/>
              <w:lock w:val="sdtLocked"/>
            </w:sdtPr>
            <w:sdtContent>
              <w:r>
                <w:rPr>
                  <w:b/>
                  <w:bCs/>
                  <w:lang w:eastAsia="lt-LT"/>
                </w:rPr>
                <w:t>KOMPENSACIJOS DYDŽIŲ NUSTATYMO VIDAUS TARNYBOS SISTEMOS PAREIGŪNŲ IR KURSANTŲ LENGVO SVEIKATOS SUTRIKDYMO ATVEJAIS TVARKOS APRAŠAS</w:t>
              </w:r>
            </w:sdtContent>
          </w:sdt>
        </w:p>
        <w:p w:rsidR="006258AD" w:rsidRDefault="006258AD">
          <w:pPr>
            <w:spacing w:line="276" w:lineRule="auto"/>
            <w:rPr>
              <w:lang w:eastAsia="lt-LT"/>
            </w:rPr>
          </w:pPr>
        </w:p>
        <w:sdt>
          <w:sdtPr>
            <w:alias w:val="skyrius"/>
            <w:tag w:val="part_c56d53dd0d454b5babfeb2e6790353f5"/>
            <w:id w:val="1580027518"/>
            <w:lock w:val="sdtLocked"/>
          </w:sdtPr>
          <w:sdtContent>
            <w:p w:rsidR="006258AD" w:rsidRDefault="00990574">
              <w:pPr>
                <w:tabs>
                  <w:tab w:val="left" w:pos="4536"/>
                </w:tabs>
                <w:spacing w:line="276" w:lineRule="auto"/>
                <w:jc w:val="center"/>
                <w:rPr>
                  <w:b/>
                  <w:szCs w:val="24"/>
                  <w:lang w:eastAsia="lt-LT"/>
                </w:rPr>
              </w:pPr>
              <w:sdt>
                <w:sdtPr>
                  <w:alias w:val="Numeris"/>
                  <w:tag w:val="nr_c56d53dd0d454b5babfeb2e6790353f5"/>
                  <w:id w:val="972184881"/>
                  <w:lock w:val="sdtLocked"/>
                </w:sdtPr>
                <w:sdtContent>
                  <w:r>
                    <w:rPr>
                      <w:b/>
                      <w:szCs w:val="24"/>
                      <w:lang w:eastAsia="lt-LT"/>
                    </w:rPr>
                    <w:t>I</w:t>
                  </w:r>
                </w:sdtContent>
              </w:sdt>
              <w:r>
                <w:rPr>
                  <w:b/>
                  <w:szCs w:val="24"/>
                  <w:lang w:eastAsia="lt-LT"/>
                </w:rPr>
                <w:t xml:space="preserve"> SKYRIUS</w:t>
              </w:r>
            </w:p>
            <w:p w:rsidR="006258AD" w:rsidRDefault="00990574">
              <w:pPr>
                <w:spacing w:line="276" w:lineRule="auto"/>
                <w:jc w:val="center"/>
                <w:rPr>
                  <w:b/>
                  <w:szCs w:val="24"/>
                  <w:lang w:eastAsia="lt-LT"/>
                </w:rPr>
              </w:pPr>
              <w:sdt>
                <w:sdtPr>
                  <w:alias w:val="Pavadinimas"/>
                  <w:tag w:val="title_c56d53dd0d454b5babfeb2e6790353f5"/>
                  <w:id w:val="1919595123"/>
                  <w:lock w:val="sdtLocked"/>
                </w:sdtPr>
                <w:sdtContent>
                  <w:r>
                    <w:rPr>
                      <w:b/>
                      <w:szCs w:val="24"/>
                      <w:lang w:eastAsia="lt-LT"/>
                    </w:rPr>
                    <w:t>BENDROSIOS NUOSTATOS</w:t>
                  </w:r>
                </w:sdtContent>
              </w:sdt>
            </w:p>
            <w:p w:rsidR="006258AD" w:rsidRDefault="006258AD">
              <w:pPr>
                <w:spacing w:line="276" w:lineRule="auto"/>
                <w:ind w:firstLine="567"/>
                <w:jc w:val="both"/>
                <w:rPr>
                  <w:lang w:eastAsia="lt-LT"/>
                </w:rPr>
              </w:pPr>
            </w:p>
            <w:sdt>
              <w:sdtPr>
                <w:alias w:val="1 p."/>
                <w:tag w:val="part_12f3eda9c9084447a92cb5239fbd696f"/>
                <w:id w:val="1556822974"/>
                <w:lock w:val="sdtLocked"/>
              </w:sdtPr>
              <w:sdtContent>
                <w:p w:rsidR="006258AD" w:rsidRDefault="00990574">
                  <w:pPr>
                    <w:spacing w:line="276" w:lineRule="auto"/>
                    <w:ind w:firstLine="709"/>
                    <w:jc w:val="both"/>
                    <w:rPr>
                      <w:lang w:eastAsia="lt-LT"/>
                    </w:rPr>
                  </w:pPr>
                  <w:sdt>
                    <w:sdtPr>
                      <w:alias w:val="Numeris"/>
                      <w:tag w:val="nr_12f3eda9c9084447a92cb5239fbd696f"/>
                      <w:id w:val="1361168266"/>
                      <w:lock w:val="sdtLocked"/>
                    </w:sdtPr>
                    <w:sdtContent>
                      <w:r>
                        <w:rPr>
                          <w:lang w:eastAsia="lt-LT"/>
                        </w:rPr>
                        <w:t>1</w:t>
                      </w:r>
                    </w:sdtContent>
                  </w:sdt>
                  <w:r>
                    <w:rPr>
                      <w:lang w:eastAsia="lt-LT"/>
                    </w:rPr>
                    <w:t xml:space="preserve">. </w:t>
                  </w:r>
                  <w:r>
                    <w:rPr>
                      <w:color w:val="000000"/>
                      <w:szCs w:val="22"/>
                      <w:lang w:eastAsia="lt-LT"/>
                    </w:rPr>
                    <w:t xml:space="preserve">Kompensacijos dydžių nustatymo vidaus tarnybos sistemos pareigūnų ir kursantų lengvo sveikatos sutrikdymo atvejais tvarkos </w:t>
                  </w:r>
                  <w:r>
                    <w:rPr>
                      <w:lang w:eastAsia="lt-LT"/>
                    </w:rPr>
                    <w:t>aprašas (toliau – Aprašas) reglamentuoja, kaip yra nustatomas vidaus tarnybos sistemos pareigūnui (toliau – pareigūnas) ar kursantui lengvo sveikatos sutrikdymo atveju išmokamos kompensacijos (toliau – kompensacija) dydis.</w:t>
                  </w:r>
                </w:p>
              </w:sdtContent>
            </w:sdt>
            <w:sdt>
              <w:sdtPr>
                <w:alias w:val="2 p."/>
                <w:tag w:val="part_6f114cd464864136bc0919021fb617e8"/>
                <w:id w:val="1416202895"/>
                <w:lock w:val="sdtLocked"/>
              </w:sdtPr>
              <w:sdtContent>
                <w:p w:rsidR="006258AD" w:rsidRDefault="00990574">
                  <w:pPr>
                    <w:spacing w:line="276" w:lineRule="auto"/>
                    <w:ind w:firstLine="709"/>
                    <w:jc w:val="both"/>
                    <w:rPr>
                      <w:lang w:eastAsia="lt-LT"/>
                    </w:rPr>
                  </w:pPr>
                  <w:sdt>
                    <w:sdtPr>
                      <w:alias w:val="Numeris"/>
                      <w:tag w:val="nr_6f114cd464864136bc0919021fb617e8"/>
                      <w:id w:val="-2047826955"/>
                      <w:lock w:val="sdtLocked"/>
                    </w:sdtPr>
                    <w:sdtContent>
                      <w:r>
                        <w:rPr>
                          <w:lang w:eastAsia="lt-LT"/>
                        </w:rPr>
                        <w:t>2</w:t>
                      </w:r>
                    </w:sdtContent>
                  </w:sdt>
                  <w:r>
                    <w:rPr>
                      <w:lang w:eastAsia="lt-LT"/>
                    </w:rPr>
                    <w:t>. Aprašas parengtas vadovaujantis Lietuvos Respublikos vidaus tarnybos statuto (toliau – Statutas) 60 straipsnio 6 dalimi.</w:t>
                  </w:r>
                </w:p>
              </w:sdtContent>
            </w:sdt>
            <w:sdt>
              <w:sdtPr>
                <w:alias w:val="3 p."/>
                <w:tag w:val="part_0783a1927a384ac4b5321f132720bbba"/>
                <w:id w:val="740759915"/>
                <w:lock w:val="sdtLocked"/>
              </w:sdtPr>
              <w:sdtContent>
                <w:p w:rsidR="006258AD" w:rsidRDefault="00990574">
                  <w:pPr>
                    <w:spacing w:line="276" w:lineRule="auto"/>
                    <w:ind w:firstLine="709"/>
                    <w:jc w:val="both"/>
                    <w:rPr>
                      <w:lang w:eastAsia="lt-LT"/>
                    </w:rPr>
                  </w:pPr>
                  <w:sdt>
                    <w:sdtPr>
                      <w:alias w:val="Numeris"/>
                      <w:tag w:val="nr_0783a1927a384ac4b5321f132720bbba"/>
                      <w:id w:val="-229773448"/>
                      <w:lock w:val="sdtLocked"/>
                    </w:sdtPr>
                    <w:sdtContent>
                      <w:r>
                        <w:rPr>
                          <w:lang w:eastAsia="lt-LT"/>
                        </w:rPr>
                        <w:t>3</w:t>
                      </w:r>
                    </w:sdtContent>
                  </w:sdt>
                  <w:r>
                    <w:rPr>
                      <w:lang w:eastAsia="lt-LT"/>
                    </w:rPr>
                    <w:t>. Apraše vartojamos sąvokos suprantamos taip, kaip jos apibrėžtos Statute.</w:t>
                  </w:r>
                </w:p>
                <w:p w:rsidR="006258AD" w:rsidRDefault="00990574">
                  <w:pPr>
                    <w:spacing w:line="276" w:lineRule="auto"/>
                    <w:ind w:firstLine="567"/>
                    <w:jc w:val="both"/>
                    <w:rPr>
                      <w:lang w:eastAsia="lt-LT"/>
                    </w:rPr>
                  </w:pPr>
                </w:p>
              </w:sdtContent>
            </w:sdt>
          </w:sdtContent>
        </w:sdt>
        <w:sdt>
          <w:sdtPr>
            <w:alias w:val="skyrius"/>
            <w:tag w:val="part_68d986611cb146bebac526cfbe0062b6"/>
            <w:id w:val="-259830267"/>
            <w:lock w:val="sdtLocked"/>
          </w:sdtPr>
          <w:sdtContent>
            <w:p w:rsidR="006258AD" w:rsidRDefault="00990574">
              <w:pPr>
                <w:tabs>
                  <w:tab w:val="left" w:pos="4536"/>
                </w:tabs>
                <w:spacing w:line="276" w:lineRule="auto"/>
                <w:jc w:val="center"/>
                <w:rPr>
                  <w:b/>
                  <w:szCs w:val="24"/>
                  <w:lang w:eastAsia="lt-LT"/>
                </w:rPr>
              </w:pPr>
              <w:sdt>
                <w:sdtPr>
                  <w:alias w:val="Numeris"/>
                  <w:tag w:val="nr_68d986611cb146bebac526cfbe0062b6"/>
                  <w:id w:val="-1914540593"/>
                  <w:lock w:val="sdtLocked"/>
                </w:sdtPr>
                <w:sdtContent>
                  <w:r>
                    <w:rPr>
                      <w:b/>
                      <w:szCs w:val="24"/>
                      <w:lang w:eastAsia="lt-LT"/>
                    </w:rPr>
                    <w:t>II</w:t>
                  </w:r>
                </w:sdtContent>
              </w:sdt>
              <w:r>
                <w:rPr>
                  <w:b/>
                  <w:szCs w:val="24"/>
                  <w:lang w:eastAsia="lt-LT"/>
                </w:rPr>
                <w:t xml:space="preserve"> SKYRIUS</w:t>
              </w:r>
            </w:p>
            <w:p w:rsidR="006258AD" w:rsidRDefault="00990574">
              <w:pPr>
                <w:spacing w:line="276" w:lineRule="auto"/>
                <w:jc w:val="center"/>
                <w:rPr>
                  <w:lang w:eastAsia="lt-LT"/>
                </w:rPr>
              </w:pPr>
              <w:sdt>
                <w:sdtPr>
                  <w:alias w:val="Pavadinimas"/>
                  <w:tag w:val="title_68d986611cb146bebac526cfbe0062b6"/>
                  <w:id w:val="-280654979"/>
                  <w:lock w:val="sdtLocked"/>
                </w:sdtPr>
                <w:sdtContent>
                  <w:r>
                    <w:rPr>
                      <w:b/>
                      <w:bCs/>
                      <w:lang w:eastAsia="lt-LT"/>
                    </w:rPr>
                    <w:t>KOMPENSACIJOS DYDŽIŲ NUSTATYMAS PAREIGŪNŲ IR KURSANTŲ LENGVO SVEIKATOS SUTRIKDYMO ATVEJAIS</w:t>
                  </w:r>
                </w:sdtContent>
              </w:sdt>
            </w:p>
            <w:p w:rsidR="006258AD" w:rsidRDefault="006258AD">
              <w:pPr>
                <w:spacing w:line="276" w:lineRule="auto"/>
                <w:ind w:firstLine="567"/>
                <w:jc w:val="both"/>
                <w:rPr>
                  <w:lang w:eastAsia="lt-LT"/>
                </w:rPr>
              </w:pPr>
            </w:p>
            <w:sdt>
              <w:sdtPr>
                <w:alias w:val="4 p."/>
                <w:tag w:val="part_0f28c0f96f304b4ba6dc41b66030005d"/>
                <w:id w:val="285778855"/>
                <w:lock w:val="sdtLocked"/>
              </w:sdtPr>
              <w:sdtContent>
                <w:p w:rsidR="006258AD" w:rsidRDefault="00990574">
                  <w:pPr>
                    <w:spacing w:line="276" w:lineRule="auto"/>
                    <w:ind w:firstLine="709"/>
                    <w:jc w:val="both"/>
                    <w:rPr>
                      <w:color w:val="000000"/>
                    </w:rPr>
                  </w:pPr>
                  <w:sdt>
                    <w:sdtPr>
                      <w:alias w:val="Numeris"/>
                      <w:tag w:val="nr_0f28c0f96f304b4ba6dc41b66030005d"/>
                      <w:id w:val="-1599707337"/>
                      <w:lock w:val="sdtLocked"/>
                    </w:sdtPr>
                    <w:sdtContent>
                      <w:r>
                        <w:rPr>
                          <w:lang w:eastAsia="lt-LT"/>
                        </w:rPr>
                        <w:t>4</w:t>
                      </w:r>
                    </w:sdtContent>
                  </w:sdt>
                  <w:r>
                    <w:rPr>
                      <w:lang w:eastAsia="lt-LT"/>
                    </w:rPr>
                    <w:t xml:space="preserve">. </w:t>
                  </w:r>
                  <w:r>
                    <w:rPr>
                      <w:color w:val="000000"/>
                    </w:rPr>
                    <w:t xml:space="preserve">Pareigūnui lengvo sveikatos sutrikdymo atveju, jeigu sveikatos sutrikdymo pobūdis atitinka Vidaus tarnybos sistemos pareigūnų ir kursantų sunkių, apysunkių ir lengvų sužeidimų, traumų ir kitų sveikatos sutrikdymų sąrašo, patvirtinto Lietuvos Respublikos Vyriausybės </w:t>
                  </w:r>
                  <w:r>
                    <w:t xml:space="preserve">2018 m. gruodžio 12 d. nutarimu Nr. 1300 „Dėl Lietuvos Respublikos vidaus tarnybos statuto įgyvendinimo“ (toliau – Sąrašas), 4 punkte nustatytus lengvus sužeidimus, traumas ir kitus sveikatos </w:t>
                  </w:r>
                  <w:proofErr w:type="spellStart"/>
                  <w:r>
                    <w:t>sutrikdymus</w:t>
                  </w:r>
                  <w:proofErr w:type="spellEnd"/>
                  <w:r>
                    <w:t>,</w:t>
                  </w:r>
                  <w:r>
                    <w:rPr>
                      <w:color w:val="000000"/>
                    </w:rPr>
                    <w:t xml:space="preserve"> išmokamos kompensacijos dydis nustatomas taip:</w:t>
                  </w:r>
                </w:p>
                <w:sdt>
                  <w:sdtPr>
                    <w:alias w:val="4.1 pp."/>
                    <w:tag w:val="part_adb207293d264feeb150fce27b455482"/>
                    <w:id w:val="1067003250"/>
                    <w:lock w:val="sdtLocked"/>
                  </w:sdtPr>
                  <w:sdtContent>
                    <w:p w:rsidR="006258AD" w:rsidRDefault="00990574">
                      <w:pPr>
                        <w:widowControl w:val="0"/>
                        <w:spacing w:line="276" w:lineRule="auto"/>
                        <w:ind w:firstLine="709"/>
                        <w:jc w:val="both"/>
                        <w:rPr>
                          <w:color w:val="000000"/>
                          <w:spacing w:val="-2"/>
                        </w:rPr>
                      </w:pPr>
                      <w:sdt>
                        <w:sdtPr>
                          <w:alias w:val="Numeris"/>
                          <w:tag w:val="nr_adb207293d264feeb150fce27b455482"/>
                          <w:id w:val="148875056"/>
                          <w:lock w:val="sdtLocked"/>
                        </w:sdtPr>
                        <w:sdtContent>
                          <w:r>
                            <w:rPr>
                              <w:color w:val="000000"/>
                            </w:rPr>
                            <w:t>4.1</w:t>
                          </w:r>
                        </w:sdtContent>
                      </w:sdt>
                      <w:r>
                        <w:rPr>
                          <w:color w:val="000000"/>
                        </w:rPr>
                        <w:t xml:space="preserve">. jeigu sveikatos sutrikdymo pobūdis atitinka Sąrašo 4.1.1 papunktyje </w:t>
                      </w:r>
                      <w:r>
                        <w:t xml:space="preserve">nustatytus lengvus sužeidimus, traumas ir kitus sveikatos </w:t>
                      </w:r>
                      <w:proofErr w:type="spellStart"/>
                      <w:r>
                        <w:t>sutrikdymus</w:t>
                      </w:r>
                      <w:proofErr w:type="spellEnd"/>
                      <w:r>
                        <w:rPr>
                          <w:color w:val="000000"/>
                          <w:spacing w:val="-2"/>
                        </w:rPr>
                        <w:t xml:space="preserve">, išmokama 1,56 mėnesio jo </w:t>
                      </w:r>
                      <w:r>
                        <w:rPr>
                          <w:color w:val="000000"/>
                        </w:rPr>
                        <w:t>vidutinio darbo užmokesčio (toliau – VDU)</w:t>
                      </w:r>
                      <w:r>
                        <w:rPr>
                          <w:color w:val="000000"/>
                          <w:spacing w:val="-2"/>
                        </w:rPr>
                        <w:t xml:space="preserve"> dydžio kompensacija;</w:t>
                      </w:r>
                    </w:p>
                  </w:sdtContent>
                </w:sdt>
                <w:sdt>
                  <w:sdtPr>
                    <w:alias w:val="4.2 pp."/>
                    <w:tag w:val="part_dd85e984304541179f0d1001f5c58366"/>
                    <w:id w:val="1389309471"/>
                    <w:lock w:val="sdtLocked"/>
                  </w:sdtPr>
                  <w:sdtContent>
                    <w:p w:rsidR="006258AD" w:rsidRDefault="00990574">
                      <w:pPr>
                        <w:widowControl w:val="0"/>
                        <w:spacing w:line="276" w:lineRule="auto"/>
                        <w:ind w:firstLine="709"/>
                        <w:jc w:val="both"/>
                        <w:rPr>
                          <w:color w:val="000000"/>
                        </w:rPr>
                      </w:pPr>
                      <w:sdt>
                        <w:sdtPr>
                          <w:alias w:val="Numeris"/>
                          <w:tag w:val="nr_dd85e984304541179f0d1001f5c58366"/>
                          <w:id w:val="-1132097332"/>
                          <w:lock w:val="sdtLocked"/>
                        </w:sdtPr>
                        <w:sdtContent>
                          <w:r>
                            <w:rPr>
                              <w:color w:val="000000"/>
                            </w:rPr>
                            <w:t>4.2</w:t>
                          </w:r>
                        </w:sdtContent>
                      </w:sdt>
                      <w:r>
                        <w:rPr>
                          <w:color w:val="000000"/>
                        </w:rPr>
                        <w:t xml:space="preserve">. jeigu sveikatos sutrikdymo pobūdis atitinka Sąrašo 4.1.2 arba 4.1.11 papunktyje </w:t>
                      </w:r>
                      <w:r>
                        <w:t xml:space="preserve">nustatytus lengvus sužeidimus, traumas ir kitus sveikatos </w:t>
                      </w:r>
                      <w:proofErr w:type="spellStart"/>
                      <w:r>
                        <w:t>sutrikdymus</w:t>
                      </w:r>
                      <w:proofErr w:type="spellEnd"/>
                      <w:r>
                        <w:rPr>
                          <w:color w:val="000000"/>
                          <w:spacing w:val="-2"/>
                        </w:rPr>
                        <w:t>, išmokama 0,78 mėnesio jo</w:t>
                      </w:r>
                      <w:r>
                        <w:rPr>
                          <w:color w:val="000000"/>
                        </w:rPr>
                        <w:t xml:space="preserve"> VDU</w:t>
                      </w:r>
                      <w:r>
                        <w:rPr>
                          <w:color w:val="000000"/>
                          <w:spacing w:val="-2"/>
                        </w:rPr>
                        <w:t xml:space="preserve"> dydžio kompensacija</w:t>
                      </w:r>
                      <w:r>
                        <w:rPr>
                          <w:color w:val="000000"/>
                        </w:rPr>
                        <w:t>;</w:t>
                      </w:r>
                    </w:p>
                  </w:sdtContent>
                </w:sdt>
                <w:sdt>
                  <w:sdtPr>
                    <w:alias w:val="4.3 pp."/>
                    <w:tag w:val="part_e0d5afb6e8224d6399844cf59ca83793"/>
                    <w:id w:val="1235435723"/>
                    <w:lock w:val="sdtLocked"/>
                  </w:sdtPr>
                  <w:sdtContent>
                    <w:p w:rsidR="006258AD" w:rsidRDefault="00990574">
                      <w:pPr>
                        <w:widowControl w:val="0"/>
                        <w:spacing w:line="276" w:lineRule="auto"/>
                        <w:ind w:firstLine="709"/>
                        <w:jc w:val="both"/>
                        <w:rPr>
                          <w:color w:val="000000"/>
                        </w:rPr>
                      </w:pPr>
                      <w:sdt>
                        <w:sdtPr>
                          <w:alias w:val="Numeris"/>
                          <w:tag w:val="nr_e0d5afb6e8224d6399844cf59ca83793"/>
                          <w:id w:val="-1705939229"/>
                          <w:lock w:val="sdtLocked"/>
                        </w:sdtPr>
                        <w:sdtContent>
                          <w:r>
                            <w:rPr>
                              <w:color w:val="000000"/>
                            </w:rPr>
                            <w:t>4.3</w:t>
                          </w:r>
                        </w:sdtContent>
                      </w:sdt>
                      <w:r>
                        <w:rPr>
                          <w:color w:val="000000"/>
                        </w:rPr>
                        <w:t xml:space="preserve">. jeigu sveikatos sutrikdymo pobūdis atitinka Sąrašo 4.1.3 papunktyje </w:t>
                      </w:r>
                      <w:r>
                        <w:t xml:space="preserve">nustatytus lengvus sužeidimus, traumas ir kitus sveikatos </w:t>
                      </w:r>
                      <w:proofErr w:type="spellStart"/>
                      <w:r>
                        <w:t>sutrikdymus</w:t>
                      </w:r>
                      <w:proofErr w:type="spellEnd"/>
                      <w:r>
                        <w:rPr>
                          <w:color w:val="000000"/>
                          <w:spacing w:val="-2"/>
                        </w:rPr>
                        <w:t>, išmokama 3,11 mėnesio jo VDU dydžio kompensacija, jeigu dėl sąnarių raiščių įtrūkimo nereikia operacinio gydymo, ir 5,43 mėnesio jo VDU dydžio kompensacija, jeigu dėl sąnarių raiščių įtrūkimo reikia operacinio gydymo</w:t>
                      </w:r>
                      <w:r>
                        <w:rPr>
                          <w:color w:val="000000"/>
                        </w:rPr>
                        <w:t>;</w:t>
                      </w:r>
                    </w:p>
                  </w:sdtContent>
                </w:sdt>
                <w:sdt>
                  <w:sdtPr>
                    <w:alias w:val="4.4 pp."/>
                    <w:tag w:val="part_a975230ab21941de9f9cb6fbc070356a"/>
                    <w:id w:val="5559640"/>
                    <w:lock w:val="sdtLocked"/>
                  </w:sdtPr>
                  <w:sdtContent>
                    <w:p w:rsidR="006258AD" w:rsidRDefault="00990574">
                      <w:pPr>
                        <w:widowControl w:val="0"/>
                        <w:spacing w:line="276" w:lineRule="auto"/>
                        <w:ind w:firstLine="709"/>
                        <w:jc w:val="both"/>
                        <w:rPr>
                          <w:color w:val="000000"/>
                        </w:rPr>
                      </w:pPr>
                      <w:sdt>
                        <w:sdtPr>
                          <w:alias w:val="Numeris"/>
                          <w:tag w:val="nr_a975230ab21941de9f9cb6fbc070356a"/>
                          <w:id w:val="257725132"/>
                          <w:lock w:val="sdtLocked"/>
                        </w:sdtPr>
                        <w:sdtContent>
                          <w:r>
                            <w:rPr>
                              <w:color w:val="000000"/>
                              <w:spacing w:val="-2"/>
                            </w:rPr>
                            <w:t>4.4</w:t>
                          </w:r>
                        </w:sdtContent>
                      </w:sdt>
                      <w:r>
                        <w:rPr>
                          <w:color w:val="000000"/>
                          <w:spacing w:val="-2"/>
                        </w:rPr>
                        <w:t xml:space="preserve">. </w:t>
                      </w:r>
                      <w:r>
                        <w:rPr>
                          <w:color w:val="000000"/>
                        </w:rPr>
                        <w:t xml:space="preserve">jeigu sveikatos sutrikdymo pobūdis atitinka Sąrašo 4.1.4, 4.1.8, 4.1.9 arba 4.3 papunkčiuose </w:t>
                      </w:r>
                      <w:r>
                        <w:t xml:space="preserve">nustatytus lengvus sužeidimus, traumas ir kitus sveikatos </w:t>
                      </w:r>
                      <w:proofErr w:type="spellStart"/>
                      <w:r>
                        <w:t>sutrikdymus</w:t>
                      </w:r>
                      <w:proofErr w:type="spellEnd"/>
                      <w:r>
                        <w:rPr>
                          <w:color w:val="000000"/>
                          <w:spacing w:val="-2"/>
                        </w:rPr>
                        <w:t>, išmokama 4,66 mėnesio jo VDU dydžio kompensacija</w:t>
                      </w:r>
                      <w:r>
                        <w:rPr>
                          <w:color w:val="000000"/>
                        </w:rPr>
                        <w:t>;</w:t>
                      </w:r>
                    </w:p>
                  </w:sdtContent>
                </w:sdt>
                <w:sdt>
                  <w:sdtPr>
                    <w:alias w:val="4.5 pp."/>
                    <w:tag w:val="part_dfe8363d2b91493ca65492405045d918"/>
                    <w:id w:val="-410931300"/>
                    <w:lock w:val="sdtLocked"/>
                  </w:sdtPr>
                  <w:sdtContent>
                    <w:p w:rsidR="006258AD" w:rsidRDefault="00990574">
                      <w:pPr>
                        <w:widowControl w:val="0"/>
                        <w:spacing w:line="276" w:lineRule="auto"/>
                        <w:ind w:firstLine="709"/>
                        <w:jc w:val="both"/>
                        <w:rPr>
                          <w:color w:val="000000"/>
                        </w:rPr>
                      </w:pPr>
                      <w:sdt>
                        <w:sdtPr>
                          <w:alias w:val="Numeris"/>
                          <w:tag w:val="nr_dfe8363d2b91493ca65492405045d918"/>
                          <w:id w:val="-162020577"/>
                          <w:lock w:val="sdtLocked"/>
                        </w:sdtPr>
                        <w:sdtContent>
                          <w:r>
                            <w:rPr>
                              <w:color w:val="000000"/>
                            </w:rPr>
                            <w:t>4.5</w:t>
                          </w:r>
                        </w:sdtContent>
                      </w:sdt>
                      <w:r>
                        <w:rPr>
                          <w:color w:val="000000"/>
                        </w:rPr>
                        <w:t xml:space="preserve">. jeigu sveikatos sutrikdymo pobūdis atitinka Sąrašo 4.1.5 papunktyje </w:t>
                      </w:r>
                      <w:r>
                        <w:t xml:space="preserve">nustatytus lengvus sužeidimus, traumas ir kitus sveikatos </w:t>
                      </w:r>
                      <w:proofErr w:type="spellStart"/>
                      <w:r>
                        <w:t>sutrikdymus</w:t>
                      </w:r>
                      <w:proofErr w:type="spellEnd"/>
                      <w:r>
                        <w:rPr>
                          <w:color w:val="000000"/>
                          <w:spacing w:val="-2"/>
                        </w:rPr>
                        <w:t>, išmokama 7,76 mėnesio jo VDU dydžio kompensacija</w:t>
                      </w:r>
                      <w:r>
                        <w:rPr>
                          <w:color w:val="000000"/>
                        </w:rPr>
                        <w:t>;</w:t>
                      </w:r>
                    </w:p>
                  </w:sdtContent>
                </w:sdt>
                <w:sdt>
                  <w:sdtPr>
                    <w:alias w:val="4.6 pp."/>
                    <w:tag w:val="part_89c7c30541554785bdf2fc206c6f0e23"/>
                    <w:id w:val="1319775099"/>
                    <w:lock w:val="sdtLocked"/>
                  </w:sdtPr>
                  <w:sdtContent>
                    <w:p w:rsidR="006258AD" w:rsidRDefault="00990574">
                      <w:pPr>
                        <w:widowControl w:val="0"/>
                        <w:spacing w:line="276" w:lineRule="auto"/>
                        <w:ind w:firstLine="709"/>
                        <w:jc w:val="both"/>
                        <w:rPr>
                          <w:color w:val="000000"/>
                          <w:spacing w:val="-2"/>
                        </w:rPr>
                      </w:pPr>
                      <w:sdt>
                        <w:sdtPr>
                          <w:alias w:val="Numeris"/>
                          <w:tag w:val="nr_89c7c30541554785bdf2fc206c6f0e23"/>
                          <w:id w:val="1467930026"/>
                          <w:lock w:val="sdtLocked"/>
                        </w:sdtPr>
                        <w:sdtContent>
                          <w:r>
                            <w:rPr>
                              <w:color w:val="000000"/>
                            </w:rPr>
                            <w:t>4.6</w:t>
                          </w:r>
                        </w:sdtContent>
                      </w:sdt>
                      <w:r>
                        <w:rPr>
                          <w:color w:val="000000"/>
                        </w:rPr>
                        <w:t xml:space="preserve">. jeigu sveikatos sutrikdymo pobūdis atitinka Sąrašo 4.1.6 papunktyje </w:t>
                      </w:r>
                      <w:r>
                        <w:t xml:space="preserve">nustatytus lengvus sužeidimus, traumas ir kitus sveikatos </w:t>
                      </w:r>
                      <w:proofErr w:type="spellStart"/>
                      <w:r>
                        <w:t>sutrikdymus</w:t>
                      </w:r>
                      <w:proofErr w:type="spellEnd"/>
                      <w:r>
                        <w:rPr>
                          <w:color w:val="000000"/>
                          <w:spacing w:val="-2"/>
                        </w:rPr>
                        <w:t>, išmokama 9,31 mėnesio jo VDU dydžio kompensacija;</w:t>
                      </w:r>
                    </w:p>
                  </w:sdtContent>
                </w:sdt>
                <w:sdt>
                  <w:sdtPr>
                    <w:alias w:val="4.7 pp."/>
                    <w:tag w:val="part_62ea3b32201246dd91b7c389d4ee1671"/>
                    <w:id w:val="-807001520"/>
                    <w:lock w:val="sdtLocked"/>
                  </w:sdtPr>
                  <w:sdtContent>
                    <w:p w:rsidR="006258AD" w:rsidRDefault="00990574">
                      <w:pPr>
                        <w:widowControl w:val="0"/>
                        <w:spacing w:line="276" w:lineRule="auto"/>
                        <w:ind w:firstLine="709"/>
                        <w:jc w:val="both"/>
                        <w:rPr>
                          <w:color w:val="000000"/>
                          <w:spacing w:val="-2"/>
                        </w:rPr>
                      </w:pPr>
                      <w:sdt>
                        <w:sdtPr>
                          <w:alias w:val="Numeris"/>
                          <w:tag w:val="nr_62ea3b32201246dd91b7c389d4ee1671"/>
                          <w:id w:val="1353378173"/>
                          <w:lock w:val="sdtLocked"/>
                        </w:sdtPr>
                        <w:sdtContent>
                          <w:r>
                            <w:rPr>
                              <w:color w:val="000000"/>
                              <w:spacing w:val="-2"/>
                            </w:rPr>
                            <w:t>4.7</w:t>
                          </w:r>
                        </w:sdtContent>
                      </w:sdt>
                      <w:r>
                        <w:rPr>
                          <w:color w:val="000000"/>
                          <w:spacing w:val="-2"/>
                        </w:rPr>
                        <w:t xml:space="preserve">. </w:t>
                      </w:r>
                      <w:r>
                        <w:rPr>
                          <w:color w:val="000000"/>
                        </w:rPr>
                        <w:t xml:space="preserve">jeigu sveikatos sutrikdymo pobūdis atitinka Sąrašo 4.1.7 papunktyje </w:t>
                      </w:r>
                      <w:r>
                        <w:t xml:space="preserve">nustatytus lengvus sužeidimus, traumas ir kitus sveikatos </w:t>
                      </w:r>
                      <w:proofErr w:type="spellStart"/>
                      <w:r>
                        <w:t>sutrikdymus</w:t>
                      </w:r>
                      <w:proofErr w:type="spellEnd"/>
                      <w:r>
                        <w:rPr>
                          <w:color w:val="000000"/>
                          <w:spacing w:val="-2"/>
                        </w:rPr>
                        <w:t xml:space="preserve">, išmokama 4,66 mėnesio jo VDU dydžio kompensacija, jeigu yra vieno šonkaulio, vieno pėdos kaulo, vieno plaštakos kaulo, vidinio blauzdikaulio </w:t>
                      </w:r>
                      <w:proofErr w:type="spellStart"/>
                      <w:r>
                        <w:rPr>
                          <w:color w:val="000000"/>
                          <w:spacing w:val="-2"/>
                        </w:rPr>
                        <w:t>kulkšnelio</w:t>
                      </w:r>
                      <w:proofErr w:type="spellEnd"/>
                      <w:r>
                        <w:rPr>
                          <w:color w:val="000000"/>
                          <w:spacing w:val="-2"/>
                        </w:rPr>
                        <w:t xml:space="preserve"> izoliuoti uždarieji lūžiai arba Sąrašo 2 ir 3 punktuose </w:t>
                      </w:r>
                      <w:r>
                        <w:rPr>
                          <w:szCs w:val="24"/>
                        </w:rPr>
                        <w:t xml:space="preserve">nenustatyti atvirieji lūžiai, kurie po gydymo gerai suauga, </w:t>
                      </w:r>
                      <w:r>
                        <w:rPr>
                          <w:color w:val="000000"/>
                          <w:spacing w:val="-2"/>
                        </w:rPr>
                        <w:t>ir 9,31 mėnesio jo VDU dydžio kompensacija, jeigu yra d</w:t>
                      </w:r>
                      <w:r>
                        <w:t>viejų šonkaulių, dviejų ir daugiau pėdos kaulų, dviejų ir daugiau plaštakos kaulų, vieno raktikaulio, vieno dilbio kaulo, šeivikaulio izoliuoti uždarieji lūžiai</w:t>
                      </w:r>
                      <w:r>
                        <w:rPr>
                          <w:color w:val="000000"/>
                          <w:spacing w:val="-2"/>
                        </w:rPr>
                        <w:t>;</w:t>
                      </w:r>
                    </w:p>
                  </w:sdtContent>
                </w:sdt>
                <w:sdt>
                  <w:sdtPr>
                    <w:alias w:val="4.8 pp."/>
                    <w:tag w:val="part_1735f0b5567f4d58847b72b57a5222f2"/>
                    <w:id w:val="-1852642454"/>
                    <w:lock w:val="sdtLocked"/>
                  </w:sdtPr>
                  <w:sdtContent>
                    <w:p w:rsidR="006258AD" w:rsidRDefault="00990574">
                      <w:pPr>
                        <w:widowControl w:val="0"/>
                        <w:spacing w:line="276" w:lineRule="auto"/>
                        <w:ind w:firstLine="709"/>
                        <w:jc w:val="both"/>
                        <w:rPr>
                          <w:color w:val="000000"/>
                          <w:spacing w:val="-2"/>
                        </w:rPr>
                      </w:pPr>
                      <w:sdt>
                        <w:sdtPr>
                          <w:alias w:val="Numeris"/>
                          <w:tag w:val="nr_1735f0b5567f4d58847b72b57a5222f2"/>
                          <w:id w:val="-1330899267"/>
                          <w:lock w:val="sdtLocked"/>
                        </w:sdtPr>
                        <w:sdtContent>
                          <w:r>
                            <w:rPr>
                              <w:color w:val="000000"/>
                              <w:spacing w:val="-2"/>
                            </w:rPr>
                            <w:t>4.8</w:t>
                          </w:r>
                        </w:sdtContent>
                      </w:sdt>
                      <w:r>
                        <w:rPr>
                          <w:color w:val="000000"/>
                          <w:spacing w:val="-2"/>
                        </w:rPr>
                        <w:t xml:space="preserve">. </w:t>
                      </w:r>
                      <w:r>
                        <w:rPr>
                          <w:color w:val="000000"/>
                        </w:rPr>
                        <w:t xml:space="preserve">jeigu sveikatos sutrikdymo pobūdis atitinka Sąrašo 4.1.10 papunktyje </w:t>
                      </w:r>
                      <w:r>
                        <w:t xml:space="preserve">nustatytus lengvus sužeidimus, traumas ir kitus sveikatos </w:t>
                      </w:r>
                      <w:proofErr w:type="spellStart"/>
                      <w:r>
                        <w:t>sutrikdymus</w:t>
                      </w:r>
                      <w:proofErr w:type="spellEnd"/>
                      <w:r>
                        <w:rPr>
                          <w:color w:val="000000"/>
                          <w:spacing w:val="-2"/>
                        </w:rPr>
                        <w:t>, išmokama 3,11 mėnesio jo VDU dydžio kompensacija;</w:t>
                      </w:r>
                    </w:p>
                  </w:sdtContent>
                </w:sdt>
                <w:sdt>
                  <w:sdtPr>
                    <w:alias w:val="4.9 pp."/>
                    <w:tag w:val="part_acf1e8c486af4aa79dccd6a0e40050f5"/>
                    <w:id w:val="-850341427"/>
                    <w:lock w:val="sdtLocked"/>
                  </w:sdtPr>
                  <w:sdtContent>
                    <w:p w:rsidR="006258AD" w:rsidRDefault="00990574">
                      <w:pPr>
                        <w:widowControl w:val="0"/>
                        <w:spacing w:line="276" w:lineRule="auto"/>
                        <w:ind w:firstLine="709"/>
                        <w:jc w:val="both"/>
                        <w:rPr>
                          <w:color w:val="000000"/>
                        </w:rPr>
                      </w:pPr>
                      <w:sdt>
                        <w:sdtPr>
                          <w:alias w:val="Numeris"/>
                          <w:tag w:val="nr_acf1e8c486af4aa79dccd6a0e40050f5"/>
                          <w:id w:val="-1400361500"/>
                          <w:lock w:val="sdtLocked"/>
                        </w:sdtPr>
                        <w:sdtContent>
                          <w:r>
                            <w:rPr>
                              <w:color w:val="000000"/>
                              <w:spacing w:val="-2"/>
                            </w:rPr>
                            <w:t>4.9</w:t>
                          </w:r>
                        </w:sdtContent>
                      </w:sdt>
                      <w:r>
                        <w:rPr>
                          <w:color w:val="000000"/>
                          <w:spacing w:val="-2"/>
                        </w:rPr>
                        <w:t xml:space="preserve">. </w:t>
                      </w:r>
                      <w:r>
                        <w:rPr>
                          <w:color w:val="000000"/>
                        </w:rPr>
                        <w:t xml:space="preserve">jeigu sveikatos sutrikdymo pobūdis atitinka Sąrašo 4.2 papunktyje </w:t>
                      </w:r>
                      <w:r>
                        <w:t xml:space="preserve">nustatytus lengvus sužeidimus, traumas ir kitus sveikatos </w:t>
                      </w:r>
                      <w:proofErr w:type="spellStart"/>
                      <w:r>
                        <w:t>sutrikdymus</w:t>
                      </w:r>
                      <w:proofErr w:type="spellEnd"/>
                      <w:r>
                        <w:rPr>
                          <w:color w:val="000000"/>
                          <w:spacing w:val="-2"/>
                        </w:rPr>
                        <w:t>, išmokama 4,66 mėnesio jo VDU dydžio kompensacija, jeigu yra vieno danties netekimas, ir 6,21 mėnesio jo VDU dydžio kompensacija, jeigu yra dviejų dantų netekimas.</w:t>
                      </w:r>
                    </w:p>
                  </w:sdtContent>
                </w:sdt>
              </w:sdtContent>
            </w:sdt>
            <w:sdt>
              <w:sdtPr>
                <w:alias w:val="5 p."/>
                <w:tag w:val="part_0ed86f82f91e45f6a2055cc6c8a6fb1c"/>
                <w:id w:val="-444926997"/>
                <w:lock w:val="sdtLocked"/>
              </w:sdtPr>
              <w:sdtContent>
                <w:p w:rsidR="006258AD" w:rsidRDefault="00990574">
                  <w:pPr>
                    <w:widowControl w:val="0"/>
                    <w:spacing w:line="276" w:lineRule="auto"/>
                    <w:ind w:firstLine="709"/>
                    <w:jc w:val="both"/>
                    <w:rPr>
                      <w:lang w:eastAsia="lt-LT"/>
                    </w:rPr>
                  </w:pPr>
                  <w:sdt>
                    <w:sdtPr>
                      <w:alias w:val="Numeris"/>
                      <w:tag w:val="nr_0ed86f82f91e45f6a2055cc6c8a6fb1c"/>
                      <w:id w:val="-1634553145"/>
                      <w:lock w:val="sdtLocked"/>
                    </w:sdtPr>
                    <w:sdtContent>
                      <w:r>
                        <w:rPr>
                          <w:color w:val="000000"/>
                        </w:rPr>
                        <w:t>5</w:t>
                      </w:r>
                    </w:sdtContent>
                  </w:sdt>
                  <w:r>
                    <w:rPr>
                      <w:color w:val="000000"/>
                    </w:rPr>
                    <w:t>. Pareigūnui, dėl ne mažiau kaip dviejų skirtingų lengvų sveikatos sutrikdymų įgijusiam teisę vienu metu gauti dvi ar daugiau Aprašo 4 punkte nustatyto dydžio kompensacijas, išmokama didesnioji kompensacija.</w:t>
                  </w:r>
                </w:p>
              </w:sdtContent>
            </w:sdt>
            <w:sdt>
              <w:sdtPr>
                <w:alias w:val="6 p."/>
                <w:tag w:val="part_7e934bb2cc8a40d681c5a8b6a952202b"/>
                <w:id w:val="1610706610"/>
                <w:lock w:val="sdtLocked"/>
              </w:sdtPr>
              <w:sdtContent>
                <w:p w:rsidR="006258AD" w:rsidRDefault="00990574">
                  <w:pPr>
                    <w:spacing w:line="276" w:lineRule="auto"/>
                    <w:ind w:firstLine="709"/>
                    <w:jc w:val="both"/>
                    <w:rPr>
                      <w:lang w:eastAsia="lt-LT"/>
                    </w:rPr>
                  </w:pPr>
                  <w:sdt>
                    <w:sdtPr>
                      <w:alias w:val="Numeris"/>
                      <w:tag w:val="nr_7e934bb2cc8a40d681c5a8b6a952202b"/>
                      <w:id w:val="-589318510"/>
                      <w:lock w:val="sdtLocked"/>
                    </w:sdtPr>
                    <w:sdtContent>
                      <w:r>
                        <w:rPr>
                          <w:lang w:eastAsia="lt-LT"/>
                        </w:rPr>
                        <w:t>6</w:t>
                      </w:r>
                    </w:sdtContent>
                  </w:sdt>
                  <w:r>
                    <w:rPr>
                      <w:lang w:eastAsia="lt-LT"/>
                    </w:rPr>
                    <w:t>. Kursantui lengvo sveikatos sutrikdymo atveju kompensacija išmokama vadovaujantis Aprašo 4 ir 5 punktuose nustatytomis sąlygomis ir tvarka, išskyrus tai, kad kompensacijos dydis nustatomas pagal įvykio metu buvusią Lietuvos Respublikos Vyriausybės nustatytą minimaliąją mėnesinę algą.</w:t>
                  </w:r>
                </w:p>
                <w:p w:rsidR="006258AD" w:rsidRDefault="00990574">
                  <w:pPr>
                    <w:spacing w:line="276" w:lineRule="auto"/>
                    <w:ind w:firstLine="567"/>
                    <w:jc w:val="both"/>
                    <w:rPr>
                      <w:lang w:eastAsia="lt-LT"/>
                    </w:rPr>
                  </w:pPr>
                </w:p>
              </w:sdtContent>
            </w:sdt>
          </w:sdtContent>
        </w:sdt>
        <w:sdt>
          <w:sdtPr>
            <w:alias w:val="skyrius"/>
            <w:tag w:val="part_9557b821a6c147b2b1325a2d4ba7d8e4"/>
            <w:id w:val="725500289"/>
            <w:lock w:val="sdtLocked"/>
          </w:sdtPr>
          <w:sdtContent>
            <w:p w:rsidR="006258AD" w:rsidRDefault="00990574">
              <w:pPr>
                <w:shd w:val="clear" w:color="auto" w:fill="FFFFFF"/>
                <w:spacing w:line="276" w:lineRule="auto"/>
                <w:jc w:val="center"/>
                <w:rPr>
                  <w:szCs w:val="24"/>
                  <w:lang w:eastAsia="lt-LT"/>
                </w:rPr>
              </w:pPr>
              <w:sdt>
                <w:sdtPr>
                  <w:alias w:val="Numeris"/>
                  <w:tag w:val="nr_9557b821a6c147b2b1325a2d4ba7d8e4"/>
                  <w:id w:val="2069144283"/>
                  <w:lock w:val="sdtLocked"/>
                </w:sdtPr>
                <w:sdtContent>
                  <w:r>
                    <w:rPr>
                      <w:b/>
                      <w:bCs/>
                      <w:szCs w:val="24"/>
                      <w:lang w:eastAsia="lt-LT"/>
                    </w:rPr>
                    <w:t>III</w:t>
                  </w:r>
                </w:sdtContent>
              </w:sdt>
              <w:r>
                <w:rPr>
                  <w:b/>
                  <w:bCs/>
                  <w:szCs w:val="24"/>
                  <w:lang w:eastAsia="lt-LT"/>
                </w:rPr>
                <w:t xml:space="preserve"> SKYRIUS</w:t>
              </w:r>
            </w:p>
            <w:p w:rsidR="006258AD" w:rsidRDefault="00990574">
              <w:pPr>
                <w:spacing w:line="276" w:lineRule="auto"/>
                <w:jc w:val="center"/>
                <w:rPr>
                  <w:lang w:eastAsia="lt-LT"/>
                </w:rPr>
              </w:pPr>
              <w:sdt>
                <w:sdtPr>
                  <w:alias w:val="Pavadinimas"/>
                  <w:tag w:val="title_9557b821a6c147b2b1325a2d4ba7d8e4"/>
                  <w:id w:val="170006536"/>
                  <w:lock w:val="sdtLocked"/>
                </w:sdtPr>
                <w:sdtContent>
                  <w:r>
                    <w:rPr>
                      <w:b/>
                      <w:bCs/>
                      <w:szCs w:val="24"/>
                      <w:lang w:eastAsia="lt-LT"/>
                    </w:rPr>
                    <w:t>BAIGIAMOSIOS NUOSTATOS</w:t>
                  </w:r>
                </w:sdtContent>
              </w:sdt>
            </w:p>
            <w:p w:rsidR="006258AD" w:rsidRDefault="006258AD">
              <w:pPr>
                <w:spacing w:line="276" w:lineRule="auto"/>
                <w:ind w:firstLine="567"/>
                <w:jc w:val="both"/>
                <w:rPr>
                  <w:lang w:eastAsia="lt-LT"/>
                </w:rPr>
              </w:pPr>
            </w:p>
            <w:sdt>
              <w:sdtPr>
                <w:alias w:val="7 p."/>
                <w:tag w:val="part_d1f23fcc24234112a52171ff2dbfaf46"/>
                <w:id w:val="-1311328323"/>
                <w:lock w:val="sdtLocked"/>
              </w:sdtPr>
              <w:sdtContent>
                <w:p w:rsidR="006258AD" w:rsidRDefault="00990574">
                  <w:pPr>
                    <w:spacing w:line="276" w:lineRule="auto"/>
                    <w:ind w:firstLine="709"/>
                    <w:jc w:val="both"/>
                    <w:rPr>
                      <w:color w:val="00000A"/>
                      <w:szCs w:val="24"/>
                    </w:rPr>
                  </w:pPr>
                  <w:sdt>
                    <w:sdtPr>
                      <w:alias w:val="Numeris"/>
                      <w:tag w:val="nr_d1f23fcc24234112a52171ff2dbfaf46"/>
                      <w:id w:val="1137843548"/>
                      <w:lock w:val="sdtLocked"/>
                    </w:sdtPr>
                    <w:sdtContent>
                      <w:r>
                        <w:rPr>
                          <w:lang w:eastAsia="lt-LT"/>
                        </w:rPr>
                        <w:t>7</w:t>
                      </w:r>
                    </w:sdtContent>
                  </w:sdt>
                  <w:r>
                    <w:rPr>
                      <w:lang w:eastAsia="lt-LT"/>
                    </w:rPr>
                    <w:t xml:space="preserve">. </w:t>
                  </w:r>
                  <w:r>
                    <w:rPr>
                      <w:color w:val="000000"/>
                      <w:szCs w:val="24"/>
                    </w:rPr>
                    <w:t>Apraše nustatytais atvejais priimti sprendimai arba neveikimas gali būti skundžiami Statuto ir Lietuvos Respublikos administracinių bylų teisenos įstatymo nustatyta tvarka</w:t>
                  </w:r>
                  <w:r>
                    <w:rPr>
                      <w:color w:val="00000A"/>
                      <w:szCs w:val="24"/>
                    </w:rPr>
                    <w:t>.</w:t>
                  </w:r>
                </w:p>
                <w:p w:rsidR="006258AD" w:rsidRDefault="00990574" w:rsidP="004B7F2D">
                  <w:pPr>
                    <w:spacing w:line="276" w:lineRule="auto"/>
                    <w:jc w:val="center"/>
                  </w:pPr>
                  <w:r>
                    <w:rPr>
                      <w:color w:val="00000A"/>
                      <w:szCs w:val="24"/>
                    </w:rPr>
                    <w:t>_____________________</w:t>
                  </w:r>
                </w:p>
              </w:sdtContent>
            </w:sdt>
          </w:sdtContent>
        </w:sdt>
      </w:sdtContent>
    </w:sdt>
    <w:sdt>
      <w:sdtPr>
        <w:alias w:val="patvirtinta"/>
        <w:tag w:val="part_c9e73011f4084be0ae0ce925f3b83213"/>
        <w:id w:val="-990091080"/>
        <w:lock w:val="sdtLocked"/>
      </w:sdtPr>
      <w:sdtContent>
        <w:p w:rsidR="004B7F2D" w:rsidRDefault="004B7F2D">
          <w:pPr>
            <w:ind w:left="5103"/>
            <w:sectPr w:rsidR="004B7F2D">
              <w:headerReference w:type="default" r:id="rId36"/>
              <w:pgSz w:w="11906" w:h="16838"/>
              <w:pgMar w:top="1134" w:right="567" w:bottom="1134" w:left="1701" w:header="340" w:footer="0" w:gutter="0"/>
              <w:pgNumType w:start="1"/>
              <w:cols w:space="1296"/>
              <w:formProt w:val="0"/>
              <w:titlePg/>
              <w:docGrid w:linePitch="326" w:charSpace="-6145"/>
            </w:sectPr>
          </w:pPr>
        </w:p>
        <w:p w:rsidR="006258AD" w:rsidRDefault="00990574">
          <w:pPr>
            <w:ind w:left="5103"/>
            <w:rPr>
              <w:szCs w:val="24"/>
              <w:lang w:eastAsia="lt-LT"/>
            </w:rPr>
          </w:pPr>
          <w:r>
            <w:rPr>
              <w:szCs w:val="24"/>
              <w:lang w:eastAsia="lt-LT"/>
            </w:rPr>
            <w:t>PATVIRTINTA</w:t>
          </w:r>
        </w:p>
        <w:p w:rsidR="004B7F2D" w:rsidRDefault="00990574">
          <w:pPr>
            <w:ind w:left="5103"/>
            <w:rPr>
              <w:szCs w:val="24"/>
              <w:lang w:eastAsia="lt-LT"/>
            </w:rPr>
          </w:pPr>
          <w:r>
            <w:rPr>
              <w:szCs w:val="24"/>
              <w:lang w:eastAsia="lt-LT"/>
            </w:rPr>
            <w:t xml:space="preserve">Lietuvos Respublikos vidaus reikalų ministro </w:t>
          </w:r>
        </w:p>
        <w:p w:rsidR="006258AD" w:rsidRDefault="00990574">
          <w:pPr>
            <w:ind w:left="5103"/>
            <w:rPr>
              <w:szCs w:val="24"/>
              <w:lang w:eastAsia="lt-LT"/>
            </w:rPr>
          </w:pPr>
          <w:r>
            <w:rPr>
              <w:szCs w:val="24"/>
              <w:lang w:eastAsia="lt-LT"/>
            </w:rPr>
            <w:t>2019 m. sausio 15 d. įsakymu Nr. 1V-55</w:t>
          </w:r>
        </w:p>
        <w:p w:rsidR="004B7F2D" w:rsidRDefault="00990574">
          <w:pPr>
            <w:ind w:left="5103"/>
            <w:rPr>
              <w:szCs w:val="24"/>
              <w:lang w:eastAsia="lt-LT"/>
            </w:rPr>
          </w:pPr>
          <w:r>
            <w:rPr>
              <w:szCs w:val="24"/>
              <w:lang w:eastAsia="lt-LT"/>
            </w:rPr>
            <w:t xml:space="preserve">(Lietuvos Respublikos vidaus reikalų ministro </w:t>
          </w:r>
        </w:p>
        <w:p w:rsidR="006258AD" w:rsidRDefault="00194AA3">
          <w:pPr>
            <w:ind w:left="5103"/>
            <w:rPr>
              <w:szCs w:val="24"/>
              <w:lang w:eastAsia="lt-LT"/>
            </w:rPr>
          </w:pPr>
          <w:r>
            <w:t xml:space="preserve">2024 m. gegužės 8 d. </w:t>
          </w:r>
          <w:r w:rsidR="00990574">
            <w:rPr>
              <w:szCs w:val="24"/>
              <w:lang w:eastAsia="lt-LT"/>
            </w:rPr>
            <w:t xml:space="preserve">įsakymo Nr. </w:t>
          </w:r>
          <w:r w:rsidR="004B7F2D" w:rsidRPr="00194AA3">
            <w:rPr>
              <w:color w:val="000000"/>
              <w:szCs w:val="22"/>
              <w:lang w:eastAsia="lt-LT"/>
            </w:rPr>
            <w:t>1V-325</w:t>
          </w:r>
        </w:p>
        <w:p w:rsidR="006258AD" w:rsidRDefault="00990574">
          <w:pPr>
            <w:ind w:left="5103"/>
            <w:rPr>
              <w:szCs w:val="24"/>
              <w:lang w:eastAsia="lt-LT"/>
            </w:rPr>
          </w:pPr>
          <w:r>
            <w:rPr>
              <w:szCs w:val="24"/>
              <w:lang w:eastAsia="lt-LT"/>
            </w:rPr>
            <w:t>redakcija)</w:t>
          </w:r>
        </w:p>
        <w:p w:rsidR="006258AD" w:rsidRDefault="006258AD">
          <w:pPr>
            <w:jc w:val="center"/>
            <w:rPr>
              <w:b/>
              <w:szCs w:val="24"/>
              <w:lang w:eastAsia="lt-LT"/>
            </w:rPr>
          </w:pPr>
        </w:p>
        <w:p w:rsidR="006258AD" w:rsidRDefault="00990574">
          <w:pPr>
            <w:jc w:val="center"/>
            <w:rPr>
              <w:szCs w:val="24"/>
              <w:lang w:eastAsia="lt-LT"/>
            </w:rPr>
          </w:pPr>
          <w:sdt>
            <w:sdtPr>
              <w:alias w:val="Pavadinimas"/>
              <w:tag w:val="title_c9e73011f4084be0ae0ce925f3b83213"/>
              <w:id w:val="-1828432260"/>
              <w:lock w:val="sdtLocked"/>
            </w:sdtPr>
            <w:sdtContent>
              <w:r>
                <w:rPr>
                  <w:b/>
                  <w:bCs/>
                  <w:szCs w:val="24"/>
                  <w:lang w:eastAsia="lt-LT"/>
                </w:rPr>
                <w:t>KURSANTO ASMENS BYLOS TURINIO APRAŠAS</w:t>
              </w:r>
            </w:sdtContent>
          </w:sdt>
        </w:p>
        <w:p w:rsidR="006258AD" w:rsidRDefault="006258AD">
          <w:pPr>
            <w:ind w:firstLine="771"/>
            <w:jc w:val="both"/>
            <w:rPr>
              <w:szCs w:val="24"/>
              <w:lang w:eastAsia="lt-LT"/>
            </w:rPr>
          </w:pPr>
        </w:p>
        <w:sdt>
          <w:sdtPr>
            <w:alias w:val="skyrius"/>
            <w:tag w:val="part_6cbcc73b77994fcba2a306bfa43a461b"/>
            <w:id w:val="530318053"/>
            <w:lock w:val="sdtLocked"/>
          </w:sdtPr>
          <w:sdtContent>
            <w:p w:rsidR="006258AD" w:rsidRDefault="00990574">
              <w:pPr>
                <w:tabs>
                  <w:tab w:val="left" w:pos="4536"/>
                </w:tabs>
                <w:jc w:val="center"/>
                <w:rPr>
                  <w:b/>
                  <w:szCs w:val="24"/>
                  <w:lang w:eastAsia="lt-LT"/>
                </w:rPr>
              </w:pPr>
              <w:sdt>
                <w:sdtPr>
                  <w:alias w:val="Numeris"/>
                  <w:tag w:val="nr_6cbcc73b77994fcba2a306bfa43a461b"/>
                  <w:id w:val="604083743"/>
                  <w:lock w:val="sdtLocked"/>
                </w:sdtPr>
                <w:sdtContent>
                  <w:r>
                    <w:rPr>
                      <w:b/>
                      <w:szCs w:val="24"/>
                      <w:lang w:eastAsia="lt-LT"/>
                    </w:rPr>
                    <w:t>I</w:t>
                  </w:r>
                </w:sdtContent>
              </w:sdt>
              <w:r>
                <w:rPr>
                  <w:b/>
                  <w:szCs w:val="24"/>
                  <w:lang w:eastAsia="lt-LT"/>
                </w:rPr>
                <w:t xml:space="preserve"> SKYRIUS</w:t>
              </w:r>
            </w:p>
            <w:p w:rsidR="006258AD" w:rsidRDefault="00990574">
              <w:pPr>
                <w:jc w:val="center"/>
                <w:rPr>
                  <w:b/>
                  <w:szCs w:val="24"/>
                  <w:lang w:eastAsia="lt-LT"/>
                </w:rPr>
              </w:pPr>
              <w:sdt>
                <w:sdtPr>
                  <w:alias w:val="Pavadinimas"/>
                  <w:tag w:val="title_6cbcc73b77994fcba2a306bfa43a461b"/>
                  <w:id w:val="2022963958"/>
                  <w:lock w:val="sdtLocked"/>
                </w:sdtPr>
                <w:sdtContent>
                  <w:r>
                    <w:rPr>
                      <w:b/>
                      <w:szCs w:val="24"/>
                      <w:lang w:eastAsia="lt-LT"/>
                    </w:rPr>
                    <w:t>BENDROSIOS NUOSTATOS</w:t>
                  </w:r>
                </w:sdtContent>
              </w:sdt>
            </w:p>
            <w:p w:rsidR="006258AD" w:rsidRDefault="006258AD">
              <w:pPr>
                <w:spacing w:line="276" w:lineRule="auto"/>
                <w:rPr>
                  <w:b/>
                  <w:szCs w:val="24"/>
                  <w:lang w:eastAsia="lt-LT"/>
                </w:rPr>
              </w:pPr>
            </w:p>
            <w:sdt>
              <w:sdtPr>
                <w:alias w:val="1 p."/>
                <w:tag w:val="part_99cbd2c9e425428da1e7a268561a01b4"/>
                <w:id w:val="761880093"/>
                <w:lock w:val="sdtLocked"/>
              </w:sdtPr>
              <w:sdtContent>
                <w:p w:rsidR="006258AD" w:rsidRDefault="00990574">
                  <w:pPr>
                    <w:spacing w:line="276" w:lineRule="auto"/>
                    <w:ind w:firstLine="709"/>
                    <w:jc w:val="both"/>
                    <w:rPr>
                      <w:szCs w:val="24"/>
                      <w:lang w:eastAsia="lt-LT"/>
                    </w:rPr>
                  </w:pPr>
                  <w:sdt>
                    <w:sdtPr>
                      <w:alias w:val="Numeris"/>
                      <w:tag w:val="nr_99cbd2c9e425428da1e7a268561a01b4"/>
                      <w:id w:val="737670405"/>
                      <w:lock w:val="sdtLocked"/>
                    </w:sdtPr>
                    <w:sdtContent>
                      <w:r>
                        <w:rPr>
                          <w:szCs w:val="24"/>
                          <w:lang w:eastAsia="lt-LT"/>
                        </w:rPr>
                        <w:t>1</w:t>
                      </w:r>
                    </w:sdtContent>
                  </w:sdt>
                  <w:r>
                    <w:rPr>
                      <w:szCs w:val="24"/>
                      <w:lang w:eastAsia="lt-LT"/>
                    </w:rPr>
                    <w:t>. Kursanto asmens bylos turinio aprašas (toliau – Aprašas) reglamentuoja kursantų asmens bylos turinį.</w:t>
                  </w:r>
                </w:p>
              </w:sdtContent>
            </w:sdt>
            <w:sdt>
              <w:sdtPr>
                <w:alias w:val="2 p."/>
                <w:tag w:val="part_b1217d4fa88349c1896caa3a8a7905d9"/>
                <w:id w:val="104702817"/>
                <w:lock w:val="sdtLocked"/>
              </w:sdtPr>
              <w:sdtContent>
                <w:p w:rsidR="006258AD" w:rsidRDefault="00990574">
                  <w:pPr>
                    <w:spacing w:line="276" w:lineRule="auto"/>
                    <w:ind w:firstLine="709"/>
                    <w:jc w:val="both"/>
                    <w:rPr>
                      <w:szCs w:val="24"/>
                      <w:lang w:eastAsia="lt-LT"/>
                    </w:rPr>
                  </w:pPr>
                  <w:sdt>
                    <w:sdtPr>
                      <w:alias w:val="Numeris"/>
                      <w:tag w:val="nr_b1217d4fa88349c1896caa3a8a7905d9"/>
                      <w:id w:val="-947623817"/>
                      <w:lock w:val="sdtLocked"/>
                    </w:sdtPr>
                    <w:sdtContent>
                      <w:r>
                        <w:rPr>
                          <w:szCs w:val="24"/>
                          <w:lang w:eastAsia="lt-LT"/>
                        </w:rPr>
                        <w:t>2</w:t>
                      </w:r>
                    </w:sdtContent>
                  </w:sdt>
                  <w:r>
                    <w:rPr>
                      <w:szCs w:val="24"/>
                      <w:lang w:eastAsia="lt-LT"/>
                    </w:rPr>
                    <w:t>. Aprašas parengtas vadovaujantis Lietuvos Respublikos vidaus tarnybos statuto 18 straipsnio 5 dalimi.</w:t>
                  </w:r>
                </w:p>
              </w:sdtContent>
            </w:sdt>
            <w:sdt>
              <w:sdtPr>
                <w:alias w:val="3 p."/>
                <w:tag w:val="part_f93ea420d36c48739559976fccc838e2"/>
                <w:id w:val="-840540401"/>
                <w:lock w:val="sdtLocked"/>
              </w:sdtPr>
              <w:sdtContent>
                <w:p w:rsidR="006258AD" w:rsidRDefault="00990574">
                  <w:pPr>
                    <w:tabs>
                      <w:tab w:val="left" w:pos="426"/>
                      <w:tab w:val="left" w:pos="993"/>
                    </w:tabs>
                    <w:spacing w:line="276" w:lineRule="auto"/>
                    <w:ind w:firstLine="709"/>
                    <w:jc w:val="both"/>
                    <w:rPr>
                      <w:szCs w:val="24"/>
                      <w:lang w:eastAsia="lt-LT"/>
                    </w:rPr>
                  </w:pPr>
                  <w:sdt>
                    <w:sdtPr>
                      <w:alias w:val="Numeris"/>
                      <w:tag w:val="nr_f93ea420d36c48739559976fccc838e2"/>
                      <w:id w:val="857776370"/>
                      <w:lock w:val="sdtLocked"/>
                    </w:sdtPr>
                    <w:sdtContent>
                      <w:r>
                        <w:rPr>
                          <w:szCs w:val="24"/>
                          <w:lang w:eastAsia="lt-LT"/>
                        </w:rPr>
                        <w:t>3</w:t>
                      </w:r>
                    </w:sdtContent>
                  </w:sdt>
                  <w:r>
                    <w:rPr>
                      <w:szCs w:val="24"/>
                      <w:lang w:eastAsia="lt-LT"/>
                    </w:rPr>
                    <w:t>. Apraše vartojamos sąvokos suprantamos taip, kaip jos apibrėžtos Vidaus tarnybos statute.</w:t>
                  </w:r>
                </w:p>
                <w:p w:rsidR="006258AD" w:rsidRDefault="00990574">
                  <w:pPr>
                    <w:spacing w:line="276" w:lineRule="auto"/>
                    <w:ind w:firstLine="709"/>
                    <w:jc w:val="both"/>
                    <w:rPr>
                      <w:bCs/>
                      <w:szCs w:val="24"/>
                    </w:rPr>
                  </w:pPr>
                </w:p>
              </w:sdtContent>
            </w:sdt>
          </w:sdtContent>
        </w:sdt>
        <w:sdt>
          <w:sdtPr>
            <w:alias w:val="skyrius"/>
            <w:tag w:val="part_d5693de472964519a316e0c818ff9565"/>
            <w:id w:val="489838192"/>
            <w:lock w:val="sdtLocked"/>
          </w:sdtPr>
          <w:sdtContent>
            <w:p w:rsidR="006258AD" w:rsidRDefault="00990574">
              <w:pPr>
                <w:spacing w:line="276" w:lineRule="auto"/>
                <w:jc w:val="center"/>
                <w:rPr>
                  <w:b/>
                  <w:bCs/>
                  <w:szCs w:val="24"/>
                </w:rPr>
              </w:pPr>
              <w:sdt>
                <w:sdtPr>
                  <w:alias w:val="Numeris"/>
                  <w:tag w:val="nr_d5693de472964519a316e0c818ff9565"/>
                  <w:id w:val="1512727905"/>
                  <w:lock w:val="sdtLocked"/>
                </w:sdtPr>
                <w:sdtContent>
                  <w:r>
                    <w:rPr>
                      <w:b/>
                      <w:bCs/>
                      <w:szCs w:val="24"/>
                    </w:rPr>
                    <w:t>II</w:t>
                  </w:r>
                </w:sdtContent>
              </w:sdt>
              <w:r>
                <w:rPr>
                  <w:b/>
                  <w:bCs/>
                  <w:szCs w:val="24"/>
                </w:rPr>
                <w:t xml:space="preserve"> SKYRIUS</w:t>
              </w:r>
            </w:p>
            <w:p w:rsidR="006258AD" w:rsidRDefault="00990574">
              <w:pPr>
                <w:spacing w:line="276" w:lineRule="auto"/>
                <w:jc w:val="center"/>
                <w:rPr>
                  <w:b/>
                  <w:bCs/>
                  <w:szCs w:val="24"/>
                </w:rPr>
              </w:pPr>
              <w:sdt>
                <w:sdtPr>
                  <w:alias w:val="Pavadinimas"/>
                  <w:tag w:val="title_d5693de472964519a316e0c818ff9565"/>
                  <w:id w:val="-2047824581"/>
                  <w:lock w:val="sdtLocked"/>
                </w:sdtPr>
                <w:sdtContent>
                  <w:r>
                    <w:rPr>
                      <w:b/>
                      <w:bCs/>
                      <w:szCs w:val="24"/>
                    </w:rPr>
                    <w:t>KURSANTO ASMENS BYLOS TURINYS</w:t>
                  </w:r>
                </w:sdtContent>
              </w:sdt>
            </w:p>
            <w:p w:rsidR="006258AD" w:rsidRDefault="006258AD">
              <w:pPr>
                <w:spacing w:line="276" w:lineRule="auto"/>
                <w:ind w:firstLine="709"/>
                <w:jc w:val="both"/>
                <w:rPr>
                  <w:szCs w:val="24"/>
                  <w:lang w:eastAsia="lt-LT"/>
                </w:rPr>
              </w:pPr>
            </w:p>
            <w:sdt>
              <w:sdtPr>
                <w:alias w:val="4 p."/>
                <w:tag w:val="part_cf86474568b145eb8a484b0ebe384c66"/>
                <w:id w:val="1084649413"/>
                <w:lock w:val="sdtLocked"/>
              </w:sdtPr>
              <w:sdtContent>
                <w:p w:rsidR="006258AD" w:rsidRDefault="00990574">
                  <w:pPr>
                    <w:spacing w:line="276" w:lineRule="auto"/>
                    <w:ind w:firstLine="709"/>
                    <w:jc w:val="both"/>
                    <w:rPr>
                      <w:szCs w:val="24"/>
                      <w:lang w:eastAsia="lt-LT"/>
                    </w:rPr>
                  </w:pPr>
                  <w:sdt>
                    <w:sdtPr>
                      <w:alias w:val="Numeris"/>
                      <w:tag w:val="nr_cf86474568b145eb8a484b0ebe384c66"/>
                      <w:id w:val="351921762"/>
                      <w:lock w:val="sdtLocked"/>
                    </w:sdtPr>
                    <w:sdtContent>
                      <w:r>
                        <w:rPr>
                          <w:szCs w:val="24"/>
                          <w:lang w:eastAsia="lt-LT"/>
                        </w:rPr>
                        <w:t>4</w:t>
                      </w:r>
                    </w:sdtContent>
                  </w:sdt>
                  <w:r>
                    <w:rPr>
                      <w:szCs w:val="24"/>
                      <w:lang w:eastAsia="lt-LT"/>
                    </w:rPr>
                    <w:t>. Kursanto asmens bylą sudaro šios dalys:</w:t>
                  </w:r>
                </w:p>
                <w:sdt>
                  <w:sdtPr>
                    <w:alias w:val="4.1 pp."/>
                    <w:tag w:val="part_68cda3d9e67147bc900cbfa60d6d10b7"/>
                    <w:id w:val="419844947"/>
                    <w:lock w:val="sdtLocked"/>
                  </w:sdtPr>
                  <w:sdtContent>
                    <w:p w:rsidR="006258AD" w:rsidRDefault="00990574">
                      <w:pPr>
                        <w:spacing w:line="276" w:lineRule="auto"/>
                        <w:ind w:firstLine="709"/>
                        <w:jc w:val="both"/>
                        <w:rPr>
                          <w:szCs w:val="24"/>
                          <w:lang w:eastAsia="lt-LT"/>
                        </w:rPr>
                      </w:pPr>
                      <w:sdt>
                        <w:sdtPr>
                          <w:alias w:val="Numeris"/>
                          <w:tag w:val="nr_68cda3d9e67147bc900cbfa60d6d10b7"/>
                          <w:id w:val="-1651357320"/>
                          <w:lock w:val="sdtLocked"/>
                        </w:sdtPr>
                        <w:sdtContent>
                          <w:r>
                            <w:rPr>
                              <w:szCs w:val="24"/>
                              <w:lang w:eastAsia="lt-LT"/>
                            </w:rPr>
                            <w:t>4.1</w:t>
                          </w:r>
                        </w:sdtContent>
                      </w:sdt>
                      <w:r>
                        <w:rPr>
                          <w:szCs w:val="24"/>
                          <w:lang w:eastAsia="lt-LT"/>
                        </w:rPr>
                        <w:t>. Mokymosi eiga:</w:t>
                      </w:r>
                    </w:p>
                    <w:sdt>
                      <w:sdtPr>
                        <w:alias w:val="4.1.1 pp."/>
                        <w:tag w:val="part_574dcb5b59154b218e8bd362a1737b6c"/>
                        <w:id w:val="1176462992"/>
                        <w:lock w:val="sdtLocked"/>
                      </w:sdtPr>
                      <w:sdtContent>
                        <w:p w:rsidR="006258AD" w:rsidRDefault="00990574">
                          <w:pPr>
                            <w:spacing w:line="276" w:lineRule="auto"/>
                            <w:ind w:firstLine="709"/>
                            <w:jc w:val="both"/>
                            <w:rPr>
                              <w:szCs w:val="24"/>
                              <w:lang w:eastAsia="lt-LT"/>
                            </w:rPr>
                          </w:pPr>
                          <w:sdt>
                            <w:sdtPr>
                              <w:alias w:val="Numeris"/>
                              <w:tag w:val="nr_574dcb5b59154b218e8bd362a1737b6c"/>
                              <w:id w:val="-972667896"/>
                              <w:lock w:val="sdtLocked"/>
                            </w:sdtPr>
                            <w:sdtContent>
                              <w:r>
                                <w:rPr>
                                  <w:szCs w:val="24"/>
                                  <w:lang w:eastAsia="lt-LT"/>
                                </w:rPr>
                                <w:t>4.1.1</w:t>
                              </w:r>
                            </w:sdtContent>
                          </w:sdt>
                          <w:r>
                            <w:rPr>
                              <w:szCs w:val="24"/>
                              <w:lang w:eastAsia="lt-LT"/>
                            </w:rPr>
                            <w:t>. įsakymų dėl kursanto priėmimo mokytis į statutinę profesinio mokymo įstaigą ar statutinės profesinio mokymo įstaigos įvadinio mokymo kursus, išbraukimo iš kursantų sąrašų kopijos (išrašai), elektroninių dokumentų nuorašai ar išrašai;</w:t>
                          </w:r>
                        </w:p>
                      </w:sdtContent>
                    </w:sdt>
                    <w:sdt>
                      <w:sdtPr>
                        <w:alias w:val="4.1.2 pp."/>
                        <w:tag w:val="part_48e2d16c68da4400a64885def5850b3c"/>
                        <w:id w:val="-1097558684"/>
                        <w:lock w:val="sdtLocked"/>
                      </w:sdtPr>
                      <w:sdtContent>
                        <w:p w:rsidR="006258AD" w:rsidRDefault="00990574">
                          <w:pPr>
                            <w:spacing w:line="276" w:lineRule="auto"/>
                            <w:ind w:firstLine="709"/>
                            <w:jc w:val="both"/>
                            <w:rPr>
                              <w:szCs w:val="24"/>
                              <w:lang w:eastAsia="lt-LT"/>
                            </w:rPr>
                          </w:pPr>
                          <w:sdt>
                            <w:sdtPr>
                              <w:alias w:val="Numeris"/>
                              <w:tag w:val="nr_48e2d16c68da4400a64885def5850b3c"/>
                              <w:id w:val="-302930952"/>
                              <w:lock w:val="sdtLocked"/>
                            </w:sdtPr>
                            <w:sdtContent>
                              <w:r>
                                <w:rPr>
                                  <w:szCs w:val="24"/>
                                  <w:lang w:eastAsia="lt-LT"/>
                                </w:rPr>
                                <w:t>4.1.2</w:t>
                              </w:r>
                            </w:sdtContent>
                          </w:sdt>
                          <w:r>
                            <w:rPr>
                              <w:szCs w:val="24"/>
                              <w:lang w:eastAsia="lt-LT"/>
                            </w:rPr>
                            <w:t>. priesaikos lapas;</w:t>
                          </w:r>
                        </w:p>
                      </w:sdtContent>
                    </w:sdt>
                    <w:sdt>
                      <w:sdtPr>
                        <w:alias w:val="4.1.3 pp."/>
                        <w:tag w:val="part_441a1c6ebae94d9ab7804b4421b7cb7c"/>
                        <w:id w:val="1279461284"/>
                        <w:lock w:val="sdtLocked"/>
                      </w:sdtPr>
                      <w:sdtContent>
                        <w:p w:rsidR="006258AD" w:rsidRDefault="00990574">
                          <w:pPr>
                            <w:spacing w:line="276" w:lineRule="auto"/>
                            <w:ind w:firstLine="709"/>
                            <w:jc w:val="both"/>
                            <w:rPr>
                              <w:szCs w:val="24"/>
                              <w:lang w:eastAsia="lt-LT"/>
                            </w:rPr>
                          </w:pPr>
                          <w:sdt>
                            <w:sdtPr>
                              <w:alias w:val="Numeris"/>
                              <w:tag w:val="nr_441a1c6ebae94d9ab7804b4421b7cb7c"/>
                              <w:id w:val="-2069721945"/>
                              <w:lock w:val="sdtLocked"/>
                            </w:sdtPr>
                            <w:sdtContent>
                              <w:r>
                                <w:rPr>
                                  <w:szCs w:val="24"/>
                                  <w:lang w:eastAsia="lt-LT"/>
                                </w:rPr>
                                <w:t>4.1.3</w:t>
                              </w:r>
                            </w:sdtContent>
                          </w:sdt>
                          <w:r>
                            <w:rPr>
                              <w:szCs w:val="24"/>
                              <w:lang w:eastAsia="lt-LT"/>
                            </w:rPr>
                            <w:t>. kursanto prašymai dėl praktikos vietos pakeitimo, išbraukimo iš kursantų sąrašų, akademinių atostogų suteikimo, mokymosi tęsimo;</w:t>
                          </w:r>
                        </w:p>
                      </w:sdtContent>
                    </w:sdt>
                    <w:sdt>
                      <w:sdtPr>
                        <w:alias w:val="4.1.4 pp."/>
                        <w:tag w:val="part_877d072250d24adfb3584216eedef101"/>
                        <w:id w:val="-577444524"/>
                        <w:lock w:val="sdtLocked"/>
                      </w:sdtPr>
                      <w:sdtContent>
                        <w:p w:rsidR="006258AD" w:rsidRDefault="00990574">
                          <w:pPr>
                            <w:spacing w:line="276" w:lineRule="auto"/>
                            <w:ind w:firstLine="709"/>
                            <w:jc w:val="both"/>
                            <w:rPr>
                              <w:szCs w:val="24"/>
                              <w:lang w:eastAsia="lt-LT"/>
                            </w:rPr>
                          </w:pPr>
                          <w:sdt>
                            <w:sdtPr>
                              <w:alias w:val="Numeris"/>
                              <w:tag w:val="nr_877d072250d24adfb3584216eedef101"/>
                              <w:id w:val="1878815146"/>
                              <w:lock w:val="sdtLocked"/>
                            </w:sdtPr>
                            <w:sdtContent>
                              <w:r>
                                <w:rPr>
                                  <w:szCs w:val="24"/>
                                  <w:lang w:eastAsia="lt-LT"/>
                                </w:rPr>
                                <w:t>4.1.4</w:t>
                              </w:r>
                            </w:sdtContent>
                          </w:sdt>
                          <w:r>
                            <w:rPr>
                              <w:szCs w:val="24"/>
                              <w:lang w:eastAsia="lt-LT"/>
                            </w:rPr>
                            <w:t>. įsakymų dėl kvalifikacijos ar kompetencijų suteikimo kopijos (išrašai), elektroninių dokumentų nuorašai ar išrašai;</w:t>
                          </w:r>
                        </w:p>
                      </w:sdtContent>
                    </w:sdt>
                    <w:sdt>
                      <w:sdtPr>
                        <w:alias w:val="4.1.5 pp."/>
                        <w:tag w:val="part_ef71940660f741f8b7ce28b59fdfc52f"/>
                        <w:id w:val="-1927488636"/>
                        <w:lock w:val="sdtLocked"/>
                      </w:sdtPr>
                      <w:sdtContent>
                        <w:p w:rsidR="006258AD" w:rsidRDefault="00990574">
                          <w:pPr>
                            <w:spacing w:line="276" w:lineRule="auto"/>
                            <w:ind w:firstLine="709"/>
                            <w:jc w:val="both"/>
                            <w:rPr>
                              <w:szCs w:val="24"/>
                              <w:lang w:eastAsia="lt-LT"/>
                            </w:rPr>
                          </w:pPr>
                          <w:sdt>
                            <w:sdtPr>
                              <w:alias w:val="Numeris"/>
                              <w:tag w:val="nr_ef71940660f741f8b7ce28b59fdfc52f"/>
                              <w:id w:val="763650551"/>
                              <w:lock w:val="sdtLocked"/>
                            </w:sdtPr>
                            <w:sdtContent>
                              <w:r>
                                <w:rPr>
                                  <w:szCs w:val="24"/>
                                  <w:lang w:eastAsia="lt-LT"/>
                                </w:rPr>
                                <w:t>4.1.5</w:t>
                              </w:r>
                            </w:sdtContent>
                          </w:sdt>
                          <w:r>
                            <w:rPr>
                              <w:szCs w:val="24"/>
                              <w:lang w:eastAsia="lt-LT"/>
                            </w:rPr>
                            <w:t>. stojimo į vidaus tarnybą sutartis;</w:t>
                          </w:r>
                        </w:p>
                      </w:sdtContent>
                    </w:sdt>
                    <w:sdt>
                      <w:sdtPr>
                        <w:alias w:val="4.1.6 pp."/>
                        <w:tag w:val="part_c9457d796a1349b0afd3e50a6178aa85"/>
                        <w:id w:val="1913422566"/>
                        <w:lock w:val="sdtLocked"/>
                      </w:sdtPr>
                      <w:sdtContent>
                        <w:p w:rsidR="006258AD" w:rsidRDefault="00990574">
                          <w:pPr>
                            <w:spacing w:line="276" w:lineRule="auto"/>
                            <w:ind w:firstLine="709"/>
                            <w:jc w:val="both"/>
                            <w:rPr>
                              <w:szCs w:val="24"/>
                              <w:lang w:eastAsia="lt-LT"/>
                            </w:rPr>
                          </w:pPr>
                          <w:sdt>
                            <w:sdtPr>
                              <w:alias w:val="Numeris"/>
                              <w:tag w:val="nr_c9457d796a1349b0afd3e50a6178aa85"/>
                              <w:id w:val="-960571342"/>
                              <w:lock w:val="sdtLocked"/>
                            </w:sdtPr>
                            <w:sdtContent>
                              <w:r>
                                <w:rPr>
                                  <w:szCs w:val="24"/>
                                  <w:lang w:eastAsia="lt-LT"/>
                                </w:rPr>
                                <w:t>4.1.6</w:t>
                              </w:r>
                            </w:sdtContent>
                          </w:sdt>
                          <w:r>
                            <w:rPr>
                              <w:szCs w:val="24"/>
                              <w:lang w:eastAsia="lt-LT"/>
                            </w:rPr>
                            <w:t>. kita aktuali su mokymosi eiga susijusi informacija.</w:t>
                          </w:r>
                        </w:p>
                      </w:sdtContent>
                    </w:sdt>
                  </w:sdtContent>
                </w:sdt>
                <w:sdt>
                  <w:sdtPr>
                    <w:alias w:val="4.2 pp."/>
                    <w:tag w:val="part_0ace2ab0e8b54d4c82c2886367ebe498"/>
                    <w:id w:val="-1469514050"/>
                    <w:lock w:val="sdtLocked"/>
                  </w:sdtPr>
                  <w:sdtContent>
                    <w:p w:rsidR="006258AD" w:rsidRDefault="00990574">
                      <w:pPr>
                        <w:spacing w:line="276" w:lineRule="auto"/>
                        <w:ind w:firstLine="709"/>
                        <w:jc w:val="both"/>
                        <w:rPr>
                          <w:szCs w:val="24"/>
                          <w:lang w:eastAsia="lt-LT"/>
                        </w:rPr>
                      </w:pPr>
                      <w:sdt>
                        <w:sdtPr>
                          <w:alias w:val="Numeris"/>
                          <w:tag w:val="nr_0ace2ab0e8b54d4c82c2886367ebe498"/>
                          <w:id w:val="-326748293"/>
                          <w:lock w:val="sdtLocked"/>
                        </w:sdtPr>
                        <w:sdtContent>
                          <w:r>
                            <w:rPr>
                              <w:szCs w:val="24"/>
                              <w:lang w:eastAsia="lt-LT"/>
                            </w:rPr>
                            <w:t>4.2</w:t>
                          </w:r>
                        </w:sdtContent>
                      </w:sdt>
                      <w:r>
                        <w:rPr>
                          <w:szCs w:val="24"/>
                          <w:lang w:eastAsia="lt-LT"/>
                        </w:rPr>
                        <w:t>. Paskatinimai ir apdovanojimai:</w:t>
                      </w:r>
                    </w:p>
                    <w:sdt>
                      <w:sdtPr>
                        <w:alias w:val="4.2.1 pp."/>
                        <w:tag w:val="part_e251e63bfaa7482bb5d33c2539f2d2c9"/>
                        <w:id w:val="990452208"/>
                        <w:lock w:val="sdtLocked"/>
                      </w:sdtPr>
                      <w:sdtContent>
                        <w:p w:rsidR="006258AD" w:rsidRDefault="00990574">
                          <w:pPr>
                            <w:spacing w:line="276" w:lineRule="auto"/>
                            <w:ind w:firstLine="709"/>
                            <w:jc w:val="both"/>
                            <w:rPr>
                              <w:szCs w:val="24"/>
                              <w:lang w:eastAsia="lt-LT"/>
                            </w:rPr>
                          </w:pPr>
                          <w:sdt>
                            <w:sdtPr>
                              <w:alias w:val="Numeris"/>
                              <w:tag w:val="nr_e251e63bfaa7482bb5d33c2539f2d2c9"/>
                              <w:id w:val="-847020503"/>
                              <w:lock w:val="sdtLocked"/>
                            </w:sdtPr>
                            <w:sdtContent>
                              <w:r>
                                <w:rPr>
                                  <w:szCs w:val="24"/>
                                  <w:lang w:eastAsia="lt-LT"/>
                                </w:rPr>
                                <w:t>4.2.1</w:t>
                              </w:r>
                            </w:sdtContent>
                          </w:sdt>
                          <w:r>
                            <w:rPr>
                              <w:szCs w:val="24"/>
                              <w:lang w:eastAsia="lt-LT"/>
                            </w:rPr>
                            <w:t>. įsakymai dėl kursanto skatinimo ir apdovanojimo;</w:t>
                          </w:r>
                        </w:p>
                      </w:sdtContent>
                    </w:sdt>
                    <w:sdt>
                      <w:sdtPr>
                        <w:alias w:val="4.2.2 pp."/>
                        <w:tag w:val="part_3d1740f58fc34b8baae9abdce057d49b"/>
                        <w:id w:val="780928240"/>
                        <w:lock w:val="sdtLocked"/>
                      </w:sdtPr>
                      <w:sdtContent>
                        <w:p w:rsidR="006258AD" w:rsidRDefault="00990574">
                          <w:pPr>
                            <w:spacing w:line="276" w:lineRule="auto"/>
                            <w:ind w:firstLine="709"/>
                            <w:jc w:val="both"/>
                            <w:rPr>
                              <w:szCs w:val="24"/>
                              <w:lang w:eastAsia="lt-LT"/>
                            </w:rPr>
                          </w:pPr>
                          <w:sdt>
                            <w:sdtPr>
                              <w:alias w:val="Numeris"/>
                              <w:tag w:val="nr_3d1740f58fc34b8baae9abdce057d49b"/>
                              <w:id w:val="1756161818"/>
                              <w:lock w:val="sdtLocked"/>
                            </w:sdtPr>
                            <w:sdtContent>
                              <w:r>
                                <w:rPr>
                                  <w:szCs w:val="24"/>
                                  <w:lang w:eastAsia="lt-LT"/>
                                </w:rPr>
                                <w:t>4.2.2</w:t>
                              </w:r>
                            </w:sdtContent>
                          </w:sdt>
                          <w:r>
                            <w:rPr>
                              <w:szCs w:val="24"/>
                              <w:lang w:eastAsia="lt-LT"/>
                            </w:rPr>
                            <w:t>. kiti dokumentai, susiję su kursanto paskatinimu ir apdovanojimu.</w:t>
                          </w:r>
                        </w:p>
                      </w:sdtContent>
                    </w:sdt>
                  </w:sdtContent>
                </w:sdt>
                <w:sdt>
                  <w:sdtPr>
                    <w:alias w:val="4.3 pp."/>
                    <w:tag w:val="part_46f74cf982ba4c45a806bd54eb023c0d"/>
                    <w:id w:val="1910413918"/>
                    <w:lock w:val="sdtLocked"/>
                  </w:sdtPr>
                  <w:sdtContent>
                    <w:p w:rsidR="006258AD" w:rsidRDefault="00990574">
                      <w:pPr>
                        <w:spacing w:line="276" w:lineRule="auto"/>
                        <w:ind w:firstLine="709"/>
                        <w:jc w:val="both"/>
                        <w:rPr>
                          <w:szCs w:val="24"/>
                          <w:lang w:eastAsia="lt-LT"/>
                        </w:rPr>
                      </w:pPr>
                      <w:sdt>
                        <w:sdtPr>
                          <w:alias w:val="Numeris"/>
                          <w:tag w:val="nr_46f74cf982ba4c45a806bd54eb023c0d"/>
                          <w:id w:val="643857613"/>
                          <w:lock w:val="sdtLocked"/>
                        </w:sdtPr>
                        <w:sdtContent>
                          <w:r>
                            <w:rPr>
                              <w:szCs w:val="24"/>
                              <w:lang w:eastAsia="lt-LT"/>
                            </w:rPr>
                            <w:t>4.3</w:t>
                          </w:r>
                        </w:sdtContent>
                      </w:sdt>
                      <w:r>
                        <w:rPr>
                          <w:szCs w:val="24"/>
                          <w:lang w:eastAsia="lt-LT"/>
                        </w:rPr>
                        <w:t>. Statutinės profesinio mokymo įstaigos skirtos tarnybinės nuobaudos:</w:t>
                      </w:r>
                    </w:p>
                    <w:sdt>
                      <w:sdtPr>
                        <w:alias w:val="4.3.1 pp."/>
                        <w:tag w:val="part_7aa793d4effb4fd6ae7798bd51c07d03"/>
                        <w:id w:val="359395632"/>
                        <w:lock w:val="sdtLocked"/>
                      </w:sdtPr>
                      <w:sdtContent>
                        <w:p w:rsidR="006258AD" w:rsidRDefault="00990574">
                          <w:pPr>
                            <w:spacing w:line="276" w:lineRule="auto"/>
                            <w:ind w:firstLine="709"/>
                            <w:jc w:val="both"/>
                            <w:rPr>
                              <w:szCs w:val="24"/>
                              <w:lang w:eastAsia="lt-LT"/>
                            </w:rPr>
                          </w:pPr>
                          <w:sdt>
                            <w:sdtPr>
                              <w:alias w:val="Numeris"/>
                              <w:tag w:val="nr_7aa793d4effb4fd6ae7798bd51c07d03"/>
                              <w:id w:val="806982275"/>
                              <w:lock w:val="sdtLocked"/>
                            </w:sdtPr>
                            <w:sdtContent>
                              <w:r>
                                <w:rPr>
                                  <w:szCs w:val="24"/>
                                  <w:lang w:eastAsia="lt-LT"/>
                                </w:rPr>
                                <w:t>4.3.1</w:t>
                              </w:r>
                            </w:sdtContent>
                          </w:sdt>
                          <w:r>
                            <w:rPr>
                              <w:szCs w:val="24"/>
                              <w:lang w:eastAsia="lt-LT"/>
                            </w:rPr>
                            <w:t>. patikrinimų dėl kursanto drausmės pažeidimų išvadų kopijos, elektroninių dokumentų nuorašai ar išrašai;</w:t>
                          </w:r>
                        </w:p>
                      </w:sdtContent>
                    </w:sdt>
                    <w:sdt>
                      <w:sdtPr>
                        <w:alias w:val="4.3.2 pp."/>
                        <w:tag w:val="part_545ab5f6d73b4369a622a07e32ed69c2"/>
                        <w:id w:val="-1533883688"/>
                        <w:lock w:val="sdtLocked"/>
                      </w:sdtPr>
                      <w:sdtContent>
                        <w:p w:rsidR="006258AD" w:rsidRDefault="00990574">
                          <w:pPr>
                            <w:spacing w:line="276" w:lineRule="auto"/>
                            <w:ind w:firstLine="709"/>
                            <w:jc w:val="both"/>
                            <w:rPr>
                              <w:szCs w:val="24"/>
                              <w:lang w:eastAsia="lt-LT"/>
                            </w:rPr>
                          </w:pPr>
                          <w:sdt>
                            <w:sdtPr>
                              <w:alias w:val="Numeris"/>
                              <w:tag w:val="nr_545ab5f6d73b4369a622a07e32ed69c2"/>
                              <w:id w:val="497151880"/>
                              <w:lock w:val="sdtLocked"/>
                            </w:sdtPr>
                            <w:sdtContent>
                              <w:r>
                                <w:rPr>
                                  <w:szCs w:val="24"/>
                                  <w:lang w:eastAsia="lt-LT"/>
                                </w:rPr>
                                <w:t>4.3.2</w:t>
                              </w:r>
                            </w:sdtContent>
                          </w:sdt>
                          <w:r>
                            <w:rPr>
                              <w:szCs w:val="24"/>
                              <w:lang w:eastAsia="lt-LT"/>
                            </w:rPr>
                            <w:t>. įsakymų dėl skirtų tarnybinių nuobaudų kopijos, elektroninių dokumentų nuorašai ar išrašai;</w:t>
                          </w:r>
                        </w:p>
                      </w:sdtContent>
                    </w:sdt>
                    <w:sdt>
                      <w:sdtPr>
                        <w:alias w:val="4.3.3 pp."/>
                        <w:tag w:val="part_25d6faeeaf9c4b15a0558ca471f554b6"/>
                        <w:id w:val="-734165194"/>
                        <w:lock w:val="sdtLocked"/>
                      </w:sdtPr>
                      <w:sdtContent>
                        <w:p w:rsidR="006258AD" w:rsidRDefault="00990574">
                          <w:pPr>
                            <w:spacing w:line="276" w:lineRule="auto"/>
                            <w:ind w:firstLine="709"/>
                            <w:jc w:val="both"/>
                            <w:rPr>
                              <w:szCs w:val="24"/>
                              <w:lang w:eastAsia="lt-LT"/>
                            </w:rPr>
                          </w:pPr>
                          <w:sdt>
                            <w:sdtPr>
                              <w:alias w:val="Numeris"/>
                              <w:tag w:val="nr_25d6faeeaf9c4b15a0558ca471f554b6"/>
                              <w:id w:val="392782622"/>
                              <w:lock w:val="sdtLocked"/>
                            </w:sdtPr>
                            <w:sdtContent>
                              <w:r>
                                <w:rPr>
                                  <w:szCs w:val="24"/>
                                  <w:lang w:eastAsia="lt-LT"/>
                                </w:rPr>
                                <w:t>4.3.3</w:t>
                              </w:r>
                            </w:sdtContent>
                          </w:sdt>
                          <w:r>
                            <w:rPr>
                              <w:szCs w:val="24"/>
                              <w:lang w:eastAsia="lt-LT"/>
                            </w:rPr>
                            <w:t>. kiti dokumentai, susiję su kursanto drausmės pažeidimais, taikytomis poveikio priemonėmis.</w:t>
                          </w:r>
                        </w:p>
                      </w:sdtContent>
                    </w:sdt>
                  </w:sdtContent>
                </w:sdt>
                <w:sdt>
                  <w:sdtPr>
                    <w:alias w:val="4.4 pp."/>
                    <w:tag w:val="part_2b2f6e58077c4050912a7bab30265299"/>
                    <w:id w:val="675311961"/>
                    <w:lock w:val="sdtLocked"/>
                  </w:sdtPr>
                  <w:sdtContent>
                    <w:p w:rsidR="006258AD" w:rsidRDefault="00990574">
                      <w:pPr>
                        <w:spacing w:line="276" w:lineRule="auto"/>
                        <w:ind w:firstLine="709"/>
                        <w:jc w:val="both"/>
                        <w:rPr>
                          <w:szCs w:val="24"/>
                          <w:lang w:eastAsia="lt-LT"/>
                        </w:rPr>
                      </w:pPr>
                      <w:sdt>
                        <w:sdtPr>
                          <w:alias w:val="Numeris"/>
                          <w:tag w:val="nr_2b2f6e58077c4050912a7bab30265299"/>
                          <w:id w:val="1482190756"/>
                          <w:lock w:val="sdtLocked"/>
                        </w:sdtPr>
                        <w:sdtContent>
                          <w:r>
                            <w:rPr>
                              <w:szCs w:val="24"/>
                              <w:lang w:eastAsia="lt-LT"/>
                            </w:rPr>
                            <w:t>4.4</w:t>
                          </w:r>
                        </w:sdtContent>
                      </w:sdt>
                      <w:r>
                        <w:rPr>
                          <w:szCs w:val="24"/>
                          <w:lang w:eastAsia="lt-LT"/>
                        </w:rPr>
                        <w:t>. Sveikatos būklės, atitikties fizinio pasirengimo reikalavimams ir papildomiems reikalavimams tikrinimo rezultatai:</w:t>
                      </w:r>
                    </w:p>
                    <w:sdt>
                      <w:sdtPr>
                        <w:alias w:val="4.4.1 pp."/>
                        <w:tag w:val="part_85149161d52d42cc979f8ef633dc014b"/>
                        <w:id w:val="-1600092803"/>
                        <w:lock w:val="sdtLocked"/>
                      </w:sdtPr>
                      <w:sdtContent>
                        <w:p w:rsidR="006258AD" w:rsidRDefault="00990574">
                          <w:pPr>
                            <w:spacing w:line="276" w:lineRule="auto"/>
                            <w:ind w:firstLine="709"/>
                            <w:jc w:val="both"/>
                            <w:rPr>
                              <w:szCs w:val="24"/>
                              <w:lang w:eastAsia="lt-LT"/>
                            </w:rPr>
                          </w:pPr>
                          <w:sdt>
                            <w:sdtPr>
                              <w:alias w:val="Numeris"/>
                              <w:tag w:val="nr_85149161d52d42cc979f8ef633dc014b"/>
                              <w:id w:val="826410170"/>
                              <w:lock w:val="sdtLocked"/>
                            </w:sdtPr>
                            <w:sdtContent>
                              <w:r>
                                <w:rPr>
                                  <w:szCs w:val="24"/>
                                  <w:lang w:eastAsia="lt-LT"/>
                                </w:rPr>
                                <w:t>4.4.1</w:t>
                              </w:r>
                            </w:sdtContent>
                          </w:sdt>
                          <w:r>
                            <w:rPr>
                              <w:szCs w:val="24"/>
                              <w:lang w:eastAsia="lt-LT"/>
                            </w:rPr>
                            <w:t xml:space="preserve">. </w:t>
                          </w:r>
                          <w:r>
                            <w:rPr>
                              <w:szCs w:val="24"/>
                            </w:rPr>
                            <w:t>Lietuvos Respublikos vidaus reikalų ministerijos Medicinos centro Centrinės medicinos ekspertizės komisijos</w:t>
                          </w:r>
                          <w:r>
                            <w:rPr>
                              <w:rFonts w:ascii="Arial" w:hAnsi="Arial" w:cs="Arial"/>
                              <w:sz w:val="22"/>
                              <w:szCs w:val="22"/>
                            </w:rPr>
                            <w:t xml:space="preserve"> </w:t>
                          </w:r>
                          <w:r>
                            <w:rPr>
                              <w:szCs w:val="24"/>
                              <w:lang w:eastAsia="lt-LT"/>
                            </w:rPr>
                            <w:t>išvados dėl kursanto sveikatos būklės ir psichologinio tinkamumo vidaus tarnybai;</w:t>
                          </w:r>
                        </w:p>
                      </w:sdtContent>
                    </w:sdt>
                    <w:sdt>
                      <w:sdtPr>
                        <w:alias w:val="4.4.2 pp."/>
                        <w:tag w:val="part_e76cc43337524a8da94c62a822b2f759"/>
                        <w:id w:val="887848012"/>
                        <w:lock w:val="sdtLocked"/>
                      </w:sdtPr>
                      <w:sdtContent>
                        <w:p w:rsidR="006258AD" w:rsidRDefault="00990574">
                          <w:pPr>
                            <w:spacing w:line="276" w:lineRule="auto"/>
                            <w:ind w:firstLine="709"/>
                            <w:jc w:val="both"/>
                            <w:rPr>
                              <w:szCs w:val="24"/>
                              <w:lang w:eastAsia="lt-LT"/>
                            </w:rPr>
                          </w:pPr>
                          <w:sdt>
                            <w:sdtPr>
                              <w:alias w:val="Numeris"/>
                              <w:tag w:val="nr_e76cc43337524a8da94c62a822b2f759"/>
                              <w:id w:val="1521967818"/>
                              <w:lock w:val="sdtLocked"/>
                            </w:sdtPr>
                            <w:sdtContent>
                              <w:r>
                                <w:rPr>
                                  <w:szCs w:val="24"/>
                                  <w:lang w:eastAsia="lt-LT"/>
                                </w:rPr>
                                <w:t>4.4.2</w:t>
                              </w:r>
                            </w:sdtContent>
                          </w:sdt>
                          <w:r>
                            <w:rPr>
                              <w:szCs w:val="24"/>
                              <w:lang w:eastAsia="lt-LT"/>
                            </w:rPr>
                            <w:t>. dokumentai, kuriuose pateikti atitikties fizinio pasirengimo reikalavimams ir papildomiems reikalavimams tikrinimo rezultatai;</w:t>
                          </w:r>
                        </w:p>
                      </w:sdtContent>
                    </w:sdt>
                    <w:sdt>
                      <w:sdtPr>
                        <w:alias w:val="4.4.3 pp."/>
                        <w:tag w:val="part_7e127485f4b4423fa13c5af8cc672352"/>
                        <w:id w:val="-331297247"/>
                        <w:lock w:val="sdtLocked"/>
                      </w:sdtPr>
                      <w:sdtContent>
                        <w:p w:rsidR="006258AD" w:rsidRDefault="00990574">
                          <w:pPr>
                            <w:spacing w:line="276" w:lineRule="auto"/>
                            <w:ind w:firstLine="709"/>
                            <w:jc w:val="both"/>
                            <w:rPr>
                              <w:szCs w:val="24"/>
                              <w:lang w:eastAsia="lt-LT"/>
                            </w:rPr>
                          </w:pPr>
                          <w:sdt>
                            <w:sdtPr>
                              <w:alias w:val="Numeris"/>
                              <w:tag w:val="nr_7e127485f4b4423fa13c5af8cc672352"/>
                              <w:id w:val="-733088342"/>
                              <w:lock w:val="sdtLocked"/>
                            </w:sdtPr>
                            <w:sdtContent>
                              <w:r>
                                <w:rPr>
                                  <w:szCs w:val="24"/>
                                  <w:lang w:eastAsia="lt-LT"/>
                                </w:rPr>
                                <w:t>4.4.3</w:t>
                              </w:r>
                            </w:sdtContent>
                          </w:sdt>
                          <w:r>
                            <w:rPr>
                              <w:szCs w:val="24"/>
                              <w:lang w:eastAsia="lt-LT"/>
                            </w:rPr>
                            <w:t>. kiti dokumentai, susiję su kursanto sveikatos būklės ir fizinio pasirengimo patikrinimu.</w:t>
                          </w:r>
                        </w:p>
                      </w:sdtContent>
                    </w:sdt>
                  </w:sdtContent>
                </w:sdt>
                <w:sdt>
                  <w:sdtPr>
                    <w:alias w:val="4.5 pp."/>
                    <w:tag w:val="part_048c74f73a3e4f8f85b0b75a8c6c9392"/>
                    <w:id w:val="-298767676"/>
                    <w:lock w:val="sdtLocked"/>
                  </w:sdtPr>
                  <w:sdtContent>
                    <w:p w:rsidR="006258AD" w:rsidRDefault="00990574">
                      <w:pPr>
                        <w:spacing w:line="276" w:lineRule="auto"/>
                        <w:ind w:firstLine="709"/>
                        <w:jc w:val="both"/>
                        <w:rPr>
                          <w:szCs w:val="24"/>
                          <w:lang w:eastAsia="lt-LT"/>
                        </w:rPr>
                      </w:pPr>
                      <w:sdt>
                        <w:sdtPr>
                          <w:alias w:val="Numeris"/>
                          <w:tag w:val="nr_048c74f73a3e4f8f85b0b75a8c6c9392"/>
                          <w:id w:val="-885027495"/>
                          <w:lock w:val="sdtLocked"/>
                        </w:sdtPr>
                        <w:sdtContent>
                          <w:r>
                            <w:rPr>
                              <w:szCs w:val="24"/>
                              <w:lang w:eastAsia="lt-LT"/>
                            </w:rPr>
                            <w:t>4.5</w:t>
                          </w:r>
                        </w:sdtContent>
                      </w:sdt>
                      <w:r>
                        <w:rPr>
                          <w:szCs w:val="24"/>
                          <w:lang w:eastAsia="lt-LT"/>
                        </w:rPr>
                        <w:t>. Informacija apie kursanto tikrinimą, kurią sudaro dokumentai, susiję su kursanto tikrinimu (dėl priėmimo mokytis į statutinę profesinio mokymo įstaigą, statutinės profesinio mokymo įstaigos įvadinio mokymo kursus).</w:t>
                      </w:r>
                    </w:p>
                  </w:sdtContent>
                </w:sdt>
                <w:sdt>
                  <w:sdtPr>
                    <w:alias w:val="4.6 pp."/>
                    <w:tag w:val="part_9a552a48b7964249b49da5b984d73916"/>
                    <w:id w:val="204304339"/>
                    <w:lock w:val="sdtLocked"/>
                  </w:sdtPr>
                  <w:sdtContent>
                    <w:p w:rsidR="006258AD" w:rsidRDefault="00990574">
                      <w:pPr>
                        <w:spacing w:line="276" w:lineRule="auto"/>
                        <w:ind w:firstLine="709"/>
                        <w:jc w:val="both"/>
                        <w:rPr>
                          <w:szCs w:val="24"/>
                          <w:lang w:eastAsia="lt-LT"/>
                        </w:rPr>
                      </w:pPr>
                      <w:sdt>
                        <w:sdtPr>
                          <w:alias w:val="Numeris"/>
                          <w:tag w:val="nr_9a552a48b7964249b49da5b984d73916"/>
                          <w:id w:val="-398285156"/>
                          <w:lock w:val="sdtLocked"/>
                        </w:sdtPr>
                        <w:sdtContent>
                          <w:r>
                            <w:rPr>
                              <w:szCs w:val="24"/>
                              <w:lang w:eastAsia="lt-LT"/>
                            </w:rPr>
                            <w:t>4.6</w:t>
                          </w:r>
                        </w:sdtContent>
                      </w:sdt>
                      <w:r>
                        <w:rPr>
                          <w:szCs w:val="24"/>
                          <w:lang w:eastAsia="lt-LT"/>
                        </w:rPr>
                        <w:t>. Anketiniai duomenys:</w:t>
                      </w:r>
                    </w:p>
                    <w:sdt>
                      <w:sdtPr>
                        <w:alias w:val="4.6.1 pp."/>
                        <w:tag w:val="part_c2832033d4ac44ae802193efa56f21cc"/>
                        <w:id w:val="-57013836"/>
                        <w:lock w:val="sdtLocked"/>
                      </w:sdtPr>
                      <w:sdtContent>
                        <w:p w:rsidR="006258AD" w:rsidRDefault="00990574">
                          <w:pPr>
                            <w:spacing w:line="276" w:lineRule="auto"/>
                            <w:ind w:firstLine="709"/>
                            <w:jc w:val="both"/>
                            <w:rPr>
                              <w:lang w:eastAsia="lt-LT"/>
                            </w:rPr>
                          </w:pPr>
                          <w:sdt>
                            <w:sdtPr>
                              <w:alias w:val="Numeris"/>
                              <w:tag w:val="nr_c2832033d4ac44ae802193efa56f21cc"/>
                              <w:id w:val="394477424"/>
                              <w:lock w:val="sdtLocked"/>
                            </w:sdtPr>
                            <w:sdtContent>
                              <w:r>
                                <w:rPr>
                                  <w:lang w:eastAsia="lt-LT"/>
                                </w:rPr>
                                <w:t>4.6.1</w:t>
                              </w:r>
                            </w:sdtContent>
                          </w:sdt>
                          <w:r>
                            <w:rPr>
                              <w:lang w:eastAsia="lt-LT"/>
                            </w:rPr>
                            <w:t xml:space="preserve">. užpildyta Anketa (gyvenimo aprašymas) (šiuo įsakymu patvirtinto </w:t>
                          </w:r>
                          <w:r>
                            <w:rPr>
                              <w:szCs w:val="24"/>
                            </w:rPr>
                            <w:t xml:space="preserve">Atrankos dėl siuntimų į Lietuvos aukštąsias mokyklas išdavimo ir šių siuntimų išdavimo tvarkos aprašo </w:t>
                          </w:r>
                          <w:r>
                            <w:rPr>
                              <w:lang w:eastAsia="lt-LT"/>
                            </w:rPr>
                            <w:t>priedas);</w:t>
                          </w:r>
                        </w:p>
                      </w:sdtContent>
                    </w:sdt>
                    <w:sdt>
                      <w:sdtPr>
                        <w:alias w:val="4.6.2 pp."/>
                        <w:tag w:val="part_858a8bf9ac614df6959c0894b6b45bab"/>
                        <w:id w:val="947044897"/>
                        <w:lock w:val="sdtLocked"/>
                      </w:sdtPr>
                      <w:sdtContent>
                        <w:p w:rsidR="006258AD" w:rsidRDefault="00990574">
                          <w:pPr>
                            <w:spacing w:line="276" w:lineRule="auto"/>
                            <w:ind w:firstLine="709"/>
                            <w:jc w:val="both"/>
                            <w:rPr>
                              <w:szCs w:val="24"/>
                              <w:lang w:eastAsia="lt-LT"/>
                            </w:rPr>
                          </w:pPr>
                          <w:sdt>
                            <w:sdtPr>
                              <w:alias w:val="Numeris"/>
                              <w:tag w:val="nr_858a8bf9ac614df6959c0894b6b45bab"/>
                              <w:id w:val="2063677043"/>
                              <w:lock w:val="sdtLocked"/>
                            </w:sdtPr>
                            <w:sdtContent>
                              <w:r>
                                <w:rPr>
                                  <w:szCs w:val="24"/>
                                  <w:lang w:eastAsia="lt-LT"/>
                                </w:rPr>
                                <w:t>4.6.2</w:t>
                              </w:r>
                            </w:sdtContent>
                          </w:sdt>
                          <w:r>
                            <w:rPr>
                              <w:szCs w:val="24"/>
                              <w:lang w:eastAsia="lt-LT"/>
                            </w:rPr>
                            <w:t>. asmens tapatybę patvirtinančio dokumento kopija, elektroninio dokumento nuorašas ar išrašas;</w:t>
                          </w:r>
                        </w:p>
                      </w:sdtContent>
                    </w:sdt>
                    <w:sdt>
                      <w:sdtPr>
                        <w:alias w:val="4.6.3 pp."/>
                        <w:tag w:val="part_aac0db56ec194be98d08f9068b0562b0"/>
                        <w:id w:val="1583797659"/>
                        <w:lock w:val="sdtLocked"/>
                      </w:sdtPr>
                      <w:sdtContent>
                        <w:p w:rsidR="006258AD" w:rsidRDefault="00990574">
                          <w:pPr>
                            <w:spacing w:line="276" w:lineRule="auto"/>
                            <w:ind w:firstLine="709"/>
                            <w:jc w:val="both"/>
                            <w:rPr>
                              <w:szCs w:val="24"/>
                              <w:lang w:eastAsia="lt-LT"/>
                            </w:rPr>
                          </w:pPr>
                          <w:sdt>
                            <w:sdtPr>
                              <w:alias w:val="Numeris"/>
                              <w:tag w:val="nr_aac0db56ec194be98d08f9068b0562b0"/>
                              <w:id w:val="-1004674541"/>
                              <w:lock w:val="sdtLocked"/>
                            </w:sdtPr>
                            <w:sdtContent>
                              <w:r>
                                <w:rPr>
                                  <w:szCs w:val="24"/>
                                  <w:lang w:eastAsia="lt-LT"/>
                                </w:rPr>
                                <w:t>4.6.3</w:t>
                              </w:r>
                            </w:sdtContent>
                          </w:sdt>
                          <w:r>
                            <w:rPr>
                              <w:szCs w:val="24"/>
                              <w:lang w:eastAsia="lt-LT"/>
                            </w:rPr>
                            <w:t>. išsilavinimą patvirtinančio dokumento kopija, elektroninio dokumento nuorašas ar išrašas;</w:t>
                          </w:r>
                        </w:p>
                      </w:sdtContent>
                    </w:sdt>
                    <w:sdt>
                      <w:sdtPr>
                        <w:alias w:val="4.6.4 pp."/>
                        <w:tag w:val="part_2e054cde8eba487c92ec2b99228b08f7"/>
                        <w:id w:val="1118572944"/>
                        <w:lock w:val="sdtLocked"/>
                      </w:sdtPr>
                      <w:sdtContent>
                        <w:p w:rsidR="006258AD" w:rsidRDefault="00990574">
                          <w:pPr>
                            <w:spacing w:line="276" w:lineRule="auto"/>
                            <w:ind w:firstLine="709"/>
                            <w:jc w:val="both"/>
                            <w:rPr>
                              <w:lang w:eastAsia="lt-LT"/>
                            </w:rPr>
                          </w:pPr>
                          <w:sdt>
                            <w:sdtPr>
                              <w:alias w:val="Numeris"/>
                              <w:tag w:val="nr_2e054cde8eba487c92ec2b99228b08f7"/>
                              <w:id w:val="-191845193"/>
                              <w:lock w:val="sdtLocked"/>
                            </w:sdtPr>
                            <w:sdtContent>
                              <w:r>
                                <w:rPr>
                                  <w:lang w:eastAsia="lt-LT"/>
                                </w:rPr>
                                <w:t>4.6.4</w:t>
                              </w:r>
                            </w:sdtContent>
                          </w:sdt>
                          <w:r>
                            <w:rPr>
                              <w:lang w:eastAsia="lt-LT"/>
                            </w:rPr>
                            <w:t>. kitų statutinės įstaigos prašomų dokumentų, patikslinančių ar patvirtinančių Aprašo II skyriuje nurodytuose dokumentuose pateiktą informaciją, kopijos, elektroninių dokumentų nuorašai ar išrašai.</w:t>
                          </w:r>
                        </w:p>
                        <w:p w:rsidR="006258AD" w:rsidRDefault="00990574">
                          <w:pPr>
                            <w:spacing w:line="276" w:lineRule="auto"/>
                            <w:ind w:firstLine="709"/>
                            <w:jc w:val="both"/>
                            <w:rPr>
                              <w:szCs w:val="24"/>
                              <w:lang w:eastAsia="lt-LT"/>
                            </w:rPr>
                          </w:pPr>
                        </w:p>
                      </w:sdtContent>
                    </w:sdt>
                  </w:sdtContent>
                </w:sdt>
              </w:sdtContent>
            </w:sdt>
          </w:sdtContent>
        </w:sdt>
        <w:sdt>
          <w:sdtPr>
            <w:alias w:val="skyrius"/>
            <w:tag w:val="part_b7f5bedf71ba4fd6b11557b2bd908bc9"/>
            <w:id w:val="5877990"/>
            <w:lock w:val="sdtLocked"/>
          </w:sdtPr>
          <w:sdtContent>
            <w:p w:rsidR="006258AD" w:rsidRDefault="00990574">
              <w:pPr>
                <w:spacing w:line="276" w:lineRule="auto"/>
                <w:jc w:val="center"/>
                <w:rPr>
                  <w:b/>
                  <w:bCs/>
                  <w:szCs w:val="24"/>
                </w:rPr>
              </w:pPr>
              <w:sdt>
                <w:sdtPr>
                  <w:alias w:val="Numeris"/>
                  <w:tag w:val="nr_b7f5bedf71ba4fd6b11557b2bd908bc9"/>
                  <w:id w:val="1837952793"/>
                  <w:lock w:val="sdtLocked"/>
                </w:sdtPr>
                <w:sdtContent>
                  <w:r>
                    <w:rPr>
                      <w:b/>
                      <w:bCs/>
                      <w:szCs w:val="24"/>
                    </w:rPr>
                    <w:t>III</w:t>
                  </w:r>
                </w:sdtContent>
              </w:sdt>
              <w:r>
                <w:rPr>
                  <w:b/>
                  <w:bCs/>
                  <w:szCs w:val="24"/>
                </w:rPr>
                <w:t xml:space="preserve"> SKYRIUS</w:t>
              </w:r>
            </w:p>
            <w:p w:rsidR="006258AD" w:rsidRDefault="00990574">
              <w:pPr>
                <w:spacing w:line="276" w:lineRule="auto"/>
                <w:jc w:val="center"/>
                <w:rPr>
                  <w:b/>
                  <w:szCs w:val="24"/>
                  <w:lang w:eastAsia="lt-LT"/>
                </w:rPr>
              </w:pPr>
              <w:sdt>
                <w:sdtPr>
                  <w:alias w:val="Pavadinimas"/>
                  <w:tag w:val="title_b7f5bedf71ba4fd6b11557b2bd908bc9"/>
                  <w:id w:val="-176266818"/>
                  <w:lock w:val="sdtLocked"/>
                </w:sdtPr>
                <w:sdtContent>
                  <w:r>
                    <w:rPr>
                      <w:b/>
                      <w:szCs w:val="24"/>
                      <w:lang w:eastAsia="lt-LT"/>
                    </w:rPr>
                    <w:t>BAIGIAMOSIOS NUOSTATOS</w:t>
                  </w:r>
                </w:sdtContent>
              </w:sdt>
            </w:p>
            <w:p w:rsidR="006258AD" w:rsidRDefault="006258AD">
              <w:pPr>
                <w:spacing w:line="276" w:lineRule="auto"/>
                <w:ind w:firstLine="709"/>
                <w:jc w:val="both"/>
                <w:rPr>
                  <w:szCs w:val="24"/>
                  <w:lang w:eastAsia="lt-LT"/>
                </w:rPr>
              </w:pPr>
            </w:p>
            <w:sdt>
              <w:sdtPr>
                <w:alias w:val="5 p."/>
                <w:tag w:val="part_bea01d118243470e9560eefda83277c7"/>
                <w:id w:val="398174119"/>
                <w:lock w:val="sdtLocked"/>
              </w:sdtPr>
              <w:sdtContent>
                <w:p w:rsidR="006258AD" w:rsidRDefault="00990574">
                  <w:pPr>
                    <w:spacing w:line="276" w:lineRule="auto"/>
                    <w:ind w:firstLine="709"/>
                    <w:jc w:val="both"/>
                    <w:rPr>
                      <w:lang w:eastAsia="lt-LT"/>
                    </w:rPr>
                  </w:pPr>
                  <w:sdt>
                    <w:sdtPr>
                      <w:alias w:val="Numeris"/>
                      <w:tag w:val="nr_bea01d118243470e9560eefda83277c7"/>
                      <w:id w:val="392631833"/>
                      <w:lock w:val="sdtLocked"/>
                    </w:sdtPr>
                    <w:sdtContent>
                      <w:r>
                        <w:rPr>
                          <w:lang w:eastAsia="lt-LT"/>
                        </w:rPr>
                        <w:t>5</w:t>
                      </w:r>
                    </w:sdtContent>
                  </w:sdt>
                  <w:r>
                    <w:rPr>
                      <w:lang w:eastAsia="lt-LT"/>
                    </w:rPr>
                    <w:t>. Kursanto asmens byla asmeniui, laimėjusiam atranką į statutinę profesinio mokymo įstaigą mokytis pagal profesinio mokymo programą šioje įstaigoje arba mokytis šios įstaigos įvadinio mokymo kursuose ir pasirašiusiam stojimo į vidaus tarnybą sutartį, sudaroma ne vėliau kaip per 30 dienų nuo statutinės profesinio mokymo įstaigos vadovo įsakymo, kuriuo asmuo priimamas mokytis į statutinę profesinio mokymo įstaigą ar statutinės profesinio mokymo įstaigos įvadinio mokymo kursus.</w:t>
                  </w:r>
                </w:p>
              </w:sdtContent>
            </w:sdt>
            <w:sdt>
              <w:sdtPr>
                <w:alias w:val="6 p."/>
                <w:tag w:val="part_77d00ff7c5544fafa2fa1cb56bd2194a"/>
                <w:id w:val="-310261160"/>
                <w:lock w:val="sdtLocked"/>
              </w:sdtPr>
              <w:sdtContent>
                <w:p w:rsidR="006258AD" w:rsidRDefault="00990574">
                  <w:pPr>
                    <w:spacing w:line="276" w:lineRule="auto"/>
                    <w:ind w:firstLine="709"/>
                    <w:jc w:val="both"/>
                    <w:rPr>
                      <w:color w:val="000000"/>
                      <w:lang w:eastAsia="lt-LT"/>
                    </w:rPr>
                  </w:pPr>
                  <w:sdt>
                    <w:sdtPr>
                      <w:alias w:val="Numeris"/>
                      <w:tag w:val="nr_77d00ff7c5544fafa2fa1cb56bd2194a"/>
                      <w:id w:val="601225879"/>
                      <w:lock w:val="sdtLocked"/>
                    </w:sdtPr>
                    <w:sdtContent>
                      <w:r>
                        <w:rPr>
                          <w:color w:val="000000"/>
                          <w:lang w:eastAsia="lt-LT"/>
                        </w:rPr>
                        <w:t>6</w:t>
                      </w:r>
                    </w:sdtContent>
                  </w:sdt>
                  <w:r>
                    <w:rPr>
                      <w:color w:val="000000"/>
                      <w:lang w:eastAsia="lt-LT"/>
                    </w:rPr>
                    <w:t>. Statutinėje profesinio mokymo įstaigoje sudaroma popierinė ir (arba) skaitmeninė, ir (arba) elektroninė pareigūno tarnybos byla.</w:t>
                  </w:r>
                </w:p>
              </w:sdtContent>
            </w:sdt>
            <w:sdt>
              <w:sdtPr>
                <w:alias w:val="7 p."/>
                <w:tag w:val="part_5468985a9ca34af98669825cd777146c"/>
                <w:id w:val="-1620829634"/>
                <w:lock w:val="sdtLocked"/>
              </w:sdtPr>
              <w:sdtContent>
                <w:p w:rsidR="006258AD" w:rsidRDefault="00990574">
                  <w:pPr>
                    <w:spacing w:line="276" w:lineRule="auto"/>
                    <w:ind w:firstLine="709"/>
                    <w:jc w:val="both"/>
                    <w:rPr>
                      <w:szCs w:val="24"/>
                      <w:lang w:eastAsia="lt-LT"/>
                    </w:rPr>
                  </w:pPr>
                  <w:sdt>
                    <w:sdtPr>
                      <w:alias w:val="Numeris"/>
                      <w:tag w:val="nr_5468985a9ca34af98669825cd777146c"/>
                      <w:id w:val="-144429471"/>
                      <w:lock w:val="sdtLocked"/>
                    </w:sdtPr>
                    <w:sdtContent>
                      <w:r>
                        <w:rPr>
                          <w:szCs w:val="24"/>
                          <w:lang w:eastAsia="lt-LT"/>
                        </w:rPr>
                        <w:t>7</w:t>
                      </w:r>
                    </w:sdtContent>
                  </w:sdt>
                  <w:r>
                    <w:rPr>
                      <w:szCs w:val="24"/>
                      <w:lang w:eastAsia="lt-LT"/>
                    </w:rPr>
                    <w:t>. Kursanto asmens bylą tvarko statutinė profesinio mokymo įstaiga.</w:t>
                  </w:r>
                </w:p>
              </w:sdtContent>
            </w:sdt>
            <w:sdt>
              <w:sdtPr>
                <w:alias w:val="8 p."/>
                <w:tag w:val="part_a70070b9196c4b74b1b5c8ae5ac39350"/>
                <w:id w:val="1839498342"/>
                <w:lock w:val="sdtLocked"/>
              </w:sdtPr>
              <w:sdtContent>
                <w:p w:rsidR="006258AD" w:rsidRDefault="00990574">
                  <w:pPr>
                    <w:spacing w:line="276" w:lineRule="auto"/>
                    <w:ind w:firstLine="709"/>
                    <w:jc w:val="both"/>
                    <w:rPr>
                      <w:szCs w:val="24"/>
                      <w:lang w:eastAsia="lt-LT"/>
                    </w:rPr>
                  </w:pPr>
                  <w:sdt>
                    <w:sdtPr>
                      <w:alias w:val="Numeris"/>
                      <w:tag w:val="nr_a70070b9196c4b74b1b5c8ae5ac39350"/>
                      <w:id w:val="-76446212"/>
                      <w:lock w:val="sdtLocked"/>
                    </w:sdtPr>
                    <w:sdtContent>
                      <w:r>
                        <w:rPr>
                          <w:szCs w:val="24"/>
                          <w:lang w:eastAsia="lt-LT"/>
                        </w:rPr>
                        <w:t>8</w:t>
                      </w:r>
                    </w:sdtContent>
                  </w:sdt>
                  <w:r>
                    <w:rPr>
                      <w:szCs w:val="24"/>
                      <w:lang w:eastAsia="lt-LT"/>
                    </w:rPr>
                    <w:t>. Kursantui, baigusiam statutinę profesinio mokymo įstaigą arba statutinės profesinio mokymo įstaigos įvadinio mokymo kursus, ir paskirtam į pareigas statutinėje įstaigoje, esama kursanto asmens byla tęsiama kaip vidaus tarnybos sistemos pareigūno tarnybos byla, papildant ją vidaus tarnybos sistemos pareigūno tarnybos bylos turiniui nustatytomis dalimis, ir atsakomybė už jos tvarkymą pereina statutinei įstaigai, kurioje baigęs mokytis kursantas paskirtas į pareigas.</w:t>
                  </w:r>
                </w:p>
              </w:sdtContent>
            </w:sdt>
            <w:sdt>
              <w:sdtPr>
                <w:alias w:val="9 p."/>
                <w:tag w:val="part_91629ddadaeb4c559de58350fdaea836"/>
                <w:id w:val="-545827445"/>
                <w:lock w:val="sdtLocked"/>
              </w:sdtPr>
              <w:sdtContent>
                <w:p w:rsidR="006258AD" w:rsidRDefault="00990574">
                  <w:pPr>
                    <w:spacing w:line="276" w:lineRule="auto"/>
                    <w:ind w:firstLine="709"/>
                    <w:jc w:val="both"/>
                    <w:rPr>
                      <w:szCs w:val="24"/>
                    </w:rPr>
                  </w:pPr>
                  <w:sdt>
                    <w:sdtPr>
                      <w:alias w:val="Numeris"/>
                      <w:tag w:val="nr_91629ddadaeb4c559de58350fdaea836"/>
                      <w:id w:val="-1563321065"/>
                      <w:lock w:val="sdtLocked"/>
                    </w:sdtPr>
                    <w:sdtContent>
                      <w:r>
                        <w:rPr>
                          <w:szCs w:val="24"/>
                        </w:rPr>
                        <w:t>9</w:t>
                      </w:r>
                    </w:sdtContent>
                  </w:sdt>
                  <w:r>
                    <w:rPr>
                      <w:szCs w:val="24"/>
                    </w:rPr>
                    <w:t>. 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duomenų valdytojo patvirtintais teisės aktais, reglamentuojančiais asmens duomenų tvarkymą. Asmens duomenys tvarkomi tik kursantų asmens bylos sudarymo ir tvarkymo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10 p."/>
                <w:tag w:val="part_15c4de43ce994b249ab08c299bd3090e"/>
                <w:id w:val="1596132675"/>
                <w:lock w:val="sdtLocked"/>
              </w:sdtPr>
              <w:sdtContent>
                <w:p w:rsidR="006258AD" w:rsidRDefault="00990574">
                  <w:pPr>
                    <w:spacing w:line="276" w:lineRule="auto"/>
                    <w:ind w:firstLine="709"/>
                    <w:jc w:val="both"/>
                    <w:rPr>
                      <w:szCs w:val="24"/>
                    </w:rPr>
                  </w:pPr>
                  <w:sdt>
                    <w:sdtPr>
                      <w:alias w:val="Numeris"/>
                      <w:tag w:val="nr_15c4de43ce994b249ab08c299bd3090e"/>
                      <w:id w:val="461541554"/>
                      <w:lock w:val="sdtLocked"/>
                    </w:sdtPr>
                    <w:sdtContent>
                      <w:r>
                        <w:rPr>
                          <w:szCs w:val="24"/>
                        </w:rPr>
                        <w:t>10</w:t>
                      </w:r>
                    </w:sdtContent>
                  </w:sdt>
                  <w:r>
                    <w:rPr>
                      <w:szCs w:val="24"/>
                    </w:rPr>
                    <w:t>. Dokumentai valdomi Lietuvos Respublikos dokumentų ir archyvų įstatyme nustatyta tvarka.</w:t>
                  </w:r>
                </w:p>
                <w:p w:rsidR="006258AD" w:rsidRDefault="00990574" w:rsidP="004B7F2D">
                  <w:pPr>
                    <w:spacing w:line="276" w:lineRule="auto"/>
                    <w:jc w:val="center"/>
                  </w:pPr>
                  <w:r>
                    <w:rPr>
                      <w:szCs w:val="24"/>
                      <w:lang w:eastAsia="lt-LT"/>
                    </w:rPr>
                    <w:t xml:space="preserve">______________________ </w:t>
                  </w:r>
                </w:p>
              </w:sdtContent>
            </w:sdt>
          </w:sdtContent>
        </w:sdt>
      </w:sdtContent>
    </w:sdt>
    <w:sdt>
      <w:sdtPr>
        <w:alias w:val="patvirtinta"/>
        <w:tag w:val="part_80b70057736349dc8e8172214f42d189"/>
        <w:id w:val="-178045376"/>
        <w:lock w:val="sdtLocked"/>
      </w:sdtPr>
      <w:sdtContent>
        <w:p w:rsidR="004B7F2D" w:rsidRDefault="004B7F2D">
          <w:pPr>
            <w:ind w:left="5103"/>
            <w:sectPr w:rsidR="004B7F2D">
              <w:headerReference w:type="default" r:id="rId37"/>
              <w:pgSz w:w="11906" w:h="16838"/>
              <w:pgMar w:top="1134" w:right="567" w:bottom="1134" w:left="1701" w:header="454" w:footer="0" w:gutter="0"/>
              <w:pgNumType w:start="1"/>
              <w:cols w:space="1296"/>
              <w:formProt w:val="0"/>
              <w:titlePg/>
              <w:docGrid w:linePitch="326" w:charSpace="-6145"/>
            </w:sectPr>
          </w:pPr>
        </w:p>
        <w:p w:rsidR="006258AD" w:rsidRDefault="00990574">
          <w:pPr>
            <w:ind w:left="5103"/>
            <w:rPr>
              <w:color w:val="00000A"/>
              <w:szCs w:val="24"/>
            </w:rPr>
          </w:pPr>
          <w:r>
            <w:rPr>
              <w:color w:val="00000A"/>
              <w:szCs w:val="24"/>
            </w:rPr>
            <w:t>PATVIRTINTA</w:t>
          </w:r>
        </w:p>
        <w:p w:rsidR="006258AD" w:rsidRDefault="00990574">
          <w:pPr>
            <w:ind w:left="5103"/>
            <w:rPr>
              <w:color w:val="00000A"/>
              <w:szCs w:val="24"/>
            </w:rPr>
          </w:pPr>
          <w:r>
            <w:rPr>
              <w:color w:val="00000A"/>
              <w:szCs w:val="24"/>
            </w:rPr>
            <w:t>Lietuvos Respublikos vidaus reikalų ministro</w:t>
          </w:r>
        </w:p>
        <w:p w:rsidR="006258AD" w:rsidRDefault="00990574">
          <w:pPr>
            <w:ind w:left="5103"/>
            <w:rPr>
              <w:color w:val="00000A"/>
              <w:szCs w:val="24"/>
            </w:rPr>
          </w:pPr>
          <w:r>
            <w:rPr>
              <w:color w:val="00000A"/>
              <w:szCs w:val="24"/>
            </w:rPr>
            <w:t>2019 m. sausio 15 d. įsakymu Nr. 1V-55</w:t>
          </w:r>
        </w:p>
        <w:p w:rsidR="006258AD" w:rsidRDefault="00990574">
          <w:pPr>
            <w:ind w:left="5103"/>
            <w:rPr>
              <w:color w:val="00000A"/>
              <w:szCs w:val="24"/>
            </w:rPr>
          </w:pPr>
          <w:r>
            <w:rPr>
              <w:color w:val="00000A"/>
              <w:szCs w:val="24"/>
            </w:rPr>
            <w:t>(Lietuvos Respublikos vidaus reikalų ministro</w:t>
          </w:r>
        </w:p>
        <w:p w:rsidR="006258AD" w:rsidRDefault="00194AA3">
          <w:pPr>
            <w:ind w:left="5103"/>
            <w:rPr>
              <w:color w:val="00000A"/>
              <w:szCs w:val="24"/>
            </w:rPr>
          </w:pPr>
          <w:r>
            <w:t xml:space="preserve">2024 m. gegužės 8 d. </w:t>
          </w:r>
          <w:r w:rsidR="00990574">
            <w:rPr>
              <w:color w:val="00000A"/>
              <w:szCs w:val="24"/>
            </w:rPr>
            <w:t xml:space="preserve">įsakymo Nr. </w:t>
          </w:r>
          <w:r w:rsidR="004B7F2D" w:rsidRPr="00194AA3">
            <w:rPr>
              <w:color w:val="000000"/>
              <w:szCs w:val="22"/>
              <w:lang w:eastAsia="lt-LT"/>
            </w:rPr>
            <w:t>1V-325</w:t>
          </w:r>
        </w:p>
        <w:p w:rsidR="006258AD" w:rsidRDefault="00990574">
          <w:pPr>
            <w:ind w:left="5103"/>
            <w:rPr>
              <w:color w:val="00000A"/>
              <w:szCs w:val="24"/>
            </w:rPr>
          </w:pPr>
          <w:r>
            <w:rPr>
              <w:color w:val="00000A"/>
              <w:szCs w:val="24"/>
            </w:rPr>
            <w:t>redakcija)</w:t>
          </w:r>
        </w:p>
        <w:p w:rsidR="006258AD" w:rsidRDefault="006258AD">
          <w:pPr>
            <w:jc w:val="center"/>
            <w:rPr>
              <w:b/>
              <w:color w:val="00000A"/>
              <w:szCs w:val="24"/>
            </w:rPr>
          </w:pPr>
        </w:p>
        <w:p w:rsidR="006258AD" w:rsidRDefault="00990574">
          <w:pPr>
            <w:jc w:val="center"/>
            <w:rPr>
              <w:b/>
              <w:bCs/>
              <w:color w:val="000000"/>
              <w:shd w:val="clear" w:color="auto" w:fill="FFFFFF"/>
            </w:rPr>
          </w:pPr>
          <w:sdt>
            <w:sdtPr>
              <w:alias w:val="Pavadinimas"/>
              <w:tag w:val="title_80b70057736349dc8e8172214f42d189"/>
              <w:id w:val="-1309941636"/>
              <w:lock w:val="sdtLocked"/>
            </w:sdtPr>
            <w:sdtContent>
              <w:r>
                <w:rPr>
                  <w:b/>
                  <w:bCs/>
                  <w:szCs w:val="24"/>
                  <w:lang w:eastAsia="lt-LT"/>
                </w:rPr>
                <w:t xml:space="preserve">LIETUVOS RESPUBLIKOS </w:t>
              </w:r>
              <w:r>
                <w:rPr>
                  <w:b/>
                  <w:bCs/>
                  <w:spacing w:val="2"/>
                  <w:szCs w:val="24"/>
                  <w:lang w:eastAsia="lt-LT"/>
                </w:rPr>
                <w:t xml:space="preserve">ĮSTAIGŲ AR ORGANIZACIJŲ, </w:t>
              </w:r>
              <w:r>
                <w:rPr>
                  <w:b/>
                  <w:bCs/>
                  <w:color w:val="000000"/>
                  <w:szCs w:val="24"/>
                </w:rPr>
                <w:t>UŽSIENIO VALSTYBIŲ APDOVANOJIMŲ, PASIŽYMĖJIMO IR MOKSLO ĮSTAIGŲ BAIGIMO ŽENKLŲ NEŠIOJIMO TVARKOS APRAŠA</w:t>
              </w:r>
              <w:r>
                <w:rPr>
                  <w:b/>
                  <w:bCs/>
                  <w:color w:val="000000"/>
                  <w:shd w:val="clear" w:color="auto" w:fill="FFFFFF"/>
                </w:rPr>
                <w:t>S</w:t>
              </w:r>
            </w:sdtContent>
          </w:sdt>
        </w:p>
        <w:p w:rsidR="006258AD" w:rsidRDefault="006258AD">
          <w:pPr>
            <w:tabs>
              <w:tab w:val="left" w:pos="4105"/>
            </w:tabs>
            <w:spacing w:line="276" w:lineRule="auto"/>
            <w:jc w:val="center"/>
            <w:rPr>
              <w:b/>
              <w:color w:val="00000A"/>
              <w:szCs w:val="24"/>
            </w:rPr>
          </w:pPr>
        </w:p>
        <w:sdt>
          <w:sdtPr>
            <w:alias w:val="skyrius"/>
            <w:tag w:val="part_30eaecdb19e44c84a3d137005f08649c"/>
            <w:id w:val="-62182286"/>
            <w:lock w:val="sdtLocked"/>
          </w:sdtPr>
          <w:sdtContent>
            <w:p w:rsidR="006258AD" w:rsidRDefault="00990574">
              <w:pPr>
                <w:tabs>
                  <w:tab w:val="left" w:pos="284"/>
                </w:tabs>
                <w:spacing w:line="276" w:lineRule="auto"/>
                <w:jc w:val="center"/>
                <w:rPr>
                  <w:b/>
                  <w:color w:val="00000A"/>
                  <w:szCs w:val="24"/>
                  <w:lang w:eastAsia="zh-CN"/>
                </w:rPr>
              </w:pPr>
              <w:sdt>
                <w:sdtPr>
                  <w:alias w:val="Numeris"/>
                  <w:tag w:val="nr_30eaecdb19e44c84a3d137005f08649c"/>
                  <w:id w:val="1617863193"/>
                  <w:lock w:val="sdtLocked"/>
                </w:sdtPr>
                <w:sdtContent>
                  <w:r>
                    <w:rPr>
                      <w:b/>
                      <w:color w:val="00000A"/>
                      <w:szCs w:val="24"/>
                      <w:lang w:eastAsia="zh-CN"/>
                    </w:rPr>
                    <w:t>I</w:t>
                  </w:r>
                </w:sdtContent>
              </w:sdt>
              <w:r>
                <w:rPr>
                  <w:b/>
                  <w:color w:val="00000A"/>
                  <w:szCs w:val="24"/>
                  <w:lang w:eastAsia="zh-CN"/>
                </w:rPr>
                <w:t xml:space="preserve"> SKYRIUS</w:t>
              </w:r>
            </w:p>
            <w:p w:rsidR="006258AD" w:rsidRDefault="00990574">
              <w:pPr>
                <w:tabs>
                  <w:tab w:val="left" w:pos="284"/>
                </w:tabs>
                <w:spacing w:line="276" w:lineRule="auto"/>
                <w:jc w:val="center"/>
                <w:rPr>
                  <w:b/>
                  <w:color w:val="00000A"/>
                  <w:szCs w:val="24"/>
                  <w:lang w:eastAsia="zh-CN"/>
                </w:rPr>
              </w:pPr>
              <w:sdt>
                <w:sdtPr>
                  <w:alias w:val="Pavadinimas"/>
                  <w:tag w:val="title_30eaecdb19e44c84a3d137005f08649c"/>
                  <w:id w:val="100528870"/>
                  <w:lock w:val="sdtLocked"/>
                </w:sdtPr>
                <w:sdtContent>
                  <w:r>
                    <w:rPr>
                      <w:b/>
                      <w:color w:val="00000A"/>
                      <w:szCs w:val="24"/>
                      <w:lang w:eastAsia="zh-CN"/>
                    </w:rPr>
                    <w:t>BENDROSIOS NUOSTATOS</w:t>
                  </w:r>
                </w:sdtContent>
              </w:sdt>
            </w:p>
            <w:p w:rsidR="006258AD" w:rsidRDefault="006258AD">
              <w:pPr>
                <w:spacing w:line="276" w:lineRule="auto"/>
                <w:jc w:val="both"/>
                <w:rPr>
                  <w:color w:val="00000A"/>
                  <w:szCs w:val="24"/>
                </w:rPr>
              </w:pPr>
            </w:p>
            <w:sdt>
              <w:sdtPr>
                <w:alias w:val="1 p."/>
                <w:tag w:val="part_4507480351bd46c6b11893dd9e444099"/>
                <w:id w:val="-1024555276"/>
                <w:lock w:val="sdtLocked"/>
              </w:sdtPr>
              <w:sdtContent>
                <w:p w:rsidR="006258AD" w:rsidRDefault="00990574">
                  <w:pPr>
                    <w:spacing w:line="276" w:lineRule="auto"/>
                    <w:ind w:firstLine="709"/>
                    <w:jc w:val="both"/>
                    <w:rPr>
                      <w:szCs w:val="24"/>
                      <w:lang w:eastAsia="lt-LT"/>
                    </w:rPr>
                  </w:pPr>
                  <w:sdt>
                    <w:sdtPr>
                      <w:alias w:val="Numeris"/>
                      <w:tag w:val="nr_4507480351bd46c6b11893dd9e444099"/>
                      <w:id w:val="-993485359"/>
                      <w:lock w:val="sdtLocked"/>
                    </w:sdtPr>
                    <w:sdtContent>
                      <w:r>
                        <w:rPr>
                          <w:szCs w:val="24"/>
                          <w:lang w:eastAsia="lt-LT"/>
                        </w:rPr>
                        <w:t>1</w:t>
                      </w:r>
                    </w:sdtContent>
                  </w:sdt>
                  <w:r>
                    <w:rPr>
                      <w:szCs w:val="24"/>
                      <w:lang w:eastAsia="lt-LT"/>
                    </w:rPr>
                    <w:t xml:space="preserve">. Lietuvos Respublikos </w:t>
                  </w:r>
                  <w:r>
                    <w:rPr>
                      <w:spacing w:val="2"/>
                      <w:szCs w:val="24"/>
                      <w:lang w:eastAsia="lt-LT"/>
                    </w:rPr>
                    <w:t>įstaigų ar organizacijų, u</w:t>
                  </w:r>
                  <w:r>
                    <w:rPr>
                      <w:color w:val="000000"/>
                      <w:szCs w:val="24"/>
                    </w:rPr>
                    <w:t>žsienio valstybių apdovanojimų, pasižymėjimo ir mokslo įstaigų baigimo ženklų nešiojimo</w:t>
                  </w:r>
                  <w:r>
                    <w:rPr>
                      <w:szCs w:val="24"/>
                      <w:lang w:eastAsia="lt-LT"/>
                    </w:rPr>
                    <w:t xml:space="preserve"> tvarkos aprašas (toliau – Aprašas) nustato Lietuvos Respublikos </w:t>
                  </w:r>
                  <w:r>
                    <w:rPr>
                      <w:spacing w:val="2"/>
                      <w:szCs w:val="24"/>
                      <w:lang w:eastAsia="lt-LT"/>
                    </w:rPr>
                    <w:t>įstaigų ar organizacijų,</w:t>
                  </w:r>
                  <w:r>
                    <w:rPr>
                      <w:szCs w:val="24"/>
                      <w:lang w:eastAsia="lt-LT"/>
                    </w:rPr>
                    <w:t xml:space="preserve"> </w:t>
                  </w:r>
                  <w:r>
                    <w:rPr>
                      <w:color w:val="000000"/>
                      <w:szCs w:val="24"/>
                    </w:rPr>
                    <w:t>užsienio valstybių apdovanojimų, pasižymėjimo ir mokslo įstaigų baigimo ženklų nešiojimo</w:t>
                  </w:r>
                  <w:r>
                    <w:rPr>
                      <w:szCs w:val="24"/>
                      <w:lang w:eastAsia="lt-LT"/>
                    </w:rPr>
                    <w:t xml:space="preserve"> tvarką. </w:t>
                  </w:r>
                </w:p>
              </w:sdtContent>
            </w:sdt>
            <w:sdt>
              <w:sdtPr>
                <w:alias w:val="2 p."/>
                <w:tag w:val="part_b681b1ca6a914329bc03c437845ad54c"/>
                <w:id w:val="1825767291"/>
                <w:lock w:val="sdtLocked"/>
              </w:sdtPr>
              <w:sdtContent>
                <w:p w:rsidR="006258AD" w:rsidRDefault="00990574">
                  <w:pPr>
                    <w:spacing w:line="276" w:lineRule="auto"/>
                    <w:ind w:firstLine="709"/>
                    <w:jc w:val="both"/>
                    <w:rPr>
                      <w:szCs w:val="24"/>
                      <w:lang w:eastAsia="lt-LT"/>
                    </w:rPr>
                  </w:pPr>
                  <w:sdt>
                    <w:sdtPr>
                      <w:alias w:val="Numeris"/>
                      <w:tag w:val="nr_b681b1ca6a914329bc03c437845ad54c"/>
                      <w:id w:val="-1442911877"/>
                      <w:lock w:val="sdtLocked"/>
                    </w:sdtPr>
                    <w:sdtContent>
                      <w:r>
                        <w:rPr>
                          <w:szCs w:val="24"/>
                          <w:lang w:eastAsia="lt-LT"/>
                        </w:rPr>
                        <w:t>2</w:t>
                      </w:r>
                    </w:sdtContent>
                  </w:sdt>
                  <w:r>
                    <w:rPr>
                      <w:szCs w:val="24"/>
                      <w:lang w:eastAsia="lt-LT"/>
                    </w:rPr>
                    <w:t>. Aprašas parengtas vadovaujantis Lietuvos Respublikos vidaus tarnybos statuto (toliau – Statutas) 64 straipsnio 4 dalimi.</w:t>
                  </w:r>
                </w:p>
              </w:sdtContent>
            </w:sdt>
            <w:sdt>
              <w:sdtPr>
                <w:alias w:val="3 p."/>
                <w:tag w:val="part_814e807abd914981b5f855c4317a19fb"/>
                <w:id w:val="908503424"/>
                <w:lock w:val="sdtLocked"/>
              </w:sdtPr>
              <w:sdtContent>
                <w:p w:rsidR="006258AD" w:rsidRDefault="00990574">
                  <w:pPr>
                    <w:tabs>
                      <w:tab w:val="left" w:pos="426"/>
                      <w:tab w:val="left" w:pos="993"/>
                    </w:tabs>
                    <w:spacing w:line="276" w:lineRule="auto"/>
                    <w:ind w:firstLine="709"/>
                    <w:jc w:val="both"/>
                    <w:rPr>
                      <w:szCs w:val="24"/>
                      <w:lang w:eastAsia="lt-LT"/>
                    </w:rPr>
                  </w:pPr>
                  <w:sdt>
                    <w:sdtPr>
                      <w:alias w:val="Numeris"/>
                      <w:tag w:val="nr_814e807abd914981b5f855c4317a19fb"/>
                      <w:id w:val="-2077121828"/>
                      <w:lock w:val="sdtLocked"/>
                    </w:sdtPr>
                    <w:sdtContent>
                      <w:r>
                        <w:rPr>
                          <w:szCs w:val="24"/>
                          <w:lang w:eastAsia="lt-LT"/>
                        </w:rPr>
                        <w:t>3</w:t>
                      </w:r>
                    </w:sdtContent>
                  </w:sdt>
                  <w:r>
                    <w:rPr>
                      <w:szCs w:val="24"/>
                      <w:lang w:eastAsia="lt-LT"/>
                    </w:rPr>
                    <w:t>. Apraše vartojamos sąvokos suprantamos taip, kaip jos apibrėžtos Statute.</w:t>
                  </w:r>
                </w:p>
                <w:p w:rsidR="006258AD" w:rsidRDefault="00990574">
                  <w:pPr>
                    <w:tabs>
                      <w:tab w:val="left" w:pos="567"/>
                      <w:tab w:val="num" w:pos="928"/>
                      <w:tab w:val="left" w:pos="993"/>
                      <w:tab w:val="left" w:pos="1134"/>
                    </w:tabs>
                    <w:spacing w:line="276" w:lineRule="auto"/>
                    <w:jc w:val="center"/>
                    <w:rPr>
                      <w:b/>
                      <w:color w:val="000000"/>
                      <w:szCs w:val="24"/>
                      <w:lang w:eastAsia="lt-LT"/>
                    </w:rPr>
                  </w:pPr>
                </w:p>
              </w:sdtContent>
            </w:sdt>
          </w:sdtContent>
        </w:sdt>
        <w:sdt>
          <w:sdtPr>
            <w:alias w:val="skyrius"/>
            <w:tag w:val="part_5589abf373264bd7916b06b3e8a1eefe"/>
            <w:id w:val="51048065"/>
            <w:lock w:val="sdtLocked"/>
          </w:sdtPr>
          <w:sdtContent>
            <w:p w:rsidR="006258AD" w:rsidRDefault="00990574">
              <w:pPr>
                <w:tabs>
                  <w:tab w:val="left" w:pos="567"/>
                  <w:tab w:val="num" w:pos="928"/>
                  <w:tab w:val="left" w:pos="993"/>
                  <w:tab w:val="left" w:pos="1134"/>
                </w:tabs>
                <w:spacing w:line="276" w:lineRule="auto"/>
                <w:jc w:val="center"/>
                <w:rPr>
                  <w:b/>
                  <w:color w:val="000000"/>
                  <w:szCs w:val="24"/>
                  <w:lang w:eastAsia="lt-LT"/>
                </w:rPr>
              </w:pPr>
              <w:sdt>
                <w:sdtPr>
                  <w:alias w:val="Numeris"/>
                  <w:tag w:val="nr_5589abf373264bd7916b06b3e8a1eefe"/>
                  <w:id w:val="1653869807"/>
                  <w:lock w:val="sdtLocked"/>
                </w:sdtPr>
                <w:sdtContent>
                  <w:r>
                    <w:rPr>
                      <w:b/>
                      <w:color w:val="000000"/>
                      <w:szCs w:val="24"/>
                      <w:lang w:eastAsia="lt-LT"/>
                    </w:rPr>
                    <w:t>II</w:t>
                  </w:r>
                </w:sdtContent>
              </w:sdt>
              <w:r>
                <w:rPr>
                  <w:b/>
                  <w:color w:val="000000"/>
                  <w:szCs w:val="24"/>
                  <w:lang w:eastAsia="lt-LT"/>
                </w:rPr>
                <w:t xml:space="preserve"> SKYRIUS</w:t>
              </w:r>
            </w:p>
            <w:p w:rsidR="006258AD" w:rsidRDefault="00990574">
              <w:pPr>
                <w:tabs>
                  <w:tab w:val="left" w:pos="567"/>
                  <w:tab w:val="num" w:pos="928"/>
                  <w:tab w:val="left" w:pos="993"/>
                  <w:tab w:val="left" w:pos="1134"/>
                </w:tabs>
                <w:spacing w:line="276" w:lineRule="auto"/>
                <w:jc w:val="center"/>
                <w:rPr>
                  <w:color w:val="000000"/>
                  <w:szCs w:val="24"/>
                  <w:lang w:eastAsia="lt-LT"/>
                </w:rPr>
              </w:pPr>
              <w:sdt>
                <w:sdtPr>
                  <w:alias w:val="Pavadinimas"/>
                  <w:tag w:val="title_5589abf373264bd7916b06b3e8a1eefe"/>
                  <w:id w:val="-2086757695"/>
                  <w:lock w:val="sdtLocked"/>
                </w:sdtPr>
                <w:sdtContent>
                  <w:r>
                    <w:rPr>
                      <w:b/>
                      <w:szCs w:val="24"/>
                      <w:lang w:eastAsia="lt-LT"/>
                    </w:rPr>
                    <w:t>APDOVANOJIMŲ, PASIŽYMĖJIMO IR MOKSLO ĮSTAIGŲ BAIGIMO ŽENKLŲ NEŠIOJIMAS</w:t>
                  </w:r>
                </w:sdtContent>
              </w:sdt>
            </w:p>
            <w:p w:rsidR="006258AD" w:rsidRDefault="006258AD">
              <w:pPr>
                <w:spacing w:line="276" w:lineRule="auto"/>
                <w:ind w:firstLine="709"/>
                <w:jc w:val="both"/>
                <w:rPr>
                  <w:lang w:eastAsia="ar-SA"/>
                </w:rPr>
              </w:pPr>
            </w:p>
            <w:sdt>
              <w:sdtPr>
                <w:alias w:val="4 p."/>
                <w:tag w:val="part_1e6b21ce577a42058114c64a5435fdb1"/>
                <w:id w:val="-347485690"/>
                <w:lock w:val="sdtLocked"/>
              </w:sdtPr>
              <w:sdtContent>
                <w:p w:rsidR="006258AD" w:rsidRDefault="00990574">
                  <w:pPr>
                    <w:spacing w:line="276" w:lineRule="auto"/>
                    <w:ind w:firstLine="720"/>
                    <w:jc w:val="both"/>
                    <w:rPr>
                      <w:color w:val="000000"/>
                      <w:szCs w:val="24"/>
                    </w:rPr>
                  </w:pPr>
                  <w:sdt>
                    <w:sdtPr>
                      <w:alias w:val="Numeris"/>
                      <w:tag w:val="nr_1e6b21ce577a42058114c64a5435fdb1"/>
                      <w:id w:val="1252787268"/>
                      <w:lock w:val="sdtLocked"/>
                    </w:sdtPr>
                    <w:sdtContent>
                      <w:r>
                        <w:rPr>
                          <w:lang w:eastAsia="ar-SA"/>
                        </w:rPr>
                        <w:t>4</w:t>
                      </w:r>
                    </w:sdtContent>
                  </w:sdt>
                  <w:r>
                    <w:rPr>
                      <w:lang w:eastAsia="ar-SA"/>
                    </w:rPr>
                    <w:t xml:space="preserve">. Užsienio valstybių apdovanojimus (ordinus, medalius ar kitus ženklus), pasižymėjimo ir mokslo įstaigų baigimo ženklus gavusiems pareigūnams (toliau – pareigūnai) nereikia gauti Lietuvos valstybės institucijų ir įstaigų sutikimo dėl užsienio valstybių apdovanojimų, pasižymėjimo ir mokslo įstaigų baigimo ženklų priėmimo ir nešiojimo, tačiau pareigūnai apie gautus užsienio valstybių apdovanojimus, pasižymėjimo ir mokslo įstaigų baigimo ženklus privalo informuoti statutinės įstaigos, kurioje eina pareigas, vadovą ar jo įgaliotą asmenį </w:t>
                  </w:r>
                  <w:r>
                    <w:rPr>
                      <w:color w:val="000000"/>
                      <w:szCs w:val="24"/>
                    </w:rPr>
                    <w:t xml:space="preserve">ne vėliau kaip per 10 darbo dienų nuo užsienio valstybių apdovanojimų, </w:t>
                  </w:r>
                  <w:r>
                    <w:rPr>
                      <w:lang w:eastAsia="ar-SA"/>
                    </w:rPr>
                    <w:t xml:space="preserve">pasižymėjimo ir mokslo įstaigų baigimo ženklų </w:t>
                  </w:r>
                  <w:r>
                    <w:rPr>
                      <w:color w:val="000000"/>
                      <w:szCs w:val="24"/>
                    </w:rPr>
                    <w:t>gavimo dienos.</w:t>
                  </w:r>
                </w:p>
              </w:sdtContent>
            </w:sdt>
            <w:sdt>
              <w:sdtPr>
                <w:alias w:val="5 p."/>
                <w:tag w:val="part_f64f154855554bfdb318b2e0b778b3ce"/>
                <w:id w:val="-833375862"/>
                <w:lock w:val="sdtLocked"/>
              </w:sdtPr>
              <w:sdtContent>
                <w:p w:rsidR="006258AD" w:rsidRDefault="00990574">
                  <w:pPr>
                    <w:spacing w:line="276" w:lineRule="auto"/>
                    <w:ind w:firstLine="720"/>
                    <w:jc w:val="both"/>
                    <w:rPr>
                      <w:lang w:eastAsia="ar-SA"/>
                    </w:rPr>
                  </w:pPr>
                  <w:sdt>
                    <w:sdtPr>
                      <w:alias w:val="Numeris"/>
                      <w:tag w:val="nr_f64f154855554bfdb318b2e0b778b3ce"/>
                      <w:id w:val="-1099093042"/>
                      <w:lock w:val="sdtLocked"/>
                    </w:sdtPr>
                    <w:sdtContent>
                      <w:r>
                        <w:rPr>
                          <w:lang w:eastAsia="ar-SA"/>
                        </w:rPr>
                        <w:t>5</w:t>
                      </w:r>
                    </w:sdtContent>
                  </w:sdt>
                  <w:r>
                    <w:rPr>
                      <w:lang w:eastAsia="ar-SA"/>
                    </w:rPr>
                    <w:t xml:space="preserve">. </w:t>
                  </w:r>
                  <w:r>
                    <w:rPr>
                      <w:szCs w:val="24"/>
                      <w:lang w:eastAsia="lt-LT"/>
                    </w:rPr>
                    <w:t xml:space="preserve">Lietuvos Respublikos </w:t>
                  </w:r>
                  <w:r>
                    <w:rPr>
                      <w:spacing w:val="2"/>
                      <w:szCs w:val="24"/>
                      <w:lang w:eastAsia="lt-LT"/>
                    </w:rPr>
                    <w:t>įstaigų ar organizacijų</w:t>
                  </w:r>
                  <w:r>
                    <w:rPr>
                      <w:lang w:eastAsia="ar-SA"/>
                    </w:rPr>
                    <w:t xml:space="preserve"> apdovanojimus (ordinus, medalius ar kitus ženklus), pasižymėjimo ir mokslo įstaigų baigimo ženklus gali nešioti tik pareigūnai, kuriems Lietuvos Respublikos </w:t>
                  </w:r>
                  <w:r>
                    <w:rPr>
                      <w:spacing w:val="2"/>
                      <w:szCs w:val="24"/>
                      <w:lang w:eastAsia="lt-LT"/>
                    </w:rPr>
                    <w:t>įstaigos ar organizacijos</w:t>
                  </w:r>
                  <w:r>
                    <w:rPr>
                      <w:lang w:eastAsia="ar-SA"/>
                    </w:rPr>
                    <w:t xml:space="preserve"> tokius apdovanojimus, pasižymėjimo ir mokslo įstaigų baigimo ženklus yra suteikusios. Pareigūnams nereikia gauti Lietuvos valstybės institucijų ir įstaigų sutikimo dėl Lietuvos Respublikos </w:t>
                  </w:r>
                  <w:r>
                    <w:rPr>
                      <w:spacing w:val="2"/>
                      <w:szCs w:val="24"/>
                      <w:lang w:eastAsia="lt-LT"/>
                    </w:rPr>
                    <w:t>įstaigų ar organizacijų</w:t>
                  </w:r>
                  <w:r>
                    <w:rPr>
                      <w:lang w:eastAsia="ar-SA"/>
                    </w:rPr>
                    <w:t xml:space="preserve"> apdovanojimų, pasižymėjimo ir mokslo įstaigų baigimo ženklų priėmimo ir nešiojimo, tačiau rekomenduojama, kad pareigūnai apie gautus Lietuvos Respublikos įstaigų ar organizacijų, išskyrus statutines įstaigas, kuriose pareigūnai eina pareigas, apdovanojimus, pasižymėjimo ir mokslo įstaigų baigimo ženklus informuotų statutinės įstaigos, kurioje eina pareigas, vadovą ar jo įgaliotą asmenį.</w:t>
                  </w:r>
                </w:p>
              </w:sdtContent>
            </w:sdt>
            <w:sdt>
              <w:sdtPr>
                <w:alias w:val="6 p."/>
                <w:tag w:val="part_30d1fb3170594a91a82ae71a8d3f4306"/>
                <w:id w:val="-2095311021"/>
                <w:lock w:val="sdtLocked"/>
              </w:sdtPr>
              <w:sdtContent>
                <w:p w:rsidR="006258AD" w:rsidRDefault="00990574">
                  <w:pPr>
                    <w:spacing w:line="276" w:lineRule="auto"/>
                    <w:ind w:firstLine="720"/>
                    <w:jc w:val="both"/>
                    <w:rPr>
                      <w:lang w:eastAsia="ar-SA"/>
                    </w:rPr>
                  </w:pPr>
                  <w:sdt>
                    <w:sdtPr>
                      <w:alias w:val="Numeris"/>
                      <w:tag w:val="nr_30d1fb3170594a91a82ae71a8d3f4306"/>
                      <w:id w:val="1617563070"/>
                      <w:lock w:val="sdtLocked"/>
                    </w:sdtPr>
                    <w:sdtContent>
                      <w:r>
                        <w:rPr>
                          <w:lang w:eastAsia="ar-SA"/>
                        </w:rPr>
                        <w:t>6</w:t>
                      </w:r>
                    </w:sdtContent>
                  </w:sdt>
                  <w:r>
                    <w:rPr>
                      <w:lang w:eastAsia="ar-SA"/>
                    </w:rPr>
                    <w:t>. Užsienio valstybių apdovanojimai turi būti nešiojami laikantis Aprašo ir atitinkamos užsienio valstybės apdovanojimo statuto (įstatų, nuostatų ar kito teisės akto), jeigu jie neprieštarauja Aprašui.</w:t>
                  </w:r>
                </w:p>
              </w:sdtContent>
            </w:sdt>
            <w:sdt>
              <w:sdtPr>
                <w:alias w:val="7 p."/>
                <w:tag w:val="part_47298cb7f857406ca3a729c98c04e022"/>
                <w:id w:val="-1569339764"/>
                <w:lock w:val="sdtLocked"/>
              </w:sdtPr>
              <w:sdtContent>
                <w:p w:rsidR="006258AD" w:rsidRDefault="00990574">
                  <w:pPr>
                    <w:spacing w:line="276" w:lineRule="auto"/>
                    <w:ind w:firstLine="720"/>
                    <w:jc w:val="both"/>
                    <w:rPr>
                      <w:lang w:eastAsia="ar-SA"/>
                    </w:rPr>
                  </w:pPr>
                  <w:sdt>
                    <w:sdtPr>
                      <w:alias w:val="Numeris"/>
                      <w:tag w:val="nr_47298cb7f857406ca3a729c98c04e022"/>
                      <w:id w:val="322246297"/>
                      <w:lock w:val="sdtLocked"/>
                    </w:sdtPr>
                    <w:sdtContent>
                      <w:r>
                        <w:rPr>
                          <w:lang w:eastAsia="ar-SA"/>
                        </w:rPr>
                        <w:t>7</w:t>
                      </w:r>
                    </w:sdtContent>
                  </w:sdt>
                  <w:r>
                    <w:rPr>
                      <w:lang w:eastAsia="ar-SA"/>
                    </w:rPr>
                    <w:t xml:space="preserve">. Pareigūnams nešiojant Lietuvos valstybės, </w:t>
                  </w:r>
                  <w:r>
                    <w:rPr>
                      <w:szCs w:val="24"/>
                      <w:lang w:eastAsia="lt-LT"/>
                    </w:rPr>
                    <w:t xml:space="preserve">Lietuvos Respublikos </w:t>
                  </w:r>
                  <w:r>
                    <w:rPr>
                      <w:spacing w:val="2"/>
                      <w:szCs w:val="24"/>
                      <w:lang w:eastAsia="lt-LT"/>
                    </w:rPr>
                    <w:t>įstaigų ar organizacijų</w:t>
                  </w:r>
                  <w:r>
                    <w:rPr>
                      <w:lang w:eastAsia="ar-SA"/>
                    </w:rPr>
                    <w:t xml:space="preserve"> apdovanojimus drauge su užsienio valstybių apdovanojimais laikomasi tokių nuostatų:</w:t>
                  </w:r>
                </w:p>
                <w:sdt>
                  <w:sdtPr>
                    <w:alias w:val="7.1 pp."/>
                    <w:tag w:val="part_7f0fcb3462344ccfb48a3a3e900df2f6"/>
                    <w:id w:val="1955901358"/>
                    <w:lock w:val="sdtLocked"/>
                  </w:sdtPr>
                  <w:sdtContent>
                    <w:p w:rsidR="006258AD" w:rsidRDefault="00990574">
                      <w:pPr>
                        <w:spacing w:line="276" w:lineRule="auto"/>
                        <w:ind w:firstLine="720"/>
                        <w:jc w:val="both"/>
                        <w:rPr>
                          <w:lang w:eastAsia="ar-SA"/>
                        </w:rPr>
                      </w:pPr>
                      <w:sdt>
                        <w:sdtPr>
                          <w:alias w:val="Numeris"/>
                          <w:tag w:val="nr_7f0fcb3462344ccfb48a3a3e900df2f6"/>
                          <w:id w:val="681247862"/>
                          <w:lock w:val="sdtLocked"/>
                        </w:sdtPr>
                        <w:sdtContent>
                          <w:r>
                            <w:rPr>
                              <w:lang w:eastAsia="ar-SA"/>
                            </w:rPr>
                            <w:t>7.1</w:t>
                          </w:r>
                        </w:sdtContent>
                      </w:sdt>
                      <w:r>
                        <w:rPr>
                          <w:lang w:eastAsia="ar-SA"/>
                        </w:rPr>
                        <w:t xml:space="preserve">. užsienio valstybių apdovanojimai tvirtinami prie pareigūno tarnybinės uniformos kairėje krūtinės pusėje, laikantis apdovanojimų svarbumo eilės po Lietuvos valstybės, </w:t>
                      </w:r>
                      <w:r>
                        <w:rPr>
                          <w:szCs w:val="24"/>
                          <w:lang w:eastAsia="lt-LT"/>
                        </w:rPr>
                        <w:t xml:space="preserve">Lietuvos Respublikos </w:t>
                      </w:r>
                      <w:r>
                        <w:rPr>
                          <w:spacing w:val="2"/>
                          <w:szCs w:val="24"/>
                          <w:lang w:eastAsia="lt-LT"/>
                        </w:rPr>
                        <w:t>įstaigų ar organizacijų</w:t>
                      </w:r>
                      <w:r>
                        <w:rPr>
                          <w:lang w:eastAsia="ar-SA"/>
                        </w:rPr>
                        <w:t xml:space="preserve"> apdovanojimais. Lietuvos valstybės, </w:t>
                      </w:r>
                      <w:r>
                        <w:rPr>
                          <w:szCs w:val="24"/>
                          <w:lang w:eastAsia="lt-LT"/>
                        </w:rPr>
                        <w:t xml:space="preserve">Lietuvos Respublikos </w:t>
                      </w:r>
                      <w:r>
                        <w:rPr>
                          <w:spacing w:val="2"/>
                          <w:szCs w:val="24"/>
                          <w:lang w:eastAsia="lt-LT"/>
                        </w:rPr>
                        <w:t>įstaigų ar organizacijų</w:t>
                      </w:r>
                      <w:r>
                        <w:rPr>
                          <w:lang w:eastAsia="ar-SA"/>
                        </w:rPr>
                        <w:t xml:space="preserve"> apdovanojimai nešiojami pareigūno tarnybinės uniformos kairėje krūtinės pusėje aukštesnėje ir pagarbesnėje vietoje nei užsienio valstybių apdovanojimai, nepaisant jų laipsnių;</w:t>
                      </w:r>
                    </w:p>
                  </w:sdtContent>
                </w:sdt>
                <w:sdt>
                  <w:sdtPr>
                    <w:alias w:val="7.2 pp."/>
                    <w:tag w:val="part_6d98bcb0302d4e548fd6be52038adb85"/>
                    <w:id w:val="1751618723"/>
                    <w:lock w:val="sdtLocked"/>
                  </w:sdtPr>
                  <w:sdtContent>
                    <w:p w:rsidR="006258AD" w:rsidRDefault="00990574">
                      <w:pPr>
                        <w:spacing w:line="276" w:lineRule="auto"/>
                        <w:ind w:firstLine="720"/>
                        <w:jc w:val="both"/>
                        <w:rPr>
                          <w:lang w:eastAsia="ar-SA"/>
                        </w:rPr>
                      </w:pPr>
                      <w:sdt>
                        <w:sdtPr>
                          <w:alias w:val="Numeris"/>
                          <w:tag w:val="nr_6d98bcb0302d4e548fd6be52038adb85"/>
                          <w:id w:val="108942780"/>
                          <w:lock w:val="sdtLocked"/>
                        </w:sdtPr>
                        <w:sdtContent>
                          <w:r>
                            <w:rPr>
                              <w:lang w:eastAsia="ar-SA"/>
                            </w:rPr>
                            <w:t>7.2</w:t>
                          </w:r>
                        </w:sdtContent>
                      </w:sdt>
                      <w:r>
                        <w:rPr>
                          <w:lang w:eastAsia="ar-SA"/>
                        </w:rPr>
                        <w:t>. užsienio valstybių apdovanojimai nešiojami pagal jų laipsnius: esant vienodiems užsienio valstybių apdovanojimų laipsniams, užsienio valstybių apdovanojimai segami pagal apdovanojusiųjų užsienio valstybių pavadinimų abėcėlės tvarką prancūzų kalba; remiantis užsienio valstybių apdovanojimų statutais (įstatais, nuostatais ar kitais teisės aktais), išimtis gali būti taikoma kovos ar karo kryžiams, kurie nešiojami prieš kitus užsienio valstybių apdovanojimus.</w:t>
                      </w:r>
                    </w:p>
                  </w:sdtContent>
                </w:sdt>
              </w:sdtContent>
            </w:sdt>
            <w:sdt>
              <w:sdtPr>
                <w:alias w:val="8 p."/>
                <w:tag w:val="part_5026d2e65e3a496b8ee154b0805a11c8"/>
                <w:id w:val="-816489619"/>
                <w:lock w:val="sdtLocked"/>
              </w:sdtPr>
              <w:sdtContent>
                <w:p w:rsidR="006258AD" w:rsidRDefault="00990574">
                  <w:pPr>
                    <w:spacing w:line="276" w:lineRule="auto"/>
                    <w:ind w:firstLine="720"/>
                    <w:jc w:val="both"/>
                    <w:rPr>
                      <w:lang w:eastAsia="ar-SA"/>
                    </w:rPr>
                  </w:pPr>
                  <w:sdt>
                    <w:sdtPr>
                      <w:alias w:val="Numeris"/>
                      <w:tag w:val="nr_5026d2e65e3a496b8ee154b0805a11c8"/>
                      <w:id w:val="1542408154"/>
                      <w:lock w:val="sdtLocked"/>
                    </w:sdtPr>
                    <w:sdtContent>
                      <w:r>
                        <w:rPr>
                          <w:lang w:eastAsia="ar-SA"/>
                        </w:rPr>
                        <w:t>8</w:t>
                      </w:r>
                    </w:sdtContent>
                  </w:sdt>
                  <w:r>
                    <w:rPr>
                      <w:lang w:eastAsia="ar-SA"/>
                    </w:rPr>
                    <w:t>. Specialiai pagerbiant vieną kurią užsienio valstybę šios valstybės apdovanojimai nešiojami prieš kitų užsienio valstybių apdovanojimus, kai:</w:t>
                  </w:r>
                </w:p>
                <w:sdt>
                  <w:sdtPr>
                    <w:alias w:val="8.1 pp."/>
                    <w:tag w:val="part_c0dd5dedbc2d4337bacdc723576e01dd"/>
                    <w:id w:val="-929504086"/>
                    <w:lock w:val="sdtLocked"/>
                  </w:sdtPr>
                  <w:sdtContent>
                    <w:p w:rsidR="006258AD" w:rsidRDefault="00990574">
                      <w:pPr>
                        <w:spacing w:line="276" w:lineRule="auto"/>
                        <w:ind w:firstLine="720"/>
                        <w:jc w:val="both"/>
                        <w:rPr>
                          <w:lang w:eastAsia="ar-SA"/>
                        </w:rPr>
                      </w:pPr>
                      <w:sdt>
                        <w:sdtPr>
                          <w:alias w:val="Numeris"/>
                          <w:tag w:val="nr_c0dd5dedbc2d4337bacdc723576e01dd"/>
                          <w:id w:val="-1134939920"/>
                          <w:lock w:val="sdtLocked"/>
                        </w:sdtPr>
                        <w:sdtContent>
                          <w:r>
                            <w:rPr>
                              <w:lang w:eastAsia="ar-SA"/>
                            </w:rPr>
                            <w:t>8.1</w:t>
                          </w:r>
                        </w:sdtContent>
                      </w:sdt>
                      <w:r>
                        <w:rPr>
                          <w:lang w:eastAsia="ar-SA"/>
                        </w:rPr>
                        <w:t xml:space="preserve">. pareigūnui apdovanojimą suteikusios užsienio valstybės vadovas lankosi su oficialiu vizitu Lietuvoje; </w:t>
                      </w:r>
                    </w:p>
                  </w:sdtContent>
                </w:sdt>
                <w:sdt>
                  <w:sdtPr>
                    <w:alias w:val="8.2 pp."/>
                    <w:tag w:val="part_839f00d4939341f8aecc7d54c2846117"/>
                    <w:id w:val="947352181"/>
                    <w:lock w:val="sdtLocked"/>
                  </w:sdtPr>
                  <w:sdtContent>
                    <w:p w:rsidR="006258AD" w:rsidRDefault="00990574">
                      <w:pPr>
                        <w:spacing w:line="276" w:lineRule="auto"/>
                        <w:ind w:firstLine="720"/>
                        <w:jc w:val="both"/>
                        <w:rPr>
                          <w:lang w:eastAsia="ar-SA"/>
                        </w:rPr>
                      </w:pPr>
                      <w:sdt>
                        <w:sdtPr>
                          <w:alias w:val="Numeris"/>
                          <w:tag w:val="nr_839f00d4939341f8aecc7d54c2846117"/>
                          <w:id w:val="-1122764869"/>
                          <w:lock w:val="sdtLocked"/>
                        </w:sdtPr>
                        <w:sdtContent>
                          <w:r>
                            <w:rPr>
                              <w:lang w:eastAsia="ar-SA"/>
                            </w:rPr>
                            <w:t>8.2</w:t>
                          </w:r>
                        </w:sdtContent>
                      </w:sdt>
                      <w:r>
                        <w:rPr>
                          <w:lang w:eastAsia="ar-SA"/>
                        </w:rPr>
                        <w:t>. užsienio valstybės apdovanojimą gavęs pareigūnas vyksta su oficialiu vizitu į užsienio valstybę, kuri suteikė jam apdovanojimą;</w:t>
                      </w:r>
                    </w:p>
                  </w:sdtContent>
                </w:sdt>
                <w:sdt>
                  <w:sdtPr>
                    <w:alias w:val="8.3 pp."/>
                    <w:tag w:val="part_46cdb71f5f4d478a9a4026875b67c04a"/>
                    <w:id w:val="2103369715"/>
                    <w:lock w:val="sdtLocked"/>
                  </w:sdtPr>
                  <w:sdtContent>
                    <w:p w:rsidR="006258AD" w:rsidRDefault="00990574">
                      <w:pPr>
                        <w:spacing w:line="276" w:lineRule="auto"/>
                        <w:ind w:firstLine="720"/>
                        <w:jc w:val="both"/>
                        <w:rPr>
                          <w:lang w:eastAsia="ar-SA"/>
                        </w:rPr>
                      </w:pPr>
                      <w:sdt>
                        <w:sdtPr>
                          <w:alias w:val="Numeris"/>
                          <w:tag w:val="nr_46cdb71f5f4d478a9a4026875b67c04a"/>
                          <w:id w:val="1565992798"/>
                          <w:lock w:val="sdtLocked"/>
                        </w:sdtPr>
                        <w:sdtContent>
                          <w:r>
                            <w:rPr>
                              <w:lang w:eastAsia="ar-SA"/>
                            </w:rPr>
                            <w:t>8.3</w:t>
                          </w:r>
                        </w:sdtContent>
                      </w:sdt>
                      <w:r>
                        <w:rPr>
                          <w:lang w:eastAsia="ar-SA"/>
                        </w:rPr>
                        <w:t>. užsienio valstybės apdovanojimą gavęs pareigūnas dalyvauja oficialiame užsienio valstybės, kuri suteikė jam apdovanojimą, rengiamame priėmime.</w:t>
                      </w:r>
                    </w:p>
                  </w:sdtContent>
                </w:sdt>
              </w:sdtContent>
            </w:sdt>
            <w:sdt>
              <w:sdtPr>
                <w:alias w:val="9 p."/>
                <w:tag w:val="part_e2abe95b4a6846c1bb50f2b74f54df80"/>
                <w:id w:val="1368875681"/>
                <w:lock w:val="sdtLocked"/>
              </w:sdtPr>
              <w:sdtContent>
                <w:p w:rsidR="006258AD" w:rsidRDefault="00990574">
                  <w:pPr>
                    <w:spacing w:line="276" w:lineRule="auto"/>
                    <w:ind w:firstLine="720"/>
                    <w:jc w:val="both"/>
                    <w:rPr>
                      <w:lang w:eastAsia="ar-SA"/>
                    </w:rPr>
                  </w:pPr>
                  <w:sdt>
                    <w:sdtPr>
                      <w:alias w:val="Numeris"/>
                      <w:tag w:val="nr_e2abe95b4a6846c1bb50f2b74f54df80"/>
                      <w:id w:val="-944688414"/>
                      <w:lock w:val="sdtLocked"/>
                    </w:sdtPr>
                    <w:sdtContent>
                      <w:r>
                        <w:rPr>
                          <w:lang w:eastAsia="ar-SA"/>
                        </w:rPr>
                        <w:t>9</w:t>
                      </w:r>
                    </w:sdtContent>
                  </w:sdt>
                  <w:r>
                    <w:rPr>
                      <w:lang w:eastAsia="ar-SA"/>
                    </w:rPr>
                    <w:t xml:space="preserve">. </w:t>
                  </w:r>
                  <w:r>
                    <w:rPr>
                      <w:szCs w:val="24"/>
                      <w:lang w:eastAsia="lt-LT"/>
                    </w:rPr>
                    <w:t xml:space="preserve">Lietuvos Respublikos </w:t>
                  </w:r>
                  <w:r>
                    <w:rPr>
                      <w:spacing w:val="2"/>
                      <w:szCs w:val="24"/>
                      <w:lang w:eastAsia="lt-LT"/>
                    </w:rPr>
                    <w:t>įstaigų ar organizacijų,</w:t>
                  </w:r>
                  <w:r>
                    <w:rPr>
                      <w:szCs w:val="24"/>
                      <w:lang w:eastAsia="lt-LT"/>
                    </w:rPr>
                    <w:t xml:space="preserve"> </w:t>
                  </w:r>
                  <w:r>
                    <w:rPr>
                      <w:color w:val="000000"/>
                      <w:szCs w:val="24"/>
                    </w:rPr>
                    <w:t>užsienio valstybių p</w:t>
                  </w:r>
                  <w:r>
                    <w:rPr>
                      <w:lang w:eastAsia="ar-SA"/>
                    </w:rPr>
                    <w:t>asižymėjimo ir mokslo įstaigų baigimo ženklai nešiojami ant pareigūno tarnybinės uniformos dešinėje krūtinės pusėje, po šiuo įsakymu patvirtintame Vidaus tarnybos sistemos pareigūnų skatinimo, apdovanojimo ir apdovanojimo atėmimo tvarkos apraše nurodytų žinybinių ženklų.</w:t>
                  </w:r>
                </w:p>
                <w:p w:rsidR="006258AD" w:rsidRDefault="00990574">
                  <w:pPr>
                    <w:spacing w:line="276" w:lineRule="auto"/>
                    <w:rPr>
                      <w:szCs w:val="24"/>
                      <w:lang w:eastAsia="lt-LT"/>
                    </w:rPr>
                  </w:pPr>
                </w:p>
              </w:sdtContent>
            </w:sdt>
          </w:sdtContent>
        </w:sdt>
        <w:sdt>
          <w:sdtPr>
            <w:alias w:val="skyrius"/>
            <w:tag w:val="part_f00f5fcacb8f46c38b6b92cc51b2a0cd"/>
            <w:id w:val="1053736593"/>
            <w:lock w:val="sdtLocked"/>
          </w:sdtPr>
          <w:sdtContent>
            <w:p w:rsidR="006258AD" w:rsidRDefault="00990574">
              <w:pPr>
                <w:spacing w:line="276" w:lineRule="auto"/>
                <w:jc w:val="center"/>
                <w:rPr>
                  <w:b/>
                  <w:color w:val="000000"/>
                  <w:szCs w:val="24"/>
                  <w:lang w:eastAsia="lt-LT"/>
                </w:rPr>
              </w:pPr>
              <w:sdt>
                <w:sdtPr>
                  <w:alias w:val="Numeris"/>
                  <w:tag w:val="nr_f00f5fcacb8f46c38b6b92cc51b2a0cd"/>
                  <w:id w:val="711543928"/>
                  <w:lock w:val="sdtLocked"/>
                </w:sdtPr>
                <w:sdtContent>
                  <w:r>
                    <w:rPr>
                      <w:b/>
                      <w:color w:val="000000"/>
                      <w:szCs w:val="24"/>
                      <w:lang w:eastAsia="lt-LT"/>
                    </w:rPr>
                    <w:t>III</w:t>
                  </w:r>
                </w:sdtContent>
              </w:sdt>
              <w:r>
                <w:rPr>
                  <w:b/>
                  <w:color w:val="000000"/>
                  <w:szCs w:val="24"/>
                  <w:lang w:eastAsia="lt-LT"/>
                </w:rPr>
                <w:t xml:space="preserve"> SKYRIUS</w:t>
              </w:r>
            </w:p>
            <w:p w:rsidR="006258AD" w:rsidRDefault="00990574">
              <w:pPr>
                <w:spacing w:line="276" w:lineRule="auto"/>
                <w:jc w:val="center"/>
                <w:rPr>
                  <w:b/>
                  <w:color w:val="000000"/>
                  <w:szCs w:val="24"/>
                  <w:lang w:eastAsia="lt-LT"/>
                </w:rPr>
              </w:pPr>
              <w:sdt>
                <w:sdtPr>
                  <w:alias w:val="Pavadinimas"/>
                  <w:tag w:val="title_f00f5fcacb8f46c38b6b92cc51b2a0cd"/>
                  <w:id w:val="-93789291"/>
                  <w:lock w:val="sdtLocked"/>
                </w:sdtPr>
                <w:sdtContent>
                  <w:r>
                    <w:rPr>
                      <w:b/>
                      <w:color w:val="000000"/>
                      <w:szCs w:val="24"/>
                      <w:lang w:eastAsia="lt-LT"/>
                    </w:rPr>
                    <w:t>BAIGIAMOSIOS NUOSTATOS</w:t>
                  </w:r>
                </w:sdtContent>
              </w:sdt>
            </w:p>
            <w:p w:rsidR="006258AD" w:rsidRDefault="006258AD">
              <w:pPr>
                <w:spacing w:line="276" w:lineRule="auto"/>
                <w:ind w:firstLine="720"/>
                <w:jc w:val="center"/>
                <w:rPr>
                  <w:b/>
                  <w:color w:val="000000"/>
                  <w:szCs w:val="24"/>
                  <w:lang w:eastAsia="lt-LT"/>
                </w:rPr>
              </w:pPr>
            </w:p>
            <w:sdt>
              <w:sdtPr>
                <w:alias w:val="10 p."/>
                <w:tag w:val="part_c0bcf5ea2de8417e9753eb466332da08"/>
                <w:id w:val="1385215920"/>
                <w:lock w:val="sdtLocked"/>
              </w:sdtPr>
              <w:sdtContent>
                <w:p w:rsidR="006258AD" w:rsidRDefault="00990574">
                  <w:pPr>
                    <w:spacing w:line="276" w:lineRule="auto"/>
                    <w:ind w:firstLine="720"/>
                    <w:jc w:val="both"/>
                    <w:rPr>
                      <w:color w:val="000000"/>
                      <w:szCs w:val="24"/>
                      <w:lang w:eastAsia="lt-LT"/>
                    </w:rPr>
                  </w:pPr>
                  <w:sdt>
                    <w:sdtPr>
                      <w:alias w:val="Numeris"/>
                      <w:tag w:val="nr_c0bcf5ea2de8417e9753eb466332da08"/>
                      <w:id w:val="726956769"/>
                      <w:lock w:val="sdtLocked"/>
                    </w:sdtPr>
                    <w:sdtContent>
                      <w:r>
                        <w:rPr>
                          <w:color w:val="000000"/>
                          <w:szCs w:val="24"/>
                          <w:lang w:eastAsia="lt-LT"/>
                        </w:rPr>
                        <w:t>10</w:t>
                      </w:r>
                    </w:sdtContent>
                  </w:sdt>
                  <w:r>
                    <w:rPr>
                      <w:color w:val="000000"/>
                      <w:szCs w:val="24"/>
                      <w:lang w:eastAsia="lt-LT"/>
                    </w:rPr>
                    <w:t xml:space="preserve">. Ginčai, kylantys dėl </w:t>
                  </w:r>
                  <w:r>
                    <w:rPr>
                      <w:szCs w:val="24"/>
                      <w:lang w:eastAsia="lt-LT"/>
                    </w:rPr>
                    <w:t>Aprašo nuostatų įgyvendinimo</w:t>
                  </w:r>
                  <w:r>
                    <w:rPr>
                      <w:color w:val="000000"/>
                      <w:szCs w:val="24"/>
                    </w:rPr>
                    <w:t>,</w:t>
                  </w:r>
                  <w:r>
                    <w:rPr>
                      <w:color w:val="000000"/>
                      <w:szCs w:val="24"/>
                      <w:lang w:eastAsia="lt-LT"/>
                    </w:rPr>
                    <w:t xml:space="preserve"> nagrinėjami Statuto ir Lietuvos Respublikos administracinių bylų teisenos įstatymo nustatyta tvarka.</w:t>
                  </w:r>
                </w:p>
                <w:p w:rsidR="006258AD" w:rsidRDefault="00990574">
                  <w:pPr>
                    <w:spacing w:line="276" w:lineRule="auto"/>
                    <w:ind w:firstLine="720"/>
                    <w:jc w:val="both"/>
                    <w:rPr>
                      <w:color w:val="000000"/>
                      <w:szCs w:val="24"/>
                      <w:lang w:eastAsia="lt-LT"/>
                    </w:rPr>
                  </w:pPr>
                </w:p>
              </w:sdtContent>
            </w:sdt>
          </w:sdtContent>
        </w:sdt>
        <w:sdt>
          <w:sdtPr>
            <w:alias w:val="pabaiga"/>
            <w:tag w:val="part_80605565d1e4431dae9776c0ad784f9f"/>
            <w:id w:val="882440682"/>
            <w:lock w:val="sdtLocked"/>
          </w:sdtPr>
          <w:sdtContent>
            <w:p w:rsidR="006258AD" w:rsidRDefault="00990574" w:rsidP="004B7F2D">
              <w:pPr>
                <w:spacing w:line="276" w:lineRule="auto"/>
                <w:ind w:firstLine="720"/>
                <w:jc w:val="center"/>
              </w:pPr>
              <w:r>
                <w:rPr>
                  <w:color w:val="000000"/>
                  <w:szCs w:val="24"/>
                  <w:lang w:eastAsia="lt-LT"/>
                </w:rPr>
                <w:t>___________________</w:t>
              </w:r>
            </w:p>
          </w:sdtContent>
        </w:sdt>
      </w:sdtContent>
    </w:sdt>
    <w:sdt>
      <w:sdtPr>
        <w:alias w:val="patvirtinta"/>
        <w:tag w:val="part_910e88317e23445eb98effbf168942da"/>
        <w:id w:val="-1294129787"/>
        <w:lock w:val="sdtLocked"/>
        <w:placeholder>
          <w:docPart w:val="DefaultPlaceholder_-1854013440"/>
        </w:placeholder>
      </w:sdtPr>
      <w:sdtEndPr>
        <w:rPr>
          <w:szCs w:val="24"/>
          <w:lang w:eastAsia="lt-LT"/>
        </w:rPr>
      </w:sdtEndPr>
      <w:sdtContent>
        <w:p w:rsidR="004B7F2D" w:rsidRDefault="004B7F2D">
          <w:pPr>
            <w:ind w:left="5103"/>
            <w:sectPr w:rsidR="004B7F2D">
              <w:headerReference w:type="default" r:id="rId38"/>
              <w:headerReference w:type="first" r:id="rId39"/>
              <w:pgSz w:w="11906" w:h="16838"/>
              <w:pgMar w:top="1134" w:right="567" w:bottom="1134" w:left="1701" w:header="567" w:footer="567" w:gutter="0"/>
              <w:pgNumType w:start="1"/>
              <w:cols w:space="1296"/>
              <w:titlePg/>
              <w:docGrid w:linePitch="360"/>
            </w:sectPr>
          </w:pPr>
        </w:p>
        <w:p w:rsidR="006258AD" w:rsidRDefault="00990574">
          <w:pPr>
            <w:ind w:left="5103"/>
            <w:rPr>
              <w:szCs w:val="24"/>
              <w:lang w:eastAsia="lt-LT"/>
            </w:rPr>
          </w:pPr>
          <w:r>
            <w:rPr>
              <w:szCs w:val="24"/>
              <w:lang w:eastAsia="lt-LT"/>
            </w:rPr>
            <w:t>PATVIRTINTA</w:t>
          </w:r>
        </w:p>
        <w:p w:rsidR="004B7F2D" w:rsidRDefault="00990574">
          <w:pPr>
            <w:ind w:left="5103"/>
            <w:rPr>
              <w:szCs w:val="24"/>
              <w:lang w:eastAsia="lt-LT"/>
            </w:rPr>
          </w:pPr>
          <w:r>
            <w:rPr>
              <w:szCs w:val="24"/>
              <w:lang w:eastAsia="lt-LT"/>
            </w:rPr>
            <w:t xml:space="preserve">Lietuvos Respublikos vidaus reikalų ministro </w:t>
          </w:r>
          <w:r w:rsidR="004B7F2D">
            <w:rPr>
              <w:szCs w:val="24"/>
              <w:lang w:eastAsia="lt-LT"/>
            </w:rPr>
            <w:t xml:space="preserve"> </w:t>
          </w:r>
        </w:p>
        <w:p w:rsidR="006258AD" w:rsidRDefault="00990574">
          <w:pPr>
            <w:ind w:left="5103"/>
            <w:rPr>
              <w:szCs w:val="24"/>
              <w:lang w:eastAsia="lt-LT"/>
            </w:rPr>
          </w:pPr>
          <w:r>
            <w:rPr>
              <w:szCs w:val="24"/>
              <w:lang w:eastAsia="lt-LT"/>
            </w:rPr>
            <w:t>2019 m. sausio 15 d. įsakymu Nr. 1V-55</w:t>
          </w:r>
        </w:p>
        <w:p w:rsidR="004B7F2D" w:rsidRDefault="00990574">
          <w:pPr>
            <w:ind w:left="5103"/>
            <w:rPr>
              <w:szCs w:val="24"/>
              <w:lang w:eastAsia="lt-LT"/>
            </w:rPr>
          </w:pPr>
          <w:r>
            <w:rPr>
              <w:szCs w:val="24"/>
              <w:lang w:eastAsia="lt-LT"/>
            </w:rPr>
            <w:t xml:space="preserve">(Lietuvos Respublikos vidaus reikalų ministro </w:t>
          </w:r>
        </w:p>
        <w:p w:rsidR="006258AD" w:rsidRDefault="00194AA3">
          <w:pPr>
            <w:ind w:left="5103"/>
            <w:rPr>
              <w:szCs w:val="24"/>
              <w:lang w:eastAsia="lt-LT"/>
            </w:rPr>
          </w:pPr>
          <w:r>
            <w:t xml:space="preserve">2024 m. gegužės 8 d. </w:t>
          </w:r>
          <w:r w:rsidR="00990574">
            <w:rPr>
              <w:szCs w:val="24"/>
              <w:lang w:eastAsia="lt-LT"/>
            </w:rPr>
            <w:t xml:space="preserve">įsakymo Nr. </w:t>
          </w:r>
          <w:r w:rsidR="004B7F2D" w:rsidRPr="00194AA3">
            <w:rPr>
              <w:color w:val="000000"/>
              <w:szCs w:val="22"/>
              <w:lang w:eastAsia="lt-LT"/>
            </w:rPr>
            <w:t>1V-325</w:t>
          </w:r>
        </w:p>
        <w:p w:rsidR="006258AD" w:rsidRDefault="00990574">
          <w:pPr>
            <w:ind w:left="5103"/>
            <w:rPr>
              <w:szCs w:val="24"/>
              <w:lang w:eastAsia="lt-LT"/>
            </w:rPr>
          </w:pPr>
          <w:r>
            <w:rPr>
              <w:szCs w:val="24"/>
              <w:lang w:eastAsia="lt-LT"/>
            </w:rPr>
            <w:t>redakcija)</w:t>
          </w:r>
        </w:p>
        <w:p w:rsidR="006258AD" w:rsidRDefault="006258AD">
          <w:pPr>
            <w:jc w:val="center"/>
            <w:rPr>
              <w:szCs w:val="24"/>
              <w:lang w:eastAsia="lt-LT"/>
            </w:rPr>
          </w:pPr>
        </w:p>
        <w:sdt>
          <w:sdtPr>
            <w:alias w:val="Pavadinimas"/>
            <w:tag w:val="title_910e88317e23445eb98effbf168942da"/>
            <w:id w:val="1716011703"/>
            <w:lock w:val="sdtLocked"/>
          </w:sdtPr>
          <w:sdtContent>
            <w:p w:rsidR="006258AD" w:rsidRDefault="00990574">
              <w:pPr>
                <w:jc w:val="center"/>
                <w:rPr>
                  <w:b/>
                  <w:szCs w:val="24"/>
                  <w:lang w:eastAsia="lt-LT"/>
                </w:rPr>
              </w:pPr>
              <w:r>
                <w:rPr>
                  <w:b/>
                  <w:szCs w:val="24"/>
                  <w:lang w:eastAsia="lt-LT"/>
                </w:rPr>
                <w:t>NELAIMINGŲ ATSITIKIMŲ DARBE (TARNYBOJE), NELAIMINGŲ ATSITIKIMŲ PAKELIUI Į DARBĄ (TARNYBĄ) AR IŠ DARBO (TARNYBOS), TAIP PAT NELAIMINGŲ ATSITIKIMŲ PROFESINIO AR ĮVADINIO MOKYMO METU BEI PROFESINIŲ LIGŲ TYRIMO IR APSKAITOS</w:t>
              </w:r>
            </w:p>
            <w:p w:rsidR="006258AD" w:rsidRDefault="00990574">
              <w:pPr>
                <w:jc w:val="center"/>
                <w:rPr>
                  <w:b/>
                  <w:szCs w:val="24"/>
                  <w:lang w:eastAsia="lt-LT"/>
                </w:rPr>
              </w:pPr>
              <w:r>
                <w:rPr>
                  <w:b/>
                  <w:szCs w:val="24"/>
                  <w:lang w:eastAsia="lt-LT"/>
                </w:rPr>
                <w:t>TVARKOS APRAŠAS</w:t>
              </w:r>
            </w:p>
          </w:sdtContent>
        </w:sdt>
        <w:p w:rsidR="006258AD" w:rsidRDefault="006258AD">
          <w:pPr>
            <w:spacing w:line="276" w:lineRule="auto"/>
            <w:rPr>
              <w:b/>
              <w:szCs w:val="24"/>
              <w:lang w:eastAsia="lt-LT"/>
            </w:rPr>
          </w:pPr>
        </w:p>
        <w:sdt>
          <w:sdtPr>
            <w:alias w:val="skyrius"/>
            <w:tag w:val="part_48c48fae22be4586a234c38ffe492d84"/>
            <w:id w:val="1518741305"/>
            <w:lock w:val="sdtLocked"/>
          </w:sdtPr>
          <w:sdtContent>
            <w:p w:rsidR="006258AD" w:rsidRDefault="00990574">
              <w:pPr>
                <w:tabs>
                  <w:tab w:val="left" w:pos="4536"/>
                </w:tabs>
                <w:spacing w:line="276" w:lineRule="auto"/>
                <w:jc w:val="center"/>
                <w:rPr>
                  <w:b/>
                  <w:szCs w:val="24"/>
                  <w:lang w:eastAsia="lt-LT"/>
                </w:rPr>
              </w:pPr>
              <w:sdt>
                <w:sdtPr>
                  <w:alias w:val="Numeris"/>
                  <w:tag w:val="nr_48c48fae22be4586a234c38ffe492d84"/>
                  <w:id w:val="-1222438413"/>
                  <w:lock w:val="sdtLocked"/>
                </w:sdtPr>
                <w:sdtContent>
                  <w:r>
                    <w:rPr>
                      <w:b/>
                      <w:szCs w:val="24"/>
                      <w:lang w:eastAsia="lt-LT"/>
                    </w:rPr>
                    <w:t>I</w:t>
                  </w:r>
                </w:sdtContent>
              </w:sdt>
              <w:r>
                <w:rPr>
                  <w:b/>
                  <w:szCs w:val="24"/>
                  <w:lang w:eastAsia="lt-LT"/>
                </w:rPr>
                <w:t xml:space="preserve"> SKYRIUS</w:t>
              </w:r>
            </w:p>
            <w:p w:rsidR="006258AD" w:rsidRDefault="00990574">
              <w:pPr>
                <w:spacing w:line="276" w:lineRule="auto"/>
                <w:jc w:val="center"/>
                <w:rPr>
                  <w:b/>
                  <w:szCs w:val="24"/>
                  <w:lang w:eastAsia="lt-LT"/>
                </w:rPr>
              </w:pPr>
              <w:sdt>
                <w:sdtPr>
                  <w:alias w:val="Pavadinimas"/>
                  <w:tag w:val="title_48c48fae22be4586a234c38ffe492d84"/>
                  <w:id w:val="-286965941"/>
                  <w:lock w:val="sdtLocked"/>
                </w:sdtPr>
                <w:sdtContent>
                  <w:r>
                    <w:rPr>
                      <w:b/>
                      <w:szCs w:val="24"/>
                      <w:lang w:eastAsia="lt-LT"/>
                    </w:rPr>
                    <w:t>BENDROSIOS NUOSTATOS</w:t>
                  </w:r>
                </w:sdtContent>
              </w:sdt>
            </w:p>
            <w:p w:rsidR="006258AD" w:rsidRDefault="006258AD">
              <w:pPr>
                <w:spacing w:line="276" w:lineRule="auto"/>
                <w:ind w:firstLine="709"/>
                <w:jc w:val="both"/>
                <w:rPr>
                  <w:szCs w:val="24"/>
                  <w:lang w:eastAsia="lt-LT"/>
                </w:rPr>
              </w:pPr>
            </w:p>
            <w:sdt>
              <w:sdtPr>
                <w:alias w:val="1 p."/>
                <w:tag w:val="part_a2fb2e1c59eb4ea5956edb11a172c1ed"/>
                <w:id w:val="1988970432"/>
                <w:lock w:val="sdtLocked"/>
              </w:sdtPr>
              <w:sdtContent>
                <w:p w:rsidR="006258AD" w:rsidRDefault="00990574">
                  <w:pPr>
                    <w:spacing w:line="276" w:lineRule="auto"/>
                    <w:ind w:firstLine="709"/>
                    <w:jc w:val="both"/>
                    <w:rPr>
                      <w:szCs w:val="24"/>
                      <w:lang w:eastAsia="lt-LT"/>
                    </w:rPr>
                  </w:pPr>
                  <w:sdt>
                    <w:sdtPr>
                      <w:alias w:val="Numeris"/>
                      <w:tag w:val="nr_a2fb2e1c59eb4ea5956edb11a172c1ed"/>
                      <w:id w:val="-2063402835"/>
                      <w:lock w:val="sdtLocked"/>
                    </w:sdtPr>
                    <w:sdtContent>
                      <w:r>
                        <w:rPr>
                          <w:szCs w:val="24"/>
                          <w:lang w:eastAsia="lt-LT"/>
                        </w:rPr>
                        <w:t>1</w:t>
                      </w:r>
                    </w:sdtContent>
                  </w:sdt>
                  <w:r>
                    <w:rPr>
                      <w:szCs w:val="24"/>
                      <w:lang w:eastAsia="lt-LT"/>
                    </w:rPr>
                    <w:t>. Nelaimingų atsitikimų darbe (tarnyboje), nelaimingų atsitikimų pakeliui į darbą (tarnybą) ar iš darbo (tarnybos), taip pat nelaimingų atsitikimų profesinio ar įvadinio mokymo metu bei profesinių ligų tyrimo ir apskaitos tvarkos aprašas (toliau – Aprašas) nustato nelaimingų atsitikimų darbe (tarnyboje) (toliau – įvykiai tarnyboje), nelaimingų atsitikimų pakeliui į darbą (tarnybą) ar iš darbo (tarnybos) (toliau – įvykiai pakeliui į tarnybą ar iš tarnybos), nelaimingų atsitikimų profesinio ar įvadinio mokymo metu (toliau – įvykiai profesinio ar įvadinio mokymo metu) (toliau šiame punkte nurodyti įvykiai kartu – įvykiai) ir profesinių ligų tyrimo ir apskaitos tvarką.</w:t>
                  </w:r>
                </w:p>
                <w:p w:rsidR="006258AD" w:rsidRDefault="00990574">
                  <w:pPr>
                    <w:spacing w:line="276" w:lineRule="auto"/>
                    <w:ind w:firstLine="709"/>
                    <w:jc w:val="both"/>
                    <w:rPr>
                      <w:szCs w:val="24"/>
                      <w:lang w:eastAsia="lt-LT"/>
                    </w:rPr>
                  </w:pPr>
                  <w:r>
                    <w:rPr>
                      <w:szCs w:val="24"/>
                      <w:lang w:eastAsia="lt-LT"/>
                    </w:rPr>
                    <w:t>Aprašas parengtas vadovaujantis Lietuvos Respublikos vidaus tarnybos statuto (toliau – Statuto) 67 straipsnio 3 dalimi.</w:t>
                  </w:r>
                </w:p>
              </w:sdtContent>
            </w:sdt>
            <w:sdt>
              <w:sdtPr>
                <w:alias w:val="2 p."/>
                <w:tag w:val="part_691b899f1fc74bc89ede099c0f763318"/>
                <w:id w:val="-1081440928"/>
                <w:lock w:val="sdtLocked"/>
              </w:sdtPr>
              <w:sdtContent>
                <w:p w:rsidR="006258AD" w:rsidRDefault="00990574">
                  <w:pPr>
                    <w:spacing w:line="276" w:lineRule="auto"/>
                    <w:ind w:firstLine="709"/>
                    <w:jc w:val="both"/>
                    <w:rPr>
                      <w:szCs w:val="24"/>
                      <w:lang w:eastAsia="lt-LT"/>
                    </w:rPr>
                  </w:pPr>
                  <w:sdt>
                    <w:sdtPr>
                      <w:alias w:val="Numeris"/>
                      <w:tag w:val="nr_691b899f1fc74bc89ede099c0f763318"/>
                      <w:id w:val="-533578461"/>
                      <w:lock w:val="sdtLocked"/>
                    </w:sdtPr>
                    <w:sdtContent>
                      <w:r>
                        <w:rPr>
                          <w:szCs w:val="24"/>
                          <w:lang w:eastAsia="lt-LT"/>
                        </w:rPr>
                        <w:t>2</w:t>
                      </w:r>
                    </w:sdtContent>
                  </w:sdt>
                  <w:r>
                    <w:rPr>
                      <w:szCs w:val="24"/>
                      <w:lang w:eastAsia="lt-LT"/>
                    </w:rPr>
                    <w:t>. Tiriant įvykius gali būti kviečiami dalyvauti Lietuvos Respublikos valstybinės darbo inspekcijos prie Lietuvos Respublikos socialinės apsaugos ir darbo ministerijos (toliau – Valstybinė darbo inspekcija) atstovai (kvietimą išsiunčiant paštu, elektroniniu paštu ar kitomis ryšio priemonėmis atitinkamam Valstybinės darbo inspekcijos teritoriniam skyriui).</w:t>
                  </w:r>
                </w:p>
              </w:sdtContent>
            </w:sdt>
            <w:sdt>
              <w:sdtPr>
                <w:alias w:val="3 p."/>
                <w:tag w:val="part_2b99ea362e21483498ecfabe9c1e4376"/>
                <w:id w:val="-1965721918"/>
                <w:lock w:val="sdtLocked"/>
              </w:sdtPr>
              <w:sdtContent>
                <w:p w:rsidR="006258AD" w:rsidRDefault="00990574">
                  <w:pPr>
                    <w:spacing w:line="276" w:lineRule="auto"/>
                    <w:ind w:firstLine="709"/>
                    <w:jc w:val="both"/>
                    <w:rPr>
                      <w:lang w:eastAsia="lt-LT"/>
                    </w:rPr>
                  </w:pPr>
                  <w:sdt>
                    <w:sdtPr>
                      <w:alias w:val="Numeris"/>
                      <w:tag w:val="nr_2b99ea362e21483498ecfabe9c1e4376"/>
                      <w:id w:val="217645058"/>
                      <w:lock w:val="sdtLocked"/>
                    </w:sdtPr>
                    <w:sdtContent>
                      <w:r>
                        <w:rPr>
                          <w:lang w:eastAsia="lt-LT"/>
                        </w:rPr>
                        <w:t>3</w:t>
                      </w:r>
                    </w:sdtContent>
                  </w:sdt>
                  <w:r>
                    <w:rPr>
                      <w:lang w:eastAsia="lt-LT"/>
                    </w:rPr>
                    <w:t xml:space="preserve">. Įvykį, taip pat eismo įvykį, vykstant iš vienos statutinės įstaigos į kitą statutinę įstaigą, kurio metu nukentėjęs vidaus tarnybos sistemos pareigūnas (toliau – pareigūnas) yra centrinės statutinės įstaigos vadovas, tiria ministro, kurio valdymo srities statutinėje įstaigoje jis tarnauja, (toliau – ministras) sudaryta Nelaimingo atsitikimo tyrimo komisija. Tais atvejais, kai nukentėjęs pareigūnas yra centrinės statutinės įstaigos vadovas, Apraše nustatytas statutinės įstaigos vadovo funkcijas atlieka ministras, o Aprašo 11, 12, 31, 32, 33 ir, 46 punktuose nustatytas statutinės įstaigos funkcijas atlieka atitinkama ministerija. Šiame punkte nurodyti įvykiai </w:t>
                  </w:r>
                  <w:proofErr w:type="spellStart"/>
                  <w:r>
                    <w:rPr>
                      <w:i/>
                      <w:iCs/>
                      <w:lang w:eastAsia="lt-LT"/>
                    </w:rPr>
                    <w:t>mutatis</w:t>
                  </w:r>
                  <w:proofErr w:type="spellEnd"/>
                  <w:r>
                    <w:rPr>
                      <w:i/>
                      <w:iCs/>
                      <w:lang w:eastAsia="lt-LT"/>
                    </w:rPr>
                    <w:t xml:space="preserve"> </w:t>
                  </w:r>
                  <w:proofErr w:type="spellStart"/>
                  <w:r>
                    <w:rPr>
                      <w:i/>
                      <w:iCs/>
                      <w:lang w:eastAsia="lt-LT"/>
                    </w:rPr>
                    <w:t>mutandis</w:t>
                  </w:r>
                  <w:proofErr w:type="spellEnd"/>
                  <w:r>
                    <w:rPr>
                      <w:lang w:eastAsia="lt-LT"/>
                    </w:rPr>
                    <w:t xml:space="preserve"> tiriami vadovaujantis Aprašo nuostatomis.</w:t>
                  </w:r>
                </w:p>
                <w:p w:rsidR="006258AD" w:rsidRDefault="00990574">
                  <w:pPr>
                    <w:spacing w:line="276" w:lineRule="auto"/>
                    <w:ind w:firstLine="709"/>
                    <w:jc w:val="both"/>
                    <w:rPr>
                      <w:szCs w:val="24"/>
                      <w:lang w:eastAsia="lt-LT"/>
                    </w:rPr>
                  </w:pPr>
                </w:p>
              </w:sdtContent>
            </w:sdt>
          </w:sdtContent>
        </w:sdt>
        <w:sdt>
          <w:sdtPr>
            <w:alias w:val="skyrius"/>
            <w:tag w:val="part_cf1d39142d8f4c6c943c5f33a41dec03"/>
            <w:id w:val="324025085"/>
            <w:lock w:val="sdtLocked"/>
          </w:sdtPr>
          <w:sdtContent>
            <w:p w:rsidR="006258AD" w:rsidRDefault="00990574">
              <w:pPr>
                <w:jc w:val="center"/>
                <w:rPr>
                  <w:b/>
                  <w:bCs/>
                  <w:lang w:eastAsia="lt-LT"/>
                </w:rPr>
              </w:pPr>
              <w:sdt>
                <w:sdtPr>
                  <w:alias w:val="Numeris"/>
                  <w:tag w:val="nr_cf1d39142d8f4c6c943c5f33a41dec03"/>
                  <w:id w:val="-158236483"/>
                  <w:lock w:val="sdtLocked"/>
                </w:sdtPr>
                <w:sdtContent>
                  <w:r>
                    <w:rPr>
                      <w:b/>
                      <w:bCs/>
                      <w:lang w:eastAsia="lt-LT"/>
                    </w:rPr>
                    <w:t>II</w:t>
                  </w:r>
                </w:sdtContent>
              </w:sdt>
              <w:r>
                <w:rPr>
                  <w:b/>
                  <w:bCs/>
                  <w:lang w:eastAsia="lt-LT"/>
                </w:rPr>
                <w:t xml:space="preserve"> SKYRIUS</w:t>
              </w:r>
            </w:p>
            <w:sdt>
              <w:sdtPr>
                <w:alias w:val="Pavadinimas"/>
                <w:tag w:val="title_cf1d39142d8f4c6c943c5f33a41dec03"/>
                <w:id w:val="1007325844"/>
                <w:lock w:val="sdtLocked"/>
              </w:sdtPr>
              <w:sdtContent>
                <w:p w:rsidR="006258AD" w:rsidRDefault="00990574">
                  <w:pPr>
                    <w:ind w:firstLine="62"/>
                    <w:jc w:val="center"/>
                    <w:rPr>
                      <w:b/>
                      <w:szCs w:val="24"/>
                      <w:lang w:eastAsia="lt-LT"/>
                    </w:rPr>
                  </w:pPr>
                  <w:r>
                    <w:rPr>
                      <w:b/>
                      <w:szCs w:val="24"/>
                      <w:lang w:eastAsia="lt-LT"/>
                    </w:rPr>
                    <w:t>ĮVYKIŲ TYRIMO IR APSKAITOS</w:t>
                  </w:r>
                </w:p>
                <w:p w:rsidR="006258AD" w:rsidRDefault="00990574">
                  <w:pPr>
                    <w:jc w:val="center"/>
                    <w:rPr>
                      <w:b/>
                      <w:szCs w:val="24"/>
                      <w:lang w:eastAsia="lt-LT"/>
                    </w:rPr>
                  </w:pPr>
                  <w:r>
                    <w:rPr>
                      <w:b/>
                      <w:szCs w:val="24"/>
                      <w:lang w:eastAsia="lt-LT"/>
                    </w:rPr>
                    <w:t>TVARKA</w:t>
                  </w:r>
                </w:p>
              </w:sdtContent>
            </w:sdt>
            <w:p w:rsidR="006258AD" w:rsidRDefault="006258AD">
              <w:pPr>
                <w:jc w:val="center"/>
                <w:rPr>
                  <w:b/>
                  <w:szCs w:val="24"/>
                  <w:lang w:eastAsia="lt-LT"/>
                </w:rPr>
              </w:pPr>
            </w:p>
            <w:sdt>
              <w:sdtPr>
                <w:alias w:val="skirsnis"/>
                <w:tag w:val="part_a8f9d34c2b124da8af60e14405a5488f"/>
                <w:id w:val="-126631807"/>
                <w:lock w:val="sdtLocked"/>
              </w:sdtPr>
              <w:sdtContent>
                <w:p w:rsidR="006258AD" w:rsidRDefault="00990574">
                  <w:pPr>
                    <w:jc w:val="center"/>
                    <w:rPr>
                      <w:b/>
                      <w:szCs w:val="24"/>
                      <w:lang w:eastAsia="lt-LT"/>
                    </w:rPr>
                  </w:pPr>
                  <w:sdt>
                    <w:sdtPr>
                      <w:alias w:val="Numeris"/>
                      <w:tag w:val="nr_a8f9d34c2b124da8af60e14405a5488f"/>
                      <w:id w:val="-1597478567"/>
                      <w:lock w:val="sdtLocked"/>
                    </w:sdtPr>
                    <w:sdtContent>
                      <w:r>
                        <w:rPr>
                          <w:b/>
                          <w:szCs w:val="24"/>
                          <w:lang w:eastAsia="lt-LT"/>
                        </w:rPr>
                        <w:t>PIRMASIS</w:t>
                      </w:r>
                    </w:sdtContent>
                  </w:sdt>
                  <w:r>
                    <w:rPr>
                      <w:b/>
                      <w:szCs w:val="24"/>
                      <w:lang w:eastAsia="lt-LT"/>
                    </w:rPr>
                    <w:t xml:space="preserve"> SKIRSNIS</w:t>
                  </w:r>
                </w:p>
                <w:p w:rsidR="006258AD" w:rsidRDefault="00990574">
                  <w:pPr>
                    <w:jc w:val="center"/>
                    <w:rPr>
                      <w:b/>
                      <w:szCs w:val="24"/>
                      <w:lang w:eastAsia="lt-LT"/>
                    </w:rPr>
                  </w:pPr>
                  <w:sdt>
                    <w:sdtPr>
                      <w:alias w:val="Pavadinimas"/>
                      <w:tag w:val="title_a8f9d34c2b124da8af60e14405a5488f"/>
                      <w:id w:val="-734848378"/>
                      <w:lock w:val="sdtLocked"/>
                    </w:sdtPr>
                    <w:sdtContent>
                      <w:r>
                        <w:rPr>
                          <w:b/>
                          <w:szCs w:val="24"/>
                          <w:lang w:eastAsia="lt-LT"/>
                        </w:rPr>
                        <w:t>PRANEŠIMAI APIE ĮVYKIUS</w:t>
                      </w:r>
                    </w:sdtContent>
                  </w:sdt>
                </w:p>
                <w:p w:rsidR="006258AD" w:rsidRDefault="006258AD">
                  <w:pPr>
                    <w:spacing w:line="276" w:lineRule="auto"/>
                    <w:ind w:firstLine="709"/>
                    <w:jc w:val="both"/>
                    <w:rPr>
                      <w:szCs w:val="24"/>
                      <w:lang w:eastAsia="lt-LT"/>
                    </w:rPr>
                  </w:pPr>
                </w:p>
                <w:sdt>
                  <w:sdtPr>
                    <w:alias w:val="4 p."/>
                    <w:tag w:val="part_0f7985dbc15d4456b983988863c7fb4e"/>
                    <w:id w:val="973326051"/>
                    <w:lock w:val="sdtLocked"/>
                  </w:sdtPr>
                  <w:sdtContent>
                    <w:p w:rsidR="006258AD" w:rsidRDefault="00990574">
                      <w:pPr>
                        <w:spacing w:line="276" w:lineRule="auto"/>
                        <w:ind w:firstLine="709"/>
                        <w:jc w:val="both"/>
                        <w:rPr>
                          <w:szCs w:val="24"/>
                          <w:lang w:eastAsia="lt-LT"/>
                        </w:rPr>
                      </w:pPr>
                      <w:sdt>
                        <w:sdtPr>
                          <w:alias w:val="Numeris"/>
                          <w:tag w:val="nr_0f7985dbc15d4456b983988863c7fb4e"/>
                          <w:id w:val="-1016613445"/>
                          <w:lock w:val="sdtLocked"/>
                        </w:sdtPr>
                        <w:sdtContent>
                          <w:r>
                            <w:rPr>
                              <w:szCs w:val="24"/>
                              <w:lang w:eastAsia="lt-LT"/>
                            </w:rPr>
                            <w:t>4</w:t>
                          </w:r>
                        </w:sdtContent>
                      </w:sdt>
                      <w:r>
                        <w:rPr>
                          <w:szCs w:val="24"/>
                          <w:lang w:eastAsia="lt-LT"/>
                        </w:rPr>
                        <w:t>. Statutinė įstaiga ir statutinė profesinio mokymo įstaiga turi raštu supažindinti kiekvieną darbuotoją, dirbantį pagal darbo sutartį (toliau – darbuotojas), pareigūną, valstybės tarnautoją ir kursantą apie jo pareigą nedelsiant pranešti apie įvykį.</w:t>
                      </w:r>
                    </w:p>
                  </w:sdtContent>
                </w:sdt>
                <w:sdt>
                  <w:sdtPr>
                    <w:alias w:val="5 p."/>
                    <w:tag w:val="part_9a8be476b2844f19bb1851da51843771"/>
                    <w:id w:val="178705676"/>
                    <w:lock w:val="sdtLocked"/>
                  </w:sdtPr>
                  <w:sdtContent>
                    <w:p w:rsidR="006258AD" w:rsidRDefault="00990574">
                      <w:pPr>
                        <w:spacing w:line="276" w:lineRule="auto"/>
                        <w:ind w:firstLine="709"/>
                        <w:jc w:val="both"/>
                        <w:rPr>
                          <w:szCs w:val="24"/>
                          <w:lang w:eastAsia="lt-LT"/>
                        </w:rPr>
                      </w:pPr>
                      <w:sdt>
                        <w:sdtPr>
                          <w:alias w:val="Numeris"/>
                          <w:tag w:val="nr_9a8be476b2844f19bb1851da51843771"/>
                          <w:id w:val="1267893987"/>
                          <w:lock w:val="sdtLocked"/>
                        </w:sdtPr>
                        <w:sdtContent>
                          <w:r>
                            <w:rPr>
                              <w:szCs w:val="24"/>
                              <w:lang w:eastAsia="lt-LT"/>
                            </w:rPr>
                            <w:t>5</w:t>
                          </w:r>
                        </w:sdtContent>
                      </w:sdt>
                      <w:r>
                        <w:rPr>
                          <w:szCs w:val="24"/>
                          <w:lang w:eastAsia="lt-LT"/>
                        </w:rPr>
                        <w:t>. Pareigūnas, nukentėjęs dėl įvykio tarnyboje, įvykio pakeliui į tarnybą ar iš tarnybos, jeigu pajėgia, taip pat pareigūnas, valstybės tarnautojas ar darbuotojas, matęs įvykį tarnyboje, įvykį pakeliui į tarnybą ar iš tarnybos arba jo pasekmes, privalo nedelsdamas apie įvykį pranešti nukentėjusio pareigūno tiesioginiam vadovui ar statutinės įstaigos darbuotojų saugos ir sveikatos specialistui (toliau – darbuotojų saugos ir sveikatos specialistas), o jų nesant – statutinės įstaigos vadovui.</w:t>
                      </w:r>
                    </w:p>
                  </w:sdtContent>
                </w:sdt>
                <w:sdt>
                  <w:sdtPr>
                    <w:alias w:val="6 p."/>
                    <w:tag w:val="part_bb686a90c4574072b0693d1beb9b888c"/>
                    <w:id w:val="247462781"/>
                    <w:lock w:val="sdtLocked"/>
                  </w:sdtPr>
                  <w:sdtContent>
                    <w:p w:rsidR="006258AD" w:rsidRDefault="00990574">
                      <w:pPr>
                        <w:tabs>
                          <w:tab w:val="left" w:pos="851"/>
                          <w:tab w:val="left" w:pos="993"/>
                        </w:tabs>
                        <w:spacing w:line="276" w:lineRule="auto"/>
                        <w:ind w:firstLine="709"/>
                        <w:jc w:val="both"/>
                        <w:rPr>
                          <w:szCs w:val="24"/>
                          <w:lang w:eastAsia="lt-LT"/>
                        </w:rPr>
                      </w:pPr>
                      <w:sdt>
                        <w:sdtPr>
                          <w:alias w:val="Numeris"/>
                          <w:tag w:val="nr_bb686a90c4574072b0693d1beb9b888c"/>
                          <w:id w:val="-1578594041"/>
                          <w:lock w:val="sdtLocked"/>
                        </w:sdtPr>
                        <w:sdtContent>
                          <w:r>
                            <w:rPr>
                              <w:szCs w:val="24"/>
                              <w:lang w:eastAsia="lt-LT"/>
                            </w:rPr>
                            <w:t>6</w:t>
                          </w:r>
                        </w:sdtContent>
                      </w:sdt>
                      <w:r>
                        <w:rPr>
                          <w:szCs w:val="24"/>
                          <w:lang w:eastAsia="lt-LT"/>
                        </w:rPr>
                        <w:t xml:space="preserve">. Kursantas, nukentėjęs dėl įvykio profesinio ar įvadinio mokymo metu, išskyrus įvykį profesinio ar įvadinio mokymo metu, įvykusį kursantui jo pratybų ar jo </w:t>
                      </w:r>
                      <w:r>
                        <w:t>pasitelkimo statutinių įstaigų veiklą reglamentuojančiuose įstatymuose nustatytoms funkcijoms atlikti (toliau – pasitelkimas)</w:t>
                      </w:r>
                      <w:r>
                        <w:rPr>
                          <w:szCs w:val="24"/>
                          <w:lang w:eastAsia="lt-LT"/>
                        </w:rPr>
                        <w:t xml:space="preserve"> metu statutinėje įstaigoje, jeigu pajėgia, taip pat kitas kursantas ar statutinės profesinio mokymo įstaigos pareigūnas, valstybės tarnautojas ar darbuotojas, matęs įvykį profesinio ar įvadinio mokymo metu arba jo pasekmes, privalo nedelsdamas apie šį įvykį pranešti nukentėjusio kursanto dėstytojui ar darbuotojų saugos ir sveikatos specialistui, o jų nesant – statutinės profesinio mokymo įstaigos vadovui. Statuto 12 straipsnio 2 dalyje nustatytu atveju Apraše nurodytas </w:t>
                      </w:r>
                      <w:r>
                        <w:t>statutinės profesinio mokymo įstaigos funkcijas atlieka centrinė statutinė įstaiga.</w:t>
                      </w:r>
                    </w:p>
                  </w:sdtContent>
                </w:sdt>
                <w:sdt>
                  <w:sdtPr>
                    <w:alias w:val="7 p."/>
                    <w:tag w:val="part_d813504bbcab41ed9723f237f6c31a6d"/>
                    <w:id w:val="1820843318"/>
                    <w:lock w:val="sdtLocked"/>
                  </w:sdtPr>
                  <w:sdtContent>
                    <w:p w:rsidR="006258AD" w:rsidRDefault="00990574">
                      <w:pPr>
                        <w:spacing w:line="276" w:lineRule="auto"/>
                        <w:ind w:firstLine="709"/>
                        <w:jc w:val="both"/>
                        <w:rPr>
                          <w:szCs w:val="24"/>
                          <w:lang w:eastAsia="lt-LT"/>
                        </w:rPr>
                      </w:pPr>
                      <w:sdt>
                        <w:sdtPr>
                          <w:alias w:val="Numeris"/>
                          <w:tag w:val="nr_d813504bbcab41ed9723f237f6c31a6d"/>
                          <w:id w:val="1273367844"/>
                          <w:lock w:val="sdtLocked"/>
                        </w:sdtPr>
                        <w:sdtContent>
                          <w:r>
                            <w:rPr>
                              <w:szCs w:val="24"/>
                              <w:lang w:eastAsia="lt-LT"/>
                            </w:rPr>
                            <w:t>7</w:t>
                          </w:r>
                        </w:sdtContent>
                      </w:sdt>
                      <w:r>
                        <w:rPr>
                          <w:szCs w:val="24"/>
                          <w:lang w:eastAsia="lt-LT"/>
                        </w:rPr>
                        <w:t>. Kursantas, nukentėjęs dėl įvykio profesinio ar įvadinio mokymo metu, įvykusio kursanto pratybų ar pasitelkimo statutinėje įstaigoje metu, jeigu pajėgia, taip pat šios įstaigos pareigūnas, valstybės tarnautojas ar darbuotojas, matęs įvykį profesinio ar įvadinio mokymo metu arba jo pasekmes, privalo nedelsdamas pranešti apie šį įvykį šios statutinės įstaigos vadovui arba darbuotojų saugos ir sveikatos specialistui. Statutinė įstaiga apie šiame punkte nurodytą įvykį arba jo pasekmes nedelsdama informuoja statutinę profesinio mokymo įstaigą.</w:t>
                      </w:r>
                    </w:p>
                  </w:sdtContent>
                </w:sdt>
                <w:sdt>
                  <w:sdtPr>
                    <w:alias w:val="8 p."/>
                    <w:tag w:val="part_9d1befda16f948d5b32bb6a00809aa3d"/>
                    <w:id w:val="957137920"/>
                    <w:lock w:val="sdtLocked"/>
                  </w:sdtPr>
                  <w:sdtContent>
                    <w:p w:rsidR="006258AD" w:rsidRDefault="00990574">
                      <w:pPr>
                        <w:spacing w:line="276" w:lineRule="auto"/>
                        <w:ind w:firstLine="709"/>
                        <w:jc w:val="both"/>
                        <w:rPr>
                          <w:szCs w:val="24"/>
                          <w:lang w:eastAsia="lt-LT"/>
                        </w:rPr>
                      </w:pPr>
                      <w:sdt>
                        <w:sdtPr>
                          <w:alias w:val="Numeris"/>
                          <w:tag w:val="nr_9d1befda16f948d5b32bb6a00809aa3d"/>
                          <w:id w:val="-682367600"/>
                          <w:lock w:val="sdtLocked"/>
                        </w:sdtPr>
                        <w:sdtContent>
                          <w:r>
                            <w:rPr>
                              <w:szCs w:val="24"/>
                              <w:lang w:eastAsia="lt-LT"/>
                            </w:rPr>
                            <w:t>8</w:t>
                          </w:r>
                        </w:sdtContent>
                      </w:sdt>
                      <w:r>
                        <w:rPr>
                          <w:szCs w:val="24"/>
                          <w:lang w:eastAsia="lt-LT"/>
                        </w:rPr>
                        <w:t>. Gavęs pranešimą apie įvykį, nukentėjusio pareigūno tiesioginis vadovas, išskyrus ministrą, ar darbuotojų saugos ir sveikatos specialistas privalo nedelsdamas apie tai raštu informuoti statutinės įstaigos vadovą, o nukentėjusio kursanto dėstytojas privalo nedelsdamas apie tai raštu informuoti statutinės profesinio mokymo įstaigos vadovą.</w:t>
                      </w:r>
                    </w:p>
                  </w:sdtContent>
                </w:sdt>
                <w:sdt>
                  <w:sdtPr>
                    <w:alias w:val="9 p."/>
                    <w:tag w:val="part_0dad4839d2e64abba3899b41a9b930d4"/>
                    <w:id w:val="1240981708"/>
                    <w:lock w:val="sdtLocked"/>
                  </w:sdtPr>
                  <w:sdtContent>
                    <w:p w:rsidR="006258AD" w:rsidRDefault="00990574">
                      <w:pPr>
                        <w:suppressAutoHyphens/>
                        <w:spacing w:line="276" w:lineRule="auto"/>
                        <w:ind w:firstLine="709"/>
                        <w:jc w:val="both"/>
                        <w:rPr>
                          <w:lang w:eastAsia="lt-LT"/>
                        </w:rPr>
                      </w:pPr>
                      <w:sdt>
                        <w:sdtPr>
                          <w:alias w:val="Numeris"/>
                          <w:tag w:val="nr_0dad4839d2e64abba3899b41a9b930d4"/>
                          <w:id w:val="-1930499298"/>
                          <w:lock w:val="sdtLocked"/>
                        </w:sdtPr>
                        <w:sdtContent>
                          <w:r>
                            <w:rPr>
                              <w:lang w:eastAsia="lt-LT"/>
                            </w:rPr>
                            <w:t>9</w:t>
                          </w:r>
                        </w:sdtContent>
                      </w:sdt>
                      <w:r>
                        <w:rPr>
                          <w:lang w:eastAsia="lt-LT"/>
                        </w:rPr>
                        <w:t>. Statutinė įstaiga, kurioje eina pareigas nukentėjęs pareigūnas, ir statutinė profesinio mokymo įstaiga, kurioje mokosi nukentėjęs kursantas, (toliau šiame skyriuje kartu – statutinė įstaiga) dėl įvykio nukentėjusiam pareigūnui ar kursantui privalo suteikti pirmąją medicinos pagalbą, pasirūpinti, kad prireikus būtų iškviesta greitoji medicinos pagalba ir, jei reikia, nugabenti nukentėjusį pareigūną ar kursantą į asmens sveikatos priežiūros įstaigą.</w:t>
                      </w:r>
                    </w:p>
                  </w:sdtContent>
                </w:sdt>
                <w:sdt>
                  <w:sdtPr>
                    <w:alias w:val="10 p."/>
                    <w:tag w:val="part_9dc6547c465d46a3aca7a2143b9a6583"/>
                    <w:id w:val="-1256892519"/>
                    <w:lock w:val="sdtLocked"/>
                  </w:sdtPr>
                  <w:sdtContent>
                    <w:p w:rsidR="006258AD" w:rsidRDefault="00990574">
                      <w:pPr>
                        <w:spacing w:line="276" w:lineRule="auto"/>
                        <w:ind w:firstLine="709"/>
                        <w:jc w:val="both"/>
                        <w:rPr>
                          <w:lang w:eastAsia="lt-LT"/>
                        </w:rPr>
                      </w:pPr>
                      <w:sdt>
                        <w:sdtPr>
                          <w:alias w:val="Numeris"/>
                          <w:tag w:val="nr_9dc6547c465d46a3aca7a2143b9a6583"/>
                          <w:id w:val="1847358319"/>
                          <w:lock w:val="sdtLocked"/>
                        </w:sdtPr>
                        <w:sdtContent>
                          <w:r>
                            <w:rPr>
                              <w:lang w:eastAsia="lt-LT"/>
                            </w:rPr>
                            <w:t>10</w:t>
                          </w:r>
                        </w:sdtContent>
                      </w:sdt>
                      <w:r>
                        <w:rPr>
                          <w:lang w:eastAsia="lt-LT"/>
                        </w:rPr>
                        <w:t>. Statutinė įstaiga nedelsdama telefonu ar elektroniniu paštu privalo pranešti Valstybinio socialinio draudimo fondo valdybos prie Lietuvos Respublikos socialinės apsaugos ir darbo ministerijos (toliau – Fondo valdyba) teritoriniam skyriui arba Vilniaus skyriui, atitinkamai teritorinei prokuratūrai ir vienam iš nukentėjusio pareigūno ar kursanto šeimos narių (tėvui (įtėviui), motinai (įmotei), vaikui (įvaikiui), broliui, seseriai, sutuoktiniui, sugyventiniui (partneriui) (toliau – šeimos atstovas) apie kiekvieną įvykį, dėl kurio pareigūnas ar kursantas mirė arba sunkiai pakenkta pareigūno ar kursanto sveikatai ar manoma, kad sunkiai pakenkta pareigūno ar kursanto sveikatai. Tais atvejais, kai nukentėjęs pareigūnas yra centrinės statutinės įstaigos vadovas, papildomai pranešama ministrui.</w:t>
                      </w:r>
                    </w:p>
                  </w:sdtContent>
                </w:sdt>
                <w:sdt>
                  <w:sdtPr>
                    <w:alias w:val="11 p."/>
                    <w:tag w:val="part_d5e832637a6c4040a10b93a7a187dee9"/>
                    <w:id w:val="-145367471"/>
                    <w:lock w:val="sdtLocked"/>
                  </w:sdtPr>
                  <w:sdtContent>
                    <w:p w:rsidR="006258AD" w:rsidRDefault="00990574">
                      <w:pPr>
                        <w:spacing w:line="276" w:lineRule="auto"/>
                        <w:ind w:firstLine="709"/>
                        <w:jc w:val="both"/>
                        <w:rPr>
                          <w:lang w:eastAsia="lt-LT"/>
                        </w:rPr>
                      </w:pPr>
                      <w:sdt>
                        <w:sdtPr>
                          <w:alias w:val="Numeris"/>
                          <w:tag w:val="nr_d5e832637a6c4040a10b93a7a187dee9"/>
                          <w:id w:val="-510758740"/>
                          <w:lock w:val="sdtLocked"/>
                        </w:sdtPr>
                        <w:sdtContent>
                          <w:r>
                            <w:rPr>
                              <w:lang w:eastAsia="lt-LT"/>
                            </w:rPr>
                            <w:t>11</w:t>
                          </w:r>
                        </w:sdtContent>
                      </w:sdt>
                      <w:r>
                        <w:rPr>
                          <w:lang w:eastAsia="lt-LT"/>
                        </w:rPr>
                        <w:t>. Statutinė įstaiga nedelsdama privalo pranešti apie įvykius, kai pareigūnas ar kursantas patiria žalą sveikatai dėl:</w:t>
                      </w:r>
                    </w:p>
                    <w:sdt>
                      <w:sdtPr>
                        <w:alias w:val="11.1 pp."/>
                        <w:tag w:val="part_c75acac7692e447bac9b8f10d031b00a"/>
                        <w:id w:val="2138767580"/>
                        <w:lock w:val="sdtLocked"/>
                      </w:sdtPr>
                      <w:sdtContent>
                        <w:p w:rsidR="006258AD" w:rsidRDefault="00990574">
                          <w:pPr>
                            <w:spacing w:line="276" w:lineRule="auto"/>
                            <w:ind w:firstLine="709"/>
                            <w:jc w:val="both"/>
                            <w:rPr>
                              <w:szCs w:val="24"/>
                              <w:lang w:eastAsia="lt-LT"/>
                            </w:rPr>
                          </w:pPr>
                          <w:sdt>
                            <w:sdtPr>
                              <w:alias w:val="Numeris"/>
                              <w:tag w:val="nr_c75acac7692e447bac9b8f10d031b00a"/>
                              <w:id w:val="-1021860807"/>
                              <w:lock w:val="sdtLocked"/>
                            </w:sdtPr>
                            <w:sdtContent>
                              <w:r>
                                <w:rPr>
                                  <w:szCs w:val="24"/>
                                  <w:lang w:eastAsia="lt-LT"/>
                                </w:rPr>
                                <w:t>11.1</w:t>
                              </w:r>
                            </w:sdtContent>
                          </w:sdt>
                          <w:r>
                            <w:rPr>
                              <w:szCs w:val="24"/>
                              <w:lang w:eastAsia="lt-LT"/>
                            </w:rPr>
                            <w:t>. statinio avarijos – Valstybinei teritorijų planavimo ir statybos inspekcijai prie Lietuvos Respublikos aplinkos ministerijos;</w:t>
                          </w:r>
                        </w:p>
                      </w:sdtContent>
                    </w:sdt>
                    <w:sdt>
                      <w:sdtPr>
                        <w:alias w:val="11.2 pp."/>
                        <w:tag w:val="part_fa93b587c9d34906acf553e7555ac960"/>
                        <w:id w:val="1246143578"/>
                        <w:lock w:val="sdtLocked"/>
                      </w:sdtPr>
                      <w:sdtContent>
                        <w:p w:rsidR="006258AD" w:rsidRDefault="00990574">
                          <w:pPr>
                            <w:spacing w:line="276" w:lineRule="auto"/>
                            <w:ind w:firstLine="709"/>
                            <w:jc w:val="both"/>
                            <w:rPr>
                              <w:szCs w:val="24"/>
                              <w:lang w:eastAsia="lt-LT"/>
                            </w:rPr>
                          </w:pPr>
                          <w:sdt>
                            <w:sdtPr>
                              <w:alias w:val="Numeris"/>
                              <w:tag w:val="nr_fa93b587c9d34906acf553e7555ac960"/>
                              <w:id w:val="1019972682"/>
                              <w:lock w:val="sdtLocked"/>
                            </w:sdtPr>
                            <w:sdtContent>
                              <w:r>
                                <w:rPr>
                                  <w:szCs w:val="24"/>
                                  <w:lang w:eastAsia="lt-LT"/>
                                </w:rPr>
                                <w:t>11.2</w:t>
                              </w:r>
                            </w:sdtContent>
                          </w:sdt>
                          <w:r>
                            <w:rPr>
                              <w:szCs w:val="24"/>
                              <w:lang w:eastAsia="lt-LT"/>
                            </w:rPr>
                            <w:t>. pavojingojo objekto, kitų objektų ar įrenginių avarijų, gaisro, sprogimo – Priešgaisrinės apsaugos ir gelbėjimo departamentui prie Lietuvos Respublikos vidaus reikalų ministerijos;</w:t>
                          </w:r>
                        </w:p>
                      </w:sdtContent>
                    </w:sdt>
                    <w:sdt>
                      <w:sdtPr>
                        <w:alias w:val="11.3 pp."/>
                        <w:tag w:val="part_0502fbcaf35d43aba1fdb1a837d74d1e"/>
                        <w:id w:val="-1703393005"/>
                        <w:lock w:val="sdtLocked"/>
                      </w:sdtPr>
                      <w:sdtContent>
                        <w:p w:rsidR="006258AD" w:rsidRDefault="00990574">
                          <w:pPr>
                            <w:spacing w:line="276" w:lineRule="auto"/>
                            <w:ind w:firstLine="709"/>
                            <w:jc w:val="both"/>
                            <w:rPr>
                              <w:szCs w:val="24"/>
                              <w:lang w:eastAsia="lt-LT"/>
                            </w:rPr>
                          </w:pPr>
                          <w:sdt>
                            <w:sdtPr>
                              <w:alias w:val="Numeris"/>
                              <w:tag w:val="nr_0502fbcaf35d43aba1fdb1a837d74d1e"/>
                              <w:id w:val="1671763725"/>
                              <w:lock w:val="sdtLocked"/>
                            </w:sdtPr>
                            <w:sdtContent>
                              <w:r>
                                <w:rPr>
                                  <w:szCs w:val="24"/>
                                  <w:lang w:eastAsia="lt-LT"/>
                                </w:rPr>
                                <w:t>11.3</w:t>
                              </w:r>
                            </w:sdtContent>
                          </w:sdt>
                          <w:r>
                            <w:rPr>
                              <w:szCs w:val="24"/>
                              <w:lang w:eastAsia="lt-LT"/>
                            </w:rPr>
                            <w:t xml:space="preserve">. avarijos, įvykusios vežant pavojingus krovinius – Priešgaisrinės apsaugos ir gelbėjimo departamentui prie Lietuvos Respublikos Vidaus reikalų ministerijos ir Lietuvos transporto saugos administracijai; </w:t>
                          </w:r>
                        </w:p>
                      </w:sdtContent>
                    </w:sdt>
                    <w:sdt>
                      <w:sdtPr>
                        <w:alias w:val="11.4 pp."/>
                        <w:tag w:val="part_eec4f548e9a74991b1d7a7741b46aad0"/>
                        <w:id w:val="-2005205526"/>
                        <w:lock w:val="sdtLocked"/>
                      </w:sdtPr>
                      <w:sdtContent>
                        <w:p w:rsidR="006258AD" w:rsidRDefault="00990574">
                          <w:pPr>
                            <w:spacing w:line="276" w:lineRule="auto"/>
                            <w:ind w:firstLine="709"/>
                            <w:jc w:val="both"/>
                            <w:rPr>
                              <w:szCs w:val="24"/>
                              <w:lang w:eastAsia="lt-LT"/>
                            </w:rPr>
                          </w:pPr>
                          <w:sdt>
                            <w:sdtPr>
                              <w:alias w:val="Numeris"/>
                              <w:tag w:val="nr_eec4f548e9a74991b1d7a7741b46aad0"/>
                              <w:id w:val="-1522849100"/>
                              <w:lock w:val="sdtLocked"/>
                            </w:sdtPr>
                            <w:sdtContent>
                              <w:r>
                                <w:rPr>
                                  <w:szCs w:val="24"/>
                                  <w:lang w:eastAsia="lt-LT"/>
                                </w:rPr>
                                <w:t>11.4</w:t>
                              </w:r>
                            </w:sdtContent>
                          </w:sdt>
                          <w:r>
                            <w:rPr>
                              <w:szCs w:val="24"/>
                              <w:lang w:eastAsia="lt-LT"/>
                            </w:rPr>
                            <w:t>. branduolinės energetikos objekto veiklos sutrikimo – Valstybinei atominės energetikos saugos inspekcijai;</w:t>
                          </w:r>
                        </w:p>
                      </w:sdtContent>
                    </w:sdt>
                    <w:sdt>
                      <w:sdtPr>
                        <w:alias w:val="11.5 pp."/>
                        <w:tag w:val="part_e77de1f066ac475b9b6c064ff030dff1"/>
                        <w:id w:val="-2015520599"/>
                        <w:lock w:val="sdtLocked"/>
                      </w:sdtPr>
                      <w:sdtContent>
                        <w:p w:rsidR="006258AD" w:rsidRDefault="00990574">
                          <w:pPr>
                            <w:spacing w:line="276" w:lineRule="auto"/>
                            <w:ind w:firstLine="709"/>
                            <w:jc w:val="both"/>
                            <w:rPr>
                              <w:szCs w:val="24"/>
                              <w:lang w:eastAsia="lt-LT"/>
                            </w:rPr>
                          </w:pPr>
                          <w:sdt>
                            <w:sdtPr>
                              <w:alias w:val="Numeris"/>
                              <w:tag w:val="nr_e77de1f066ac475b9b6c064ff030dff1"/>
                              <w:id w:val="2037837483"/>
                              <w:lock w:val="sdtLocked"/>
                            </w:sdtPr>
                            <w:sdtContent>
                              <w:r>
                                <w:rPr>
                                  <w:szCs w:val="24"/>
                                  <w:lang w:eastAsia="lt-LT"/>
                                </w:rPr>
                                <w:t>11.5</w:t>
                              </w:r>
                            </w:sdtContent>
                          </w:sdt>
                          <w:r>
                            <w:rPr>
                              <w:szCs w:val="24"/>
                              <w:lang w:eastAsia="lt-LT"/>
                            </w:rPr>
                            <w:t xml:space="preserve">. energijos tiekimo (elektros, šilumos, dujų, naftos ir jos produktų gamybos, perdavimo, paskirstymo) sutrikimo – Valstybinei </w:t>
                          </w:r>
                          <w:r>
                            <w:t>kainų ir energetikos kontrolės komisijai</w:t>
                          </w:r>
                          <w:r>
                            <w:rPr>
                              <w:szCs w:val="24"/>
                              <w:lang w:eastAsia="lt-LT"/>
                            </w:rPr>
                            <w:t>.</w:t>
                          </w:r>
                        </w:p>
                      </w:sdtContent>
                    </w:sdt>
                  </w:sdtContent>
                </w:sdt>
                <w:sdt>
                  <w:sdtPr>
                    <w:alias w:val="12 p."/>
                    <w:tag w:val="part_800c2a9f65bf4ba784305a4c7028b7f0"/>
                    <w:id w:val="-1652369609"/>
                    <w:lock w:val="sdtLocked"/>
                  </w:sdtPr>
                  <w:sdtContent>
                    <w:p w:rsidR="006258AD" w:rsidRDefault="00990574">
                      <w:pPr>
                        <w:suppressAutoHyphens/>
                        <w:spacing w:line="276" w:lineRule="auto"/>
                        <w:ind w:firstLine="709"/>
                        <w:jc w:val="both"/>
                        <w:rPr>
                          <w:szCs w:val="24"/>
                          <w:lang w:eastAsia="lt-LT"/>
                        </w:rPr>
                      </w:pPr>
                      <w:sdt>
                        <w:sdtPr>
                          <w:alias w:val="Numeris"/>
                          <w:tag w:val="nr_800c2a9f65bf4ba784305a4c7028b7f0"/>
                          <w:id w:val="1043398261"/>
                          <w:lock w:val="sdtLocked"/>
                        </w:sdtPr>
                        <w:sdtContent>
                          <w:r>
                            <w:rPr>
                              <w:szCs w:val="24"/>
                              <w:lang w:eastAsia="lt-LT"/>
                            </w:rPr>
                            <w:t>12</w:t>
                          </w:r>
                        </w:sdtContent>
                      </w:sdt>
                      <w:r>
                        <w:rPr>
                          <w:szCs w:val="24"/>
                          <w:lang w:eastAsia="lt-LT"/>
                        </w:rPr>
                        <w:t>. Prireikus statutinė įstaiga kreipiasi į asmens sveikatos priežiūros įstaigą, suteikusią asmens sveikatos priežiūros paslaugas pareigūnui ar kursantui, nukentėjusiam dėl įvykio, dėl kurio sunkiai pakenkta pareigūno ar kursanto sveikatai arba pareigūnas ar kursantas mirė, dėl informacijos pateikimo apie įvykį.</w:t>
                      </w:r>
                    </w:p>
                  </w:sdtContent>
                </w:sdt>
                <w:sdt>
                  <w:sdtPr>
                    <w:alias w:val="13 p."/>
                    <w:tag w:val="part_1f92d4e6e31a4ffdb0b41e1ea305d020"/>
                    <w:id w:val="688177918"/>
                    <w:lock w:val="sdtLocked"/>
                  </w:sdtPr>
                  <w:sdtContent>
                    <w:p w:rsidR="006258AD" w:rsidRDefault="00990574">
                      <w:pPr>
                        <w:tabs>
                          <w:tab w:val="left" w:pos="993"/>
                          <w:tab w:val="left" w:pos="1134"/>
                        </w:tabs>
                        <w:spacing w:line="276" w:lineRule="auto"/>
                        <w:ind w:firstLine="709"/>
                        <w:jc w:val="both"/>
                        <w:rPr>
                          <w:lang w:eastAsia="lt-LT"/>
                        </w:rPr>
                      </w:pPr>
                      <w:sdt>
                        <w:sdtPr>
                          <w:alias w:val="Numeris"/>
                          <w:tag w:val="nr_1f92d4e6e31a4ffdb0b41e1ea305d020"/>
                          <w:id w:val="-793669375"/>
                          <w:lock w:val="sdtLocked"/>
                        </w:sdtPr>
                        <w:sdtContent>
                          <w:r>
                            <w:rPr>
                              <w:lang w:eastAsia="lt-LT"/>
                            </w:rPr>
                            <w:t>13</w:t>
                          </w:r>
                        </w:sdtContent>
                      </w:sdt>
                      <w:r>
                        <w:rPr>
                          <w:lang w:eastAsia="lt-LT"/>
                        </w:rPr>
                        <w:t xml:space="preserve">. Pranešimai apie įvykius statutinėje įstaigoje registruojami centrinės statutinės įstaigos vadovo nustatyta tvarka. </w:t>
                      </w:r>
                    </w:p>
                    <w:p w:rsidR="006258AD" w:rsidRDefault="00990574">
                      <w:pPr>
                        <w:spacing w:line="276" w:lineRule="auto"/>
                        <w:ind w:firstLine="709"/>
                        <w:jc w:val="both"/>
                        <w:rPr>
                          <w:szCs w:val="24"/>
                          <w:lang w:eastAsia="lt-LT"/>
                        </w:rPr>
                      </w:pPr>
                    </w:p>
                  </w:sdtContent>
                </w:sdt>
              </w:sdtContent>
            </w:sdt>
            <w:sdt>
              <w:sdtPr>
                <w:alias w:val="skirsnis"/>
                <w:tag w:val="part_67ccf68c204d4823ab210afbb66f246c"/>
                <w:id w:val="-1795128582"/>
                <w:lock w:val="sdtLocked"/>
              </w:sdtPr>
              <w:sdtContent>
                <w:p w:rsidR="006258AD" w:rsidRDefault="00990574">
                  <w:pPr>
                    <w:spacing w:line="276" w:lineRule="auto"/>
                    <w:jc w:val="center"/>
                    <w:rPr>
                      <w:b/>
                      <w:szCs w:val="24"/>
                      <w:lang w:eastAsia="lt-LT"/>
                    </w:rPr>
                  </w:pPr>
                  <w:sdt>
                    <w:sdtPr>
                      <w:alias w:val="Numeris"/>
                      <w:tag w:val="nr_67ccf68c204d4823ab210afbb66f246c"/>
                      <w:id w:val="2129891169"/>
                      <w:lock w:val="sdtLocked"/>
                    </w:sdtPr>
                    <w:sdtContent>
                      <w:r>
                        <w:rPr>
                          <w:b/>
                          <w:szCs w:val="24"/>
                          <w:lang w:eastAsia="lt-LT"/>
                        </w:rPr>
                        <w:t>ANTRASIS</w:t>
                      </w:r>
                    </w:sdtContent>
                  </w:sdt>
                  <w:r>
                    <w:rPr>
                      <w:b/>
                      <w:szCs w:val="24"/>
                      <w:lang w:eastAsia="lt-LT"/>
                    </w:rPr>
                    <w:t xml:space="preserve"> SKIRSNIS</w:t>
                  </w:r>
                </w:p>
                <w:p w:rsidR="006258AD" w:rsidRDefault="00990574">
                  <w:pPr>
                    <w:spacing w:line="276" w:lineRule="auto"/>
                    <w:jc w:val="center"/>
                    <w:rPr>
                      <w:szCs w:val="24"/>
                      <w:lang w:eastAsia="lt-LT"/>
                    </w:rPr>
                  </w:pPr>
                  <w:sdt>
                    <w:sdtPr>
                      <w:alias w:val="Pavadinimas"/>
                      <w:tag w:val="title_67ccf68c204d4823ab210afbb66f246c"/>
                      <w:id w:val="-443608227"/>
                      <w:lock w:val="sdtLocked"/>
                    </w:sdtPr>
                    <w:sdtContent>
                      <w:r>
                        <w:rPr>
                          <w:b/>
                          <w:szCs w:val="24"/>
                          <w:lang w:eastAsia="lt-LT"/>
                        </w:rPr>
                        <w:t>ĮVYKĮ TIRIANTYS SUBJEKTAI</w:t>
                      </w:r>
                    </w:sdtContent>
                  </w:sdt>
                </w:p>
                <w:p w:rsidR="006258AD" w:rsidRDefault="006258AD">
                  <w:pPr>
                    <w:spacing w:line="276" w:lineRule="auto"/>
                    <w:ind w:firstLine="709"/>
                    <w:jc w:val="both"/>
                    <w:rPr>
                      <w:szCs w:val="24"/>
                      <w:lang w:eastAsia="lt-LT"/>
                    </w:rPr>
                  </w:pPr>
                </w:p>
                <w:sdt>
                  <w:sdtPr>
                    <w:alias w:val="14 p."/>
                    <w:tag w:val="part_4bb72bec29914e68bad93d3819f1996f"/>
                    <w:id w:val="1946496843"/>
                    <w:lock w:val="sdtLocked"/>
                  </w:sdtPr>
                  <w:sdtContent>
                    <w:p w:rsidR="006258AD" w:rsidRDefault="00990574">
                      <w:pPr>
                        <w:spacing w:line="276" w:lineRule="auto"/>
                        <w:ind w:firstLine="709"/>
                        <w:jc w:val="both"/>
                        <w:rPr>
                          <w:szCs w:val="24"/>
                          <w:lang w:eastAsia="lt-LT"/>
                        </w:rPr>
                      </w:pPr>
                      <w:sdt>
                        <w:sdtPr>
                          <w:alias w:val="Numeris"/>
                          <w:tag w:val="nr_4bb72bec29914e68bad93d3819f1996f"/>
                          <w:id w:val="326714117"/>
                          <w:lock w:val="sdtLocked"/>
                        </w:sdtPr>
                        <w:sdtContent>
                          <w:r>
                            <w:rPr>
                              <w:szCs w:val="24"/>
                              <w:lang w:eastAsia="lt-LT"/>
                            </w:rPr>
                            <w:t>14</w:t>
                          </w:r>
                        </w:sdtContent>
                      </w:sdt>
                      <w:r>
                        <w:rPr>
                          <w:szCs w:val="24"/>
                          <w:lang w:eastAsia="lt-LT"/>
                        </w:rPr>
                        <w:t>. Statutinės įstaigos vadovas, šio skyriaus pirmajame skirsnyje nustatytais atvejais gavęs pranešimą apie įvykį arba Aprašo 21 punkte nurodytą rašytinį prašymą, per 3 darbo dienas nuo nurodyto pranešimo ar prašymo gavimo dienos sudaro Nelaimingo atsitikimo tyrimo komisiją, kuriai paveda tirti įvykį.</w:t>
                      </w:r>
                    </w:p>
                  </w:sdtContent>
                </w:sdt>
                <w:sdt>
                  <w:sdtPr>
                    <w:alias w:val="15 p."/>
                    <w:tag w:val="part_7db78db034a6413985b142bb6f2bc1a0"/>
                    <w:id w:val="-999804158"/>
                    <w:lock w:val="sdtLocked"/>
                  </w:sdtPr>
                  <w:sdtContent>
                    <w:p w:rsidR="006258AD" w:rsidRDefault="00990574">
                      <w:pPr>
                        <w:spacing w:line="276" w:lineRule="auto"/>
                        <w:ind w:firstLine="709"/>
                        <w:jc w:val="both"/>
                        <w:rPr>
                          <w:szCs w:val="24"/>
                          <w:lang w:eastAsia="lt-LT"/>
                        </w:rPr>
                      </w:pPr>
                      <w:sdt>
                        <w:sdtPr>
                          <w:alias w:val="Numeris"/>
                          <w:tag w:val="nr_7db78db034a6413985b142bb6f2bc1a0"/>
                          <w:id w:val="-1686502834"/>
                          <w:lock w:val="sdtLocked"/>
                        </w:sdtPr>
                        <w:sdtContent>
                          <w:r>
                            <w:rPr>
                              <w:szCs w:val="24"/>
                              <w:lang w:eastAsia="lt-LT"/>
                            </w:rPr>
                            <w:t>15</w:t>
                          </w:r>
                        </w:sdtContent>
                      </w:sdt>
                      <w:r>
                        <w:rPr>
                          <w:szCs w:val="24"/>
                          <w:lang w:eastAsia="lt-LT"/>
                        </w:rPr>
                        <w:t>. Nelaimingo atsitikimo tyrimo komisija sudaroma iš statutinės įstaigos pareigūnų, valstybės tarnautojų ir darbuotojų. Kai Nelaimingo atsitikimo tyrimo komisija sudaroma policijos įstaigoje, kurioje eina pareigas nukentėjęs pareigūnas, ji sudaroma iš šios policijos įstaigos pareigūnų, valstybės tarnautojų ir darbuotojų, taip pat Policijos departamento prie Lietuvos Respublikos vidaus reikalų ministerijos atstovo (-ų). Vienu iš Nelaimingo atsitikimo tyrimo komisijos narių skiriamas darbuotojų saugos ir sveikatos specialistas. Į Nelaimingo atsitikimo tyrimo komisiją taip pat gali būti įtrauktas statutinėje įstaigoje veikiančios profesinės sąjungos atstovas, Valstybinės darbo inspekcijos atstovas, kitų valstybės institucijų ar įstaigų atstovai (suderinus su šių institucijų ir įstaigų vadovais), kurie gali padėti tirti įvykį ar pateikti įvykio tyrimui atlikti reikalingas išvadas ar kitą informaciją.</w:t>
                      </w:r>
                    </w:p>
                    <w:p w:rsidR="006258AD" w:rsidRDefault="00990574">
                      <w:pPr>
                        <w:spacing w:line="276" w:lineRule="auto"/>
                        <w:ind w:firstLine="709"/>
                        <w:jc w:val="both"/>
                        <w:rPr>
                          <w:lang w:eastAsia="lt-LT"/>
                        </w:rPr>
                      </w:pPr>
                      <w:r>
                        <w:rPr>
                          <w:lang w:eastAsia="lt-LT"/>
                        </w:rPr>
                        <w:t>Jei statutinėje įstaigoje veikia kelios profesinės sąjungos, jos per 2 darbo dienas nuo informacijos apie įvykį gavimo iš statutinės įstaigos dienos bendru susitarimu skiria bendrą atstovą į Nelaimingo atsitikimo tyrimo komisijos narius. Jei profesinės sąjungos per nustatytą terminą nesusitaria dėl bendro atstovo paskyrimo arba statutinėje įstaigoje nėra veikiančios profesinės sąjungos, į Nelaimingo atsitikimo tyrimo komisijos narių sąrašą turi būti įtrauktas darbo tarybos atstovas.</w:t>
                      </w:r>
                    </w:p>
                    <w:p w:rsidR="006258AD" w:rsidRDefault="00990574">
                      <w:pPr>
                        <w:spacing w:line="276" w:lineRule="auto"/>
                        <w:ind w:firstLine="709"/>
                        <w:jc w:val="both"/>
                        <w:rPr>
                          <w:lang w:eastAsia="lt-LT"/>
                        </w:rPr>
                      </w:pPr>
                      <w:r>
                        <w:rPr>
                          <w:lang w:eastAsia="lt-LT"/>
                        </w:rPr>
                        <w:t>Tais atvejais, kai nukentėjęs pareigūnas yra centrinės statutinės įstaigos vadovas, Nelaimingo atsitikimo tyrimo komisiją sudaro ministras iš ministerijos valstybės tarnautojų ir darbuotojų, statutinės įstaigos pareigūnų, valstybės tarnautojų ir darbuotojų. Vienu iš Nelaimingo atsitikimo tyrimo komisijos narių skiriamas darbuotojų saugos ir sveikatos specialistas. Į Nelaimingo atsitikimo tyrimo komisiją taip pat gali būti įtrauktas Valstybinės darbo inspekcijos atstovas, kitų valstybės institucijų ar įstaigų atstovai (suderinus su šių institucijų ir įstaigų vadovais), kurie gali padėti tirti įvykį ar pateikti įvykio tyrimui atlikti reikalingas išvadas ar kitą informaciją.</w:t>
                      </w:r>
                    </w:p>
                    <w:p w:rsidR="006258AD" w:rsidRDefault="00990574">
                      <w:pPr>
                        <w:spacing w:line="276" w:lineRule="auto"/>
                        <w:ind w:firstLine="709"/>
                        <w:jc w:val="both"/>
                        <w:rPr>
                          <w:szCs w:val="24"/>
                          <w:lang w:eastAsia="lt-LT"/>
                        </w:rPr>
                      </w:pPr>
                      <w:r>
                        <w:rPr>
                          <w:szCs w:val="24"/>
                          <w:lang w:eastAsia="lt-LT"/>
                        </w:rPr>
                        <w:t>Atliekant įvykio tyrimą gali dalyvauti nukentėjęs pareigūnas, kursantas arba jo įgaliotas asmuo.</w:t>
                      </w:r>
                    </w:p>
                  </w:sdtContent>
                </w:sdt>
                <w:sdt>
                  <w:sdtPr>
                    <w:alias w:val="16 p."/>
                    <w:tag w:val="part_e173ba8af299460ca3a2391f46ccd377"/>
                    <w:id w:val="-1877154987"/>
                    <w:lock w:val="sdtLocked"/>
                  </w:sdtPr>
                  <w:sdtContent>
                    <w:p w:rsidR="006258AD" w:rsidRDefault="00990574">
                      <w:pPr>
                        <w:suppressAutoHyphens/>
                        <w:spacing w:line="276" w:lineRule="auto"/>
                        <w:ind w:firstLine="709"/>
                        <w:jc w:val="both"/>
                        <w:rPr>
                          <w:szCs w:val="24"/>
                          <w:lang w:eastAsia="lt-LT"/>
                        </w:rPr>
                      </w:pPr>
                      <w:sdt>
                        <w:sdtPr>
                          <w:alias w:val="Numeris"/>
                          <w:tag w:val="nr_e173ba8af299460ca3a2391f46ccd377"/>
                          <w:id w:val="461391005"/>
                          <w:lock w:val="sdtLocked"/>
                        </w:sdtPr>
                        <w:sdtContent>
                          <w:r>
                            <w:rPr>
                              <w:szCs w:val="24"/>
                              <w:lang w:eastAsia="lt-LT"/>
                            </w:rPr>
                            <w:t>16</w:t>
                          </w:r>
                        </w:sdtContent>
                      </w:sdt>
                      <w:r>
                        <w:rPr>
                          <w:szCs w:val="24"/>
                          <w:lang w:eastAsia="lt-LT"/>
                        </w:rPr>
                        <w:t>. Įvykį, taip pat eismo įvykį, vykstant iš vienos statutinės įstaigos į kitą statutinę įstaigą, tiria statutinės įstaigos vadovo sudaryta Nelaimingo atsitikimo tyrimo komisija.</w:t>
                      </w:r>
                    </w:p>
                    <w:p w:rsidR="006258AD" w:rsidRDefault="00990574">
                      <w:pPr>
                        <w:spacing w:line="276" w:lineRule="auto"/>
                      </w:pPr>
                    </w:p>
                  </w:sdtContent>
                </w:sdt>
              </w:sdtContent>
            </w:sdt>
            <w:sdt>
              <w:sdtPr>
                <w:alias w:val="skirsnis"/>
                <w:tag w:val="part_9ac33936680c4c58930b8419d3754969"/>
                <w:id w:val="1593433591"/>
                <w:lock w:val="sdtLocked"/>
              </w:sdtPr>
              <w:sdtContent>
                <w:p w:rsidR="006258AD" w:rsidRDefault="00990574">
                  <w:pPr>
                    <w:spacing w:line="276" w:lineRule="auto"/>
                    <w:jc w:val="center"/>
                    <w:rPr>
                      <w:b/>
                      <w:szCs w:val="24"/>
                      <w:lang w:eastAsia="lt-LT"/>
                    </w:rPr>
                  </w:pPr>
                  <w:sdt>
                    <w:sdtPr>
                      <w:alias w:val="Numeris"/>
                      <w:tag w:val="nr_9ac33936680c4c58930b8419d3754969"/>
                      <w:id w:val="-24793378"/>
                      <w:lock w:val="sdtLocked"/>
                    </w:sdtPr>
                    <w:sdtContent>
                      <w:r>
                        <w:rPr>
                          <w:b/>
                          <w:szCs w:val="24"/>
                          <w:lang w:eastAsia="lt-LT"/>
                        </w:rPr>
                        <w:t>TREČIASIS</w:t>
                      </w:r>
                    </w:sdtContent>
                  </w:sdt>
                  <w:r>
                    <w:rPr>
                      <w:b/>
                      <w:szCs w:val="24"/>
                      <w:lang w:eastAsia="lt-LT"/>
                    </w:rPr>
                    <w:t xml:space="preserve"> SKIRSNIS</w:t>
                  </w:r>
                </w:p>
                <w:p w:rsidR="006258AD" w:rsidRDefault="00990574">
                  <w:pPr>
                    <w:spacing w:line="276" w:lineRule="auto"/>
                    <w:jc w:val="center"/>
                    <w:rPr>
                      <w:b/>
                      <w:szCs w:val="24"/>
                      <w:lang w:eastAsia="lt-LT"/>
                    </w:rPr>
                  </w:pPr>
                  <w:sdt>
                    <w:sdtPr>
                      <w:alias w:val="Pavadinimas"/>
                      <w:tag w:val="title_9ac33936680c4c58930b8419d3754969"/>
                      <w:id w:val="-262381718"/>
                      <w:lock w:val="sdtLocked"/>
                    </w:sdtPr>
                    <w:sdtContent>
                      <w:r>
                        <w:rPr>
                          <w:b/>
                          <w:szCs w:val="24"/>
                          <w:lang w:eastAsia="lt-LT"/>
                        </w:rPr>
                        <w:t>ĮVYKIO TYRIMO TERMINAI</w:t>
                      </w:r>
                    </w:sdtContent>
                  </w:sdt>
                </w:p>
                <w:p w:rsidR="006258AD" w:rsidRDefault="006258AD">
                  <w:pPr>
                    <w:spacing w:line="276" w:lineRule="auto"/>
                    <w:ind w:firstLine="709"/>
                    <w:jc w:val="both"/>
                    <w:rPr>
                      <w:szCs w:val="24"/>
                      <w:lang w:eastAsia="lt-LT"/>
                    </w:rPr>
                  </w:pPr>
                </w:p>
                <w:sdt>
                  <w:sdtPr>
                    <w:alias w:val="17 p."/>
                    <w:tag w:val="part_259a75b91b824a6eab45a59a00d80e92"/>
                    <w:id w:val="263961947"/>
                    <w:lock w:val="sdtLocked"/>
                  </w:sdtPr>
                  <w:sdtContent>
                    <w:p w:rsidR="006258AD" w:rsidRDefault="00990574">
                      <w:pPr>
                        <w:spacing w:line="276" w:lineRule="auto"/>
                        <w:ind w:firstLine="709"/>
                        <w:jc w:val="both"/>
                        <w:rPr>
                          <w:szCs w:val="24"/>
                          <w:lang w:eastAsia="lt-LT"/>
                        </w:rPr>
                      </w:pPr>
                      <w:sdt>
                        <w:sdtPr>
                          <w:alias w:val="Numeris"/>
                          <w:tag w:val="nr_259a75b91b824a6eab45a59a00d80e92"/>
                          <w:id w:val="-1386098467"/>
                          <w:lock w:val="sdtLocked"/>
                        </w:sdtPr>
                        <w:sdtContent>
                          <w:r>
                            <w:rPr>
                              <w:szCs w:val="24"/>
                              <w:lang w:eastAsia="lt-LT"/>
                            </w:rPr>
                            <w:t>17</w:t>
                          </w:r>
                        </w:sdtContent>
                      </w:sdt>
                      <w:r>
                        <w:rPr>
                          <w:szCs w:val="24"/>
                          <w:lang w:eastAsia="lt-LT"/>
                        </w:rPr>
                        <w:t>. Įvykis, išskyrus įvykius, nurodytus Aprašo 18 ir 19 punktuose, ištiriamas per 20 darbo dienų nuo Nelaimingo atsitikimo tyrimo komisijos sudarymo dienos.</w:t>
                      </w:r>
                    </w:p>
                  </w:sdtContent>
                </w:sdt>
                <w:sdt>
                  <w:sdtPr>
                    <w:alias w:val="18 p."/>
                    <w:tag w:val="part_d50052dd1aa34962a2785251a16a2a7e"/>
                    <w:id w:val="-439843862"/>
                    <w:lock w:val="sdtLocked"/>
                  </w:sdtPr>
                  <w:sdtContent>
                    <w:p w:rsidR="006258AD" w:rsidRDefault="00990574">
                      <w:pPr>
                        <w:spacing w:line="276" w:lineRule="auto"/>
                        <w:ind w:firstLine="709"/>
                        <w:jc w:val="both"/>
                        <w:rPr>
                          <w:szCs w:val="24"/>
                          <w:lang w:eastAsia="lt-LT"/>
                        </w:rPr>
                      </w:pPr>
                      <w:sdt>
                        <w:sdtPr>
                          <w:alias w:val="Numeris"/>
                          <w:tag w:val="nr_d50052dd1aa34962a2785251a16a2a7e"/>
                          <w:id w:val="-1186214255"/>
                          <w:lock w:val="sdtLocked"/>
                        </w:sdtPr>
                        <w:sdtContent>
                          <w:r>
                            <w:rPr>
                              <w:szCs w:val="24"/>
                              <w:lang w:eastAsia="lt-LT"/>
                            </w:rPr>
                            <w:t>18</w:t>
                          </w:r>
                        </w:sdtContent>
                      </w:sdt>
                      <w:r>
                        <w:rPr>
                          <w:szCs w:val="24"/>
                          <w:lang w:eastAsia="lt-LT"/>
                        </w:rPr>
                        <w:t>. Įvykio, kuriam ištirti būtini duomenys iš ikiteisminio tyrimo įstaigų ar teismo medicinos įstaigų arba Aprašo 11 punkte nurodytų institucijų, tyrimas turi būti baigtas per 20 darbo dienų nuo duomenų iš šių įstaigų ar institucijų gavimo dienos.</w:t>
                      </w:r>
                    </w:p>
                  </w:sdtContent>
                </w:sdt>
                <w:sdt>
                  <w:sdtPr>
                    <w:alias w:val="19 p."/>
                    <w:tag w:val="part_07e82a49e1e247ceb5b69d100ec557e2"/>
                    <w:id w:val="-1409841031"/>
                    <w:lock w:val="sdtLocked"/>
                  </w:sdtPr>
                  <w:sdtContent>
                    <w:p w:rsidR="006258AD" w:rsidRDefault="00990574">
                      <w:pPr>
                        <w:spacing w:line="276" w:lineRule="auto"/>
                        <w:ind w:firstLine="709"/>
                        <w:jc w:val="both"/>
                        <w:rPr>
                          <w:szCs w:val="24"/>
                          <w:lang w:eastAsia="lt-LT"/>
                        </w:rPr>
                      </w:pPr>
                      <w:sdt>
                        <w:sdtPr>
                          <w:alias w:val="Numeris"/>
                          <w:tag w:val="nr_07e82a49e1e247ceb5b69d100ec557e2"/>
                          <w:id w:val="-6060600"/>
                          <w:lock w:val="sdtLocked"/>
                        </w:sdtPr>
                        <w:sdtContent>
                          <w:r>
                            <w:rPr>
                              <w:szCs w:val="24"/>
                              <w:lang w:eastAsia="lt-LT"/>
                            </w:rPr>
                            <w:t>19</w:t>
                          </w:r>
                        </w:sdtContent>
                      </w:sdt>
                      <w:r>
                        <w:rPr>
                          <w:szCs w:val="24"/>
                          <w:lang w:eastAsia="lt-LT"/>
                        </w:rPr>
                        <w:t>. Įvykio, įvykusio už Lietuvos Respublikos ribų, tyrimas turi būti baigtas per 20 darbo dienų po to, kai per Lietuvos Respublikos diplomatines atstovybes ar konsulines įstaigas, esančias užsienio valstybėse, ar iš užsienio valstybėse esančių fizinių arba kitų asmenų gaunami įvykio tyrimui baigti būtini dokumentai.</w:t>
                      </w:r>
                    </w:p>
                  </w:sdtContent>
                </w:sdt>
                <w:sdt>
                  <w:sdtPr>
                    <w:alias w:val="20 p."/>
                    <w:tag w:val="part_f39ed9bfc3924583a6e51d65ff37559d"/>
                    <w:id w:val="-688680264"/>
                    <w:lock w:val="sdtLocked"/>
                  </w:sdtPr>
                  <w:sdtContent>
                    <w:p w:rsidR="006258AD" w:rsidRDefault="00990574">
                      <w:pPr>
                        <w:spacing w:line="276" w:lineRule="auto"/>
                        <w:ind w:firstLine="709"/>
                        <w:jc w:val="both"/>
                        <w:rPr>
                          <w:szCs w:val="24"/>
                          <w:lang w:eastAsia="lt-LT"/>
                        </w:rPr>
                      </w:pPr>
                      <w:sdt>
                        <w:sdtPr>
                          <w:alias w:val="Numeris"/>
                          <w:tag w:val="nr_f39ed9bfc3924583a6e51d65ff37559d"/>
                          <w:id w:val="-433521398"/>
                          <w:lock w:val="sdtLocked"/>
                        </w:sdtPr>
                        <w:sdtContent>
                          <w:r>
                            <w:rPr>
                              <w:szCs w:val="24"/>
                              <w:lang w:eastAsia="lt-LT"/>
                            </w:rPr>
                            <w:t>20</w:t>
                          </w:r>
                        </w:sdtContent>
                      </w:sdt>
                      <w:r>
                        <w:rPr>
                          <w:szCs w:val="24"/>
                          <w:lang w:eastAsia="lt-LT"/>
                        </w:rPr>
                        <w:t>. Statutinės įstaigos vadovas, atsižvelgdamas į įvykio tyrimo sudėtingumą ir Nelaimingo atsitikimo tyrimo komisijos motyvuotą prašymą, gali Aprašo 17–19 ar 21 punktuose nustatytą terminą pratęsti iki 20 darbo dienų. Apie įvykio tyrimo termino pratęsimą ne vėliau kaip per 3 darbo dienas raštu informuojamas nukentėjęs pareigūnas ar kursantas arba jo įgaliotas asmuo ar šeimos atstovas.</w:t>
                      </w:r>
                    </w:p>
                  </w:sdtContent>
                </w:sdt>
                <w:sdt>
                  <w:sdtPr>
                    <w:alias w:val="21 p."/>
                    <w:tag w:val="part_f37ce829bade4944aa3cfcb8a5a7b495"/>
                    <w:id w:val="-754059538"/>
                    <w:lock w:val="sdtLocked"/>
                  </w:sdtPr>
                  <w:sdtContent>
                    <w:p w:rsidR="006258AD" w:rsidRDefault="00990574">
                      <w:pPr>
                        <w:spacing w:line="276" w:lineRule="auto"/>
                        <w:ind w:firstLine="709"/>
                        <w:jc w:val="both"/>
                        <w:rPr>
                          <w:szCs w:val="24"/>
                          <w:lang w:eastAsia="lt-LT"/>
                        </w:rPr>
                      </w:pPr>
                      <w:sdt>
                        <w:sdtPr>
                          <w:alias w:val="Numeris"/>
                          <w:tag w:val="nr_f37ce829bade4944aa3cfcb8a5a7b495"/>
                          <w:id w:val="-65495432"/>
                          <w:lock w:val="sdtLocked"/>
                        </w:sdtPr>
                        <w:sdtContent>
                          <w:r>
                            <w:rPr>
                              <w:szCs w:val="24"/>
                              <w:lang w:eastAsia="lt-LT"/>
                            </w:rPr>
                            <w:t>21</w:t>
                          </w:r>
                        </w:sdtContent>
                      </w:sdt>
                      <w:r>
                        <w:rPr>
                          <w:szCs w:val="24"/>
                          <w:lang w:eastAsia="lt-LT"/>
                        </w:rPr>
                        <w:t xml:space="preserve">. Įvykis, apie kurį nukentėjęs pareigūnas ar kursantas nepraneša Aprašo 5–7 punktuose nustatyta tvarka arba dėl kurio nukentėjęs pareigūnas ar kursantas netenka darbingumo ne iš karto, ištiriamas per 20 darbo dienų nuo nukentėjusio pareigūno ar kursanto arba jo įgalioto asmens ar šeimos atstovo rašytinio prašymo ištirti įvykį statutinei įstaigai gavimo. </w:t>
                      </w:r>
                    </w:p>
                  </w:sdtContent>
                </w:sdt>
                <w:sdt>
                  <w:sdtPr>
                    <w:alias w:val="22 p."/>
                    <w:tag w:val="part_10603dcd433f44c68b6300b6e0c6a7aa"/>
                    <w:id w:val="-484862094"/>
                    <w:lock w:val="sdtLocked"/>
                  </w:sdtPr>
                  <w:sdtContent>
                    <w:p w:rsidR="006258AD" w:rsidRDefault="00990574">
                      <w:pPr>
                        <w:spacing w:line="276" w:lineRule="auto"/>
                        <w:ind w:firstLine="709"/>
                        <w:jc w:val="both"/>
                        <w:rPr>
                          <w:szCs w:val="24"/>
                          <w:lang w:eastAsia="lt-LT"/>
                        </w:rPr>
                      </w:pPr>
                      <w:sdt>
                        <w:sdtPr>
                          <w:alias w:val="Numeris"/>
                          <w:tag w:val="nr_10603dcd433f44c68b6300b6e0c6a7aa"/>
                          <w:id w:val="1672221912"/>
                          <w:lock w:val="sdtLocked"/>
                        </w:sdtPr>
                        <w:sdtContent>
                          <w:r>
                            <w:rPr>
                              <w:szCs w:val="24"/>
                              <w:lang w:eastAsia="lt-LT"/>
                            </w:rPr>
                            <w:t>22</w:t>
                          </w:r>
                        </w:sdtContent>
                      </w:sdt>
                      <w:r>
                        <w:rPr>
                          <w:szCs w:val="24"/>
                          <w:lang w:eastAsia="lt-LT"/>
                        </w:rPr>
                        <w:t>. Aprašo 21 punkte nurodyti prašymai ištirti įvykį gali būti pateikti per 180 kalendorinių dienų nuo įvykio dienos.</w:t>
                      </w:r>
                    </w:p>
                    <w:p w:rsidR="006258AD" w:rsidRDefault="00990574">
                      <w:pPr>
                        <w:spacing w:line="276" w:lineRule="auto"/>
                        <w:ind w:firstLine="709"/>
                        <w:jc w:val="both"/>
                        <w:rPr>
                          <w:szCs w:val="24"/>
                          <w:lang w:eastAsia="lt-LT"/>
                        </w:rPr>
                      </w:pPr>
                    </w:p>
                  </w:sdtContent>
                </w:sdt>
              </w:sdtContent>
            </w:sdt>
            <w:sdt>
              <w:sdtPr>
                <w:alias w:val="skirsnis"/>
                <w:tag w:val="part_99f94a8d21e042529fc8ca9d99e2a140"/>
                <w:id w:val="-154911844"/>
                <w:lock w:val="sdtLocked"/>
              </w:sdtPr>
              <w:sdtContent>
                <w:p w:rsidR="006258AD" w:rsidRDefault="00990574">
                  <w:pPr>
                    <w:spacing w:line="276" w:lineRule="auto"/>
                    <w:jc w:val="center"/>
                    <w:rPr>
                      <w:b/>
                      <w:szCs w:val="24"/>
                      <w:lang w:eastAsia="lt-LT"/>
                    </w:rPr>
                  </w:pPr>
                  <w:sdt>
                    <w:sdtPr>
                      <w:alias w:val="Numeris"/>
                      <w:tag w:val="nr_99f94a8d21e042529fc8ca9d99e2a140"/>
                      <w:id w:val="-1332521735"/>
                      <w:lock w:val="sdtLocked"/>
                    </w:sdtPr>
                    <w:sdtContent>
                      <w:r>
                        <w:rPr>
                          <w:b/>
                          <w:szCs w:val="24"/>
                          <w:lang w:eastAsia="lt-LT"/>
                        </w:rPr>
                        <w:t>KETVIRTASIS</w:t>
                      </w:r>
                    </w:sdtContent>
                  </w:sdt>
                  <w:r>
                    <w:rPr>
                      <w:b/>
                      <w:szCs w:val="24"/>
                      <w:lang w:eastAsia="lt-LT"/>
                    </w:rPr>
                    <w:t xml:space="preserve"> SKIRSNIS</w:t>
                  </w:r>
                </w:p>
                <w:p w:rsidR="006258AD" w:rsidRDefault="00990574">
                  <w:pPr>
                    <w:spacing w:line="276" w:lineRule="auto"/>
                    <w:jc w:val="center"/>
                    <w:rPr>
                      <w:b/>
                      <w:szCs w:val="24"/>
                      <w:lang w:eastAsia="lt-LT"/>
                    </w:rPr>
                  </w:pPr>
                  <w:sdt>
                    <w:sdtPr>
                      <w:alias w:val="Pavadinimas"/>
                      <w:tag w:val="title_99f94a8d21e042529fc8ca9d99e2a140"/>
                      <w:id w:val="528217179"/>
                      <w:lock w:val="sdtLocked"/>
                    </w:sdtPr>
                    <w:sdtContent>
                      <w:r>
                        <w:rPr>
                          <w:b/>
                          <w:szCs w:val="24"/>
                          <w:lang w:eastAsia="lt-LT"/>
                        </w:rPr>
                        <w:t>ĮVYKIO TYRIMAS</w:t>
                      </w:r>
                    </w:sdtContent>
                  </w:sdt>
                </w:p>
                <w:p w:rsidR="006258AD" w:rsidRDefault="006258AD">
                  <w:pPr>
                    <w:spacing w:line="276" w:lineRule="auto"/>
                    <w:ind w:firstLine="709"/>
                    <w:jc w:val="both"/>
                    <w:rPr>
                      <w:szCs w:val="24"/>
                      <w:lang w:eastAsia="lt-LT"/>
                    </w:rPr>
                  </w:pPr>
                </w:p>
                <w:sdt>
                  <w:sdtPr>
                    <w:alias w:val="23 p."/>
                    <w:tag w:val="part_1e84af7a70554ae1b0d46a559c7306bd"/>
                    <w:id w:val="-2050374944"/>
                    <w:lock w:val="sdtLocked"/>
                  </w:sdtPr>
                  <w:sdtContent>
                    <w:p w:rsidR="006258AD" w:rsidRDefault="00990574">
                      <w:pPr>
                        <w:spacing w:line="276" w:lineRule="auto"/>
                        <w:ind w:firstLine="709"/>
                        <w:jc w:val="both"/>
                        <w:rPr>
                          <w:szCs w:val="24"/>
                          <w:lang w:eastAsia="lt-LT"/>
                        </w:rPr>
                      </w:pPr>
                      <w:sdt>
                        <w:sdtPr>
                          <w:alias w:val="Numeris"/>
                          <w:tag w:val="nr_1e84af7a70554ae1b0d46a559c7306bd"/>
                          <w:id w:val="-1564945369"/>
                          <w:lock w:val="sdtLocked"/>
                        </w:sdtPr>
                        <w:sdtContent>
                          <w:r>
                            <w:rPr>
                              <w:szCs w:val="24"/>
                              <w:lang w:eastAsia="lt-LT"/>
                            </w:rPr>
                            <w:t>23</w:t>
                          </w:r>
                        </w:sdtContent>
                      </w:sdt>
                      <w:r>
                        <w:rPr>
                          <w:szCs w:val="24"/>
                          <w:lang w:eastAsia="lt-LT"/>
                        </w:rPr>
                        <w:t>. Įvykio tarnyboje, įvykio profesinio ar įvadinio mokymo metu, tyrimo tikslai yra:</w:t>
                      </w:r>
                    </w:p>
                    <w:sdt>
                      <w:sdtPr>
                        <w:alias w:val="23.1 pp."/>
                        <w:tag w:val="part_0b7f8c45666d4bfca9e36aa33fb169b6"/>
                        <w:id w:val="-207955641"/>
                        <w:lock w:val="sdtLocked"/>
                      </w:sdtPr>
                      <w:sdtContent>
                        <w:p w:rsidR="006258AD" w:rsidRDefault="00990574">
                          <w:pPr>
                            <w:spacing w:line="276" w:lineRule="auto"/>
                            <w:ind w:firstLine="709"/>
                            <w:jc w:val="both"/>
                            <w:rPr>
                              <w:szCs w:val="24"/>
                              <w:lang w:eastAsia="lt-LT"/>
                            </w:rPr>
                          </w:pPr>
                          <w:sdt>
                            <w:sdtPr>
                              <w:alias w:val="Numeris"/>
                              <w:tag w:val="nr_0b7f8c45666d4bfca9e36aa33fb169b6"/>
                              <w:id w:val="1476489289"/>
                              <w:lock w:val="sdtLocked"/>
                            </w:sdtPr>
                            <w:sdtContent>
                              <w:r>
                                <w:rPr>
                                  <w:szCs w:val="24"/>
                                  <w:lang w:eastAsia="lt-LT"/>
                                </w:rPr>
                                <w:t>23.1</w:t>
                              </w:r>
                            </w:sdtContent>
                          </w:sdt>
                          <w:r>
                            <w:rPr>
                              <w:szCs w:val="24"/>
                              <w:lang w:eastAsia="lt-LT"/>
                            </w:rPr>
                            <w:t>. nustatyti įvykio tarnyboje, įvykio profesinio ar įvadinio mokymo metu buvusias ar susidariusias sąlygas, kurios turėjo įtakos šiam įvykiui arba jį lėmė (toliau – aplinkybės);</w:t>
                          </w:r>
                        </w:p>
                      </w:sdtContent>
                    </w:sdt>
                    <w:sdt>
                      <w:sdtPr>
                        <w:alias w:val="23.2 pp."/>
                        <w:tag w:val="part_66de2e96580b4e388f06212e07e25b6c"/>
                        <w:id w:val="1646778605"/>
                        <w:lock w:val="sdtLocked"/>
                      </w:sdtPr>
                      <w:sdtContent>
                        <w:p w:rsidR="006258AD" w:rsidRDefault="00990574">
                          <w:pPr>
                            <w:spacing w:line="276" w:lineRule="auto"/>
                            <w:ind w:firstLine="709"/>
                            <w:jc w:val="both"/>
                            <w:rPr>
                              <w:szCs w:val="24"/>
                              <w:lang w:eastAsia="lt-LT"/>
                            </w:rPr>
                          </w:pPr>
                          <w:sdt>
                            <w:sdtPr>
                              <w:alias w:val="Numeris"/>
                              <w:tag w:val="nr_66de2e96580b4e388f06212e07e25b6c"/>
                              <w:id w:val="-352498211"/>
                              <w:lock w:val="sdtLocked"/>
                            </w:sdtPr>
                            <w:sdtContent>
                              <w:r>
                                <w:rPr>
                                  <w:szCs w:val="24"/>
                                  <w:lang w:eastAsia="lt-LT"/>
                                </w:rPr>
                                <w:t>23.2</w:t>
                              </w:r>
                            </w:sdtContent>
                          </w:sdt>
                          <w:r>
                            <w:rPr>
                              <w:szCs w:val="24"/>
                              <w:lang w:eastAsia="lt-LT"/>
                            </w:rPr>
                            <w:t>. nustatyti įvykio tarnyboje, įvykio profesinio ar įvadinio mokymo metu priežastis;</w:t>
                          </w:r>
                        </w:p>
                      </w:sdtContent>
                    </w:sdt>
                    <w:sdt>
                      <w:sdtPr>
                        <w:alias w:val="23.3 pp."/>
                        <w:tag w:val="part_450b0fabede54a6e94ca426bfdef96b0"/>
                        <w:id w:val="-230615481"/>
                        <w:lock w:val="sdtLocked"/>
                      </w:sdtPr>
                      <w:sdtContent>
                        <w:p w:rsidR="006258AD" w:rsidRDefault="00990574">
                          <w:pPr>
                            <w:spacing w:line="276" w:lineRule="auto"/>
                            <w:ind w:firstLine="709"/>
                            <w:jc w:val="both"/>
                            <w:rPr>
                              <w:szCs w:val="24"/>
                              <w:lang w:eastAsia="lt-LT"/>
                            </w:rPr>
                          </w:pPr>
                          <w:sdt>
                            <w:sdtPr>
                              <w:alias w:val="Numeris"/>
                              <w:tag w:val="nr_450b0fabede54a6e94ca426bfdef96b0"/>
                              <w:id w:val="1901166339"/>
                              <w:lock w:val="sdtLocked"/>
                            </w:sdtPr>
                            <w:sdtContent>
                              <w:r>
                                <w:rPr>
                                  <w:szCs w:val="24"/>
                                  <w:lang w:eastAsia="lt-LT"/>
                                </w:rPr>
                                <w:t>23.3</w:t>
                              </w:r>
                            </w:sdtContent>
                          </w:sdt>
                          <w:r>
                            <w:rPr>
                              <w:szCs w:val="24"/>
                              <w:lang w:eastAsia="lt-LT"/>
                            </w:rPr>
                            <w:t>. nustatyti priežastinį ryšį tarp įvykio tarnyboje, įvykio profesinio ar įvadinio mokymo metu ir pasekmių;</w:t>
                          </w:r>
                        </w:p>
                      </w:sdtContent>
                    </w:sdt>
                    <w:sdt>
                      <w:sdtPr>
                        <w:alias w:val="23.4 pp."/>
                        <w:tag w:val="part_cf59efe39f8242ecaf8f8de86969f703"/>
                        <w:id w:val="59453225"/>
                        <w:lock w:val="sdtLocked"/>
                      </w:sdtPr>
                      <w:sdtContent>
                        <w:p w:rsidR="006258AD" w:rsidRDefault="00990574">
                          <w:pPr>
                            <w:spacing w:line="276" w:lineRule="auto"/>
                            <w:ind w:firstLine="709"/>
                            <w:jc w:val="both"/>
                            <w:rPr>
                              <w:szCs w:val="24"/>
                              <w:lang w:eastAsia="lt-LT"/>
                            </w:rPr>
                          </w:pPr>
                          <w:sdt>
                            <w:sdtPr>
                              <w:alias w:val="Numeris"/>
                              <w:tag w:val="nr_cf59efe39f8242ecaf8f8de86969f703"/>
                              <w:id w:val="-458876421"/>
                              <w:lock w:val="sdtLocked"/>
                            </w:sdtPr>
                            <w:sdtContent>
                              <w:r>
                                <w:rPr>
                                  <w:szCs w:val="24"/>
                                  <w:lang w:eastAsia="lt-LT"/>
                                </w:rPr>
                                <w:t>23.4</w:t>
                              </w:r>
                            </w:sdtContent>
                          </w:sdt>
                          <w:r>
                            <w:rPr>
                              <w:szCs w:val="24"/>
                              <w:lang w:eastAsia="lt-LT"/>
                            </w:rPr>
                            <w:t>. numatyti prevencines priemones panašiems įvykiams tarnyboje išvengti.</w:t>
                          </w:r>
                        </w:p>
                      </w:sdtContent>
                    </w:sdt>
                  </w:sdtContent>
                </w:sdt>
                <w:sdt>
                  <w:sdtPr>
                    <w:alias w:val="24 p."/>
                    <w:tag w:val="part_e4f5ac8cc9934a1b9cdad081fe7d4cac"/>
                    <w:id w:val="-1146349805"/>
                    <w:lock w:val="sdtLocked"/>
                  </w:sdtPr>
                  <w:sdtContent>
                    <w:p w:rsidR="006258AD" w:rsidRDefault="00990574">
                      <w:pPr>
                        <w:spacing w:line="276" w:lineRule="auto"/>
                        <w:ind w:firstLine="709"/>
                        <w:jc w:val="both"/>
                        <w:rPr>
                          <w:szCs w:val="24"/>
                          <w:lang w:eastAsia="lt-LT"/>
                        </w:rPr>
                      </w:pPr>
                      <w:sdt>
                        <w:sdtPr>
                          <w:alias w:val="Numeris"/>
                          <w:tag w:val="nr_e4f5ac8cc9934a1b9cdad081fe7d4cac"/>
                          <w:id w:val="1935318394"/>
                          <w:lock w:val="sdtLocked"/>
                        </w:sdtPr>
                        <w:sdtContent>
                          <w:r>
                            <w:rPr>
                              <w:szCs w:val="24"/>
                              <w:lang w:eastAsia="lt-LT"/>
                            </w:rPr>
                            <w:t>24</w:t>
                          </w:r>
                        </w:sdtContent>
                      </w:sdt>
                      <w:r>
                        <w:rPr>
                          <w:szCs w:val="24"/>
                          <w:lang w:eastAsia="lt-LT"/>
                        </w:rPr>
                        <w:t>. Įvykio pakeliui į tarnybą ar iš tarnybos tyrimo tikslas – nustatyti įvykio pakeliui į tarnybą ar iš tarnybos aplinkybes ir priežastis.</w:t>
                      </w:r>
                    </w:p>
                  </w:sdtContent>
                </w:sdt>
                <w:sdt>
                  <w:sdtPr>
                    <w:alias w:val="25 p."/>
                    <w:tag w:val="part_0456940291f3497c8d96a2d9434727ec"/>
                    <w:id w:val="772288969"/>
                    <w:lock w:val="sdtLocked"/>
                  </w:sdtPr>
                  <w:sdtContent>
                    <w:p w:rsidR="006258AD" w:rsidRDefault="00990574">
                      <w:pPr>
                        <w:spacing w:line="276" w:lineRule="auto"/>
                        <w:ind w:firstLine="709"/>
                        <w:jc w:val="both"/>
                        <w:rPr>
                          <w:szCs w:val="24"/>
                          <w:lang w:eastAsia="lt-LT"/>
                        </w:rPr>
                      </w:pPr>
                      <w:sdt>
                        <w:sdtPr>
                          <w:alias w:val="Numeris"/>
                          <w:tag w:val="nr_0456940291f3497c8d96a2d9434727ec"/>
                          <w:id w:val="1846584965"/>
                          <w:lock w:val="sdtLocked"/>
                        </w:sdtPr>
                        <w:sdtContent>
                          <w:r>
                            <w:rPr>
                              <w:szCs w:val="24"/>
                              <w:lang w:eastAsia="lt-LT"/>
                            </w:rPr>
                            <w:t>25</w:t>
                          </w:r>
                        </w:sdtContent>
                      </w:sdt>
                      <w:r>
                        <w:rPr>
                          <w:szCs w:val="24"/>
                          <w:lang w:eastAsia="lt-LT"/>
                        </w:rPr>
                        <w:t>. Tiriant įvykį privalu nustatyti:</w:t>
                      </w:r>
                    </w:p>
                    <w:sdt>
                      <w:sdtPr>
                        <w:alias w:val="25.1 pp."/>
                        <w:tag w:val="part_a8a648f5e7024e9985504f964a216406"/>
                        <w:id w:val="1445573703"/>
                        <w:lock w:val="sdtLocked"/>
                      </w:sdtPr>
                      <w:sdtContent>
                        <w:p w:rsidR="006258AD" w:rsidRDefault="00990574">
                          <w:pPr>
                            <w:spacing w:line="276" w:lineRule="auto"/>
                            <w:ind w:firstLine="709"/>
                            <w:jc w:val="both"/>
                            <w:rPr>
                              <w:szCs w:val="24"/>
                              <w:lang w:eastAsia="lt-LT"/>
                            </w:rPr>
                          </w:pPr>
                          <w:sdt>
                            <w:sdtPr>
                              <w:alias w:val="Numeris"/>
                              <w:tag w:val="nr_a8a648f5e7024e9985504f964a216406"/>
                              <w:id w:val="-1577667240"/>
                              <w:lock w:val="sdtLocked"/>
                            </w:sdtPr>
                            <w:sdtContent>
                              <w:r>
                                <w:rPr>
                                  <w:szCs w:val="24"/>
                                  <w:lang w:eastAsia="lt-LT"/>
                                </w:rPr>
                                <w:t>25.1</w:t>
                              </w:r>
                            </w:sdtContent>
                          </w:sdt>
                          <w:r>
                            <w:rPr>
                              <w:szCs w:val="24"/>
                              <w:lang w:eastAsia="lt-LT"/>
                            </w:rPr>
                            <w:t>. ar yra priežastinis ryšys tarp įvykio tarnyboje ir tarnybos, įvykio profesinio ar įvadinio mokymo metu ir profesinio ar įvadinio mokymo;</w:t>
                          </w:r>
                        </w:p>
                      </w:sdtContent>
                    </w:sdt>
                    <w:sdt>
                      <w:sdtPr>
                        <w:alias w:val="25.2 pp."/>
                        <w:tag w:val="part_39a3639f84cc4b4ea9653aa11b67b2db"/>
                        <w:id w:val="1899561568"/>
                        <w:lock w:val="sdtLocked"/>
                      </w:sdtPr>
                      <w:sdtContent>
                        <w:p w:rsidR="006258AD" w:rsidRDefault="00990574">
                          <w:pPr>
                            <w:spacing w:line="276" w:lineRule="auto"/>
                            <w:ind w:firstLine="709"/>
                            <w:jc w:val="both"/>
                            <w:rPr>
                              <w:szCs w:val="24"/>
                              <w:lang w:eastAsia="lt-LT"/>
                            </w:rPr>
                          </w:pPr>
                          <w:sdt>
                            <w:sdtPr>
                              <w:alias w:val="Numeris"/>
                              <w:tag w:val="nr_39a3639f84cc4b4ea9653aa11b67b2db"/>
                              <w:id w:val="1923137705"/>
                              <w:lock w:val="sdtLocked"/>
                            </w:sdtPr>
                            <w:sdtContent>
                              <w:r>
                                <w:rPr>
                                  <w:szCs w:val="24"/>
                                  <w:lang w:eastAsia="lt-LT"/>
                                </w:rPr>
                                <w:t>25.2</w:t>
                              </w:r>
                            </w:sdtContent>
                          </w:sdt>
                          <w:r>
                            <w:rPr>
                              <w:szCs w:val="24"/>
                              <w:lang w:eastAsia="lt-LT"/>
                            </w:rPr>
                            <w:t>. ar įvykis tarnyboje yra nelaimingas atsitikimas tarnyboje, o įvykis profesinio ar įvadinio mokymo metu yra nelaimingas atsitikimas profesinio ar įvadinio mokymo metu;</w:t>
                          </w:r>
                        </w:p>
                      </w:sdtContent>
                    </w:sdt>
                    <w:sdt>
                      <w:sdtPr>
                        <w:alias w:val="25.3 pp."/>
                        <w:tag w:val="part_a312921bf00a49629dfab16d2ff3d6fb"/>
                        <w:id w:val="1393778558"/>
                        <w:lock w:val="sdtLocked"/>
                      </w:sdtPr>
                      <w:sdtContent>
                        <w:p w:rsidR="006258AD" w:rsidRDefault="00990574">
                          <w:pPr>
                            <w:spacing w:line="276" w:lineRule="auto"/>
                            <w:ind w:firstLine="709"/>
                            <w:jc w:val="both"/>
                            <w:rPr>
                              <w:szCs w:val="24"/>
                              <w:lang w:eastAsia="lt-LT"/>
                            </w:rPr>
                          </w:pPr>
                          <w:sdt>
                            <w:sdtPr>
                              <w:alias w:val="Numeris"/>
                              <w:tag w:val="nr_a312921bf00a49629dfab16d2ff3d6fb"/>
                              <w:id w:val="1867253968"/>
                              <w:lock w:val="sdtLocked"/>
                            </w:sdtPr>
                            <w:sdtContent>
                              <w:r>
                                <w:rPr>
                                  <w:szCs w:val="24"/>
                                  <w:lang w:eastAsia="lt-LT"/>
                                </w:rPr>
                                <w:t>25.3</w:t>
                              </w:r>
                            </w:sdtContent>
                          </w:sdt>
                          <w:r>
                            <w:rPr>
                              <w:szCs w:val="24"/>
                              <w:lang w:eastAsia="lt-LT"/>
                            </w:rPr>
                            <w:t>. ar įvykį tarnyboje, įvykį profesinio ar įvadinio mokymo metu lėmė pareigūnų, valstybės tarnautojų ir darbuotojų saugą ir sveikatą, tarnybos santykius, profesinį ar įvadinį mokymą reguliuojančių teisės aktų pažeidimai ir, jei lėmė, ar šie pažeidimai yra įvykio tarnyboje, įvykio profesinio ar įvadinio mokymo metu priežastys;</w:t>
                          </w:r>
                        </w:p>
                      </w:sdtContent>
                    </w:sdt>
                    <w:sdt>
                      <w:sdtPr>
                        <w:alias w:val="25.4 pp."/>
                        <w:tag w:val="part_b062c0ebc4884c73831338cbef401236"/>
                        <w:id w:val="-1465034626"/>
                        <w:lock w:val="sdtLocked"/>
                      </w:sdtPr>
                      <w:sdtContent>
                        <w:p w:rsidR="006258AD" w:rsidRDefault="00990574">
                          <w:pPr>
                            <w:spacing w:line="276" w:lineRule="auto"/>
                            <w:ind w:firstLine="709"/>
                            <w:jc w:val="both"/>
                            <w:rPr>
                              <w:szCs w:val="24"/>
                              <w:lang w:eastAsia="lt-LT"/>
                            </w:rPr>
                          </w:pPr>
                          <w:sdt>
                            <w:sdtPr>
                              <w:alias w:val="Numeris"/>
                              <w:tag w:val="nr_b062c0ebc4884c73831338cbef401236"/>
                              <w:id w:val="-1415708757"/>
                              <w:lock w:val="sdtLocked"/>
                            </w:sdtPr>
                            <w:sdtContent>
                              <w:r>
                                <w:rPr>
                                  <w:szCs w:val="24"/>
                                  <w:lang w:eastAsia="lt-LT"/>
                                </w:rPr>
                                <w:t>25.4</w:t>
                              </w:r>
                            </w:sdtContent>
                          </w:sdt>
                          <w:r>
                            <w:rPr>
                              <w:szCs w:val="24"/>
                              <w:lang w:eastAsia="lt-LT"/>
                            </w:rPr>
                            <w:t>. ar įvykis pakeliui į tarnybą ar iš tarnybos įvyko Lietuvos Respublikos nelaimingų atsitikimų darbe ir profesinių ligų socialinio draudimo įstatymo 3 straipsnio 11 dalyje nustatytomis sąlygomis ir ar šis įvykis yra nelaimingas atsitikimas pakeliui į tarnybą ar iš tarnybos.</w:t>
                          </w:r>
                        </w:p>
                      </w:sdtContent>
                    </w:sdt>
                  </w:sdtContent>
                </w:sdt>
                <w:sdt>
                  <w:sdtPr>
                    <w:alias w:val="26 p."/>
                    <w:tag w:val="part_72a9a33edd6945079ecd41885091cf3c"/>
                    <w:id w:val="588814066"/>
                    <w:lock w:val="sdtLocked"/>
                  </w:sdtPr>
                  <w:sdtContent>
                    <w:p w:rsidR="006258AD" w:rsidRDefault="00990574">
                      <w:pPr>
                        <w:spacing w:line="276" w:lineRule="auto"/>
                        <w:ind w:firstLine="709"/>
                        <w:jc w:val="both"/>
                        <w:rPr>
                          <w:szCs w:val="24"/>
                          <w:lang w:eastAsia="lt-LT"/>
                        </w:rPr>
                      </w:pPr>
                      <w:sdt>
                        <w:sdtPr>
                          <w:alias w:val="Numeris"/>
                          <w:tag w:val="nr_72a9a33edd6945079ecd41885091cf3c"/>
                          <w:id w:val="1181935812"/>
                          <w:lock w:val="sdtLocked"/>
                        </w:sdtPr>
                        <w:sdtContent>
                          <w:r>
                            <w:rPr>
                              <w:szCs w:val="24"/>
                              <w:lang w:eastAsia="lt-LT"/>
                            </w:rPr>
                            <w:t>26</w:t>
                          </w:r>
                        </w:sdtContent>
                      </w:sdt>
                      <w:r>
                        <w:rPr>
                          <w:szCs w:val="24"/>
                          <w:lang w:eastAsia="lt-LT"/>
                        </w:rPr>
                        <w:t>. Statutinė įstaiga įvykio vietą ir (ar) aplinką, taip pat įrenginių būklę iki įvykio tyrimo pradžios išsaugo tokias, kokios jos buvo įvykio metu. Būtini įvykio vietos ir (ar) aplinkos ar įrenginių būklės pakeitimai gali būti daromi tik tuo atveju, jeigu, jų nepadarius, kiltų pavojus aplinkinių asmenų gyvybei ir (ar) sveikatai. Įvykio vietą ir (ar) aplinką ar įrenginių būklę statutinė įstaiga turi raštu ir grafiškai įforminti, nufotografuoti ar nufilmuoti.</w:t>
                      </w:r>
                    </w:p>
                  </w:sdtContent>
                </w:sdt>
                <w:sdt>
                  <w:sdtPr>
                    <w:alias w:val="27 p."/>
                    <w:tag w:val="part_4c489fb1fdb842b6b0258166b6c59b54"/>
                    <w:id w:val="1163513249"/>
                    <w:lock w:val="sdtLocked"/>
                  </w:sdtPr>
                  <w:sdtContent>
                    <w:p w:rsidR="006258AD" w:rsidRDefault="00990574">
                      <w:pPr>
                        <w:spacing w:line="276" w:lineRule="auto"/>
                        <w:ind w:firstLine="709"/>
                        <w:jc w:val="both"/>
                        <w:rPr>
                          <w:szCs w:val="24"/>
                          <w:lang w:eastAsia="lt-LT"/>
                        </w:rPr>
                      </w:pPr>
                      <w:sdt>
                        <w:sdtPr>
                          <w:alias w:val="Numeris"/>
                          <w:tag w:val="nr_4c489fb1fdb842b6b0258166b6c59b54"/>
                          <w:id w:val="557287533"/>
                          <w:lock w:val="sdtLocked"/>
                        </w:sdtPr>
                        <w:sdtContent>
                          <w:r>
                            <w:rPr>
                              <w:szCs w:val="24"/>
                              <w:lang w:eastAsia="lt-LT"/>
                            </w:rPr>
                            <w:t>27</w:t>
                          </w:r>
                        </w:sdtContent>
                      </w:sdt>
                      <w:r>
                        <w:rPr>
                          <w:szCs w:val="24"/>
                          <w:lang w:eastAsia="lt-LT"/>
                        </w:rPr>
                        <w:t>. Statutinė įstaiga sudaro sąlygas tirti įvykį ir Nelaimingo atsitikimo tyrimo komisijai pareikalavus privalo:</w:t>
                      </w:r>
                    </w:p>
                    <w:sdt>
                      <w:sdtPr>
                        <w:alias w:val="27.1 pp."/>
                        <w:tag w:val="part_d13397c935784c80a677f4e9fd809e12"/>
                        <w:id w:val="50653029"/>
                        <w:lock w:val="sdtLocked"/>
                      </w:sdtPr>
                      <w:sdtContent>
                        <w:p w:rsidR="006258AD" w:rsidRDefault="00990574">
                          <w:pPr>
                            <w:spacing w:line="276" w:lineRule="auto"/>
                            <w:ind w:firstLine="709"/>
                            <w:jc w:val="both"/>
                            <w:rPr>
                              <w:szCs w:val="24"/>
                              <w:lang w:eastAsia="lt-LT"/>
                            </w:rPr>
                          </w:pPr>
                          <w:sdt>
                            <w:sdtPr>
                              <w:alias w:val="Numeris"/>
                              <w:tag w:val="nr_d13397c935784c80a677f4e9fd809e12"/>
                              <w:id w:val="664216140"/>
                              <w:lock w:val="sdtLocked"/>
                            </w:sdtPr>
                            <w:sdtContent>
                              <w:r>
                                <w:rPr>
                                  <w:szCs w:val="24"/>
                                  <w:lang w:eastAsia="lt-LT"/>
                                </w:rPr>
                                <w:t>27.1</w:t>
                              </w:r>
                            </w:sdtContent>
                          </w:sdt>
                          <w:r>
                            <w:rPr>
                              <w:szCs w:val="24"/>
                              <w:lang w:eastAsia="lt-LT"/>
                            </w:rPr>
                            <w:t xml:space="preserve">. pateikti dokumentus apie įvykio vietos ir (ar) aplinkos ar įrenginių būklės pakeitimus arba </w:t>
                          </w:r>
                          <w:proofErr w:type="spellStart"/>
                          <w:r>
                            <w:rPr>
                              <w:szCs w:val="24"/>
                              <w:lang w:eastAsia="lt-LT"/>
                            </w:rPr>
                            <w:t>įrodymus</w:t>
                          </w:r>
                          <w:proofErr w:type="spellEnd"/>
                          <w:r>
                            <w:rPr>
                              <w:szCs w:val="24"/>
                              <w:lang w:eastAsia="lt-LT"/>
                            </w:rPr>
                            <w:t>, kad įvykio vieta ir (ar) aplinka ar įrenginių būklė nepakeista;</w:t>
                          </w:r>
                        </w:p>
                      </w:sdtContent>
                    </w:sdt>
                    <w:sdt>
                      <w:sdtPr>
                        <w:alias w:val="27.2 pp."/>
                        <w:tag w:val="part_9b8e8825c0ef4632ae7a5e2d6bfb159a"/>
                        <w:id w:val="1571149833"/>
                        <w:lock w:val="sdtLocked"/>
                      </w:sdtPr>
                      <w:sdtContent>
                        <w:p w:rsidR="006258AD" w:rsidRDefault="00990574">
                          <w:pPr>
                            <w:spacing w:line="276" w:lineRule="auto"/>
                            <w:ind w:firstLine="709"/>
                            <w:jc w:val="both"/>
                            <w:rPr>
                              <w:szCs w:val="24"/>
                              <w:lang w:eastAsia="lt-LT"/>
                            </w:rPr>
                          </w:pPr>
                          <w:sdt>
                            <w:sdtPr>
                              <w:alias w:val="Numeris"/>
                              <w:tag w:val="nr_9b8e8825c0ef4632ae7a5e2d6bfb159a"/>
                              <w:id w:val="1773359578"/>
                              <w:lock w:val="sdtLocked"/>
                            </w:sdtPr>
                            <w:sdtContent>
                              <w:r>
                                <w:rPr>
                                  <w:szCs w:val="24"/>
                                  <w:lang w:eastAsia="lt-LT"/>
                                </w:rPr>
                                <w:t>27.2</w:t>
                              </w:r>
                            </w:sdtContent>
                          </w:sdt>
                          <w:r>
                            <w:rPr>
                              <w:szCs w:val="24"/>
                              <w:lang w:eastAsia="lt-LT"/>
                            </w:rPr>
                            <w:t>. užtikrinti, kad būtų parengti ir pateikti kiti dokumentai, vaizdinė (grafinė) medžiaga, kurių reikia įvykiui tirti;</w:t>
                          </w:r>
                        </w:p>
                      </w:sdtContent>
                    </w:sdt>
                    <w:sdt>
                      <w:sdtPr>
                        <w:alias w:val="27.3 pp."/>
                        <w:tag w:val="part_7df0e8d82f424ce48d5cc182702e8e1d"/>
                        <w:id w:val="1149640366"/>
                        <w:lock w:val="sdtLocked"/>
                      </w:sdtPr>
                      <w:sdtContent>
                        <w:p w:rsidR="006258AD" w:rsidRDefault="00990574">
                          <w:pPr>
                            <w:spacing w:line="276" w:lineRule="auto"/>
                            <w:ind w:firstLine="709"/>
                            <w:jc w:val="both"/>
                            <w:rPr>
                              <w:szCs w:val="24"/>
                              <w:lang w:eastAsia="lt-LT"/>
                            </w:rPr>
                          </w:pPr>
                          <w:sdt>
                            <w:sdtPr>
                              <w:alias w:val="Numeris"/>
                              <w:tag w:val="nr_7df0e8d82f424ce48d5cc182702e8e1d"/>
                              <w:id w:val="861015711"/>
                              <w:lock w:val="sdtLocked"/>
                            </w:sdtPr>
                            <w:sdtContent>
                              <w:r>
                                <w:rPr>
                                  <w:szCs w:val="24"/>
                                  <w:lang w:eastAsia="lt-LT"/>
                                </w:rPr>
                                <w:t>27.3</w:t>
                              </w:r>
                            </w:sdtContent>
                          </w:sdt>
                          <w:r>
                            <w:rPr>
                              <w:szCs w:val="24"/>
                              <w:lang w:eastAsia="lt-LT"/>
                            </w:rPr>
                            <w:t>. atlikti (užsakyti) techninius skaičiavimus, laboratorinius tyrimus, bandymus, išspausdinti įvykio tyrimui atlikti reikalingus dokumentus arba juos išversti į valstybinę, prireikus – į užsienio kalbą, parengti reikiamus visos įvykio tyrimo medžiagos egzempliorius, pakviesti specialistus, ekspertus ir atlikti kitus darbus, kurių reikia įvykiui ištirti.</w:t>
                          </w:r>
                        </w:p>
                      </w:sdtContent>
                    </w:sdt>
                  </w:sdtContent>
                </w:sdt>
                <w:sdt>
                  <w:sdtPr>
                    <w:alias w:val="28 p."/>
                    <w:tag w:val="part_230ac9a8c8154a11995099f62e0697bd"/>
                    <w:id w:val="-1075506590"/>
                    <w:lock w:val="sdtLocked"/>
                  </w:sdtPr>
                  <w:sdtContent>
                    <w:p w:rsidR="006258AD" w:rsidRDefault="00990574">
                      <w:pPr>
                        <w:spacing w:line="276" w:lineRule="auto"/>
                        <w:ind w:firstLine="709"/>
                        <w:jc w:val="both"/>
                        <w:rPr>
                          <w:szCs w:val="24"/>
                          <w:lang w:eastAsia="lt-LT"/>
                        </w:rPr>
                      </w:pPr>
                      <w:sdt>
                        <w:sdtPr>
                          <w:alias w:val="Numeris"/>
                          <w:tag w:val="nr_230ac9a8c8154a11995099f62e0697bd"/>
                          <w:id w:val="132446677"/>
                          <w:lock w:val="sdtLocked"/>
                        </w:sdtPr>
                        <w:sdtContent>
                          <w:r>
                            <w:rPr>
                              <w:szCs w:val="24"/>
                              <w:lang w:eastAsia="lt-LT"/>
                            </w:rPr>
                            <w:t>28</w:t>
                          </w:r>
                        </w:sdtContent>
                      </w:sdt>
                      <w:r>
                        <w:rPr>
                          <w:szCs w:val="24"/>
                          <w:lang w:eastAsia="lt-LT"/>
                        </w:rPr>
                        <w:t>. Statutinė įstaiga Nelaimingo atsitikimo tyrimo komisijai pateikia Aprašo 27 punkte nurodytų dokumentų originalus arba patvirtintas jų kopijas, elektroninių dokumentų nuorašus ar išrašus.</w:t>
                      </w:r>
                    </w:p>
                  </w:sdtContent>
                </w:sdt>
                <w:sdt>
                  <w:sdtPr>
                    <w:alias w:val="29 p."/>
                    <w:tag w:val="part_d181b81e2bbf4cbdb7b53a3811e01fc1"/>
                    <w:id w:val="-550001982"/>
                    <w:lock w:val="sdtLocked"/>
                  </w:sdtPr>
                  <w:sdtContent>
                    <w:p w:rsidR="006258AD" w:rsidRDefault="00990574">
                      <w:pPr>
                        <w:spacing w:line="276" w:lineRule="auto"/>
                        <w:ind w:firstLine="709"/>
                        <w:jc w:val="both"/>
                        <w:rPr>
                          <w:szCs w:val="24"/>
                          <w:lang w:eastAsia="lt-LT"/>
                        </w:rPr>
                      </w:pPr>
                      <w:sdt>
                        <w:sdtPr>
                          <w:alias w:val="Numeris"/>
                          <w:tag w:val="nr_d181b81e2bbf4cbdb7b53a3811e01fc1"/>
                          <w:id w:val="1983271865"/>
                          <w:lock w:val="sdtLocked"/>
                        </w:sdtPr>
                        <w:sdtContent>
                          <w:r>
                            <w:rPr>
                              <w:szCs w:val="24"/>
                              <w:lang w:eastAsia="lt-LT"/>
                            </w:rPr>
                            <w:t>29</w:t>
                          </w:r>
                        </w:sdtContent>
                      </w:sdt>
                      <w:r>
                        <w:rPr>
                          <w:szCs w:val="24"/>
                          <w:lang w:eastAsia="lt-LT"/>
                        </w:rPr>
                        <w:t>. Nelaimingo atsitikimo tyrimo komisija privalo:</w:t>
                      </w:r>
                    </w:p>
                    <w:sdt>
                      <w:sdtPr>
                        <w:alias w:val="29.1 pp."/>
                        <w:tag w:val="part_ff41420f925b4ba69c48f8a03db8f1d3"/>
                        <w:id w:val="1071238211"/>
                        <w:lock w:val="sdtLocked"/>
                      </w:sdtPr>
                      <w:sdtContent>
                        <w:p w:rsidR="006258AD" w:rsidRDefault="00990574">
                          <w:pPr>
                            <w:spacing w:line="276" w:lineRule="auto"/>
                            <w:ind w:firstLine="709"/>
                            <w:jc w:val="both"/>
                            <w:rPr>
                              <w:szCs w:val="24"/>
                              <w:lang w:eastAsia="lt-LT"/>
                            </w:rPr>
                          </w:pPr>
                          <w:sdt>
                            <w:sdtPr>
                              <w:alias w:val="Numeris"/>
                              <w:tag w:val="nr_ff41420f925b4ba69c48f8a03db8f1d3"/>
                              <w:id w:val="1125739157"/>
                              <w:lock w:val="sdtLocked"/>
                            </w:sdtPr>
                            <w:sdtContent>
                              <w:r>
                                <w:rPr>
                                  <w:szCs w:val="24"/>
                                  <w:lang w:eastAsia="lt-LT"/>
                                </w:rPr>
                                <w:t>29.1</w:t>
                              </w:r>
                            </w:sdtContent>
                          </w:sdt>
                          <w:r>
                            <w:rPr>
                              <w:szCs w:val="24"/>
                              <w:lang w:eastAsia="lt-LT"/>
                            </w:rPr>
                            <w:t>. apžiūrėti įvykio vietą ir (ar) aplinką, įrenginių būklę, raštu ir techninėmis priemonėmis užfiksuoti įvykio aplinkybes ir priežastis, sudaryti planus, schemas ar kitą grafinę medžiagą;</w:t>
                          </w:r>
                        </w:p>
                      </w:sdtContent>
                    </w:sdt>
                    <w:sdt>
                      <w:sdtPr>
                        <w:alias w:val="29.2 pp."/>
                        <w:tag w:val="part_2cfeac238c4541b0ae77f74e1ee091a1"/>
                        <w:id w:val="425773621"/>
                        <w:lock w:val="sdtLocked"/>
                      </w:sdtPr>
                      <w:sdtContent>
                        <w:p w:rsidR="006258AD" w:rsidRDefault="00990574">
                          <w:pPr>
                            <w:spacing w:line="276" w:lineRule="auto"/>
                            <w:ind w:firstLine="709"/>
                            <w:jc w:val="both"/>
                            <w:rPr>
                              <w:szCs w:val="24"/>
                              <w:lang w:eastAsia="lt-LT"/>
                            </w:rPr>
                          </w:pPr>
                          <w:sdt>
                            <w:sdtPr>
                              <w:alias w:val="Numeris"/>
                              <w:tag w:val="nr_2cfeac238c4541b0ae77f74e1ee091a1"/>
                              <w:id w:val="-2043051116"/>
                              <w:lock w:val="sdtLocked"/>
                            </w:sdtPr>
                            <w:sdtContent>
                              <w:r>
                                <w:rPr>
                                  <w:szCs w:val="24"/>
                                  <w:lang w:eastAsia="lt-LT"/>
                                </w:rPr>
                                <w:t>29.2</w:t>
                              </w:r>
                            </w:sdtContent>
                          </w:sdt>
                          <w:r>
                            <w:rPr>
                              <w:szCs w:val="24"/>
                              <w:lang w:eastAsia="lt-LT"/>
                            </w:rPr>
                            <w:t>. paimti nukentėjusio pareigūno ar kursanto rašytinį ar žodinį (įforminamą raštu) paaiškinimą dėl įvykio aplinkybių ir priežasčių (žodinis paaiškinimas paimamas ir raštu įforminamas tuo atveju, kai nukentėjęs pareigūnas ar kursantas dėl sveikatos sutrikdymo negali pateikti paaiškinimo raštu);</w:t>
                          </w:r>
                        </w:p>
                      </w:sdtContent>
                    </w:sdt>
                    <w:sdt>
                      <w:sdtPr>
                        <w:alias w:val="29.3 pp."/>
                        <w:tag w:val="part_7256078b41b94ad98dc49406cb3927ab"/>
                        <w:id w:val="-1984148607"/>
                        <w:lock w:val="sdtLocked"/>
                      </w:sdtPr>
                      <w:sdtContent>
                        <w:p w:rsidR="006258AD" w:rsidRDefault="00990574">
                          <w:pPr>
                            <w:spacing w:line="276" w:lineRule="auto"/>
                            <w:ind w:firstLine="709"/>
                            <w:jc w:val="both"/>
                            <w:rPr>
                              <w:szCs w:val="24"/>
                              <w:lang w:eastAsia="lt-LT"/>
                            </w:rPr>
                          </w:pPr>
                          <w:sdt>
                            <w:sdtPr>
                              <w:alias w:val="Numeris"/>
                              <w:tag w:val="nr_7256078b41b94ad98dc49406cb3927ab"/>
                              <w:id w:val="-1229764014"/>
                              <w:lock w:val="sdtLocked"/>
                            </w:sdtPr>
                            <w:sdtContent>
                              <w:r>
                                <w:rPr>
                                  <w:szCs w:val="24"/>
                                  <w:lang w:eastAsia="lt-LT"/>
                                </w:rPr>
                                <w:t>29.3</w:t>
                              </w:r>
                            </w:sdtContent>
                          </w:sdt>
                          <w:r>
                            <w:rPr>
                              <w:szCs w:val="24"/>
                              <w:lang w:eastAsia="lt-LT"/>
                            </w:rPr>
                            <w:t>. paimti iš asmenų, tapusių įvykio liudytojais ar kitaip susijusių su įvykiu, rašytinius ir žodinius (įforminamus raštu) paaiškinimus (žodinis paaiškinimas paimamas ir raštu įforminamas tuo atveju, kai asmuo, tapęs įvykio liudytoju ar kitaip susijęs su įvykiu, dėl fizinės negalios ar kitų objektyvių priežasčių negali pateikti paaiškinimo raštu);</w:t>
                          </w:r>
                        </w:p>
                      </w:sdtContent>
                    </w:sdt>
                    <w:sdt>
                      <w:sdtPr>
                        <w:alias w:val="29.4 pp."/>
                        <w:tag w:val="part_dc6a9e54f1dc4262a8037a33c23861ec"/>
                        <w:id w:val="-980679766"/>
                        <w:lock w:val="sdtLocked"/>
                      </w:sdtPr>
                      <w:sdtContent>
                        <w:p w:rsidR="006258AD" w:rsidRDefault="00990574">
                          <w:pPr>
                            <w:spacing w:line="276" w:lineRule="auto"/>
                            <w:ind w:firstLine="709"/>
                            <w:jc w:val="both"/>
                            <w:rPr>
                              <w:szCs w:val="24"/>
                              <w:lang w:eastAsia="lt-LT"/>
                            </w:rPr>
                          </w:pPr>
                          <w:sdt>
                            <w:sdtPr>
                              <w:alias w:val="Numeris"/>
                              <w:tag w:val="nr_dc6a9e54f1dc4262a8037a33c23861ec"/>
                              <w:id w:val="-456718259"/>
                              <w:lock w:val="sdtLocked"/>
                            </w:sdtPr>
                            <w:sdtContent>
                              <w:r>
                                <w:rPr>
                                  <w:szCs w:val="24"/>
                                  <w:lang w:eastAsia="lt-LT"/>
                                </w:rPr>
                                <w:t>29.4</w:t>
                              </w:r>
                            </w:sdtContent>
                          </w:sdt>
                          <w:r>
                            <w:rPr>
                              <w:szCs w:val="24"/>
                              <w:lang w:eastAsia="lt-LT"/>
                            </w:rPr>
                            <w:t xml:space="preserve"> atlikti kitus veiksmus, kurių reikia įvykio tyrimui atlikti.</w:t>
                          </w:r>
                        </w:p>
                      </w:sdtContent>
                    </w:sdt>
                  </w:sdtContent>
                </w:sdt>
                <w:sdt>
                  <w:sdtPr>
                    <w:alias w:val="30 p."/>
                    <w:tag w:val="part_277ebd8232664311acde18ccf46fe89d"/>
                    <w:id w:val="-1520921"/>
                    <w:lock w:val="sdtLocked"/>
                  </w:sdtPr>
                  <w:sdtContent>
                    <w:p w:rsidR="006258AD" w:rsidRDefault="00990574">
                      <w:pPr>
                        <w:spacing w:line="276" w:lineRule="auto"/>
                        <w:ind w:firstLine="709"/>
                        <w:jc w:val="both"/>
                        <w:rPr>
                          <w:szCs w:val="24"/>
                          <w:lang w:eastAsia="lt-LT"/>
                        </w:rPr>
                      </w:pPr>
                      <w:sdt>
                        <w:sdtPr>
                          <w:alias w:val="Numeris"/>
                          <w:tag w:val="nr_277ebd8232664311acde18ccf46fe89d"/>
                          <w:id w:val="1339430972"/>
                          <w:lock w:val="sdtLocked"/>
                        </w:sdtPr>
                        <w:sdtContent>
                          <w:r>
                            <w:rPr>
                              <w:szCs w:val="24"/>
                              <w:lang w:eastAsia="lt-LT"/>
                            </w:rPr>
                            <w:t>30</w:t>
                          </w:r>
                        </w:sdtContent>
                      </w:sdt>
                      <w:r>
                        <w:rPr>
                          <w:szCs w:val="24"/>
                          <w:lang w:eastAsia="lt-LT"/>
                        </w:rPr>
                        <w:t>. Nelaimingo atsitikimo tyrimo komisija turi teisę gauti iš statutinės įstaigos vadovo ar jo įgalioto asmens, struktūrinių ar administracijos padalinių vadovų, pareigūnų, valstybės tarnautojų, darbuotojų ir kitų asmenų rašytinius ir žodinius paaiškinimus, reikalingus įvykio tyrimui atlikti (žodinis paaiškinimas paimamas ir raštu įforminamas tuo atveju, kai asmuo dėl objektyvių aplinkybių negali pateikti paaiškinimo raštu).</w:t>
                      </w:r>
                    </w:p>
                  </w:sdtContent>
                </w:sdt>
                <w:sdt>
                  <w:sdtPr>
                    <w:alias w:val="31 p."/>
                    <w:tag w:val="part_1e0d85c9866b4091a111789a984460de"/>
                    <w:id w:val="1066376225"/>
                    <w:lock w:val="sdtLocked"/>
                  </w:sdtPr>
                  <w:sdtContent>
                    <w:p w:rsidR="006258AD" w:rsidRDefault="00990574">
                      <w:pPr>
                        <w:spacing w:line="276" w:lineRule="auto"/>
                        <w:ind w:firstLine="709"/>
                        <w:jc w:val="both"/>
                        <w:rPr>
                          <w:szCs w:val="24"/>
                          <w:lang w:eastAsia="lt-LT"/>
                        </w:rPr>
                      </w:pPr>
                      <w:sdt>
                        <w:sdtPr>
                          <w:alias w:val="Numeris"/>
                          <w:tag w:val="nr_1e0d85c9866b4091a111789a984460de"/>
                          <w:id w:val="1633293890"/>
                          <w:lock w:val="sdtLocked"/>
                        </w:sdtPr>
                        <w:sdtContent>
                          <w:r>
                            <w:rPr>
                              <w:szCs w:val="24"/>
                              <w:lang w:eastAsia="lt-LT"/>
                            </w:rPr>
                            <w:t>31</w:t>
                          </w:r>
                        </w:sdtContent>
                      </w:sdt>
                      <w:r>
                        <w:rPr>
                          <w:szCs w:val="24"/>
                          <w:lang w:eastAsia="lt-LT"/>
                        </w:rPr>
                        <w:t>. Statutinė įstaiga, gavusi informaciją apie įvykį ir įtarusi, kad įvykio metu pareigūnas ar kursantas buvo neblaivus arba apsvaigęs nuo psichiką veikiančių medžiagų, Transporto priemones vairuojančių ir kitų asmenų neblaivumo ar apsvaigimo nustatymo taisyklių, patvirtintų Lietuvos Respublikos Vyriausybės 2006 m. gegužės 12 d. nutarimu Nr. 452 „Dėl Transporto priemones vairuojančių ir kitų asmenų neblaivumo ar apsvaigimo nustatymo taisyklių patvirtinimo ir leidžiamos etilo alkoholio koncentracijos darbo metu ar savarankiškos veiklos vykdymo metu nustatymo“, nustatyta tvarka imasi veiksmų pareigūno ar kursanto neblaivumui ar apsvaigimui nustatyti.</w:t>
                      </w:r>
                    </w:p>
                  </w:sdtContent>
                </w:sdt>
                <w:sdt>
                  <w:sdtPr>
                    <w:alias w:val="32 p."/>
                    <w:tag w:val="part_8abcacebb7094d49add0dd604ef98847"/>
                    <w:id w:val="1004943907"/>
                    <w:lock w:val="sdtLocked"/>
                  </w:sdtPr>
                  <w:sdtContent>
                    <w:p w:rsidR="006258AD" w:rsidRDefault="00990574">
                      <w:pPr>
                        <w:spacing w:line="276" w:lineRule="auto"/>
                        <w:ind w:firstLine="709"/>
                        <w:jc w:val="both"/>
                        <w:rPr>
                          <w:szCs w:val="24"/>
                          <w:lang w:eastAsia="lt-LT"/>
                        </w:rPr>
                      </w:pPr>
                      <w:sdt>
                        <w:sdtPr>
                          <w:alias w:val="Numeris"/>
                          <w:tag w:val="nr_8abcacebb7094d49add0dd604ef98847"/>
                          <w:id w:val="-1356985"/>
                          <w:lock w:val="sdtLocked"/>
                        </w:sdtPr>
                        <w:sdtContent>
                          <w:r>
                            <w:rPr>
                              <w:szCs w:val="24"/>
                              <w:lang w:eastAsia="lt-LT"/>
                            </w:rPr>
                            <w:t>32</w:t>
                          </w:r>
                        </w:sdtContent>
                      </w:sdt>
                      <w:r>
                        <w:rPr>
                          <w:szCs w:val="24"/>
                          <w:lang w:eastAsia="lt-LT"/>
                        </w:rPr>
                        <w:t>. Asmens sveikatos priežiūros įstaiga statutinės įstaigos rašytiniu prašymu pateikia pažymą apie pakenkimo sveikatai sunkumą, duomenis apie alkoholio kiekį (promilėmis), psichiką veikiančių medžiagų kiekį dėl įvykio nukentėjusio pareigūno ar kursanto kraujyje ir (ar) kitose biologinėse organizmo terpėse.</w:t>
                      </w:r>
                    </w:p>
                  </w:sdtContent>
                </w:sdt>
                <w:sdt>
                  <w:sdtPr>
                    <w:alias w:val="33 p."/>
                    <w:tag w:val="part_897e477eca984893857ad127b4ba665e"/>
                    <w:id w:val="878211410"/>
                    <w:lock w:val="sdtLocked"/>
                  </w:sdtPr>
                  <w:sdtContent>
                    <w:p w:rsidR="006258AD" w:rsidRDefault="00990574">
                      <w:pPr>
                        <w:spacing w:line="276" w:lineRule="auto"/>
                        <w:ind w:firstLine="709"/>
                        <w:jc w:val="both"/>
                        <w:rPr>
                          <w:lang w:eastAsia="lt-LT"/>
                        </w:rPr>
                      </w:pPr>
                      <w:sdt>
                        <w:sdtPr>
                          <w:alias w:val="Numeris"/>
                          <w:tag w:val="nr_897e477eca984893857ad127b4ba665e"/>
                          <w:id w:val="-1868821721"/>
                          <w:lock w:val="sdtLocked"/>
                        </w:sdtPr>
                        <w:sdtContent>
                          <w:r>
                            <w:rPr>
                              <w:lang w:eastAsia="lt-LT"/>
                            </w:rPr>
                            <w:t>33</w:t>
                          </w:r>
                        </w:sdtContent>
                      </w:sdt>
                      <w:r>
                        <w:rPr>
                          <w:lang w:eastAsia="lt-LT"/>
                        </w:rPr>
                        <w:t>. Įvykio, dėl kurio pareigūnas ar kursantas mirė, atveju, jeigu dėl šio įvykio pradedamas ikiteisminis tyrimas, informaciją apie nukentėjusio pareigūno ar kursanto mirties priežastį, duomenis apie alkoholio kiekį (promilėmis), psichiką veikiančių medžiagų kiekį kraujyje ir (ar) kitose biologinėse organizmo terpėse statutinės įstaigos rašytiniu prašymu ir ikiteisminio tyrimo pareigūno ar prokuroro sutikimu pateikia įvykį tirianti ikiteisminio tyrimo įstaiga. Jeigu ikiteisminis tyrimas dėl šio įvykio nepradedamas, šiame punkte nurodytus duomenis statutinės įstaigos rašytiniu prašymu pateikia atitinkama asmens sveikatos priežiūros įstaiga ar teismo medicinos ekspertai.</w:t>
                      </w:r>
                    </w:p>
                  </w:sdtContent>
                </w:sdt>
                <w:sdt>
                  <w:sdtPr>
                    <w:alias w:val="34 p."/>
                    <w:tag w:val="part_ee691787dc50475f97e418ad1508b40b"/>
                    <w:id w:val="34007249"/>
                    <w:lock w:val="sdtLocked"/>
                  </w:sdtPr>
                  <w:sdtContent>
                    <w:p w:rsidR="006258AD" w:rsidRDefault="00990574">
                      <w:pPr>
                        <w:spacing w:line="276" w:lineRule="auto"/>
                        <w:ind w:firstLine="709"/>
                        <w:jc w:val="both"/>
                        <w:rPr>
                          <w:lang w:eastAsia="lt-LT"/>
                        </w:rPr>
                      </w:pPr>
                      <w:sdt>
                        <w:sdtPr>
                          <w:alias w:val="Numeris"/>
                          <w:tag w:val="nr_ee691787dc50475f97e418ad1508b40b"/>
                          <w:id w:val="-1076201138"/>
                          <w:lock w:val="sdtLocked"/>
                        </w:sdtPr>
                        <w:sdtContent>
                          <w:r>
                            <w:rPr>
                              <w:lang w:eastAsia="lt-LT"/>
                            </w:rPr>
                            <w:t>34</w:t>
                          </w:r>
                        </w:sdtContent>
                      </w:sdt>
                      <w:r>
                        <w:rPr>
                          <w:lang w:eastAsia="lt-LT"/>
                        </w:rPr>
                        <w:t>. Statutinės įstaigos, kurioje dėl įvykio žalą sveikatai patiria kursantas ar kitos statutinės įstaigos pareigūnas, vadovas ar jo įgaliotas asmuo privalo nedelsdamas apie tai pranešti nukentėjusio pareigūno statutinei įstaigai ar nukentėjusio kursanto statutinei profesinio mokymo įstaigai„ išsaugoti įvykio vietą ir aplinką, sudaryti reikiamas sąlygas tirti įvykį ir paskirti savo atstovą, kuris dalyvaus tiriant tokį įvykį. Tais atvejais, kai nukentėjęs pareigūnas yra centrinės statutinės įstaigos vadovas, papildomai pranešama ministrui. Šiame punkte nustatytais atvejais įvykio tyrimą organizuoja nukentėjusio pareigūno ar kursanto statutinė įstaiga, o jei nukentėjęs pareigūnas yra centrinės statutinės įstaigos vadovas – atitinkamas ministras.</w:t>
                      </w:r>
                    </w:p>
                    <w:p w:rsidR="006258AD" w:rsidRDefault="00990574">
                      <w:pPr>
                        <w:spacing w:line="276" w:lineRule="auto"/>
                        <w:ind w:firstLine="709"/>
                        <w:jc w:val="both"/>
                        <w:rPr>
                          <w:szCs w:val="24"/>
                          <w:lang w:eastAsia="lt-LT"/>
                        </w:rPr>
                      </w:pPr>
                    </w:p>
                  </w:sdtContent>
                </w:sdt>
              </w:sdtContent>
            </w:sdt>
            <w:sdt>
              <w:sdtPr>
                <w:alias w:val="skirsnis"/>
                <w:tag w:val="part_75068eb36a8d4e0e8156d8acd55035a6"/>
                <w:id w:val="1331179697"/>
                <w:lock w:val="sdtLocked"/>
              </w:sdtPr>
              <w:sdtContent>
                <w:p w:rsidR="006258AD" w:rsidRDefault="00990574">
                  <w:pPr>
                    <w:spacing w:line="276" w:lineRule="auto"/>
                    <w:jc w:val="center"/>
                    <w:rPr>
                      <w:b/>
                      <w:szCs w:val="24"/>
                      <w:lang w:eastAsia="lt-LT"/>
                    </w:rPr>
                  </w:pPr>
                  <w:sdt>
                    <w:sdtPr>
                      <w:alias w:val="Numeris"/>
                      <w:tag w:val="nr_75068eb36a8d4e0e8156d8acd55035a6"/>
                      <w:id w:val="655416374"/>
                      <w:lock w:val="sdtLocked"/>
                    </w:sdtPr>
                    <w:sdtContent>
                      <w:r>
                        <w:rPr>
                          <w:b/>
                          <w:szCs w:val="24"/>
                          <w:lang w:eastAsia="lt-LT"/>
                        </w:rPr>
                        <w:t>PENKTASIS</w:t>
                      </w:r>
                    </w:sdtContent>
                  </w:sdt>
                  <w:r>
                    <w:rPr>
                      <w:b/>
                      <w:szCs w:val="24"/>
                      <w:lang w:eastAsia="lt-LT"/>
                    </w:rPr>
                    <w:t xml:space="preserve"> SKIRSNIS</w:t>
                  </w:r>
                </w:p>
                <w:p w:rsidR="006258AD" w:rsidRDefault="00990574">
                  <w:pPr>
                    <w:spacing w:line="276" w:lineRule="auto"/>
                    <w:jc w:val="center"/>
                    <w:rPr>
                      <w:b/>
                      <w:szCs w:val="24"/>
                      <w:lang w:eastAsia="lt-LT"/>
                    </w:rPr>
                  </w:pPr>
                  <w:sdt>
                    <w:sdtPr>
                      <w:alias w:val="Pavadinimas"/>
                      <w:tag w:val="title_75068eb36a8d4e0e8156d8acd55035a6"/>
                      <w:id w:val="1827780537"/>
                      <w:lock w:val="sdtLocked"/>
                    </w:sdtPr>
                    <w:sdtContent>
                      <w:r>
                        <w:rPr>
                          <w:b/>
                          <w:szCs w:val="24"/>
                          <w:lang w:eastAsia="lt-LT"/>
                        </w:rPr>
                        <w:t>ĮVYKIO TYRIMO REZULTATŲ ĮFORMINIMAS</w:t>
                      </w:r>
                    </w:sdtContent>
                  </w:sdt>
                </w:p>
                <w:p w:rsidR="006258AD" w:rsidRDefault="006258AD">
                  <w:pPr>
                    <w:spacing w:line="276" w:lineRule="auto"/>
                    <w:ind w:firstLine="709"/>
                    <w:jc w:val="both"/>
                    <w:rPr>
                      <w:szCs w:val="24"/>
                      <w:lang w:eastAsia="lt-LT"/>
                    </w:rPr>
                  </w:pPr>
                </w:p>
                <w:sdt>
                  <w:sdtPr>
                    <w:alias w:val="35 p."/>
                    <w:tag w:val="part_81063ea1097a46a38c356c927bc238f1"/>
                    <w:id w:val="2095963591"/>
                    <w:lock w:val="sdtLocked"/>
                  </w:sdtPr>
                  <w:sdtContent>
                    <w:p w:rsidR="006258AD" w:rsidRDefault="00990574">
                      <w:pPr>
                        <w:spacing w:line="276" w:lineRule="auto"/>
                        <w:ind w:firstLine="709"/>
                        <w:jc w:val="both"/>
                        <w:rPr>
                          <w:szCs w:val="24"/>
                          <w:lang w:eastAsia="lt-LT"/>
                        </w:rPr>
                      </w:pPr>
                      <w:sdt>
                        <w:sdtPr>
                          <w:alias w:val="Numeris"/>
                          <w:tag w:val="nr_81063ea1097a46a38c356c927bc238f1"/>
                          <w:id w:val="-1902048130"/>
                          <w:lock w:val="sdtLocked"/>
                        </w:sdtPr>
                        <w:sdtContent>
                          <w:r>
                            <w:rPr>
                              <w:szCs w:val="24"/>
                              <w:lang w:eastAsia="lt-LT"/>
                            </w:rPr>
                            <w:t>35</w:t>
                          </w:r>
                        </w:sdtContent>
                      </w:sdt>
                      <w:r>
                        <w:rPr>
                          <w:szCs w:val="24"/>
                          <w:lang w:eastAsia="lt-LT"/>
                        </w:rPr>
                        <w:t>. Baigusi įvykio tyrimą, Nelaimingo atsitikimo tyrimo komisija surašo Nelaimingo atsitikimo tyrimo išvadą.</w:t>
                      </w:r>
                    </w:p>
                  </w:sdtContent>
                </w:sdt>
                <w:sdt>
                  <w:sdtPr>
                    <w:alias w:val="36 p."/>
                    <w:tag w:val="part_de0a1ea1574e4fa99c5eed20fea4d654"/>
                    <w:id w:val="-814645590"/>
                    <w:lock w:val="sdtLocked"/>
                  </w:sdtPr>
                  <w:sdtContent>
                    <w:p w:rsidR="006258AD" w:rsidRDefault="00990574">
                      <w:pPr>
                        <w:spacing w:line="276" w:lineRule="auto"/>
                        <w:ind w:firstLine="709"/>
                        <w:jc w:val="both"/>
                        <w:rPr>
                          <w:szCs w:val="24"/>
                          <w:lang w:eastAsia="lt-LT"/>
                        </w:rPr>
                      </w:pPr>
                      <w:sdt>
                        <w:sdtPr>
                          <w:alias w:val="Numeris"/>
                          <w:tag w:val="nr_de0a1ea1574e4fa99c5eed20fea4d654"/>
                          <w:id w:val="-2103251775"/>
                          <w:lock w:val="sdtLocked"/>
                        </w:sdtPr>
                        <w:sdtContent>
                          <w:r>
                            <w:rPr>
                              <w:szCs w:val="24"/>
                              <w:lang w:eastAsia="lt-LT"/>
                            </w:rPr>
                            <w:t>36</w:t>
                          </w:r>
                        </w:sdtContent>
                      </w:sdt>
                      <w:r>
                        <w:rPr>
                          <w:szCs w:val="24"/>
                          <w:lang w:eastAsia="lt-LT"/>
                        </w:rPr>
                        <w:t>. Nelaimingo atsitikimo tyrimo išvadoje nurodoma:</w:t>
                      </w:r>
                    </w:p>
                    <w:sdt>
                      <w:sdtPr>
                        <w:alias w:val="36.1 pp."/>
                        <w:tag w:val="part_e35e1d456f284417b2542797eb4e0eb6"/>
                        <w:id w:val="2141149215"/>
                        <w:lock w:val="sdtLocked"/>
                      </w:sdtPr>
                      <w:sdtContent>
                        <w:p w:rsidR="006258AD" w:rsidRDefault="00990574">
                          <w:pPr>
                            <w:spacing w:line="276" w:lineRule="auto"/>
                            <w:ind w:firstLine="709"/>
                            <w:jc w:val="both"/>
                            <w:rPr>
                              <w:lang w:eastAsia="lt-LT"/>
                            </w:rPr>
                          </w:pPr>
                          <w:sdt>
                            <w:sdtPr>
                              <w:alias w:val="Numeris"/>
                              <w:tag w:val="nr_e35e1d456f284417b2542797eb4e0eb6"/>
                              <w:id w:val="323948233"/>
                              <w:lock w:val="sdtLocked"/>
                            </w:sdtPr>
                            <w:sdtContent>
                              <w:r>
                                <w:rPr>
                                  <w:lang w:eastAsia="lt-LT"/>
                                </w:rPr>
                                <w:t>36.1</w:t>
                              </w:r>
                            </w:sdtContent>
                          </w:sdt>
                          <w:r>
                            <w:rPr>
                              <w:lang w:eastAsia="lt-LT"/>
                            </w:rPr>
                            <w:t>. statutinės įstaigos, atlikusios įvykio tyrimą, pavadinimas, kodas, buveinės adresas, kontaktiniai duomenys, vadovo vardas, pavardė, pareigos;</w:t>
                          </w:r>
                        </w:p>
                      </w:sdtContent>
                    </w:sdt>
                    <w:sdt>
                      <w:sdtPr>
                        <w:alias w:val="36.2 pp."/>
                        <w:tag w:val="part_00c37d446c7b4e3d8bb092e838a78896"/>
                        <w:id w:val="23444193"/>
                        <w:lock w:val="sdtLocked"/>
                      </w:sdtPr>
                      <w:sdtContent>
                        <w:p w:rsidR="006258AD" w:rsidRDefault="00990574">
                          <w:pPr>
                            <w:spacing w:line="276" w:lineRule="auto"/>
                            <w:ind w:firstLine="709"/>
                            <w:jc w:val="both"/>
                            <w:rPr>
                              <w:szCs w:val="24"/>
                              <w:lang w:eastAsia="lt-LT"/>
                            </w:rPr>
                          </w:pPr>
                          <w:sdt>
                            <w:sdtPr>
                              <w:alias w:val="Numeris"/>
                              <w:tag w:val="nr_00c37d446c7b4e3d8bb092e838a78896"/>
                              <w:id w:val="-423191219"/>
                              <w:lock w:val="sdtLocked"/>
                            </w:sdtPr>
                            <w:sdtContent>
                              <w:r>
                                <w:rPr>
                                  <w:szCs w:val="24"/>
                                  <w:lang w:eastAsia="lt-LT"/>
                                </w:rPr>
                                <w:t>36.2</w:t>
                              </w:r>
                            </w:sdtContent>
                          </w:sdt>
                          <w:r>
                            <w:rPr>
                              <w:szCs w:val="24"/>
                              <w:lang w:eastAsia="lt-LT"/>
                            </w:rPr>
                            <w:t>. statutinės įstaigos vadovo sprendimo, pagal kurį pradėtas įvykio tyrimas, data ir numeris, įvykio tyrimą atlikusios Nelaimingo atsitikimo tyrimo komisijos narių vardai ir pavardės;</w:t>
                          </w:r>
                        </w:p>
                      </w:sdtContent>
                    </w:sdt>
                    <w:sdt>
                      <w:sdtPr>
                        <w:alias w:val="36.3 pp."/>
                        <w:tag w:val="part_f4206a6658a742f5a112bbcc35a6b80a"/>
                        <w:id w:val="129067535"/>
                        <w:lock w:val="sdtLocked"/>
                      </w:sdtPr>
                      <w:sdtContent>
                        <w:p w:rsidR="006258AD" w:rsidRDefault="00990574">
                          <w:pPr>
                            <w:spacing w:line="276" w:lineRule="auto"/>
                            <w:ind w:firstLine="709"/>
                            <w:jc w:val="both"/>
                            <w:rPr>
                              <w:szCs w:val="24"/>
                              <w:lang w:eastAsia="lt-LT"/>
                            </w:rPr>
                          </w:pPr>
                          <w:sdt>
                            <w:sdtPr>
                              <w:alias w:val="Numeris"/>
                              <w:tag w:val="nr_f4206a6658a742f5a112bbcc35a6b80a"/>
                              <w:id w:val="-1122842057"/>
                              <w:lock w:val="sdtLocked"/>
                            </w:sdtPr>
                            <w:sdtContent>
                              <w:r>
                                <w:rPr>
                                  <w:szCs w:val="24"/>
                                  <w:lang w:eastAsia="lt-LT"/>
                                </w:rPr>
                                <w:t>36.3</w:t>
                              </w:r>
                            </w:sdtContent>
                          </w:sdt>
                          <w:r>
                            <w:rPr>
                              <w:szCs w:val="24"/>
                              <w:lang w:eastAsia="lt-LT"/>
                            </w:rPr>
                            <w:t>. statutinės įstaigos struktūrinio ar administracijos padalinio, kuriame pareigūnas tarnauja ar kursantas mokosi, pavadinimas;</w:t>
                          </w:r>
                        </w:p>
                      </w:sdtContent>
                    </w:sdt>
                    <w:sdt>
                      <w:sdtPr>
                        <w:alias w:val="36.4 pp."/>
                        <w:tag w:val="part_205a389094d24088a0ac28c57be15d83"/>
                        <w:id w:val="1531921381"/>
                        <w:lock w:val="sdtLocked"/>
                      </w:sdtPr>
                      <w:sdtContent>
                        <w:p w:rsidR="006258AD" w:rsidRDefault="00990574">
                          <w:pPr>
                            <w:spacing w:line="276" w:lineRule="auto"/>
                            <w:ind w:firstLine="709"/>
                            <w:jc w:val="both"/>
                            <w:rPr>
                              <w:szCs w:val="24"/>
                              <w:lang w:eastAsia="lt-LT"/>
                            </w:rPr>
                          </w:pPr>
                          <w:sdt>
                            <w:sdtPr>
                              <w:alias w:val="Numeris"/>
                              <w:tag w:val="nr_205a389094d24088a0ac28c57be15d83"/>
                              <w:id w:val="679396857"/>
                              <w:lock w:val="sdtLocked"/>
                            </w:sdtPr>
                            <w:sdtContent>
                              <w:r>
                                <w:rPr>
                                  <w:szCs w:val="24"/>
                                  <w:lang w:eastAsia="lt-LT"/>
                                </w:rPr>
                                <w:t>36.4</w:t>
                              </w:r>
                            </w:sdtContent>
                          </w:sdt>
                          <w:r>
                            <w:rPr>
                              <w:szCs w:val="24"/>
                              <w:lang w:eastAsia="lt-LT"/>
                            </w:rPr>
                            <w:t>. pareigūnų, valstybės tarnautojų ir darbuotojų skaičius statutinėje įstaigoje;</w:t>
                          </w:r>
                        </w:p>
                      </w:sdtContent>
                    </w:sdt>
                    <w:sdt>
                      <w:sdtPr>
                        <w:alias w:val="36.5 pp."/>
                        <w:tag w:val="part_370534d34f204dd4aaf704e86681ce04"/>
                        <w:id w:val="-1094934841"/>
                        <w:lock w:val="sdtLocked"/>
                      </w:sdtPr>
                      <w:sdtContent>
                        <w:p w:rsidR="006258AD" w:rsidRDefault="00990574">
                          <w:pPr>
                            <w:spacing w:line="276" w:lineRule="auto"/>
                            <w:ind w:firstLine="709"/>
                            <w:jc w:val="both"/>
                            <w:rPr>
                              <w:szCs w:val="24"/>
                              <w:lang w:eastAsia="lt-LT"/>
                            </w:rPr>
                          </w:pPr>
                          <w:sdt>
                            <w:sdtPr>
                              <w:alias w:val="Numeris"/>
                              <w:tag w:val="nr_370534d34f204dd4aaf704e86681ce04"/>
                              <w:id w:val="-237938832"/>
                              <w:lock w:val="sdtLocked"/>
                            </w:sdtPr>
                            <w:sdtContent>
                              <w:r>
                                <w:rPr>
                                  <w:szCs w:val="24"/>
                                  <w:lang w:eastAsia="lt-LT"/>
                                </w:rPr>
                                <w:t>36.5</w:t>
                              </w:r>
                            </w:sdtContent>
                          </w:sdt>
                          <w:r>
                            <w:rPr>
                              <w:szCs w:val="24"/>
                              <w:lang w:eastAsia="lt-LT"/>
                            </w:rPr>
                            <w:t>. ar įvykis tarnyboje, įvykis profesinio ar įvadinio mokymo metu įvyko statutinės įstaigos patalpose, susijęs su tarnyba (tarnybinių pareigų vykdymu), profesiniu ar įvadiniu mokymu, ar įvykis pakeliui į tarnybą ar iš tarnybos įvyko Nelaimingų atsitikimų darbe ir profesinių ligų socialinio draudimo įstatymo 3 straipsnio 11 dalyje nustatytomis sąlygomis;</w:t>
                          </w:r>
                        </w:p>
                      </w:sdtContent>
                    </w:sdt>
                    <w:sdt>
                      <w:sdtPr>
                        <w:alias w:val="36.6 pp."/>
                        <w:tag w:val="part_41315578c1104825920d0ea6904a9be3"/>
                        <w:id w:val="-1296065169"/>
                        <w:lock w:val="sdtLocked"/>
                      </w:sdtPr>
                      <w:sdtContent>
                        <w:p w:rsidR="006258AD" w:rsidRDefault="00990574">
                          <w:pPr>
                            <w:spacing w:line="276" w:lineRule="auto"/>
                            <w:ind w:firstLine="709"/>
                            <w:jc w:val="both"/>
                            <w:rPr>
                              <w:szCs w:val="24"/>
                              <w:lang w:eastAsia="lt-LT"/>
                            </w:rPr>
                          </w:pPr>
                          <w:sdt>
                            <w:sdtPr>
                              <w:alias w:val="Numeris"/>
                              <w:tag w:val="nr_41315578c1104825920d0ea6904a9be3"/>
                              <w:id w:val="-1861119613"/>
                              <w:lock w:val="sdtLocked"/>
                            </w:sdtPr>
                            <w:sdtContent>
                              <w:r>
                                <w:rPr>
                                  <w:szCs w:val="24"/>
                                  <w:lang w:eastAsia="lt-LT"/>
                                </w:rPr>
                                <w:t>36.6</w:t>
                              </w:r>
                            </w:sdtContent>
                          </w:sdt>
                          <w:r>
                            <w:rPr>
                              <w:szCs w:val="24"/>
                              <w:lang w:eastAsia="lt-LT"/>
                            </w:rPr>
                            <w:t>. ar yra priežastinis ryšys tarp įvykio tarnyboje ir tarnybos, įvykio profesinio ar įvadinio mokymo metu ir profesinio ar įvadinio mokymo;</w:t>
                          </w:r>
                        </w:p>
                      </w:sdtContent>
                    </w:sdt>
                    <w:sdt>
                      <w:sdtPr>
                        <w:alias w:val="36.7 pp."/>
                        <w:tag w:val="part_36f016d26a46408bb9b8c9c4e297f5fa"/>
                        <w:id w:val="-1607648256"/>
                        <w:lock w:val="sdtLocked"/>
                      </w:sdtPr>
                      <w:sdtContent>
                        <w:p w:rsidR="006258AD" w:rsidRDefault="00990574">
                          <w:pPr>
                            <w:spacing w:line="276" w:lineRule="auto"/>
                            <w:ind w:firstLine="709"/>
                            <w:jc w:val="both"/>
                            <w:rPr>
                              <w:szCs w:val="24"/>
                              <w:lang w:eastAsia="lt-LT"/>
                            </w:rPr>
                          </w:pPr>
                          <w:sdt>
                            <w:sdtPr>
                              <w:alias w:val="Numeris"/>
                              <w:tag w:val="nr_36f016d26a46408bb9b8c9c4e297f5fa"/>
                              <w:id w:val="62155536"/>
                              <w:lock w:val="sdtLocked"/>
                            </w:sdtPr>
                            <w:sdtContent>
                              <w:r>
                                <w:rPr>
                                  <w:szCs w:val="24"/>
                                  <w:lang w:eastAsia="lt-LT"/>
                                </w:rPr>
                                <w:t>36.7</w:t>
                              </w:r>
                            </w:sdtContent>
                          </w:sdt>
                          <w:r>
                            <w:rPr>
                              <w:szCs w:val="24"/>
                              <w:lang w:eastAsia="lt-LT"/>
                            </w:rPr>
                            <w:t>. nukentėjusio pareigūno ar kursanto vardas, pavardė, deklaruotos gyvenamosios vietos adresas, telefono numeris, išsilavinimas, pareigos statutinėje įstaigoje, amžius, lytis;</w:t>
                          </w:r>
                        </w:p>
                      </w:sdtContent>
                    </w:sdt>
                    <w:sdt>
                      <w:sdtPr>
                        <w:alias w:val="36.8 pp."/>
                        <w:tag w:val="part_8c031ab258e8415e9a4a07c8ab39cd17"/>
                        <w:id w:val="1117714561"/>
                        <w:lock w:val="sdtLocked"/>
                      </w:sdtPr>
                      <w:sdtContent>
                        <w:p w:rsidR="006258AD" w:rsidRDefault="00990574">
                          <w:pPr>
                            <w:spacing w:line="276" w:lineRule="auto"/>
                            <w:ind w:firstLine="709"/>
                            <w:jc w:val="both"/>
                            <w:rPr>
                              <w:szCs w:val="24"/>
                              <w:lang w:eastAsia="lt-LT"/>
                            </w:rPr>
                          </w:pPr>
                          <w:sdt>
                            <w:sdtPr>
                              <w:alias w:val="Numeris"/>
                              <w:tag w:val="nr_8c031ab258e8415e9a4a07c8ab39cd17"/>
                              <w:id w:val="586585483"/>
                              <w:lock w:val="sdtLocked"/>
                            </w:sdtPr>
                            <w:sdtContent>
                              <w:r>
                                <w:rPr>
                                  <w:szCs w:val="24"/>
                                  <w:lang w:eastAsia="lt-LT"/>
                                </w:rPr>
                                <w:t>36.8</w:t>
                              </w:r>
                            </w:sdtContent>
                          </w:sdt>
                          <w:r>
                            <w:rPr>
                              <w:szCs w:val="24"/>
                              <w:lang w:eastAsia="lt-LT"/>
                            </w:rPr>
                            <w:t>. nukentėjusio pareigūno tarnybos statutinėje įstaigoje ar kursanto mokymosi statutinėje profesinio mokymo įstaigoje pradžia (data) ir tarnybos (mokymosi) trukmė (metais, mėnesiais);</w:t>
                          </w:r>
                        </w:p>
                      </w:sdtContent>
                    </w:sdt>
                    <w:sdt>
                      <w:sdtPr>
                        <w:alias w:val="36.9 pp."/>
                        <w:tag w:val="part_859599fb4bef41f48aba94dcebd7bbd3"/>
                        <w:id w:val="-1799209931"/>
                        <w:lock w:val="sdtLocked"/>
                      </w:sdtPr>
                      <w:sdtContent>
                        <w:p w:rsidR="006258AD" w:rsidRDefault="00990574">
                          <w:pPr>
                            <w:spacing w:line="276" w:lineRule="auto"/>
                            <w:ind w:firstLine="709"/>
                            <w:jc w:val="both"/>
                            <w:rPr>
                              <w:szCs w:val="24"/>
                              <w:lang w:eastAsia="lt-LT"/>
                            </w:rPr>
                          </w:pPr>
                          <w:sdt>
                            <w:sdtPr>
                              <w:alias w:val="Numeris"/>
                              <w:tag w:val="nr_859599fb4bef41f48aba94dcebd7bbd3"/>
                              <w:id w:val="-614607170"/>
                              <w:lock w:val="sdtLocked"/>
                            </w:sdtPr>
                            <w:sdtContent>
                              <w:r>
                                <w:rPr>
                                  <w:szCs w:val="24"/>
                                  <w:lang w:eastAsia="lt-LT"/>
                                </w:rPr>
                                <w:t>36.9</w:t>
                              </w:r>
                            </w:sdtContent>
                          </w:sdt>
                          <w:r>
                            <w:rPr>
                              <w:szCs w:val="24"/>
                              <w:lang w:eastAsia="lt-LT"/>
                            </w:rPr>
                            <w:t>. nukentėjusio pareigūno ar kursanto mokymo ir instruktavimo saugos ir sveikatos klausimais data;</w:t>
                          </w:r>
                        </w:p>
                      </w:sdtContent>
                    </w:sdt>
                    <w:sdt>
                      <w:sdtPr>
                        <w:alias w:val="36.10 pp."/>
                        <w:tag w:val="part_0d5be0b6953a41a78699d303807a2329"/>
                        <w:id w:val="-1066185009"/>
                        <w:lock w:val="sdtLocked"/>
                      </w:sdtPr>
                      <w:sdtContent>
                        <w:p w:rsidR="006258AD" w:rsidRDefault="00990574">
                          <w:pPr>
                            <w:spacing w:line="276" w:lineRule="auto"/>
                            <w:ind w:firstLine="709"/>
                            <w:jc w:val="both"/>
                            <w:rPr>
                              <w:szCs w:val="24"/>
                              <w:lang w:eastAsia="lt-LT"/>
                            </w:rPr>
                          </w:pPr>
                          <w:sdt>
                            <w:sdtPr>
                              <w:alias w:val="Numeris"/>
                              <w:tag w:val="nr_0d5be0b6953a41a78699d303807a2329"/>
                              <w:id w:val="518278870"/>
                              <w:lock w:val="sdtLocked"/>
                            </w:sdtPr>
                            <w:sdtContent>
                              <w:r>
                                <w:rPr>
                                  <w:szCs w:val="24"/>
                                  <w:lang w:eastAsia="lt-LT"/>
                                </w:rPr>
                                <w:t>36.10</w:t>
                              </w:r>
                            </w:sdtContent>
                          </w:sdt>
                          <w:r>
                            <w:rPr>
                              <w:szCs w:val="24"/>
                              <w:lang w:eastAsia="lt-LT"/>
                            </w:rPr>
                            <w:t>. įvykio vieta ir laikas;</w:t>
                          </w:r>
                        </w:p>
                      </w:sdtContent>
                    </w:sdt>
                    <w:sdt>
                      <w:sdtPr>
                        <w:alias w:val="36.11 pp."/>
                        <w:tag w:val="part_c0ac478d14564413b0844f58b930df28"/>
                        <w:id w:val="664055361"/>
                        <w:lock w:val="sdtLocked"/>
                      </w:sdtPr>
                      <w:sdtContent>
                        <w:p w:rsidR="006258AD" w:rsidRDefault="00990574">
                          <w:pPr>
                            <w:spacing w:line="276" w:lineRule="auto"/>
                            <w:ind w:firstLine="709"/>
                            <w:jc w:val="both"/>
                            <w:rPr>
                              <w:szCs w:val="24"/>
                              <w:lang w:eastAsia="lt-LT"/>
                            </w:rPr>
                          </w:pPr>
                          <w:sdt>
                            <w:sdtPr>
                              <w:alias w:val="Numeris"/>
                              <w:tag w:val="nr_c0ac478d14564413b0844f58b930df28"/>
                              <w:id w:val="-1161222669"/>
                              <w:lock w:val="sdtLocked"/>
                            </w:sdtPr>
                            <w:sdtContent>
                              <w:r>
                                <w:rPr>
                                  <w:szCs w:val="24"/>
                                  <w:lang w:eastAsia="lt-LT"/>
                                </w:rPr>
                                <w:t>36.11</w:t>
                              </w:r>
                            </w:sdtContent>
                          </w:sdt>
                          <w:r>
                            <w:rPr>
                              <w:szCs w:val="24"/>
                              <w:lang w:eastAsia="lt-LT"/>
                            </w:rPr>
                            <w:t>. pareigūno ar kursanto sužalojimo pobūdis;</w:t>
                          </w:r>
                        </w:p>
                      </w:sdtContent>
                    </w:sdt>
                    <w:sdt>
                      <w:sdtPr>
                        <w:alias w:val="36.12 pp."/>
                        <w:tag w:val="part_2072b2c4c93d42c582bddaccd8f0eb3a"/>
                        <w:id w:val="-949163210"/>
                        <w:lock w:val="sdtLocked"/>
                      </w:sdtPr>
                      <w:sdtContent>
                        <w:p w:rsidR="006258AD" w:rsidRDefault="00990574">
                          <w:pPr>
                            <w:spacing w:line="276" w:lineRule="auto"/>
                            <w:ind w:firstLine="709"/>
                            <w:jc w:val="both"/>
                            <w:rPr>
                              <w:szCs w:val="24"/>
                              <w:lang w:eastAsia="lt-LT"/>
                            </w:rPr>
                          </w:pPr>
                          <w:sdt>
                            <w:sdtPr>
                              <w:alias w:val="Numeris"/>
                              <w:tag w:val="nr_2072b2c4c93d42c582bddaccd8f0eb3a"/>
                              <w:id w:val="1171068466"/>
                              <w:lock w:val="sdtLocked"/>
                            </w:sdtPr>
                            <w:sdtContent>
                              <w:r>
                                <w:rPr>
                                  <w:szCs w:val="24"/>
                                  <w:lang w:eastAsia="lt-LT"/>
                                </w:rPr>
                                <w:t>36.12</w:t>
                              </w:r>
                            </w:sdtContent>
                          </w:sdt>
                          <w:r>
                            <w:rPr>
                              <w:szCs w:val="24"/>
                              <w:lang w:eastAsia="lt-LT"/>
                            </w:rPr>
                            <w:t>. ligų ir sveikatos sutrikimų kodai, pavadinimai, kurie įrašyti asmens sveikatos priežiūros įstaigos, kurioje buvo suteiktos ar teikiamos asmens sveikatos priežiūros paslaugos nukentėjusiam pareigūnui ar kursantui, išduotuose dokumentuose;</w:t>
                          </w:r>
                        </w:p>
                      </w:sdtContent>
                    </w:sdt>
                    <w:sdt>
                      <w:sdtPr>
                        <w:alias w:val="36.13 pp."/>
                        <w:tag w:val="part_db3f05e68499470bbe9144892491c6a9"/>
                        <w:id w:val="-1862275683"/>
                        <w:lock w:val="sdtLocked"/>
                      </w:sdtPr>
                      <w:sdtContent>
                        <w:p w:rsidR="006258AD" w:rsidRDefault="00990574">
                          <w:pPr>
                            <w:spacing w:line="276" w:lineRule="auto"/>
                            <w:ind w:firstLine="709"/>
                            <w:jc w:val="both"/>
                            <w:rPr>
                              <w:szCs w:val="24"/>
                              <w:lang w:eastAsia="lt-LT"/>
                            </w:rPr>
                          </w:pPr>
                          <w:sdt>
                            <w:sdtPr>
                              <w:alias w:val="Numeris"/>
                              <w:tag w:val="nr_db3f05e68499470bbe9144892491c6a9"/>
                              <w:id w:val="-537352932"/>
                              <w:lock w:val="sdtLocked"/>
                            </w:sdtPr>
                            <w:sdtContent>
                              <w:r>
                                <w:rPr>
                                  <w:szCs w:val="24"/>
                                  <w:lang w:eastAsia="lt-LT"/>
                                </w:rPr>
                                <w:t>36.13</w:t>
                              </w:r>
                            </w:sdtContent>
                          </w:sdt>
                          <w:r>
                            <w:rPr>
                              <w:szCs w:val="24"/>
                              <w:lang w:eastAsia="lt-LT"/>
                            </w:rPr>
                            <w:t>. ar pareigūnas ar kursantas įvykio metu buvo blaivus ar apsvaigęs nuo psichiką veikiančių medžiagų;</w:t>
                          </w:r>
                        </w:p>
                      </w:sdtContent>
                    </w:sdt>
                    <w:sdt>
                      <w:sdtPr>
                        <w:alias w:val="36.14 pp."/>
                        <w:tag w:val="part_0e38167f16c94a11a6efd8f69ead55f7"/>
                        <w:id w:val="-1763831128"/>
                        <w:lock w:val="sdtLocked"/>
                      </w:sdtPr>
                      <w:sdtContent>
                        <w:p w:rsidR="006258AD" w:rsidRDefault="00990574">
                          <w:pPr>
                            <w:spacing w:line="276" w:lineRule="auto"/>
                            <w:ind w:firstLine="709"/>
                            <w:jc w:val="both"/>
                            <w:rPr>
                              <w:szCs w:val="24"/>
                              <w:lang w:eastAsia="lt-LT"/>
                            </w:rPr>
                          </w:pPr>
                          <w:sdt>
                            <w:sdtPr>
                              <w:alias w:val="Numeris"/>
                              <w:tag w:val="nr_0e38167f16c94a11a6efd8f69ead55f7"/>
                              <w:id w:val="393945506"/>
                              <w:lock w:val="sdtLocked"/>
                            </w:sdtPr>
                            <w:sdtContent>
                              <w:r>
                                <w:rPr>
                                  <w:szCs w:val="24"/>
                                  <w:lang w:eastAsia="lt-LT"/>
                                </w:rPr>
                                <w:t>36.14</w:t>
                              </w:r>
                            </w:sdtContent>
                          </w:sdt>
                          <w:r>
                            <w:rPr>
                              <w:szCs w:val="24"/>
                              <w:lang w:eastAsia="lt-LT"/>
                            </w:rPr>
                            <w:t>. asmens sveikatos priežiūros įstaiga, kurioje pareigūnui ar kursantui suteiktos asmens sveikatos priežiūros paslaugos;</w:t>
                          </w:r>
                        </w:p>
                      </w:sdtContent>
                    </w:sdt>
                    <w:sdt>
                      <w:sdtPr>
                        <w:alias w:val="36.15 pp."/>
                        <w:tag w:val="part_636e69534b1145aa8d7176dea2412f6b"/>
                        <w:id w:val="1686865393"/>
                        <w:lock w:val="sdtLocked"/>
                      </w:sdtPr>
                      <w:sdtContent>
                        <w:p w:rsidR="006258AD" w:rsidRDefault="00990574">
                          <w:pPr>
                            <w:spacing w:line="276" w:lineRule="auto"/>
                            <w:ind w:firstLine="709"/>
                            <w:jc w:val="both"/>
                            <w:rPr>
                              <w:szCs w:val="24"/>
                              <w:lang w:eastAsia="lt-LT"/>
                            </w:rPr>
                          </w:pPr>
                          <w:sdt>
                            <w:sdtPr>
                              <w:alias w:val="Numeris"/>
                              <w:tag w:val="nr_636e69534b1145aa8d7176dea2412f6b"/>
                              <w:id w:val="322401887"/>
                              <w:lock w:val="sdtLocked"/>
                            </w:sdtPr>
                            <w:sdtContent>
                              <w:r>
                                <w:rPr>
                                  <w:szCs w:val="24"/>
                                  <w:lang w:eastAsia="lt-LT"/>
                                </w:rPr>
                                <w:t>36.15</w:t>
                              </w:r>
                            </w:sdtContent>
                          </w:sdt>
                          <w:r>
                            <w:rPr>
                              <w:szCs w:val="24"/>
                              <w:lang w:eastAsia="lt-LT"/>
                            </w:rPr>
                            <w:t>. nustatytos įvykio aplinkybės;</w:t>
                          </w:r>
                        </w:p>
                      </w:sdtContent>
                    </w:sdt>
                    <w:sdt>
                      <w:sdtPr>
                        <w:alias w:val="36.16 pp."/>
                        <w:tag w:val="part_34f5f451f7654013a5ba1c40f4f5697c"/>
                        <w:id w:val="-1604799987"/>
                        <w:lock w:val="sdtLocked"/>
                      </w:sdtPr>
                      <w:sdtContent>
                        <w:p w:rsidR="006258AD" w:rsidRDefault="00990574">
                          <w:pPr>
                            <w:spacing w:line="276" w:lineRule="auto"/>
                            <w:ind w:firstLine="709"/>
                            <w:jc w:val="both"/>
                            <w:rPr>
                              <w:szCs w:val="24"/>
                              <w:lang w:eastAsia="lt-LT"/>
                            </w:rPr>
                          </w:pPr>
                          <w:sdt>
                            <w:sdtPr>
                              <w:alias w:val="Numeris"/>
                              <w:tag w:val="nr_34f5f451f7654013a5ba1c40f4f5697c"/>
                              <w:id w:val="-774792655"/>
                              <w:lock w:val="sdtLocked"/>
                            </w:sdtPr>
                            <w:sdtContent>
                              <w:r>
                                <w:rPr>
                                  <w:szCs w:val="24"/>
                                  <w:lang w:eastAsia="lt-LT"/>
                                </w:rPr>
                                <w:t>36.16</w:t>
                              </w:r>
                            </w:sdtContent>
                          </w:sdt>
                          <w:r>
                            <w:rPr>
                              <w:szCs w:val="24"/>
                              <w:lang w:eastAsia="lt-LT"/>
                            </w:rPr>
                            <w:t>. veiksniai, lėmę pareigūno ar kursanto sužalojimą;</w:t>
                          </w:r>
                        </w:p>
                      </w:sdtContent>
                    </w:sdt>
                    <w:sdt>
                      <w:sdtPr>
                        <w:alias w:val="36.17 pp."/>
                        <w:tag w:val="part_5ce42b5b0f804ef5b086b600b104eac0"/>
                        <w:id w:val="-1493330911"/>
                        <w:lock w:val="sdtLocked"/>
                      </w:sdtPr>
                      <w:sdtContent>
                        <w:p w:rsidR="006258AD" w:rsidRDefault="00990574">
                          <w:pPr>
                            <w:spacing w:line="276" w:lineRule="auto"/>
                            <w:ind w:firstLine="709"/>
                            <w:jc w:val="both"/>
                            <w:rPr>
                              <w:szCs w:val="24"/>
                              <w:lang w:eastAsia="lt-LT"/>
                            </w:rPr>
                          </w:pPr>
                          <w:sdt>
                            <w:sdtPr>
                              <w:alias w:val="Numeris"/>
                              <w:tag w:val="nr_5ce42b5b0f804ef5b086b600b104eac0"/>
                              <w:id w:val="275531644"/>
                              <w:lock w:val="sdtLocked"/>
                            </w:sdtPr>
                            <w:sdtContent>
                              <w:r>
                                <w:rPr>
                                  <w:szCs w:val="24"/>
                                  <w:lang w:eastAsia="lt-LT"/>
                                </w:rPr>
                                <w:t>36.17</w:t>
                              </w:r>
                            </w:sdtContent>
                          </w:sdt>
                          <w:r>
                            <w:rPr>
                              <w:szCs w:val="24"/>
                              <w:lang w:eastAsia="lt-LT"/>
                            </w:rPr>
                            <w:t>. įvykio priežastys bei jas pagrindžiantys faktai;</w:t>
                          </w:r>
                        </w:p>
                      </w:sdtContent>
                    </w:sdt>
                    <w:sdt>
                      <w:sdtPr>
                        <w:alias w:val="36.18 pp."/>
                        <w:tag w:val="part_b407a85ab4ad416a9c4622fe0b275961"/>
                        <w:id w:val="1955988891"/>
                        <w:lock w:val="sdtLocked"/>
                      </w:sdtPr>
                      <w:sdtContent>
                        <w:p w:rsidR="006258AD" w:rsidRDefault="00990574">
                          <w:pPr>
                            <w:spacing w:line="276" w:lineRule="auto"/>
                            <w:ind w:firstLine="709"/>
                            <w:jc w:val="both"/>
                            <w:rPr>
                              <w:szCs w:val="24"/>
                              <w:lang w:eastAsia="lt-LT"/>
                            </w:rPr>
                          </w:pPr>
                          <w:sdt>
                            <w:sdtPr>
                              <w:alias w:val="Numeris"/>
                              <w:tag w:val="nr_b407a85ab4ad416a9c4622fe0b275961"/>
                              <w:id w:val="628054050"/>
                              <w:lock w:val="sdtLocked"/>
                            </w:sdtPr>
                            <w:sdtContent>
                              <w:r>
                                <w:rPr>
                                  <w:szCs w:val="24"/>
                                  <w:lang w:eastAsia="lt-LT"/>
                                </w:rPr>
                                <w:t>36.18</w:t>
                              </w:r>
                            </w:sdtContent>
                          </w:sdt>
                          <w:r>
                            <w:rPr>
                              <w:szCs w:val="24"/>
                              <w:lang w:eastAsia="lt-LT"/>
                            </w:rPr>
                            <w:t>. kitos Nelaimingų atsitikimų darbe ir profesinių ligų socialinio draudimo įstatyme nustatytos aplinkybės ir sąlygos, būtinos nelaimingą atsitikimą tarnyboje, nelaimingą atsitikimą pakeliui į tarnybą ar iš tarnybos arba nelaimingą atsitikimą profesinio ar įvadinio mokymo metu pripažinti draudžiamuoju arba nedraudžiamuoju įvykiu;</w:t>
                          </w:r>
                        </w:p>
                      </w:sdtContent>
                    </w:sdt>
                    <w:sdt>
                      <w:sdtPr>
                        <w:alias w:val="36.19 pp."/>
                        <w:tag w:val="part_883a2b9841c54a4eb3f241be80c39c1d"/>
                        <w:id w:val="2017660543"/>
                        <w:lock w:val="sdtLocked"/>
                      </w:sdtPr>
                      <w:sdtContent>
                        <w:p w:rsidR="006258AD" w:rsidRDefault="00990574">
                          <w:pPr>
                            <w:spacing w:line="276" w:lineRule="auto"/>
                            <w:ind w:firstLine="709"/>
                            <w:jc w:val="both"/>
                            <w:rPr>
                              <w:szCs w:val="24"/>
                              <w:lang w:eastAsia="lt-LT"/>
                            </w:rPr>
                          </w:pPr>
                          <w:sdt>
                            <w:sdtPr>
                              <w:alias w:val="Numeris"/>
                              <w:tag w:val="nr_883a2b9841c54a4eb3f241be80c39c1d"/>
                              <w:id w:val="1590346171"/>
                              <w:lock w:val="sdtLocked"/>
                            </w:sdtPr>
                            <w:sdtContent>
                              <w:r>
                                <w:rPr>
                                  <w:szCs w:val="24"/>
                                  <w:lang w:eastAsia="lt-LT"/>
                                </w:rPr>
                                <w:t>36.19</w:t>
                              </w:r>
                            </w:sdtContent>
                          </w:sdt>
                          <w:r>
                            <w:rPr>
                              <w:szCs w:val="24"/>
                              <w:lang w:eastAsia="lt-LT"/>
                            </w:rPr>
                            <w:t>. pasiūlymas pripažinti arba nepripažinti įvykį nelaimingu atsitikimu tarnyboje, nelaimingu atsitikimu pakeliui į tarnybą ar iš tarnybos ar nelaimingu atsitikimu profesinio ar įvadinio mokymo metu;</w:t>
                          </w:r>
                        </w:p>
                      </w:sdtContent>
                    </w:sdt>
                    <w:sdt>
                      <w:sdtPr>
                        <w:alias w:val="36.20 pp."/>
                        <w:tag w:val="part_e9cf132d91f8488b9e9ce57c699d69c1"/>
                        <w:id w:val="932406578"/>
                        <w:lock w:val="sdtLocked"/>
                      </w:sdtPr>
                      <w:sdtContent>
                        <w:p w:rsidR="006258AD" w:rsidRDefault="00990574">
                          <w:pPr>
                            <w:ind w:firstLine="709"/>
                            <w:jc w:val="both"/>
                            <w:rPr>
                              <w:szCs w:val="24"/>
                              <w:lang w:eastAsia="lt-LT"/>
                            </w:rPr>
                          </w:pPr>
                          <w:sdt>
                            <w:sdtPr>
                              <w:alias w:val="Numeris"/>
                              <w:tag w:val="nr_e9cf132d91f8488b9e9ce57c699d69c1"/>
                              <w:id w:val="1533767114"/>
                              <w:lock w:val="sdtLocked"/>
                            </w:sdtPr>
                            <w:sdtContent>
                              <w:r>
                                <w:rPr>
                                  <w:szCs w:val="24"/>
                                  <w:lang w:eastAsia="lt-LT"/>
                                </w:rPr>
                                <w:t>36.20</w:t>
                              </w:r>
                            </w:sdtContent>
                          </w:sdt>
                          <w:r>
                            <w:rPr>
                              <w:szCs w:val="24"/>
                              <w:lang w:eastAsia="lt-LT"/>
                            </w:rPr>
                            <w:t>. siūlomos galinčių pasikartoti įvykių priežasčių pašalinimo priemonės;</w:t>
                          </w:r>
                        </w:p>
                      </w:sdtContent>
                    </w:sdt>
                    <w:sdt>
                      <w:sdtPr>
                        <w:alias w:val="36.21 pp."/>
                        <w:tag w:val="part_a1b067c249414a4db08728f64442c6b9"/>
                        <w:id w:val="-1743329620"/>
                        <w:lock w:val="sdtLocked"/>
                      </w:sdtPr>
                      <w:sdtContent>
                        <w:p w:rsidR="006258AD" w:rsidRDefault="00990574">
                          <w:pPr>
                            <w:spacing w:line="276" w:lineRule="auto"/>
                            <w:ind w:firstLine="709"/>
                            <w:jc w:val="both"/>
                            <w:rPr>
                              <w:szCs w:val="24"/>
                              <w:lang w:eastAsia="lt-LT"/>
                            </w:rPr>
                          </w:pPr>
                          <w:sdt>
                            <w:sdtPr>
                              <w:alias w:val="Numeris"/>
                              <w:tag w:val="nr_a1b067c249414a4db08728f64442c6b9"/>
                              <w:id w:val="2084487071"/>
                              <w:lock w:val="sdtLocked"/>
                            </w:sdtPr>
                            <w:sdtContent>
                              <w:r>
                                <w:rPr>
                                  <w:szCs w:val="24"/>
                                  <w:lang w:eastAsia="lt-LT"/>
                                </w:rPr>
                                <w:t>36.21</w:t>
                              </w:r>
                            </w:sdtContent>
                          </w:sdt>
                          <w:r>
                            <w:rPr>
                              <w:szCs w:val="24"/>
                              <w:lang w:eastAsia="lt-LT"/>
                            </w:rPr>
                            <w:t>. įvykio tyrimo pradžios ir pabaigos datos;</w:t>
                          </w:r>
                        </w:p>
                      </w:sdtContent>
                    </w:sdt>
                    <w:sdt>
                      <w:sdtPr>
                        <w:alias w:val="36.22 pp."/>
                        <w:tag w:val="part_712878a900784529a1be20897da1ffdb"/>
                        <w:id w:val="-609050288"/>
                        <w:lock w:val="sdtLocked"/>
                      </w:sdtPr>
                      <w:sdtContent>
                        <w:p w:rsidR="006258AD" w:rsidRDefault="00990574">
                          <w:pPr>
                            <w:spacing w:line="276" w:lineRule="auto"/>
                            <w:ind w:firstLine="709"/>
                            <w:jc w:val="both"/>
                            <w:rPr>
                              <w:lang w:eastAsia="lt-LT"/>
                            </w:rPr>
                          </w:pPr>
                          <w:sdt>
                            <w:sdtPr>
                              <w:alias w:val="Numeris"/>
                              <w:tag w:val="nr_712878a900784529a1be20897da1ffdb"/>
                              <w:id w:val="-1273627856"/>
                              <w:lock w:val="sdtLocked"/>
                            </w:sdtPr>
                            <w:sdtContent>
                              <w:r>
                                <w:rPr>
                                  <w:lang w:eastAsia="lt-LT"/>
                                </w:rPr>
                                <w:t>36.22</w:t>
                              </w:r>
                            </w:sdtContent>
                          </w:sdt>
                          <w:r>
                            <w:rPr>
                              <w:lang w:eastAsia="lt-LT"/>
                            </w:rPr>
                            <w:t>. įvykio tyrime dalyvavę asmenys: (vardai, pavardės, telefonų numeriai) .</w:t>
                          </w:r>
                        </w:p>
                      </w:sdtContent>
                    </w:sdt>
                  </w:sdtContent>
                </w:sdt>
                <w:sdt>
                  <w:sdtPr>
                    <w:alias w:val="37 p."/>
                    <w:tag w:val="part_525e1713cd754344993fcac791731549"/>
                    <w:id w:val="-856805315"/>
                    <w:lock w:val="sdtLocked"/>
                  </w:sdtPr>
                  <w:sdtContent>
                    <w:p w:rsidR="006258AD" w:rsidRDefault="00990574">
                      <w:pPr>
                        <w:spacing w:line="276" w:lineRule="auto"/>
                        <w:ind w:firstLine="709"/>
                        <w:jc w:val="both"/>
                        <w:rPr>
                          <w:szCs w:val="24"/>
                          <w:lang w:eastAsia="lt-LT"/>
                        </w:rPr>
                      </w:pPr>
                      <w:sdt>
                        <w:sdtPr>
                          <w:alias w:val="Numeris"/>
                          <w:tag w:val="nr_525e1713cd754344993fcac791731549"/>
                          <w:id w:val="-1385476807"/>
                          <w:lock w:val="sdtLocked"/>
                        </w:sdtPr>
                        <w:sdtContent>
                          <w:r>
                            <w:rPr>
                              <w:szCs w:val="24"/>
                              <w:lang w:eastAsia="lt-LT"/>
                            </w:rPr>
                            <w:t>37</w:t>
                          </w:r>
                        </w:sdtContent>
                      </w:sdt>
                      <w:r>
                        <w:rPr>
                          <w:szCs w:val="24"/>
                          <w:lang w:eastAsia="lt-LT"/>
                        </w:rPr>
                        <w:t>. Nelaimingo atsitikimo tyrimo išvadą pasirašo įvykį tyrusios Nelaimingo atsitikimo tyrimo komisijos nariai. Nelaimingo atsitikimo tyrimo komisijos narys, nesutinkantis su Nelaimingo atsitikimo tyrimo išvados turiniu, pasirašo šią išvadą su pastaba ir prie Nelaimingo atsitikimo tyrimo išvados prideda savo atskirą rašytinę nuomonę.</w:t>
                      </w:r>
                    </w:p>
                  </w:sdtContent>
                </w:sdt>
                <w:sdt>
                  <w:sdtPr>
                    <w:alias w:val="38 p."/>
                    <w:tag w:val="part_f0325816f2ad4ef7a96876ea5180f4da"/>
                    <w:id w:val="2069603476"/>
                    <w:lock w:val="sdtLocked"/>
                  </w:sdtPr>
                  <w:sdtContent>
                    <w:p w:rsidR="006258AD" w:rsidRDefault="00990574">
                      <w:pPr>
                        <w:spacing w:line="276" w:lineRule="auto"/>
                        <w:ind w:firstLine="709"/>
                        <w:jc w:val="both"/>
                        <w:rPr>
                          <w:szCs w:val="24"/>
                          <w:lang w:eastAsia="lt-LT"/>
                        </w:rPr>
                      </w:pPr>
                      <w:sdt>
                        <w:sdtPr>
                          <w:alias w:val="Numeris"/>
                          <w:tag w:val="nr_f0325816f2ad4ef7a96876ea5180f4da"/>
                          <w:id w:val="-159160504"/>
                          <w:lock w:val="sdtLocked"/>
                        </w:sdtPr>
                        <w:sdtContent>
                          <w:r>
                            <w:rPr>
                              <w:szCs w:val="24"/>
                              <w:lang w:eastAsia="lt-LT"/>
                            </w:rPr>
                            <w:t>38</w:t>
                          </w:r>
                        </w:sdtContent>
                      </w:sdt>
                      <w:r>
                        <w:rPr>
                          <w:szCs w:val="24"/>
                          <w:lang w:eastAsia="lt-LT"/>
                        </w:rPr>
                        <w:t>. Nelaimingo atsitikimo tyrimo komisija įvykio tyrimo medžiagą kartu su Nelaimingo atsitikimo tyrimo išvada ir Aprašo 37 punkte nurodyta atskira rašytine nuomone ne vėliau kaip per 3 darbo dienas nuo Nelaimingo atsitikimo tyrimo išvados pasirašymo dienos pateikia statutinės įstaigos vadovui.</w:t>
                      </w:r>
                    </w:p>
                  </w:sdtContent>
                </w:sdt>
                <w:sdt>
                  <w:sdtPr>
                    <w:alias w:val="39 p."/>
                    <w:tag w:val="part_9f119c037dd749fb98eb8843210e6703"/>
                    <w:id w:val="-1693447841"/>
                    <w:lock w:val="sdtLocked"/>
                  </w:sdtPr>
                  <w:sdtContent>
                    <w:p w:rsidR="006258AD" w:rsidRDefault="00990574">
                      <w:pPr>
                        <w:spacing w:line="276" w:lineRule="auto"/>
                        <w:ind w:firstLine="709"/>
                        <w:jc w:val="both"/>
                        <w:rPr>
                          <w:szCs w:val="24"/>
                          <w:lang w:eastAsia="lt-LT"/>
                        </w:rPr>
                      </w:pPr>
                      <w:sdt>
                        <w:sdtPr>
                          <w:alias w:val="Numeris"/>
                          <w:tag w:val="nr_9f119c037dd749fb98eb8843210e6703"/>
                          <w:id w:val="584585753"/>
                          <w:lock w:val="sdtLocked"/>
                        </w:sdtPr>
                        <w:sdtContent>
                          <w:r>
                            <w:rPr>
                              <w:szCs w:val="24"/>
                              <w:lang w:eastAsia="lt-LT"/>
                            </w:rPr>
                            <w:t>39</w:t>
                          </w:r>
                        </w:sdtContent>
                      </w:sdt>
                      <w:r>
                        <w:rPr>
                          <w:szCs w:val="24"/>
                          <w:lang w:eastAsia="lt-LT"/>
                        </w:rPr>
                        <w:t>. Statutinės įstaigos vadovas, gavęs Aprašo 38 punkte nurodytus dokumentus, ne vėliau kaip per 3 darbo dienas nuo jų gavimo dienos priima sprendimą dėl Nelaimingo atsitikimo tyrimo komisijos pasiūlymo pripažinti įvykį arba nepripažinti įvykio nelaimingu atsitikimu tarnyboje, nelaimingu atsitikimu pakeliui į tarnybą ar iš tarnybos ar nelaimingu atsitikimu profesinio ar įvadinio mokymo metu ir parašu bei statutinės įstaigos antspaudu (arba elektroniniu parašu) patvirtina Nelaimingo atsitikimo tyrimo išvadą arba jos netvirtina ir atlieka Aprašo 41 punkte nustatytus veiksmus.</w:t>
                      </w:r>
                    </w:p>
                  </w:sdtContent>
                </w:sdt>
                <w:sdt>
                  <w:sdtPr>
                    <w:alias w:val="40 p."/>
                    <w:tag w:val="part_39e72b3cb1a7436a945d2254662ad03d"/>
                    <w:id w:val="-2023162343"/>
                    <w:lock w:val="sdtLocked"/>
                  </w:sdtPr>
                  <w:sdtContent>
                    <w:p w:rsidR="006258AD" w:rsidRDefault="00990574">
                      <w:pPr>
                        <w:spacing w:line="276" w:lineRule="auto"/>
                        <w:ind w:firstLine="709"/>
                        <w:jc w:val="both"/>
                        <w:rPr>
                          <w:szCs w:val="24"/>
                          <w:lang w:eastAsia="lt-LT"/>
                        </w:rPr>
                      </w:pPr>
                      <w:sdt>
                        <w:sdtPr>
                          <w:alias w:val="Numeris"/>
                          <w:tag w:val="nr_39e72b3cb1a7436a945d2254662ad03d"/>
                          <w:id w:val="-939757338"/>
                          <w:lock w:val="sdtLocked"/>
                        </w:sdtPr>
                        <w:sdtContent>
                          <w:r>
                            <w:rPr>
                              <w:szCs w:val="24"/>
                              <w:lang w:eastAsia="lt-LT"/>
                            </w:rPr>
                            <w:t>40</w:t>
                          </w:r>
                        </w:sdtContent>
                      </w:sdt>
                      <w:r>
                        <w:rPr>
                          <w:szCs w:val="24"/>
                          <w:lang w:eastAsia="lt-LT"/>
                        </w:rPr>
                        <w:t>. Nukentėjęs pareigūnas ar kursantas, ar jo įgaliotas asmuo arba šeimos atstovas įvykio tyrimo metu gali susipažinti su įvykio tyrimo metu surinkta medžiaga, o statutinės įstaigos vadovui patvirtinus Nelaimingo atsitikimo tyrimo išvadą gali susipažinti su šia išvada ir įvykio tyrimo medžiaga.</w:t>
                      </w:r>
                    </w:p>
                  </w:sdtContent>
                </w:sdt>
                <w:sdt>
                  <w:sdtPr>
                    <w:alias w:val="41 p."/>
                    <w:tag w:val="part_9a09d84ed3384492a03cdef3dee5424c"/>
                    <w:id w:val="-1393343308"/>
                    <w:lock w:val="sdtLocked"/>
                  </w:sdtPr>
                  <w:sdtContent>
                    <w:p w:rsidR="006258AD" w:rsidRDefault="00990574">
                      <w:pPr>
                        <w:spacing w:line="276" w:lineRule="auto"/>
                        <w:ind w:firstLine="709"/>
                        <w:jc w:val="both"/>
                        <w:rPr>
                          <w:szCs w:val="24"/>
                          <w:lang w:eastAsia="lt-LT"/>
                        </w:rPr>
                      </w:pPr>
                      <w:sdt>
                        <w:sdtPr>
                          <w:alias w:val="Numeris"/>
                          <w:tag w:val="nr_9a09d84ed3384492a03cdef3dee5424c"/>
                          <w:id w:val="1651626015"/>
                          <w:lock w:val="sdtLocked"/>
                        </w:sdtPr>
                        <w:sdtContent>
                          <w:r>
                            <w:rPr>
                              <w:szCs w:val="24"/>
                              <w:lang w:eastAsia="lt-LT"/>
                            </w:rPr>
                            <w:t>41</w:t>
                          </w:r>
                        </w:sdtContent>
                      </w:sdt>
                      <w:r>
                        <w:rPr>
                          <w:szCs w:val="24"/>
                          <w:lang w:eastAsia="lt-LT"/>
                        </w:rPr>
                        <w:t>. Jeigu statutinės įstaigos vadovas nustato, kad įvykis ištirtas neišsamiai, ar paaiškėja naujos aplinkybės, kurios nebuvo žinomos įvykio tyrimo metu, jis nedelsdamas paveda Nelaimingo atsitikimo tyrimo komisijai per 20 darbo dienų atlikti papildomą įvykio tyrimą. Apie papildomo įvykio tyrimo pradėjimą statutinės įstaigos vadovas per 3 darbo dienas nuo pavedimo atlikti papildomą įvykio tyrimą davimo dienos raštu informuoja nukentėjusį pareigūną ar kursantą, ar jų įgaliotus asmenis arba šeimos atstovus.</w:t>
                      </w:r>
                    </w:p>
                  </w:sdtContent>
                </w:sdt>
                <w:sdt>
                  <w:sdtPr>
                    <w:alias w:val="42 p."/>
                    <w:tag w:val="part_bdb07068efe24b5cb40dd5ed99eeb156"/>
                    <w:id w:val="-960575695"/>
                    <w:lock w:val="sdtLocked"/>
                  </w:sdtPr>
                  <w:sdtContent>
                    <w:p w:rsidR="006258AD" w:rsidRDefault="00990574">
                      <w:pPr>
                        <w:spacing w:line="276" w:lineRule="auto"/>
                        <w:ind w:firstLine="709"/>
                        <w:jc w:val="both"/>
                        <w:rPr>
                          <w:szCs w:val="24"/>
                          <w:lang w:eastAsia="lt-LT"/>
                        </w:rPr>
                      </w:pPr>
                      <w:sdt>
                        <w:sdtPr>
                          <w:alias w:val="Numeris"/>
                          <w:tag w:val="nr_bdb07068efe24b5cb40dd5ed99eeb156"/>
                          <w:id w:val="-27727818"/>
                          <w:lock w:val="sdtLocked"/>
                        </w:sdtPr>
                        <w:sdtContent>
                          <w:r>
                            <w:rPr>
                              <w:szCs w:val="24"/>
                              <w:lang w:eastAsia="lt-LT"/>
                            </w:rPr>
                            <w:t>42</w:t>
                          </w:r>
                        </w:sdtContent>
                      </w:sdt>
                      <w:r>
                        <w:rPr>
                          <w:szCs w:val="24"/>
                          <w:lang w:eastAsia="lt-LT"/>
                        </w:rPr>
                        <w:t>. Papildomas įvykio tyrimas atliekamas šiame skyriuje nustatyta įvykio tyrimo tvarka.</w:t>
                      </w:r>
                    </w:p>
                  </w:sdtContent>
                </w:sdt>
                <w:sdt>
                  <w:sdtPr>
                    <w:alias w:val="43 p."/>
                    <w:tag w:val="part_b312b82347df4b3dbc317d9b8d2b393f"/>
                    <w:id w:val="1590737808"/>
                    <w:lock w:val="sdtLocked"/>
                  </w:sdtPr>
                  <w:sdtContent>
                    <w:p w:rsidR="006258AD" w:rsidRDefault="00990574">
                      <w:pPr>
                        <w:spacing w:line="276" w:lineRule="auto"/>
                        <w:ind w:firstLine="709"/>
                        <w:jc w:val="both"/>
                        <w:rPr>
                          <w:szCs w:val="24"/>
                          <w:lang w:eastAsia="lt-LT"/>
                        </w:rPr>
                      </w:pPr>
                      <w:sdt>
                        <w:sdtPr>
                          <w:alias w:val="Numeris"/>
                          <w:tag w:val="nr_b312b82347df4b3dbc317d9b8d2b393f"/>
                          <w:id w:val="368883405"/>
                          <w:lock w:val="sdtLocked"/>
                        </w:sdtPr>
                        <w:sdtContent>
                          <w:r>
                            <w:rPr>
                              <w:szCs w:val="24"/>
                              <w:lang w:eastAsia="lt-LT"/>
                            </w:rPr>
                            <w:t>43</w:t>
                          </w:r>
                        </w:sdtContent>
                      </w:sdt>
                      <w:r>
                        <w:rPr>
                          <w:szCs w:val="24"/>
                          <w:lang w:eastAsia="lt-LT"/>
                        </w:rPr>
                        <w:t>. Nelaimingo atsitikimo tyrimo komisija, atlikusi papildomą įvykio tyrimą, atlieka vieną iš šių veiksmų:</w:t>
                      </w:r>
                    </w:p>
                    <w:sdt>
                      <w:sdtPr>
                        <w:alias w:val="43.1 pp."/>
                        <w:tag w:val="part_4c40395d362345a1be34b143de149149"/>
                        <w:id w:val="1209840747"/>
                        <w:lock w:val="sdtLocked"/>
                      </w:sdtPr>
                      <w:sdtContent>
                        <w:p w:rsidR="006258AD" w:rsidRDefault="00990574">
                          <w:pPr>
                            <w:spacing w:line="276" w:lineRule="auto"/>
                            <w:ind w:firstLine="709"/>
                            <w:jc w:val="both"/>
                            <w:rPr>
                              <w:szCs w:val="24"/>
                              <w:lang w:eastAsia="lt-LT"/>
                            </w:rPr>
                          </w:pPr>
                          <w:sdt>
                            <w:sdtPr>
                              <w:alias w:val="Numeris"/>
                              <w:tag w:val="nr_4c40395d362345a1be34b143de149149"/>
                              <w:id w:val="1060673601"/>
                              <w:lock w:val="sdtLocked"/>
                            </w:sdtPr>
                            <w:sdtContent>
                              <w:r>
                                <w:rPr>
                                  <w:szCs w:val="24"/>
                                  <w:lang w:eastAsia="lt-LT"/>
                                </w:rPr>
                                <w:t>43.1</w:t>
                              </w:r>
                            </w:sdtContent>
                          </w:sdt>
                          <w:r>
                            <w:rPr>
                              <w:szCs w:val="24"/>
                              <w:lang w:eastAsia="lt-LT"/>
                            </w:rPr>
                            <w:t>. patvirtina ankstesnio įvykio tyrimo metu surašytą Nelaimingo atsitikimo tyrimo išvadą ir pakartotinai pateikia ją statutinės įstaigos vadovui Aprašo 38 punkte nustatyta tvarka;</w:t>
                          </w:r>
                        </w:p>
                      </w:sdtContent>
                    </w:sdt>
                    <w:sdt>
                      <w:sdtPr>
                        <w:alias w:val="43.2 pp."/>
                        <w:tag w:val="part_cab6303328c24da39fa56f7438c04376"/>
                        <w:id w:val="745532077"/>
                        <w:lock w:val="sdtLocked"/>
                      </w:sdtPr>
                      <w:sdtContent>
                        <w:p w:rsidR="006258AD" w:rsidRDefault="00990574">
                          <w:pPr>
                            <w:spacing w:line="276" w:lineRule="auto"/>
                            <w:ind w:firstLine="709"/>
                            <w:jc w:val="both"/>
                            <w:rPr>
                              <w:szCs w:val="24"/>
                              <w:lang w:eastAsia="lt-LT"/>
                            </w:rPr>
                          </w:pPr>
                          <w:sdt>
                            <w:sdtPr>
                              <w:alias w:val="Numeris"/>
                              <w:tag w:val="nr_cab6303328c24da39fa56f7438c04376"/>
                              <w:id w:val="-859583343"/>
                              <w:lock w:val="sdtLocked"/>
                            </w:sdtPr>
                            <w:sdtContent>
                              <w:r>
                                <w:rPr>
                                  <w:szCs w:val="24"/>
                                  <w:lang w:eastAsia="lt-LT"/>
                                </w:rPr>
                                <w:t>43.2</w:t>
                              </w:r>
                            </w:sdtContent>
                          </w:sdt>
                          <w:r>
                            <w:rPr>
                              <w:szCs w:val="24"/>
                              <w:lang w:eastAsia="lt-LT"/>
                            </w:rPr>
                            <w:t>. parengia naują Nelaimingo atsitikimo tyrimo išvadą, kuri pasirašoma ir pateikiama statutinės įstaigos vadovui Aprašo 37 ir 38 punktuose nustatyta tvarka.</w:t>
                          </w:r>
                        </w:p>
                      </w:sdtContent>
                    </w:sdt>
                  </w:sdtContent>
                </w:sdt>
                <w:sdt>
                  <w:sdtPr>
                    <w:alias w:val="44 p."/>
                    <w:tag w:val="part_c2210c9181204996a0da975c61202c62"/>
                    <w:id w:val="-2033711093"/>
                    <w:lock w:val="sdtLocked"/>
                  </w:sdtPr>
                  <w:sdtContent>
                    <w:p w:rsidR="006258AD" w:rsidRDefault="00990574">
                      <w:pPr>
                        <w:spacing w:line="276" w:lineRule="auto"/>
                        <w:ind w:firstLine="709"/>
                        <w:jc w:val="both"/>
                        <w:rPr>
                          <w:szCs w:val="24"/>
                          <w:lang w:eastAsia="lt-LT"/>
                        </w:rPr>
                      </w:pPr>
                      <w:sdt>
                        <w:sdtPr>
                          <w:alias w:val="Numeris"/>
                          <w:tag w:val="nr_c2210c9181204996a0da975c61202c62"/>
                          <w:id w:val="-557866808"/>
                          <w:lock w:val="sdtLocked"/>
                        </w:sdtPr>
                        <w:sdtContent>
                          <w:r>
                            <w:rPr>
                              <w:szCs w:val="24"/>
                              <w:lang w:eastAsia="lt-LT"/>
                            </w:rPr>
                            <w:t>44</w:t>
                          </w:r>
                        </w:sdtContent>
                      </w:sdt>
                      <w:r>
                        <w:rPr>
                          <w:szCs w:val="24"/>
                          <w:lang w:eastAsia="lt-LT"/>
                        </w:rPr>
                        <w:t>. Statutinės įstaigos vadovas, gavęs patvirtintą ankstesnio įvykio tyrimo metu surašytą arba parengtą naują Nelaimingo atsitikimo tyrimo išvadą ir Aprašo 38 punkte nurodytus dokumentus, ne vėliau kaip per 3 darbo dienas nuo jų gavimo dienos priima sprendimą dėl Nelaimingo atsitikimo tyrimo komisijos siūlymo pripažinti įvykį arba nepripažinti įvykio nelaimingu atsitikimu tarnyboje, nelaimingu atsitikimu pakeliui į tarnybą ar iš tarnybos ar nelaimingu atsitikimu profesinio ar įvadinio mokymo metu ir parašu bei statutinės įstaigos antspaudu (arba elektroniniu parašu) patvirtina Nelaimingo atsitikimo tyrimo išvadą.</w:t>
                      </w:r>
                    </w:p>
                  </w:sdtContent>
                </w:sdt>
                <w:sdt>
                  <w:sdtPr>
                    <w:alias w:val="45 p."/>
                    <w:tag w:val="part_2828fbe320564e2995ee40cd8af34afa"/>
                    <w:id w:val="557216731"/>
                    <w:lock w:val="sdtLocked"/>
                  </w:sdtPr>
                  <w:sdtContent>
                    <w:p w:rsidR="006258AD" w:rsidRDefault="00990574">
                      <w:pPr>
                        <w:spacing w:line="276" w:lineRule="auto"/>
                        <w:ind w:firstLine="709"/>
                        <w:jc w:val="both"/>
                        <w:rPr>
                          <w:lang w:eastAsia="lt-LT"/>
                        </w:rPr>
                      </w:pPr>
                      <w:sdt>
                        <w:sdtPr>
                          <w:alias w:val="Numeris"/>
                          <w:tag w:val="nr_2828fbe320564e2995ee40cd8af34afa"/>
                          <w:id w:val="-648827946"/>
                          <w:lock w:val="sdtLocked"/>
                        </w:sdtPr>
                        <w:sdtContent>
                          <w:r>
                            <w:t>45</w:t>
                          </w:r>
                        </w:sdtContent>
                      </w:sdt>
                      <w:r>
                        <w:t xml:space="preserve">. Nelaimingo atsitikimo tyrimo išvados ir įvykio tyrimo medžiagos originalai paliekami statutinėje įstaigoje, po vieną Nelaimingo atsitikimo tyrimo išvados patvirtintą kopiją, </w:t>
                      </w:r>
                      <w:r>
                        <w:rPr>
                          <w:lang w:eastAsia="lt-LT"/>
                        </w:rPr>
                        <w:t>elektroninio dokumento nuorašą ar išrašą</w:t>
                      </w:r>
                      <w:r>
                        <w:t xml:space="preserve"> statutinė įstaiga ne vėliau kaip per 3 darbo dienas nuo šios išvados patvirtinimo įteikia arba išsiunčia paštu, elektroniniu paštu ar kitomis ryšio priemonėmis (laikydamasi Lietuvos Respublikos valstybės ir tarnybos paslapčių įstatymo nuostatų):</w:t>
                      </w:r>
                    </w:p>
                    <w:sdt>
                      <w:sdtPr>
                        <w:alias w:val="45.1 pp."/>
                        <w:tag w:val="part_7ee33bd7e0d44ff8b912b123769900d9"/>
                        <w:id w:val="516581342"/>
                        <w:lock w:val="sdtLocked"/>
                      </w:sdtPr>
                      <w:sdtContent>
                        <w:p w:rsidR="006258AD" w:rsidRDefault="00990574">
                          <w:pPr>
                            <w:spacing w:line="276" w:lineRule="auto"/>
                            <w:ind w:firstLine="709"/>
                            <w:jc w:val="both"/>
                            <w:rPr>
                              <w:szCs w:val="24"/>
                              <w:lang w:eastAsia="lt-LT"/>
                            </w:rPr>
                          </w:pPr>
                          <w:sdt>
                            <w:sdtPr>
                              <w:alias w:val="Numeris"/>
                              <w:tag w:val="nr_7ee33bd7e0d44ff8b912b123769900d9"/>
                              <w:id w:val="-1937906756"/>
                              <w:lock w:val="sdtLocked"/>
                            </w:sdtPr>
                            <w:sdtContent>
                              <w:r>
                                <w:rPr>
                                  <w:szCs w:val="24"/>
                                  <w:lang w:eastAsia="lt-LT"/>
                                </w:rPr>
                                <w:t>45.1</w:t>
                              </w:r>
                            </w:sdtContent>
                          </w:sdt>
                          <w:r>
                            <w:rPr>
                              <w:szCs w:val="24"/>
                              <w:lang w:eastAsia="lt-LT"/>
                            </w:rPr>
                            <w:t xml:space="preserve">. nukentėjusiam pareigūnui ar kursantui arba jo įgaliotam asmeniui ar šeimos atstovui (įteikiama pasirašytinai); nukentėjęs pareigūnas taip pat gali būti </w:t>
                          </w:r>
                          <w:r>
                            <w:rPr>
                              <w:szCs w:val="24"/>
                            </w:rPr>
                            <w:t>supažindinamas su nelaimingo atsitikimo tyrimo išvada, panaudojus dokumentų valdymo bendrąją informacinę sistemą, įstaigos vadovo nustatyta tvarka</w:t>
                          </w:r>
                          <w:r>
                            <w:rPr>
                              <w:szCs w:val="24"/>
                              <w:lang w:eastAsia="lt-LT"/>
                            </w:rPr>
                            <w:t>;</w:t>
                          </w:r>
                        </w:p>
                      </w:sdtContent>
                    </w:sdt>
                    <w:sdt>
                      <w:sdtPr>
                        <w:alias w:val="45.2 pp."/>
                        <w:tag w:val="part_fee0c7ec70f940deb652ff0ba5ec82b9"/>
                        <w:id w:val="-1175256956"/>
                        <w:lock w:val="sdtLocked"/>
                      </w:sdtPr>
                      <w:sdtContent>
                        <w:p w:rsidR="006258AD" w:rsidRDefault="00990574">
                          <w:pPr>
                            <w:spacing w:line="276" w:lineRule="auto"/>
                            <w:ind w:firstLine="709"/>
                            <w:jc w:val="both"/>
                            <w:rPr>
                              <w:szCs w:val="24"/>
                              <w:lang w:eastAsia="lt-LT"/>
                            </w:rPr>
                          </w:pPr>
                          <w:sdt>
                            <w:sdtPr>
                              <w:alias w:val="Numeris"/>
                              <w:tag w:val="nr_fee0c7ec70f940deb652ff0ba5ec82b9"/>
                              <w:id w:val="111955897"/>
                              <w:lock w:val="sdtLocked"/>
                            </w:sdtPr>
                            <w:sdtContent>
                              <w:r>
                                <w:rPr>
                                  <w:szCs w:val="24"/>
                                  <w:lang w:eastAsia="lt-LT"/>
                                </w:rPr>
                                <w:t>45.2</w:t>
                              </w:r>
                            </w:sdtContent>
                          </w:sdt>
                          <w:r>
                            <w:rPr>
                              <w:szCs w:val="24"/>
                              <w:lang w:eastAsia="lt-LT"/>
                            </w:rPr>
                            <w:t>. Fondo valdybos teritoriniam skyriui arba Vilniaus skyriui;</w:t>
                          </w:r>
                        </w:p>
                      </w:sdtContent>
                    </w:sdt>
                    <w:sdt>
                      <w:sdtPr>
                        <w:alias w:val="45.3 pp."/>
                        <w:tag w:val="part_273812c36e8043fd93734f77e33e7048"/>
                        <w:id w:val="1438719307"/>
                        <w:lock w:val="sdtLocked"/>
                      </w:sdtPr>
                      <w:sdtContent>
                        <w:p w:rsidR="006258AD" w:rsidRDefault="00990574">
                          <w:pPr>
                            <w:spacing w:line="276" w:lineRule="auto"/>
                            <w:ind w:firstLine="709"/>
                            <w:jc w:val="both"/>
                            <w:rPr>
                              <w:szCs w:val="24"/>
                              <w:lang w:eastAsia="lt-LT"/>
                            </w:rPr>
                          </w:pPr>
                          <w:sdt>
                            <w:sdtPr>
                              <w:alias w:val="Numeris"/>
                              <w:tag w:val="nr_273812c36e8043fd93734f77e33e7048"/>
                              <w:id w:val="489522063"/>
                              <w:lock w:val="sdtLocked"/>
                            </w:sdtPr>
                            <w:sdtContent>
                              <w:r>
                                <w:rPr>
                                  <w:szCs w:val="24"/>
                                  <w:lang w:eastAsia="lt-LT"/>
                                </w:rPr>
                                <w:t>45.3</w:t>
                              </w:r>
                            </w:sdtContent>
                          </w:sdt>
                          <w:r>
                            <w:rPr>
                              <w:szCs w:val="24"/>
                              <w:lang w:eastAsia="lt-LT"/>
                            </w:rPr>
                            <w:t>. statutinei profesinio mokymo įstaigai, kurios kursantas sužalotas ar žuvo kursanto pratybų ar pasitelkimo metu statutinėje įstaigoje.</w:t>
                          </w:r>
                        </w:p>
                      </w:sdtContent>
                    </w:sdt>
                  </w:sdtContent>
                </w:sdt>
                <w:sdt>
                  <w:sdtPr>
                    <w:alias w:val="46 p."/>
                    <w:tag w:val="part_a8f07ea83fe7431d8a62a432f3c9996b"/>
                    <w:id w:val="1030609512"/>
                    <w:lock w:val="sdtLocked"/>
                  </w:sdtPr>
                  <w:sdtContent>
                    <w:p w:rsidR="006258AD" w:rsidRDefault="00990574">
                      <w:pPr>
                        <w:spacing w:line="276" w:lineRule="auto"/>
                        <w:ind w:firstLine="709"/>
                        <w:jc w:val="both"/>
                        <w:rPr>
                          <w:lang w:eastAsia="lt-LT"/>
                        </w:rPr>
                      </w:pPr>
                      <w:sdt>
                        <w:sdtPr>
                          <w:alias w:val="Numeris"/>
                          <w:tag w:val="nr_a8f07ea83fe7431d8a62a432f3c9996b"/>
                          <w:id w:val="-404917116"/>
                          <w:lock w:val="sdtLocked"/>
                        </w:sdtPr>
                        <w:sdtContent>
                          <w:r>
                            <w:rPr>
                              <w:lang w:eastAsia="lt-LT"/>
                            </w:rPr>
                            <w:t>46</w:t>
                          </w:r>
                        </w:sdtContent>
                      </w:sdt>
                      <w:r>
                        <w:rPr>
                          <w:lang w:eastAsia="lt-LT"/>
                        </w:rPr>
                        <w:t>. Nelaimingo atsitikimo tyrimo išvados patvirtintas kopijas, elektroninių dokumentų nuorašus ar išrašus statutinė įstaiga ne vėliau kaip per 3 darbo dienas įteikia arba išsiunčia kitoms institucijoms ir įstaigoms, nurodytoms Aprašo 11 punkte, jeigu yra jų rašytinis prašymas, laikydamasi Valstybės ir tarnybos paslapčių įstatymo nuostatų.</w:t>
                      </w:r>
                    </w:p>
                  </w:sdtContent>
                </w:sdt>
                <w:sdt>
                  <w:sdtPr>
                    <w:alias w:val="47 p."/>
                    <w:tag w:val="part_79e98d5f0cec49ffa8e066533fd5c94c"/>
                    <w:id w:val="-335766913"/>
                    <w:lock w:val="sdtLocked"/>
                  </w:sdtPr>
                  <w:sdtContent>
                    <w:p w:rsidR="006258AD" w:rsidRDefault="00990574">
                      <w:pPr>
                        <w:spacing w:line="276" w:lineRule="auto"/>
                        <w:ind w:firstLine="709"/>
                        <w:jc w:val="both"/>
                        <w:rPr>
                          <w:szCs w:val="24"/>
                          <w:lang w:eastAsia="lt-LT"/>
                        </w:rPr>
                      </w:pPr>
                      <w:sdt>
                        <w:sdtPr>
                          <w:alias w:val="Numeris"/>
                          <w:tag w:val="nr_79e98d5f0cec49ffa8e066533fd5c94c"/>
                          <w:id w:val="916978908"/>
                          <w:lock w:val="sdtLocked"/>
                        </w:sdtPr>
                        <w:sdtContent>
                          <w:r>
                            <w:rPr>
                              <w:szCs w:val="24"/>
                              <w:lang w:eastAsia="lt-LT"/>
                            </w:rPr>
                            <w:t>47</w:t>
                          </w:r>
                        </w:sdtContent>
                      </w:sdt>
                      <w:r>
                        <w:rPr>
                          <w:szCs w:val="24"/>
                          <w:lang w:eastAsia="lt-LT"/>
                        </w:rPr>
                        <w:t>. Jeigu įvykio metu miršta arba žalą sveikatai patiria daugiau negu vienas pareigūnas ar kursantas, Nelaimingo atsitikimo tyrimo išvada surašoma atskirai dėl kiekvieno nukentėjusio pareigūno ar kursanto.</w:t>
                      </w:r>
                    </w:p>
                  </w:sdtContent>
                </w:sdt>
                <w:sdt>
                  <w:sdtPr>
                    <w:alias w:val="48 p."/>
                    <w:tag w:val="part_075d4c7222874feea4f4000b9f30e1d7"/>
                    <w:id w:val="-1035964067"/>
                    <w:lock w:val="sdtLocked"/>
                  </w:sdtPr>
                  <w:sdtContent>
                    <w:p w:rsidR="006258AD" w:rsidRDefault="00990574">
                      <w:pPr>
                        <w:spacing w:line="276" w:lineRule="auto"/>
                        <w:ind w:firstLine="709"/>
                        <w:jc w:val="both"/>
                        <w:rPr>
                          <w:lang w:eastAsia="lt-LT"/>
                        </w:rPr>
                      </w:pPr>
                      <w:sdt>
                        <w:sdtPr>
                          <w:alias w:val="Numeris"/>
                          <w:tag w:val="nr_075d4c7222874feea4f4000b9f30e1d7"/>
                          <w:id w:val="1795935594"/>
                          <w:lock w:val="sdtLocked"/>
                        </w:sdtPr>
                        <w:sdtContent>
                          <w:r>
                            <w:rPr>
                              <w:lang w:eastAsia="lt-LT"/>
                            </w:rPr>
                            <w:t>48</w:t>
                          </w:r>
                        </w:sdtContent>
                      </w:sdt>
                      <w:r>
                        <w:rPr>
                          <w:lang w:eastAsia="lt-LT"/>
                        </w:rPr>
                        <w:t>. Nukentėjęs pareigūnas, nesutinkantis su Nelaimingo atsitikimo tyrimo išvada, gali pateikti skundą statutinėje įstaigoje sudarytai tarnybinių ginčų komisijai Statuto nustatyta tvarka arba administraciniam teismui Lietuvos Respublikos administracinių bylų teisenos įstatymo nustatyta tvarka. Tais atvejais, kai nukentėjęs pareigūnas yra centrinės statutinės įstaigos vadovas, nesutikdamas su Nelaimingo atsitikimo tyrimo išvada, jis gali pateikti skundą atitinkamai ministerijai, kurios ministras organizavo nelaimingo atsitikimo tyrimą, arba administraciniam teismui Lietuvos Respublikos administracinių bylų teisenos įstatymo nustatyta tvarka.</w:t>
                      </w:r>
                    </w:p>
                    <w:p w:rsidR="006258AD" w:rsidRDefault="00990574">
                      <w:pPr>
                        <w:spacing w:line="276" w:lineRule="auto"/>
                        <w:ind w:firstLine="709"/>
                        <w:jc w:val="both"/>
                        <w:rPr>
                          <w:szCs w:val="24"/>
                          <w:lang w:eastAsia="lt-LT"/>
                        </w:rPr>
                      </w:pPr>
                      <w:r>
                        <w:rPr>
                          <w:szCs w:val="24"/>
                          <w:lang w:eastAsia="lt-LT"/>
                        </w:rPr>
                        <w:t>Jeigu kursantas, jo įgaliotas asmuo ar pareigūno arba kursanto šeimos atstovas nesutinka su Nelaimingo atsitikimo tyrimo išvada, ši išvada gali būti skundžiama Administracinių bylų teisenos įstatymo nustatyta tvarka.</w:t>
                      </w:r>
                    </w:p>
                    <w:p w:rsidR="006258AD" w:rsidRDefault="00990574">
                      <w:pPr>
                        <w:spacing w:line="276" w:lineRule="auto"/>
                        <w:ind w:firstLine="709"/>
                        <w:jc w:val="both"/>
                        <w:rPr>
                          <w:szCs w:val="24"/>
                          <w:lang w:eastAsia="lt-LT"/>
                        </w:rPr>
                      </w:pPr>
                    </w:p>
                  </w:sdtContent>
                </w:sdt>
              </w:sdtContent>
            </w:sdt>
            <w:sdt>
              <w:sdtPr>
                <w:alias w:val="skirsnis"/>
                <w:tag w:val="part_4fb1b74b29bf4f219ec1d2634c1bcd9b"/>
                <w:id w:val="-25640926"/>
                <w:lock w:val="sdtLocked"/>
              </w:sdtPr>
              <w:sdtContent>
                <w:p w:rsidR="006258AD" w:rsidRDefault="00990574">
                  <w:pPr>
                    <w:spacing w:line="276" w:lineRule="auto"/>
                    <w:jc w:val="center"/>
                    <w:rPr>
                      <w:b/>
                      <w:szCs w:val="24"/>
                      <w:lang w:eastAsia="lt-LT"/>
                    </w:rPr>
                  </w:pPr>
                  <w:sdt>
                    <w:sdtPr>
                      <w:alias w:val="Numeris"/>
                      <w:tag w:val="nr_4fb1b74b29bf4f219ec1d2634c1bcd9b"/>
                      <w:id w:val="929707422"/>
                      <w:lock w:val="sdtLocked"/>
                    </w:sdtPr>
                    <w:sdtContent>
                      <w:r>
                        <w:rPr>
                          <w:b/>
                          <w:szCs w:val="24"/>
                          <w:lang w:eastAsia="lt-LT"/>
                        </w:rPr>
                        <w:t>ŠEŠTASIS</w:t>
                      </w:r>
                    </w:sdtContent>
                  </w:sdt>
                  <w:r>
                    <w:rPr>
                      <w:b/>
                      <w:szCs w:val="24"/>
                      <w:lang w:eastAsia="lt-LT"/>
                    </w:rPr>
                    <w:t xml:space="preserve"> SKIRSNIS</w:t>
                  </w:r>
                </w:p>
                <w:p w:rsidR="006258AD" w:rsidRDefault="00990574">
                  <w:pPr>
                    <w:spacing w:line="276" w:lineRule="auto"/>
                    <w:jc w:val="center"/>
                    <w:rPr>
                      <w:b/>
                      <w:szCs w:val="24"/>
                      <w:lang w:eastAsia="lt-LT"/>
                    </w:rPr>
                  </w:pPr>
                  <w:sdt>
                    <w:sdtPr>
                      <w:alias w:val="Pavadinimas"/>
                      <w:tag w:val="title_4fb1b74b29bf4f219ec1d2634c1bcd9b"/>
                      <w:id w:val="1008098665"/>
                      <w:lock w:val="sdtLocked"/>
                    </w:sdtPr>
                    <w:sdtContent>
                      <w:r>
                        <w:rPr>
                          <w:b/>
                          <w:szCs w:val="24"/>
                          <w:lang w:eastAsia="lt-LT"/>
                        </w:rPr>
                        <w:t>ĮVYKIŲ, NELAIMINGŲ ATSITIKIMŲ TARNYBOJE, NELAIMINGŲ ATSITIKIMŲ PAKELIUI Į TARNYBĄ AR IŠ TARNYBOS, NELAIMINGŲ ATSITIKIMŲ PROFESINIO AR ĮVADINIO MOKYMO METU REGISTRAVIMAS, APSKAITA, ANALIZĖ IR TYRIMO DOKUMENTŲ SAUGOJIMAS</w:t>
                      </w:r>
                    </w:sdtContent>
                  </w:sdt>
                </w:p>
                <w:p w:rsidR="006258AD" w:rsidRDefault="006258AD">
                  <w:pPr>
                    <w:spacing w:line="276" w:lineRule="auto"/>
                    <w:ind w:firstLine="709"/>
                    <w:jc w:val="both"/>
                    <w:rPr>
                      <w:szCs w:val="24"/>
                      <w:lang w:eastAsia="lt-LT"/>
                    </w:rPr>
                  </w:pPr>
                </w:p>
                <w:sdt>
                  <w:sdtPr>
                    <w:alias w:val="49 p."/>
                    <w:tag w:val="part_a9798a01783740b69eeae453d8dfbcf2"/>
                    <w:id w:val="-1179882599"/>
                    <w:lock w:val="sdtLocked"/>
                  </w:sdtPr>
                  <w:sdtContent>
                    <w:p w:rsidR="006258AD" w:rsidRDefault="00990574">
                      <w:pPr>
                        <w:tabs>
                          <w:tab w:val="left" w:pos="993"/>
                          <w:tab w:val="left" w:pos="1134"/>
                        </w:tabs>
                        <w:spacing w:line="276" w:lineRule="auto"/>
                        <w:ind w:firstLine="709"/>
                        <w:jc w:val="both"/>
                        <w:rPr>
                          <w:lang w:eastAsia="lt-LT"/>
                        </w:rPr>
                      </w:pPr>
                      <w:sdt>
                        <w:sdtPr>
                          <w:alias w:val="Numeris"/>
                          <w:tag w:val="nr_a9798a01783740b69eeae453d8dfbcf2"/>
                          <w:id w:val="-524865750"/>
                          <w:lock w:val="sdtLocked"/>
                        </w:sdtPr>
                        <w:sdtContent>
                          <w:r>
                            <w:rPr>
                              <w:lang w:eastAsia="lt-LT"/>
                            </w:rPr>
                            <w:t>49</w:t>
                          </w:r>
                        </w:sdtContent>
                      </w:sdt>
                      <w:r>
                        <w:rPr>
                          <w:lang w:eastAsia="lt-LT"/>
                        </w:rPr>
                        <w:t>. Įvykiai registruojami statutinėje įstaigoje centrinės statutinės įstaigos vadovo nustatyta tvarka.</w:t>
                      </w:r>
                    </w:p>
                  </w:sdtContent>
                </w:sdt>
                <w:sdt>
                  <w:sdtPr>
                    <w:alias w:val="50 p."/>
                    <w:tag w:val="part_8e8553bd3adc4c808e37367d4606ea53"/>
                    <w:id w:val="-1870292907"/>
                    <w:lock w:val="sdtLocked"/>
                  </w:sdtPr>
                  <w:sdtContent>
                    <w:p w:rsidR="006258AD" w:rsidRDefault="00990574">
                      <w:pPr>
                        <w:tabs>
                          <w:tab w:val="left" w:pos="993"/>
                          <w:tab w:val="left" w:pos="1134"/>
                        </w:tabs>
                        <w:spacing w:line="276" w:lineRule="auto"/>
                        <w:ind w:firstLine="709"/>
                        <w:jc w:val="both"/>
                        <w:rPr>
                          <w:lang w:eastAsia="lt-LT"/>
                        </w:rPr>
                      </w:pPr>
                      <w:sdt>
                        <w:sdtPr>
                          <w:alias w:val="Numeris"/>
                          <w:tag w:val="nr_8e8553bd3adc4c808e37367d4606ea53"/>
                          <w:id w:val="629673553"/>
                          <w:lock w:val="sdtLocked"/>
                        </w:sdtPr>
                        <w:sdtContent>
                          <w:r>
                            <w:rPr>
                              <w:lang w:eastAsia="lt-LT"/>
                            </w:rPr>
                            <w:t>50</w:t>
                          </w:r>
                        </w:sdtContent>
                      </w:sdt>
                      <w:r>
                        <w:rPr>
                          <w:lang w:eastAsia="lt-LT"/>
                        </w:rPr>
                        <w:t>. Įvykius centrinės statutinės įstaigos vadovo nustatyta tvarka taip pat registruoja statutinė įstaiga, kurioje įvyko įvykis kursanto pratybų ar pasitelkimo statutinėje įstaigoje metu.</w:t>
                      </w:r>
                    </w:p>
                  </w:sdtContent>
                </w:sdt>
                <w:sdt>
                  <w:sdtPr>
                    <w:alias w:val="51 p."/>
                    <w:tag w:val="part_01a67913758c4e8b88f13cf4da0aa3d3"/>
                    <w:id w:val="673378186"/>
                    <w:lock w:val="sdtLocked"/>
                  </w:sdtPr>
                  <w:sdtContent>
                    <w:p w:rsidR="006258AD" w:rsidRDefault="00990574">
                      <w:pPr>
                        <w:spacing w:line="276" w:lineRule="auto"/>
                        <w:ind w:firstLine="709"/>
                        <w:jc w:val="both"/>
                        <w:rPr>
                          <w:lang w:eastAsia="lt-LT"/>
                        </w:rPr>
                      </w:pPr>
                      <w:sdt>
                        <w:sdtPr>
                          <w:alias w:val="Numeris"/>
                          <w:tag w:val="nr_01a67913758c4e8b88f13cf4da0aa3d3"/>
                          <w:id w:val="1270288304"/>
                          <w:lock w:val="sdtLocked"/>
                        </w:sdtPr>
                        <w:sdtContent>
                          <w:r>
                            <w:rPr>
                              <w:lang w:eastAsia="lt-LT"/>
                            </w:rPr>
                            <w:t>51</w:t>
                          </w:r>
                        </w:sdtContent>
                      </w:sdt>
                      <w:r>
                        <w:rPr>
                          <w:lang w:eastAsia="lt-LT"/>
                        </w:rPr>
                        <w:t>. Nelaimingo atsitikimo tyrimo išvados ir įvykių tyrimo medžiaga saugomos statutinėje įstaigoje, kurioje sudaryta Nelaimingo atsitikimo tyrimo komisija atliko įvykio tyrimą, o Nelaimingo atsitikimo tyrimo išvados ir įvykių tyrimo medžiagos kopijos, elektroninių dokumentų nuorašai ar išrašai saugomi statutinėje įstaigoje, kurioje įvyko įvykis (jei šios įstaigos nesutampa).</w:t>
                      </w:r>
                    </w:p>
                  </w:sdtContent>
                </w:sdt>
                <w:sdt>
                  <w:sdtPr>
                    <w:alias w:val="52 p."/>
                    <w:tag w:val="part_411557e57cdc4040bf25683058201850"/>
                    <w:id w:val="-768547481"/>
                    <w:lock w:val="sdtLocked"/>
                  </w:sdtPr>
                  <w:sdtContent>
                    <w:p w:rsidR="006258AD" w:rsidRDefault="00990574">
                      <w:pPr>
                        <w:spacing w:line="276" w:lineRule="auto"/>
                        <w:ind w:firstLine="709"/>
                        <w:jc w:val="both"/>
                        <w:rPr>
                          <w:szCs w:val="24"/>
                          <w:lang w:eastAsia="lt-LT"/>
                        </w:rPr>
                      </w:pPr>
                      <w:sdt>
                        <w:sdtPr>
                          <w:alias w:val="Numeris"/>
                          <w:tag w:val="nr_411557e57cdc4040bf25683058201850"/>
                          <w:id w:val="-465053603"/>
                          <w:lock w:val="sdtLocked"/>
                        </w:sdtPr>
                        <w:sdtContent>
                          <w:r>
                            <w:rPr>
                              <w:szCs w:val="24"/>
                              <w:lang w:eastAsia="lt-LT"/>
                            </w:rPr>
                            <w:t>52</w:t>
                          </w:r>
                        </w:sdtContent>
                      </w:sdt>
                      <w:r>
                        <w:rPr>
                          <w:szCs w:val="24"/>
                          <w:lang w:eastAsia="lt-LT"/>
                        </w:rPr>
                        <w:t>. Nelaimingo atsitikimo tyrimo išvados kopija, elektroninio dokumento nuorašas ar išrašas įsegamas į pareigūno tarnybos ar kursanto asmens bylą.</w:t>
                      </w:r>
                    </w:p>
                    <w:p w:rsidR="006258AD" w:rsidRDefault="00990574">
                      <w:pPr>
                        <w:spacing w:line="276" w:lineRule="auto"/>
                        <w:jc w:val="center"/>
                        <w:rPr>
                          <w:szCs w:val="24"/>
                          <w:lang w:eastAsia="lt-LT"/>
                        </w:rPr>
                      </w:pPr>
                    </w:p>
                  </w:sdtContent>
                </w:sdt>
              </w:sdtContent>
            </w:sdt>
            <w:sdt>
              <w:sdtPr>
                <w:alias w:val="skirsnis"/>
                <w:tag w:val="part_26ba4bf6ec174938bc78a7905c93e8a5"/>
                <w:id w:val="-1102412194"/>
                <w:lock w:val="sdtLocked"/>
              </w:sdtPr>
              <w:sdtContent>
                <w:p w:rsidR="006258AD" w:rsidRDefault="00990574">
                  <w:pPr>
                    <w:spacing w:line="276" w:lineRule="auto"/>
                    <w:jc w:val="center"/>
                    <w:rPr>
                      <w:b/>
                      <w:szCs w:val="24"/>
                      <w:lang w:eastAsia="lt-LT"/>
                    </w:rPr>
                  </w:pPr>
                  <w:sdt>
                    <w:sdtPr>
                      <w:alias w:val="Numeris"/>
                      <w:tag w:val="nr_26ba4bf6ec174938bc78a7905c93e8a5"/>
                      <w:id w:val="861944610"/>
                      <w:lock w:val="sdtLocked"/>
                    </w:sdtPr>
                    <w:sdtContent>
                      <w:r>
                        <w:rPr>
                          <w:b/>
                          <w:szCs w:val="24"/>
                          <w:lang w:eastAsia="lt-LT"/>
                        </w:rPr>
                        <w:t>SEPTINTASIS</w:t>
                      </w:r>
                    </w:sdtContent>
                  </w:sdt>
                  <w:r>
                    <w:rPr>
                      <w:b/>
                      <w:szCs w:val="24"/>
                      <w:lang w:eastAsia="lt-LT"/>
                    </w:rPr>
                    <w:t xml:space="preserve"> SKIRSNIS</w:t>
                  </w:r>
                </w:p>
                <w:p w:rsidR="006258AD" w:rsidRDefault="00990574">
                  <w:pPr>
                    <w:spacing w:line="276" w:lineRule="auto"/>
                    <w:jc w:val="center"/>
                    <w:rPr>
                      <w:b/>
                      <w:szCs w:val="24"/>
                      <w:lang w:eastAsia="lt-LT"/>
                    </w:rPr>
                  </w:pPr>
                  <w:sdt>
                    <w:sdtPr>
                      <w:alias w:val="Pavadinimas"/>
                      <w:tag w:val="title_26ba4bf6ec174938bc78a7905c93e8a5"/>
                      <w:id w:val="-539812563"/>
                      <w:lock w:val="sdtLocked"/>
                    </w:sdtPr>
                    <w:sdtContent>
                      <w:r>
                        <w:rPr>
                          <w:b/>
                          <w:szCs w:val="24"/>
                          <w:lang w:eastAsia="lt-LT"/>
                        </w:rPr>
                        <w:t>STATUTINĖS ĮSTAIGOS VEIKSMAI IŠTYRUS ĮVYKĮ</w:t>
                      </w:r>
                    </w:sdtContent>
                  </w:sdt>
                </w:p>
                <w:p w:rsidR="006258AD" w:rsidRDefault="006258AD">
                  <w:pPr>
                    <w:spacing w:line="276" w:lineRule="auto"/>
                    <w:ind w:firstLine="709"/>
                    <w:jc w:val="both"/>
                    <w:rPr>
                      <w:szCs w:val="24"/>
                      <w:lang w:eastAsia="lt-LT"/>
                    </w:rPr>
                  </w:pPr>
                </w:p>
                <w:sdt>
                  <w:sdtPr>
                    <w:alias w:val="53 p."/>
                    <w:tag w:val="part_1648aa7138c54d129e3ef44170f00716"/>
                    <w:id w:val="1667125951"/>
                    <w:lock w:val="sdtLocked"/>
                  </w:sdtPr>
                  <w:sdtContent>
                    <w:p w:rsidR="006258AD" w:rsidRDefault="00990574">
                      <w:pPr>
                        <w:spacing w:line="276" w:lineRule="auto"/>
                        <w:ind w:firstLine="709"/>
                        <w:jc w:val="both"/>
                        <w:rPr>
                          <w:lang w:eastAsia="lt-LT"/>
                        </w:rPr>
                      </w:pPr>
                      <w:sdt>
                        <w:sdtPr>
                          <w:alias w:val="Numeris"/>
                          <w:tag w:val="nr_1648aa7138c54d129e3ef44170f00716"/>
                          <w:id w:val="-1823729695"/>
                          <w:lock w:val="sdtLocked"/>
                        </w:sdtPr>
                        <w:sdtContent>
                          <w:r>
                            <w:rPr>
                              <w:lang w:eastAsia="lt-LT"/>
                            </w:rPr>
                            <w:t>53</w:t>
                          </w:r>
                        </w:sdtContent>
                      </w:sdt>
                      <w:r>
                        <w:rPr>
                          <w:lang w:eastAsia="lt-LT"/>
                        </w:rPr>
                        <w:t>. Jeigu po to, kai ištiriamas įvykis, nukentėjęs pareigūnas ar kursantas dėl patirtų sužalojimų miršta, statutinės įstaigos vadovo pavedimu Nelaimingo atsitikimo tyrimo komisija, tyrusi įvykį, arba sudaryta nauja Nelaimingo atsitikimo tyrimo komisija, vadovaudamasi Aprašo 41–43 punktuose nustatyta tvarka ir terminais, atlieka papildomą tyrimą ir pateikia Nelaimingo atsitikimo tyrimo išvadą statutinės įstaigos vadovui. Kai statutinės įstaigos vadovas patvirtina Nelaimingo atsitikimo tyrimo išvadą, jos patvirtintas kopijas, elektroninių dokumentų nuorašus ar išrašus statutinė įstaiga ne vėliau kaip per 3 darbo dienas nuo šios išvados patvirtinimo dienos paštu, elektroniniu paštu ar kitomis ryšio priemonėmis pateikia Aprašo 45.1 papunktyje nurodytiems asmenims ir atitinkamai teritorinei prokuratūrai.</w:t>
                      </w:r>
                    </w:p>
                  </w:sdtContent>
                </w:sdt>
                <w:sdt>
                  <w:sdtPr>
                    <w:alias w:val="54 p."/>
                    <w:tag w:val="part_a556a672296541e88c092a07b2df6f1c"/>
                    <w:id w:val="1886753749"/>
                    <w:lock w:val="sdtLocked"/>
                  </w:sdtPr>
                  <w:sdtContent>
                    <w:p w:rsidR="006258AD" w:rsidRDefault="00990574">
                      <w:pPr>
                        <w:spacing w:line="276" w:lineRule="auto"/>
                        <w:ind w:firstLine="709"/>
                        <w:jc w:val="both"/>
                        <w:rPr>
                          <w:lang w:eastAsia="lt-LT"/>
                        </w:rPr>
                      </w:pPr>
                      <w:sdt>
                        <w:sdtPr>
                          <w:alias w:val="Numeris"/>
                          <w:tag w:val="nr_a556a672296541e88c092a07b2df6f1c"/>
                          <w:id w:val="-1108038552"/>
                          <w:lock w:val="sdtLocked"/>
                        </w:sdtPr>
                        <w:sdtContent>
                          <w:r>
                            <w:rPr>
                              <w:lang w:eastAsia="lt-LT"/>
                            </w:rPr>
                            <w:t>54</w:t>
                          </w:r>
                        </w:sdtContent>
                      </w:sdt>
                      <w:r>
                        <w:rPr>
                          <w:lang w:eastAsia="lt-LT"/>
                        </w:rPr>
                        <w:t>. Nelaimingo atsitikimo tyrimo komisijai atlikus įvykio tyrimą ir nustačius, kad pareigūnas ar kursantas nukentėjo nelaimingo atsitikimo tarnyboje, nelaimingo atsitikimo profesinio ar įvadinio mokymo metu, nelaimingo atsitikimo pakeliui į tarnybą ar iš tarnybos metu, statutinėje įstaigoje:</w:t>
                      </w:r>
                    </w:p>
                    <w:sdt>
                      <w:sdtPr>
                        <w:alias w:val="54.1 pp."/>
                        <w:tag w:val="part_00550e8b2f2148468d6953ee681542a8"/>
                        <w:id w:val="-1631083548"/>
                        <w:lock w:val="sdtLocked"/>
                      </w:sdtPr>
                      <w:sdtContent>
                        <w:p w:rsidR="006258AD" w:rsidRDefault="00990574">
                          <w:pPr>
                            <w:suppressAutoHyphens/>
                            <w:spacing w:line="276" w:lineRule="auto"/>
                            <w:ind w:firstLine="709"/>
                            <w:jc w:val="both"/>
                            <w:rPr>
                              <w:lang w:eastAsia="lt-LT"/>
                            </w:rPr>
                          </w:pPr>
                          <w:sdt>
                            <w:sdtPr>
                              <w:alias w:val="Numeris"/>
                              <w:tag w:val="nr_00550e8b2f2148468d6953ee681542a8"/>
                              <w:id w:val="2144846127"/>
                              <w:lock w:val="sdtLocked"/>
                            </w:sdtPr>
                            <w:sdtContent>
                              <w:r>
                                <w:rPr>
                                  <w:lang w:eastAsia="lt-LT"/>
                                </w:rPr>
                                <w:t>54.1</w:t>
                              </w:r>
                            </w:sdtContent>
                          </w:sdt>
                          <w:r>
                            <w:rPr>
                              <w:lang w:eastAsia="lt-LT"/>
                            </w:rPr>
                            <w:t xml:space="preserve">. pradedamas tarnybinis patikrinimas, siekiant nustatyti, ar pareigūno mirtis, susižalojimas, sužalojimas arba sveikatos sutrikdymas yra susijęs su tarnybinių pareigų atlikimu ar pareigūno statusu, o kursanto – su profesiniu ar įvadiniu mokymu, taip pat, ar tarnybinių pareigų atlikimas, profesinis ar įvadinis mokymas susijęs su didesniu pavojumi ar didesne rizika pareigūno ar kursanto gyvybei ar sveikatai, vadovaujantis šiuo įsakymu </w:t>
                          </w:r>
                          <w:r>
                            <w:t>patvirtintu 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aprašu;</w:t>
                          </w:r>
                        </w:p>
                      </w:sdtContent>
                    </w:sdt>
                    <w:sdt>
                      <w:sdtPr>
                        <w:alias w:val="54.2 pp."/>
                        <w:tag w:val="part_3956745856da402fa708e9a2a059fca9"/>
                        <w:id w:val="-1212342426"/>
                        <w:lock w:val="sdtLocked"/>
                      </w:sdtPr>
                      <w:sdtContent>
                        <w:p w:rsidR="006258AD" w:rsidRDefault="00990574">
                          <w:pPr>
                            <w:spacing w:line="276" w:lineRule="auto"/>
                            <w:ind w:firstLine="709"/>
                            <w:jc w:val="both"/>
                            <w:rPr>
                              <w:lang w:eastAsia="lt-LT"/>
                            </w:rPr>
                          </w:pPr>
                          <w:sdt>
                            <w:sdtPr>
                              <w:alias w:val="Numeris"/>
                              <w:tag w:val="nr_3956745856da402fa708e9a2a059fca9"/>
                              <w:id w:val="-904131597"/>
                              <w:lock w:val="sdtLocked"/>
                            </w:sdtPr>
                            <w:sdtContent>
                              <w:r>
                                <w:rPr>
                                  <w:lang w:eastAsia="lt-LT"/>
                                </w:rPr>
                                <w:t>54.2</w:t>
                              </w:r>
                            </w:sdtContent>
                          </w:sdt>
                          <w:r>
                            <w:rPr>
                              <w:lang w:eastAsia="lt-LT"/>
                            </w:rPr>
                            <w:t>. prireikus atliekamas įvykio tyrimas vadovaujantis vidaus reikalų ministro patvirtintu Įvykio tyrimo tvarkos aprašu;</w:t>
                          </w:r>
                        </w:p>
                      </w:sdtContent>
                    </w:sdt>
                    <w:sdt>
                      <w:sdtPr>
                        <w:alias w:val="54.3 pp."/>
                        <w:tag w:val="part_84e17033ea58425e83ecac5c188eeb01"/>
                        <w:id w:val="1729574023"/>
                        <w:lock w:val="sdtLocked"/>
                      </w:sdtPr>
                      <w:sdtContent>
                        <w:p w:rsidR="006258AD" w:rsidRDefault="00990574">
                          <w:pPr>
                            <w:spacing w:line="276" w:lineRule="auto"/>
                            <w:ind w:firstLine="709"/>
                            <w:jc w:val="both"/>
                            <w:rPr>
                              <w:b/>
                              <w:bCs/>
                              <w:lang w:eastAsia="lt-LT"/>
                            </w:rPr>
                          </w:pPr>
                          <w:sdt>
                            <w:sdtPr>
                              <w:alias w:val="Numeris"/>
                              <w:tag w:val="nr_84e17033ea58425e83ecac5c188eeb01"/>
                              <w:id w:val="-602812280"/>
                              <w:lock w:val="sdtLocked"/>
                            </w:sdtPr>
                            <w:sdtContent>
                              <w:r>
                                <w:t>54.3</w:t>
                              </w:r>
                            </w:sdtContent>
                          </w:sdt>
                          <w:r>
                            <w:t>. prireikus atliekamas kenksmingų ir pavojingų veiksnių pareigūno tarnybos ar kursanto mokymo aplinkoje vertinimas, šių veiksnių keliamos rizikos vertinimas vadovaujantis šiuo įsakymu patvirtintu Kenksmingų ir pavojingų veiksnių valdymo vidaus tarnybos sistemoje tvarkos aprašu.</w:t>
                          </w:r>
                        </w:p>
                      </w:sdtContent>
                    </w:sdt>
                  </w:sdtContent>
                </w:sdt>
                <w:sdt>
                  <w:sdtPr>
                    <w:alias w:val="55 p."/>
                    <w:tag w:val="part_ef90b1d8101a4373858028cbe34ce9e1"/>
                    <w:id w:val="-659684039"/>
                    <w:lock w:val="sdtLocked"/>
                  </w:sdtPr>
                  <w:sdtContent>
                    <w:p w:rsidR="006258AD" w:rsidRDefault="00990574">
                      <w:pPr>
                        <w:spacing w:line="276" w:lineRule="auto"/>
                        <w:ind w:firstLine="709"/>
                        <w:jc w:val="both"/>
                      </w:pPr>
                      <w:sdt>
                        <w:sdtPr>
                          <w:alias w:val="Numeris"/>
                          <w:tag w:val="nr_ef90b1d8101a4373858028cbe34ce9e1"/>
                          <w:id w:val="-1431427526"/>
                          <w:lock w:val="sdtLocked"/>
                        </w:sdtPr>
                        <w:sdtContent>
                          <w:r>
                            <w:rPr>
                              <w:lang w:eastAsia="lt-LT"/>
                            </w:rPr>
                            <w:t>55</w:t>
                          </w:r>
                        </w:sdtContent>
                      </w:sdt>
                      <w:r>
                        <w:rPr>
                          <w:lang w:eastAsia="lt-LT"/>
                        </w:rPr>
                        <w:t>. Įvykio tarnyboje, įvykio profesinio ar įvadinio mokymo metu, įvykio pakeliui į tarnybą ar iš tarnybos tyrimo metu, nustačius ar gavus tarnybinį pranešimą apie pareigūno ar kursanto tarnybinį nusižengimą ar jo požymius, statutinėje įstaigoje pradedamas atskiras tarnybinis patikrinimas dėl pareigūno ar kursanto tarnybinio nusižengimo. Jis atliekamas vadovaujantis šiuo įsakymu patvirtintu Tarnybinių patikrinimų atlikimo, tarnybinių nuobaudų vidaus tarnybos sistemos pareigūnams skyrimo ir panaikinimo tvarkos aprašu.</w:t>
                      </w:r>
                    </w:p>
                  </w:sdtContent>
                </w:sdt>
                <w:sdt>
                  <w:sdtPr>
                    <w:alias w:val="56 p."/>
                    <w:tag w:val="part_7e1590e782c84e36a7deef589930283a"/>
                    <w:id w:val="-1988855042"/>
                    <w:lock w:val="sdtLocked"/>
                  </w:sdtPr>
                  <w:sdtContent>
                    <w:p w:rsidR="006258AD" w:rsidRDefault="00990574">
                      <w:pPr>
                        <w:spacing w:line="276" w:lineRule="auto"/>
                        <w:ind w:firstLine="709"/>
                        <w:jc w:val="both"/>
                        <w:rPr>
                          <w:lang w:eastAsia="lt-LT"/>
                        </w:rPr>
                      </w:pPr>
                      <w:sdt>
                        <w:sdtPr>
                          <w:alias w:val="Numeris"/>
                          <w:tag w:val="nr_7e1590e782c84e36a7deef589930283a"/>
                          <w:id w:val="-1608658613"/>
                          <w:lock w:val="sdtLocked"/>
                        </w:sdtPr>
                        <w:sdtContent>
                          <w:r>
                            <w:rPr>
                              <w:lang w:eastAsia="lt-LT"/>
                            </w:rPr>
                            <w:t>56</w:t>
                          </w:r>
                        </w:sdtContent>
                      </w:sdt>
                      <w:r>
                        <w:rPr>
                          <w:lang w:eastAsia="lt-LT"/>
                        </w:rPr>
                        <w:t>. Centrinės statutinės įstaigos vadovo nustatyta tvarka statutinėje įstaigoje kaupiami šie duomenys apie įvykius ir nelaimingus atsitikimus: įvykio data, įvykio rūšis (lengvas, sunkus, mirtinas, grupinis), nelaimingo atsitikimo tyrimo išvados registravimo data, nukentėjusiojo vardas, pavardė, asmens kodas, pareigos, įvykio atsitikimo vieta, įvykio aplinkybės (trumpai), pakenkimo sveikatai diagnozė ir priežastis, dėl kurios įvyko įvykis.</w:t>
                      </w:r>
                    </w:p>
                    <w:p w:rsidR="006258AD" w:rsidRDefault="00990574">
                      <w:pPr>
                        <w:spacing w:line="276" w:lineRule="auto"/>
                        <w:jc w:val="center"/>
                        <w:rPr>
                          <w:b/>
                          <w:szCs w:val="24"/>
                          <w:lang w:eastAsia="lt-LT"/>
                        </w:rPr>
                      </w:pPr>
                    </w:p>
                  </w:sdtContent>
                </w:sdt>
              </w:sdtContent>
            </w:sdt>
          </w:sdtContent>
        </w:sdt>
        <w:sdt>
          <w:sdtPr>
            <w:alias w:val="skyrius"/>
            <w:tag w:val="part_72544efbeb404647a36c24eccadf2f0a"/>
            <w:id w:val="-647430074"/>
            <w:lock w:val="sdtLocked"/>
            <w:placeholder>
              <w:docPart w:val="DefaultPlaceholder_-1854013440"/>
            </w:placeholder>
          </w:sdtPr>
          <w:sdtEndPr>
            <w:rPr>
              <w:szCs w:val="24"/>
              <w:lang w:eastAsia="lt-LT"/>
            </w:rPr>
          </w:sdtEndPr>
          <w:sdtContent>
            <w:p w:rsidR="006258AD" w:rsidRDefault="00990574">
              <w:pPr>
                <w:spacing w:line="276" w:lineRule="auto"/>
                <w:jc w:val="center"/>
                <w:rPr>
                  <w:b/>
                  <w:szCs w:val="24"/>
                  <w:lang w:eastAsia="lt-LT"/>
                </w:rPr>
              </w:pPr>
              <w:sdt>
                <w:sdtPr>
                  <w:alias w:val="Numeris"/>
                  <w:tag w:val="nr_72544efbeb404647a36c24eccadf2f0a"/>
                  <w:id w:val="1169212875"/>
                  <w:lock w:val="sdtLocked"/>
                </w:sdtPr>
                <w:sdtContent>
                  <w:r>
                    <w:rPr>
                      <w:b/>
                      <w:szCs w:val="24"/>
                      <w:lang w:eastAsia="lt-LT"/>
                    </w:rPr>
                    <w:t>III</w:t>
                  </w:r>
                </w:sdtContent>
              </w:sdt>
              <w:r>
                <w:rPr>
                  <w:b/>
                  <w:szCs w:val="24"/>
                  <w:lang w:eastAsia="lt-LT"/>
                </w:rPr>
                <w:t xml:space="preserve"> SKYRIUS</w:t>
              </w:r>
            </w:p>
            <w:p w:rsidR="006258AD" w:rsidRDefault="00990574">
              <w:pPr>
                <w:spacing w:line="276" w:lineRule="auto"/>
                <w:jc w:val="center"/>
                <w:rPr>
                  <w:b/>
                  <w:szCs w:val="24"/>
                  <w:lang w:eastAsia="lt-LT"/>
                </w:rPr>
              </w:pPr>
              <w:sdt>
                <w:sdtPr>
                  <w:alias w:val="Pavadinimas"/>
                  <w:tag w:val="title_72544efbeb404647a36c24eccadf2f0a"/>
                  <w:id w:val="640929252"/>
                  <w:lock w:val="sdtLocked"/>
                </w:sdtPr>
                <w:sdtContent>
                  <w:r>
                    <w:rPr>
                      <w:b/>
                      <w:szCs w:val="24"/>
                      <w:lang w:eastAsia="lt-LT"/>
                    </w:rPr>
                    <w:t>PROFESINIŲ LIGŲ TYRIMO IR APSKAITOS TVARKA</w:t>
                  </w:r>
                </w:sdtContent>
              </w:sdt>
            </w:p>
            <w:p w:rsidR="006258AD" w:rsidRDefault="006258AD">
              <w:pPr>
                <w:spacing w:line="276" w:lineRule="auto"/>
                <w:jc w:val="center"/>
                <w:rPr>
                  <w:b/>
                  <w:szCs w:val="24"/>
                  <w:lang w:eastAsia="lt-LT"/>
                </w:rPr>
              </w:pPr>
            </w:p>
            <w:sdt>
              <w:sdtPr>
                <w:alias w:val="skirsnis"/>
                <w:tag w:val="part_23024540d9f6434ba917566483dda8e9"/>
                <w:id w:val="1579400079"/>
                <w:lock w:val="sdtLocked"/>
              </w:sdtPr>
              <w:sdtContent>
                <w:p w:rsidR="006258AD" w:rsidRDefault="00990574">
                  <w:pPr>
                    <w:spacing w:line="276" w:lineRule="auto"/>
                    <w:jc w:val="center"/>
                    <w:rPr>
                      <w:b/>
                      <w:szCs w:val="24"/>
                      <w:lang w:eastAsia="lt-LT"/>
                    </w:rPr>
                  </w:pPr>
                  <w:sdt>
                    <w:sdtPr>
                      <w:alias w:val="Numeris"/>
                      <w:tag w:val="nr_23024540d9f6434ba917566483dda8e9"/>
                      <w:id w:val="-21552105"/>
                      <w:lock w:val="sdtLocked"/>
                    </w:sdtPr>
                    <w:sdtContent>
                      <w:r>
                        <w:rPr>
                          <w:b/>
                          <w:szCs w:val="24"/>
                          <w:lang w:eastAsia="lt-LT"/>
                        </w:rPr>
                        <w:t>PIRMASIS</w:t>
                      </w:r>
                    </w:sdtContent>
                  </w:sdt>
                  <w:r>
                    <w:rPr>
                      <w:b/>
                      <w:szCs w:val="24"/>
                      <w:lang w:eastAsia="lt-LT"/>
                    </w:rPr>
                    <w:t xml:space="preserve"> SKIRSNIS</w:t>
                  </w:r>
                </w:p>
                <w:p w:rsidR="006258AD" w:rsidRDefault="00990574">
                  <w:pPr>
                    <w:spacing w:line="276" w:lineRule="auto"/>
                    <w:jc w:val="center"/>
                    <w:rPr>
                      <w:b/>
                      <w:szCs w:val="24"/>
                      <w:lang w:eastAsia="lt-LT"/>
                    </w:rPr>
                  </w:pPr>
                  <w:sdt>
                    <w:sdtPr>
                      <w:alias w:val="Pavadinimas"/>
                      <w:tag w:val="title_23024540d9f6434ba917566483dda8e9"/>
                      <w:id w:val="-907612563"/>
                      <w:lock w:val="sdtLocked"/>
                    </w:sdtPr>
                    <w:sdtContent>
                      <w:r>
                        <w:rPr>
                          <w:b/>
                          <w:szCs w:val="24"/>
                          <w:lang w:eastAsia="lt-LT"/>
                        </w:rPr>
                        <w:t>PRANEŠIMAI APIE ĮTARIAMAS PROFESINES LIGAS</w:t>
                      </w:r>
                    </w:sdtContent>
                  </w:sdt>
                </w:p>
                <w:p w:rsidR="006258AD" w:rsidRDefault="006258AD">
                  <w:pPr>
                    <w:spacing w:line="276" w:lineRule="auto"/>
                    <w:jc w:val="center"/>
                    <w:rPr>
                      <w:b/>
                      <w:szCs w:val="24"/>
                      <w:lang w:eastAsia="lt-LT"/>
                    </w:rPr>
                  </w:pPr>
                </w:p>
                <w:sdt>
                  <w:sdtPr>
                    <w:alias w:val="57 p."/>
                    <w:tag w:val="part_58e500c199614e678924a0e68f44f51c"/>
                    <w:id w:val="-1158535043"/>
                    <w:lock w:val="sdtLocked"/>
                  </w:sdtPr>
                  <w:sdtContent>
                    <w:p w:rsidR="006258AD" w:rsidRDefault="00990574">
                      <w:pPr>
                        <w:tabs>
                          <w:tab w:val="left" w:pos="-142"/>
                          <w:tab w:val="left" w:pos="0"/>
                          <w:tab w:val="left" w:pos="993"/>
                          <w:tab w:val="left" w:pos="1134"/>
                        </w:tabs>
                        <w:spacing w:line="276" w:lineRule="auto"/>
                        <w:ind w:firstLine="709"/>
                        <w:jc w:val="both"/>
                        <w:rPr>
                          <w:szCs w:val="24"/>
                          <w:lang w:eastAsia="lt-LT"/>
                        </w:rPr>
                      </w:pPr>
                      <w:sdt>
                        <w:sdtPr>
                          <w:alias w:val="Numeris"/>
                          <w:tag w:val="nr_58e500c199614e678924a0e68f44f51c"/>
                          <w:id w:val="920917767"/>
                          <w:lock w:val="sdtLocked"/>
                        </w:sdtPr>
                        <w:sdtContent>
                          <w:r>
                            <w:rPr>
                              <w:szCs w:val="24"/>
                              <w:lang w:eastAsia="lt-LT"/>
                            </w:rPr>
                            <w:t>57</w:t>
                          </w:r>
                        </w:sdtContent>
                      </w:sdt>
                      <w:r>
                        <w:rPr>
                          <w:szCs w:val="24"/>
                          <w:lang w:eastAsia="lt-LT"/>
                        </w:rPr>
                        <w:t>. Ūmūs apsinuodijimai tarnyboje tiriami Aprašo II skyriuje nustatyta tvarka.</w:t>
                      </w:r>
                    </w:p>
                  </w:sdtContent>
                </w:sdt>
                <w:sdt>
                  <w:sdtPr>
                    <w:alias w:val="58 p."/>
                    <w:tag w:val="part_9abef0626a82478a8f0f1eedd7523cea"/>
                    <w:id w:val="1616704074"/>
                    <w:lock w:val="sdtLocked"/>
                  </w:sdtPr>
                  <w:sdtContent>
                    <w:p w:rsidR="006258AD" w:rsidRDefault="00990574">
                      <w:pPr>
                        <w:tabs>
                          <w:tab w:val="left" w:pos="993"/>
                          <w:tab w:val="left" w:pos="1134"/>
                        </w:tabs>
                        <w:spacing w:line="276" w:lineRule="auto"/>
                        <w:ind w:firstLine="709"/>
                        <w:jc w:val="both"/>
                        <w:rPr>
                          <w:szCs w:val="24"/>
                          <w:lang w:eastAsia="lt-LT"/>
                        </w:rPr>
                      </w:pPr>
                      <w:sdt>
                        <w:sdtPr>
                          <w:alias w:val="Numeris"/>
                          <w:tag w:val="nr_9abef0626a82478a8f0f1eedd7523cea"/>
                          <w:id w:val="-1610347795"/>
                          <w:lock w:val="sdtLocked"/>
                        </w:sdtPr>
                        <w:sdtContent>
                          <w:r>
                            <w:rPr>
                              <w:szCs w:val="24"/>
                              <w:lang w:eastAsia="lt-LT"/>
                            </w:rPr>
                            <w:t>58</w:t>
                          </w:r>
                        </w:sdtContent>
                      </w:sdt>
                      <w:r>
                        <w:rPr>
                          <w:szCs w:val="24"/>
                          <w:lang w:eastAsia="lt-LT"/>
                        </w:rPr>
                        <w:t>. Pareigūnas, įtaręs, kad susirgo ūmia profesine liga, jeigu pajėgia, ar statutinės įstaigos pareigūnas, valstybės tarnautojas ar darbuotojas, įtaręs, kad pareigūnas susirgo ūmia profesine liga, privalo nedelsdamas apie tai pranešti pareigūno tiesioginiam vadovui arba darbuotojų saugos ir sveikatos specialistui, o jų nesant – statutinės įstaigos vadovui.</w:t>
                      </w:r>
                    </w:p>
                  </w:sdtContent>
                </w:sdt>
                <w:sdt>
                  <w:sdtPr>
                    <w:alias w:val="59 p."/>
                    <w:tag w:val="part_57172ae1ef284cda958ce70af640cdbd"/>
                    <w:id w:val="-202794791"/>
                    <w:lock w:val="sdtLocked"/>
                  </w:sdtPr>
                  <w:sdtContent>
                    <w:p w:rsidR="006258AD" w:rsidRDefault="00990574">
                      <w:pPr>
                        <w:tabs>
                          <w:tab w:val="left" w:pos="993"/>
                          <w:tab w:val="left" w:pos="1134"/>
                        </w:tabs>
                        <w:spacing w:line="276" w:lineRule="auto"/>
                        <w:ind w:firstLine="709"/>
                        <w:jc w:val="both"/>
                        <w:rPr>
                          <w:szCs w:val="24"/>
                          <w:lang w:eastAsia="lt-LT"/>
                        </w:rPr>
                      </w:pPr>
                      <w:sdt>
                        <w:sdtPr>
                          <w:alias w:val="Numeris"/>
                          <w:tag w:val="nr_57172ae1ef284cda958ce70af640cdbd"/>
                          <w:id w:val="-2119904219"/>
                          <w:lock w:val="sdtLocked"/>
                        </w:sdtPr>
                        <w:sdtContent>
                          <w:r>
                            <w:rPr>
                              <w:szCs w:val="24"/>
                              <w:lang w:eastAsia="lt-LT"/>
                            </w:rPr>
                            <w:t>59</w:t>
                          </w:r>
                        </w:sdtContent>
                      </w:sdt>
                      <w:r>
                        <w:rPr>
                          <w:szCs w:val="24"/>
                          <w:lang w:eastAsia="lt-LT"/>
                        </w:rPr>
                        <w:t>. Kursantas, įtaręs, kad susirgo ūmia profesine liga, išskyrus ūmią profesinę ligą, kuria kursantas susirgo jo pratybų ar pasitelkimo statutinėje įstaigoje metu, jeigu pajėgia, taip pat kitas kursantas ar statutinės profesinio mokymo įstaigos pareigūnas, valstybės tarnautojas ar darbuotojas, įtaręs, kad kursantas susirgo ūmia profesine liga, privalo nedelsdamas apie tai pranešti kursanto dėstytojui arba darbuotojų saugos ir sveikatos specialistui, o jų nesant – statutinės profesinio mokymo įstaigos, vadovui.</w:t>
                      </w:r>
                    </w:p>
                  </w:sdtContent>
                </w:sdt>
                <w:sdt>
                  <w:sdtPr>
                    <w:alias w:val="60 p."/>
                    <w:tag w:val="part_b09df4d8ae944a5396d2c0f2f636e5d6"/>
                    <w:id w:val="1087036687"/>
                    <w:lock w:val="sdtLocked"/>
                  </w:sdtPr>
                  <w:sdtContent>
                    <w:p w:rsidR="006258AD" w:rsidRDefault="00990574">
                      <w:pPr>
                        <w:tabs>
                          <w:tab w:val="left" w:pos="993"/>
                          <w:tab w:val="left" w:pos="1134"/>
                        </w:tabs>
                        <w:spacing w:line="276" w:lineRule="auto"/>
                        <w:ind w:firstLine="709"/>
                        <w:jc w:val="both"/>
                        <w:rPr>
                          <w:szCs w:val="24"/>
                          <w:lang w:eastAsia="lt-LT"/>
                        </w:rPr>
                      </w:pPr>
                      <w:sdt>
                        <w:sdtPr>
                          <w:alias w:val="Numeris"/>
                          <w:tag w:val="nr_b09df4d8ae944a5396d2c0f2f636e5d6"/>
                          <w:id w:val="232673446"/>
                          <w:lock w:val="sdtLocked"/>
                        </w:sdtPr>
                        <w:sdtContent>
                          <w:r>
                            <w:rPr>
                              <w:szCs w:val="24"/>
                              <w:lang w:eastAsia="lt-LT"/>
                            </w:rPr>
                            <w:t>60</w:t>
                          </w:r>
                        </w:sdtContent>
                      </w:sdt>
                      <w:r>
                        <w:rPr>
                          <w:szCs w:val="24"/>
                          <w:lang w:eastAsia="lt-LT"/>
                        </w:rPr>
                        <w:t>. Kursantas, jo pratybų ar pasitelkimo statutinėje įstaigoje metu įtaręs, kad susirgo ūmia profesine liga, jeigu pajėgia, taip pat statutinės įstaigos pareigūnas, valstybės tarnautojas ar darbuotojas, įtaręs, kad kursantas susirgo ūmia profesine liga, privalo nedelsdamas apie tai pranešti šios statutinės įstaigos vadovui arba darbuotojų saugos ir sveikatos specialistui. Statutinė įstaiga apie įtarimą, kad kursantas susirgo ūmia profesine liga, nedelsdama informuoja statutinę profesinio mokymo įstaigą.</w:t>
                      </w:r>
                    </w:p>
                  </w:sdtContent>
                </w:sdt>
                <w:sdt>
                  <w:sdtPr>
                    <w:alias w:val="61 p."/>
                    <w:tag w:val="part_6a2ac782458748be843764541ce5897b"/>
                    <w:id w:val="1436179197"/>
                    <w:lock w:val="sdtLocked"/>
                  </w:sdtPr>
                  <w:sdtContent>
                    <w:p w:rsidR="006258AD" w:rsidRDefault="00990574">
                      <w:pPr>
                        <w:tabs>
                          <w:tab w:val="left" w:pos="993"/>
                          <w:tab w:val="left" w:pos="1134"/>
                        </w:tabs>
                        <w:spacing w:line="276" w:lineRule="auto"/>
                        <w:ind w:firstLine="709"/>
                        <w:jc w:val="both"/>
                        <w:rPr>
                          <w:szCs w:val="24"/>
                          <w:lang w:eastAsia="lt-LT"/>
                        </w:rPr>
                      </w:pPr>
                      <w:sdt>
                        <w:sdtPr>
                          <w:alias w:val="Numeris"/>
                          <w:tag w:val="nr_6a2ac782458748be843764541ce5897b"/>
                          <w:id w:val="-233936815"/>
                          <w:lock w:val="sdtLocked"/>
                        </w:sdtPr>
                        <w:sdtContent>
                          <w:r>
                            <w:rPr>
                              <w:szCs w:val="24"/>
                              <w:lang w:eastAsia="lt-LT"/>
                            </w:rPr>
                            <w:t>61</w:t>
                          </w:r>
                        </w:sdtContent>
                      </w:sdt>
                      <w:r>
                        <w:rPr>
                          <w:szCs w:val="24"/>
                          <w:lang w:eastAsia="lt-LT"/>
                        </w:rPr>
                        <w:t>. Pareigūno tiesioginis vadovas ar kursanto dėstytojas, darbuotojų saugos ir sveikatos specialistas, gavęs pranešimą apie įtarimą, kad pareigūnas ar kursantas susirgo ūmia profesine liga, privalo nedelsdamas apie tai pranešti statutinės įstaigos ar statutinės profesinio mokymo įstaigos (toliau šiame skyriuje kartu – statutinė įstaiga) vadovui.</w:t>
                      </w:r>
                    </w:p>
                  </w:sdtContent>
                </w:sdt>
                <w:sdt>
                  <w:sdtPr>
                    <w:alias w:val="62 p."/>
                    <w:tag w:val="part_4e66366a5d52484db370c7f61a2162fd"/>
                    <w:id w:val="-816956571"/>
                    <w:lock w:val="sdtLocked"/>
                  </w:sdtPr>
                  <w:sdtContent>
                    <w:p w:rsidR="006258AD" w:rsidRDefault="00990574">
                      <w:pPr>
                        <w:spacing w:line="276" w:lineRule="auto"/>
                        <w:ind w:firstLine="709"/>
                        <w:jc w:val="both"/>
                        <w:rPr>
                          <w:szCs w:val="24"/>
                          <w:lang w:eastAsia="lt-LT"/>
                        </w:rPr>
                      </w:pPr>
                      <w:sdt>
                        <w:sdtPr>
                          <w:alias w:val="Numeris"/>
                          <w:tag w:val="nr_4e66366a5d52484db370c7f61a2162fd"/>
                          <w:id w:val="81272217"/>
                          <w:lock w:val="sdtLocked"/>
                        </w:sdtPr>
                        <w:sdtContent>
                          <w:r>
                            <w:rPr>
                              <w:szCs w:val="24"/>
                              <w:lang w:eastAsia="lt-LT"/>
                            </w:rPr>
                            <w:t>62</w:t>
                          </w:r>
                        </w:sdtContent>
                      </w:sdt>
                      <w:r>
                        <w:rPr>
                          <w:szCs w:val="24"/>
                          <w:lang w:eastAsia="lt-LT"/>
                        </w:rPr>
                        <w:t>. Statutinės įstaigos vadovas, pareigūno tiesioginis vadovas ar kursanto dėstytojas, gavęs Aprašo 58–61 punktuose nurodytus pranešimus apie įtarimus, kad pareigūnas ar kursantas susirgo ūmia profesine liga, ar įtaręs, kad pareigūnas ar kursantas susirgo ūmia profesine liga, nedelsdamas privalo suteikti pareigūnui ar kursantui pirmąją medicinos pagalbą, pasirūpinti, kad prireikus būtų iškviesta greitoji medicinos pagalba, jei reikia, nugabenti nukentėjusį pareigūną ar kursantą į asmens sveikatos priežiūros įstaigą bei telefonu, paštu ar elektroniniu paštu apie įtariamą ūmią profesinę ligą pranešti Vidaus reikalų ministerijos Medicinos centrui (toliau – Medicinos centras), Fondo valdybos teritoriniam skyriui arba Vilniaus skyriui ir Nacionaliniam visuomenės sveikatos centrui prie Sveikatos apsaugos ministerijos (toliau – Nacionalinis visuomenės sveikatos centras).</w:t>
                      </w:r>
                    </w:p>
                  </w:sdtContent>
                </w:sdt>
                <w:sdt>
                  <w:sdtPr>
                    <w:alias w:val="63 p."/>
                    <w:tag w:val="part_7402d5ba4c5a4c99b946de7cd9e43f45"/>
                    <w:id w:val="516279050"/>
                    <w:lock w:val="sdtLocked"/>
                  </w:sdtPr>
                  <w:sdtContent>
                    <w:p w:rsidR="006258AD" w:rsidRDefault="00990574">
                      <w:pPr>
                        <w:tabs>
                          <w:tab w:val="left" w:pos="1134"/>
                        </w:tabs>
                        <w:spacing w:line="276" w:lineRule="auto"/>
                        <w:ind w:firstLine="709"/>
                        <w:jc w:val="both"/>
                        <w:rPr>
                          <w:szCs w:val="24"/>
                          <w:lang w:eastAsia="lt-LT"/>
                        </w:rPr>
                      </w:pPr>
                      <w:sdt>
                        <w:sdtPr>
                          <w:alias w:val="Numeris"/>
                          <w:tag w:val="nr_7402d5ba4c5a4c99b946de7cd9e43f45"/>
                          <w:id w:val="-375932315"/>
                          <w:lock w:val="sdtLocked"/>
                        </w:sdtPr>
                        <w:sdtContent>
                          <w:r>
                            <w:rPr>
                              <w:szCs w:val="24"/>
                              <w:lang w:eastAsia="lt-LT"/>
                            </w:rPr>
                            <w:t>63</w:t>
                          </w:r>
                        </w:sdtContent>
                      </w:sdt>
                      <w:r>
                        <w:rPr>
                          <w:szCs w:val="24"/>
                          <w:lang w:eastAsia="lt-LT"/>
                        </w:rPr>
                        <w:t xml:space="preserve">. Asmens sveikatos priežiūros įstaigos gydytojas, įtaręs, kad pareigūno ar kursanto ūmaus sveikatos sutrikimo priežastis gali būti susijusi su tarnyba ar profesiniu ar įvadiniu mokymu, ne vėliau kaip per vieną darbo dieną, jeigu tai įmanoma, atsižvelgus į jo sveikatos būklę, o įtaręs, kad pareigūno ar kursanto lėtinio sveikatos sutrikimo priežastis gali būti susijusi su tarnyba ar profesiniu arba įvadiniu mokymu, – per 3 darbo dienas siunčia pareigūną ar kursantą ir informaciją, susijusią su pareigūno ar kursanto sveikatos būkle, į Medicinos centrą darbo medicinos gydytojo konsultacijai. Medicinos centre pareigūnui ar kursantui suteikiama Medicinos centro darbo medicinos gydytojo konsultacija, o jei tokios galimybės nėra, pareigūnas ar kursantas nukreipiamas į kitą asmens sveikatos priežiūros įstaigą darbo medicinos gydytojo konsultacijai. Už kitos asmens sveikatos priežiūros įstaigos darbo medicinos gydytojo suteiktą konsultaciją Medicinos centras apmoka iš valstybės biudžeto lėšų, skirtų </w:t>
                      </w:r>
                      <w:r>
                        <w:rPr>
                          <w:szCs w:val="24"/>
                        </w:rPr>
                        <w:t>teisėsaugos ir teisingumo institucijų pareigūnų ir buvusių pareigūnų sveikatos priežiūrai.</w:t>
                      </w:r>
                    </w:p>
                  </w:sdtContent>
                </w:sdt>
                <w:sdt>
                  <w:sdtPr>
                    <w:alias w:val="64 p."/>
                    <w:tag w:val="part_7be88eae14e143d2b0aa94212c08569c"/>
                    <w:id w:val="-885797396"/>
                    <w:lock w:val="sdtLocked"/>
                  </w:sdtPr>
                  <w:sdtContent>
                    <w:p w:rsidR="006258AD" w:rsidRDefault="00990574">
                      <w:pPr>
                        <w:spacing w:line="276" w:lineRule="auto"/>
                        <w:ind w:firstLine="709"/>
                        <w:jc w:val="both"/>
                      </w:pPr>
                      <w:sdt>
                        <w:sdtPr>
                          <w:alias w:val="Numeris"/>
                          <w:tag w:val="nr_7be88eae14e143d2b0aa94212c08569c"/>
                          <w:id w:val="-1197000850"/>
                          <w:lock w:val="sdtLocked"/>
                        </w:sdtPr>
                        <w:sdtContent>
                          <w:r>
                            <w:rPr>
                              <w:lang w:eastAsia="lt-LT"/>
                            </w:rPr>
                            <w:t>64</w:t>
                          </w:r>
                        </w:sdtContent>
                      </w:sdt>
                      <w:r>
                        <w:rPr>
                          <w:lang w:eastAsia="lt-LT"/>
                        </w:rPr>
                        <w:t>. Medicinos centro arba kitos asmens sveikatos priežiūros įstaigos darbo medicinos gydytojas (toliau – darbo medicinos gydytojas), įvertinęs pareigūno ar kursanto sveikatos būklę ir įtaręs ūmią profesinę ligą, ne vėliau kaip per vieną darbo dieną, o įtaręs lėtinę profesinę ligą, ne vėliau kaip per 3 darbo dienas užpildo ir išsiunčia paštu ar elektroniniu paštu statutinei įstaigai, Fondo valdybos teritoriniam skyriui arba Vilniaus skyriui ir Nacionaliniam visuomenės sveikatos centrui pranešimą apie įtariamą profesinę ligą (1 priedas). Kitos asmens sveikatos priežiūros įstaigos darbo medicinos gydytojas pranešimą apie įtariamą profesinę ligą (1 priedas) paštu ar elektroniniu paštu išsiunčia taip pat ir Medicinos centrui.</w:t>
                      </w:r>
                    </w:p>
                  </w:sdtContent>
                </w:sdt>
                <w:sdt>
                  <w:sdtPr>
                    <w:alias w:val="65 p."/>
                    <w:tag w:val="part_7ea33258bce24101ab38086feab6d806"/>
                    <w:id w:val="-1045213998"/>
                    <w:lock w:val="sdtLocked"/>
                  </w:sdtPr>
                  <w:sdtContent>
                    <w:p w:rsidR="006258AD" w:rsidRDefault="009905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7ea33258bce24101ab38086feab6d806"/>
                          <w:id w:val="1064294940"/>
                          <w:lock w:val="sdtLocked"/>
                        </w:sdtPr>
                        <w:sdtContent>
                          <w:r>
                            <w:rPr>
                              <w:szCs w:val="24"/>
                              <w:lang w:eastAsia="lt-LT"/>
                            </w:rPr>
                            <w:t>65</w:t>
                          </w:r>
                        </w:sdtContent>
                      </w:sdt>
                      <w:r>
                        <w:rPr>
                          <w:szCs w:val="24"/>
                          <w:lang w:eastAsia="lt-LT"/>
                        </w:rPr>
                        <w:t>. Pareigūnui ar kursantui mirus dėl įtariamos ūmios profesinės ligos, statutinės įstaigos vadovas nedelsdamas telefonu ar elektroniniu paštu apie tai praneša atitinkamai teritorinei prokuratūrai, Nacionaliniam visuomenės sveikatos centrui ir Fondo valdybos teritoriniam skyriui arba Vilniaus skyriui.</w:t>
                      </w:r>
                    </w:p>
                    <w:p w:rsidR="006258AD" w:rsidRDefault="00990574">
                      <w:pPr>
                        <w:tabs>
                          <w:tab w:val="left" w:pos="993"/>
                          <w:tab w:val="left" w:pos="1134"/>
                        </w:tabs>
                        <w:spacing w:line="276" w:lineRule="auto"/>
                        <w:ind w:firstLine="709"/>
                        <w:jc w:val="both"/>
                        <w:rPr>
                          <w:szCs w:val="24"/>
                          <w:lang w:eastAsia="lt-LT"/>
                        </w:rPr>
                      </w:pPr>
                    </w:p>
                  </w:sdtContent>
                </w:sdt>
              </w:sdtContent>
            </w:sdt>
            <w:sdt>
              <w:sdtPr>
                <w:alias w:val="skirsnis"/>
                <w:tag w:val="part_136cd9dffa0341af8264ee973a68222a"/>
                <w:id w:val="-872840445"/>
                <w:lock w:val="sdtLocked"/>
              </w:sdtPr>
              <w:sdtContent>
                <w:p w:rsidR="006258AD" w:rsidRDefault="00990574">
                  <w:pPr>
                    <w:spacing w:line="276" w:lineRule="auto"/>
                    <w:jc w:val="center"/>
                    <w:rPr>
                      <w:b/>
                      <w:szCs w:val="24"/>
                      <w:lang w:eastAsia="lt-LT"/>
                    </w:rPr>
                  </w:pPr>
                  <w:sdt>
                    <w:sdtPr>
                      <w:alias w:val="Numeris"/>
                      <w:tag w:val="nr_136cd9dffa0341af8264ee973a68222a"/>
                      <w:id w:val="-800614633"/>
                      <w:lock w:val="sdtLocked"/>
                    </w:sdtPr>
                    <w:sdtContent>
                      <w:r>
                        <w:rPr>
                          <w:b/>
                          <w:szCs w:val="24"/>
                          <w:lang w:eastAsia="lt-LT"/>
                        </w:rPr>
                        <w:t>ANTRASIS</w:t>
                      </w:r>
                    </w:sdtContent>
                  </w:sdt>
                  <w:r>
                    <w:rPr>
                      <w:b/>
                      <w:szCs w:val="24"/>
                      <w:lang w:eastAsia="lt-LT"/>
                    </w:rPr>
                    <w:t xml:space="preserve"> SKIRSNIS</w:t>
                  </w:r>
                </w:p>
                <w:p w:rsidR="006258AD" w:rsidRDefault="00990574">
                  <w:pPr>
                    <w:spacing w:line="276" w:lineRule="auto"/>
                    <w:jc w:val="center"/>
                    <w:rPr>
                      <w:b/>
                      <w:szCs w:val="24"/>
                      <w:lang w:eastAsia="lt-LT"/>
                    </w:rPr>
                  </w:pPr>
                  <w:sdt>
                    <w:sdtPr>
                      <w:alias w:val="Pavadinimas"/>
                      <w:tag w:val="title_136cd9dffa0341af8264ee973a68222a"/>
                      <w:id w:val="-1322576033"/>
                      <w:lock w:val="sdtLocked"/>
                    </w:sdtPr>
                    <w:sdtContent>
                      <w:r>
                        <w:rPr>
                          <w:b/>
                          <w:szCs w:val="24"/>
                          <w:lang w:eastAsia="lt-LT"/>
                        </w:rPr>
                        <w:t>PROFESINIŲ LIGŲ PRIEŽASČIŲ TYRIMAS</w:t>
                      </w:r>
                    </w:sdtContent>
                  </w:sdt>
                </w:p>
                <w:p w:rsidR="006258AD" w:rsidRDefault="006258AD">
                  <w:pPr>
                    <w:tabs>
                      <w:tab w:val="left" w:pos="993"/>
                      <w:tab w:val="left" w:pos="1134"/>
                    </w:tabs>
                    <w:spacing w:line="276" w:lineRule="auto"/>
                    <w:ind w:firstLine="709"/>
                    <w:jc w:val="both"/>
                    <w:rPr>
                      <w:szCs w:val="24"/>
                      <w:lang w:eastAsia="lt-LT"/>
                    </w:rPr>
                  </w:pPr>
                </w:p>
                <w:sdt>
                  <w:sdtPr>
                    <w:alias w:val="66 p."/>
                    <w:tag w:val="part_2f7be1bf652d47faa8e3de1074151ae6"/>
                    <w:id w:val="-1337689784"/>
                    <w:lock w:val="sdtLocked"/>
                  </w:sdtPr>
                  <w:sdtContent>
                    <w:p w:rsidR="006258AD" w:rsidRDefault="00990574">
                      <w:pPr>
                        <w:tabs>
                          <w:tab w:val="left" w:pos="993"/>
                          <w:tab w:val="left" w:pos="1134"/>
                        </w:tabs>
                        <w:spacing w:line="276" w:lineRule="auto"/>
                        <w:ind w:firstLine="709"/>
                        <w:jc w:val="both"/>
                        <w:rPr>
                          <w:szCs w:val="24"/>
                          <w:lang w:eastAsia="lt-LT"/>
                        </w:rPr>
                      </w:pPr>
                      <w:sdt>
                        <w:sdtPr>
                          <w:alias w:val="Numeris"/>
                          <w:tag w:val="nr_2f7be1bf652d47faa8e3de1074151ae6"/>
                          <w:id w:val="-317886179"/>
                          <w:lock w:val="sdtLocked"/>
                        </w:sdtPr>
                        <w:sdtContent>
                          <w:r>
                            <w:rPr>
                              <w:szCs w:val="24"/>
                              <w:lang w:eastAsia="lt-LT"/>
                            </w:rPr>
                            <w:t>66</w:t>
                          </w:r>
                        </w:sdtContent>
                      </w:sdt>
                      <w:r>
                        <w:rPr>
                          <w:szCs w:val="24"/>
                          <w:lang w:eastAsia="lt-LT"/>
                        </w:rPr>
                        <w:t xml:space="preserve">. </w:t>
                      </w:r>
                      <w:r>
                        <w:rPr>
                          <w:szCs w:val="24"/>
                        </w:rPr>
                        <w:t xml:space="preserve">Statutinės įstaigos vadovas, gavęs pranešimą apie įtariamą ūmią profesinę ligą, ne vėliau kaip per 3 darbo dienas nuo šio pranešimo gavimo dienos, o gavęs pranešimą apie įtariamą lėtinę profesinę ligą, ne vėliau kaip per 5 darbo dienas nuo šio pranešimo gavimo dienos sudaro komisiją, kuriai paveda tirti profesinės ligos priežastis (toliau – Profesinių ligų komisija). </w:t>
                      </w:r>
                      <w:r>
                        <w:rPr>
                          <w:szCs w:val="24"/>
                          <w:lang w:eastAsia="lt-LT"/>
                        </w:rPr>
                        <w:t>Profesinių ligų komisija sudaroma iš statutinės įstaigos pareigūnų, valstybės tarnautojų, darbuotojų ir kitų šiame punkte nurodytų asmenų. Kai Profesinių ligų komisija sudaroma policijos įstaigoje, į šios komisijos sudėtį įtraukiamas (-i) Policijos departamento prie Lietuvos Respublikos vidaus reikalų ministerijos atstovas (-ai).</w:t>
                      </w:r>
                      <w:r>
                        <w:rPr>
                          <w:b/>
                          <w:szCs w:val="24"/>
                          <w:lang w:eastAsia="lt-LT"/>
                        </w:rPr>
                        <w:t xml:space="preserve"> </w:t>
                      </w:r>
                      <w:r>
                        <w:rPr>
                          <w:szCs w:val="24"/>
                          <w:lang w:eastAsia="lt-LT"/>
                        </w:rPr>
                        <w:t>Vienu iš Profesinių ligų komisijos narių skiriamas darbuotojų saugos ir sveikatos specialistas. Jeigu statutinės įstaigos vadovas gavo pranešimą apie įtariamą profesinę ligą pareigūnui, kuris yra tarnavęs keliose statutinėse įstaigose, siekiant išsamiai ištirti įtariamos profesinės ligos priežastis, Profesinių ligų komisija sudaroma iš visų statutinių įstaigų, kuriose pareigūnas tarnavo, atstovų. Į Profesinių ligų komisiją gali būti įtraukiamas statutinėje įstaigoje</w:t>
                      </w:r>
                      <w:r>
                        <w:rPr>
                          <w:b/>
                          <w:szCs w:val="24"/>
                          <w:lang w:eastAsia="lt-LT"/>
                        </w:rPr>
                        <w:t xml:space="preserve"> </w:t>
                      </w:r>
                      <w:r>
                        <w:rPr>
                          <w:szCs w:val="24"/>
                          <w:lang w:eastAsia="lt-LT"/>
                        </w:rPr>
                        <w:t>veikiančios profesinės sąjungos atstovas, Valstybinės darbo inspekcijos atstovas, kitų valstybės institucijų ar įstaigų atstovai (suderinus su šių institucijų ir įstaigų vadovais), kurie gali padėti atlikti profesinės ligos priežasčių tyrimą.</w:t>
                      </w:r>
                    </w:p>
                    <w:p w:rsidR="006258AD" w:rsidRDefault="00990574">
                      <w:pPr>
                        <w:spacing w:line="276" w:lineRule="auto"/>
                        <w:ind w:firstLine="709"/>
                        <w:jc w:val="both"/>
                      </w:pPr>
                      <w:r>
                        <w:rPr>
                          <w:szCs w:val="24"/>
                          <w:lang w:eastAsia="lt-LT"/>
                        </w:rPr>
                        <w:t>Jei statutinėje įstaigoje veikia kelios profesinės sąjungos, jos per 2 darbo dienas nuo pranešimo apie įtariamą ūmią profesinę ligą arba per 3 darbo dienas nuo pranešimo apie lėtinę profesinę ligą gavimo iš statutinės įstaigos dienos susitarimu skiria bendrą atstovą į Profesinių ligų komisijos narius. Jei profesinės sąjungos per nustatytą terminą nesusitaria dėl bendro atstovo paskyrimo arba statutinėje įstaigoje nėra veikiančios profesinės sąjungos, į komisijos narių sąrašą turi būti įtrauktas darbo tarybos atstovas.</w:t>
                      </w:r>
                    </w:p>
                  </w:sdtContent>
                </w:sdt>
                <w:sdt>
                  <w:sdtPr>
                    <w:alias w:val="67 p."/>
                    <w:tag w:val="part_e0db563f53ad4fc19abf8a9e726d2e2a"/>
                    <w:id w:val="-1210336558"/>
                    <w:lock w:val="sdtLocked"/>
                  </w:sdtPr>
                  <w:sdtContent>
                    <w:p w:rsidR="006258AD" w:rsidRDefault="00990574">
                      <w:pPr>
                        <w:spacing w:line="276" w:lineRule="auto"/>
                        <w:ind w:firstLine="720"/>
                        <w:jc w:val="both"/>
                        <w:rPr>
                          <w:szCs w:val="24"/>
                          <w:lang w:eastAsia="lt-LT"/>
                        </w:rPr>
                      </w:pPr>
                      <w:sdt>
                        <w:sdtPr>
                          <w:alias w:val="Numeris"/>
                          <w:tag w:val="nr_e0db563f53ad4fc19abf8a9e726d2e2a"/>
                          <w:id w:val="587737808"/>
                          <w:lock w:val="sdtLocked"/>
                        </w:sdtPr>
                        <w:sdtContent>
                          <w:r>
                            <w:rPr>
                              <w:szCs w:val="24"/>
                            </w:rPr>
                            <w:t>67</w:t>
                          </w:r>
                        </w:sdtContent>
                      </w:sdt>
                      <w:r>
                        <w:rPr>
                          <w:szCs w:val="24"/>
                        </w:rPr>
                        <w:t>. Profesinių ligų komisijos rašytiniu prašymu statutinė įstaiga, kurioje tarnauja ar tarnavo pareigūnas ar kurioje mokosi kursantas, per 10 darbo dienų pateikia informaciją, pasirašytinai suderintą su darbuotojų saugos ir sveikatos specialistu, apie pareigūno ar kursanto darbo ar mokymosi trukmę ir sąlygas: darbo dienos darbo ir poilsio režimą, atliekamus tarnybos, profesinio ar įvadinio mokymo procesus, kenksmingus ir (ar) pavojingus vienkartinius arba per tam tikrą laiką pareigūną ar kursantą veikusį kenksmingą ir (ar) pavojingą veiksnį (-</w:t>
                      </w:r>
                      <w:proofErr w:type="spellStart"/>
                      <w:r>
                        <w:rPr>
                          <w:szCs w:val="24"/>
                        </w:rPr>
                        <w:t>ius</w:t>
                      </w:r>
                      <w:proofErr w:type="spellEnd"/>
                      <w:r>
                        <w:rPr>
                          <w:szCs w:val="24"/>
                        </w:rPr>
                        <w:t>), jo (jų) veikimo trukmę ir dydį, aprūpinimą kolektyvinėmis ir asmeninėmis apsaugos priemonėmis, jų naudojimą, atliktus privalomus sveikatos tikrinimus, statutinės įstaigos pasirinktos formos darbo vietos, kurioje pareigūnas ar kursantas dirba ar mokosi, kenksmingų ir pavojingų veiksnių ir jų keliamos rizikos įvertinimo dokumentą.</w:t>
                      </w:r>
                    </w:p>
                  </w:sdtContent>
                </w:sdt>
                <w:sdt>
                  <w:sdtPr>
                    <w:alias w:val="68 p."/>
                    <w:tag w:val="part_8f5f5ccb773f448dae3eddeb5cf4d0c6"/>
                    <w:id w:val="1617328205"/>
                    <w:lock w:val="sdtLocked"/>
                  </w:sdtPr>
                  <w:sdtContent>
                    <w:p w:rsidR="006258AD" w:rsidRDefault="00990574">
                      <w:pPr>
                        <w:tabs>
                          <w:tab w:val="left" w:pos="993"/>
                          <w:tab w:val="left" w:pos="1134"/>
                        </w:tabs>
                        <w:spacing w:line="276" w:lineRule="auto"/>
                        <w:ind w:firstLine="709"/>
                        <w:jc w:val="both"/>
                        <w:rPr>
                          <w:szCs w:val="24"/>
                          <w:lang w:eastAsia="lt-LT"/>
                        </w:rPr>
                      </w:pPr>
                      <w:sdt>
                        <w:sdtPr>
                          <w:alias w:val="Numeris"/>
                          <w:tag w:val="nr_8f5f5ccb773f448dae3eddeb5cf4d0c6"/>
                          <w:id w:val="2064436323"/>
                          <w:lock w:val="sdtLocked"/>
                        </w:sdtPr>
                        <w:sdtContent>
                          <w:r>
                            <w:rPr>
                              <w:szCs w:val="24"/>
                              <w:lang w:eastAsia="lt-LT"/>
                            </w:rPr>
                            <w:t>68</w:t>
                          </w:r>
                        </w:sdtContent>
                      </w:sdt>
                      <w:r>
                        <w:rPr>
                          <w:szCs w:val="24"/>
                          <w:lang w:eastAsia="lt-LT"/>
                        </w:rPr>
                        <w:t>. Profesinių ligų komisija ne vėliau kaip per 20 darbo dienų nuo pavedimo tirti ūmią profesinę ligą gavimo įvertina Aprašo 67 punkte nurodytą informaciją, ištiria įtariamos ūmios profesinės ligos priežastis ir parengia Profesinės ligos tyrimo išvadą. Atsižvelgęs į motyvuotą Profesinių ligų komisijos prašymą statutinės įstaigos vadovas ūmios profesinės ligos priežasčių tyrimo terminą gali pratęsti ne ilgiau kaip 5 darbo dienoms.</w:t>
                      </w:r>
                    </w:p>
                  </w:sdtContent>
                </w:sdt>
                <w:sdt>
                  <w:sdtPr>
                    <w:alias w:val="69 p."/>
                    <w:tag w:val="part_a1061e15fefb45a3b3826ee9be8b3e89"/>
                    <w:id w:val="1705900780"/>
                    <w:lock w:val="sdtLocked"/>
                  </w:sdtPr>
                  <w:sdtContent>
                    <w:p w:rsidR="006258AD" w:rsidRDefault="00990574">
                      <w:pPr>
                        <w:tabs>
                          <w:tab w:val="left" w:pos="993"/>
                          <w:tab w:val="left" w:pos="1134"/>
                        </w:tabs>
                        <w:spacing w:line="276" w:lineRule="auto"/>
                        <w:ind w:firstLine="709"/>
                        <w:jc w:val="both"/>
                        <w:rPr>
                          <w:szCs w:val="24"/>
                          <w:lang w:eastAsia="lt-LT"/>
                        </w:rPr>
                      </w:pPr>
                      <w:sdt>
                        <w:sdtPr>
                          <w:alias w:val="Numeris"/>
                          <w:tag w:val="nr_a1061e15fefb45a3b3826ee9be8b3e89"/>
                          <w:id w:val="2131436824"/>
                          <w:lock w:val="sdtLocked"/>
                        </w:sdtPr>
                        <w:sdtContent>
                          <w:r>
                            <w:rPr>
                              <w:szCs w:val="24"/>
                              <w:lang w:eastAsia="lt-LT"/>
                            </w:rPr>
                            <w:t>69</w:t>
                          </w:r>
                        </w:sdtContent>
                      </w:sdt>
                      <w:r>
                        <w:rPr>
                          <w:szCs w:val="24"/>
                          <w:lang w:eastAsia="lt-LT"/>
                        </w:rPr>
                        <w:t>. Profesinių ligų komisija ne vėliau kaip per 30 darbo dienų nuo pavedimo tirti lėtinę profesinę ligą gavimo įvertina Aprašo 67 ir 70 punktuose nurodytą informaciją, ištiria įtariamos lėtinės profesinės ligos priežastis ir parengia Profesinės ligos tyrimo išvadą. Statutinės įstaigos vadovas, atsižvelgdamas į lėtinės profesinės ligos priežasčių tyrimo sudėtingumą ir Profesinių ligų komisijos motyvuotą prašymą, lėtinės profesinės ligos priežasčių tyrimo terminą gali pratęsti ne ilgiau kaip 20 darbo dienų.</w:t>
                      </w:r>
                    </w:p>
                  </w:sdtContent>
                </w:sdt>
                <w:sdt>
                  <w:sdtPr>
                    <w:alias w:val="70 p."/>
                    <w:tag w:val="part_b5f770885d8445a88bbba8fd832b1b3c"/>
                    <w:id w:val="1316691364"/>
                    <w:lock w:val="sdtLocked"/>
                  </w:sdtPr>
                  <w:sdtContent>
                    <w:p w:rsidR="006258AD" w:rsidRDefault="00990574">
                      <w:pPr>
                        <w:spacing w:line="276" w:lineRule="auto"/>
                        <w:ind w:firstLine="720"/>
                        <w:jc w:val="both"/>
                        <w:rPr>
                          <w:szCs w:val="24"/>
                          <w:lang w:eastAsia="lt-LT"/>
                        </w:rPr>
                      </w:pPr>
                      <w:sdt>
                        <w:sdtPr>
                          <w:alias w:val="Numeris"/>
                          <w:tag w:val="nr_b5f770885d8445a88bbba8fd832b1b3c"/>
                          <w:id w:val="-1716644979"/>
                          <w:lock w:val="sdtLocked"/>
                        </w:sdtPr>
                        <w:sdtContent>
                          <w:r>
                            <w:rPr>
                              <w:szCs w:val="24"/>
                            </w:rPr>
                            <w:t>70</w:t>
                          </w:r>
                        </w:sdtContent>
                      </w:sdt>
                      <w:r>
                        <w:rPr>
                          <w:szCs w:val="24"/>
                        </w:rPr>
                        <w:t>. Darbo medicinos gydytojui įtarus lėtinę profesinę ligą, pareigūnas ar kursantas, kuriam įtarta lėtinė profesinė liga, per 10 darbo dienų po to, kai jam įtariama lėtinė profesinė liga, statutinei įstaigai ar Profesinių ligų komisijai pateikia laisvos formos visos darbinės veiklos ar profesinio ar įvadinio mokymo aprašymą ir turimus dokumentus apie darbinės veiklos ar profesinio ar įvadinio mokymo metu atliktas darbo ar mokymosi funkcijas ir darbo ar mokymosi metu veikusius kenksmingus ir (ar) pavojingus veiksnius. Jeigu per šį terminą pareigūnas ar kursantas, kuriam įtarta lėtinė profesinė liga, nurodytos informacijos nepateikia, statutinės įstaigos vadovas, įvertinęs šios informacijos nepateikimo priežastis, jos pateikimo terminą gali pratęsti ne ilgiau kaip 20 darbo dienų. Pareigūnui ar kursantui, per šį terminą nepateikusiam nurodytos informacijos, statutinės įstaigos vadovas lėtinės profesinės ligos priežasčių tyrimą nutraukia ir apie tai informuoja pareigūną ar kursantą ir darbo medicinos gydytoją. Jei pareigūnas ar kursantas nurodytos informacijos negali pateikti dėl objektyvių priežasčių (pvz., dėl ligos), šiame punkte nurodytą informaciją Profesinių ligų komisijai pateikia statutinė įstaiga (-</w:t>
                      </w:r>
                      <w:proofErr w:type="spellStart"/>
                      <w:r>
                        <w:rPr>
                          <w:szCs w:val="24"/>
                        </w:rPr>
                        <w:t>os</w:t>
                      </w:r>
                      <w:proofErr w:type="spellEnd"/>
                      <w:r>
                        <w:rPr>
                          <w:szCs w:val="24"/>
                        </w:rPr>
                        <w:t>), kurioje (-</w:t>
                      </w:r>
                      <w:proofErr w:type="spellStart"/>
                      <w:r>
                        <w:rPr>
                          <w:szCs w:val="24"/>
                        </w:rPr>
                        <w:t>iose</w:t>
                      </w:r>
                      <w:proofErr w:type="spellEnd"/>
                      <w:r>
                        <w:rPr>
                          <w:szCs w:val="24"/>
                        </w:rPr>
                        <w:t>) tarnavo (-</w:t>
                      </w:r>
                      <w:proofErr w:type="spellStart"/>
                      <w:r>
                        <w:rPr>
                          <w:szCs w:val="24"/>
                        </w:rPr>
                        <w:t>auja</w:t>
                      </w:r>
                      <w:proofErr w:type="spellEnd"/>
                      <w:r>
                        <w:rPr>
                          <w:szCs w:val="24"/>
                        </w:rPr>
                        <w:t>) pareigūnas ar mokėsi (-</w:t>
                      </w:r>
                      <w:proofErr w:type="spellStart"/>
                      <w:r>
                        <w:rPr>
                          <w:szCs w:val="24"/>
                        </w:rPr>
                        <w:t>osi</w:t>
                      </w:r>
                      <w:proofErr w:type="spellEnd"/>
                      <w:r>
                        <w:rPr>
                          <w:szCs w:val="24"/>
                        </w:rPr>
                        <w:t>) kursantas.</w:t>
                      </w:r>
                    </w:p>
                  </w:sdtContent>
                </w:sdt>
                <w:sdt>
                  <w:sdtPr>
                    <w:alias w:val="71 p."/>
                    <w:tag w:val="part_2ef0139da6c34e2da58a006d1ee03604"/>
                    <w:id w:val="-2046904105"/>
                    <w:lock w:val="sdtLocked"/>
                  </w:sdtPr>
                  <w:sdtContent>
                    <w:p w:rsidR="006258AD" w:rsidRDefault="00990574">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rPr>
                      </w:pPr>
                      <w:sdt>
                        <w:sdtPr>
                          <w:alias w:val="Numeris"/>
                          <w:tag w:val="nr_2ef0139da6c34e2da58a006d1ee03604"/>
                          <w:id w:val="1509956482"/>
                          <w:lock w:val="sdtLocked"/>
                        </w:sdtPr>
                        <w:sdtContent>
                          <w:r>
                            <w:rPr>
                              <w:szCs w:val="24"/>
                              <w:lang w:eastAsia="lt-LT"/>
                            </w:rPr>
                            <w:t>71</w:t>
                          </w:r>
                        </w:sdtContent>
                      </w:sdt>
                      <w:r>
                        <w:rPr>
                          <w:szCs w:val="24"/>
                          <w:lang w:eastAsia="lt-LT"/>
                        </w:rPr>
                        <w:t>. Tiriant ūmias profesines ligas, dėl kurių mirė 3 ir daugiau pareigūnų ar kursantų, į Profesinių ligų komisiją papildomai gali būti įtraukiamas Nacionalinio visuomenės sveikatos centro atstovas, Valstybinės darbo inspekcijos atstovas (suderinus su šių institucijų vadovais). Šiame punkte nustatytais atvejais, atliekant ūmios profesinės ligos priežasčių tyrimą, gali dalyvauti pareigūnų profesinių sąjungų atstovai, pareigūno ar kursanto, kurio ūmi profesinė liga tiriama, Aprašo 10 punkte nurodytas šeimos atstovas.</w:t>
                      </w:r>
                    </w:p>
                  </w:sdtContent>
                </w:sdt>
                <w:sdt>
                  <w:sdtPr>
                    <w:alias w:val="72 p."/>
                    <w:tag w:val="part_5d7876b619ed48e8befc3253725b0535"/>
                    <w:id w:val="1649933615"/>
                    <w:lock w:val="sdtLocked"/>
                  </w:sdtPr>
                  <w:sdtContent>
                    <w:p w:rsidR="006258AD" w:rsidRDefault="00990574">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rPr>
                      </w:pPr>
                      <w:sdt>
                        <w:sdtPr>
                          <w:alias w:val="Numeris"/>
                          <w:tag w:val="nr_5d7876b619ed48e8befc3253725b0535"/>
                          <w:id w:val="1999609722"/>
                          <w:lock w:val="sdtLocked"/>
                        </w:sdtPr>
                        <w:sdtContent>
                          <w:r>
                            <w:rPr>
                              <w:szCs w:val="24"/>
                              <w:lang w:eastAsia="lt-LT"/>
                            </w:rPr>
                            <w:t>72</w:t>
                          </w:r>
                        </w:sdtContent>
                      </w:sdt>
                      <w:r>
                        <w:rPr>
                          <w:szCs w:val="24"/>
                          <w:lang w:eastAsia="lt-LT"/>
                        </w:rPr>
                        <w:t>. Statutinė įstaiga sudaro sąlygas atlikti įtariamos profesinės ligos priežasčių tyrimą. Pareigūnas, kursantas ir kiti asmenys, dalyvaujantys ar dalyvavę atliekant profesinės ligos priežasčių tyrimą, šio tyrimo metu ar jam pasibaigus, turi teisę susipažinti su profesinės ligos priežasčių tyrimo medžiaga.</w:t>
                      </w:r>
                    </w:p>
                  </w:sdtContent>
                </w:sdt>
                <w:sdt>
                  <w:sdtPr>
                    <w:alias w:val="73 p."/>
                    <w:tag w:val="part_192459d06fdc43b98e82ecff2c22684d"/>
                    <w:id w:val="-513687009"/>
                    <w:lock w:val="sdtLocked"/>
                  </w:sdtPr>
                  <w:sdtContent>
                    <w:p w:rsidR="006258AD" w:rsidRDefault="00990574">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192459d06fdc43b98e82ecff2c22684d"/>
                          <w:id w:val="1941258355"/>
                          <w:lock w:val="sdtLocked"/>
                        </w:sdtPr>
                        <w:sdtContent>
                          <w:r>
                            <w:rPr>
                              <w:szCs w:val="24"/>
                              <w:lang w:eastAsia="lt-LT"/>
                            </w:rPr>
                            <w:t>73</w:t>
                          </w:r>
                        </w:sdtContent>
                      </w:sdt>
                      <w:r>
                        <w:rPr>
                          <w:szCs w:val="24"/>
                          <w:lang w:eastAsia="lt-LT"/>
                        </w:rPr>
                        <w:t>. Profesinių ligų komisija, atlikusi Aprašo 68 ir 69 punktuose nurodytus veiksmus, ne vėliau kaip kitą darbo dieną pateikia statutinės įstaigos vadovui Profesinės ligos tyrimo išvadą kartu su profesinės ligos priežasčių tyrimo metu iš pareigūno ar kursanto ir statutinių įstaigų gauta medžiaga.</w:t>
                      </w:r>
                    </w:p>
                  </w:sdtContent>
                </w:sdt>
                <w:sdt>
                  <w:sdtPr>
                    <w:alias w:val="74 p."/>
                    <w:tag w:val="part_1718c94c391f418c803ea0fd09146c67"/>
                    <w:id w:val="405269282"/>
                    <w:lock w:val="sdtLocked"/>
                  </w:sdtPr>
                  <w:sdtContent>
                    <w:p w:rsidR="006258AD" w:rsidRDefault="00990574">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1718c94c391f418c803ea0fd09146c67"/>
                          <w:id w:val="-2069253149"/>
                          <w:lock w:val="sdtLocked"/>
                        </w:sdtPr>
                        <w:sdtContent>
                          <w:r>
                            <w:rPr>
                              <w:szCs w:val="24"/>
                              <w:lang w:eastAsia="lt-LT"/>
                            </w:rPr>
                            <w:t>74</w:t>
                          </w:r>
                        </w:sdtContent>
                      </w:sdt>
                      <w:r>
                        <w:rPr>
                          <w:szCs w:val="24"/>
                          <w:lang w:eastAsia="lt-LT"/>
                        </w:rPr>
                        <w:t>. Profesinės ligos tyrimo išvadoje nurodoma:</w:t>
                      </w:r>
                    </w:p>
                    <w:sdt>
                      <w:sdtPr>
                        <w:alias w:val="74.1 pp."/>
                        <w:tag w:val="part_6a3dff0270994adcb3f2123f3c0163c8"/>
                        <w:id w:val="1681388551"/>
                        <w:lock w:val="sdtLocked"/>
                      </w:sdtPr>
                      <w:sdtContent>
                        <w:p w:rsidR="006258AD" w:rsidRDefault="00990574">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6a3dff0270994adcb3f2123f3c0163c8"/>
                              <w:id w:val="1696808312"/>
                              <w:lock w:val="sdtLocked"/>
                            </w:sdtPr>
                            <w:sdtContent>
                              <w:r>
                                <w:rPr>
                                  <w:szCs w:val="24"/>
                                  <w:lang w:eastAsia="lt-LT"/>
                                </w:rPr>
                                <w:t>74.1</w:t>
                              </w:r>
                            </w:sdtContent>
                          </w:sdt>
                          <w:r>
                            <w:rPr>
                              <w:szCs w:val="24"/>
                              <w:lang w:eastAsia="lt-LT"/>
                            </w:rPr>
                            <w:t>. statutinės įstaigos, atlikusios profesinės ligos priežasčių tyrimą, pavadinimas;</w:t>
                          </w:r>
                        </w:p>
                      </w:sdtContent>
                    </w:sdt>
                    <w:sdt>
                      <w:sdtPr>
                        <w:alias w:val="74.2 pp."/>
                        <w:tag w:val="part_c4842dabe5df40919fe258d594120331"/>
                        <w:id w:val="1658181406"/>
                        <w:lock w:val="sdtLocked"/>
                      </w:sdtPr>
                      <w:sdtContent>
                        <w:p w:rsidR="006258AD" w:rsidRDefault="00990574">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c4842dabe5df40919fe258d594120331"/>
                              <w:id w:val="538632123"/>
                              <w:lock w:val="sdtLocked"/>
                            </w:sdtPr>
                            <w:sdtContent>
                              <w:r>
                                <w:rPr>
                                  <w:szCs w:val="24"/>
                                  <w:lang w:eastAsia="lt-LT"/>
                                </w:rPr>
                                <w:t>74.2</w:t>
                              </w:r>
                            </w:sdtContent>
                          </w:sdt>
                          <w:r>
                            <w:rPr>
                              <w:szCs w:val="24"/>
                              <w:lang w:eastAsia="lt-LT"/>
                            </w:rPr>
                            <w:t>. Profesinės ligos tyrimo išvados surašymo data, vieta ir numeris;</w:t>
                          </w:r>
                        </w:p>
                      </w:sdtContent>
                    </w:sdt>
                    <w:sdt>
                      <w:sdtPr>
                        <w:alias w:val="74.3 pp."/>
                        <w:tag w:val="part_6718353006374cd9bdcc2915bf74c29e"/>
                        <w:id w:val="1584492325"/>
                        <w:lock w:val="sdtLocked"/>
                      </w:sdtPr>
                      <w:sdtContent>
                        <w:p w:rsidR="006258AD" w:rsidRDefault="00990574">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6718353006374cd9bdcc2915bf74c29e"/>
                              <w:id w:val="-25105293"/>
                              <w:lock w:val="sdtLocked"/>
                            </w:sdtPr>
                            <w:sdtContent>
                              <w:r>
                                <w:rPr>
                                  <w:szCs w:val="24"/>
                                  <w:lang w:eastAsia="lt-LT"/>
                                </w:rPr>
                                <w:t>74.3</w:t>
                              </w:r>
                            </w:sdtContent>
                          </w:sdt>
                          <w:r>
                            <w:rPr>
                              <w:szCs w:val="24"/>
                              <w:lang w:eastAsia="lt-LT"/>
                            </w:rPr>
                            <w:t>. pranešimo apie įtariamą profesinę ligą data;</w:t>
                          </w:r>
                        </w:p>
                      </w:sdtContent>
                    </w:sdt>
                    <w:sdt>
                      <w:sdtPr>
                        <w:alias w:val="74.4 pp."/>
                        <w:tag w:val="part_9271d421394041029ed663952c49ddfd"/>
                        <w:id w:val="2022048986"/>
                        <w:lock w:val="sdtLocked"/>
                      </w:sdtPr>
                      <w:sdtContent>
                        <w:p w:rsidR="006258AD" w:rsidRDefault="00990574">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9271d421394041029ed663952c49ddfd"/>
                              <w:id w:val="1009567006"/>
                              <w:lock w:val="sdtLocked"/>
                            </w:sdtPr>
                            <w:sdtContent>
                              <w:r>
                                <w:rPr>
                                  <w:szCs w:val="24"/>
                                  <w:lang w:eastAsia="lt-LT"/>
                                </w:rPr>
                                <w:t>74.4</w:t>
                              </w:r>
                            </w:sdtContent>
                          </w:sdt>
                          <w:r>
                            <w:rPr>
                              <w:szCs w:val="24"/>
                              <w:lang w:eastAsia="lt-LT"/>
                            </w:rPr>
                            <w:t>. įtariamos profesinės ligos pirminė diagnozė (pagal Tarptautinės statistinės ligų ir susijusių sveikatos sutrikimų klasifikacijos dešimtąjį pataisytą ir papildytą leidimą „Sisteminis ligų sąrašas“ (Australijos modifikacija, TLK-10-AM);</w:t>
                          </w:r>
                        </w:p>
                      </w:sdtContent>
                    </w:sdt>
                    <w:sdt>
                      <w:sdtPr>
                        <w:alias w:val="74.5 pp."/>
                        <w:tag w:val="part_26e9d9ab412d45798640a6e844aa2961"/>
                        <w:id w:val="-145742033"/>
                        <w:lock w:val="sdtLocked"/>
                      </w:sdtPr>
                      <w:sdtContent>
                        <w:p w:rsidR="006258AD" w:rsidRDefault="00990574">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26e9d9ab412d45798640a6e844aa2961"/>
                              <w:id w:val="1700973384"/>
                              <w:lock w:val="sdtLocked"/>
                            </w:sdtPr>
                            <w:sdtContent>
                              <w:r>
                                <w:rPr>
                                  <w:szCs w:val="24"/>
                                  <w:lang w:eastAsia="lt-LT"/>
                                </w:rPr>
                                <w:t>74.5</w:t>
                              </w:r>
                            </w:sdtContent>
                          </w:sdt>
                          <w:r>
                            <w:rPr>
                              <w:szCs w:val="24"/>
                              <w:lang w:eastAsia="lt-LT"/>
                            </w:rPr>
                            <w:t>. informacija apie pareigūną ar kursantą, kuriam tiriamos įtariamos profesinės ligos priežastys: vardas, pavardė, asmens kodas, amžius (metais), lytis, išsilavinimas, gyvenamoji vieta, pareigos arba statutinė profesinio mokymo įstaiga;</w:t>
                          </w:r>
                        </w:p>
                      </w:sdtContent>
                    </w:sdt>
                    <w:sdt>
                      <w:sdtPr>
                        <w:alias w:val="74.6 pp."/>
                        <w:tag w:val="part_64da4d09765e4b7da84962ebb330abfc"/>
                        <w:id w:val="-76741038"/>
                        <w:lock w:val="sdtLocked"/>
                      </w:sdtPr>
                      <w:sdtContent>
                        <w:p w:rsidR="006258AD" w:rsidRDefault="00990574">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64da4d09765e4b7da84962ebb330abfc"/>
                              <w:id w:val="-2076196124"/>
                              <w:lock w:val="sdtLocked"/>
                            </w:sdtPr>
                            <w:sdtContent>
                              <w:r>
                                <w:rPr>
                                  <w:szCs w:val="24"/>
                                  <w:lang w:eastAsia="lt-LT"/>
                                </w:rPr>
                                <w:t>74.6</w:t>
                              </w:r>
                            </w:sdtContent>
                          </w:sdt>
                          <w:r>
                            <w:rPr>
                              <w:szCs w:val="24"/>
                              <w:lang w:eastAsia="lt-LT"/>
                            </w:rPr>
                            <w:t>. pareigūno ar kursanto darbo veiklos (mokymosi) raida: statutinės įstaigos pavadinimas, pareigos, darbo (mokymosi) laikas (nuo–iki), darbo (mokymosi) trukmė, vidaus tarnybos stažas (metais);</w:t>
                          </w:r>
                        </w:p>
                      </w:sdtContent>
                    </w:sdt>
                    <w:sdt>
                      <w:sdtPr>
                        <w:alias w:val="74.7 pp."/>
                        <w:tag w:val="part_f01d2097f8eb4ed4a78e76eedb8c7483"/>
                        <w:id w:val="862477587"/>
                        <w:lock w:val="sdtLocked"/>
                      </w:sdtPr>
                      <w:sdtContent>
                        <w:p w:rsidR="006258AD" w:rsidRDefault="00990574">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f01d2097f8eb4ed4a78e76eedb8c7483"/>
                              <w:id w:val="-883093677"/>
                              <w:lock w:val="sdtLocked"/>
                            </w:sdtPr>
                            <w:sdtContent>
                              <w:r>
                                <w:rPr>
                                  <w:szCs w:val="24"/>
                                  <w:lang w:eastAsia="lt-LT"/>
                                </w:rPr>
                                <w:t>74.7</w:t>
                              </w:r>
                            </w:sdtContent>
                          </w:sdt>
                          <w:r>
                            <w:rPr>
                              <w:szCs w:val="24"/>
                              <w:lang w:eastAsia="lt-LT"/>
                            </w:rPr>
                            <w:t>. darbo vietos (vietų) apžiūros aprašymas ir iš statutinės įstaigos (-ų) gauti dokumentai;</w:t>
                          </w:r>
                        </w:p>
                      </w:sdtContent>
                    </w:sdt>
                    <w:sdt>
                      <w:sdtPr>
                        <w:alias w:val="74.8 pp."/>
                        <w:tag w:val="part_476ffb879d33423f8a83588eb78f11ae"/>
                        <w:id w:val="-1112280363"/>
                        <w:lock w:val="sdtLocked"/>
                      </w:sdtPr>
                      <w:sdtContent>
                        <w:p w:rsidR="006258AD" w:rsidRDefault="00990574">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476ffb879d33423f8a83588eb78f11ae"/>
                              <w:id w:val="-41296600"/>
                              <w:lock w:val="sdtLocked"/>
                            </w:sdtPr>
                            <w:sdtContent>
                              <w:r>
                                <w:rPr>
                                  <w:szCs w:val="24"/>
                                  <w:lang w:eastAsia="lt-LT"/>
                                </w:rPr>
                                <w:t>74.8</w:t>
                              </w:r>
                            </w:sdtContent>
                          </w:sdt>
                          <w:r>
                            <w:rPr>
                              <w:szCs w:val="24"/>
                              <w:lang w:eastAsia="lt-LT"/>
                            </w:rPr>
                            <w:t>. iš statutinių įstaigų gauti duomenys dėl pareigūno ar kursanto sveikatos tikrinimų: profesinės rizikos sąlygos, sveikatos tikrinimo data, išvada apie sveikatos būklę, asmens sveikatos priežiūros įstaiga ir gydytojo vardas ir pavardė;</w:t>
                          </w:r>
                        </w:p>
                      </w:sdtContent>
                    </w:sdt>
                    <w:sdt>
                      <w:sdtPr>
                        <w:alias w:val="74.9 pp."/>
                        <w:tag w:val="part_8a79e338b994406d8844ab2f27dde4e4"/>
                        <w:id w:val="376129161"/>
                        <w:lock w:val="sdtLocked"/>
                      </w:sdtPr>
                      <w:sdtContent>
                        <w:p w:rsidR="006258AD" w:rsidRDefault="00990574">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8a79e338b994406d8844ab2f27dde4e4"/>
                              <w:id w:val="1329102589"/>
                              <w:lock w:val="sdtLocked"/>
                            </w:sdtPr>
                            <w:sdtContent>
                              <w:r>
                                <w:rPr>
                                  <w:szCs w:val="24"/>
                                  <w:lang w:eastAsia="lt-LT"/>
                                </w:rPr>
                                <w:t>74.9</w:t>
                              </w:r>
                            </w:sdtContent>
                          </w:sdt>
                          <w:r>
                            <w:rPr>
                              <w:szCs w:val="24"/>
                              <w:lang w:eastAsia="lt-LT"/>
                            </w:rPr>
                            <w:t>. priežasčių, susijusių su įtariamos profesinės ligos diagnoze, aprašymas, rizikos veiksniai;</w:t>
                          </w:r>
                        </w:p>
                      </w:sdtContent>
                    </w:sdt>
                    <w:sdt>
                      <w:sdtPr>
                        <w:alias w:val="74.10 pp."/>
                        <w:tag w:val="part_4642084f466f463592b7e1754c91a2b7"/>
                        <w:id w:val="144091945"/>
                        <w:lock w:val="sdtLocked"/>
                      </w:sdtPr>
                      <w:sdtContent>
                        <w:p w:rsidR="006258AD" w:rsidRDefault="00990574">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4642084f466f463592b7e1754c91a2b7"/>
                              <w:id w:val="1065226787"/>
                              <w:lock w:val="sdtLocked"/>
                            </w:sdtPr>
                            <w:sdtContent>
                              <w:r>
                                <w:rPr>
                                  <w:szCs w:val="24"/>
                                  <w:lang w:eastAsia="lt-LT"/>
                                </w:rPr>
                                <w:t>74.10</w:t>
                              </w:r>
                            </w:sdtContent>
                          </w:sdt>
                          <w:r>
                            <w:rPr>
                              <w:szCs w:val="24"/>
                              <w:lang w:eastAsia="lt-LT"/>
                            </w:rPr>
                            <w:t>. priežastys, susijusios su įtariamos profesinės ligos diagnoze (pagal Europos profesinių ligų priežasčių klasifikaciją);</w:t>
                          </w:r>
                        </w:p>
                      </w:sdtContent>
                    </w:sdt>
                    <w:sdt>
                      <w:sdtPr>
                        <w:alias w:val="74.11 pp."/>
                        <w:tag w:val="part_a25c3a7e6372461d925a44a07e5891a0"/>
                        <w:id w:val="-544904482"/>
                        <w:lock w:val="sdtLocked"/>
                      </w:sdtPr>
                      <w:sdtContent>
                        <w:p w:rsidR="006258AD" w:rsidRDefault="00990574">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a25c3a7e6372461d925a44a07e5891a0"/>
                              <w:id w:val="-1652277373"/>
                              <w:lock w:val="sdtLocked"/>
                            </w:sdtPr>
                            <w:sdtContent>
                              <w:r>
                                <w:rPr>
                                  <w:szCs w:val="24"/>
                                  <w:lang w:eastAsia="lt-LT"/>
                                </w:rPr>
                                <w:t>74.11</w:t>
                              </w:r>
                            </w:sdtContent>
                          </w:sdt>
                          <w:r>
                            <w:rPr>
                              <w:szCs w:val="24"/>
                              <w:lang w:eastAsia="lt-LT"/>
                            </w:rPr>
                            <w:t>. naudojimo kategorijos, susijusios su įtariamos profesinės ligos diagnoze (pagal Europos naudojimo kategorijų klasifikaciją);</w:t>
                          </w:r>
                        </w:p>
                      </w:sdtContent>
                    </w:sdt>
                    <w:sdt>
                      <w:sdtPr>
                        <w:alias w:val="74.12 pp."/>
                        <w:tag w:val="part_2c03b084c2534273b3e668391f6dfef2"/>
                        <w:id w:val="1824011626"/>
                        <w:lock w:val="sdtLocked"/>
                      </w:sdtPr>
                      <w:sdtContent>
                        <w:p w:rsidR="006258AD" w:rsidRDefault="00990574">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2c03b084c2534273b3e668391f6dfef2"/>
                              <w:id w:val="432862838"/>
                              <w:lock w:val="sdtLocked"/>
                            </w:sdtPr>
                            <w:sdtContent>
                              <w:r>
                                <w:rPr>
                                  <w:szCs w:val="24"/>
                                  <w:lang w:eastAsia="lt-LT"/>
                                </w:rPr>
                                <w:t>74.12</w:t>
                              </w:r>
                            </w:sdtContent>
                          </w:sdt>
                          <w:r>
                            <w:rPr>
                              <w:szCs w:val="24"/>
                              <w:lang w:eastAsia="lt-LT"/>
                            </w:rPr>
                            <w:t>. Profesinių ligų komisijos narių, atlikusių profesinės ligos priežasčių tyrimą, vardai, pavardės, pareigos;</w:t>
                          </w:r>
                        </w:p>
                      </w:sdtContent>
                    </w:sdt>
                    <w:sdt>
                      <w:sdtPr>
                        <w:alias w:val="74.13 pp."/>
                        <w:tag w:val="part_61dbe1592e564bf990adf96166ea507b"/>
                        <w:id w:val="1871415712"/>
                        <w:lock w:val="sdtLocked"/>
                      </w:sdtPr>
                      <w:sdtContent>
                        <w:p w:rsidR="006258AD" w:rsidRDefault="00990574">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61dbe1592e564bf990adf96166ea507b"/>
                              <w:id w:val="1894466783"/>
                              <w:lock w:val="sdtLocked"/>
                            </w:sdtPr>
                            <w:sdtContent>
                              <w:r>
                                <w:rPr>
                                  <w:szCs w:val="24"/>
                                  <w:lang w:eastAsia="lt-LT"/>
                                </w:rPr>
                                <w:t>74.13</w:t>
                              </w:r>
                            </w:sdtContent>
                          </w:sdt>
                          <w:r>
                            <w:rPr>
                              <w:szCs w:val="24"/>
                              <w:lang w:eastAsia="lt-LT"/>
                            </w:rPr>
                            <w:t>. pridedami dokumentai.</w:t>
                          </w:r>
                        </w:p>
                      </w:sdtContent>
                    </w:sdt>
                  </w:sdtContent>
                </w:sdt>
                <w:sdt>
                  <w:sdtPr>
                    <w:alias w:val="75 p."/>
                    <w:tag w:val="part_68b3bec4069d429fbe65ed9d65d1db2c"/>
                    <w:id w:val="370732822"/>
                    <w:lock w:val="sdtLocked"/>
                  </w:sdtPr>
                  <w:sdtContent>
                    <w:p w:rsidR="006258AD" w:rsidRDefault="00990574">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68b3bec4069d429fbe65ed9d65d1db2c"/>
                          <w:id w:val="-295377594"/>
                          <w:lock w:val="sdtLocked"/>
                        </w:sdtPr>
                        <w:sdtContent>
                          <w:r>
                            <w:rPr>
                              <w:szCs w:val="24"/>
                              <w:lang w:eastAsia="lt-LT"/>
                            </w:rPr>
                            <w:t>75</w:t>
                          </w:r>
                        </w:sdtContent>
                      </w:sdt>
                      <w:r>
                        <w:rPr>
                          <w:szCs w:val="24"/>
                          <w:lang w:eastAsia="lt-LT"/>
                        </w:rPr>
                        <w:t>. Statutinės įstaigos vadovas, gavęs Aprašo 73 punkte nurodytus dokumentus, ne vėliau kaip per 3 darbo dienas nuo šių dokumentų gavimo dienos priima sprendimą pritarti Profesinės ligos tyrimo išvadai ir parašu bei statutinės įstaigos antspaudu (arba elektroniniu parašu) patvirtina Profesinės ligos tyrimo išvadą arba priima motyvuotą sprendimą nepritarti Profesinės ligos tyrimo išvadai bei nustato ne ilgesnį kaip 20 darbo dienų terminą, per kurį Profesinių ligų komisija turi ištaisyti Profesinės ligos tyrimo išvados trūkumus. Profesinių ligų komisija, ištaisiusi Profesinės ligos tyrimo išvados trūkumus, patikslintą išvadą ne vėliau kaip kitą darbo dieną pateikia statutinės įstaigos vadovui, kuris ne vėliau kaip per 3 darbo dienas nuo jos gavimo priima sprendimą pritarti patikslintai Profesinės ligos tyrimo išvadai ir parašu bei statutinės įstaigos antspaudu (arba elektroniniu parašu) patvirtina patikslintą Profesinės ligos tyrimo išvadą.</w:t>
                      </w:r>
                    </w:p>
                  </w:sdtContent>
                </w:sdt>
                <w:sdt>
                  <w:sdtPr>
                    <w:alias w:val="76 p."/>
                    <w:tag w:val="part_269a12c9387544cf857324be5f050026"/>
                    <w:id w:val="29165399"/>
                    <w:lock w:val="sdtLocked"/>
                  </w:sdtPr>
                  <w:sdtContent>
                    <w:p w:rsidR="006258AD" w:rsidRDefault="00990574">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269a12c9387544cf857324be5f050026"/>
                          <w:id w:val="-2059002730"/>
                          <w:lock w:val="sdtLocked"/>
                        </w:sdtPr>
                        <w:sdtContent>
                          <w:r>
                            <w:rPr>
                              <w:szCs w:val="24"/>
                              <w:lang w:eastAsia="lt-LT"/>
                            </w:rPr>
                            <w:t>76</w:t>
                          </w:r>
                        </w:sdtContent>
                      </w:sdt>
                      <w:r>
                        <w:rPr>
                          <w:szCs w:val="24"/>
                          <w:lang w:eastAsia="lt-LT"/>
                        </w:rPr>
                        <w:t>. Ne vėliau kaip per 3 darbo dienas nuo Profesinės ligos tyrimo išvados patvirtinimo dienos statutinės įstaigos vadovas ar jo įgaliotas asmuo pasirašytinai supažindina pareigūną ar kursantą su Profesinės ligos tyrimo išvada bei pridedama prie jos medžiaga ir jam pateikia Profesinės ligos tyrimo išvados kopiją, elektroninio dokumento nuorašą ar išrašą. Profesinės ligos tyrimo išvados kopiją, elektroninio dokumento nuorašą ar išrašą statutinės įstaigos vadovas ar jo įgaliotas asmuo per 5 darbo dienas nuo Profesinės ligos tyrimo išvados patvirtinimo dienos pateikia susipažinti asmenims, dalyvavusiems tiriant profesinės ligos priežastis, taip pat paštu, elektroniniu paštu ar kitomis ryšio priemonėmis išsiunčia Fondo valdybos teritoriniam skyriui arba Vilniaus skyriui.</w:t>
                      </w:r>
                    </w:p>
                  </w:sdtContent>
                </w:sdt>
                <w:sdt>
                  <w:sdtPr>
                    <w:alias w:val="77 p."/>
                    <w:tag w:val="part_582cce827e8d4236be57e1d5761d7e93"/>
                    <w:id w:val="2109769039"/>
                    <w:lock w:val="sdtLocked"/>
                  </w:sdtPr>
                  <w:sdtContent>
                    <w:p w:rsidR="006258AD" w:rsidRDefault="00990574">
                      <w:pPr>
                        <w:tabs>
                          <w:tab w:val="left" w:pos="993"/>
                          <w:tab w:val="left" w:pos="1134"/>
                        </w:tabs>
                        <w:spacing w:line="276" w:lineRule="auto"/>
                        <w:ind w:firstLine="709"/>
                        <w:jc w:val="both"/>
                        <w:rPr>
                          <w:szCs w:val="24"/>
                          <w:lang w:eastAsia="lt-LT"/>
                        </w:rPr>
                      </w:pPr>
                      <w:sdt>
                        <w:sdtPr>
                          <w:alias w:val="Numeris"/>
                          <w:tag w:val="nr_582cce827e8d4236be57e1d5761d7e93"/>
                          <w:id w:val="-588081680"/>
                          <w:lock w:val="sdtLocked"/>
                        </w:sdtPr>
                        <w:sdtContent>
                          <w:r>
                            <w:rPr>
                              <w:szCs w:val="24"/>
                              <w:lang w:eastAsia="lt-LT"/>
                            </w:rPr>
                            <w:t>77</w:t>
                          </w:r>
                        </w:sdtContent>
                      </w:sdt>
                      <w:r>
                        <w:rPr>
                          <w:szCs w:val="24"/>
                          <w:lang w:eastAsia="lt-LT"/>
                        </w:rPr>
                        <w:t>. Asmenys, dalyvavę tiriant profesinių ligų priežastis, pareigūnas ar kursantas, nesutikdami su statutinės įstaigos vadovo patvirtinta Profesinės ligos tyrimo išvada, per 5 darbo dienas po to, kai Aprašo 76 punkte nustatyta tvarka susipažįsta su Profesinės ligos tyrimo išvada, pateikia statutinės įstaigos vadovui raštą, kuriame nurodo nesutikimo motyvus.</w:t>
                      </w:r>
                    </w:p>
                    <w:p w:rsidR="006258AD" w:rsidRDefault="00990574">
                      <w:pPr>
                        <w:tabs>
                          <w:tab w:val="left" w:pos="993"/>
                          <w:tab w:val="left" w:pos="1134"/>
                        </w:tabs>
                        <w:spacing w:line="276" w:lineRule="auto"/>
                        <w:ind w:firstLine="709"/>
                        <w:jc w:val="both"/>
                        <w:rPr>
                          <w:szCs w:val="24"/>
                          <w:lang w:eastAsia="lt-LT"/>
                        </w:rPr>
                      </w:pPr>
                      <w:r>
                        <w:rPr>
                          <w:szCs w:val="24"/>
                          <w:lang w:eastAsia="lt-LT"/>
                        </w:rPr>
                        <w:t>Pareigūnas, nesutikdamas su Profesinės ligos tyrimo išvada, statutinės įstaigos vadovo sprendimą pritarti šiai išvadai gali skųsti tarnybinių ginčų komisijai Statuto nustatyta tvarka arba Administracinių bylų teisenos įstatymo nustatyta tvarka teismui. Kursantas, nesutikdamas su Profesinės ligos tyrimo išvada, statutinės įstaigos vadovo sprendimą pritarti šiai išvadai gali skųsti Administracinių bylų teisenos įstatymo nustatyta tvarka teismui.</w:t>
                      </w:r>
                    </w:p>
                    <w:p w:rsidR="006258AD" w:rsidRDefault="00990574">
                      <w:pPr>
                        <w:tabs>
                          <w:tab w:val="left" w:pos="993"/>
                          <w:tab w:val="left" w:pos="1134"/>
                        </w:tabs>
                        <w:spacing w:line="276" w:lineRule="auto"/>
                        <w:ind w:firstLine="709"/>
                        <w:jc w:val="both"/>
                        <w:rPr>
                          <w:szCs w:val="24"/>
                          <w:lang w:eastAsia="lt-LT"/>
                        </w:rPr>
                      </w:pPr>
                      <w:r>
                        <w:rPr>
                          <w:szCs w:val="24"/>
                          <w:lang w:eastAsia="lt-LT"/>
                        </w:rPr>
                        <w:t>Jeigu per Statute ar Administracinių bylų teisenos įstatyme nustatytus apskundimo terminus neapskundžiamas statutinės įstaigos vadovo sprendimas pritarti Profesinės ligos tyrimo išvadai, statutinės įstaigos vadovas Profesinės ligos tyrimo išvados patvirtintą kopiją, elektroninio dokumento nuorašą ar išrašą įteikia arba išsiunčia paštu darbo medicinos gydytojui.</w:t>
                      </w:r>
                    </w:p>
                  </w:sdtContent>
                </w:sdt>
                <w:sdt>
                  <w:sdtPr>
                    <w:alias w:val="78 p."/>
                    <w:tag w:val="part_08e2558180914552afca5e2db1640854"/>
                    <w:id w:val="-891580319"/>
                    <w:lock w:val="sdtLocked"/>
                  </w:sdtPr>
                  <w:sdtContent>
                    <w:p w:rsidR="006258AD" w:rsidRDefault="00990574">
                      <w:pPr>
                        <w:tabs>
                          <w:tab w:val="left" w:pos="142"/>
                          <w:tab w:val="left" w:pos="1134"/>
                        </w:tabs>
                        <w:spacing w:line="276" w:lineRule="auto"/>
                        <w:ind w:firstLine="709"/>
                        <w:jc w:val="both"/>
                        <w:rPr>
                          <w:szCs w:val="24"/>
                          <w:lang w:eastAsia="lt-LT"/>
                        </w:rPr>
                      </w:pPr>
                      <w:sdt>
                        <w:sdtPr>
                          <w:alias w:val="Numeris"/>
                          <w:tag w:val="nr_08e2558180914552afca5e2db1640854"/>
                          <w:id w:val="-1805923279"/>
                          <w:lock w:val="sdtLocked"/>
                        </w:sdtPr>
                        <w:sdtContent>
                          <w:r>
                            <w:rPr>
                              <w:szCs w:val="24"/>
                              <w:lang w:eastAsia="lt-LT"/>
                            </w:rPr>
                            <w:t>78</w:t>
                          </w:r>
                        </w:sdtContent>
                      </w:sdt>
                      <w:r>
                        <w:rPr>
                          <w:szCs w:val="24"/>
                          <w:lang w:eastAsia="lt-LT"/>
                        </w:rPr>
                        <w:t>. Statutinės įstaigos vadovas, įvertinęs Aprašo 77 punkte nurodytame rašte pateiktą informaciją, prireikus paveda Profesinių ligų komisijai pakartotinai atlikti profesinės ligos priežasčių tyrimą vadovaujantis Aprašo 75 ir 76 punktuose nustatyta tvarka ir terminais, o nustatęs, kad nėra pagrindo pavesti pakartotinai atlikti profesinės ligos priežasčių tyrimą, per 5 darbo dienas apie tai raštu informuoja raštą pateikusį asmenį.</w:t>
                      </w:r>
                    </w:p>
                  </w:sdtContent>
                </w:sdt>
                <w:sdt>
                  <w:sdtPr>
                    <w:alias w:val="79 p."/>
                    <w:tag w:val="part_ef29182741c14f9982b5c3e00a9ece6e"/>
                    <w:id w:val="1267576418"/>
                    <w:lock w:val="sdtLocked"/>
                  </w:sdtPr>
                  <w:sdtContent>
                    <w:p w:rsidR="006258AD" w:rsidRDefault="009905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rPr>
                      </w:pPr>
                      <w:sdt>
                        <w:sdtPr>
                          <w:alias w:val="Numeris"/>
                          <w:tag w:val="nr_ef29182741c14f9982b5c3e00a9ece6e"/>
                          <w:id w:val="1214464318"/>
                          <w:lock w:val="sdtLocked"/>
                        </w:sdtPr>
                        <w:sdtContent>
                          <w:r>
                            <w:rPr>
                              <w:szCs w:val="24"/>
                              <w:lang w:eastAsia="lt-LT"/>
                            </w:rPr>
                            <w:t>79</w:t>
                          </w:r>
                        </w:sdtContent>
                      </w:sdt>
                      <w:r>
                        <w:rPr>
                          <w:szCs w:val="24"/>
                          <w:lang w:eastAsia="lt-LT"/>
                        </w:rPr>
                        <w:t>. Apie pavedimą pakartotinai atlikti profesinės ligos priežasčių tyrimą statutinės įstaigos vadovas ar jo įgaliotas asmuo per 5 darbo dienas praneša Fondo valdybos teritorinio skyriaus arba Vilniaus skyriaus atstovui ir pareigūnui ar kursantui arba jo įgaliotam asmeniui.</w:t>
                      </w:r>
                    </w:p>
                  </w:sdtContent>
                </w:sdt>
                <w:sdt>
                  <w:sdtPr>
                    <w:alias w:val="80 p."/>
                    <w:tag w:val="part_4f7f07374bb64cbb9c061ad162f3fd37"/>
                    <w:id w:val="-720448050"/>
                    <w:lock w:val="sdtLocked"/>
                  </w:sdtPr>
                  <w:sdtContent>
                    <w:p w:rsidR="006258AD" w:rsidRDefault="00990574">
                      <w:pPr>
                        <w:tabs>
                          <w:tab w:val="left" w:pos="1134"/>
                        </w:tabs>
                        <w:spacing w:line="276" w:lineRule="auto"/>
                        <w:ind w:firstLine="709"/>
                        <w:jc w:val="both"/>
                        <w:rPr>
                          <w:szCs w:val="24"/>
                          <w:lang w:eastAsia="lt-LT"/>
                        </w:rPr>
                      </w:pPr>
                      <w:sdt>
                        <w:sdtPr>
                          <w:alias w:val="Numeris"/>
                          <w:tag w:val="nr_4f7f07374bb64cbb9c061ad162f3fd37"/>
                          <w:id w:val="1183240571"/>
                          <w:lock w:val="sdtLocked"/>
                        </w:sdtPr>
                        <w:sdtContent>
                          <w:r>
                            <w:rPr>
                              <w:szCs w:val="24"/>
                              <w:lang w:eastAsia="lt-LT"/>
                            </w:rPr>
                            <w:t>80</w:t>
                          </w:r>
                        </w:sdtContent>
                      </w:sdt>
                      <w:r>
                        <w:rPr>
                          <w:szCs w:val="24"/>
                          <w:lang w:eastAsia="lt-LT"/>
                        </w:rPr>
                        <w:t>. Profesinių ligų komisija, pakartotinai atlikusi Aprašo 78 punkte nurodytą profesinės ligos priežasčių tyrimą, patvirtina ankstesnę Profesinės ligos tyrimo išvadą arba surašo naują Profesinės ligos tyrimo išvadą, kurią pateikia statutinės įstaigos vadovui.</w:t>
                      </w:r>
                    </w:p>
                  </w:sdtContent>
                </w:sdt>
                <w:sdt>
                  <w:sdtPr>
                    <w:alias w:val="81 p."/>
                    <w:tag w:val="part_e0aff4694ca74275ada4fc5d04617dad"/>
                    <w:id w:val="1604072939"/>
                    <w:lock w:val="sdtLocked"/>
                  </w:sdtPr>
                  <w:sdtContent>
                    <w:p w:rsidR="006258AD" w:rsidRDefault="00990574">
                      <w:pPr>
                        <w:tabs>
                          <w:tab w:val="left" w:pos="1134"/>
                        </w:tabs>
                        <w:spacing w:line="276" w:lineRule="auto"/>
                        <w:ind w:firstLine="709"/>
                        <w:jc w:val="both"/>
                        <w:rPr>
                          <w:szCs w:val="24"/>
                          <w:lang w:eastAsia="lt-LT"/>
                        </w:rPr>
                      </w:pPr>
                      <w:sdt>
                        <w:sdtPr>
                          <w:alias w:val="Numeris"/>
                          <w:tag w:val="nr_e0aff4694ca74275ada4fc5d04617dad"/>
                          <w:id w:val="-1242946213"/>
                          <w:lock w:val="sdtLocked"/>
                        </w:sdtPr>
                        <w:sdtContent>
                          <w:r>
                            <w:rPr>
                              <w:szCs w:val="24"/>
                              <w:lang w:eastAsia="lt-LT"/>
                            </w:rPr>
                            <w:t>81</w:t>
                          </w:r>
                        </w:sdtContent>
                      </w:sdt>
                      <w:r>
                        <w:rPr>
                          <w:szCs w:val="24"/>
                          <w:lang w:eastAsia="lt-LT"/>
                        </w:rPr>
                        <w:t>. Statutinės įstaigos vadovas, gavęs naują Aprašo 80 punkte nurodytą Profesinės ligos tyrimo išvadą, atlieka Aprašo 75 ir 76 punktuose nurodytus veiksmus.</w:t>
                      </w:r>
                    </w:p>
                    <w:p w:rsidR="006258AD" w:rsidRDefault="00990574">
                      <w:pPr>
                        <w:spacing w:line="276" w:lineRule="auto"/>
                        <w:jc w:val="center"/>
                        <w:rPr>
                          <w:b/>
                          <w:szCs w:val="24"/>
                          <w:lang w:eastAsia="lt-LT"/>
                        </w:rPr>
                      </w:pPr>
                    </w:p>
                  </w:sdtContent>
                </w:sdt>
              </w:sdtContent>
            </w:sdt>
            <w:sdt>
              <w:sdtPr>
                <w:alias w:val="skirsnis"/>
                <w:tag w:val="part_f42b2b36d9cb4344be45f33e38399f42"/>
                <w:id w:val="2092032805"/>
                <w:lock w:val="sdtLocked"/>
              </w:sdtPr>
              <w:sdtContent>
                <w:p w:rsidR="006258AD" w:rsidRDefault="00990574">
                  <w:pPr>
                    <w:spacing w:line="276" w:lineRule="auto"/>
                    <w:jc w:val="center"/>
                    <w:rPr>
                      <w:b/>
                      <w:szCs w:val="24"/>
                      <w:lang w:eastAsia="lt-LT"/>
                    </w:rPr>
                  </w:pPr>
                  <w:sdt>
                    <w:sdtPr>
                      <w:alias w:val="Numeris"/>
                      <w:tag w:val="nr_f42b2b36d9cb4344be45f33e38399f42"/>
                      <w:id w:val="2038542694"/>
                      <w:lock w:val="sdtLocked"/>
                    </w:sdtPr>
                    <w:sdtContent>
                      <w:r>
                        <w:rPr>
                          <w:b/>
                          <w:szCs w:val="24"/>
                          <w:lang w:eastAsia="lt-LT"/>
                        </w:rPr>
                        <w:t>TREČIASIS</w:t>
                      </w:r>
                    </w:sdtContent>
                  </w:sdt>
                  <w:r>
                    <w:rPr>
                      <w:b/>
                      <w:szCs w:val="24"/>
                      <w:lang w:eastAsia="lt-LT"/>
                    </w:rPr>
                    <w:t xml:space="preserve"> SKIRSNIS</w:t>
                  </w:r>
                </w:p>
                <w:p w:rsidR="006258AD" w:rsidRDefault="00990574">
                  <w:pPr>
                    <w:spacing w:line="276" w:lineRule="auto"/>
                    <w:jc w:val="center"/>
                    <w:rPr>
                      <w:b/>
                      <w:szCs w:val="24"/>
                      <w:lang w:eastAsia="lt-LT"/>
                    </w:rPr>
                  </w:pPr>
                  <w:sdt>
                    <w:sdtPr>
                      <w:alias w:val="Pavadinimas"/>
                      <w:tag w:val="title_f42b2b36d9cb4344be45f33e38399f42"/>
                      <w:id w:val="62304306"/>
                      <w:lock w:val="sdtLocked"/>
                    </w:sdtPr>
                    <w:sdtContent>
                      <w:r>
                        <w:rPr>
                          <w:b/>
                          <w:szCs w:val="24"/>
                          <w:lang w:eastAsia="lt-LT"/>
                        </w:rPr>
                        <w:t>PROFESINIŲ LIGŲ NUSTATYMAS</w:t>
                      </w:r>
                    </w:sdtContent>
                  </w:sdt>
                </w:p>
                <w:p w:rsidR="006258AD" w:rsidRDefault="006258AD">
                  <w:pPr>
                    <w:tabs>
                      <w:tab w:val="left" w:pos="1134"/>
                    </w:tabs>
                    <w:spacing w:line="276" w:lineRule="auto"/>
                    <w:ind w:firstLine="709"/>
                    <w:jc w:val="both"/>
                    <w:rPr>
                      <w:szCs w:val="24"/>
                      <w:lang w:eastAsia="lt-LT"/>
                    </w:rPr>
                  </w:pPr>
                </w:p>
                <w:sdt>
                  <w:sdtPr>
                    <w:alias w:val="82 p."/>
                    <w:tag w:val="part_aae6ee8fea7746ff8b9016f8658650b6"/>
                    <w:id w:val="-1730210728"/>
                    <w:lock w:val="sdtLocked"/>
                  </w:sdtPr>
                  <w:sdtContent>
                    <w:p w:rsidR="006258AD" w:rsidRDefault="00990574">
                      <w:pPr>
                        <w:tabs>
                          <w:tab w:val="left" w:pos="1134"/>
                        </w:tabs>
                        <w:spacing w:line="276" w:lineRule="auto"/>
                        <w:ind w:firstLine="709"/>
                        <w:jc w:val="both"/>
                        <w:rPr>
                          <w:szCs w:val="24"/>
                          <w:lang w:eastAsia="lt-LT"/>
                        </w:rPr>
                      </w:pPr>
                      <w:sdt>
                        <w:sdtPr>
                          <w:alias w:val="Numeris"/>
                          <w:tag w:val="nr_aae6ee8fea7746ff8b9016f8658650b6"/>
                          <w:id w:val="-530881810"/>
                          <w:lock w:val="sdtLocked"/>
                        </w:sdtPr>
                        <w:sdtContent>
                          <w:r>
                            <w:rPr>
                              <w:szCs w:val="24"/>
                              <w:lang w:eastAsia="lt-LT"/>
                            </w:rPr>
                            <w:t>82</w:t>
                          </w:r>
                        </w:sdtContent>
                      </w:sdt>
                      <w:r>
                        <w:rPr>
                          <w:szCs w:val="24"/>
                          <w:lang w:eastAsia="lt-LT"/>
                        </w:rPr>
                        <w:t>. Profesinės ligos nustatomos vadovaujantis Profesinių ligų sąrašu, patvirtintu Lietuvos Respublikos Vyriausybės 1994 m. lapkričio 30 d. nutarimu Nr. 1198 „Dėl Profesinių ligų sąrašo ir Lietuvos Respublikos profesinių ligų valstybės registro nuostatų patvirtinimo“, ir sveikatos apsaugos ministro patvirtintais profesinių ligų nustatymo kriterijais.</w:t>
                      </w:r>
                    </w:p>
                  </w:sdtContent>
                </w:sdt>
                <w:sdt>
                  <w:sdtPr>
                    <w:alias w:val="83 p."/>
                    <w:tag w:val="part_11a3a1ff86854228baf8f0e55b6bb894"/>
                    <w:id w:val="1438725573"/>
                    <w:lock w:val="sdtLocked"/>
                  </w:sdtPr>
                  <w:sdtContent>
                    <w:p w:rsidR="006258AD" w:rsidRDefault="00990574">
                      <w:pPr>
                        <w:tabs>
                          <w:tab w:val="left" w:pos="142"/>
                          <w:tab w:val="left" w:pos="1134"/>
                        </w:tabs>
                        <w:spacing w:line="276" w:lineRule="auto"/>
                        <w:ind w:firstLine="709"/>
                        <w:jc w:val="both"/>
                        <w:rPr>
                          <w:szCs w:val="24"/>
                          <w:lang w:eastAsia="lt-LT"/>
                        </w:rPr>
                      </w:pPr>
                      <w:sdt>
                        <w:sdtPr>
                          <w:alias w:val="Numeris"/>
                          <w:tag w:val="nr_11a3a1ff86854228baf8f0e55b6bb894"/>
                          <w:id w:val="-1079210233"/>
                          <w:lock w:val="sdtLocked"/>
                        </w:sdtPr>
                        <w:sdtContent>
                          <w:r>
                            <w:rPr>
                              <w:szCs w:val="24"/>
                              <w:lang w:eastAsia="lt-LT"/>
                            </w:rPr>
                            <w:t>83</w:t>
                          </w:r>
                        </w:sdtContent>
                      </w:sdt>
                      <w:r>
                        <w:rPr>
                          <w:szCs w:val="24"/>
                          <w:lang w:eastAsia="lt-LT"/>
                        </w:rPr>
                        <w:t>. Darbo medicinos gydytojas, ištyręs ir įvertinęs pareigūno ar kursanto sveikatos būklę ir Profesinės ligos tyrimo išvadoje pateiktus duomenis, nustato profesinės ligos (-ų) diagnozę (-</w:t>
                      </w:r>
                      <w:proofErr w:type="spellStart"/>
                      <w:r>
                        <w:rPr>
                          <w:szCs w:val="24"/>
                          <w:lang w:eastAsia="lt-LT"/>
                        </w:rPr>
                        <w:t>es</w:t>
                      </w:r>
                      <w:proofErr w:type="spellEnd"/>
                      <w:r>
                        <w:rPr>
                          <w:szCs w:val="24"/>
                          <w:lang w:eastAsia="lt-LT"/>
                        </w:rPr>
                        <w:t>) arba jos (jų) nenustato.</w:t>
                      </w:r>
                    </w:p>
                  </w:sdtContent>
                </w:sdt>
                <w:sdt>
                  <w:sdtPr>
                    <w:alias w:val="84 p."/>
                    <w:tag w:val="part_1ac53178d83e4449bba0f35d2829028b"/>
                    <w:id w:val="1600753560"/>
                    <w:lock w:val="sdtLocked"/>
                  </w:sdtPr>
                  <w:sdtContent>
                    <w:p w:rsidR="006258AD" w:rsidRDefault="00990574">
                      <w:pPr>
                        <w:tabs>
                          <w:tab w:val="left" w:pos="993"/>
                          <w:tab w:val="left" w:pos="1134"/>
                        </w:tabs>
                        <w:spacing w:line="276" w:lineRule="auto"/>
                        <w:ind w:firstLine="709"/>
                        <w:jc w:val="both"/>
                        <w:rPr>
                          <w:szCs w:val="24"/>
                          <w:lang w:eastAsia="lt-LT"/>
                        </w:rPr>
                      </w:pPr>
                      <w:sdt>
                        <w:sdtPr>
                          <w:alias w:val="Numeris"/>
                          <w:tag w:val="nr_1ac53178d83e4449bba0f35d2829028b"/>
                          <w:id w:val="117727593"/>
                          <w:lock w:val="sdtLocked"/>
                        </w:sdtPr>
                        <w:sdtContent>
                          <w:r>
                            <w:rPr>
                              <w:szCs w:val="24"/>
                              <w:lang w:eastAsia="lt-LT"/>
                            </w:rPr>
                            <w:t>84</w:t>
                          </w:r>
                        </w:sdtContent>
                      </w:sdt>
                      <w:r>
                        <w:rPr>
                          <w:szCs w:val="24"/>
                          <w:lang w:eastAsia="lt-LT"/>
                        </w:rPr>
                        <w:t>. Darbo medicinos gydytojas, gavęs Profesinės ligos tyrimo išvadą, jeigu, jo nuomone, nepakanka duomenų diagnozei nustatyti, gali raštu prašyti statutinės įstaigos šią išvadą papildyti, nurodydamas išvados papildymo priežastis.</w:t>
                      </w:r>
                    </w:p>
                  </w:sdtContent>
                </w:sdt>
                <w:sdt>
                  <w:sdtPr>
                    <w:alias w:val="85 p."/>
                    <w:tag w:val="part_a169e28131cc4acf8ffb03648c4306cf"/>
                    <w:id w:val="211543045"/>
                    <w:lock w:val="sdtLocked"/>
                  </w:sdtPr>
                  <w:sdtContent>
                    <w:p w:rsidR="006258AD" w:rsidRDefault="00990574">
                      <w:pPr>
                        <w:tabs>
                          <w:tab w:val="left" w:pos="993"/>
                          <w:tab w:val="left" w:pos="1134"/>
                        </w:tabs>
                        <w:spacing w:line="276" w:lineRule="auto"/>
                        <w:ind w:firstLine="709"/>
                        <w:jc w:val="both"/>
                        <w:rPr>
                          <w:szCs w:val="24"/>
                          <w:lang w:eastAsia="lt-LT"/>
                        </w:rPr>
                      </w:pPr>
                      <w:sdt>
                        <w:sdtPr>
                          <w:alias w:val="Numeris"/>
                          <w:tag w:val="nr_a169e28131cc4acf8ffb03648c4306cf"/>
                          <w:id w:val="713857534"/>
                          <w:lock w:val="sdtLocked"/>
                        </w:sdtPr>
                        <w:sdtContent>
                          <w:r>
                            <w:rPr>
                              <w:szCs w:val="24"/>
                              <w:lang w:eastAsia="lt-LT"/>
                            </w:rPr>
                            <w:t>85</w:t>
                          </w:r>
                        </w:sdtContent>
                      </w:sdt>
                      <w:r>
                        <w:rPr>
                          <w:szCs w:val="24"/>
                          <w:lang w:eastAsia="lt-LT"/>
                        </w:rPr>
                        <w:t>. Statutinės įstaigos vadovas per 10 darbo dienų nuo darbo medicinos gydytojo prašymo gavimo statutinėje įstaigoje pateikia papildytą Profesinės ligos tyrimo išvadą ar papildomus duomenis arba nurodo, kodėl negali jų pateikti.</w:t>
                      </w:r>
                    </w:p>
                  </w:sdtContent>
                </w:sdt>
                <w:sdt>
                  <w:sdtPr>
                    <w:alias w:val="86 p."/>
                    <w:tag w:val="part_7c8d7d6482cf4d6ab8c04ed24a449565"/>
                    <w:id w:val="-1745182388"/>
                    <w:lock w:val="sdtLocked"/>
                  </w:sdtPr>
                  <w:sdtContent>
                    <w:p w:rsidR="006258AD" w:rsidRDefault="00990574">
                      <w:pPr>
                        <w:spacing w:line="276" w:lineRule="auto"/>
                        <w:ind w:firstLine="709"/>
                        <w:jc w:val="both"/>
                        <w:rPr>
                          <w:lang w:eastAsia="lt-LT"/>
                        </w:rPr>
                      </w:pPr>
                      <w:sdt>
                        <w:sdtPr>
                          <w:alias w:val="Numeris"/>
                          <w:tag w:val="nr_7c8d7d6482cf4d6ab8c04ed24a449565"/>
                          <w:id w:val="22293553"/>
                          <w:lock w:val="sdtLocked"/>
                        </w:sdtPr>
                        <w:sdtContent>
                          <w:r>
                            <w:rPr>
                              <w:lang w:eastAsia="lt-LT"/>
                            </w:rPr>
                            <w:t>86</w:t>
                          </w:r>
                        </w:sdtContent>
                      </w:sdt>
                      <w:r>
                        <w:rPr>
                          <w:lang w:eastAsia="lt-LT"/>
                        </w:rPr>
                        <w:t>. Darbo medicinos gydytojas, nustatęs profesinės ligos (-ų) diagnozę (-</w:t>
                      </w:r>
                      <w:proofErr w:type="spellStart"/>
                      <w:r>
                        <w:rPr>
                          <w:lang w:eastAsia="lt-LT"/>
                        </w:rPr>
                        <w:t>es</w:t>
                      </w:r>
                      <w:proofErr w:type="spellEnd"/>
                      <w:r>
                        <w:rPr>
                          <w:lang w:eastAsia="lt-LT"/>
                        </w:rPr>
                        <w:t>) arba jos (jų) nenustatęs, užpildo ir pasirašo Profesinės ligos patvirtinimo aktą (2 priedas), įteikia jį pareigūnui ar kursantui ir per 3 darbo dienas paštu, elektroniniu paštu ar kitomis ryšio priemonėmis išsiunčia statutinei įstaigai, o jei darbo medicinos gydytojas dirba ne Medicinos centre, bet kitoje asmens sveikatos priežiūros įstaigoje, – ir Medicinos centrui.</w:t>
                      </w:r>
                    </w:p>
                  </w:sdtContent>
                </w:sdt>
                <w:sdt>
                  <w:sdtPr>
                    <w:alias w:val="87 p."/>
                    <w:tag w:val="part_3f58477533f5479389c850c46f8a6c79"/>
                    <w:id w:val="-1293755148"/>
                    <w:lock w:val="sdtLocked"/>
                  </w:sdtPr>
                  <w:sdtContent>
                    <w:p w:rsidR="006258AD" w:rsidRDefault="00990574">
                      <w:pPr>
                        <w:tabs>
                          <w:tab w:val="left" w:pos="1134"/>
                        </w:tabs>
                        <w:spacing w:line="276" w:lineRule="auto"/>
                        <w:ind w:firstLine="709"/>
                        <w:jc w:val="both"/>
                      </w:pPr>
                      <w:sdt>
                        <w:sdtPr>
                          <w:alias w:val="Numeris"/>
                          <w:tag w:val="nr_3f58477533f5479389c850c46f8a6c79"/>
                          <w:id w:val="1129359369"/>
                          <w:lock w:val="sdtLocked"/>
                        </w:sdtPr>
                        <w:sdtContent>
                          <w:r>
                            <w:rPr>
                              <w:lang w:eastAsia="lt-LT"/>
                            </w:rPr>
                            <w:t>87</w:t>
                          </w:r>
                        </w:sdtContent>
                      </w:sdt>
                      <w:r>
                        <w:rPr>
                          <w:lang w:eastAsia="lt-LT"/>
                        </w:rPr>
                        <w:t>. Statutinės įstaigos vadovas per 3 darbo dienas nuo Profesinės ligos patvirtinimo akto gavimo statutinėje įstaigoje šio akto ir Profesinės ligos tyrimo išvados kopiją, elektroninio dokumento nuorašą ar išrašą paštu, elektroniniu paštu ar kitomis ryšio priemonėmis išsiunčia Fondo valdybos teritoriniam skyriui arba Vilniaus skyriui ir statutinei įstaigai (-</w:t>
                      </w:r>
                      <w:proofErr w:type="spellStart"/>
                      <w:r>
                        <w:rPr>
                          <w:lang w:eastAsia="lt-LT"/>
                        </w:rPr>
                        <w:t>oms</w:t>
                      </w:r>
                      <w:proofErr w:type="spellEnd"/>
                      <w:r>
                        <w:rPr>
                          <w:lang w:eastAsia="lt-LT"/>
                        </w:rPr>
                        <w:t>), kurioje (-</w:t>
                      </w:r>
                      <w:proofErr w:type="spellStart"/>
                      <w:r>
                        <w:rPr>
                          <w:lang w:eastAsia="lt-LT"/>
                        </w:rPr>
                        <w:t>iose</w:t>
                      </w:r>
                      <w:proofErr w:type="spellEnd"/>
                      <w:r>
                        <w:rPr>
                          <w:lang w:eastAsia="lt-LT"/>
                        </w:rPr>
                        <w:t>) buvo atliekamas pareigūno ar kursanto darbo ar mokymosi sąlygų tyrimas (jeigu tyrimas buvo atliekamas ir kitoje statutinėje įstaigoje), laikydamasis Valstybės ir tarnybos paslapčių įstatymo nuostatų.</w:t>
                      </w:r>
                    </w:p>
                  </w:sdtContent>
                </w:sdt>
                <w:sdt>
                  <w:sdtPr>
                    <w:alias w:val="88 p."/>
                    <w:tag w:val="part_579ab99b93754d1c80c48c311e060e42"/>
                    <w:id w:val="-561097733"/>
                    <w:lock w:val="sdtLocked"/>
                  </w:sdtPr>
                  <w:sdtContent>
                    <w:p w:rsidR="006258AD" w:rsidRDefault="00990574">
                      <w:pPr>
                        <w:tabs>
                          <w:tab w:val="left" w:pos="0"/>
                          <w:tab w:val="left" w:pos="1134"/>
                        </w:tabs>
                        <w:spacing w:line="276" w:lineRule="auto"/>
                        <w:ind w:firstLine="709"/>
                        <w:jc w:val="both"/>
                        <w:rPr>
                          <w:szCs w:val="24"/>
                          <w:lang w:eastAsia="lt-LT"/>
                        </w:rPr>
                      </w:pPr>
                      <w:sdt>
                        <w:sdtPr>
                          <w:alias w:val="Numeris"/>
                          <w:tag w:val="nr_579ab99b93754d1c80c48c311e060e42"/>
                          <w:id w:val="-390648274"/>
                          <w:lock w:val="sdtLocked"/>
                        </w:sdtPr>
                        <w:sdtContent>
                          <w:r>
                            <w:rPr>
                              <w:szCs w:val="24"/>
                              <w:lang w:eastAsia="lt-LT"/>
                            </w:rPr>
                            <w:t>88</w:t>
                          </w:r>
                        </w:sdtContent>
                      </w:sdt>
                      <w:r>
                        <w:rPr>
                          <w:szCs w:val="24"/>
                          <w:lang w:eastAsia="lt-LT"/>
                        </w:rPr>
                        <w:t>. Medicinos centras per 3 darbo dienas nuo Profesinės ligos patvirtinimo akto patvirtinimo dienos Lietuvos Respublikos profesinių ligų valstybės registro informacinėje sistemoje užpildo ir Lietuvos Respublikos profesinių ligų valstybės registrui išsiunčia Lietuvos Respublikos profesinių ligų valstybės registro nuostatuose, patvirtintuose Lietuvos Respublikos Vyriausybės 1994 m. lapkričio 30 d. nutarimu Nr. 1198 „Dėl Profesinių ligų sąrašo ir Lietuvos Respublikos profesinių ligų valstybės registro nuostatų patvirtinimo“ (toliau – Lietuvos Respublikos profesinių ligų valstybės registro nuostatai), nustatytos formos profesinės ligos kortelę. Kiekvienai nustatytai profesinės ligos diagnozei pildoma atskira profesinės ligos kortelė.</w:t>
                      </w:r>
                    </w:p>
                  </w:sdtContent>
                </w:sdt>
                <w:sdt>
                  <w:sdtPr>
                    <w:alias w:val="89 p."/>
                    <w:tag w:val="part_7e8039a992164fb2ba5ff0bc024e3227"/>
                    <w:id w:val="-1177039692"/>
                    <w:lock w:val="sdtLocked"/>
                  </w:sdtPr>
                  <w:sdtContent>
                    <w:p w:rsidR="006258AD" w:rsidRDefault="00990574">
                      <w:pPr>
                        <w:tabs>
                          <w:tab w:val="left" w:pos="993"/>
                          <w:tab w:val="left" w:pos="1134"/>
                        </w:tabs>
                        <w:spacing w:line="276" w:lineRule="auto"/>
                        <w:ind w:firstLine="709"/>
                        <w:jc w:val="both"/>
                        <w:rPr>
                          <w:szCs w:val="24"/>
                          <w:lang w:eastAsia="lt-LT"/>
                        </w:rPr>
                      </w:pPr>
                      <w:sdt>
                        <w:sdtPr>
                          <w:alias w:val="Numeris"/>
                          <w:tag w:val="nr_7e8039a992164fb2ba5ff0bc024e3227"/>
                          <w:id w:val="548647789"/>
                          <w:lock w:val="sdtLocked"/>
                        </w:sdtPr>
                        <w:sdtContent>
                          <w:r>
                            <w:rPr>
                              <w:szCs w:val="24"/>
                              <w:lang w:eastAsia="lt-LT"/>
                            </w:rPr>
                            <w:t>89</w:t>
                          </w:r>
                        </w:sdtContent>
                      </w:sdt>
                      <w:r>
                        <w:rPr>
                          <w:szCs w:val="24"/>
                          <w:lang w:eastAsia="lt-LT"/>
                        </w:rPr>
                        <w:t>. Pareigūnas ar kursantas arba statutinė įstaiga (-</w:t>
                      </w:r>
                      <w:proofErr w:type="spellStart"/>
                      <w:r>
                        <w:rPr>
                          <w:szCs w:val="24"/>
                          <w:lang w:eastAsia="lt-LT"/>
                        </w:rPr>
                        <w:t>os</w:t>
                      </w:r>
                      <w:proofErr w:type="spellEnd"/>
                      <w:r>
                        <w:rPr>
                          <w:szCs w:val="24"/>
                          <w:lang w:eastAsia="lt-LT"/>
                        </w:rPr>
                        <w:t>), kurioje (-</w:t>
                      </w:r>
                      <w:proofErr w:type="spellStart"/>
                      <w:r>
                        <w:rPr>
                          <w:szCs w:val="24"/>
                          <w:lang w:eastAsia="lt-LT"/>
                        </w:rPr>
                        <w:t>iose</w:t>
                      </w:r>
                      <w:proofErr w:type="spellEnd"/>
                      <w:r>
                        <w:rPr>
                          <w:szCs w:val="24"/>
                          <w:lang w:eastAsia="lt-LT"/>
                        </w:rPr>
                        <w:t>) buvo atliekamas pareigūno ar kursanto darbo ar mokymosi sąlygų tyrimas, arba Fondo valdyba, nesutinkantys su Profesinės ligos patvirtinimo aktu, ne vėliau kaip per 2 mėnesius nuo Profesinės ligos patvirtinimo akto gavimo gali jį skųsti Centrinei darbo medicinos ekspertų komisijai. Centrinė darbo medicinos ekspertų komisija, išnagrinėjusi skundą, surašo išvadą dėl profesinės ligos pagrįstumo (toliau – Centrinės darbo medicinos ekspertų komisijos išvada) ir priima sprendimą ankstesnio tyrimo metu surašytą Profesinės ligos patvirtinimo aktą palikti galioti ar įpareigoja darbo medicinos gydytoją surašyti naują.</w:t>
                      </w:r>
                    </w:p>
                  </w:sdtContent>
                </w:sdt>
                <w:sdt>
                  <w:sdtPr>
                    <w:alias w:val="90 p."/>
                    <w:tag w:val="part_f56758ed54704c18990235b74fa26608"/>
                    <w:id w:val="864033016"/>
                    <w:lock w:val="sdtLocked"/>
                  </w:sdtPr>
                  <w:sdtContent>
                    <w:p w:rsidR="006258AD" w:rsidRDefault="00990574">
                      <w:pPr>
                        <w:tabs>
                          <w:tab w:val="left" w:pos="1134"/>
                        </w:tabs>
                        <w:spacing w:line="276" w:lineRule="auto"/>
                        <w:ind w:firstLine="709"/>
                        <w:jc w:val="both"/>
                        <w:rPr>
                          <w:szCs w:val="24"/>
                          <w:lang w:eastAsia="lt-LT"/>
                        </w:rPr>
                      </w:pPr>
                      <w:sdt>
                        <w:sdtPr>
                          <w:alias w:val="Numeris"/>
                          <w:tag w:val="nr_f56758ed54704c18990235b74fa26608"/>
                          <w:id w:val="1923980996"/>
                          <w:lock w:val="sdtLocked"/>
                        </w:sdtPr>
                        <w:sdtContent>
                          <w:r>
                            <w:rPr>
                              <w:szCs w:val="24"/>
                              <w:lang w:eastAsia="lt-LT"/>
                            </w:rPr>
                            <w:t>90</w:t>
                          </w:r>
                        </w:sdtContent>
                      </w:sdt>
                      <w:r>
                        <w:rPr>
                          <w:szCs w:val="24"/>
                          <w:lang w:eastAsia="lt-LT"/>
                        </w:rPr>
                        <w:t>. Centrinė darbo medicinos ekspertų komisija, išnagrinėjusi skundą, jeigu, jos nuomone, nepakanka duomenų diagnozei nustatyti, gali raštu prašyti statutinės įstaigos jį papildyti, nurodydama Profesinės ligos patvirtinimo akto papildymo priežastis.</w:t>
                      </w:r>
                    </w:p>
                  </w:sdtContent>
                </w:sdt>
                <w:sdt>
                  <w:sdtPr>
                    <w:alias w:val="91 p."/>
                    <w:tag w:val="part_fbd9e909685a4ca4959801be47e5eff6"/>
                    <w:id w:val="-571740625"/>
                    <w:lock w:val="sdtLocked"/>
                  </w:sdtPr>
                  <w:sdtContent>
                    <w:p w:rsidR="006258AD" w:rsidRDefault="00990574">
                      <w:pPr>
                        <w:tabs>
                          <w:tab w:val="left" w:pos="1134"/>
                        </w:tabs>
                        <w:spacing w:line="276" w:lineRule="auto"/>
                        <w:ind w:firstLine="709"/>
                        <w:jc w:val="both"/>
                        <w:rPr>
                          <w:szCs w:val="24"/>
                          <w:lang w:eastAsia="lt-LT"/>
                        </w:rPr>
                      </w:pPr>
                      <w:sdt>
                        <w:sdtPr>
                          <w:alias w:val="Numeris"/>
                          <w:tag w:val="nr_fbd9e909685a4ca4959801be47e5eff6"/>
                          <w:id w:val="1059752757"/>
                          <w:lock w:val="sdtLocked"/>
                        </w:sdtPr>
                        <w:sdtContent>
                          <w:r>
                            <w:rPr>
                              <w:szCs w:val="24"/>
                              <w:lang w:eastAsia="lt-LT"/>
                            </w:rPr>
                            <w:t>91</w:t>
                          </w:r>
                        </w:sdtContent>
                      </w:sdt>
                      <w:r>
                        <w:rPr>
                          <w:szCs w:val="24"/>
                          <w:lang w:eastAsia="lt-LT"/>
                        </w:rPr>
                        <w:t>. Statutinė įstaiga ne vėliau kaip per 10 darbo dienų nuo Aprašo 90 punkte nurodyto prašymo gavimo statutinėje įstaigoje pateikia papildomai prašomus duomenis arba nurodo, kodėl negali jų pateikti.</w:t>
                      </w:r>
                    </w:p>
                  </w:sdtContent>
                </w:sdt>
                <w:sdt>
                  <w:sdtPr>
                    <w:alias w:val="92 p."/>
                    <w:tag w:val="part_6b23ceea83064510908efa4e9812558d"/>
                    <w:id w:val="-2067413236"/>
                    <w:lock w:val="sdtLocked"/>
                  </w:sdtPr>
                  <w:sdtContent>
                    <w:p w:rsidR="006258AD" w:rsidRDefault="00990574">
                      <w:pPr>
                        <w:tabs>
                          <w:tab w:val="left" w:pos="567"/>
                          <w:tab w:val="left" w:pos="1134"/>
                          <w:tab w:val="left" w:pos="1276"/>
                        </w:tabs>
                        <w:spacing w:line="276" w:lineRule="auto"/>
                        <w:ind w:firstLine="709"/>
                        <w:jc w:val="both"/>
                        <w:rPr>
                          <w:szCs w:val="24"/>
                          <w:lang w:eastAsia="lt-LT"/>
                        </w:rPr>
                      </w:pPr>
                      <w:sdt>
                        <w:sdtPr>
                          <w:alias w:val="Numeris"/>
                          <w:tag w:val="nr_6b23ceea83064510908efa4e9812558d"/>
                          <w:id w:val="-474139993"/>
                          <w:lock w:val="sdtLocked"/>
                        </w:sdtPr>
                        <w:sdtContent>
                          <w:r>
                            <w:rPr>
                              <w:szCs w:val="24"/>
                              <w:lang w:eastAsia="lt-LT"/>
                            </w:rPr>
                            <w:t>92</w:t>
                          </w:r>
                        </w:sdtContent>
                      </w:sdt>
                      <w:r>
                        <w:rPr>
                          <w:szCs w:val="24"/>
                          <w:lang w:eastAsia="lt-LT"/>
                        </w:rPr>
                        <w:t>. Ginčytinais atvejais, kai Centrinė darbo medicinos ekspertų komisija nustato, kad pareigūnui ar kursantui turėjo būti nustatyta daugiau profesinių ligų diagnozių, darbo medicinos gydytojas iš naujo surašytame Profesinės ligos patvirtinimo akte nurodo visas profesinių ligų diagnozes, ir šių diagnozių nustatymo data yra diena, nurodyta naikinamame Profesinės ligos patvirtinimo akte.</w:t>
                      </w:r>
                    </w:p>
                  </w:sdtContent>
                </w:sdt>
                <w:sdt>
                  <w:sdtPr>
                    <w:alias w:val="93 p."/>
                    <w:tag w:val="part_0078f8e79fd84d2c823e0326788f5a3c"/>
                    <w:id w:val="1552427301"/>
                    <w:lock w:val="sdtLocked"/>
                  </w:sdtPr>
                  <w:sdtContent>
                    <w:p w:rsidR="006258AD" w:rsidRDefault="00990574">
                      <w:pPr>
                        <w:tabs>
                          <w:tab w:val="left" w:pos="1134"/>
                        </w:tabs>
                        <w:spacing w:line="276" w:lineRule="auto"/>
                        <w:ind w:firstLine="709"/>
                        <w:jc w:val="both"/>
                        <w:rPr>
                          <w:szCs w:val="24"/>
                          <w:lang w:eastAsia="lt-LT"/>
                        </w:rPr>
                      </w:pPr>
                      <w:sdt>
                        <w:sdtPr>
                          <w:alias w:val="Numeris"/>
                          <w:tag w:val="nr_0078f8e79fd84d2c823e0326788f5a3c"/>
                          <w:id w:val="-2010898409"/>
                          <w:lock w:val="sdtLocked"/>
                        </w:sdtPr>
                        <w:sdtContent>
                          <w:r>
                            <w:rPr>
                              <w:szCs w:val="24"/>
                              <w:lang w:eastAsia="lt-LT"/>
                            </w:rPr>
                            <w:t>93</w:t>
                          </w:r>
                        </w:sdtContent>
                      </w:sdt>
                      <w:r>
                        <w:rPr>
                          <w:szCs w:val="24"/>
                          <w:lang w:eastAsia="lt-LT"/>
                        </w:rPr>
                        <w:t>. Ginčytinais atvejais, kai Centrinė darbo medicinos ekspertų komisija nustato, kad kai kurios darbo medicinos gydytojo nustatytos profesinės ligos diagnozės turi būti panaikintos, darbo medicinos gydytojas iš naujo surašytame Profesinės ligos patvirtinimo akte nurodo Centrinės darbo medicinos ekspertų komisijos patvirtintas profesinių ligų diagnozes, ir šių diagnozių nustatymo data yra diena, nurodyta naikinamame Profesinės ligos patvirtinimo akte.</w:t>
                      </w:r>
                    </w:p>
                  </w:sdtContent>
                </w:sdt>
                <w:sdt>
                  <w:sdtPr>
                    <w:alias w:val="94 p."/>
                    <w:tag w:val="part_986a1bc3141343a68467a1c9d27128a9"/>
                    <w:id w:val="73398640"/>
                    <w:lock w:val="sdtLocked"/>
                  </w:sdtPr>
                  <w:sdtContent>
                    <w:p w:rsidR="006258AD" w:rsidRDefault="00990574">
                      <w:pPr>
                        <w:spacing w:line="276" w:lineRule="auto"/>
                        <w:ind w:firstLine="709"/>
                        <w:jc w:val="both"/>
                        <w:rPr>
                          <w:szCs w:val="24"/>
                        </w:rPr>
                      </w:pPr>
                      <w:sdt>
                        <w:sdtPr>
                          <w:alias w:val="Numeris"/>
                          <w:tag w:val="nr_986a1bc3141343a68467a1c9d27128a9"/>
                          <w:id w:val="-1087383051"/>
                          <w:lock w:val="sdtLocked"/>
                        </w:sdtPr>
                        <w:sdtContent>
                          <w:r>
                            <w:rPr>
                              <w:szCs w:val="24"/>
                              <w:lang w:eastAsia="lt-LT"/>
                            </w:rPr>
                            <w:t>94</w:t>
                          </w:r>
                        </w:sdtContent>
                      </w:sdt>
                      <w:r>
                        <w:rPr>
                          <w:szCs w:val="24"/>
                          <w:lang w:eastAsia="lt-LT"/>
                        </w:rPr>
                        <w:t>. Centrinė darbo medicinos ekspertų komisija per 3 darbo dienas nuo Centrinės darbo medicinos ekspertų komisijos išvados surašymo paštu, elektroniniu paštu ar kitomis ryšio priemonėmis išsiunčia po vieną jos egzempliorių darbo medicinos gydytojui, nustačiusiam profesinės (-</w:t>
                      </w:r>
                      <w:proofErr w:type="spellStart"/>
                      <w:r>
                        <w:rPr>
                          <w:szCs w:val="24"/>
                          <w:lang w:eastAsia="lt-LT"/>
                        </w:rPr>
                        <w:t>ių</w:t>
                      </w:r>
                      <w:proofErr w:type="spellEnd"/>
                      <w:r>
                        <w:rPr>
                          <w:szCs w:val="24"/>
                          <w:lang w:eastAsia="lt-LT"/>
                        </w:rPr>
                        <w:t>) ligos (-ų) diagnozę (-</w:t>
                      </w:r>
                      <w:proofErr w:type="spellStart"/>
                      <w:r>
                        <w:rPr>
                          <w:szCs w:val="24"/>
                          <w:lang w:eastAsia="lt-LT"/>
                        </w:rPr>
                        <w:t>es</w:t>
                      </w:r>
                      <w:proofErr w:type="spellEnd"/>
                      <w:r>
                        <w:rPr>
                          <w:szCs w:val="24"/>
                          <w:lang w:eastAsia="lt-LT"/>
                        </w:rPr>
                        <w:t>) ar jos (jų) nenustačiusiam, o jei šiame punkte nurodytas darbo medicinos gydytojas dirba ne Medicinos centre, bet kitoje asmens sveikatos priežiūros įstaigoje, – ir Medicinos centrui, pareigūnui ar kursantui, statutinei įstaigai (-</w:t>
                      </w:r>
                      <w:proofErr w:type="spellStart"/>
                      <w:r>
                        <w:rPr>
                          <w:szCs w:val="24"/>
                          <w:lang w:eastAsia="lt-LT"/>
                        </w:rPr>
                        <w:t>oms</w:t>
                      </w:r>
                      <w:proofErr w:type="spellEnd"/>
                      <w:r>
                        <w:rPr>
                          <w:szCs w:val="24"/>
                          <w:lang w:eastAsia="lt-LT"/>
                        </w:rPr>
                        <w:t>), kurioje (-</w:t>
                      </w:r>
                      <w:proofErr w:type="spellStart"/>
                      <w:r>
                        <w:rPr>
                          <w:szCs w:val="24"/>
                          <w:lang w:eastAsia="lt-LT"/>
                        </w:rPr>
                        <w:t>iose</w:t>
                      </w:r>
                      <w:proofErr w:type="spellEnd"/>
                      <w:r>
                        <w:rPr>
                          <w:szCs w:val="24"/>
                          <w:lang w:eastAsia="lt-LT"/>
                        </w:rPr>
                        <w:t>) buvo atliekamas pareigūno ar kursanto darbo ar mokymosi sąlygų tyrimas, Fondo valdybos teritoriniam skyriui arba Vilniaus skyriui, o jeigu Centrinės darbo medicinos ekspertų komisijos išvada surašyta dėl profesinės ligos nepagrįstumo, panaikinant profesinės ligos diagnozę (-</w:t>
                      </w:r>
                      <w:proofErr w:type="spellStart"/>
                      <w:r>
                        <w:rPr>
                          <w:szCs w:val="24"/>
                          <w:lang w:eastAsia="lt-LT"/>
                        </w:rPr>
                        <w:t>es</w:t>
                      </w:r>
                      <w:proofErr w:type="spellEnd"/>
                      <w:r>
                        <w:rPr>
                          <w:szCs w:val="24"/>
                          <w:lang w:eastAsia="lt-LT"/>
                        </w:rPr>
                        <w:t>), vieną jos egzempliorių – ir Profesinių ligų valstybės registro tvarkytojui.</w:t>
                      </w:r>
                    </w:p>
                  </w:sdtContent>
                </w:sdt>
                <w:sdt>
                  <w:sdtPr>
                    <w:alias w:val="95 p."/>
                    <w:tag w:val="part_9bd1b29ef83b4b5dacab926b8822e7e6"/>
                    <w:id w:val="-579135378"/>
                    <w:lock w:val="sdtLocked"/>
                  </w:sdtPr>
                  <w:sdtContent>
                    <w:p w:rsidR="006258AD" w:rsidRDefault="00990574">
                      <w:pPr>
                        <w:tabs>
                          <w:tab w:val="left" w:pos="1134"/>
                        </w:tabs>
                        <w:spacing w:line="276" w:lineRule="auto"/>
                        <w:ind w:firstLine="709"/>
                        <w:jc w:val="both"/>
                        <w:rPr>
                          <w:szCs w:val="24"/>
                          <w:lang w:eastAsia="lt-LT"/>
                        </w:rPr>
                      </w:pPr>
                      <w:sdt>
                        <w:sdtPr>
                          <w:alias w:val="Numeris"/>
                          <w:tag w:val="nr_9bd1b29ef83b4b5dacab926b8822e7e6"/>
                          <w:id w:val="-1326045678"/>
                          <w:lock w:val="sdtLocked"/>
                        </w:sdtPr>
                        <w:sdtContent>
                          <w:r>
                            <w:rPr>
                              <w:szCs w:val="24"/>
                              <w:lang w:eastAsia="lt-LT"/>
                            </w:rPr>
                            <w:t>95</w:t>
                          </w:r>
                        </w:sdtContent>
                      </w:sdt>
                      <w:r>
                        <w:rPr>
                          <w:szCs w:val="24"/>
                          <w:lang w:eastAsia="lt-LT"/>
                        </w:rPr>
                        <w:t>. Pareigūnas ar kursantas arba statutinė įstaiga (-</w:t>
                      </w:r>
                      <w:proofErr w:type="spellStart"/>
                      <w:r>
                        <w:rPr>
                          <w:szCs w:val="24"/>
                          <w:lang w:eastAsia="lt-LT"/>
                        </w:rPr>
                        <w:t>os</w:t>
                      </w:r>
                      <w:proofErr w:type="spellEnd"/>
                      <w:r>
                        <w:rPr>
                          <w:szCs w:val="24"/>
                          <w:lang w:eastAsia="lt-LT"/>
                        </w:rPr>
                        <w:t>), kurioje (-</w:t>
                      </w:r>
                      <w:proofErr w:type="spellStart"/>
                      <w:r>
                        <w:rPr>
                          <w:szCs w:val="24"/>
                          <w:lang w:eastAsia="lt-LT"/>
                        </w:rPr>
                        <w:t>iose</w:t>
                      </w:r>
                      <w:proofErr w:type="spellEnd"/>
                      <w:r>
                        <w:rPr>
                          <w:szCs w:val="24"/>
                          <w:lang w:eastAsia="lt-LT"/>
                        </w:rPr>
                        <w:t>) buvo atliekamas pareigūno ar kursanto darbo ar mokymosi sąlygų tyrimas, arba Fondo valdyba, nesutinkantys su Centrinės darbo medicinos ekspertų komisijos išvada, gali ją skųsti teismui Administracinių bylų teisenos įstatymo nustatyta tvarka.</w:t>
                      </w:r>
                    </w:p>
                    <w:p w:rsidR="006258AD" w:rsidRDefault="00990574">
                      <w:pPr>
                        <w:tabs>
                          <w:tab w:val="left" w:pos="1296"/>
                        </w:tabs>
                        <w:spacing w:line="276" w:lineRule="auto"/>
                        <w:ind w:firstLine="709"/>
                        <w:jc w:val="both"/>
                        <w:rPr>
                          <w:szCs w:val="24"/>
                          <w:lang w:eastAsia="lt-LT"/>
                        </w:rPr>
                      </w:pPr>
                    </w:p>
                  </w:sdtContent>
                </w:sdt>
              </w:sdtContent>
            </w:sdt>
            <w:sdt>
              <w:sdtPr>
                <w:alias w:val="skirsnis"/>
                <w:tag w:val="part_285e429c176e41509eeee31c783477a4"/>
                <w:id w:val="-1997399780"/>
                <w:lock w:val="sdtLocked"/>
                <w:placeholder>
                  <w:docPart w:val="DefaultPlaceholder_-1854013440"/>
                </w:placeholder>
              </w:sdtPr>
              <w:sdtEndPr>
                <w:rPr>
                  <w:szCs w:val="24"/>
                  <w:lang w:eastAsia="lt-LT"/>
                </w:rPr>
              </w:sdtEndPr>
              <w:sdtContent>
                <w:p w:rsidR="006258AD" w:rsidRDefault="00990574">
                  <w:pPr>
                    <w:spacing w:line="276" w:lineRule="auto"/>
                    <w:jc w:val="center"/>
                    <w:rPr>
                      <w:b/>
                      <w:szCs w:val="24"/>
                      <w:lang w:eastAsia="lt-LT"/>
                    </w:rPr>
                  </w:pPr>
                  <w:sdt>
                    <w:sdtPr>
                      <w:alias w:val="Numeris"/>
                      <w:tag w:val="nr_285e429c176e41509eeee31c783477a4"/>
                      <w:id w:val="2075388319"/>
                      <w:lock w:val="sdtLocked"/>
                    </w:sdtPr>
                    <w:sdtContent>
                      <w:r>
                        <w:rPr>
                          <w:b/>
                          <w:szCs w:val="24"/>
                          <w:lang w:eastAsia="lt-LT"/>
                        </w:rPr>
                        <w:t>KETVIRTASIS</w:t>
                      </w:r>
                    </w:sdtContent>
                  </w:sdt>
                  <w:r>
                    <w:rPr>
                      <w:b/>
                      <w:szCs w:val="24"/>
                      <w:lang w:eastAsia="lt-LT"/>
                    </w:rPr>
                    <w:t xml:space="preserve"> SKIRSNIS</w:t>
                  </w:r>
                </w:p>
                <w:p w:rsidR="006258AD" w:rsidRDefault="00990574">
                  <w:pPr>
                    <w:spacing w:line="276" w:lineRule="auto"/>
                    <w:jc w:val="center"/>
                    <w:rPr>
                      <w:b/>
                      <w:szCs w:val="24"/>
                      <w:lang w:eastAsia="lt-LT"/>
                    </w:rPr>
                  </w:pPr>
                  <w:sdt>
                    <w:sdtPr>
                      <w:alias w:val="Pavadinimas"/>
                      <w:tag w:val="title_285e429c176e41509eeee31c783477a4"/>
                      <w:id w:val="-596642085"/>
                      <w:lock w:val="sdtLocked"/>
                    </w:sdtPr>
                    <w:sdtContent>
                      <w:r>
                        <w:rPr>
                          <w:b/>
                          <w:szCs w:val="24"/>
                          <w:lang w:eastAsia="lt-LT"/>
                        </w:rPr>
                        <w:t>PROFESINIŲ LIGŲ REGISTRAVIMAS IR APSKAITA</w:t>
                      </w:r>
                    </w:sdtContent>
                  </w:sdt>
                </w:p>
                <w:p w:rsidR="006258AD" w:rsidRDefault="006258AD">
                  <w:pPr>
                    <w:tabs>
                      <w:tab w:val="left" w:pos="1296"/>
                    </w:tabs>
                    <w:spacing w:line="276" w:lineRule="auto"/>
                    <w:ind w:firstLine="709"/>
                    <w:jc w:val="both"/>
                    <w:rPr>
                      <w:szCs w:val="24"/>
                      <w:lang w:eastAsia="lt-LT"/>
                    </w:rPr>
                  </w:pPr>
                </w:p>
                <w:sdt>
                  <w:sdtPr>
                    <w:alias w:val="96 p."/>
                    <w:tag w:val="part_27f58e488a5b43a6a047f27ea581c0dc"/>
                    <w:id w:val="-1708560195"/>
                    <w:lock w:val="sdtLocked"/>
                  </w:sdtPr>
                  <w:sdtContent>
                    <w:p w:rsidR="006258AD" w:rsidRDefault="00990574">
                      <w:pPr>
                        <w:tabs>
                          <w:tab w:val="left" w:pos="1296"/>
                        </w:tabs>
                        <w:spacing w:line="276" w:lineRule="auto"/>
                        <w:ind w:firstLine="709"/>
                        <w:jc w:val="both"/>
                        <w:rPr>
                          <w:szCs w:val="24"/>
                        </w:rPr>
                      </w:pPr>
                      <w:sdt>
                        <w:sdtPr>
                          <w:alias w:val="Numeris"/>
                          <w:tag w:val="nr_27f58e488a5b43a6a047f27ea581c0dc"/>
                          <w:id w:val="-1787950147"/>
                          <w:lock w:val="sdtLocked"/>
                        </w:sdtPr>
                        <w:sdtContent>
                          <w:r>
                            <w:rPr>
                              <w:szCs w:val="24"/>
                              <w:lang w:eastAsia="lt-LT"/>
                            </w:rPr>
                            <w:t>96</w:t>
                          </w:r>
                        </w:sdtContent>
                      </w:sdt>
                      <w:r>
                        <w:rPr>
                          <w:szCs w:val="24"/>
                          <w:lang w:eastAsia="lt-LT"/>
                        </w:rPr>
                        <w:t>. Profesinės ligos registruojamos Profesinių ligų valstybės registre Lietuvos Respublikos profesinių ligų valstybės registro nuostatų nustatyta tvarka.</w:t>
                      </w:r>
                    </w:p>
                  </w:sdtContent>
                </w:sdt>
                <w:sdt>
                  <w:sdtPr>
                    <w:alias w:val="97 p."/>
                    <w:tag w:val="part_f46e0e9d56344b6ebdd07eef8440bc3d"/>
                    <w:id w:val="-1568804209"/>
                    <w:lock w:val="sdtLocked"/>
                  </w:sdtPr>
                  <w:sdtContent>
                    <w:p w:rsidR="006258AD" w:rsidRDefault="00990574">
                      <w:pPr>
                        <w:tabs>
                          <w:tab w:val="left" w:pos="993"/>
                          <w:tab w:val="left" w:pos="1134"/>
                        </w:tabs>
                        <w:spacing w:line="276" w:lineRule="auto"/>
                        <w:ind w:firstLine="709"/>
                        <w:jc w:val="both"/>
                        <w:rPr>
                          <w:szCs w:val="24"/>
                          <w:lang w:eastAsia="lt-LT"/>
                        </w:rPr>
                      </w:pPr>
                      <w:sdt>
                        <w:sdtPr>
                          <w:alias w:val="Numeris"/>
                          <w:tag w:val="nr_f46e0e9d56344b6ebdd07eef8440bc3d"/>
                          <w:id w:val="1872342128"/>
                          <w:lock w:val="sdtLocked"/>
                        </w:sdtPr>
                        <w:sdtContent>
                          <w:r>
                            <w:rPr>
                              <w:szCs w:val="24"/>
                              <w:lang w:eastAsia="lt-LT"/>
                            </w:rPr>
                            <w:t>97</w:t>
                          </w:r>
                        </w:sdtContent>
                      </w:sdt>
                      <w:r>
                        <w:rPr>
                          <w:szCs w:val="24"/>
                          <w:lang w:eastAsia="lt-LT"/>
                        </w:rPr>
                        <w:t>. Statutinės įstaigos Profesinės ligos tyrimo išvadas, Profesinės ligos patvirtinimo aktus, Centrinės darbo medicinos ekspertų komisijos išvadas registruoja ir profesines ligas traukia į apskaitą centrinės statutinės įstaigos vadovo nustatyta tvarka.</w:t>
                      </w:r>
                    </w:p>
                  </w:sdtContent>
                </w:sdt>
                <w:sdt>
                  <w:sdtPr>
                    <w:alias w:val="98 p."/>
                    <w:tag w:val="part_ad41114c0ee340f48814745b4dff8f1f"/>
                    <w:id w:val="1472323607"/>
                    <w:lock w:val="sdtLocked"/>
                  </w:sdtPr>
                  <w:sdtContent>
                    <w:p w:rsidR="006258AD" w:rsidRDefault="00990574">
                      <w:pPr>
                        <w:tabs>
                          <w:tab w:val="left" w:pos="993"/>
                          <w:tab w:val="left" w:pos="1134"/>
                        </w:tabs>
                        <w:spacing w:line="276" w:lineRule="auto"/>
                        <w:ind w:firstLine="709"/>
                        <w:jc w:val="both"/>
                        <w:rPr>
                          <w:szCs w:val="24"/>
                          <w:lang w:eastAsia="lt-LT"/>
                        </w:rPr>
                      </w:pPr>
                      <w:sdt>
                        <w:sdtPr>
                          <w:alias w:val="Numeris"/>
                          <w:tag w:val="nr_ad41114c0ee340f48814745b4dff8f1f"/>
                          <w:id w:val="-992413944"/>
                          <w:lock w:val="sdtLocked"/>
                        </w:sdtPr>
                        <w:sdtContent>
                          <w:r>
                            <w:rPr>
                              <w:szCs w:val="24"/>
                              <w:lang w:eastAsia="lt-LT"/>
                            </w:rPr>
                            <w:t>98</w:t>
                          </w:r>
                        </w:sdtContent>
                      </w:sdt>
                      <w:r>
                        <w:rPr>
                          <w:szCs w:val="24"/>
                          <w:lang w:eastAsia="lt-LT"/>
                        </w:rPr>
                        <w:t>. Profesinės ligos tyrimo išvados, Profesinės ligos patvirtinimo aktai su tyrimo medžiaga ir Centrinės darbo medicinos ekspertų komisijos išvados saugomos statutinėje įstaigoje, laikantis Lietuvos vyriausiojo archyvaro nustatytų dokumentų saugojimo terminų.</w:t>
                      </w:r>
                    </w:p>
                  </w:sdtContent>
                </w:sdt>
                <w:sdt>
                  <w:sdtPr>
                    <w:alias w:val="99 p."/>
                    <w:tag w:val="part_75f707d8a71c49f896144dbed060f9cc"/>
                    <w:id w:val="1983880126"/>
                    <w:lock w:val="sdtLocked"/>
                  </w:sdtPr>
                  <w:sdtContent>
                    <w:p w:rsidR="006258AD" w:rsidRDefault="00990574">
                      <w:pPr>
                        <w:tabs>
                          <w:tab w:val="left" w:pos="993"/>
                          <w:tab w:val="left" w:pos="1134"/>
                        </w:tabs>
                        <w:spacing w:line="276" w:lineRule="auto"/>
                        <w:ind w:firstLine="709"/>
                        <w:jc w:val="both"/>
                        <w:rPr>
                          <w:szCs w:val="24"/>
                          <w:lang w:eastAsia="lt-LT"/>
                        </w:rPr>
                      </w:pPr>
                      <w:sdt>
                        <w:sdtPr>
                          <w:alias w:val="Numeris"/>
                          <w:tag w:val="nr_75f707d8a71c49f896144dbed060f9cc"/>
                          <w:id w:val="1202361740"/>
                          <w:lock w:val="sdtLocked"/>
                        </w:sdtPr>
                        <w:sdtContent>
                          <w:r>
                            <w:rPr>
                              <w:szCs w:val="24"/>
                              <w:lang w:eastAsia="lt-LT"/>
                            </w:rPr>
                            <w:t>99</w:t>
                          </w:r>
                        </w:sdtContent>
                      </w:sdt>
                      <w:r>
                        <w:rPr>
                          <w:szCs w:val="24"/>
                          <w:lang w:eastAsia="lt-LT"/>
                        </w:rPr>
                        <w:t>. Profesinės ligos tyrimo išvados, Profesinės ligos patvirtinimo akto ir Centrinės darbo medicinos ekspertų komisijos išvados kopijos, elektroninių dokumentų nuorašai ar išrašai įsegami į pareigūno tarnybos ar kursanto asmens bylą.</w:t>
                      </w:r>
                    </w:p>
                  </w:sdtContent>
                </w:sdt>
                <w:sdt>
                  <w:sdtPr>
                    <w:alias w:val="100 p."/>
                    <w:tag w:val="part_c9bc9e62401b40e9900733b727104a2d"/>
                    <w:id w:val="-1816173093"/>
                    <w:lock w:val="sdtLocked"/>
                  </w:sdtPr>
                  <w:sdtContent>
                    <w:p w:rsidR="006258AD" w:rsidRDefault="00990574">
                      <w:pPr>
                        <w:spacing w:line="276" w:lineRule="auto"/>
                        <w:ind w:firstLine="709"/>
                        <w:jc w:val="both"/>
                        <w:rPr>
                          <w:szCs w:val="24"/>
                        </w:rPr>
                      </w:pPr>
                      <w:sdt>
                        <w:sdtPr>
                          <w:alias w:val="Numeris"/>
                          <w:tag w:val="nr_c9bc9e62401b40e9900733b727104a2d"/>
                          <w:id w:val="407123674"/>
                          <w:lock w:val="sdtLocked"/>
                        </w:sdtPr>
                        <w:sdtContent>
                          <w:r>
                            <w:rPr>
                              <w:szCs w:val="24"/>
                            </w:rPr>
                            <w:t>100</w:t>
                          </w:r>
                        </w:sdtContent>
                      </w:sdt>
                      <w:r>
                        <w:rPr>
                          <w:szCs w:val="24"/>
                        </w:rPr>
                        <w:t>.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tvarkomi</w:t>
                      </w:r>
                      <w:r>
                        <w:rPr>
                          <w:szCs w:val="24"/>
                          <w:lang w:eastAsia="lt-LT"/>
                        </w:rPr>
                        <w:t xml:space="preserve"> įvykių ir profesinių ligų tyrimo ir apskaitos </w:t>
                      </w:r>
                      <w:r>
                        <w:rPr>
                          <w:szCs w:val="24"/>
                        </w:rPr>
                        <w:t>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101 p."/>
                    <w:tag w:val="part_719b3f1f957c445dbf6dd04e54416e1d"/>
                    <w:id w:val="600832323"/>
                    <w:lock w:val="sdtLocked"/>
                    <w:placeholder>
                      <w:docPart w:val="DefaultPlaceholder_-1854013440"/>
                    </w:placeholder>
                  </w:sdtPr>
                  <w:sdtEndPr>
                    <w:rPr>
                      <w:szCs w:val="24"/>
                      <w:lang w:eastAsia="lt-LT"/>
                    </w:rPr>
                  </w:sdtEndPr>
                  <w:sdtContent>
                    <w:p w:rsidR="006258AD" w:rsidRDefault="00990574">
                      <w:pPr>
                        <w:spacing w:line="276" w:lineRule="auto"/>
                        <w:ind w:firstLine="709"/>
                        <w:jc w:val="both"/>
                        <w:rPr>
                          <w:szCs w:val="24"/>
                          <w:lang w:eastAsia="lt-LT"/>
                        </w:rPr>
                      </w:pPr>
                      <w:sdt>
                        <w:sdtPr>
                          <w:alias w:val="Numeris"/>
                          <w:tag w:val="nr_719b3f1f957c445dbf6dd04e54416e1d"/>
                          <w:id w:val="-534657090"/>
                          <w:lock w:val="sdtLocked"/>
                        </w:sdtPr>
                        <w:sdtContent>
                          <w:r>
                            <w:rPr>
                              <w:szCs w:val="24"/>
                            </w:rPr>
                            <w:t>101</w:t>
                          </w:r>
                        </w:sdtContent>
                      </w:sdt>
                      <w:r>
                        <w:rPr>
                          <w:szCs w:val="24"/>
                        </w:rPr>
                        <w:t>. Apraše nustatytais atvejais statutinei įstaigai pateikti dokumentai valdomi Lietuvos Respublikos dokumentų ir archyvų įstatyme nustatyta tvarka.</w:t>
                      </w:r>
                    </w:p>
                    <w:p w:rsidR="006258AD" w:rsidRDefault="00990574">
                      <w:pPr>
                        <w:widowControl w:val="0"/>
                        <w:tabs>
                          <w:tab w:val="left" w:pos="709"/>
                          <w:tab w:val="left" w:pos="1134"/>
                        </w:tabs>
                        <w:spacing w:line="276" w:lineRule="auto"/>
                        <w:jc w:val="center"/>
                        <w:rPr>
                          <w:szCs w:val="24"/>
                        </w:rPr>
                      </w:pPr>
                      <w:r>
                        <w:rPr>
                          <w:szCs w:val="24"/>
                          <w:lang w:eastAsia="lt-LT"/>
                        </w:rPr>
                        <w:t xml:space="preserve">_______________________________ </w:t>
                      </w:r>
                    </w:p>
                  </w:sdtContent>
                </w:sdt>
              </w:sdtContent>
            </w:sdt>
          </w:sdtContent>
        </w:sdt>
      </w:sdtContent>
    </w:sdt>
    <w:sdt>
      <w:sdtPr>
        <w:alias w:val="1 pr."/>
        <w:tag w:val="part_b13de160aedd46a8acc6ea34d58ccfd0"/>
        <w:id w:val="-2058624332"/>
        <w:lock w:val="sdtLocked"/>
        <w:placeholder>
          <w:docPart w:val="DefaultPlaceholder_-1854013440"/>
        </w:placeholder>
      </w:sdtPr>
      <w:sdtContent>
        <w:p w:rsidR="006258AD" w:rsidRDefault="006258AD">
          <w:pPr>
            <w:spacing w:line="276" w:lineRule="auto"/>
            <w:ind w:firstLine="5040"/>
            <w:sectPr w:rsidR="006258AD">
              <w:pgSz w:w="11906" w:h="16838"/>
              <w:pgMar w:top="1134" w:right="567" w:bottom="1134" w:left="1701" w:header="567" w:footer="567" w:gutter="0"/>
              <w:pgNumType w:start="1"/>
              <w:cols w:space="1296"/>
              <w:titlePg/>
              <w:docGrid w:linePitch="360"/>
            </w:sectPr>
          </w:pPr>
        </w:p>
        <w:p w:rsidR="004B7F2D" w:rsidRDefault="00990574">
          <w:pPr>
            <w:ind w:left="4962"/>
            <w:rPr>
              <w:szCs w:val="24"/>
              <w:lang w:eastAsia="lt-LT"/>
            </w:rPr>
          </w:pPr>
          <w:r>
            <w:rPr>
              <w:szCs w:val="24"/>
              <w:lang w:eastAsia="lt-LT"/>
            </w:rPr>
            <w:t xml:space="preserve">Nelaimingų atsitikimų darbe (tarnyboje), </w:t>
          </w:r>
        </w:p>
        <w:p w:rsidR="004B7F2D" w:rsidRDefault="00990574">
          <w:pPr>
            <w:ind w:left="4962"/>
            <w:rPr>
              <w:szCs w:val="24"/>
              <w:lang w:eastAsia="lt-LT"/>
            </w:rPr>
          </w:pPr>
          <w:r>
            <w:rPr>
              <w:szCs w:val="24"/>
              <w:lang w:eastAsia="lt-LT"/>
            </w:rPr>
            <w:t xml:space="preserve">nelaimingų atsitikimų pakeliui į darbą (tarnybą) </w:t>
          </w:r>
        </w:p>
        <w:p w:rsidR="004B7F2D" w:rsidRDefault="00990574">
          <w:pPr>
            <w:ind w:left="4962"/>
            <w:rPr>
              <w:szCs w:val="24"/>
              <w:lang w:eastAsia="lt-LT"/>
            </w:rPr>
          </w:pPr>
          <w:r>
            <w:rPr>
              <w:szCs w:val="24"/>
              <w:lang w:eastAsia="lt-LT"/>
            </w:rPr>
            <w:t xml:space="preserve">ar iš darbo (tarnybos), taip pat nelaimingų </w:t>
          </w:r>
        </w:p>
        <w:p w:rsidR="004B7F2D" w:rsidRDefault="00990574">
          <w:pPr>
            <w:ind w:left="4962"/>
            <w:rPr>
              <w:szCs w:val="24"/>
              <w:lang w:eastAsia="lt-LT"/>
            </w:rPr>
          </w:pPr>
          <w:r>
            <w:rPr>
              <w:szCs w:val="24"/>
              <w:lang w:eastAsia="lt-LT"/>
            </w:rPr>
            <w:t xml:space="preserve">atsitikimų profesinio ar įvadinio mokymo metu </w:t>
          </w:r>
        </w:p>
        <w:p w:rsidR="004B7F2D" w:rsidRDefault="00990574">
          <w:pPr>
            <w:ind w:left="4962"/>
            <w:rPr>
              <w:szCs w:val="24"/>
              <w:lang w:eastAsia="lt-LT"/>
            </w:rPr>
          </w:pPr>
          <w:r>
            <w:rPr>
              <w:szCs w:val="24"/>
              <w:lang w:eastAsia="lt-LT"/>
            </w:rPr>
            <w:t xml:space="preserve">bei profesinių ligų tyrimo ir apskaitos tvarkos </w:t>
          </w:r>
        </w:p>
        <w:p w:rsidR="006258AD" w:rsidRDefault="00990574">
          <w:pPr>
            <w:ind w:left="4962"/>
            <w:rPr>
              <w:szCs w:val="24"/>
              <w:lang w:eastAsia="lt-LT"/>
            </w:rPr>
          </w:pPr>
          <w:r>
            <w:rPr>
              <w:szCs w:val="24"/>
              <w:lang w:eastAsia="lt-LT"/>
            </w:rPr>
            <w:t>aprašo</w:t>
          </w:r>
        </w:p>
        <w:p w:rsidR="006258AD" w:rsidRDefault="004B7F2D">
          <w:pPr>
            <w:ind w:left="4962"/>
            <w:rPr>
              <w:lang w:eastAsia="lt-LT"/>
            </w:rPr>
          </w:pPr>
          <w:sdt>
            <w:sdtPr>
              <w:rPr>
                <w:lang w:eastAsia="lt-LT"/>
              </w:rPr>
              <w:alias w:val="Numeris"/>
              <w:tag w:val="nr_b13de160aedd46a8acc6ea34d58ccfd0"/>
              <w:id w:val="-1712251980"/>
              <w:lock w:val="sdtLocked"/>
              <w:placeholder>
                <w:docPart w:val="DefaultPlaceholder_-1854013440"/>
              </w:placeholder>
            </w:sdtPr>
            <w:sdtContent>
              <w:r w:rsidR="00990574">
                <w:rPr>
                  <w:lang w:eastAsia="lt-LT"/>
                </w:rPr>
                <w:t>1</w:t>
              </w:r>
            </w:sdtContent>
          </w:sdt>
          <w:r w:rsidR="00990574">
            <w:rPr>
              <w:lang w:eastAsia="lt-LT"/>
            </w:rPr>
            <w:t xml:space="preserve"> priedas</w:t>
          </w:r>
        </w:p>
        <w:p w:rsidR="006258AD" w:rsidRDefault="006258AD">
          <w:pPr>
            <w:rPr>
              <w:szCs w:val="24"/>
              <w:lang w:eastAsia="lt-LT"/>
            </w:rPr>
          </w:pPr>
        </w:p>
        <w:sdt>
          <w:sdtPr>
            <w:rPr>
              <w:b/>
              <w:sz w:val="22"/>
              <w:szCs w:val="22"/>
              <w:lang w:eastAsia="lt-LT"/>
            </w:rPr>
            <w:alias w:val="Pavadinimas"/>
            <w:tag w:val="title_b13de160aedd46a8acc6ea34d58ccfd0"/>
            <w:id w:val="70315081"/>
            <w:lock w:val="sdtLocked"/>
            <w:placeholder>
              <w:docPart w:val="DefaultPlaceholder_-1854013440"/>
            </w:placeholder>
          </w:sdtPr>
          <w:sdtContent>
            <w:p w:rsidR="006258AD" w:rsidRDefault="00990574">
              <w:pPr>
                <w:jc w:val="center"/>
                <w:rPr>
                  <w:b/>
                  <w:sz w:val="22"/>
                  <w:szCs w:val="22"/>
                  <w:lang w:eastAsia="lt-LT"/>
                </w:rPr>
              </w:pPr>
              <w:r>
                <w:rPr>
                  <w:b/>
                  <w:sz w:val="22"/>
                  <w:szCs w:val="22"/>
                  <w:lang w:eastAsia="lt-LT"/>
                </w:rPr>
                <w:t>(Pranešimo apie įtariamą profesinę ligą formos pavyzdys)</w:t>
              </w:r>
            </w:p>
          </w:sdtContent>
        </w:sdt>
        <w:tbl>
          <w:tblPr>
            <w:tblW w:w="0" w:type="auto"/>
            <w:jc w:val="center"/>
            <w:tblLayout w:type="fixed"/>
            <w:tblLook w:val="0000" w:firstRow="0" w:lastRow="0" w:firstColumn="0" w:lastColumn="0" w:noHBand="0" w:noVBand="0"/>
          </w:tblPr>
          <w:tblGrid>
            <w:gridCol w:w="9"/>
            <w:gridCol w:w="5430"/>
            <w:gridCol w:w="51"/>
          </w:tblGrid>
          <w:tr w:rsidR="006258AD">
            <w:trPr>
              <w:gridAfter w:val="1"/>
              <w:wAfter w:w="51" w:type="dxa"/>
              <w:cantSplit/>
              <w:jc w:val="center"/>
            </w:trPr>
            <w:tc>
              <w:tcPr>
                <w:tcW w:w="5439" w:type="dxa"/>
                <w:gridSpan w:val="2"/>
                <w:tcBorders>
                  <w:bottom w:val="single" w:sz="4" w:space="0" w:color="auto"/>
                </w:tcBorders>
              </w:tcPr>
              <w:p w:rsidR="006258AD" w:rsidRDefault="006258AD">
                <w:pPr>
                  <w:jc w:val="center"/>
                  <w:rPr>
                    <w:b/>
                    <w:sz w:val="20"/>
                    <w:szCs w:val="24"/>
                    <w:lang w:eastAsia="lt-LT"/>
                  </w:rPr>
                </w:pPr>
              </w:p>
            </w:tc>
          </w:tr>
          <w:tr w:rsidR="006258AD">
            <w:trPr>
              <w:cantSplit/>
              <w:jc w:val="center"/>
            </w:trPr>
            <w:tc>
              <w:tcPr>
                <w:tcW w:w="5490" w:type="dxa"/>
                <w:gridSpan w:val="3"/>
              </w:tcPr>
              <w:p w:rsidR="006258AD" w:rsidRDefault="00990574">
                <w:pPr>
                  <w:jc w:val="center"/>
                  <w:rPr>
                    <w:sz w:val="20"/>
                    <w:szCs w:val="24"/>
                    <w:lang w:eastAsia="lt-LT"/>
                  </w:rPr>
                </w:pPr>
                <w:r>
                  <w:rPr>
                    <w:sz w:val="20"/>
                    <w:szCs w:val="24"/>
                    <w:lang w:eastAsia="lt-LT"/>
                  </w:rPr>
                  <w:t>(asmens sveikatos priežiūros įstaigos pavadinimas)</w:t>
                </w:r>
              </w:p>
            </w:tc>
          </w:tr>
          <w:tr w:rsidR="006258AD">
            <w:trPr>
              <w:gridBefore w:val="1"/>
              <w:gridAfter w:val="1"/>
              <w:wBefore w:w="9" w:type="dxa"/>
              <w:wAfter w:w="51" w:type="dxa"/>
              <w:cantSplit/>
              <w:jc w:val="center"/>
            </w:trPr>
            <w:tc>
              <w:tcPr>
                <w:tcW w:w="5430" w:type="dxa"/>
                <w:tcBorders>
                  <w:bottom w:val="single" w:sz="4" w:space="0" w:color="auto"/>
                </w:tcBorders>
              </w:tcPr>
              <w:p w:rsidR="006258AD" w:rsidRDefault="006258AD">
                <w:pPr>
                  <w:jc w:val="center"/>
                  <w:rPr>
                    <w:sz w:val="20"/>
                    <w:szCs w:val="24"/>
                    <w:lang w:eastAsia="lt-LT"/>
                  </w:rPr>
                </w:pPr>
              </w:p>
            </w:tc>
          </w:tr>
          <w:tr w:rsidR="006258AD">
            <w:trPr>
              <w:gridBefore w:val="1"/>
              <w:wBefore w:w="9" w:type="dxa"/>
              <w:cantSplit/>
              <w:jc w:val="center"/>
            </w:trPr>
            <w:tc>
              <w:tcPr>
                <w:tcW w:w="5481" w:type="dxa"/>
                <w:gridSpan w:val="2"/>
              </w:tcPr>
              <w:p w:rsidR="006258AD" w:rsidRDefault="00990574">
                <w:pPr>
                  <w:jc w:val="center"/>
                  <w:rPr>
                    <w:sz w:val="20"/>
                    <w:szCs w:val="24"/>
                    <w:lang w:eastAsia="lt-LT"/>
                  </w:rPr>
                </w:pPr>
                <w:r>
                  <w:rPr>
                    <w:sz w:val="20"/>
                    <w:szCs w:val="24"/>
                    <w:lang w:eastAsia="lt-LT"/>
                  </w:rPr>
                  <w:t>(asmens sveikatos priežiūros įstaigos buveinės adresas, kontaktiniai duomenys)</w:t>
                </w:r>
              </w:p>
            </w:tc>
          </w:tr>
        </w:tbl>
        <w:p w:rsidR="006258AD" w:rsidRDefault="006258AD">
          <w:pPr>
            <w:rPr>
              <w:sz w:val="20"/>
              <w:szCs w:val="24"/>
              <w:lang w:eastAsia="lt-LT"/>
            </w:rPr>
          </w:pPr>
        </w:p>
        <w:p w:rsidR="006258AD" w:rsidRDefault="00990574">
          <w:pPr>
            <w:rPr>
              <w:sz w:val="20"/>
              <w:szCs w:val="24"/>
              <w:lang w:eastAsia="lt-LT"/>
            </w:rPr>
          </w:pPr>
          <w:r>
            <w:rPr>
              <w:sz w:val="20"/>
              <w:szCs w:val="24"/>
              <w:lang w:eastAsia="lt-LT"/>
            </w:rPr>
            <w:t>Gavėjai</w:t>
          </w:r>
        </w:p>
        <w:p w:rsidR="006258AD" w:rsidRDefault="006258AD">
          <w:pPr>
            <w:rPr>
              <w:sz w:val="20"/>
              <w:szCs w:val="24"/>
              <w:lang w:eastAsia="lt-LT"/>
            </w:rPr>
          </w:pPr>
        </w:p>
        <w:p w:rsidR="006258AD" w:rsidRDefault="00990574">
          <w:pPr>
            <w:rPr>
              <w:sz w:val="20"/>
              <w:szCs w:val="24"/>
              <w:lang w:eastAsia="lt-LT"/>
            </w:rPr>
          </w:pPr>
          <w:r>
            <w:rPr>
              <w:sz w:val="20"/>
              <w:szCs w:val="24"/>
              <w:lang w:eastAsia="lt-LT"/>
            </w:rPr>
            <w:t>_________________________________________________________</w:t>
          </w:r>
        </w:p>
        <w:p w:rsidR="006258AD" w:rsidRDefault="00990574">
          <w:pPr>
            <w:rPr>
              <w:sz w:val="20"/>
              <w:szCs w:val="24"/>
              <w:lang w:eastAsia="lt-LT"/>
            </w:rPr>
          </w:pPr>
          <w:r>
            <w:rPr>
              <w:sz w:val="20"/>
              <w:szCs w:val="24"/>
              <w:lang w:eastAsia="lt-LT"/>
            </w:rPr>
            <w:t>(statutinė įstaiga, kurioje vidaus tarnybos sistemos pareigūnas (toliau – pareigūnas) tarnauja ar kursantas mokosi)</w:t>
          </w:r>
        </w:p>
        <w:p w:rsidR="006258AD" w:rsidRDefault="006258AD">
          <w:pPr>
            <w:rPr>
              <w:sz w:val="20"/>
              <w:szCs w:val="24"/>
              <w:lang w:eastAsia="lt-LT"/>
            </w:rPr>
          </w:pPr>
        </w:p>
        <w:p w:rsidR="006258AD" w:rsidRDefault="00990574">
          <w:pPr>
            <w:rPr>
              <w:sz w:val="20"/>
              <w:szCs w:val="24"/>
              <w:lang w:eastAsia="lt-LT"/>
            </w:rPr>
          </w:pPr>
          <w:r>
            <w:rPr>
              <w:sz w:val="20"/>
              <w:szCs w:val="24"/>
              <w:lang w:eastAsia="lt-LT"/>
            </w:rPr>
            <w:t>__________________________________________________________________________________________</w:t>
          </w:r>
        </w:p>
        <w:p w:rsidR="006258AD" w:rsidRDefault="00990574">
          <w:pPr>
            <w:rPr>
              <w:sz w:val="20"/>
              <w:szCs w:val="24"/>
              <w:lang w:eastAsia="lt-LT"/>
            </w:rPr>
          </w:pPr>
          <w:r>
            <w:rPr>
              <w:sz w:val="20"/>
              <w:szCs w:val="24"/>
              <w:lang w:eastAsia="lt-LT"/>
            </w:rPr>
            <w:t>(Valstybinio socialinio draudimo fondo valdybos teritorinis skyrius, Vilniaus skyrius)</w:t>
          </w:r>
        </w:p>
        <w:p w:rsidR="006258AD" w:rsidRDefault="006258AD">
          <w:pPr>
            <w:rPr>
              <w:sz w:val="22"/>
              <w:szCs w:val="24"/>
              <w:lang w:eastAsia="lt-LT"/>
            </w:rPr>
          </w:pPr>
        </w:p>
        <w:tbl>
          <w:tblPr>
            <w:tblW w:w="9639" w:type="dxa"/>
            <w:tblInd w:w="108" w:type="dxa"/>
            <w:tblLayout w:type="fixed"/>
            <w:tblLook w:val="0000" w:firstRow="0" w:lastRow="0" w:firstColumn="0" w:lastColumn="0" w:noHBand="0" w:noVBand="0"/>
          </w:tblPr>
          <w:tblGrid>
            <w:gridCol w:w="2520"/>
            <w:gridCol w:w="4680"/>
            <w:gridCol w:w="2439"/>
          </w:tblGrid>
          <w:tr w:rsidR="006258AD">
            <w:trPr>
              <w:cantSplit/>
            </w:trPr>
            <w:tc>
              <w:tcPr>
                <w:tcW w:w="2520" w:type="dxa"/>
              </w:tcPr>
              <w:p w:rsidR="006258AD" w:rsidRDefault="006258AD">
                <w:pPr>
                  <w:rPr>
                    <w:sz w:val="20"/>
                    <w:szCs w:val="24"/>
                    <w:lang w:eastAsia="lt-LT"/>
                  </w:rPr>
                </w:pPr>
              </w:p>
            </w:tc>
            <w:tc>
              <w:tcPr>
                <w:tcW w:w="4680" w:type="dxa"/>
              </w:tcPr>
              <w:p w:rsidR="006258AD" w:rsidRDefault="00990574">
                <w:pPr>
                  <w:jc w:val="center"/>
                  <w:rPr>
                    <w:b/>
                    <w:sz w:val="22"/>
                    <w:szCs w:val="24"/>
                    <w:lang w:eastAsia="lt-LT"/>
                  </w:rPr>
                </w:pPr>
                <w:r>
                  <w:rPr>
                    <w:b/>
                    <w:sz w:val="22"/>
                    <w:szCs w:val="24"/>
                    <w:lang w:eastAsia="lt-LT"/>
                  </w:rPr>
                  <w:t>PRANEŠIMAS</w:t>
                </w:r>
              </w:p>
            </w:tc>
            <w:tc>
              <w:tcPr>
                <w:tcW w:w="2439" w:type="dxa"/>
              </w:tcPr>
              <w:p w:rsidR="006258AD" w:rsidRDefault="006258AD">
                <w:pPr>
                  <w:rPr>
                    <w:sz w:val="20"/>
                    <w:szCs w:val="24"/>
                    <w:lang w:eastAsia="lt-LT"/>
                  </w:rPr>
                </w:pPr>
              </w:p>
            </w:tc>
          </w:tr>
          <w:tr w:rsidR="006258AD">
            <w:trPr>
              <w:cantSplit/>
            </w:trPr>
            <w:tc>
              <w:tcPr>
                <w:tcW w:w="2520" w:type="dxa"/>
              </w:tcPr>
              <w:p w:rsidR="006258AD" w:rsidRDefault="006258AD">
                <w:pPr>
                  <w:rPr>
                    <w:sz w:val="20"/>
                    <w:szCs w:val="24"/>
                    <w:lang w:eastAsia="lt-LT"/>
                  </w:rPr>
                </w:pPr>
              </w:p>
            </w:tc>
            <w:tc>
              <w:tcPr>
                <w:tcW w:w="4680" w:type="dxa"/>
              </w:tcPr>
              <w:p w:rsidR="006258AD" w:rsidRDefault="00990574">
                <w:pPr>
                  <w:jc w:val="center"/>
                  <w:rPr>
                    <w:b/>
                    <w:sz w:val="22"/>
                    <w:szCs w:val="24"/>
                    <w:lang w:eastAsia="lt-LT"/>
                  </w:rPr>
                </w:pPr>
                <w:r>
                  <w:rPr>
                    <w:b/>
                    <w:sz w:val="22"/>
                    <w:szCs w:val="24"/>
                    <w:lang w:eastAsia="lt-LT"/>
                  </w:rPr>
                  <w:t>APIE ĮTARIAMĄ PROFESINĘ LIGĄ</w:t>
                </w:r>
              </w:p>
            </w:tc>
            <w:tc>
              <w:tcPr>
                <w:tcW w:w="2439" w:type="dxa"/>
              </w:tcPr>
              <w:p w:rsidR="006258AD" w:rsidRDefault="006258AD">
                <w:pPr>
                  <w:rPr>
                    <w:sz w:val="20"/>
                    <w:szCs w:val="24"/>
                    <w:lang w:eastAsia="lt-LT"/>
                  </w:rPr>
                </w:pPr>
              </w:p>
            </w:tc>
          </w:tr>
        </w:tbl>
        <w:p w:rsidR="006258AD" w:rsidRDefault="006258AD">
          <w:pPr>
            <w:rPr>
              <w:sz w:val="22"/>
              <w:szCs w:val="24"/>
              <w:lang w:eastAsia="lt-LT"/>
            </w:rPr>
          </w:pPr>
        </w:p>
        <w:p w:rsidR="006258AD" w:rsidRDefault="00990574">
          <w:pPr>
            <w:jc w:val="center"/>
            <w:rPr>
              <w:sz w:val="20"/>
              <w:szCs w:val="24"/>
              <w:lang w:eastAsia="lt-LT"/>
            </w:rPr>
          </w:pPr>
          <w:r>
            <w:rPr>
              <w:sz w:val="20"/>
              <w:szCs w:val="24"/>
              <w:lang w:eastAsia="lt-LT"/>
            </w:rPr>
            <w:t>________________Nr. ____________</w:t>
          </w:r>
        </w:p>
        <w:tbl>
          <w:tblPr>
            <w:tblW w:w="98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048"/>
            <w:gridCol w:w="270"/>
            <w:gridCol w:w="302"/>
            <w:gridCol w:w="303"/>
            <w:gridCol w:w="303"/>
            <w:gridCol w:w="302"/>
            <w:gridCol w:w="303"/>
            <w:gridCol w:w="303"/>
            <w:gridCol w:w="303"/>
            <w:gridCol w:w="302"/>
            <w:gridCol w:w="303"/>
            <w:gridCol w:w="280"/>
            <w:gridCol w:w="23"/>
            <w:gridCol w:w="261"/>
            <w:gridCol w:w="141"/>
            <w:gridCol w:w="95"/>
          </w:tblGrid>
          <w:tr w:rsidR="006258AD">
            <w:trPr>
              <w:trHeight w:val="233"/>
            </w:trPr>
            <w:tc>
              <w:tcPr>
                <w:tcW w:w="6318" w:type="dxa"/>
                <w:gridSpan w:val="2"/>
                <w:vMerge w:val="restart"/>
                <w:tcBorders>
                  <w:top w:val="nil"/>
                  <w:left w:val="nil"/>
                  <w:right w:val="nil"/>
                </w:tcBorders>
              </w:tcPr>
              <w:p w:rsidR="006258AD" w:rsidRDefault="00990574">
                <w:pPr>
                  <w:ind w:firstLine="1908"/>
                  <w:jc w:val="center"/>
                  <w:rPr>
                    <w:sz w:val="20"/>
                    <w:szCs w:val="24"/>
                    <w:lang w:eastAsia="lt-LT"/>
                  </w:rPr>
                </w:pPr>
                <w:r>
                  <w:rPr>
                    <w:sz w:val="20"/>
                    <w:szCs w:val="24"/>
                    <w:lang w:eastAsia="lt-LT"/>
                  </w:rPr>
                  <w:t>(dokumento data)</w:t>
                </w:r>
              </w:p>
              <w:p w:rsidR="006258AD" w:rsidRDefault="006258AD">
                <w:pPr>
                  <w:jc w:val="center"/>
                  <w:rPr>
                    <w:sz w:val="20"/>
                    <w:szCs w:val="24"/>
                    <w:lang w:eastAsia="lt-LT"/>
                  </w:rPr>
                </w:pPr>
              </w:p>
            </w:tc>
            <w:tc>
              <w:tcPr>
                <w:tcW w:w="3004" w:type="dxa"/>
                <w:gridSpan w:val="10"/>
                <w:tcBorders>
                  <w:top w:val="nil"/>
                  <w:left w:val="nil"/>
                  <w:right w:val="single" w:sz="4" w:space="0" w:color="auto"/>
                </w:tcBorders>
                <w:shd w:val="clear" w:color="auto" w:fill="auto"/>
              </w:tcPr>
              <w:p w:rsidR="006258AD" w:rsidRDefault="00990574">
                <w:pPr>
                  <w:rPr>
                    <w:sz w:val="20"/>
                    <w:szCs w:val="22"/>
                    <w:lang w:eastAsia="lt-LT"/>
                  </w:rPr>
                </w:pPr>
                <w:r>
                  <w:rPr>
                    <w:sz w:val="20"/>
                    <w:szCs w:val="24"/>
                    <w:lang w:eastAsia="lt-LT"/>
                  </w:rPr>
                  <w:t>Liga:</w:t>
                </w:r>
                <w:r>
                  <w:rPr>
                    <w:sz w:val="20"/>
                    <w:szCs w:val="22"/>
                    <w:lang w:eastAsia="lt-LT"/>
                  </w:rPr>
                  <w:t xml:space="preserve"> ūmi – 1, lėtinė – 2</w:t>
                </w:r>
                <w:r>
                  <w:rPr>
                    <w:sz w:val="20"/>
                    <w:szCs w:val="22"/>
                    <w:bdr w:val="single" w:sz="4" w:space="0" w:color="auto"/>
                    <w:lang w:eastAsia="lt-LT"/>
                  </w:rPr>
                  <w:t xml:space="preserve">      </w:t>
                </w:r>
                <w:r>
                  <w:rPr>
                    <w:sz w:val="20"/>
                    <w:szCs w:val="22"/>
                    <w:lang w:eastAsia="lt-LT"/>
                  </w:rPr>
                  <w:t xml:space="preserve">     </w:t>
                </w:r>
              </w:p>
            </w:tc>
            <w:tc>
              <w:tcPr>
                <w:tcW w:w="284" w:type="dxa"/>
                <w:gridSpan w:val="2"/>
                <w:tcBorders>
                  <w:top w:val="single" w:sz="4" w:space="0" w:color="auto"/>
                  <w:left w:val="single" w:sz="4" w:space="0" w:color="auto"/>
                  <w:bottom w:val="single" w:sz="4" w:space="0" w:color="auto"/>
                  <w:right w:val="single" w:sz="4" w:space="0" w:color="auto"/>
                </w:tcBorders>
              </w:tcPr>
              <w:p w:rsidR="006258AD" w:rsidRDefault="006258AD">
                <w:pPr>
                  <w:rPr>
                    <w:sz w:val="20"/>
                    <w:szCs w:val="22"/>
                    <w:lang w:eastAsia="lt-LT"/>
                  </w:rPr>
                </w:pPr>
              </w:p>
            </w:tc>
            <w:tc>
              <w:tcPr>
                <w:tcW w:w="236" w:type="dxa"/>
                <w:gridSpan w:val="2"/>
                <w:tcBorders>
                  <w:top w:val="nil"/>
                  <w:left w:val="single" w:sz="4" w:space="0" w:color="auto"/>
                  <w:bottom w:val="nil"/>
                  <w:right w:val="nil"/>
                </w:tcBorders>
              </w:tcPr>
              <w:p w:rsidR="006258AD" w:rsidRDefault="006258AD">
                <w:pPr>
                  <w:rPr>
                    <w:sz w:val="20"/>
                    <w:szCs w:val="22"/>
                    <w:lang w:eastAsia="lt-LT"/>
                  </w:rPr>
                </w:pPr>
              </w:p>
            </w:tc>
          </w:tr>
          <w:tr w:rsidR="006258AD">
            <w:trPr>
              <w:trHeight w:val="232"/>
            </w:trPr>
            <w:tc>
              <w:tcPr>
                <w:tcW w:w="6318" w:type="dxa"/>
                <w:gridSpan w:val="2"/>
                <w:vMerge/>
                <w:tcBorders>
                  <w:left w:val="nil"/>
                  <w:bottom w:val="nil"/>
                  <w:right w:val="nil"/>
                </w:tcBorders>
              </w:tcPr>
              <w:p w:rsidR="006258AD" w:rsidRDefault="006258AD">
                <w:pPr>
                  <w:jc w:val="center"/>
                  <w:rPr>
                    <w:sz w:val="20"/>
                    <w:szCs w:val="24"/>
                    <w:lang w:eastAsia="lt-LT"/>
                  </w:rPr>
                </w:pPr>
              </w:p>
            </w:tc>
            <w:tc>
              <w:tcPr>
                <w:tcW w:w="3004" w:type="dxa"/>
                <w:gridSpan w:val="10"/>
                <w:tcBorders>
                  <w:left w:val="nil"/>
                  <w:bottom w:val="nil"/>
                  <w:right w:val="nil"/>
                </w:tcBorders>
                <w:shd w:val="clear" w:color="auto" w:fill="auto"/>
              </w:tcPr>
              <w:p w:rsidR="006258AD" w:rsidRDefault="006258AD">
                <w:pPr>
                  <w:rPr>
                    <w:sz w:val="20"/>
                    <w:szCs w:val="24"/>
                    <w:lang w:eastAsia="lt-LT"/>
                  </w:rPr>
                </w:pPr>
              </w:p>
            </w:tc>
            <w:tc>
              <w:tcPr>
                <w:tcW w:w="284" w:type="dxa"/>
                <w:gridSpan w:val="2"/>
                <w:tcBorders>
                  <w:top w:val="single" w:sz="4" w:space="0" w:color="auto"/>
                  <w:left w:val="nil"/>
                  <w:bottom w:val="nil"/>
                  <w:right w:val="nil"/>
                </w:tcBorders>
              </w:tcPr>
              <w:p w:rsidR="006258AD" w:rsidRDefault="006258AD">
                <w:pPr>
                  <w:rPr>
                    <w:sz w:val="20"/>
                    <w:szCs w:val="22"/>
                    <w:lang w:eastAsia="lt-LT"/>
                  </w:rPr>
                </w:pPr>
              </w:p>
            </w:tc>
            <w:tc>
              <w:tcPr>
                <w:tcW w:w="236" w:type="dxa"/>
                <w:gridSpan w:val="2"/>
                <w:tcBorders>
                  <w:top w:val="nil"/>
                  <w:left w:val="nil"/>
                  <w:bottom w:val="nil"/>
                  <w:right w:val="nil"/>
                </w:tcBorders>
              </w:tcPr>
              <w:p w:rsidR="006258AD" w:rsidRDefault="006258AD">
                <w:pPr>
                  <w:rPr>
                    <w:sz w:val="20"/>
                    <w:szCs w:val="22"/>
                    <w:lang w:eastAsia="lt-LT"/>
                  </w:rPr>
                </w:pPr>
              </w:p>
            </w:tc>
          </w:tr>
          <w:tr w:rsidR="006258AD">
            <w:trPr>
              <w:gridAfter w:val="2"/>
              <w:wAfter w:w="236" w:type="dxa"/>
              <w:cantSplit/>
            </w:trPr>
            <w:tc>
              <w:tcPr>
                <w:tcW w:w="6048" w:type="dxa"/>
                <w:tcBorders>
                  <w:top w:val="nil"/>
                  <w:left w:val="nil"/>
                  <w:bottom w:val="nil"/>
                  <w:right w:val="nil"/>
                </w:tcBorders>
              </w:tcPr>
              <w:p w:rsidR="006258AD" w:rsidRDefault="00990574">
                <w:pPr>
                  <w:rPr>
                    <w:sz w:val="20"/>
                    <w:szCs w:val="24"/>
                    <w:lang w:eastAsia="lt-LT"/>
                  </w:rPr>
                </w:pPr>
                <w:r>
                  <w:rPr>
                    <w:sz w:val="20"/>
                    <w:szCs w:val="24"/>
                    <w:lang w:eastAsia="lt-LT"/>
                  </w:rPr>
                  <w:t>1. Pareigūnas ar kursantas</w:t>
                </w:r>
              </w:p>
              <w:p w:rsidR="006258AD" w:rsidRDefault="00990574">
                <w:pPr>
                  <w:ind w:firstLine="53"/>
                  <w:rPr>
                    <w:sz w:val="20"/>
                    <w:szCs w:val="24"/>
                    <w:lang w:eastAsia="lt-LT"/>
                  </w:rPr>
                </w:pPr>
                <w:r>
                  <w:rPr>
                    <w:sz w:val="20"/>
                    <w:szCs w:val="24"/>
                    <w:lang w:eastAsia="lt-LT"/>
                  </w:rPr>
                  <w:t>_________________________________________________________</w:t>
                </w:r>
              </w:p>
            </w:tc>
            <w:tc>
              <w:tcPr>
                <w:tcW w:w="270" w:type="dxa"/>
                <w:tcBorders>
                  <w:top w:val="nil"/>
                  <w:left w:val="nil"/>
                  <w:bottom w:val="nil"/>
                </w:tcBorders>
              </w:tcPr>
              <w:p w:rsidR="006258AD" w:rsidRDefault="006258AD">
                <w:pPr>
                  <w:rPr>
                    <w:sz w:val="20"/>
                    <w:szCs w:val="24"/>
                    <w:lang w:eastAsia="lt-LT"/>
                  </w:rPr>
                </w:pPr>
              </w:p>
            </w:tc>
            <w:tc>
              <w:tcPr>
                <w:tcW w:w="302" w:type="dxa"/>
              </w:tcPr>
              <w:p w:rsidR="006258AD" w:rsidRDefault="006258AD">
                <w:pPr>
                  <w:jc w:val="center"/>
                  <w:rPr>
                    <w:sz w:val="20"/>
                    <w:szCs w:val="24"/>
                    <w:lang w:eastAsia="lt-LT"/>
                  </w:rPr>
                </w:pPr>
              </w:p>
            </w:tc>
            <w:tc>
              <w:tcPr>
                <w:tcW w:w="303" w:type="dxa"/>
              </w:tcPr>
              <w:p w:rsidR="006258AD" w:rsidRDefault="006258AD">
                <w:pPr>
                  <w:jc w:val="center"/>
                  <w:rPr>
                    <w:sz w:val="20"/>
                    <w:szCs w:val="24"/>
                    <w:lang w:eastAsia="lt-LT"/>
                  </w:rPr>
                </w:pPr>
              </w:p>
            </w:tc>
            <w:tc>
              <w:tcPr>
                <w:tcW w:w="303" w:type="dxa"/>
              </w:tcPr>
              <w:p w:rsidR="006258AD" w:rsidRDefault="006258AD">
                <w:pPr>
                  <w:jc w:val="center"/>
                  <w:rPr>
                    <w:sz w:val="20"/>
                    <w:szCs w:val="24"/>
                    <w:lang w:eastAsia="lt-LT"/>
                  </w:rPr>
                </w:pPr>
              </w:p>
            </w:tc>
            <w:tc>
              <w:tcPr>
                <w:tcW w:w="302" w:type="dxa"/>
              </w:tcPr>
              <w:p w:rsidR="006258AD" w:rsidRDefault="006258AD">
                <w:pPr>
                  <w:jc w:val="center"/>
                  <w:rPr>
                    <w:sz w:val="20"/>
                    <w:szCs w:val="24"/>
                    <w:lang w:eastAsia="lt-LT"/>
                  </w:rPr>
                </w:pPr>
              </w:p>
            </w:tc>
            <w:tc>
              <w:tcPr>
                <w:tcW w:w="303" w:type="dxa"/>
              </w:tcPr>
              <w:p w:rsidR="006258AD" w:rsidRDefault="006258AD">
                <w:pPr>
                  <w:jc w:val="center"/>
                  <w:rPr>
                    <w:sz w:val="20"/>
                    <w:szCs w:val="24"/>
                    <w:lang w:eastAsia="lt-LT"/>
                  </w:rPr>
                </w:pPr>
              </w:p>
            </w:tc>
            <w:tc>
              <w:tcPr>
                <w:tcW w:w="303" w:type="dxa"/>
              </w:tcPr>
              <w:p w:rsidR="006258AD" w:rsidRDefault="006258AD">
                <w:pPr>
                  <w:jc w:val="center"/>
                  <w:rPr>
                    <w:sz w:val="20"/>
                    <w:szCs w:val="24"/>
                    <w:lang w:eastAsia="lt-LT"/>
                  </w:rPr>
                </w:pPr>
              </w:p>
            </w:tc>
            <w:tc>
              <w:tcPr>
                <w:tcW w:w="303" w:type="dxa"/>
              </w:tcPr>
              <w:p w:rsidR="006258AD" w:rsidRDefault="006258AD">
                <w:pPr>
                  <w:jc w:val="center"/>
                  <w:rPr>
                    <w:sz w:val="20"/>
                    <w:szCs w:val="24"/>
                    <w:lang w:eastAsia="lt-LT"/>
                  </w:rPr>
                </w:pPr>
              </w:p>
            </w:tc>
            <w:tc>
              <w:tcPr>
                <w:tcW w:w="302" w:type="dxa"/>
              </w:tcPr>
              <w:p w:rsidR="006258AD" w:rsidRDefault="006258AD">
                <w:pPr>
                  <w:jc w:val="center"/>
                  <w:rPr>
                    <w:sz w:val="20"/>
                    <w:szCs w:val="24"/>
                    <w:lang w:eastAsia="lt-LT"/>
                  </w:rPr>
                </w:pPr>
              </w:p>
            </w:tc>
            <w:tc>
              <w:tcPr>
                <w:tcW w:w="303" w:type="dxa"/>
              </w:tcPr>
              <w:p w:rsidR="006258AD" w:rsidRDefault="006258AD">
                <w:pPr>
                  <w:jc w:val="center"/>
                  <w:rPr>
                    <w:sz w:val="20"/>
                    <w:szCs w:val="24"/>
                    <w:lang w:eastAsia="lt-LT"/>
                  </w:rPr>
                </w:pPr>
              </w:p>
            </w:tc>
            <w:tc>
              <w:tcPr>
                <w:tcW w:w="303" w:type="dxa"/>
                <w:gridSpan w:val="2"/>
              </w:tcPr>
              <w:p w:rsidR="006258AD" w:rsidRDefault="006258AD">
                <w:pPr>
                  <w:jc w:val="center"/>
                  <w:rPr>
                    <w:sz w:val="20"/>
                    <w:szCs w:val="24"/>
                    <w:lang w:eastAsia="lt-LT"/>
                  </w:rPr>
                </w:pPr>
              </w:p>
            </w:tc>
            <w:tc>
              <w:tcPr>
                <w:tcW w:w="261" w:type="dxa"/>
              </w:tcPr>
              <w:p w:rsidR="006258AD" w:rsidRDefault="006258AD">
                <w:pPr>
                  <w:jc w:val="center"/>
                  <w:rPr>
                    <w:sz w:val="20"/>
                    <w:szCs w:val="24"/>
                    <w:lang w:eastAsia="lt-LT"/>
                  </w:rPr>
                </w:pPr>
              </w:p>
            </w:tc>
          </w:tr>
          <w:tr w:rsidR="006258AD">
            <w:trPr>
              <w:gridAfter w:val="1"/>
              <w:wAfter w:w="95" w:type="dxa"/>
            </w:trPr>
            <w:tc>
              <w:tcPr>
                <w:tcW w:w="6048" w:type="dxa"/>
                <w:tcBorders>
                  <w:top w:val="nil"/>
                  <w:left w:val="nil"/>
                  <w:bottom w:val="nil"/>
                  <w:right w:val="nil"/>
                </w:tcBorders>
              </w:tcPr>
              <w:p w:rsidR="006258AD" w:rsidRDefault="00990574">
                <w:pPr>
                  <w:jc w:val="center"/>
                  <w:rPr>
                    <w:sz w:val="20"/>
                    <w:szCs w:val="24"/>
                    <w:lang w:eastAsia="lt-LT"/>
                  </w:rPr>
                </w:pPr>
                <w:r>
                  <w:rPr>
                    <w:sz w:val="20"/>
                    <w:szCs w:val="24"/>
                    <w:lang w:eastAsia="lt-LT"/>
                  </w:rPr>
                  <w:t>(vardas ir pavardė)</w:t>
                </w:r>
              </w:p>
            </w:tc>
            <w:tc>
              <w:tcPr>
                <w:tcW w:w="3699" w:type="dxa"/>
                <w:gridSpan w:val="14"/>
                <w:tcBorders>
                  <w:top w:val="nil"/>
                  <w:left w:val="nil"/>
                  <w:bottom w:val="nil"/>
                  <w:right w:val="nil"/>
                </w:tcBorders>
              </w:tcPr>
              <w:p w:rsidR="006258AD" w:rsidRDefault="00990574">
                <w:pPr>
                  <w:jc w:val="center"/>
                  <w:rPr>
                    <w:sz w:val="20"/>
                    <w:szCs w:val="24"/>
                    <w:lang w:eastAsia="lt-LT"/>
                  </w:rPr>
                </w:pPr>
                <w:r>
                  <w:rPr>
                    <w:sz w:val="20"/>
                    <w:szCs w:val="24"/>
                    <w:lang w:eastAsia="lt-LT"/>
                  </w:rPr>
                  <w:t>(asmens kodas)</w:t>
                </w:r>
              </w:p>
            </w:tc>
          </w:tr>
        </w:tbl>
        <w:p w:rsidR="006258AD" w:rsidRDefault="006258AD">
          <w:pPr>
            <w:rPr>
              <w:sz w:val="20"/>
              <w:szCs w:val="24"/>
              <w:lang w:eastAsia="lt-LT"/>
            </w:rPr>
          </w:pPr>
        </w:p>
        <w:tbl>
          <w:tblPr>
            <w:tblW w:w="9648" w:type="dxa"/>
            <w:tblBorders>
              <w:bottom w:val="single" w:sz="4" w:space="0" w:color="auto"/>
              <w:insideH w:val="single" w:sz="4" w:space="0" w:color="auto"/>
            </w:tblBorders>
            <w:tblLayout w:type="fixed"/>
            <w:tblLook w:val="0000" w:firstRow="0" w:lastRow="0" w:firstColumn="0" w:lastColumn="0" w:noHBand="0" w:noVBand="0"/>
          </w:tblPr>
          <w:tblGrid>
            <w:gridCol w:w="6663"/>
            <w:gridCol w:w="2985"/>
          </w:tblGrid>
          <w:tr w:rsidR="006258AD">
            <w:tc>
              <w:tcPr>
                <w:tcW w:w="6663" w:type="dxa"/>
              </w:tcPr>
              <w:p w:rsidR="006258AD" w:rsidRDefault="00990574">
                <w:pPr>
                  <w:rPr>
                    <w:sz w:val="20"/>
                    <w:szCs w:val="24"/>
                    <w:lang w:eastAsia="lt-LT"/>
                  </w:rPr>
                </w:pPr>
                <w:r>
                  <w:rPr>
                    <w:sz w:val="20"/>
                    <w:szCs w:val="24"/>
                    <w:lang w:eastAsia="lt-LT"/>
                  </w:rPr>
                  <w:t>2. Pareigūno ar kursanto gyvenamosios vietos adresas, telefono numeris</w:t>
                </w:r>
              </w:p>
              <w:p w:rsidR="006258AD" w:rsidRDefault="006258AD">
                <w:pPr>
                  <w:rPr>
                    <w:sz w:val="20"/>
                    <w:szCs w:val="24"/>
                    <w:lang w:eastAsia="lt-LT"/>
                  </w:rPr>
                </w:pPr>
              </w:p>
              <w:p w:rsidR="006258AD" w:rsidRDefault="006258AD">
                <w:pPr>
                  <w:rPr>
                    <w:sz w:val="20"/>
                    <w:szCs w:val="24"/>
                    <w:lang w:eastAsia="lt-LT"/>
                  </w:rPr>
                </w:pPr>
              </w:p>
            </w:tc>
            <w:tc>
              <w:tcPr>
                <w:tcW w:w="2985" w:type="dxa"/>
              </w:tcPr>
              <w:p w:rsidR="006258AD" w:rsidRDefault="006258AD">
                <w:pPr>
                  <w:jc w:val="center"/>
                  <w:rPr>
                    <w:sz w:val="20"/>
                    <w:szCs w:val="24"/>
                    <w:lang w:eastAsia="lt-LT"/>
                  </w:rPr>
                </w:pPr>
              </w:p>
            </w:tc>
          </w:tr>
        </w:tbl>
        <w:p w:rsidR="006258AD" w:rsidRDefault="006258AD">
          <w:pPr>
            <w:rPr>
              <w:sz w:val="2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488"/>
            <w:gridCol w:w="360"/>
            <w:gridCol w:w="360"/>
            <w:gridCol w:w="360"/>
            <w:gridCol w:w="360"/>
            <w:gridCol w:w="360"/>
            <w:gridCol w:w="360"/>
          </w:tblGrid>
          <w:tr w:rsidR="006258AD">
            <w:trPr>
              <w:cantSplit/>
            </w:trPr>
            <w:tc>
              <w:tcPr>
                <w:tcW w:w="7488" w:type="dxa"/>
                <w:tcBorders>
                  <w:top w:val="nil"/>
                  <w:left w:val="nil"/>
                  <w:right w:val="nil"/>
                </w:tcBorders>
              </w:tcPr>
              <w:p w:rsidR="006258AD" w:rsidRDefault="00990574">
                <w:pPr>
                  <w:rPr>
                    <w:sz w:val="20"/>
                    <w:szCs w:val="24"/>
                    <w:lang w:eastAsia="lt-LT"/>
                  </w:rPr>
                </w:pPr>
                <w:r>
                  <w:rPr>
                    <w:sz w:val="20"/>
                    <w:szCs w:val="24"/>
                    <w:lang w:eastAsia="lt-LT"/>
                  </w:rPr>
                  <w:t>3. Pareigūno pareigos (profesija)</w:t>
                </w:r>
              </w:p>
            </w:tc>
            <w:tc>
              <w:tcPr>
                <w:tcW w:w="360" w:type="dxa"/>
                <w:tcBorders>
                  <w:top w:val="nil"/>
                  <w:left w:val="nil"/>
                  <w:bottom w:val="single" w:sz="4" w:space="0" w:color="auto"/>
                  <w:right w:val="nil"/>
                </w:tcBorders>
              </w:tcPr>
              <w:p w:rsidR="006258AD" w:rsidRDefault="006258AD">
                <w:pPr>
                  <w:jc w:val="center"/>
                  <w:rPr>
                    <w:sz w:val="20"/>
                    <w:szCs w:val="24"/>
                    <w:lang w:eastAsia="lt-LT"/>
                  </w:rPr>
                </w:pPr>
              </w:p>
            </w:tc>
            <w:tc>
              <w:tcPr>
                <w:tcW w:w="360" w:type="dxa"/>
                <w:tcBorders>
                  <w:top w:val="nil"/>
                  <w:left w:val="nil"/>
                  <w:bottom w:val="single" w:sz="4" w:space="0" w:color="auto"/>
                  <w:right w:val="nil"/>
                </w:tcBorders>
              </w:tcPr>
              <w:p w:rsidR="006258AD" w:rsidRDefault="006258AD">
                <w:pPr>
                  <w:jc w:val="center"/>
                  <w:rPr>
                    <w:sz w:val="20"/>
                    <w:szCs w:val="24"/>
                    <w:lang w:eastAsia="lt-LT"/>
                  </w:rPr>
                </w:pPr>
              </w:p>
            </w:tc>
            <w:tc>
              <w:tcPr>
                <w:tcW w:w="360" w:type="dxa"/>
                <w:tcBorders>
                  <w:top w:val="nil"/>
                  <w:left w:val="nil"/>
                  <w:bottom w:val="single" w:sz="4" w:space="0" w:color="auto"/>
                  <w:right w:val="nil"/>
                </w:tcBorders>
              </w:tcPr>
              <w:p w:rsidR="006258AD" w:rsidRDefault="006258AD">
                <w:pPr>
                  <w:jc w:val="center"/>
                  <w:rPr>
                    <w:sz w:val="20"/>
                    <w:szCs w:val="24"/>
                    <w:lang w:eastAsia="lt-LT"/>
                  </w:rPr>
                </w:pPr>
              </w:p>
            </w:tc>
            <w:tc>
              <w:tcPr>
                <w:tcW w:w="360" w:type="dxa"/>
                <w:tcBorders>
                  <w:top w:val="nil"/>
                  <w:left w:val="nil"/>
                  <w:bottom w:val="single" w:sz="4" w:space="0" w:color="auto"/>
                  <w:right w:val="nil"/>
                </w:tcBorders>
              </w:tcPr>
              <w:p w:rsidR="006258AD" w:rsidRDefault="006258AD">
                <w:pPr>
                  <w:jc w:val="center"/>
                  <w:rPr>
                    <w:sz w:val="20"/>
                    <w:szCs w:val="24"/>
                    <w:lang w:eastAsia="lt-LT"/>
                  </w:rPr>
                </w:pPr>
              </w:p>
            </w:tc>
            <w:tc>
              <w:tcPr>
                <w:tcW w:w="360" w:type="dxa"/>
                <w:tcBorders>
                  <w:top w:val="nil"/>
                  <w:left w:val="nil"/>
                  <w:bottom w:val="single" w:sz="4" w:space="0" w:color="auto"/>
                  <w:right w:val="nil"/>
                </w:tcBorders>
              </w:tcPr>
              <w:p w:rsidR="006258AD" w:rsidRDefault="006258AD">
                <w:pPr>
                  <w:jc w:val="center"/>
                  <w:rPr>
                    <w:sz w:val="20"/>
                    <w:szCs w:val="24"/>
                    <w:lang w:eastAsia="lt-LT"/>
                  </w:rPr>
                </w:pPr>
              </w:p>
            </w:tc>
            <w:tc>
              <w:tcPr>
                <w:tcW w:w="360" w:type="dxa"/>
                <w:tcBorders>
                  <w:top w:val="nil"/>
                  <w:left w:val="nil"/>
                  <w:bottom w:val="single" w:sz="4" w:space="0" w:color="auto"/>
                  <w:right w:val="nil"/>
                </w:tcBorders>
              </w:tcPr>
              <w:p w:rsidR="006258AD" w:rsidRDefault="006258AD">
                <w:pPr>
                  <w:jc w:val="center"/>
                  <w:rPr>
                    <w:sz w:val="20"/>
                    <w:szCs w:val="24"/>
                    <w:lang w:eastAsia="lt-LT"/>
                  </w:rPr>
                </w:pPr>
              </w:p>
            </w:tc>
          </w:tr>
        </w:tbl>
        <w:p w:rsidR="006258AD" w:rsidRDefault="006258AD">
          <w:pPr>
            <w:rPr>
              <w:sz w:val="20"/>
              <w:szCs w:val="24"/>
              <w:lang w:eastAsia="lt-LT"/>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88"/>
            <w:gridCol w:w="360"/>
          </w:tblGrid>
          <w:tr w:rsidR="006258AD">
            <w:trPr>
              <w:cantSplit/>
            </w:trPr>
            <w:tc>
              <w:tcPr>
                <w:tcW w:w="9288" w:type="dxa"/>
                <w:tcBorders>
                  <w:top w:val="nil"/>
                  <w:left w:val="nil"/>
                </w:tcBorders>
              </w:tcPr>
              <w:p w:rsidR="006258AD" w:rsidRDefault="00990574">
                <w:pPr>
                  <w:rPr>
                    <w:sz w:val="20"/>
                    <w:szCs w:val="24"/>
                    <w:lang w:eastAsia="lt-LT"/>
                  </w:rPr>
                </w:pPr>
                <w:r>
                  <w:rPr>
                    <w:sz w:val="20"/>
                    <w:szCs w:val="24"/>
                    <w:lang w:eastAsia="lt-LT"/>
                  </w:rPr>
                  <w:t>4. Pareigūno ar kursanto socialinė padėtis, pažymėti: pensininkas – 1, bedarbis – 2, asmuo su negalia – 3, kita − 4</w:t>
                </w:r>
              </w:p>
            </w:tc>
            <w:tc>
              <w:tcPr>
                <w:tcW w:w="360" w:type="dxa"/>
              </w:tcPr>
              <w:p w:rsidR="006258AD" w:rsidRDefault="006258AD">
                <w:pPr>
                  <w:rPr>
                    <w:sz w:val="20"/>
                    <w:szCs w:val="24"/>
                    <w:lang w:eastAsia="lt-LT"/>
                  </w:rPr>
                </w:pPr>
              </w:p>
            </w:tc>
          </w:tr>
        </w:tbl>
        <w:p w:rsidR="006258AD" w:rsidRDefault="006258AD">
          <w:pPr>
            <w:rPr>
              <w:sz w:val="20"/>
              <w:szCs w:val="24"/>
              <w:lang w:eastAsia="lt-LT"/>
            </w:rPr>
          </w:pPr>
        </w:p>
        <w:tbl>
          <w:tblPr>
            <w:tblW w:w="9627" w:type="dxa"/>
            <w:tblInd w:w="-1" w:type="dxa"/>
            <w:tblLook w:val="01E0" w:firstRow="1" w:lastRow="1" w:firstColumn="1" w:lastColumn="1" w:noHBand="0" w:noVBand="0"/>
          </w:tblPr>
          <w:tblGrid>
            <w:gridCol w:w="316"/>
            <w:gridCol w:w="2228"/>
            <w:gridCol w:w="2049"/>
            <w:gridCol w:w="179"/>
            <w:gridCol w:w="105"/>
            <w:gridCol w:w="2123"/>
            <w:gridCol w:w="145"/>
            <w:gridCol w:w="148"/>
            <w:gridCol w:w="135"/>
            <w:gridCol w:w="157"/>
            <w:gridCol w:w="293"/>
            <w:gridCol w:w="294"/>
            <w:gridCol w:w="259"/>
            <w:gridCol w:w="298"/>
            <w:gridCol w:w="299"/>
            <w:gridCol w:w="225"/>
            <w:gridCol w:w="74"/>
            <w:gridCol w:w="271"/>
            <w:gridCol w:w="29"/>
          </w:tblGrid>
          <w:tr w:rsidR="006258AD">
            <w:trPr>
              <w:cantSplit/>
              <w:trHeight w:val="261"/>
            </w:trPr>
            <w:tc>
              <w:tcPr>
                <w:tcW w:w="316" w:type="dxa"/>
                <w:tcBorders>
                  <w:bottom w:val="single" w:sz="4" w:space="0" w:color="auto"/>
                </w:tcBorders>
                <w:tcMar>
                  <w:top w:w="28" w:type="dxa"/>
                  <w:left w:w="57" w:type="dxa"/>
                  <w:bottom w:w="28" w:type="dxa"/>
                  <w:right w:w="57" w:type="dxa"/>
                </w:tcMar>
              </w:tcPr>
              <w:p w:rsidR="006258AD" w:rsidRDefault="00990574">
                <w:pPr>
                  <w:tabs>
                    <w:tab w:val="left" w:pos="709"/>
                    <w:tab w:val="left" w:pos="851"/>
                    <w:tab w:val="left" w:pos="993"/>
                    <w:tab w:val="left" w:pos="1843"/>
                  </w:tabs>
                  <w:jc w:val="both"/>
                  <w:rPr>
                    <w:sz w:val="20"/>
                    <w:szCs w:val="24"/>
                    <w:lang w:eastAsia="lt-LT"/>
                  </w:rPr>
                </w:pPr>
                <w:r>
                  <w:rPr>
                    <w:sz w:val="20"/>
                    <w:szCs w:val="24"/>
                    <w:lang w:eastAsia="lt-LT"/>
                  </w:rPr>
                  <w:t>5.</w:t>
                </w:r>
              </w:p>
            </w:tc>
            <w:tc>
              <w:tcPr>
                <w:tcW w:w="6684" w:type="dxa"/>
                <w:gridSpan w:val="5"/>
                <w:tcBorders>
                  <w:bottom w:val="single" w:sz="4" w:space="0" w:color="auto"/>
                  <w:right w:val="single" w:sz="4" w:space="0" w:color="auto"/>
                </w:tcBorders>
                <w:tcMar>
                  <w:top w:w="28" w:type="dxa"/>
                  <w:left w:w="57" w:type="dxa"/>
                  <w:bottom w:w="28" w:type="dxa"/>
                  <w:right w:w="57" w:type="dxa"/>
                </w:tcMar>
              </w:tcPr>
              <w:p w:rsidR="006258AD" w:rsidRDefault="00990574">
                <w:pPr>
                  <w:tabs>
                    <w:tab w:val="left" w:pos="709"/>
                    <w:tab w:val="left" w:pos="851"/>
                    <w:tab w:val="left" w:pos="993"/>
                    <w:tab w:val="left" w:pos="1843"/>
                  </w:tabs>
                  <w:jc w:val="both"/>
                  <w:rPr>
                    <w:sz w:val="22"/>
                    <w:szCs w:val="22"/>
                    <w:lang w:eastAsia="lt-LT"/>
                  </w:rPr>
                </w:pPr>
                <w:r>
                  <w:rPr>
                    <w:sz w:val="20"/>
                    <w:szCs w:val="24"/>
                    <w:lang w:eastAsia="lt-LT"/>
                  </w:rPr>
                  <w:t>Įtariamos profesinės ligos pirminė diagnozė (pagal TLK-10-AM)</w:t>
                </w:r>
              </w:p>
            </w:tc>
            <w:tc>
              <w:tcPr>
                <w:tcW w:w="293" w:type="dxa"/>
                <w:gridSpan w:val="2"/>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sz w:val="22"/>
                    <w:szCs w:val="22"/>
                    <w:lang w:eastAsia="lt-LT"/>
                  </w:rPr>
                </w:pPr>
              </w:p>
            </w:tc>
            <w:tc>
              <w:tcPr>
                <w:tcW w:w="292" w:type="dxa"/>
                <w:gridSpan w:val="2"/>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sz w:val="22"/>
                    <w:szCs w:val="22"/>
                    <w:lang w:eastAsia="lt-LT"/>
                  </w:rPr>
                </w:pPr>
              </w:p>
            </w:tc>
            <w:tc>
              <w:tcPr>
                <w:tcW w:w="293" w:type="dxa"/>
                <w:tcBorders>
                  <w:top w:val="single" w:sz="4" w:space="0" w:color="auto"/>
                  <w:left w:val="single" w:sz="4" w:space="0" w:color="auto"/>
                  <w:right w:val="single" w:sz="4" w:space="0" w:color="auto"/>
                </w:tcBorders>
              </w:tcPr>
              <w:p w:rsidR="006258AD" w:rsidRDefault="006258AD">
                <w:pPr>
                  <w:tabs>
                    <w:tab w:val="left" w:pos="709"/>
                    <w:tab w:val="left" w:pos="851"/>
                    <w:tab w:val="left" w:pos="993"/>
                    <w:tab w:val="left" w:pos="1843"/>
                  </w:tabs>
                  <w:jc w:val="both"/>
                  <w:rPr>
                    <w:sz w:val="22"/>
                    <w:szCs w:val="22"/>
                    <w:lang w:eastAsia="lt-LT"/>
                  </w:rPr>
                </w:pPr>
              </w:p>
            </w:tc>
            <w:tc>
              <w:tcPr>
                <w:tcW w:w="294"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sz w:val="22"/>
                    <w:szCs w:val="22"/>
                    <w:lang w:eastAsia="lt-LT"/>
                  </w:rPr>
                </w:pPr>
              </w:p>
            </w:tc>
            <w:tc>
              <w:tcPr>
                <w:tcW w:w="259" w:type="dxa"/>
                <w:tcBorders>
                  <w:left w:val="single" w:sz="4" w:space="0" w:color="auto"/>
                  <w:right w:val="single" w:sz="4" w:space="0" w:color="auto"/>
                </w:tcBorders>
              </w:tcPr>
              <w:p w:rsidR="006258AD" w:rsidRDefault="006258AD">
                <w:pPr>
                  <w:tabs>
                    <w:tab w:val="left" w:pos="709"/>
                    <w:tab w:val="left" w:pos="851"/>
                    <w:tab w:val="left" w:pos="993"/>
                    <w:tab w:val="left" w:pos="1843"/>
                  </w:tabs>
                  <w:jc w:val="both"/>
                  <w:rPr>
                    <w:sz w:val="22"/>
                    <w:szCs w:val="22"/>
                    <w:lang w:eastAsia="lt-LT"/>
                  </w:rPr>
                </w:pPr>
              </w:p>
            </w:tc>
            <w:tc>
              <w:tcPr>
                <w:tcW w:w="298"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sz w:val="22"/>
                    <w:szCs w:val="22"/>
                    <w:lang w:eastAsia="lt-LT"/>
                  </w:rPr>
                </w:pPr>
              </w:p>
            </w:tc>
            <w:tc>
              <w:tcPr>
                <w:tcW w:w="299"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sz w:val="22"/>
                    <w:szCs w:val="22"/>
                    <w:lang w:eastAsia="lt-LT"/>
                  </w:rPr>
                </w:pPr>
              </w:p>
            </w:tc>
            <w:tc>
              <w:tcPr>
                <w:tcW w:w="299" w:type="dxa"/>
                <w:gridSpan w:val="2"/>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sz w:val="22"/>
                    <w:szCs w:val="22"/>
                    <w:lang w:eastAsia="lt-LT"/>
                  </w:rPr>
                </w:pPr>
              </w:p>
            </w:tc>
            <w:tc>
              <w:tcPr>
                <w:tcW w:w="300" w:type="dxa"/>
                <w:gridSpan w:val="2"/>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sz w:val="22"/>
                    <w:szCs w:val="22"/>
                    <w:lang w:eastAsia="lt-LT"/>
                  </w:rPr>
                </w:pPr>
              </w:p>
            </w:tc>
          </w:tr>
          <w:tr w:rsidR="006258AD">
            <w:trPr>
              <w:cantSplit/>
              <w:trHeight w:val="231"/>
            </w:trPr>
            <w:tc>
              <w:tcPr>
                <w:tcW w:w="316" w:type="dxa"/>
                <w:vMerge w:val="restart"/>
                <w:tcBorders>
                  <w:top w:val="single" w:sz="4" w:space="0" w:color="auto"/>
                </w:tcBorders>
                <w:tcMar>
                  <w:top w:w="28" w:type="dxa"/>
                  <w:left w:w="57" w:type="dxa"/>
                  <w:bottom w:w="28" w:type="dxa"/>
                  <w:right w:w="57" w:type="dxa"/>
                </w:tcMar>
              </w:tcPr>
              <w:p w:rsidR="006258AD" w:rsidRDefault="006258AD">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rsidR="006258AD" w:rsidRDefault="006258AD">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rsidR="006258AD" w:rsidRDefault="006258AD">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rsidR="006258AD" w:rsidRDefault="006258AD">
                <w:pPr>
                  <w:tabs>
                    <w:tab w:val="left" w:pos="709"/>
                    <w:tab w:val="left" w:pos="851"/>
                    <w:tab w:val="left" w:pos="993"/>
                    <w:tab w:val="left" w:pos="1843"/>
                  </w:tabs>
                  <w:jc w:val="center"/>
                  <w:rPr>
                    <w:sz w:val="18"/>
                    <w:szCs w:val="18"/>
                    <w:lang w:eastAsia="lt-LT"/>
                  </w:rPr>
                </w:pPr>
              </w:p>
            </w:tc>
            <w:tc>
              <w:tcPr>
                <w:tcW w:w="1172" w:type="dxa"/>
                <w:gridSpan w:val="6"/>
                <w:vMerge w:val="restart"/>
                <w:tcBorders>
                  <w:top w:val="single" w:sz="4" w:space="0" w:color="auto"/>
                </w:tcBorders>
              </w:tcPr>
              <w:p w:rsidR="006258AD" w:rsidRDefault="00990574">
                <w:pPr>
                  <w:tabs>
                    <w:tab w:val="left" w:pos="709"/>
                    <w:tab w:val="left" w:pos="851"/>
                    <w:tab w:val="left" w:pos="993"/>
                    <w:tab w:val="left" w:pos="1843"/>
                  </w:tabs>
                  <w:jc w:val="center"/>
                  <w:rPr>
                    <w:sz w:val="18"/>
                    <w:szCs w:val="18"/>
                    <w:lang w:eastAsia="lt-LT"/>
                  </w:rPr>
                </w:pPr>
                <w:r>
                  <w:rPr>
                    <w:sz w:val="18"/>
                    <w:szCs w:val="18"/>
                    <w:lang w:eastAsia="lt-LT"/>
                  </w:rPr>
                  <w:t>(pagrindinis kodas)</w:t>
                </w:r>
              </w:p>
            </w:tc>
            <w:tc>
              <w:tcPr>
                <w:tcW w:w="259" w:type="dxa"/>
                <w:vMerge w:val="restart"/>
              </w:tcPr>
              <w:p w:rsidR="006258AD" w:rsidRDefault="006258AD">
                <w:pPr>
                  <w:tabs>
                    <w:tab w:val="left" w:pos="709"/>
                    <w:tab w:val="left" w:pos="851"/>
                    <w:tab w:val="left" w:pos="993"/>
                    <w:tab w:val="left" w:pos="1843"/>
                  </w:tabs>
                  <w:jc w:val="center"/>
                  <w:rPr>
                    <w:sz w:val="18"/>
                    <w:szCs w:val="18"/>
                    <w:lang w:eastAsia="lt-LT"/>
                  </w:rPr>
                </w:pPr>
              </w:p>
            </w:tc>
            <w:tc>
              <w:tcPr>
                <w:tcW w:w="1196" w:type="dxa"/>
                <w:gridSpan w:val="6"/>
                <w:vMerge w:val="restart"/>
                <w:tcBorders>
                  <w:top w:val="single" w:sz="4" w:space="0" w:color="auto"/>
                </w:tcBorders>
              </w:tcPr>
              <w:p w:rsidR="006258AD" w:rsidRDefault="00990574">
                <w:pPr>
                  <w:tabs>
                    <w:tab w:val="left" w:pos="709"/>
                    <w:tab w:val="left" w:pos="851"/>
                    <w:tab w:val="left" w:pos="993"/>
                    <w:tab w:val="left" w:pos="1843"/>
                  </w:tabs>
                  <w:jc w:val="center"/>
                  <w:rPr>
                    <w:sz w:val="18"/>
                    <w:szCs w:val="18"/>
                    <w:lang w:eastAsia="lt-LT"/>
                  </w:rPr>
                </w:pPr>
                <w:r>
                  <w:rPr>
                    <w:sz w:val="18"/>
                    <w:szCs w:val="18"/>
                    <w:lang w:eastAsia="lt-LT"/>
                  </w:rPr>
                  <w:t>(papildomas kodas)</w:t>
                </w:r>
              </w:p>
            </w:tc>
          </w:tr>
          <w:tr w:rsidR="006258AD">
            <w:trPr>
              <w:cantSplit/>
              <w:trHeight w:val="231"/>
            </w:trPr>
            <w:tc>
              <w:tcPr>
                <w:tcW w:w="316" w:type="dxa"/>
                <w:vMerge/>
                <w:tcMar>
                  <w:top w:w="28" w:type="dxa"/>
                  <w:left w:w="57" w:type="dxa"/>
                  <w:bottom w:w="28" w:type="dxa"/>
                  <w:right w:w="57" w:type="dxa"/>
                </w:tcMar>
              </w:tcPr>
              <w:p w:rsidR="006258AD" w:rsidRDefault="006258AD">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rsidR="006258AD" w:rsidRDefault="006258AD">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rsidR="006258AD" w:rsidRDefault="006258AD">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rsidR="006258AD" w:rsidRDefault="006258AD">
                <w:pPr>
                  <w:tabs>
                    <w:tab w:val="left" w:pos="709"/>
                    <w:tab w:val="left" w:pos="851"/>
                    <w:tab w:val="left" w:pos="993"/>
                    <w:tab w:val="left" w:pos="1843"/>
                  </w:tabs>
                  <w:jc w:val="center"/>
                  <w:rPr>
                    <w:sz w:val="18"/>
                    <w:szCs w:val="18"/>
                    <w:lang w:eastAsia="lt-LT"/>
                  </w:rPr>
                </w:pPr>
              </w:p>
            </w:tc>
            <w:tc>
              <w:tcPr>
                <w:tcW w:w="1172" w:type="dxa"/>
                <w:gridSpan w:val="6"/>
                <w:vMerge/>
              </w:tcPr>
              <w:p w:rsidR="006258AD" w:rsidRDefault="006258AD">
                <w:pPr>
                  <w:tabs>
                    <w:tab w:val="left" w:pos="709"/>
                    <w:tab w:val="left" w:pos="851"/>
                    <w:tab w:val="left" w:pos="993"/>
                    <w:tab w:val="left" w:pos="1843"/>
                  </w:tabs>
                  <w:jc w:val="center"/>
                  <w:rPr>
                    <w:sz w:val="18"/>
                    <w:szCs w:val="18"/>
                    <w:lang w:eastAsia="lt-LT"/>
                  </w:rPr>
                </w:pPr>
              </w:p>
            </w:tc>
            <w:tc>
              <w:tcPr>
                <w:tcW w:w="259" w:type="dxa"/>
                <w:vMerge/>
              </w:tcPr>
              <w:p w:rsidR="006258AD" w:rsidRDefault="006258AD">
                <w:pPr>
                  <w:tabs>
                    <w:tab w:val="left" w:pos="709"/>
                    <w:tab w:val="left" w:pos="851"/>
                    <w:tab w:val="left" w:pos="993"/>
                    <w:tab w:val="left" w:pos="1843"/>
                  </w:tabs>
                  <w:jc w:val="center"/>
                  <w:rPr>
                    <w:sz w:val="18"/>
                    <w:szCs w:val="18"/>
                    <w:lang w:eastAsia="lt-LT"/>
                  </w:rPr>
                </w:pPr>
              </w:p>
            </w:tc>
            <w:tc>
              <w:tcPr>
                <w:tcW w:w="1196" w:type="dxa"/>
                <w:gridSpan w:val="6"/>
                <w:vMerge/>
              </w:tcPr>
              <w:p w:rsidR="006258AD" w:rsidRDefault="006258AD">
                <w:pPr>
                  <w:tabs>
                    <w:tab w:val="left" w:pos="709"/>
                    <w:tab w:val="left" w:pos="851"/>
                    <w:tab w:val="left" w:pos="993"/>
                    <w:tab w:val="left" w:pos="1843"/>
                  </w:tabs>
                  <w:jc w:val="center"/>
                  <w:rPr>
                    <w:sz w:val="18"/>
                    <w:szCs w:val="18"/>
                    <w:lang w:eastAsia="lt-LT"/>
                  </w:rPr>
                </w:pPr>
              </w:p>
            </w:tc>
          </w:tr>
          <w:tr w:rsidR="006258AD">
            <w:trPr>
              <w:cantSplit/>
              <w:trHeight w:val="231"/>
            </w:trPr>
            <w:tc>
              <w:tcPr>
                <w:tcW w:w="316" w:type="dxa"/>
                <w:vMerge/>
                <w:tcMar>
                  <w:top w:w="28" w:type="dxa"/>
                  <w:left w:w="57" w:type="dxa"/>
                  <w:bottom w:w="28" w:type="dxa"/>
                  <w:right w:w="57" w:type="dxa"/>
                </w:tcMar>
              </w:tcPr>
              <w:p w:rsidR="006258AD" w:rsidRDefault="006258AD">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rsidR="006258AD" w:rsidRDefault="006258AD">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rsidR="006258AD" w:rsidRDefault="006258AD">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rsidR="006258AD" w:rsidRDefault="006258AD">
                <w:pPr>
                  <w:tabs>
                    <w:tab w:val="left" w:pos="709"/>
                    <w:tab w:val="left" w:pos="851"/>
                    <w:tab w:val="left" w:pos="993"/>
                    <w:tab w:val="left" w:pos="1843"/>
                  </w:tabs>
                  <w:jc w:val="center"/>
                  <w:rPr>
                    <w:sz w:val="18"/>
                    <w:szCs w:val="18"/>
                    <w:lang w:eastAsia="lt-LT"/>
                  </w:rPr>
                </w:pPr>
              </w:p>
            </w:tc>
            <w:tc>
              <w:tcPr>
                <w:tcW w:w="1172" w:type="dxa"/>
                <w:gridSpan w:val="6"/>
                <w:vMerge/>
              </w:tcPr>
              <w:p w:rsidR="006258AD" w:rsidRDefault="006258AD">
                <w:pPr>
                  <w:tabs>
                    <w:tab w:val="left" w:pos="709"/>
                    <w:tab w:val="left" w:pos="851"/>
                    <w:tab w:val="left" w:pos="993"/>
                    <w:tab w:val="left" w:pos="1843"/>
                  </w:tabs>
                  <w:jc w:val="center"/>
                  <w:rPr>
                    <w:sz w:val="18"/>
                    <w:szCs w:val="18"/>
                    <w:lang w:eastAsia="lt-LT"/>
                  </w:rPr>
                </w:pPr>
              </w:p>
            </w:tc>
            <w:tc>
              <w:tcPr>
                <w:tcW w:w="259" w:type="dxa"/>
                <w:vMerge/>
              </w:tcPr>
              <w:p w:rsidR="006258AD" w:rsidRDefault="006258AD">
                <w:pPr>
                  <w:tabs>
                    <w:tab w:val="left" w:pos="709"/>
                    <w:tab w:val="left" w:pos="851"/>
                    <w:tab w:val="left" w:pos="993"/>
                    <w:tab w:val="left" w:pos="1843"/>
                  </w:tabs>
                  <w:jc w:val="center"/>
                  <w:rPr>
                    <w:sz w:val="18"/>
                    <w:szCs w:val="18"/>
                    <w:lang w:eastAsia="lt-LT"/>
                  </w:rPr>
                </w:pPr>
              </w:p>
            </w:tc>
            <w:tc>
              <w:tcPr>
                <w:tcW w:w="1196" w:type="dxa"/>
                <w:gridSpan w:val="6"/>
                <w:vMerge/>
              </w:tcPr>
              <w:p w:rsidR="006258AD" w:rsidRDefault="006258AD">
                <w:pPr>
                  <w:tabs>
                    <w:tab w:val="left" w:pos="709"/>
                    <w:tab w:val="left" w:pos="851"/>
                    <w:tab w:val="left" w:pos="993"/>
                    <w:tab w:val="left" w:pos="1843"/>
                  </w:tabs>
                  <w:jc w:val="center"/>
                  <w:rPr>
                    <w:sz w:val="18"/>
                    <w:szCs w:val="18"/>
                    <w:lang w:eastAsia="lt-LT"/>
                  </w:rPr>
                </w:pPr>
              </w:p>
            </w:tc>
          </w:tr>
          <w:tr w:rsidR="006258AD">
            <w:trPr>
              <w:cantSplit/>
              <w:trHeight w:val="231"/>
            </w:trPr>
            <w:tc>
              <w:tcPr>
                <w:tcW w:w="316" w:type="dxa"/>
                <w:vMerge/>
                <w:tcMar>
                  <w:top w:w="28" w:type="dxa"/>
                  <w:left w:w="57" w:type="dxa"/>
                  <w:bottom w:w="28" w:type="dxa"/>
                  <w:right w:w="57" w:type="dxa"/>
                </w:tcMar>
              </w:tcPr>
              <w:p w:rsidR="006258AD" w:rsidRDefault="006258AD">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rsidR="006258AD" w:rsidRDefault="006258AD">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rsidR="006258AD" w:rsidRDefault="006258AD">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rsidR="006258AD" w:rsidRDefault="006258AD">
                <w:pPr>
                  <w:tabs>
                    <w:tab w:val="left" w:pos="709"/>
                    <w:tab w:val="left" w:pos="851"/>
                    <w:tab w:val="left" w:pos="993"/>
                    <w:tab w:val="left" w:pos="1843"/>
                  </w:tabs>
                  <w:jc w:val="center"/>
                  <w:rPr>
                    <w:sz w:val="18"/>
                    <w:szCs w:val="18"/>
                    <w:lang w:eastAsia="lt-LT"/>
                  </w:rPr>
                </w:pPr>
              </w:p>
            </w:tc>
            <w:tc>
              <w:tcPr>
                <w:tcW w:w="1172" w:type="dxa"/>
                <w:gridSpan w:val="6"/>
                <w:vMerge/>
              </w:tcPr>
              <w:p w:rsidR="006258AD" w:rsidRDefault="006258AD">
                <w:pPr>
                  <w:tabs>
                    <w:tab w:val="left" w:pos="709"/>
                    <w:tab w:val="left" w:pos="851"/>
                    <w:tab w:val="left" w:pos="993"/>
                    <w:tab w:val="left" w:pos="1843"/>
                  </w:tabs>
                  <w:jc w:val="center"/>
                  <w:rPr>
                    <w:sz w:val="18"/>
                    <w:szCs w:val="18"/>
                    <w:lang w:eastAsia="lt-LT"/>
                  </w:rPr>
                </w:pPr>
              </w:p>
            </w:tc>
            <w:tc>
              <w:tcPr>
                <w:tcW w:w="259" w:type="dxa"/>
                <w:vMerge/>
              </w:tcPr>
              <w:p w:rsidR="006258AD" w:rsidRDefault="006258AD">
                <w:pPr>
                  <w:tabs>
                    <w:tab w:val="left" w:pos="709"/>
                    <w:tab w:val="left" w:pos="851"/>
                    <w:tab w:val="left" w:pos="993"/>
                    <w:tab w:val="left" w:pos="1843"/>
                  </w:tabs>
                  <w:jc w:val="center"/>
                  <w:rPr>
                    <w:sz w:val="18"/>
                    <w:szCs w:val="18"/>
                    <w:lang w:eastAsia="lt-LT"/>
                  </w:rPr>
                </w:pPr>
              </w:p>
            </w:tc>
            <w:tc>
              <w:tcPr>
                <w:tcW w:w="1196" w:type="dxa"/>
                <w:gridSpan w:val="6"/>
                <w:vMerge/>
              </w:tcPr>
              <w:p w:rsidR="006258AD" w:rsidRDefault="006258AD">
                <w:pPr>
                  <w:tabs>
                    <w:tab w:val="left" w:pos="709"/>
                    <w:tab w:val="left" w:pos="851"/>
                    <w:tab w:val="left" w:pos="993"/>
                    <w:tab w:val="left" w:pos="1843"/>
                  </w:tabs>
                  <w:jc w:val="center"/>
                  <w:rPr>
                    <w:sz w:val="18"/>
                    <w:szCs w:val="18"/>
                    <w:lang w:eastAsia="lt-LT"/>
                  </w:rPr>
                </w:pPr>
              </w:p>
            </w:tc>
          </w:tr>
          <w:tr w:rsidR="006258AD">
            <w:trPr>
              <w:cantSplit/>
              <w:trHeight w:val="231"/>
            </w:trPr>
            <w:tc>
              <w:tcPr>
                <w:tcW w:w="316" w:type="dxa"/>
                <w:vMerge/>
                <w:tcMar>
                  <w:top w:w="28" w:type="dxa"/>
                  <w:left w:w="57" w:type="dxa"/>
                  <w:bottom w:w="28" w:type="dxa"/>
                  <w:right w:w="57" w:type="dxa"/>
                </w:tcMar>
              </w:tcPr>
              <w:p w:rsidR="006258AD" w:rsidRDefault="006258AD">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rsidR="006258AD" w:rsidRDefault="006258AD">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rsidR="006258AD" w:rsidRDefault="00990574">
                <w:pPr>
                  <w:tabs>
                    <w:tab w:val="left" w:pos="709"/>
                    <w:tab w:val="left" w:pos="851"/>
                    <w:tab w:val="left" w:pos="993"/>
                    <w:tab w:val="left" w:pos="1843"/>
                  </w:tabs>
                  <w:jc w:val="center"/>
                  <w:rPr>
                    <w:sz w:val="18"/>
                    <w:szCs w:val="18"/>
                    <w:lang w:eastAsia="lt-LT"/>
                  </w:rPr>
                </w:pPr>
                <w:r>
                  <w:rPr>
                    <w:sz w:val="18"/>
                    <w:szCs w:val="18"/>
                    <w:lang w:eastAsia="lt-LT"/>
                  </w:rPr>
                  <w:t>(diagnozė žodžiais)</w:t>
                </w:r>
              </w:p>
            </w:tc>
            <w:tc>
              <w:tcPr>
                <w:tcW w:w="2228" w:type="dxa"/>
                <w:gridSpan w:val="2"/>
                <w:tcBorders>
                  <w:top w:val="single" w:sz="4" w:space="0" w:color="auto"/>
                </w:tcBorders>
              </w:tcPr>
              <w:p w:rsidR="006258AD" w:rsidRDefault="006258AD">
                <w:pPr>
                  <w:tabs>
                    <w:tab w:val="left" w:pos="709"/>
                    <w:tab w:val="left" w:pos="851"/>
                    <w:tab w:val="left" w:pos="993"/>
                    <w:tab w:val="left" w:pos="1843"/>
                  </w:tabs>
                  <w:jc w:val="center"/>
                  <w:rPr>
                    <w:sz w:val="18"/>
                    <w:szCs w:val="18"/>
                    <w:lang w:eastAsia="lt-LT"/>
                  </w:rPr>
                </w:pPr>
              </w:p>
            </w:tc>
            <w:tc>
              <w:tcPr>
                <w:tcW w:w="1172" w:type="dxa"/>
                <w:gridSpan w:val="6"/>
                <w:vMerge/>
              </w:tcPr>
              <w:p w:rsidR="006258AD" w:rsidRDefault="006258AD">
                <w:pPr>
                  <w:tabs>
                    <w:tab w:val="left" w:pos="709"/>
                    <w:tab w:val="left" w:pos="851"/>
                    <w:tab w:val="left" w:pos="993"/>
                    <w:tab w:val="left" w:pos="1843"/>
                  </w:tabs>
                  <w:jc w:val="center"/>
                  <w:rPr>
                    <w:sz w:val="18"/>
                    <w:szCs w:val="18"/>
                    <w:lang w:eastAsia="lt-LT"/>
                  </w:rPr>
                </w:pPr>
              </w:p>
            </w:tc>
            <w:tc>
              <w:tcPr>
                <w:tcW w:w="259" w:type="dxa"/>
                <w:vMerge/>
              </w:tcPr>
              <w:p w:rsidR="006258AD" w:rsidRDefault="006258AD">
                <w:pPr>
                  <w:tabs>
                    <w:tab w:val="left" w:pos="709"/>
                    <w:tab w:val="left" w:pos="851"/>
                    <w:tab w:val="left" w:pos="993"/>
                    <w:tab w:val="left" w:pos="1843"/>
                  </w:tabs>
                  <w:jc w:val="center"/>
                  <w:rPr>
                    <w:sz w:val="18"/>
                    <w:szCs w:val="18"/>
                    <w:lang w:eastAsia="lt-LT"/>
                  </w:rPr>
                </w:pPr>
              </w:p>
            </w:tc>
            <w:tc>
              <w:tcPr>
                <w:tcW w:w="1196" w:type="dxa"/>
                <w:gridSpan w:val="6"/>
                <w:vMerge/>
              </w:tcPr>
              <w:p w:rsidR="006258AD" w:rsidRDefault="006258AD">
                <w:pPr>
                  <w:tabs>
                    <w:tab w:val="left" w:pos="709"/>
                    <w:tab w:val="left" w:pos="851"/>
                    <w:tab w:val="left" w:pos="993"/>
                    <w:tab w:val="left" w:pos="1843"/>
                  </w:tabs>
                  <w:jc w:val="center"/>
                  <w:rPr>
                    <w:sz w:val="18"/>
                    <w:szCs w:val="18"/>
                    <w:lang w:eastAsia="lt-LT"/>
                  </w:rPr>
                </w:pPr>
              </w:p>
            </w:tc>
          </w:tr>
          <w:tr w:rsidR="006258AD">
            <w:tblPrEx>
              <w:tblLook w:val="0000" w:firstRow="0" w:lastRow="0" w:firstColumn="0" w:lastColumn="0" w:noHBand="0" w:noVBand="0"/>
            </w:tblPrEx>
            <w:trPr>
              <w:gridAfter w:val="1"/>
              <w:wAfter w:w="29" w:type="dxa"/>
              <w:cantSplit/>
              <w:trHeight w:val="314"/>
            </w:trPr>
            <w:tc>
              <w:tcPr>
                <w:tcW w:w="9253" w:type="dxa"/>
                <w:gridSpan w:val="16"/>
              </w:tcPr>
              <w:p w:rsidR="006258AD" w:rsidRDefault="006258AD">
                <w:pPr>
                  <w:rPr>
                    <w:sz w:val="20"/>
                    <w:szCs w:val="24"/>
                    <w:lang w:eastAsia="lt-LT"/>
                  </w:rPr>
                </w:pPr>
              </w:p>
              <w:p w:rsidR="006258AD" w:rsidRDefault="00990574">
                <w:pPr>
                  <w:rPr>
                    <w:sz w:val="20"/>
                    <w:szCs w:val="24"/>
                    <w:lang w:eastAsia="lt-LT"/>
                  </w:rPr>
                </w:pPr>
                <w:r>
                  <w:rPr>
                    <w:sz w:val="20"/>
                    <w:szCs w:val="24"/>
                    <w:lang w:eastAsia="lt-LT"/>
                  </w:rPr>
                  <w:t xml:space="preserve">6. Profesinė liga įtarta (pažymėti): 1 – profilaktiškai tikrinant sveikatą, 2 – </w:t>
                </w:r>
                <w:proofErr w:type="spellStart"/>
                <w:r>
                  <w:rPr>
                    <w:sz w:val="20"/>
                    <w:szCs w:val="24"/>
                    <w:lang w:eastAsia="lt-LT"/>
                  </w:rPr>
                  <w:t>kreipusis</w:t>
                </w:r>
                <w:proofErr w:type="spellEnd"/>
                <w:r>
                  <w:rPr>
                    <w:sz w:val="20"/>
                    <w:szCs w:val="24"/>
                    <w:lang w:eastAsia="lt-LT"/>
                  </w:rPr>
                  <w:t xml:space="preserve"> dėl susirgimo</w:t>
                </w:r>
              </w:p>
            </w:tc>
            <w:tc>
              <w:tcPr>
                <w:tcW w:w="345" w:type="dxa"/>
                <w:gridSpan w:val="2"/>
              </w:tcPr>
              <w:p w:rsidR="006258AD" w:rsidRDefault="006258AD">
                <w:pPr>
                  <w:rPr>
                    <w:sz w:val="20"/>
                    <w:szCs w:val="24"/>
                    <w:lang w:eastAsia="lt-LT"/>
                  </w:rPr>
                </w:pPr>
              </w:p>
            </w:tc>
          </w:tr>
          <w:tr w:rsidR="006258AD">
            <w:tblPrEx>
              <w:tblLook w:val="0000" w:firstRow="0" w:lastRow="0" w:firstColumn="0" w:lastColumn="0" w:noHBand="0" w:noVBand="0"/>
            </w:tblPrEx>
            <w:trPr>
              <w:gridAfter w:val="1"/>
              <w:wAfter w:w="29" w:type="dxa"/>
              <w:cantSplit/>
              <w:trHeight w:val="211"/>
            </w:trPr>
            <w:tc>
              <w:tcPr>
                <w:tcW w:w="9253" w:type="dxa"/>
                <w:gridSpan w:val="16"/>
              </w:tcPr>
              <w:p w:rsidR="006258AD" w:rsidRDefault="00990574">
                <w:pPr>
                  <w:rPr>
                    <w:sz w:val="20"/>
                    <w:szCs w:val="24"/>
                    <w:lang w:eastAsia="lt-LT"/>
                  </w:rPr>
                </w:pPr>
                <w:r>
                  <w:rPr>
                    <w:sz w:val="20"/>
                    <w:szCs w:val="24"/>
                    <w:lang w:eastAsia="lt-LT"/>
                  </w:rPr>
                  <w:t>į asmens sveikatos priežiūros įstaigą, 3 – gydantis stacionare, 4 – kitais būdais.</w:t>
                </w:r>
              </w:p>
            </w:tc>
            <w:tc>
              <w:tcPr>
                <w:tcW w:w="345" w:type="dxa"/>
                <w:gridSpan w:val="2"/>
                <w:tcBorders>
                  <w:top w:val="single" w:sz="4" w:space="0" w:color="auto"/>
                  <w:left w:val="single" w:sz="4" w:space="0" w:color="auto"/>
                  <w:bottom w:val="single" w:sz="4" w:space="0" w:color="auto"/>
                  <w:right w:val="single" w:sz="4" w:space="0" w:color="auto"/>
                </w:tcBorders>
              </w:tcPr>
              <w:p w:rsidR="006258AD" w:rsidRDefault="006258AD">
                <w:pPr>
                  <w:rPr>
                    <w:sz w:val="20"/>
                    <w:szCs w:val="24"/>
                    <w:lang w:eastAsia="lt-LT"/>
                  </w:rPr>
                </w:pPr>
              </w:p>
            </w:tc>
          </w:tr>
          <w:tr w:rsidR="006258A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29" w:type="dxa"/>
              <w:cantSplit/>
            </w:trPr>
            <w:tc>
              <w:tcPr>
                <w:tcW w:w="4593" w:type="dxa"/>
                <w:gridSpan w:val="3"/>
                <w:tcBorders>
                  <w:top w:val="nil"/>
                  <w:left w:val="nil"/>
                  <w:right w:val="nil"/>
                </w:tcBorders>
              </w:tcPr>
              <w:p w:rsidR="006258AD" w:rsidRDefault="006258AD">
                <w:pPr>
                  <w:rPr>
                    <w:sz w:val="20"/>
                    <w:szCs w:val="24"/>
                    <w:lang w:eastAsia="lt-LT"/>
                  </w:rPr>
                </w:pPr>
              </w:p>
              <w:p w:rsidR="006258AD" w:rsidRDefault="006258AD">
                <w:pPr>
                  <w:rPr>
                    <w:sz w:val="20"/>
                    <w:szCs w:val="24"/>
                    <w:lang w:eastAsia="lt-LT"/>
                  </w:rPr>
                </w:pPr>
              </w:p>
            </w:tc>
            <w:tc>
              <w:tcPr>
                <w:tcW w:w="284" w:type="dxa"/>
                <w:gridSpan w:val="2"/>
                <w:tcBorders>
                  <w:top w:val="nil"/>
                  <w:left w:val="nil"/>
                  <w:bottom w:val="nil"/>
                  <w:right w:val="nil"/>
                </w:tcBorders>
              </w:tcPr>
              <w:p w:rsidR="006258AD" w:rsidRDefault="006258AD">
                <w:pPr>
                  <w:rPr>
                    <w:sz w:val="20"/>
                    <w:szCs w:val="24"/>
                    <w:lang w:eastAsia="lt-LT"/>
                  </w:rPr>
                </w:pPr>
              </w:p>
            </w:tc>
            <w:tc>
              <w:tcPr>
                <w:tcW w:w="2268" w:type="dxa"/>
                <w:gridSpan w:val="2"/>
                <w:tcBorders>
                  <w:top w:val="nil"/>
                  <w:left w:val="nil"/>
                  <w:right w:val="nil"/>
                </w:tcBorders>
              </w:tcPr>
              <w:p w:rsidR="006258AD" w:rsidRDefault="006258AD">
                <w:pPr>
                  <w:rPr>
                    <w:sz w:val="20"/>
                    <w:szCs w:val="24"/>
                    <w:lang w:eastAsia="lt-LT"/>
                  </w:rPr>
                </w:pPr>
              </w:p>
            </w:tc>
            <w:tc>
              <w:tcPr>
                <w:tcW w:w="283" w:type="dxa"/>
                <w:gridSpan w:val="2"/>
                <w:tcBorders>
                  <w:top w:val="nil"/>
                  <w:left w:val="nil"/>
                  <w:bottom w:val="nil"/>
                  <w:right w:val="nil"/>
                </w:tcBorders>
              </w:tcPr>
              <w:p w:rsidR="006258AD" w:rsidRDefault="006258AD">
                <w:pPr>
                  <w:rPr>
                    <w:sz w:val="20"/>
                    <w:szCs w:val="24"/>
                    <w:lang w:eastAsia="lt-LT"/>
                  </w:rPr>
                </w:pPr>
              </w:p>
            </w:tc>
            <w:tc>
              <w:tcPr>
                <w:tcW w:w="2170" w:type="dxa"/>
                <w:gridSpan w:val="9"/>
                <w:tcBorders>
                  <w:top w:val="nil"/>
                  <w:left w:val="nil"/>
                  <w:right w:val="nil"/>
                </w:tcBorders>
              </w:tcPr>
              <w:p w:rsidR="006258AD" w:rsidRDefault="006258AD">
                <w:pPr>
                  <w:rPr>
                    <w:sz w:val="20"/>
                    <w:szCs w:val="24"/>
                    <w:lang w:eastAsia="lt-LT"/>
                  </w:rPr>
                </w:pPr>
              </w:p>
            </w:tc>
          </w:tr>
          <w:tr w:rsidR="006258A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29" w:type="dxa"/>
              <w:cantSplit/>
            </w:trPr>
            <w:tc>
              <w:tcPr>
                <w:tcW w:w="4593" w:type="dxa"/>
                <w:gridSpan w:val="3"/>
                <w:tcBorders>
                  <w:top w:val="nil"/>
                  <w:left w:val="nil"/>
                  <w:bottom w:val="nil"/>
                  <w:right w:val="nil"/>
                </w:tcBorders>
              </w:tcPr>
              <w:p w:rsidR="006258AD" w:rsidRDefault="00990574">
                <w:pPr>
                  <w:jc w:val="center"/>
                  <w:rPr>
                    <w:sz w:val="20"/>
                    <w:szCs w:val="24"/>
                    <w:lang w:eastAsia="lt-LT"/>
                  </w:rPr>
                </w:pPr>
                <w:r>
                  <w:rPr>
                    <w:sz w:val="20"/>
                    <w:szCs w:val="24"/>
                    <w:lang w:eastAsia="lt-LT"/>
                  </w:rPr>
                  <w:t>(gydytojo pareigos)</w:t>
                </w:r>
              </w:p>
            </w:tc>
            <w:tc>
              <w:tcPr>
                <w:tcW w:w="284" w:type="dxa"/>
                <w:gridSpan w:val="2"/>
                <w:tcBorders>
                  <w:top w:val="nil"/>
                  <w:left w:val="nil"/>
                  <w:bottom w:val="nil"/>
                  <w:right w:val="nil"/>
                </w:tcBorders>
              </w:tcPr>
              <w:p w:rsidR="006258AD" w:rsidRDefault="006258AD">
                <w:pPr>
                  <w:jc w:val="center"/>
                  <w:rPr>
                    <w:sz w:val="20"/>
                    <w:szCs w:val="24"/>
                    <w:lang w:eastAsia="lt-LT"/>
                  </w:rPr>
                </w:pPr>
              </w:p>
            </w:tc>
            <w:tc>
              <w:tcPr>
                <w:tcW w:w="2268" w:type="dxa"/>
                <w:gridSpan w:val="2"/>
                <w:tcBorders>
                  <w:top w:val="nil"/>
                  <w:left w:val="nil"/>
                  <w:bottom w:val="nil"/>
                  <w:right w:val="nil"/>
                </w:tcBorders>
              </w:tcPr>
              <w:p w:rsidR="006258AD" w:rsidRDefault="00990574">
                <w:pPr>
                  <w:jc w:val="center"/>
                  <w:rPr>
                    <w:sz w:val="20"/>
                    <w:szCs w:val="24"/>
                    <w:lang w:eastAsia="lt-LT"/>
                  </w:rPr>
                </w:pPr>
                <w:r>
                  <w:rPr>
                    <w:sz w:val="20"/>
                    <w:szCs w:val="24"/>
                    <w:lang w:eastAsia="lt-LT"/>
                  </w:rPr>
                  <w:t>(parašas)</w:t>
                </w:r>
              </w:p>
            </w:tc>
            <w:tc>
              <w:tcPr>
                <w:tcW w:w="283" w:type="dxa"/>
                <w:gridSpan w:val="2"/>
                <w:tcBorders>
                  <w:top w:val="nil"/>
                  <w:left w:val="nil"/>
                  <w:bottom w:val="nil"/>
                  <w:right w:val="nil"/>
                </w:tcBorders>
              </w:tcPr>
              <w:p w:rsidR="006258AD" w:rsidRDefault="006258AD">
                <w:pPr>
                  <w:jc w:val="center"/>
                  <w:rPr>
                    <w:sz w:val="20"/>
                    <w:szCs w:val="24"/>
                    <w:lang w:eastAsia="lt-LT"/>
                  </w:rPr>
                </w:pPr>
              </w:p>
            </w:tc>
            <w:tc>
              <w:tcPr>
                <w:tcW w:w="2170" w:type="dxa"/>
                <w:gridSpan w:val="9"/>
                <w:tcBorders>
                  <w:top w:val="nil"/>
                  <w:left w:val="nil"/>
                  <w:bottom w:val="nil"/>
                  <w:right w:val="nil"/>
                </w:tcBorders>
              </w:tcPr>
              <w:p w:rsidR="006258AD" w:rsidRDefault="00990574">
                <w:pPr>
                  <w:jc w:val="center"/>
                  <w:rPr>
                    <w:sz w:val="20"/>
                    <w:szCs w:val="24"/>
                    <w:lang w:eastAsia="lt-LT"/>
                  </w:rPr>
                </w:pPr>
                <w:r>
                  <w:rPr>
                    <w:sz w:val="20"/>
                    <w:szCs w:val="24"/>
                    <w:lang w:eastAsia="lt-LT"/>
                  </w:rPr>
                  <w:t>(vardas ir pavardė)</w:t>
                </w:r>
              </w:p>
            </w:tc>
          </w:tr>
        </w:tbl>
        <w:p w:rsidR="006258AD" w:rsidRDefault="00990574">
          <w:pPr>
            <w:rPr>
              <w:sz w:val="20"/>
              <w:szCs w:val="24"/>
              <w:lang w:eastAsia="lt-LT"/>
            </w:rPr>
          </w:pPr>
          <w:r>
            <w:rPr>
              <w:sz w:val="20"/>
              <w:szCs w:val="24"/>
              <w:lang w:eastAsia="lt-LT"/>
            </w:rPr>
            <w:t>___________________________</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479"/>
            <w:gridCol w:w="2169"/>
          </w:tblGrid>
          <w:tr w:rsidR="006258AD">
            <w:tc>
              <w:tcPr>
                <w:tcW w:w="7479" w:type="dxa"/>
                <w:tcBorders>
                  <w:top w:val="nil"/>
                  <w:left w:val="nil"/>
                  <w:bottom w:val="nil"/>
                  <w:right w:val="nil"/>
                </w:tcBorders>
              </w:tcPr>
              <w:p w:rsidR="006258AD" w:rsidRDefault="00990574">
                <w:pPr>
                  <w:ind w:firstLine="636"/>
                  <w:rPr>
                    <w:sz w:val="20"/>
                    <w:szCs w:val="24"/>
                    <w:lang w:eastAsia="lt-LT"/>
                  </w:rPr>
                </w:pPr>
                <w:r>
                  <w:rPr>
                    <w:sz w:val="20"/>
                    <w:szCs w:val="24"/>
                    <w:lang w:eastAsia="lt-LT"/>
                  </w:rPr>
                  <w:t>(telefono numeris)</w:t>
                </w:r>
              </w:p>
            </w:tc>
            <w:tc>
              <w:tcPr>
                <w:tcW w:w="2169" w:type="dxa"/>
                <w:tcBorders>
                  <w:left w:val="nil"/>
                  <w:right w:val="nil"/>
                </w:tcBorders>
              </w:tcPr>
              <w:p w:rsidR="006258AD" w:rsidRDefault="00990574">
                <w:pPr>
                  <w:jc w:val="center"/>
                  <w:rPr>
                    <w:sz w:val="20"/>
                    <w:szCs w:val="24"/>
                    <w:lang w:eastAsia="lt-LT"/>
                  </w:rPr>
                </w:pPr>
                <w:r>
                  <w:rPr>
                    <w:sz w:val="20"/>
                    <w:szCs w:val="24"/>
                    <w:lang w:eastAsia="lt-LT"/>
                  </w:rPr>
                  <w:t>(asmeninis spaudas)</w:t>
                </w:r>
              </w:p>
            </w:tc>
          </w:tr>
          <w:tr w:rsidR="006258AD">
            <w:tc>
              <w:tcPr>
                <w:tcW w:w="7479" w:type="dxa"/>
                <w:tcBorders>
                  <w:top w:val="nil"/>
                  <w:left w:val="nil"/>
                  <w:bottom w:val="nil"/>
                  <w:right w:val="nil"/>
                </w:tcBorders>
              </w:tcPr>
              <w:p w:rsidR="006258AD" w:rsidRDefault="006258AD">
                <w:pPr>
                  <w:ind w:firstLine="636"/>
                  <w:jc w:val="center"/>
                  <w:rPr>
                    <w:sz w:val="20"/>
                    <w:szCs w:val="24"/>
                    <w:lang w:eastAsia="lt-LT"/>
                  </w:rPr>
                </w:pPr>
              </w:p>
            </w:tc>
            <w:tc>
              <w:tcPr>
                <w:tcW w:w="2169" w:type="dxa"/>
                <w:tcBorders>
                  <w:left w:val="nil"/>
                  <w:bottom w:val="nil"/>
                  <w:right w:val="nil"/>
                </w:tcBorders>
              </w:tcPr>
              <w:p w:rsidR="006258AD" w:rsidRDefault="006258AD">
                <w:pPr>
                  <w:jc w:val="center"/>
                  <w:rPr>
                    <w:sz w:val="20"/>
                    <w:szCs w:val="24"/>
                    <w:lang w:eastAsia="lt-LT"/>
                  </w:rPr>
                </w:pPr>
              </w:p>
            </w:tc>
          </w:tr>
        </w:tbl>
        <w:p w:rsidR="006258AD" w:rsidRDefault="004B7F2D">
          <w:pPr>
            <w:tabs>
              <w:tab w:val="center" w:pos="4819"/>
              <w:tab w:val="right" w:pos="9638"/>
            </w:tabs>
            <w:jc w:val="center"/>
          </w:pPr>
          <w:r>
            <w:t>_____________________________</w:t>
          </w:r>
        </w:p>
        <w:p w:rsidR="006258AD" w:rsidRDefault="004B7F2D">
          <w:pPr>
            <w:tabs>
              <w:tab w:val="center" w:pos="4819"/>
              <w:tab w:val="right" w:pos="9638"/>
            </w:tabs>
          </w:pPr>
        </w:p>
      </w:sdtContent>
    </w:sdt>
    <w:sdt>
      <w:sdtPr>
        <w:alias w:val="2 pr."/>
        <w:tag w:val="part_a9e2e25cf3d34672b73f3722ce66344c"/>
        <w:id w:val="-1647582990"/>
        <w:lock w:val="sdtLocked"/>
      </w:sdtPr>
      <w:sdtContent>
        <w:p w:rsidR="004B7F2D" w:rsidRDefault="004B7F2D">
          <w:pPr>
            <w:ind w:left="4820"/>
            <w:sectPr w:rsidR="004B7F2D">
              <w:headerReference w:type="default" r:id="rId40"/>
              <w:headerReference w:type="first" r:id="rId41"/>
              <w:pgSz w:w="11906" w:h="16838"/>
              <w:pgMar w:top="1134" w:right="567" w:bottom="924" w:left="1701" w:header="568" w:footer="0" w:gutter="0"/>
              <w:pgNumType w:start="1"/>
              <w:cols w:space="1296"/>
              <w:formProt w:val="0"/>
              <w:titlePg/>
              <w:docGrid w:linePitch="326" w:charSpace="-6145"/>
            </w:sectPr>
          </w:pPr>
        </w:p>
        <w:p w:rsidR="004B7F2D" w:rsidRDefault="00990574">
          <w:pPr>
            <w:ind w:left="4820"/>
            <w:rPr>
              <w:szCs w:val="24"/>
              <w:lang w:eastAsia="lt-LT"/>
            </w:rPr>
          </w:pPr>
          <w:r>
            <w:rPr>
              <w:szCs w:val="24"/>
              <w:lang w:eastAsia="lt-LT"/>
            </w:rPr>
            <w:t xml:space="preserve">Nelaimingų atsitikimų darbe (tarnyboje), </w:t>
          </w:r>
        </w:p>
        <w:p w:rsidR="004B7F2D" w:rsidRDefault="00990574">
          <w:pPr>
            <w:ind w:left="4820"/>
            <w:rPr>
              <w:szCs w:val="24"/>
              <w:lang w:eastAsia="lt-LT"/>
            </w:rPr>
          </w:pPr>
          <w:r>
            <w:rPr>
              <w:szCs w:val="24"/>
              <w:lang w:eastAsia="lt-LT"/>
            </w:rPr>
            <w:t xml:space="preserve">nelaimingų atsitikimų pakeliui į darbą (tarnybą) </w:t>
          </w:r>
        </w:p>
        <w:p w:rsidR="004B7F2D" w:rsidRDefault="00990574">
          <w:pPr>
            <w:ind w:left="4820"/>
            <w:rPr>
              <w:szCs w:val="24"/>
              <w:lang w:eastAsia="lt-LT"/>
            </w:rPr>
          </w:pPr>
          <w:r>
            <w:rPr>
              <w:szCs w:val="24"/>
              <w:lang w:eastAsia="lt-LT"/>
            </w:rPr>
            <w:t xml:space="preserve">ar iš darbo (tarnybos), taip pat nelaimingų </w:t>
          </w:r>
        </w:p>
        <w:p w:rsidR="004B7F2D" w:rsidRDefault="00990574">
          <w:pPr>
            <w:ind w:left="4820"/>
            <w:rPr>
              <w:szCs w:val="24"/>
              <w:lang w:eastAsia="lt-LT"/>
            </w:rPr>
          </w:pPr>
          <w:r>
            <w:rPr>
              <w:szCs w:val="24"/>
              <w:lang w:eastAsia="lt-LT"/>
            </w:rPr>
            <w:t xml:space="preserve">atsitikimų profesinio ar įvadinio mokymo metu </w:t>
          </w:r>
        </w:p>
        <w:p w:rsidR="004B7F2D" w:rsidRDefault="00990574">
          <w:pPr>
            <w:ind w:left="4820"/>
            <w:rPr>
              <w:szCs w:val="24"/>
              <w:lang w:eastAsia="lt-LT"/>
            </w:rPr>
          </w:pPr>
          <w:r>
            <w:rPr>
              <w:szCs w:val="24"/>
              <w:lang w:eastAsia="lt-LT"/>
            </w:rPr>
            <w:t xml:space="preserve">bei profesinių ligų tyrimo ir apskaitos tvarkos </w:t>
          </w:r>
        </w:p>
        <w:p w:rsidR="006258AD" w:rsidRDefault="00990574">
          <w:pPr>
            <w:ind w:left="4820"/>
            <w:rPr>
              <w:szCs w:val="24"/>
              <w:lang w:eastAsia="lt-LT"/>
            </w:rPr>
          </w:pPr>
          <w:r>
            <w:rPr>
              <w:szCs w:val="24"/>
              <w:lang w:eastAsia="lt-LT"/>
            </w:rPr>
            <w:t>aprašo</w:t>
          </w:r>
        </w:p>
        <w:p w:rsidR="006258AD" w:rsidRDefault="00990574">
          <w:pPr>
            <w:ind w:left="4820"/>
            <w:rPr>
              <w:lang w:eastAsia="lt-LT"/>
            </w:rPr>
          </w:pPr>
          <w:sdt>
            <w:sdtPr>
              <w:alias w:val="Numeris"/>
              <w:tag w:val="nr_a9e2e25cf3d34672b73f3722ce66344c"/>
              <w:id w:val="-682426084"/>
              <w:lock w:val="sdtLocked"/>
            </w:sdtPr>
            <w:sdtContent>
              <w:r>
                <w:rPr>
                  <w:lang w:eastAsia="lt-LT"/>
                </w:rPr>
                <w:t>2</w:t>
              </w:r>
            </w:sdtContent>
          </w:sdt>
          <w:r>
            <w:rPr>
              <w:lang w:eastAsia="lt-LT"/>
            </w:rPr>
            <w:t xml:space="preserve"> priedas</w:t>
          </w:r>
        </w:p>
        <w:p w:rsidR="006258AD" w:rsidRDefault="006258AD">
          <w:pPr>
            <w:ind w:firstLine="5040"/>
            <w:rPr>
              <w:szCs w:val="24"/>
              <w:lang w:eastAsia="lt-LT"/>
            </w:rPr>
          </w:pPr>
        </w:p>
        <w:tbl>
          <w:tblPr>
            <w:tblW w:w="9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
            <w:gridCol w:w="4672"/>
            <w:gridCol w:w="409"/>
            <w:gridCol w:w="410"/>
            <w:gridCol w:w="410"/>
            <w:gridCol w:w="409"/>
            <w:gridCol w:w="410"/>
            <w:gridCol w:w="410"/>
            <w:gridCol w:w="410"/>
            <w:gridCol w:w="409"/>
            <w:gridCol w:w="415"/>
            <w:gridCol w:w="410"/>
            <w:gridCol w:w="410"/>
            <w:gridCol w:w="172"/>
          </w:tblGrid>
          <w:tr w:rsidR="006258AD">
            <w:trPr>
              <w:gridBefore w:val="1"/>
              <w:wBefore w:w="59" w:type="dxa"/>
              <w:cantSplit/>
              <w:trHeight w:val="256"/>
            </w:trPr>
            <w:tc>
              <w:tcPr>
                <w:tcW w:w="9356" w:type="dxa"/>
                <w:gridSpan w:val="13"/>
                <w:tcBorders>
                  <w:top w:val="nil"/>
                  <w:left w:val="nil"/>
                  <w:bottom w:val="nil"/>
                  <w:right w:val="nil"/>
                </w:tcBorders>
              </w:tcPr>
              <w:p w:rsidR="006258AD" w:rsidRDefault="00990574">
                <w:pPr>
                  <w:rPr>
                    <w:rFonts w:eastAsia="Calibri"/>
                    <w:sz w:val="20"/>
                    <w:szCs w:val="24"/>
                    <w:lang w:eastAsia="lt-LT"/>
                  </w:rPr>
                </w:pPr>
                <w:r>
                  <w:rPr>
                    <w:rFonts w:eastAsia="Calibri"/>
                    <w:sz w:val="20"/>
                    <w:szCs w:val="24"/>
                    <w:lang w:eastAsia="lt-LT"/>
                  </w:rPr>
                  <w:br w:type="page"/>
                </w:r>
              </w:p>
              <w:tbl>
                <w:tblPr>
                  <w:tblW w:w="78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859"/>
                </w:tblGrid>
                <w:tr w:rsidR="006258AD">
                  <w:trPr>
                    <w:cantSplit/>
                    <w:jc w:val="center"/>
                  </w:trPr>
                  <w:tc>
                    <w:tcPr>
                      <w:tcW w:w="7859" w:type="dxa"/>
                      <w:tcBorders>
                        <w:top w:val="single" w:sz="4" w:space="0" w:color="auto"/>
                        <w:left w:val="single" w:sz="4" w:space="0" w:color="auto"/>
                        <w:bottom w:val="single" w:sz="4" w:space="0" w:color="auto"/>
                        <w:right w:val="single" w:sz="4" w:space="0" w:color="auto"/>
                      </w:tcBorders>
                    </w:tcPr>
                    <w:p w:rsidR="006258AD" w:rsidRDefault="00990574">
                      <w:pPr>
                        <w:ind w:left="-45" w:right="-675"/>
                        <w:jc w:val="center"/>
                        <w:rPr>
                          <w:rFonts w:eastAsia="Calibri"/>
                          <w:b/>
                          <w:sz w:val="20"/>
                          <w:szCs w:val="24"/>
                          <w:lang w:eastAsia="lt-LT"/>
                        </w:rPr>
                      </w:pPr>
                      <w:r>
                        <w:rPr>
                          <w:rFonts w:eastAsia="Calibri"/>
                          <w:b/>
                          <w:sz w:val="22"/>
                          <w:szCs w:val="22"/>
                          <w:lang w:eastAsia="lt-LT"/>
                        </w:rPr>
                        <w:t>(Profesinės ligos patvirtinimo akto formos pavyzdys)</w:t>
                      </w:r>
                    </w:p>
                    <w:p w:rsidR="006258AD" w:rsidRDefault="006258AD">
                      <w:pPr>
                        <w:ind w:left="-45" w:right="-675"/>
                        <w:jc w:val="center"/>
                        <w:rPr>
                          <w:rFonts w:eastAsia="Calibri"/>
                          <w:b/>
                          <w:sz w:val="20"/>
                          <w:szCs w:val="24"/>
                          <w:lang w:eastAsia="lt-LT"/>
                        </w:rPr>
                      </w:pPr>
                    </w:p>
                  </w:tc>
                </w:tr>
                <w:tr w:rsidR="006258AD">
                  <w:trPr>
                    <w:cantSplit/>
                    <w:jc w:val="center"/>
                  </w:trPr>
                  <w:tc>
                    <w:tcPr>
                      <w:tcW w:w="7859" w:type="dxa"/>
                      <w:tcBorders>
                        <w:top w:val="single" w:sz="4" w:space="0" w:color="auto"/>
                        <w:left w:val="single" w:sz="4" w:space="0" w:color="auto"/>
                        <w:bottom w:val="single" w:sz="4" w:space="0" w:color="auto"/>
                        <w:right w:val="single" w:sz="4" w:space="0" w:color="auto"/>
                      </w:tcBorders>
                    </w:tcPr>
                    <w:p w:rsidR="006258AD" w:rsidRDefault="00990574">
                      <w:pPr>
                        <w:ind w:left="-45" w:right="-675"/>
                        <w:jc w:val="center"/>
                        <w:rPr>
                          <w:rFonts w:eastAsia="Calibri"/>
                          <w:sz w:val="20"/>
                          <w:szCs w:val="24"/>
                          <w:lang w:eastAsia="lt-LT"/>
                        </w:rPr>
                      </w:pPr>
                      <w:r>
                        <w:rPr>
                          <w:rFonts w:eastAsia="Calibri"/>
                          <w:sz w:val="20"/>
                          <w:szCs w:val="24"/>
                          <w:lang w:eastAsia="lt-LT"/>
                        </w:rPr>
                        <w:t>(asmens sveikatos priežiūros įstaigos pavadinimas)</w:t>
                      </w:r>
                    </w:p>
                  </w:tc>
                </w:tr>
                <w:tr w:rsidR="006258AD">
                  <w:trPr>
                    <w:cantSplit/>
                    <w:jc w:val="center"/>
                  </w:trPr>
                  <w:tc>
                    <w:tcPr>
                      <w:tcW w:w="7859" w:type="dxa"/>
                      <w:tcBorders>
                        <w:top w:val="single" w:sz="4" w:space="0" w:color="auto"/>
                        <w:left w:val="single" w:sz="4" w:space="0" w:color="auto"/>
                        <w:bottom w:val="single" w:sz="4" w:space="0" w:color="auto"/>
                        <w:right w:val="single" w:sz="4" w:space="0" w:color="auto"/>
                      </w:tcBorders>
                    </w:tcPr>
                    <w:p w:rsidR="006258AD" w:rsidRDefault="006258AD">
                      <w:pPr>
                        <w:ind w:left="-45" w:right="-675"/>
                        <w:jc w:val="center"/>
                        <w:rPr>
                          <w:rFonts w:eastAsia="Calibri"/>
                          <w:sz w:val="20"/>
                          <w:szCs w:val="24"/>
                          <w:lang w:eastAsia="lt-LT"/>
                        </w:rPr>
                      </w:pPr>
                    </w:p>
                  </w:tc>
                </w:tr>
                <w:tr w:rsidR="006258AD">
                  <w:trPr>
                    <w:cantSplit/>
                    <w:jc w:val="center"/>
                  </w:trPr>
                  <w:tc>
                    <w:tcPr>
                      <w:tcW w:w="7859" w:type="dxa"/>
                      <w:tcBorders>
                        <w:top w:val="single" w:sz="4" w:space="0" w:color="auto"/>
                        <w:left w:val="single" w:sz="4" w:space="0" w:color="auto"/>
                        <w:bottom w:val="single" w:sz="4" w:space="0" w:color="auto"/>
                        <w:right w:val="single" w:sz="4" w:space="0" w:color="auto"/>
                      </w:tcBorders>
                    </w:tcPr>
                    <w:p w:rsidR="006258AD" w:rsidRDefault="00990574">
                      <w:pPr>
                        <w:ind w:left="-45" w:right="-675"/>
                        <w:jc w:val="center"/>
                        <w:rPr>
                          <w:rFonts w:eastAsia="Calibri"/>
                          <w:sz w:val="20"/>
                          <w:szCs w:val="24"/>
                          <w:lang w:eastAsia="lt-LT"/>
                        </w:rPr>
                      </w:pPr>
                      <w:r>
                        <w:rPr>
                          <w:rFonts w:eastAsia="Calibri"/>
                          <w:sz w:val="20"/>
                          <w:szCs w:val="24"/>
                          <w:lang w:eastAsia="lt-LT"/>
                        </w:rPr>
                        <w:t>(statutinės įstaigos duomenys)</w:t>
                      </w:r>
                    </w:p>
                  </w:tc>
                </w:tr>
              </w:tbl>
              <w:p w:rsidR="006258AD" w:rsidRDefault="006258AD">
                <w:pPr>
                  <w:jc w:val="center"/>
                  <w:rPr>
                    <w:rFonts w:eastAsia="Calibri"/>
                    <w:sz w:val="20"/>
                    <w:szCs w:val="24"/>
                    <w:lang w:eastAsia="lt-LT"/>
                  </w:rPr>
                </w:pPr>
              </w:p>
              <w:p w:rsidR="006258AD" w:rsidRDefault="006258AD">
                <w:pPr>
                  <w:jc w:val="center"/>
                  <w:rPr>
                    <w:rFonts w:eastAsia="Calibri"/>
                    <w:b/>
                    <w:sz w:val="22"/>
                    <w:szCs w:val="22"/>
                    <w:lang w:eastAsia="lt-LT"/>
                  </w:rPr>
                </w:pPr>
              </w:p>
              <w:p w:rsidR="006258AD" w:rsidRDefault="00990574">
                <w:pPr>
                  <w:jc w:val="center"/>
                  <w:rPr>
                    <w:rFonts w:eastAsia="Calibri"/>
                    <w:b/>
                    <w:sz w:val="22"/>
                    <w:szCs w:val="22"/>
                    <w:lang w:eastAsia="lt-LT"/>
                  </w:rPr>
                </w:pPr>
                <w:r>
                  <w:rPr>
                    <w:rFonts w:eastAsia="Calibri"/>
                    <w:b/>
                    <w:sz w:val="22"/>
                    <w:szCs w:val="22"/>
                    <w:lang w:eastAsia="lt-LT"/>
                  </w:rPr>
                  <w:t>PROFESINĖS LIGOS PATVIRTINIMO AKTAS</w:t>
                </w:r>
              </w:p>
              <w:p w:rsidR="006258AD" w:rsidRDefault="00990574">
                <w:pPr>
                  <w:jc w:val="center"/>
                  <w:rPr>
                    <w:rFonts w:eastAsia="Calibri"/>
                    <w:sz w:val="20"/>
                    <w:szCs w:val="24"/>
                    <w:lang w:eastAsia="lt-LT"/>
                  </w:rPr>
                </w:pPr>
                <w:r>
                  <w:rPr>
                    <w:rFonts w:eastAsia="Calibri"/>
                    <w:sz w:val="20"/>
                    <w:szCs w:val="24"/>
                    <w:lang w:eastAsia="lt-LT"/>
                  </w:rPr>
                  <w:t>_____________ Nr._________</w:t>
                </w:r>
              </w:p>
              <w:p w:rsidR="006258AD" w:rsidRDefault="00990574">
                <w:pPr>
                  <w:ind w:firstLine="3498"/>
                  <w:rPr>
                    <w:rFonts w:eastAsia="Calibri"/>
                    <w:sz w:val="20"/>
                    <w:szCs w:val="24"/>
                    <w:lang w:eastAsia="lt-LT"/>
                  </w:rPr>
                </w:pPr>
                <w:r>
                  <w:rPr>
                    <w:rFonts w:eastAsia="Calibri"/>
                    <w:sz w:val="20"/>
                    <w:szCs w:val="24"/>
                    <w:lang w:eastAsia="lt-LT"/>
                  </w:rPr>
                  <w:t>(dokumento data)</w:t>
                </w:r>
              </w:p>
              <w:p w:rsidR="006258AD" w:rsidRDefault="00990574">
                <w:pPr>
                  <w:jc w:val="center"/>
                  <w:rPr>
                    <w:rFonts w:eastAsia="Calibri"/>
                    <w:sz w:val="20"/>
                    <w:szCs w:val="24"/>
                    <w:lang w:eastAsia="lt-LT"/>
                  </w:rPr>
                </w:pPr>
                <w:r>
                  <w:rPr>
                    <w:rFonts w:eastAsia="Calibri"/>
                    <w:sz w:val="20"/>
                    <w:szCs w:val="24"/>
                    <w:lang w:eastAsia="lt-LT"/>
                  </w:rPr>
                  <w:t>________________________</w:t>
                </w:r>
              </w:p>
              <w:p w:rsidR="006258AD" w:rsidRDefault="00990574">
                <w:pPr>
                  <w:jc w:val="center"/>
                  <w:rPr>
                    <w:rFonts w:eastAsia="Calibri"/>
                    <w:sz w:val="20"/>
                    <w:szCs w:val="24"/>
                    <w:lang w:eastAsia="lt-LT"/>
                  </w:rPr>
                </w:pPr>
                <w:r>
                  <w:rPr>
                    <w:rFonts w:eastAsia="Calibri"/>
                    <w:sz w:val="20"/>
                    <w:szCs w:val="24"/>
                    <w:lang w:eastAsia="lt-LT"/>
                  </w:rPr>
                  <w:t>(sudarymo vieta)</w:t>
                </w:r>
              </w:p>
              <w:p w:rsidR="006258AD" w:rsidRDefault="006258AD">
                <w:pPr>
                  <w:rPr>
                    <w:rFonts w:eastAsia="Calibri"/>
                    <w:b/>
                    <w:sz w:val="20"/>
                    <w:szCs w:val="24"/>
                    <w:lang w:eastAsia="lt-LT"/>
                  </w:rPr>
                </w:pPr>
              </w:p>
            </w:tc>
          </w:tr>
          <w:tr w:rsidR="006258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1"/>
              <w:wAfter w:w="172" w:type="dxa"/>
              <w:cantSplit/>
            </w:trPr>
            <w:tc>
              <w:tcPr>
                <w:tcW w:w="4731" w:type="dxa"/>
                <w:gridSpan w:val="2"/>
                <w:tcBorders>
                  <w:right w:val="single" w:sz="4" w:space="0" w:color="auto"/>
                </w:tcBorders>
                <w:tcMar>
                  <w:top w:w="28" w:type="dxa"/>
                  <w:left w:w="57" w:type="dxa"/>
                  <w:bottom w:w="28" w:type="dxa"/>
                  <w:right w:w="57" w:type="dxa"/>
                </w:tcMar>
              </w:tcPr>
              <w:p w:rsidR="006258AD" w:rsidRDefault="00990574">
                <w:pPr>
                  <w:tabs>
                    <w:tab w:val="left" w:pos="709"/>
                    <w:tab w:val="left" w:pos="851"/>
                    <w:tab w:val="left" w:pos="993"/>
                    <w:tab w:val="left" w:pos="1843"/>
                  </w:tabs>
                  <w:rPr>
                    <w:rFonts w:eastAsia="Calibri"/>
                    <w:bCs/>
                    <w:sz w:val="20"/>
                    <w:szCs w:val="22"/>
                    <w:lang w:eastAsia="lt-LT"/>
                  </w:rPr>
                </w:pPr>
                <w:r>
                  <w:rPr>
                    <w:rFonts w:eastAsia="Calibri"/>
                    <w:bCs/>
                    <w:sz w:val="20"/>
                    <w:szCs w:val="22"/>
                    <w:lang w:eastAsia="lt-LT"/>
                  </w:rPr>
                  <w:t xml:space="preserve">1. Vidaus tarnybos sistemos pareigūnas ar kursantas </w:t>
                </w:r>
              </w:p>
              <w:p w:rsidR="006258AD" w:rsidRDefault="00990574">
                <w:pPr>
                  <w:tabs>
                    <w:tab w:val="left" w:pos="709"/>
                    <w:tab w:val="left" w:pos="851"/>
                    <w:tab w:val="left" w:pos="993"/>
                    <w:tab w:val="left" w:pos="1843"/>
                  </w:tabs>
                  <w:jc w:val="both"/>
                  <w:rPr>
                    <w:rFonts w:eastAsia="Calibri"/>
                    <w:sz w:val="22"/>
                    <w:szCs w:val="22"/>
                    <w:lang w:eastAsia="lt-LT"/>
                  </w:rPr>
                </w:pPr>
                <w:r>
                  <w:rPr>
                    <w:rFonts w:eastAsia="Calibri"/>
                    <w:sz w:val="22"/>
                    <w:szCs w:val="22"/>
                    <w:lang w:eastAsia="lt-LT"/>
                  </w:rPr>
                  <w:t>________________________________________</w:t>
                </w:r>
              </w:p>
            </w:tc>
            <w:tc>
              <w:tcPr>
                <w:tcW w:w="4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258AD" w:rsidRDefault="006258AD">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15"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r>
          <w:tr w:rsidR="006258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1"/>
              <w:wAfter w:w="172" w:type="dxa"/>
              <w:cantSplit/>
            </w:trPr>
            <w:tc>
              <w:tcPr>
                <w:tcW w:w="4731" w:type="dxa"/>
                <w:gridSpan w:val="2"/>
                <w:tcMar>
                  <w:top w:w="28" w:type="dxa"/>
                  <w:left w:w="57" w:type="dxa"/>
                  <w:bottom w:w="28" w:type="dxa"/>
                  <w:right w:w="57" w:type="dxa"/>
                </w:tcMar>
              </w:tcPr>
              <w:p w:rsidR="006258AD" w:rsidRDefault="00990574">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(vardas, pavardė)</w:t>
                </w:r>
              </w:p>
            </w:tc>
            <w:tc>
              <w:tcPr>
                <w:tcW w:w="4512" w:type="dxa"/>
                <w:gridSpan w:val="11"/>
                <w:tcBorders>
                  <w:top w:val="single" w:sz="4" w:space="0" w:color="auto"/>
                </w:tcBorders>
                <w:tcMar>
                  <w:top w:w="28" w:type="dxa"/>
                  <w:left w:w="57" w:type="dxa"/>
                  <w:bottom w:w="28" w:type="dxa"/>
                  <w:right w:w="57" w:type="dxa"/>
                </w:tcMar>
              </w:tcPr>
              <w:p w:rsidR="006258AD" w:rsidRDefault="00990574">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(asmens kodas)</w:t>
                </w:r>
              </w:p>
            </w:tc>
          </w:tr>
        </w:tbl>
        <w:p w:rsidR="006258AD" w:rsidRDefault="00990574">
          <w:pPr>
            <w:tabs>
              <w:tab w:val="left" w:pos="709"/>
              <w:tab w:val="left" w:pos="851"/>
              <w:tab w:val="left" w:pos="993"/>
              <w:tab w:val="left" w:pos="1843"/>
            </w:tabs>
            <w:ind w:right="-143"/>
            <w:rPr>
              <w:rFonts w:eastAsia="Calibri"/>
              <w:bCs/>
              <w:sz w:val="20"/>
              <w:szCs w:val="22"/>
              <w:lang w:eastAsia="lt-LT"/>
            </w:rPr>
          </w:pPr>
          <w:r>
            <w:rPr>
              <w:rFonts w:eastAsia="Calibri"/>
              <w:bCs/>
              <w:sz w:val="20"/>
              <w:szCs w:val="22"/>
              <w:lang w:eastAsia="lt-LT"/>
            </w:rPr>
            <w:t>2. Asmens sveikatos priežiūros įstaiga, kurioje nustatyta (nenustatyta) profesinė liga _____________________</w:t>
          </w:r>
        </w:p>
        <w:p w:rsidR="006258AD" w:rsidRDefault="006258AD">
          <w:pPr>
            <w:tabs>
              <w:tab w:val="left" w:pos="709"/>
              <w:tab w:val="left" w:pos="851"/>
              <w:tab w:val="left" w:pos="993"/>
              <w:tab w:val="left" w:pos="1843"/>
            </w:tabs>
            <w:jc w:val="both"/>
            <w:rPr>
              <w:rFonts w:eastAsia="Calibri"/>
              <w:bCs/>
              <w:sz w:val="20"/>
              <w:szCs w:val="22"/>
              <w:lang w:eastAsia="lt-LT"/>
            </w:rPr>
          </w:pPr>
        </w:p>
        <w:tbl>
          <w:tblPr>
            <w:tblW w:w="9242" w:type="dxa"/>
            <w:tblLook w:val="01E0" w:firstRow="1" w:lastRow="1" w:firstColumn="1" w:lastColumn="1" w:noHBand="0" w:noVBand="0"/>
          </w:tblPr>
          <w:tblGrid>
            <w:gridCol w:w="5554"/>
            <w:gridCol w:w="410"/>
            <w:gridCol w:w="409"/>
            <w:gridCol w:w="410"/>
            <w:gridCol w:w="410"/>
            <w:gridCol w:w="410"/>
            <w:gridCol w:w="409"/>
            <w:gridCol w:w="410"/>
            <w:gridCol w:w="410"/>
            <w:gridCol w:w="410"/>
          </w:tblGrid>
          <w:tr w:rsidR="006258AD">
            <w:trPr>
              <w:cantSplit/>
            </w:trPr>
            <w:tc>
              <w:tcPr>
                <w:tcW w:w="5554" w:type="dxa"/>
                <w:tcBorders>
                  <w:top w:val="single" w:sz="4" w:space="0" w:color="auto"/>
                  <w:bottom w:val="single" w:sz="4" w:space="0" w:color="auto"/>
                  <w:right w:val="single" w:sz="4" w:space="0" w:color="auto"/>
                </w:tcBorders>
                <w:tcMar>
                  <w:top w:w="28" w:type="dxa"/>
                  <w:left w:w="57" w:type="dxa"/>
                  <w:bottom w:w="28" w:type="dxa"/>
                  <w:right w:w="57" w:type="dxa"/>
                </w:tcMar>
              </w:tcPr>
              <w:p w:rsidR="006258AD" w:rsidRDefault="006258AD">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0"/>
                    <w:szCs w:val="22"/>
                    <w:lang w:eastAsia="lt-LT"/>
                  </w:rPr>
                </w:pPr>
              </w:p>
            </w:tc>
          </w:tr>
          <w:tr w:rsidR="006258AD">
            <w:trPr>
              <w:cantSplit/>
            </w:trPr>
            <w:tc>
              <w:tcPr>
                <w:tcW w:w="5554" w:type="dxa"/>
                <w:tcBorders>
                  <w:top w:val="single" w:sz="4" w:space="0" w:color="auto"/>
                </w:tcBorders>
                <w:tcMar>
                  <w:top w:w="28" w:type="dxa"/>
                  <w:left w:w="57" w:type="dxa"/>
                  <w:bottom w:w="28" w:type="dxa"/>
                  <w:right w:w="57" w:type="dxa"/>
                </w:tcMar>
              </w:tcPr>
              <w:p w:rsidR="006258AD" w:rsidRDefault="00990574">
                <w:pPr>
                  <w:tabs>
                    <w:tab w:val="left" w:pos="709"/>
                    <w:tab w:val="left" w:pos="851"/>
                    <w:tab w:val="left" w:pos="993"/>
                    <w:tab w:val="left" w:pos="1843"/>
                  </w:tabs>
                  <w:jc w:val="both"/>
                  <w:rPr>
                    <w:rFonts w:eastAsia="Calibri"/>
                    <w:sz w:val="18"/>
                    <w:szCs w:val="18"/>
                    <w:lang w:eastAsia="lt-LT"/>
                  </w:rPr>
                </w:pPr>
                <w:r>
                  <w:rPr>
                    <w:rFonts w:eastAsia="Calibri"/>
                    <w:sz w:val="18"/>
                    <w:szCs w:val="18"/>
                    <w:lang w:eastAsia="lt-LT"/>
                  </w:rPr>
                  <w:t>(pavadinimas, adresas, pašto indeksas, telefono, fakso numeriai, kodas)</w:t>
                </w:r>
              </w:p>
            </w:tc>
            <w:tc>
              <w:tcPr>
                <w:tcW w:w="410" w:type="dxa"/>
                <w:tcBorders>
                  <w:top w:val="single" w:sz="4" w:space="0" w:color="auto"/>
                </w:tcBorders>
              </w:tcPr>
              <w:p w:rsidR="006258AD" w:rsidRDefault="006258AD">
                <w:pPr>
                  <w:tabs>
                    <w:tab w:val="left" w:pos="709"/>
                    <w:tab w:val="left" w:pos="851"/>
                    <w:tab w:val="left" w:pos="993"/>
                    <w:tab w:val="left" w:pos="1843"/>
                  </w:tabs>
                  <w:jc w:val="both"/>
                  <w:rPr>
                    <w:rFonts w:eastAsia="Calibri"/>
                    <w:sz w:val="18"/>
                    <w:szCs w:val="18"/>
                    <w:lang w:eastAsia="lt-LT"/>
                  </w:rPr>
                </w:pPr>
              </w:p>
            </w:tc>
            <w:tc>
              <w:tcPr>
                <w:tcW w:w="409" w:type="dxa"/>
                <w:tcBorders>
                  <w:top w:val="single" w:sz="4" w:space="0" w:color="auto"/>
                </w:tcBorders>
              </w:tcPr>
              <w:p w:rsidR="006258AD" w:rsidRDefault="006258AD">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rsidR="006258AD" w:rsidRDefault="006258AD">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rsidR="006258AD" w:rsidRDefault="006258AD">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rsidR="006258AD" w:rsidRDefault="006258AD">
                <w:pPr>
                  <w:tabs>
                    <w:tab w:val="left" w:pos="709"/>
                    <w:tab w:val="left" w:pos="851"/>
                    <w:tab w:val="left" w:pos="993"/>
                    <w:tab w:val="left" w:pos="1843"/>
                  </w:tabs>
                  <w:jc w:val="both"/>
                  <w:rPr>
                    <w:rFonts w:eastAsia="Calibri"/>
                    <w:sz w:val="18"/>
                    <w:szCs w:val="18"/>
                    <w:lang w:eastAsia="lt-LT"/>
                  </w:rPr>
                </w:pPr>
              </w:p>
            </w:tc>
            <w:tc>
              <w:tcPr>
                <w:tcW w:w="409" w:type="dxa"/>
                <w:tcBorders>
                  <w:top w:val="single" w:sz="4" w:space="0" w:color="auto"/>
                </w:tcBorders>
              </w:tcPr>
              <w:p w:rsidR="006258AD" w:rsidRDefault="006258AD">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rsidR="006258AD" w:rsidRDefault="006258AD">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rsidR="006258AD" w:rsidRDefault="006258AD">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rsidR="006258AD" w:rsidRDefault="006258AD">
                <w:pPr>
                  <w:tabs>
                    <w:tab w:val="left" w:pos="709"/>
                    <w:tab w:val="left" w:pos="851"/>
                    <w:tab w:val="left" w:pos="993"/>
                    <w:tab w:val="left" w:pos="1843"/>
                  </w:tabs>
                  <w:jc w:val="both"/>
                  <w:rPr>
                    <w:rFonts w:eastAsia="Calibri"/>
                    <w:sz w:val="18"/>
                    <w:szCs w:val="18"/>
                    <w:lang w:eastAsia="lt-LT"/>
                  </w:rPr>
                </w:pPr>
              </w:p>
            </w:tc>
          </w:tr>
        </w:tbl>
        <w:p w:rsidR="006258AD" w:rsidRDefault="006258AD">
          <w:pPr>
            <w:tabs>
              <w:tab w:val="left" w:pos="709"/>
              <w:tab w:val="left" w:pos="851"/>
              <w:tab w:val="left" w:pos="993"/>
              <w:tab w:val="left" w:pos="1843"/>
            </w:tabs>
            <w:jc w:val="both"/>
            <w:rPr>
              <w:rFonts w:eastAsia="Calibri"/>
              <w:sz w:val="12"/>
              <w:szCs w:val="12"/>
              <w:lang w:eastAsia="lt-LT"/>
            </w:rPr>
          </w:pPr>
        </w:p>
        <w:tbl>
          <w:tblPr>
            <w:tblW w:w="9242" w:type="dxa"/>
            <w:tblLook w:val="01E0" w:firstRow="1" w:lastRow="1" w:firstColumn="1" w:lastColumn="1" w:noHBand="0" w:noVBand="0"/>
          </w:tblPr>
          <w:tblGrid>
            <w:gridCol w:w="5964"/>
            <w:gridCol w:w="409"/>
            <w:gridCol w:w="410"/>
            <w:gridCol w:w="410"/>
            <w:gridCol w:w="410"/>
            <w:gridCol w:w="409"/>
            <w:gridCol w:w="410"/>
            <w:gridCol w:w="410"/>
            <w:gridCol w:w="410"/>
          </w:tblGrid>
          <w:tr w:rsidR="006258AD">
            <w:trPr>
              <w:cantSplit/>
            </w:trPr>
            <w:tc>
              <w:tcPr>
                <w:tcW w:w="5964" w:type="dxa"/>
                <w:tcBorders>
                  <w:bottom w:val="single" w:sz="4" w:space="0" w:color="auto"/>
                  <w:right w:val="single" w:sz="4" w:space="0" w:color="auto"/>
                </w:tcBorders>
                <w:tcMar>
                  <w:top w:w="28" w:type="dxa"/>
                  <w:left w:w="57" w:type="dxa"/>
                  <w:bottom w:w="28" w:type="dxa"/>
                  <w:right w:w="57" w:type="dxa"/>
                </w:tcMar>
              </w:tcPr>
              <w:p w:rsidR="006258AD" w:rsidRDefault="00990574">
                <w:pPr>
                  <w:tabs>
                    <w:tab w:val="left" w:pos="709"/>
                    <w:tab w:val="left" w:pos="851"/>
                    <w:tab w:val="left" w:pos="993"/>
                    <w:tab w:val="left" w:pos="1843"/>
                  </w:tabs>
                  <w:rPr>
                    <w:rFonts w:eastAsia="Calibri"/>
                    <w:sz w:val="22"/>
                    <w:szCs w:val="22"/>
                    <w:lang w:eastAsia="lt-LT"/>
                  </w:rPr>
                </w:pPr>
                <w:r>
                  <w:rPr>
                    <w:rFonts w:eastAsia="Calibri"/>
                    <w:sz w:val="20"/>
                    <w:szCs w:val="22"/>
                    <w:lang w:eastAsia="lt-LT"/>
                  </w:rPr>
                  <w:t>3. Profesinės ligos diagnozės nustatymo (nenustatymo) data</w:t>
                </w:r>
              </w:p>
            </w:tc>
            <w:tc>
              <w:tcPr>
                <w:tcW w:w="409"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0"/>
                    <w:szCs w:val="22"/>
                    <w:lang w:eastAsia="lt-LT"/>
                  </w:rPr>
                </w:pPr>
              </w:p>
            </w:tc>
          </w:tr>
        </w:tbl>
        <w:p w:rsidR="006258AD" w:rsidRDefault="006258AD">
          <w:pPr>
            <w:tabs>
              <w:tab w:val="left" w:pos="709"/>
              <w:tab w:val="left" w:pos="851"/>
              <w:tab w:val="left" w:pos="993"/>
              <w:tab w:val="left" w:pos="1843"/>
            </w:tabs>
            <w:ind w:right="-143"/>
            <w:jc w:val="both"/>
            <w:rPr>
              <w:rFonts w:eastAsia="Calibri"/>
              <w:sz w:val="12"/>
              <w:szCs w:val="12"/>
              <w:lang w:eastAsia="lt-LT"/>
            </w:rPr>
          </w:pPr>
        </w:p>
        <w:p w:rsidR="006258AD" w:rsidRDefault="00990574">
          <w:pPr>
            <w:tabs>
              <w:tab w:val="left" w:pos="709"/>
              <w:tab w:val="left" w:pos="851"/>
              <w:tab w:val="left" w:pos="993"/>
              <w:tab w:val="left" w:pos="1843"/>
            </w:tabs>
            <w:ind w:right="-143"/>
            <w:rPr>
              <w:rFonts w:eastAsia="Calibri"/>
              <w:sz w:val="20"/>
              <w:szCs w:val="22"/>
              <w:lang w:eastAsia="lt-LT"/>
            </w:rPr>
          </w:pPr>
          <w:r>
            <w:rPr>
              <w:rFonts w:eastAsia="Calibri"/>
              <w:sz w:val="20"/>
              <w:szCs w:val="22"/>
              <w:lang w:eastAsia="lt-LT"/>
            </w:rPr>
            <w:t>4. Profesinės ligos diagnozė (profesinių ligų diagnozės) pagal TLK-10-AM)</w:t>
          </w:r>
          <w:r>
            <w:rPr>
              <w:rFonts w:eastAsia="Calibri"/>
              <w:sz w:val="20"/>
              <w:szCs w:val="22"/>
              <w:vertAlign w:val="superscript"/>
              <w:lang w:eastAsia="lt-LT"/>
            </w:rPr>
            <w:footnoteReference w:customMarkFollows="1" w:id="1"/>
            <w:t>*</w:t>
          </w:r>
          <w:r>
            <w:rPr>
              <w:rFonts w:eastAsia="Calibri"/>
              <w:sz w:val="20"/>
              <w:szCs w:val="22"/>
              <w:lang w:eastAsia="lt-LT"/>
            </w:rPr>
            <w:t>:</w:t>
          </w:r>
        </w:p>
        <w:p w:rsidR="006258AD" w:rsidRDefault="006258AD">
          <w:pPr>
            <w:tabs>
              <w:tab w:val="left" w:pos="709"/>
              <w:tab w:val="left" w:pos="851"/>
              <w:tab w:val="left" w:pos="993"/>
              <w:tab w:val="left" w:pos="1843"/>
            </w:tabs>
            <w:ind w:right="-143"/>
            <w:jc w:val="both"/>
            <w:rPr>
              <w:rFonts w:eastAsia="Calibri"/>
              <w:sz w:val="12"/>
              <w:szCs w:val="12"/>
              <w:lang w:eastAsia="lt-LT"/>
            </w:rPr>
          </w:pPr>
        </w:p>
        <w:tbl>
          <w:tblPr>
            <w:tblW w:w="9242" w:type="dxa"/>
            <w:tblLook w:val="01E0" w:firstRow="1" w:lastRow="1" w:firstColumn="1" w:lastColumn="1" w:noHBand="0" w:noVBand="0"/>
          </w:tblPr>
          <w:tblGrid>
            <w:gridCol w:w="624"/>
            <w:gridCol w:w="4930"/>
            <w:gridCol w:w="410"/>
            <w:gridCol w:w="409"/>
            <w:gridCol w:w="410"/>
            <w:gridCol w:w="410"/>
            <w:gridCol w:w="410"/>
            <w:gridCol w:w="409"/>
            <w:gridCol w:w="410"/>
            <w:gridCol w:w="410"/>
            <w:gridCol w:w="410"/>
          </w:tblGrid>
          <w:tr w:rsidR="006258AD">
            <w:trPr>
              <w:cantSplit/>
            </w:trPr>
            <w:tc>
              <w:tcPr>
                <w:tcW w:w="624" w:type="dxa"/>
                <w:tcBorders>
                  <w:bottom w:val="single" w:sz="4" w:space="0" w:color="auto"/>
                </w:tcBorders>
                <w:tcMar>
                  <w:top w:w="28" w:type="dxa"/>
                  <w:left w:w="57" w:type="dxa"/>
                  <w:bottom w:w="28" w:type="dxa"/>
                  <w:right w:w="57" w:type="dxa"/>
                </w:tcMar>
              </w:tcPr>
              <w:p w:rsidR="006258AD" w:rsidRDefault="00990574">
                <w:pPr>
                  <w:tabs>
                    <w:tab w:val="left" w:pos="709"/>
                    <w:tab w:val="left" w:pos="851"/>
                    <w:tab w:val="left" w:pos="993"/>
                    <w:tab w:val="left" w:pos="1843"/>
                  </w:tabs>
                  <w:jc w:val="both"/>
                  <w:rPr>
                    <w:rFonts w:eastAsia="Calibri"/>
                    <w:sz w:val="22"/>
                    <w:szCs w:val="22"/>
                    <w:lang w:eastAsia="lt-LT"/>
                  </w:rPr>
                </w:pPr>
                <w:r>
                  <w:rPr>
                    <w:rFonts w:eastAsia="Calibri"/>
                    <w:bCs/>
                    <w:sz w:val="20"/>
                    <w:szCs w:val="22"/>
                    <w:lang w:eastAsia="lt-LT"/>
                  </w:rPr>
                  <w:t>4.1.</w:t>
                </w:r>
              </w:p>
            </w:tc>
            <w:tc>
              <w:tcPr>
                <w:tcW w:w="4930" w:type="dxa"/>
                <w:tcBorders>
                  <w:bottom w:val="single" w:sz="4" w:space="0" w:color="auto"/>
                  <w:right w:val="single" w:sz="4" w:space="0" w:color="auto"/>
                </w:tcBorders>
                <w:tcMar>
                  <w:top w:w="28" w:type="dxa"/>
                  <w:left w:w="57" w:type="dxa"/>
                  <w:bottom w:w="28" w:type="dxa"/>
                  <w:right w:w="57" w:type="dxa"/>
                </w:tcMar>
              </w:tcPr>
              <w:p w:rsidR="006258AD" w:rsidRDefault="006258AD">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10" w:type="dxa"/>
                <w:tcBorders>
                  <w:left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r>
          <w:tr w:rsidR="006258AD">
            <w:trPr>
              <w:cantSplit/>
              <w:trHeight w:val="54"/>
            </w:trPr>
            <w:tc>
              <w:tcPr>
                <w:tcW w:w="624" w:type="dxa"/>
                <w:vMerge w:val="restart"/>
                <w:tcBorders>
                  <w:top w:val="single" w:sz="4" w:space="0" w:color="auto"/>
                </w:tcBorders>
                <w:tcMar>
                  <w:top w:w="28" w:type="dxa"/>
                  <w:left w:w="57" w:type="dxa"/>
                  <w:bottom w:w="28" w:type="dxa"/>
                  <w:right w:w="57" w:type="dxa"/>
                </w:tcMar>
              </w:tcPr>
              <w:p w:rsidR="006258AD" w:rsidRDefault="006258AD">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rsidR="006258AD" w:rsidRDefault="006258AD">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rsidR="006258AD" w:rsidRDefault="00990574">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(pagrindinis kodas)</w:t>
                </w:r>
              </w:p>
            </w:tc>
            <w:tc>
              <w:tcPr>
                <w:tcW w:w="410" w:type="dxa"/>
                <w:vMerge w:val="restart"/>
              </w:tcPr>
              <w:p w:rsidR="006258AD" w:rsidRDefault="006258AD">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rsidR="006258AD" w:rsidRDefault="00990574">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(papildomas kodas)</w:t>
                </w:r>
              </w:p>
            </w:tc>
          </w:tr>
          <w:tr w:rsidR="006258AD">
            <w:trPr>
              <w:cantSplit/>
              <w:trHeight w:val="52"/>
            </w:trPr>
            <w:tc>
              <w:tcPr>
                <w:tcW w:w="624" w:type="dxa"/>
                <w:vMerge/>
                <w:tcMar>
                  <w:top w:w="28" w:type="dxa"/>
                  <w:left w:w="57" w:type="dxa"/>
                  <w:bottom w:w="28" w:type="dxa"/>
                  <w:right w:w="57" w:type="dxa"/>
                </w:tcMar>
              </w:tcPr>
              <w:p w:rsidR="006258AD" w:rsidRDefault="006258AD">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rsidR="006258AD" w:rsidRDefault="006258AD">
                <w:pPr>
                  <w:tabs>
                    <w:tab w:val="left" w:pos="709"/>
                    <w:tab w:val="left" w:pos="851"/>
                    <w:tab w:val="left" w:pos="993"/>
                    <w:tab w:val="left" w:pos="1843"/>
                  </w:tabs>
                  <w:jc w:val="center"/>
                  <w:rPr>
                    <w:rFonts w:eastAsia="Calibri"/>
                    <w:sz w:val="18"/>
                    <w:szCs w:val="18"/>
                    <w:lang w:eastAsia="lt-LT"/>
                  </w:rPr>
                </w:pPr>
              </w:p>
            </w:tc>
            <w:tc>
              <w:tcPr>
                <w:tcW w:w="1639" w:type="dxa"/>
                <w:gridSpan w:val="4"/>
                <w:vMerge/>
              </w:tcPr>
              <w:p w:rsidR="006258AD" w:rsidRDefault="006258AD">
                <w:pPr>
                  <w:tabs>
                    <w:tab w:val="left" w:pos="709"/>
                    <w:tab w:val="left" w:pos="851"/>
                    <w:tab w:val="left" w:pos="993"/>
                    <w:tab w:val="left" w:pos="1843"/>
                  </w:tabs>
                  <w:jc w:val="center"/>
                  <w:rPr>
                    <w:rFonts w:eastAsia="Calibri"/>
                    <w:sz w:val="18"/>
                    <w:szCs w:val="18"/>
                    <w:lang w:eastAsia="lt-LT"/>
                  </w:rPr>
                </w:pPr>
              </w:p>
            </w:tc>
            <w:tc>
              <w:tcPr>
                <w:tcW w:w="410" w:type="dxa"/>
                <w:vMerge/>
              </w:tcPr>
              <w:p w:rsidR="006258AD" w:rsidRDefault="006258AD">
                <w:pPr>
                  <w:tabs>
                    <w:tab w:val="left" w:pos="709"/>
                    <w:tab w:val="left" w:pos="851"/>
                    <w:tab w:val="left" w:pos="993"/>
                    <w:tab w:val="left" w:pos="1843"/>
                  </w:tabs>
                  <w:jc w:val="center"/>
                  <w:rPr>
                    <w:rFonts w:eastAsia="Calibri"/>
                    <w:sz w:val="18"/>
                    <w:szCs w:val="18"/>
                    <w:lang w:eastAsia="lt-LT"/>
                  </w:rPr>
                </w:pPr>
              </w:p>
            </w:tc>
            <w:tc>
              <w:tcPr>
                <w:tcW w:w="1639" w:type="dxa"/>
                <w:gridSpan w:val="4"/>
                <w:vMerge/>
              </w:tcPr>
              <w:p w:rsidR="006258AD" w:rsidRDefault="006258AD">
                <w:pPr>
                  <w:tabs>
                    <w:tab w:val="left" w:pos="709"/>
                    <w:tab w:val="left" w:pos="851"/>
                    <w:tab w:val="left" w:pos="993"/>
                    <w:tab w:val="left" w:pos="1843"/>
                  </w:tabs>
                  <w:jc w:val="center"/>
                  <w:rPr>
                    <w:rFonts w:eastAsia="Calibri"/>
                    <w:sz w:val="18"/>
                    <w:szCs w:val="18"/>
                    <w:lang w:eastAsia="lt-LT"/>
                  </w:rPr>
                </w:pPr>
              </w:p>
            </w:tc>
          </w:tr>
          <w:tr w:rsidR="006258AD">
            <w:trPr>
              <w:cantSplit/>
              <w:trHeight w:val="52"/>
            </w:trPr>
            <w:tc>
              <w:tcPr>
                <w:tcW w:w="624" w:type="dxa"/>
                <w:vMerge/>
                <w:tcMar>
                  <w:top w:w="28" w:type="dxa"/>
                  <w:left w:w="57" w:type="dxa"/>
                  <w:bottom w:w="28" w:type="dxa"/>
                  <w:right w:w="57" w:type="dxa"/>
                </w:tcMar>
              </w:tcPr>
              <w:p w:rsidR="006258AD" w:rsidRDefault="006258AD">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rsidR="006258AD" w:rsidRDefault="006258AD">
                <w:pPr>
                  <w:tabs>
                    <w:tab w:val="left" w:pos="709"/>
                    <w:tab w:val="left" w:pos="851"/>
                    <w:tab w:val="left" w:pos="993"/>
                    <w:tab w:val="left" w:pos="1843"/>
                  </w:tabs>
                  <w:jc w:val="center"/>
                  <w:rPr>
                    <w:rFonts w:eastAsia="Calibri"/>
                    <w:sz w:val="18"/>
                    <w:szCs w:val="18"/>
                    <w:lang w:eastAsia="lt-LT"/>
                  </w:rPr>
                </w:pPr>
              </w:p>
            </w:tc>
            <w:tc>
              <w:tcPr>
                <w:tcW w:w="1639" w:type="dxa"/>
                <w:gridSpan w:val="4"/>
                <w:vMerge/>
              </w:tcPr>
              <w:p w:rsidR="006258AD" w:rsidRDefault="006258AD">
                <w:pPr>
                  <w:tabs>
                    <w:tab w:val="left" w:pos="709"/>
                    <w:tab w:val="left" w:pos="851"/>
                    <w:tab w:val="left" w:pos="993"/>
                    <w:tab w:val="left" w:pos="1843"/>
                  </w:tabs>
                  <w:jc w:val="center"/>
                  <w:rPr>
                    <w:rFonts w:eastAsia="Calibri"/>
                    <w:sz w:val="18"/>
                    <w:szCs w:val="18"/>
                    <w:lang w:eastAsia="lt-LT"/>
                  </w:rPr>
                </w:pPr>
              </w:p>
            </w:tc>
            <w:tc>
              <w:tcPr>
                <w:tcW w:w="410" w:type="dxa"/>
                <w:vMerge/>
              </w:tcPr>
              <w:p w:rsidR="006258AD" w:rsidRDefault="006258AD">
                <w:pPr>
                  <w:tabs>
                    <w:tab w:val="left" w:pos="709"/>
                    <w:tab w:val="left" w:pos="851"/>
                    <w:tab w:val="left" w:pos="993"/>
                    <w:tab w:val="left" w:pos="1843"/>
                  </w:tabs>
                  <w:jc w:val="center"/>
                  <w:rPr>
                    <w:rFonts w:eastAsia="Calibri"/>
                    <w:sz w:val="18"/>
                    <w:szCs w:val="18"/>
                    <w:lang w:eastAsia="lt-LT"/>
                  </w:rPr>
                </w:pPr>
              </w:p>
            </w:tc>
            <w:tc>
              <w:tcPr>
                <w:tcW w:w="1639" w:type="dxa"/>
                <w:gridSpan w:val="4"/>
                <w:vMerge/>
              </w:tcPr>
              <w:p w:rsidR="006258AD" w:rsidRDefault="006258AD">
                <w:pPr>
                  <w:tabs>
                    <w:tab w:val="left" w:pos="709"/>
                    <w:tab w:val="left" w:pos="851"/>
                    <w:tab w:val="left" w:pos="993"/>
                    <w:tab w:val="left" w:pos="1843"/>
                  </w:tabs>
                  <w:jc w:val="center"/>
                  <w:rPr>
                    <w:rFonts w:eastAsia="Calibri"/>
                    <w:sz w:val="18"/>
                    <w:szCs w:val="18"/>
                    <w:lang w:eastAsia="lt-LT"/>
                  </w:rPr>
                </w:pPr>
              </w:p>
            </w:tc>
          </w:tr>
          <w:tr w:rsidR="006258AD">
            <w:trPr>
              <w:cantSplit/>
              <w:trHeight w:val="52"/>
            </w:trPr>
            <w:tc>
              <w:tcPr>
                <w:tcW w:w="624" w:type="dxa"/>
                <w:vMerge/>
                <w:tcMar>
                  <w:top w:w="28" w:type="dxa"/>
                  <w:left w:w="57" w:type="dxa"/>
                  <w:bottom w:w="28" w:type="dxa"/>
                  <w:right w:w="57" w:type="dxa"/>
                </w:tcMar>
              </w:tcPr>
              <w:p w:rsidR="006258AD" w:rsidRDefault="006258AD">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tcBorders>
                <w:tcMar>
                  <w:top w:w="28" w:type="dxa"/>
                  <w:left w:w="57" w:type="dxa"/>
                  <w:bottom w:w="28" w:type="dxa"/>
                  <w:right w:w="57" w:type="dxa"/>
                </w:tcMar>
              </w:tcPr>
              <w:p w:rsidR="006258AD" w:rsidRDefault="00990574">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(diagnozė žodžiais)</w:t>
                </w:r>
              </w:p>
            </w:tc>
            <w:tc>
              <w:tcPr>
                <w:tcW w:w="1639" w:type="dxa"/>
                <w:gridSpan w:val="4"/>
                <w:vMerge/>
              </w:tcPr>
              <w:p w:rsidR="006258AD" w:rsidRDefault="006258AD">
                <w:pPr>
                  <w:tabs>
                    <w:tab w:val="left" w:pos="709"/>
                    <w:tab w:val="left" w:pos="851"/>
                    <w:tab w:val="left" w:pos="993"/>
                    <w:tab w:val="left" w:pos="1843"/>
                  </w:tabs>
                  <w:jc w:val="center"/>
                  <w:rPr>
                    <w:rFonts w:eastAsia="Calibri"/>
                    <w:sz w:val="18"/>
                    <w:szCs w:val="18"/>
                    <w:lang w:eastAsia="lt-LT"/>
                  </w:rPr>
                </w:pPr>
              </w:p>
            </w:tc>
            <w:tc>
              <w:tcPr>
                <w:tcW w:w="410" w:type="dxa"/>
                <w:vMerge/>
              </w:tcPr>
              <w:p w:rsidR="006258AD" w:rsidRDefault="006258AD">
                <w:pPr>
                  <w:tabs>
                    <w:tab w:val="left" w:pos="709"/>
                    <w:tab w:val="left" w:pos="851"/>
                    <w:tab w:val="left" w:pos="993"/>
                    <w:tab w:val="left" w:pos="1843"/>
                  </w:tabs>
                  <w:jc w:val="center"/>
                  <w:rPr>
                    <w:rFonts w:eastAsia="Calibri"/>
                    <w:sz w:val="18"/>
                    <w:szCs w:val="18"/>
                    <w:lang w:eastAsia="lt-LT"/>
                  </w:rPr>
                </w:pPr>
              </w:p>
            </w:tc>
            <w:tc>
              <w:tcPr>
                <w:tcW w:w="1639" w:type="dxa"/>
                <w:gridSpan w:val="4"/>
                <w:vMerge/>
              </w:tcPr>
              <w:p w:rsidR="006258AD" w:rsidRDefault="006258AD">
                <w:pPr>
                  <w:tabs>
                    <w:tab w:val="left" w:pos="709"/>
                    <w:tab w:val="left" w:pos="851"/>
                    <w:tab w:val="left" w:pos="993"/>
                    <w:tab w:val="left" w:pos="1843"/>
                  </w:tabs>
                  <w:jc w:val="center"/>
                  <w:rPr>
                    <w:rFonts w:eastAsia="Calibri"/>
                    <w:sz w:val="18"/>
                    <w:szCs w:val="18"/>
                    <w:lang w:eastAsia="lt-LT"/>
                  </w:rPr>
                </w:pPr>
              </w:p>
            </w:tc>
          </w:tr>
        </w:tbl>
        <w:p w:rsidR="006258AD" w:rsidRDefault="006258AD">
          <w:pPr>
            <w:rPr>
              <w:rFonts w:eastAsia="Calibri"/>
              <w:sz w:val="12"/>
              <w:szCs w:val="12"/>
              <w:lang w:eastAsia="lt-LT"/>
            </w:rPr>
          </w:pPr>
        </w:p>
        <w:tbl>
          <w:tblPr>
            <w:tblW w:w="9242" w:type="dxa"/>
            <w:tblLook w:val="01E0" w:firstRow="1" w:lastRow="1" w:firstColumn="1" w:lastColumn="1" w:noHBand="0" w:noVBand="0"/>
          </w:tblPr>
          <w:tblGrid>
            <w:gridCol w:w="7208"/>
            <w:gridCol w:w="407"/>
            <w:gridCol w:w="406"/>
            <w:gridCol w:w="407"/>
            <w:gridCol w:w="407"/>
            <w:gridCol w:w="407"/>
          </w:tblGrid>
          <w:tr w:rsidR="006258AD">
            <w:trPr>
              <w:cantSplit/>
            </w:trPr>
            <w:tc>
              <w:tcPr>
                <w:tcW w:w="7208" w:type="dxa"/>
                <w:tcBorders>
                  <w:bottom w:val="single" w:sz="4" w:space="0" w:color="auto"/>
                  <w:right w:val="single" w:sz="4" w:space="0" w:color="auto"/>
                </w:tcBorders>
                <w:tcMar>
                  <w:top w:w="28" w:type="dxa"/>
                  <w:left w:w="57" w:type="dxa"/>
                  <w:bottom w:w="28" w:type="dxa"/>
                  <w:right w:w="57" w:type="dxa"/>
                </w:tcMar>
              </w:tcPr>
              <w:p w:rsidR="006258AD" w:rsidRDefault="00990574">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A pagal Europos profesinių ligų sąrašą</w:t>
                </w:r>
              </w:p>
            </w:tc>
            <w:tc>
              <w:tcPr>
                <w:tcW w:w="407"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0"/>
                    <w:szCs w:val="22"/>
                    <w:lang w:eastAsia="lt-LT"/>
                  </w:rPr>
                </w:pPr>
              </w:p>
            </w:tc>
          </w:tr>
        </w:tbl>
        <w:p w:rsidR="006258AD" w:rsidRDefault="006258AD">
          <w:pPr>
            <w:tabs>
              <w:tab w:val="left" w:pos="709"/>
              <w:tab w:val="left" w:pos="851"/>
              <w:tab w:val="left" w:pos="993"/>
              <w:tab w:val="left" w:pos="1843"/>
            </w:tabs>
            <w:ind w:right="-143"/>
            <w:jc w:val="both"/>
            <w:rPr>
              <w:rFonts w:eastAsia="Calibri"/>
              <w:sz w:val="22"/>
              <w:szCs w:val="22"/>
              <w:lang w:eastAsia="lt-LT"/>
            </w:rPr>
          </w:pPr>
        </w:p>
        <w:tbl>
          <w:tblPr>
            <w:tblW w:w="9242" w:type="dxa"/>
            <w:tblInd w:w="51" w:type="dxa"/>
            <w:tblBorders>
              <w:bottom w:val="single" w:sz="4" w:space="0" w:color="auto"/>
            </w:tblBorders>
            <w:tblLook w:val="01E0" w:firstRow="1" w:lastRow="1" w:firstColumn="1" w:lastColumn="1" w:noHBand="0" w:noVBand="0"/>
          </w:tblPr>
          <w:tblGrid>
            <w:gridCol w:w="5173"/>
            <w:gridCol w:w="408"/>
            <w:gridCol w:w="407"/>
            <w:gridCol w:w="406"/>
            <w:gridCol w:w="407"/>
            <w:gridCol w:w="407"/>
            <w:gridCol w:w="407"/>
            <w:gridCol w:w="406"/>
            <w:gridCol w:w="407"/>
            <w:gridCol w:w="407"/>
            <w:gridCol w:w="407"/>
          </w:tblGrid>
          <w:tr w:rsidR="006258AD">
            <w:tc>
              <w:tcPr>
                <w:tcW w:w="5173" w:type="dxa"/>
                <w:tcBorders>
                  <w:bottom w:val="single" w:sz="4" w:space="0" w:color="auto"/>
                  <w:right w:val="single" w:sz="4" w:space="0" w:color="auto"/>
                </w:tcBorders>
              </w:tcPr>
              <w:p w:rsidR="006258AD" w:rsidRDefault="00990574">
                <w:pPr>
                  <w:rPr>
                    <w:rFonts w:eastAsia="Calibri"/>
                    <w:sz w:val="20"/>
                    <w:szCs w:val="22"/>
                    <w:lang w:eastAsia="lt-LT"/>
                  </w:rPr>
                </w:pPr>
                <w:r>
                  <w:rPr>
                    <w:rFonts w:eastAsia="Calibri"/>
                    <w:sz w:val="20"/>
                    <w:szCs w:val="22"/>
                    <w:lang w:eastAsia="lt-LT"/>
                  </w:rPr>
                  <w:t xml:space="preserve">B profesinės ligos priežastis </w:t>
                </w:r>
              </w:p>
            </w:tc>
            <w:tc>
              <w:tcPr>
                <w:tcW w:w="408"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0"/>
                    <w:szCs w:val="22"/>
                    <w:lang w:eastAsia="lt-LT"/>
                  </w:rPr>
                </w:pPr>
              </w:p>
            </w:tc>
          </w:tr>
        </w:tbl>
        <w:p w:rsidR="006258AD" w:rsidRDefault="00990574">
          <w:pPr>
            <w:rPr>
              <w:rFonts w:eastAsia="Calibri"/>
              <w:sz w:val="18"/>
              <w:szCs w:val="18"/>
              <w:lang w:eastAsia="lt-LT"/>
            </w:rPr>
          </w:pPr>
          <w:r>
            <w:rPr>
              <w:rFonts w:eastAsia="Calibri"/>
              <w:sz w:val="18"/>
              <w:szCs w:val="18"/>
              <w:lang w:eastAsia="lt-LT"/>
            </w:rPr>
            <w:t>(pagal Europos profesinių ligų priežasčių klasifikaciją)</w:t>
          </w:r>
        </w:p>
        <w:p w:rsidR="006258AD" w:rsidRDefault="006258AD">
          <w:pPr>
            <w:rPr>
              <w:rFonts w:eastAsia="Calibri"/>
              <w:sz w:val="12"/>
              <w:szCs w:val="12"/>
              <w:lang w:eastAsia="lt-LT"/>
            </w:rPr>
          </w:pPr>
        </w:p>
        <w:tbl>
          <w:tblPr>
            <w:tblW w:w="9242" w:type="dxa"/>
            <w:tblInd w:w="51" w:type="dxa"/>
            <w:tblLook w:val="01E0" w:firstRow="1" w:lastRow="1" w:firstColumn="1" w:lastColumn="1" w:noHBand="0" w:noVBand="0"/>
          </w:tblPr>
          <w:tblGrid>
            <w:gridCol w:w="8021"/>
            <w:gridCol w:w="407"/>
            <w:gridCol w:w="407"/>
            <w:gridCol w:w="407"/>
          </w:tblGrid>
          <w:tr w:rsidR="006258AD">
            <w:tc>
              <w:tcPr>
                <w:tcW w:w="8021" w:type="dxa"/>
                <w:tcBorders>
                  <w:bottom w:val="single" w:sz="4" w:space="0" w:color="auto"/>
                  <w:right w:val="single" w:sz="4" w:space="0" w:color="auto"/>
                </w:tcBorders>
              </w:tcPr>
              <w:p w:rsidR="006258AD" w:rsidRDefault="00990574">
                <w:pPr>
                  <w:rPr>
                    <w:rFonts w:eastAsia="Calibri"/>
                    <w:szCs w:val="24"/>
                    <w:lang w:eastAsia="lt-LT"/>
                  </w:rPr>
                </w:pPr>
                <w:r>
                  <w:rPr>
                    <w:rFonts w:eastAsia="Calibri"/>
                    <w:sz w:val="20"/>
                    <w:szCs w:val="22"/>
                    <w:lang w:eastAsia="lt-LT"/>
                  </w:rPr>
                  <w:t>C naudojimo kategorijos, sukėlusios profesinę ligą</w:t>
                </w:r>
              </w:p>
            </w:tc>
            <w:tc>
              <w:tcPr>
                <w:tcW w:w="407"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0"/>
                    <w:szCs w:val="22"/>
                    <w:lang w:eastAsia="lt-LT"/>
                  </w:rPr>
                </w:pPr>
              </w:p>
            </w:tc>
          </w:tr>
        </w:tbl>
        <w:p w:rsidR="006258AD" w:rsidRDefault="00990574">
          <w:pPr>
            <w:rPr>
              <w:rFonts w:eastAsia="Calibri"/>
              <w:sz w:val="18"/>
              <w:szCs w:val="18"/>
              <w:lang w:eastAsia="lt-LT"/>
            </w:rPr>
          </w:pPr>
          <w:r>
            <w:rPr>
              <w:rFonts w:eastAsia="Calibri"/>
              <w:sz w:val="18"/>
              <w:szCs w:val="18"/>
              <w:lang w:eastAsia="lt-LT"/>
            </w:rPr>
            <w:t>(pagal Europos naudojimo kategorijų klasifikaciją)</w:t>
          </w:r>
        </w:p>
        <w:p w:rsidR="006258AD" w:rsidRDefault="006258AD">
          <w:pPr>
            <w:rPr>
              <w:rFonts w:eastAsia="Calibri"/>
              <w:sz w:val="18"/>
              <w:szCs w:val="18"/>
              <w:lang w:eastAsia="lt-LT"/>
            </w:rPr>
          </w:pPr>
        </w:p>
        <w:tbl>
          <w:tblPr>
            <w:tblW w:w="9242" w:type="dxa"/>
            <w:tblLook w:val="01E0" w:firstRow="1" w:lastRow="1" w:firstColumn="1" w:lastColumn="1" w:noHBand="0" w:noVBand="0"/>
          </w:tblPr>
          <w:tblGrid>
            <w:gridCol w:w="8835"/>
            <w:gridCol w:w="407"/>
          </w:tblGrid>
          <w:tr w:rsidR="006258AD">
            <w:trPr>
              <w:cantSplit/>
            </w:trPr>
            <w:tc>
              <w:tcPr>
                <w:tcW w:w="8835" w:type="dxa"/>
                <w:tcBorders>
                  <w:bottom w:val="single" w:sz="4" w:space="0" w:color="auto"/>
                  <w:right w:val="single" w:sz="4" w:space="0" w:color="auto"/>
                </w:tcBorders>
                <w:tcMar>
                  <w:top w:w="28" w:type="dxa"/>
                  <w:left w:w="57" w:type="dxa"/>
                  <w:bottom w:w="28" w:type="dxa"/>
                  <w:right w:w="57" w:type="dxa"/>
                </w:tcMar>
              </w:tcPr>
              <w:p w:rsidR="006258AD" w:rsidRDefault="00990574">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 xml:space="preserve">D profesinės ligos eiga, pažymėti: ūmi – 1, lėtinė – 2 </w:t>
                </w:r>
              </w:p>
            </w:tc>
            <w:tc>
              <w:tcPr>
                <w:tcW w:w="407"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0"/>
                    <w:szCs w:val="22"/>
                    <w:lang w:eastAsia="lt-LT"/>
                  </w:rPr>
                </w:pPr>
              </w:p>
            </w:tc>
          </w:tr>
        </w:tbl>
        <w:p w:rsidR="006258AD" w:rsidRDefault="006258AD">
          <w:pPr>
            <w:rPr>
              <w:rFonts w:eastAsia="Calibri"/>
              <w:sz w:val="12"/>
              <w:szCs w:val="12"/>
              <w:lang w:eastAsia="lt-LT"/>
            </w:rPr>
          </w:pPr>
        </w:p>
        <w:tbl>
          <w:tblPr>
            <w:tblW w:w="9242" w:type="dxa"/>
            <w:tblLook w:val="01E0" w:firstRow="1" w:lastRow="1" w:firstColumn="1" w:lastColumn="1" w:noHBand="0" w:noVBand="0"/>
          </w:tblPr>
          <w:tblGrid>
            <w:gridCol w:w="624"/>
            <w:gridCol w:w="4930"/>
            <w:gridCol w:w="410"/>
            <w:gridCol w:w="409"/>
            <w:gridCol w:w="410"/>
            <w:gridCol w:w="410"/>
            <w:gridCol w:w="410"/>
            <w:gridCol w:w="409"/>
            <w:gridCol w:w="410"/>
            <w:gridCol w:w="410"/>
            <w:gridCol w:w="410"/>
          </w:tblGrid>
          <w:tr w:rsidR="006258AD">
            <w:trPr>
              <w:cantSplit/>
            </w:trPr>
            <w:tc>
              <w:tcPr>
                <w:tcW w:w="624" w:type="dxa"/>
                <w:tcBorders>
                  <w:bottom w:val="single" w:sz="4" w:space="0" w:color="auto"/>
                </w:tcBorders>
                <w:tcMar>
                  <w:top w:w="28" w:type="dxa"/>
                  <w:left w:w="57" w:type="dxa"/>
                  <w:bottom w:w="28" w:type="dxa"/>
                  <w:right w:w="57" w:type="dxa"/>
                </w:tcMar>
              </w:tcPr>
              <w:p w:rsidR="006258AD" w:rsidRDefault="00990574">
                <w:pPr>
                  <w:tabs>
                    <w:tab w:val="left" w:pos="709"/>
                    <w:tab w:val="left" w:pos="851"/>
                    <w:tab w:val="left" w:pos="993"/>
                    <w:tab w:val="left" w:pos="1843"/>
                  </w:tabs>
                  <w:jc w:val="both"/>
                  <w:rPr>
                    <w:rFonts w:eastAsia="Calibri"/>
                    <w:sz w:val="22"/>
                    <w:szCs w:val="22"/>
                    <w:lang w:eastAsia="lt-LT"/>
                  </w:rPr>
                </w:pPr>
                <w:r>
                  <w:rPr>
                    <w:rFonts w:eastAsia="Calibri"/>
                    <w:bCs/>
                    <w:sz w:val="20"/>
                    <w:szCs w:val="22"/>
                    <w:lang w:eastAsia="lt-LT"/>
                  </w:rPr>
                  <w:t>4.2.</w:t>
                </w:r>
              </w:p>
            </w:tc>
            <w:tc>
              <w:tcPr>
                <w:tcW w:w="4930" w:type="dxa"/>
                <w:tcBorders>
                  <w:bottom w:val="single" w:sz="4" w:space="0" w:color="auto"/>
                  <w:right w:val="single" w:sz="4" w:space="0" w:color="auto"/>
                </w:tcBorders>
                <w:tcMar>
                  <w:top w:w="28" w:type="dxa"/>
                  <w:left w:w="57" w:type="dxa"/>
                  <w:bottom w:w="28" w:type="dxa"/>
                  <w:right w:w="57" w:type="dxa"/>
                </w:tcMar>
              </w:tcPr>
              <w:p w:rsidR="006258AD" w:rsidRDefault="006258AD">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10" w:type="dxa"/>
                <w:tcBorders>
                  <w:left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r>
          <w:tr w:rsidR="006258AD">
            <w:trPr>
              <w:cantSplit/>
              <w:trHeight w:val="54"/>
            </w:trPr>
            <w:tc>
              <w:tcPr>
                <w:tcW w:w="624" w:type="dxa"/>
                <w:vMerge w:val="restart"/>
                <w:tcBorders>
                  <w:top w:val="single" w:sz="4" w:space="0" w:color="auto"/>
                </w:tcBorders>
                <w:tcMar>
                  <w:top w:w="28" w:type="dxa"/>
                  <w:left w:w="57" w:type="dxa"/>
                  <w:bottom w:w="28" w:type="dxa"/>
                  <w:right w:w="57" w:type="dxa"/>
                </w:tcMar>
              </w:tcPr>
              <w:p w:rsidR="006258AD" w:rsidRDefault="006258AD">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rsidR="006258AD" w:rsidRDefault="006258AD">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rsidR="006258AD" w:rsidRDefault="00990574">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(pagrindinis kodas)</w:t>
                </w:r>
              </w:p>
            </w:tc>
            <w:tc>
              <w:tcPr>
                <w:tcW w:w="410" w:type="dxa"/>
                <w:vMerge w:val="restart"/>
              </w:tcPr>
              <w:p w:rsidR="006258AD" w:rsidRDefault="006258AD">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rsidR="006258AD" w:rsidRDefault="00990574">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(papildomas kodas)</w:t>
                </w:r>
              </w:p>
            </w:tc>
          </w:tr>
          <w:tr w:rsidR="006258AD">
            <w:trPr>
              <w:cantSplit/>
              <w:trHeight w:val="52"/>
            </w:trPr>
            <w:tc>
              <w:tcPr>
                <w:tcW w:w="624" w:type="dxa"/>
                <w:vMerge/>
                <w:tcMar>
                  <w:top w:w="28" w:type="dxa"/>
                  <w:left w:w="57" w:type="dxa"/>
                  <w:bottom w:w="28" w:type="dxa"/>
                  <w:right w:w="57" w:type="dxa"/>
                </w:tcMar>
              </w:tcPr>
              <w:p w:rsidR="006258AD" w:rsidRDefault="006258AD">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rsidR="006258AD" w:rsidRDefault="006258AD">
                <w:pPr>
                  <w:tabs>
                    <w:tab w:val="left" w:pos="709"/>
                    <w:tab w:val="left" w:pos="851"/>
                    <w:tab w:val="left" w:pos="993"/>
                    <w:tab w:val="left" w:pos="1843"/>
                  </w:tabs>
                  <w:jc w:val="center"/>
                  <w:rPr>
                    <w:rFonts w:eastAsia="Calibri"/>
                    <w:sz w:val="18"/>
                    <w:szCs w:val="18"/>
                    <w:lang w:eastAsia="lt-LT"/>
                  </w:rPr>
                </w:pPr>
              </w:p>
            </w:tc>
            <w:tc>
              <w:tcPr>
                <w:tcW w:w="1639" w:type="dxa"/>
                <w:gridSpan w:val="4"/>
                <w:vMerge/>
              </w:tcPr>
              <w:p w:rsidR="006258AD" w:rsidRDefault="006258AD">
                <w:pPr>
                  <w:tabs>
                    <w:tab w:val="left" w:pos="709"/>
                    <w:tab w:val="left" w:pos="851"/>
                    <w:tab w:val="left" w:pos="993"/>
                    <w:tab w:val="left" w:pos="1843"/>
                  </w:tabs>
                  <w:jc w:val="center"/>
                  <w:rPr>
                    <w:rFonts w:eastAsia="Calibri"/>
                    <w:sz w:val="18"/>
                    <w:szCs w:val="18"/>
                    <w:lang w:eastAsia="lt-LT"/>
                  </w:rPr>
                </w:pPr>
              </w:p>
            </w:tc>
            <w:tc>
              <w:tcPr>
                <w:tcW w:w="410" w:type="dxa"/>
                <w:vMerge/>
              </w:tcPr>
              <w:p w:rsidR="006258AD" w:rsidRDefault="006258AD">
                <w:pPr>
                  <w:tabs>
                    <w:tab w:val="left" w:pos="709"/>
                    <w:tab w:val="left" w:pos="851"/>
                    <w:tab w:val="left" w:pos="993"/>
                    <w:tab w:val="left" w:pos="1843"/>
                  </w:tabs>
                  <w:jc w:val="center"/>
                  <w:rPr>
                    <w:rFonts w:eastAsia="Calibri"/>
                    <w:sz w:val="18"/>
                    <w:szCs w:val="18"/>
                    <w:lang w:eastAsia="lt-LT"/>
                  </w:rPr>
                </w:pPr>
              </w:p>
            </w:tc>
            <w:tc>
              <w:tcPr>
                <w:tcW w:w="1639" w:type="dxa"/>
                <w:gridSpan w:val="4"/>
                <w:vMerge/>
              </w:tcPr>
              <w:p w:rsidR="006258AD" w:rsidRDefault="006258AD">
                <w:pPr>
                  <w:tabs>
                    <w:tab w:val="left" w:pos="709"/>
                    <w:tab w:val="left" w:pos="851"/>
                    <w:tab w:val="left" w:pos="993"/>
                    <w:tab w:val="left" w:pos="1843"/>
                  </w:tabs>
                  <w:jc w:val="center"/>
                  <w:rPr>
                    <w:rFonts w:eastAsia="Calibri"/>
                    <w:sz w:val="18"/>
                    <w:szCs w:val="18"/>
                    <w:lang w:eastAsia="lt-LT"/>
                  </w:rPr>
                </w:pPr>
              </w:p>
            </w:tc>
          </w:tr>
          <w:tr w:rsidR="006258AD">
            <w:trPr>
              <w:cantSplit/>
              <w:trHeight w:val="52"/>
            </w:trPr>
            <w:tc>
              <w:tcPr>
                <w:tcW w:w="624" w:type="dxa"/>
                <w:vMerge/>
                <w:tcMar>
                  <w:top w:w="28" w:type="dxa"/>
                  <w:left w:w="57" w:type="dxa"/>
                  <w:bottom w:w="28" w:type="dxa"/>
                  <w:right w:w="57" w:type="dxa"/>
                </w:tcMar>
              </w:tcPr>
              <w:p w:rsidR="006258AD" w:rsidRDefault="006258AD">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rsidR="006258AD" w:rsidRDefault="006258AD">
                <w:pPr>
                  <w:tabs>
                    <w:tab w:val="left" w:pos="709"/>
                    <w:tab w:val="left" w:pos="851"/>
                    <w:tab w:val="left" w:pos="993"/>
                    <w:tab w:val="left" w:pos="1843"/>
                  </w:tabs>
                  <w:jc w:val="center"/>
                  <w:rPr>
                    <w:rFonts w:eastAsia="Calibri"/>
                    <w:sz w:val="18"/>
                    <w:szCs w:val="18"/>
                    <w:lang w:eastAsia="lt-LT"/>
                  </w:rPr>
                </w:pPr>
              </w:p>
            </w:tc>
            <w:tc>
              <w:tcPr>
                <w:tcW w:w="1639" w:type="dxa"/>
                <w:gridSpan w:val="4"/>
                <w:vMerge/>
              </w:tcPr>
              <w:p w:rsidR="006258AD" w:rsidRDefault="006258AD">
                <w:pPr>
                  <w:tabs>
                    <w:tab w:val="left" w:pos="709"/>
                    <w:tab w:val="left" w:pos="851"/>
                    <w:tab w:val="left" w:pos="993"/>
                    <w:tab w:val="left" w:pos="1843"/>
                  </w:tabs>
                  <w:jc w:val="center"/>
                  <w:rPr>
                    <w:rFonts w:eastAsia="Calibri"/>
                    <w:sz w:val="18"/>
                    <w:szCs w:val="18"/>
                    <w:lang w:eastAsia="lt-LT"/>
                  </w:rPr>
                </w:pPr>
              </w:p>
            </w:tc>
            <w:tc>
              <w:tcPr>
                <w:tcW w:w="410" w:type="dxa"/>
                <w:vMerge/>
              </w:tcPr>
              <w:p w:rsidR="006258AD" w:rsidRDefault="006258AD">
                <w:pPr>
                  <w:tabs>
                    <w:tab w:val="left" w:pos="709"/>
                    <w:tab w:val="left" w:pos="851"/>
                    <w:tab w:val="left" w:pos="993"/>
                    <w:tab w:val="left" w:pos="1843"/>
                  </w:tabs>
                  <w:jc w:val="center"/>
                  <w:rPr>
                    <w:rFonts w:eastAsia="Calibri"/>
                    <w:sz w:val="18"/>
                    <w:szCs w:val="18"/>
                    <w:lang w:eastAsia="lt-LT"/>
                  </w:rPr>
                </w:pPr>
              </w:p>
            </w:tc>
            <w:tc>
              <w:tcPr>
                <w:tcW w:w="1639" w:type="dxa"/>
                <w:gridSpan w:val="4"/>
                <w:vMerge/>
              </w:tcPr>
              <w:p w:rsidR="006258AD" w:rsidRDefault="006258AD">
                <w:pPr>
                  <w:tabs>
                    <w:tab w:val="left" w:pos="709"/>
                    <w:tab w:val="left" w:pos="851"/>
                    <w:tab w:val="left" w:pos="993"/>
                    <w:tab w:val="left" w:pos="1843"/>
                  </w:tabs>
                  <w:jc w:val="center"/>
                  <w:rPr>
                    <w:rFonts w:eastAsia="Calibri"/>
                    <w:sz w:val="18"/>
                    <w:szCs w:val="18"/>
                    <w:lang w:eastAsia="lt-LT"/>
                  </w:rPr>
                </w:pPr>
              </w:p>
            </w:tc>
          </w:tr>
          <w:tr w:rsidR="006258AD">
            <w:trPr>
              <w:cantSplit/>
              <w:trHeight w:val="52"/>
            </w:trPr>
            <w:tc>
              <w:tcPr>
                <w:tcW w:w="624" w:type="dxa"/>
                <w:vMerge/>
                <w:tcMar>
                  <w:top w:w="28" w:type="dxa"/>
                  <w:left w:w="57" w:type="dxa"/>
                  <w:bottom w:w="28" w:type="dxa"/>
                  <w:right w:w="57" w:type="dxa"/>
                </w:tcMar>
              </w:tcPr>
              <w:p w:rsidR="006258AD" w:rsidRDefault="006258AD">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tcBorders>
                <w:tcMar>
                  <w:top w:w="28" w:type="dxa"/>
                  <w:left w:w="57" w:type="dxa"/>
                  <w:bottom w:w="28" w:type="dxa"/>
                  <w:right w:w="57" w:type="dxa"/>
                </w:tcMar>
              </w:tcPr>
              <w:p w:rsidR="006258AD" w:rsidRDefault="00990574">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(diagnozė žodžiais)</w:t>
                </w:r>
              </w:p>
            </w:tc>
            <w:tc>
              <w:tcPr>
                <w:tcW w:w="1639" w:type="dxa"/>
                <w:gridSpan w:val="4"/>
                <w:vMerge/>
              </w:tcPr>
              <w:p w:rsidR="006258AD" w:rsidRDefault="006258AD">
                <w:pPr>
                  <w:tabs>
                    <w:tab w:val="left" w:pos="709"/>
                    <w:tab w:val="left" w:pos="851"/>
                    <w:tab w:val="left" w:pos="993"/>
                    <w:tab w:val="left" w:pos="1843"/>
                  </w:tabs>
                  <w:jc w:val="center"/>
                  <w:rPr>
                    <w:rFonts w:eastAsia="Calibri"/>
                    <w:sz w:val="18"/>
                    <w:szCs w:val="18"/>
                    <w:lang w:eastAsia="lt-LT"/>
                  </w:rPr>
                </w:pPr>
              </w:p>
            </w:tc>
            <w:tc>
              <w:tcPr>
                <w:tcW w:w="410" w:type="dxa"/>
                <w:vMerge/>
              </w:tcPr>
              <w:p w:rsidR="006258AD" w:rsidRDefault="006258AD">
                <w:pPr>
                  <w:tabs>
                    <w:tab w:val="left" w:pos="709"/>
                    <w:tab w:val="left" w:pos="851"/>
                    <w:tab w:val="left" w:pos="993"/>
                    <w:tab w:val="left" w:pos="1843"/>
                  </w:tabs>
                  <w:jc w:val="center"/>
                  <w:rPr>
                    <w:rFonts w:eastAsia="Calibri"/>
                    <w:sz w:val="18"/>
                    <w:szCs w:val="18"/>
                    <w:lang w:eastAsia="lt-LT"/>
                  </w:rPr>
                </w:pPr>
              </w:p>
            </w:tc>
            <w:tc>
              <w:tcPr>
                <w:tcW w:w="1639" w:type="dxa"/>
                <w:gridSpan w:val="4"/>
                <w:vMerge/>
              </w:tcPr>
              <w:p w:rsidR="006258AD" w:rsidRDefault="006258AD">
                <w:pPr>
                  <w:tabs>
                    <w:tab w:val="left" w:pos="709"/>
                    <w:tab w:val="left" w:pos="851"/>
                    <w:tab w:val="left" w:pos="993"/>
                    <w:tab w:val="left" w:pos="1843"/>
                  </w:tabs>
                  <w:jc w:val="center"/>
                  <w:rPr>
                    <w:rFonts w:eastAsia="Calibri"/>
                    <w:sz w:val="18"/>
                    <w:szCs w:val="18"/>
                    <w:lang w:eastAsia="lt-LT"/>
                  </w:rPr>
                </w:pPr>
              </w:p>
            </w:tc>
          </w:tr>
        </w:tbl>
        <w:p w:rsidR="006258AD" w:rsidRDefault="006258AD">
          <w:pPr>
            <w:rPr>
              <w:rFonts w:eastAsia="Calibri"/>
              <w:sz w:val="12"/>
              <w:szCs w:val="12"/>
              <w:lang w:eastAsia="lt-LT"/>
            </w:rPr>
          </w:pPr>
        </w:p>
        <w:tbl>
          <w:tblPr>
            <w:tblW w:w="9242" w:type="dxa"/>
            <w:tblLook w:val="01E0" w:firstRow="1" w:lastRow="1" w:firstColumn="1" w:lastColumn="1" w:noHBand="0" w:noVBand="0"/>
          </w:tblPr>
          <w:tblGrid>
            <w:gridCol w:w="7208"/>
            <w:gridCol w:w="407"/>
            <w:gridCol w:w="406"/>
            <w:gridCol w:w="407"/>
            <w:gridCol w:w="407"/>
            <w:gridCol w:w="407"/>
          </w:tblGrid>
          <w:tr w:rsidR="006258AD">
            <w:trPr>
              <w:cantSplit/>
            </w:trPr>
            <w:tc>
              <w:tcPr>
                <w:tcW w:w="7208" w:type="dxa"/>
                <w:tcBorders>
                  <w:bottom w:val="single" w:sz="4" w:space="0" w:color="auto"/>
                  <w:right w:val="single" w:sz="4" w:space="0" w:color="auto"/>
                </w:tcBorders>
                <w:tcMar>
                  <w:top w:w="28" w:type="dxa"/>
                  <w:left w:w="57" w:type="dxa"/>
                  <w:bottom w:w="28" w:type="dxa"/>
                  <w:right w:w="57" w:type="dxa"/>
                </w:tcMar>
              </w:tcPr>
              <w:p w:rsidR="006258AD" w:rsidRDefault="00990574">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A pagal Europos profesinių ligų sąrašą</w:t>
                </w:r>
              </w:p>
            </w:tc>
            <w:tc>
              <w:tcPr>
                <w:tcW w:w="407"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0"/>
                    <w:szCs w:val="22"/>
                    <w:lang w:eastAsia="lt-LT"/>
                  </w:rPr>
                </w:pPr>
              </w:p>
            </w:tc>
          </w:tr>
        </w:tbl>
        <w:p w:rsidR="006258AD" w:rsidRDefault="006258AD">
          <w:pPr>
            <w:rPr>
              <w:rFonts w:eastAsia="Calibri"/>
              <w:sz w:val="22"/>
              <w:szCs w:val="22"/>
              <w:lang w:eastAsia="lt-LT"/>
            </w:rPr>
          </w:pPr>
        </w:p>
        <w:tbl>
          <w:tblPr>
            <w:tblW w:w="9242" w:type="dxa"/>
            <w:tblInd w:w="51" w:type="dxa"/>
            <w:tblBorders>
              <w:bottom w:val="single" w:sz="4" w:space="0" w:color="auto"/>
            </w:tblBorders>
            <w:tblLook w:val="01E0" w:firstRow="1" w:lastRow="1" w:firstColumn="1" w:lastColumn="1" w:noHBand="0" w:noVBand="0"/>
          </w:tblPr>
          <w:tblGrid>
            <w:gridCol w:w="5173"/>
            <w:gridCol w:w="408"/>
            <w:gridCol w:w="407"/>
            <w:gridCol w:w="406"/>
            <w:gridCol w:w="407"/>
            <w:gridCol w:w="407"/>
            <w:gridCol w:w="407"/>
            <w:gridCol w:w="406"/>
            <w:gridCol w:w="407"/>
            <w:gridCol w:w="407"/>
            <w:gridCol w:w="407"/>
          </w:tblGrid>
          <w:tr w:rsidR="006258AD">
            <w:tc>
              <w:tcPr>
                <w:tcW w:w="5173" w:type="dxa"/>
                <w:tcBorders>
                  <w:bottom w:val="single" w:sz="4" w:space="0" w:color="auto"/>
                  <w:right w:val="single" w:sz="4" w:space="0" w:color="auto"/>
                </w:tcBorders>
              </w:tcPr>
              <w:p w:rsidR="006258AD" w:rsidRDefault="00990574">
                <w:pPr>
                  <w:rPr>
                    <w:rFonts w:eastAsia="Calibri"/>
                    <w:sz w:val="20"/>
                    <w:szCs w:val="22"/>
                    <w:lang w:eastAsia="lt-LT"/>
                  </w:rPr>
                </w:pPr>
                <w:r>
                  <w:rPr>
                    <w:rFonts w:eastAsia="Calibri"/>
                    <w:sz w:val="20"/>
                    <w:szCs w:val="22"/>
                    <w:lang w:eastAsia="lt-LT"/>
                  </w:rPr>
                  <w:t xml:space="preserve">B profesinės ligos priežastis </w:t>
                </w:r>
              </w:p>
            </w:tc>
            <w:tc>
              <w:tcPr>
                <w:tcW w:w="408"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0"/>
                    <w:szCs w:val="22"/>
                    <w:lang w:eastAsia="lt-LT"/>
                  </w:rPr>
                </w:pPr>
              </w:p>
            </w:tc>
          </w:tr>
        </w:tbl>
        <w:p w:rsidR="006258AD" w:rsidRDefault="00990574">
          <w:pPr>
            <w:rPr>
              <w:rFonts w:eastAsia="Calibri"/>
              <w:sz w:val="18"/>
              <w:szCs w:val="18"/>
              <w:lang w:eastAsia="lt-LT"/>
            </w:rPr>
          </w:pPr>
          <w:r>
            <w:rPr>
              <w:rFonts w:eastAsia="Calibri"/>
              <w:sz w:val="18"/>
              <w:szCs w:val="18"/>
              <w:lang w:eastAsia="lt-LT"/>
            </w:rPr>
            <w:t>(pagal Europos profesinių ligų priežasčių klasifikaciją)</w:t>
          </w:r>
        </w:p>
        <w:p w:rsidR="006258AD" w:rsidRDefault="006258AD">
          <w:pPr>
            <w:rPr>
              <w:rFonts w:eastAsia="Calibri"/>
              <w:sz w:val="12"/>
              <w:szCs w:val="12"/>
              <w:lang w:eastAsia="lt-LT"/>
            </w:rPr>
          </w:pPr>
        </w:p>
        <w:tbl>
          <w:tblPr>
            <w:tblW w:w="9242" w:type="dxa"/>
            <w:tblInd w:w="51" w:type="dxa"/>
            <w:tblLook w:val="01E0" w:firstRow="1" w:lastRow="1" w:firstColumn="1" w:lastColumn="1" w:noHBand="0" w:noVBand="0"/>
          </w:tblPr>
          <w:tblGrid>
            <w:gridCol w:w="8021"/>
            <w:gridCol w:w="407"/>
            <w:gridCol w:w="407"/>
            <w:gridCol w:w="407"/>
          </w:tblGrid>
          <w:tr w:rsidR="006258AD">
            <w:tc>
              <w:tcPr>
                <w:tcW w:w="8021" w:type="dxa"/>
                <w:tcBorders>
                  <w:bottom w:val="single" w:sz="4" w:space="0" w:color="auto"/>
                  <w:right w:val="single" w:sz="4" w:space="0" w:color="auto"/>
                </w:tcBorders>
              </w:tcPr>
              <w:p w:rsidR="006258AD" w:rsidRDefault="00990574">
                <w:pPr>
                  <w:rPr>
                    <w:rFonts w:eastAsia="Calibri"/>
                    <w:szCs w:val="24"/>
                    <w:lang w:eastAsia="lt-LT"/>
                  </w:rPr>
                </w:pPr>
                <w:r>
                  <w:rPr>
                    <w:rFonts w:eastAsia="Calibri"/>
                    <w:sz w:val="20"/>
                    <w:szCs w:val="22"/>
                    <w:lang w:eastAsia="lt-LT"/>
                  </w:rPr>
                  <w:t xml:space="preserve">C naudojimo kategorijos, sukėlusios profesinę ligą </w:t>
                </w:r>
              </w:p>
            </w:tc>
            <w:tc>
              <w:tcPr>
                <w:tcW w:w="407"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0"/>
                    <w:szCs w:val="22"/>
                    <w:lang w:eastAsia="lt-LT"/>
                  </w:rPr>
                </w:pPr>
              </w:p>
            </w:tc>
          </w:tr>
        </w:tbl>
        <w:p w:rsidR="006258AD" w:rsidRDefault="00990574">
          <w:pPr>
            <w:rPr>
              <w:rFonts w:eastAsia="Calibri"/>
              <w:sz w:val="18"/>
              <w:szCs w:val="18"/>
              <w:lang w:eastAsia="lt-LT"/>
            </w:rPr>
          </w:pPr>
          <w:r>
            <w:rPr>
              <w:rFonts w:eastAsia="Calibri"/>
              <w:sz w:val="18"/>
              <w:szCs w:val="18"/>
              <w:lang w:eastAsia="lt-LT"/>
            </w:rPr>
            <w:t>(pagal Europos naudojimo kategorijų klasifikaciją)</w:t>
          </w:r>
        </w:p>
        <w:p w:rsidR="006258AD" w:rsidRDefault="006258AD">
          <w:pPr>
            <w:rPr>
              <w:rFonts w:eastAsia="Calibri"/>
              <w:sz w:val="12"/>
              <w:szCs w:val="12"/>
              <w:lang w:eastAsia="lt-LT"/>
            </w:rPr>
          </w:pPr>
        </w:p>
        <w:tbl>
          <w:tblPr>
            <w:tblW w:w="9242" w:type="dxa"/>
            <w:tblLook w:val="01E0" w:firstRow="1" w:lastRow="1" w:firstColumn="1" w:lastColumn="1" w:noHBand="0" w:noVBand="0"/>
          </w:tblPr>
          <w:tblGrid>
            <w:gridCol w:w="8835"/>
            <w:gridCol w:w="407"/>
          </w:tblGrid>
          <w:tr w:rsidR="006258AD">
            <w:trPr>
              <w:cantSplit/>
            </w:trPr>
            <w:tc>
              <w:tcPr>
                <w:tcW w:w="8835" w:type="dxa"/>
                <w:tcBorders>
                  <w:bottom w:val="single" w:sz="4" w:space="0" w:color="auto"/>
                  <w:right w:val="single" w:sz="4" w:space="0" w:color="auto"/>
                </w:tcBorders>
                <w:tcMar>
                  <w:top w:w="28" w:type="dxa"/>
                  <w:left w:w="57" w:type="dxa"/>
                  <w:bottom w:w="28" w:type="dxa"/>
                  <w:right w:w="57" w:type="dxa"/>
                </w:tcMar>
              </w:tcPr>
              <w:p w:rsidR="006258AD" w:rsidRDefault="00990574">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 xml:space="preserve">D profesinės ligos eiga, pažymėti: ūmi – 1, lėtinė – 2 </w:t>
                </w:r>
              </w:p>
            </w:tc>
            <w:tc>
              <w:tcPr>
                <w:tcW w:w="407" w:type="dxa"/>
                <w:tcBorders>
                  <w:top w:val="single" w:sz="4" w:space="0" w:color="auto"/>
                  <w:left w:val="single" w:sz="4" w:space="0" w:color="auto"/>
                  <w:bottom w:val="single" w:sz="4" w:space="0" w:color="auto"/>
                  <w:right w:val="single" w:sz="4" w:space="0" w:color="auto"/>
                </w:tcBorders>
              </w:tcPr>
              <w:p w:rsidR="006258AD" w:rsidRDefault="006258AD">
                <w:pPr>
                  <w:tabs>
                    <w:tab w:val="left" w:pos="709"/>
                    <w:tab w:val="left" w:pos="851"/>
                    <w:tab w:val="left" w:pos="993"/>
                    <w:tab w:val="left" w:pos="1843"/>
                  </w:tabs>
                  <w:jc w:val="both"/>
                  <w:rPr>
                    <w:rFonts w:eastAsia="Calibri"/>
                    <w:sz w:val="20"/>
                    <w:szCs w:val="22"/>
                    <w:lang w:eastAsia="lt-LT"/>
                  </w:rPr>
                </w:pPr>
              </w:p>
            </w:tc>
          </w:tr>
        </w:tbl>
        <w:p w:rsidR="006258AD" w:rsidRDefault="006258AD">
          <w:pPr>
            <w:rPr>
              <w:rFonts w:eastAsia="Calibri"/>
              <w:sz w:val="12"/>
              <w:szCs w:val="12"/>
              <w:lang w:eastAsia="lt-LT"/>
            </w:rPr>
          </w:pPr>
        </w:p>
        <w:p w:rsidR="006258AD" w:rsidRDefault="006258AD">
          <w:pPr>
            <w:tabs>
              <w:tab w:val="left" w:pos="9214"/>
            </w:tabs>
            <w:rPr>
              <w:rFonts w:eastAsia="Calibri"/>
              <w:sz w:val="20"/>
              <w:szCs w:val="22"/>
              <w:u w:val="dotted"/>
              <w:lang w:eastAsia="lt-LT"/>
            </w:rPr>
          </w:pPr>
        </w:p>
        <w:p w:rsidR="006258AD" w:rsidRDefault="006258AD">
          <w:pPr>
            <w:tabs>
              <w:tab w:val="left" w:pos="9214"/>
            </w:tabs>
            <w:rPr>
              <w:rFonts w:eastAsia="Calibri"/>
              <w:sz w:val="20"/>
              <w:szCs w:val="22"/>
              <w:u w:val="dotted"/>
              <w:lang w:eastAsia="lt-LT"/>
            </w:rPr>
          </w:pPr>
        </w:p>
        <w:p w:rsidR="006258AD" w:rsidRDefault="006258AD">
          <w:pPr>
            <w:tabs>
              <w:tab w:val="left" w:pos="9214"/>
            </w:tabs>
            <w:rPr>
              <w:rFonts w:eastAsia="Calibri"/>
              <w:sz w:val="20"/>
              <w:szCs w:val="22"/>
              <w:u w:val="dotted"/>
              <w:lang w:eastAsia="lt-LT"/>
            </w:rPr>
          </w:pPr>
        </w:p>
        <w:p w:rsidR="006258AD" w:rsidRDefault="00990574">
          <w:pPr>
            <w:tabs>
              <w:tab w:val="left" w:pos="4253"/>
              <w:tab w:val="left" w:pos="4820"/>
              <w:tab w:val="left" w:pos="6804"/>
              <w:tab w:val="left" w:pos="6946"/>
              <w:tab w:val="left" w:pos="7088"/>
              <w:tab w:val="left" w:pos="9214"/>
            </w:tabs>
            <w:ind w:right="-142"/>
            <w:rPr>
              <w:rFonts w:eastAsia="Calibri"/>
              <w:sz w:val="20"/>
              <w:szCs w:val="22"/>
              <w:u w:val="dotted"/>
              <w:lang w:eastAsia="lt-LT"/>
            </w:rPr>
          </w:pPr>
          <w:r>
            <w:rPr>
              <w:rFonts w:eastAsia="Calibri"/>
              <w:sz w:val="20"/>
              <w:szCs w:val="22"/>
              <w:lang w:eastAsia="lt-LT"/>
            </w:rPr>
            <w:t>_____________________________________________</w:t>
          </w:r>
          <w:r>
            <w:rPr>
              <w:rFonts w:eastAsia="Calibri"/>
              <w:sz w:val="20"/>
              <w:szCs w:val="22"/>
              <w:lang w:eastAsia="lt-LT"/>
            </w:rPr>
            <w:tab/>
            <w:t>_________________</w:t>
          </w:r>
          <w:r>
            <w:rPr>
              <w:rFonts w:eastAsia="Calibri"/>
              <w:sz w:val="20"/>
              <w:szCs w:val="22"/>
              <w:lang w:eastAsia="lt-LT"/>
            </w:rPr>
            <w:tab/>
          </w:r>
          <w:r>
            <w:rPr>
              <w:rFonts w:eastAsia="Calibri"/>
              <w:sz w:val="20"/>
              <w:szCs w:val="22"/>
              <w:lang w:eastAsia="lt-LT"/>
            </w:rPr>
            <w:tab/>
          </w:r>
          <w:r>
            <w:rPr>
              <w:rFonts w:eastAsia="Calibri"/>
              <w:sz w:val="20"/>
              <w:szCs w:val="22"/>
              <w:lang w:eastAsia="lt-LT"/>
            </w:rPr>
            <w:tab/>
            <w:t>_____________________</w:t>
          </w:r>
        </w:p>
        <w:p w:rsidR="006258AD" w:rsidRDefault="00990574">
          <w:pPr>
            <w:tabs>
              <w:tab w:val="left" w:pos="5387"/>
              <w:tab w:val="left" w:pos="7371"/>
            </w:tabs>
            <w:rPr>
              <w:rFonts w:eastAsia="Calibri"/>
              <w:sz w:val="18"/>
              <w:szCs w:val="18"/>
              <w:lang w:eastAsia="lt-LT"/>
            </w:rPr>
          </w:pPr>
          <w:r>
            <w:rPr>
              <w:rFonts w:eastAsia="Calibri"/>
              <w:sz w:val="18"/>
              <w:szCs w:val="18"/>
              <w:lang w:eastAsia="lt-LT"/>
            </w:rPr>
            <w:t>(</w:t>
          </w:r>
          <w:r>
            <w:rPr>
              <w:rFonts w:eastAsia="Calibri"/>
              <w:bCs/>
              <w:sz w:val="18"/>
              <w:szCs w:val="18"/>
              <w:lang w:eastAsia="lt-LT"/>
            </w:rPr>
            <w:t xml:space="preserve"> asmens sveikatos priežiūros įstaiga,</w:t>
          </w:r>
          <w:r>
            <w:rPr>
              <w:rFonts w:eastAsia="Calibri"/>
              <w:sz w:val="18"/>
              <w:szCs w:val="18"/>
              <w:lang w:eastAsia="lt-LT"/>
            </w:rPr>
            <w:t xml:space="preserve"> gydytojo pareigos)</w:t>
          </w:r>
          <w:r>
            <w:rPr>
              <w:rFonts w:eastAsia="Calibri"/>
              <w:sz w:val="18"/>
              <w:szCs w:val="18"/>
              <w:lang w:eastAsia="lt-LT"/>
            </w:rPr>
            <w:tab/>
            <w:t xml:space="preserve">(parašas) </w:t>
          </w:r>
          <w:r>
            <w:rPr>
              <w:rFonts w:eastAsia="Calibri"/>
              <w:sz w:val="18"/>
              <w:szCs w:val="18"/>
              <w:lang w:eastAsia="lt-LT"/>
            </w:rPr>
            <w:tab/>
            <w:t>(vardas ir pavardė)</w:t>
          </w:r>
        </w:p>
        <w:p w:rsidR="006258AD" w:rsidRDefault="006258AD">
          <w:pPr>
            <w:tabs>
              <w:tab w:val="left" w:pos="5387"/>
              <w:tab w:val="left" w:pos="7371"/>
            </w:tabs>
            <w:rPr>
              <w:rFonts w:eastAsia="Calibri"/>
              <w:sz w:val="20"/>
              <w:szCs w:val="22"/>
              <w:lang w:eastAsia="lt-LT"/>
            </w:rPr>
          </w:pPr>
        </w:p>
        <w:p w:rsidR="006258AD" w:rsidRDefault="006258AD">
          <w:pPr>
            <w:tabs>
              <w:tab w:val="left" w:pos="5387"/>
              <w:tab w:val="left" w:pos="7371"/>
            </w:tabs>
            <w:rPr>
              <w:rFonts w:eastAsia="Calibri"/>
              <w:sz w:val="20"/>
              <w:szCs w:val="22"/>
              <w:lang w:eastAsia="lt-LT"/>
            </w:rPr>
          </w:pPr>
        </w:p>
        <w:p w:rsidR="006258AD" w:rsidRDefault="00990574">
          <w:pPr>
            <w:tabs>
              <w:tab w:val="left" w:pos="5387"/>
              <w:tab w:val="left" w:pos="7797"/>
            </w:tabs>
            <w:rPr>
              <w:rFonts w:eastAsia="Calibri"/>
              <w:sz w:val="18"/>
              <w:szCs w:val="18"/>
              <w:lang w:eastAsia="lt-LT"/>
            </w:rPr>
          </w:pPr>
          <w:r>
            <w:rPr>
              <w:rFonts w:eastAsia="Calibri"/>
              <w:sz w:val="20"/>
              <w:szCs w:val="22"/>
              <w:lang w:eastAsia="lt-LT"/>
            </w:rPr>
            <w:t>5. Aktas surašytas _________ egzemplioriais.</w:t>
          </w:r>
          <w:r>
            <w:rPr>
              <w:rFonts w:eastAsia="Calibri"/>
              <w:sz w:val="20"/>
              <w:szCs w:val="22"/>
              <w:lang w:eastAsia="lt-LT"/>
            </w:rPr>
            <w:tab/>
          </w:r>
          <w:r>
            <w:rPr>
              <w:rFonts w:eastAsia="Calibri"/>
              <w:sz w:val="20"/>
              <w:szCs w:val="22"/>
              <w:lang w:eastAsia="lt-LT"/>
            </w:rPr>
            <w:tab/>
          </w:r>
          <w:r>
            <w:rPr>
              <w:rFonts w:eastAsia="Calibri"/>
              <w:sz w:val="18"/>
              <w:szCs w:val="18"/>
              <w:lang w:eastAsia="lt-LT"/>
            </w:rPr>
            <w:t>(asmeninis spaudas)</w:t>
          </w:r>
        </w:p>
        <w:p w:rsidR="006258AD" w:rsidRDefault="006258AD">
          <w:pPr>
            <w:tabs>
              <w:tab w:val="left" w:pos="5387"/>
              <w:tab w:val="left" w:pos="7797"/>
            </w:tabs>
            <w:rPr>
              <w:rFonts w:eastAsia="Calibri"/>
              <w:sz w:val="18"/>
              <w:szCs w:val="18"/>
              <w:lang w:eastAsia="lt-LT"/>
            </w:rPr>
          </w:pPr>
        </w:p>
        <w:p w:rsidR="006258AD" w:rsidRDefault="00990574" w:rsidP="004B7F2D">
          <w:pPr>
            <w:tabs>
              <w:tab w:val="left" w:pos="5387"/>
              <w:tab w:val="left" w:pos="7797"/>
            </w:tabs>
            <w:jc w:val="center"/>
          </w:pPr>
          <w:r>
            <w:rPr>
              <w:rFonts w:eastAsia="Calibri"/>
              <w:sz w:val="20"/>
              <w:szCs w:val="24"/>
              <w:lang w:eastAsia="lt-LT"/>
            </w:rPr>
            <w:t>__________________________</w:t>
          </w:r>
        </w:p>
      </w:sdtContent>
    </w:sdt>
    <w:sdt>
      <w:sdtPr>
        <w:alias w:val="patvirtinta"/>
        <w:tag w:val="part_9faeae68fced43c28f493ec02c772572"/>
        <w:id w:val="338593714"/>
        <w:lock w:val="sdtLocked"/>
      </w:sdtPr>
      <w:sdtContent>
        <w:p w:rsidR="004B7F2D" w:rsidRDefault="004B7F2D">
          <w:pPr>
            <w:ind w:left="5103"/>
            <w:sectPr w:rsidR="004B7F2D">
              <w:headerReference w:type="default" r:id="rId42"/>
              <w:pgSz w:w="11906" w:h="16838"/>
              <w:pgMar w:top="1134" w:right="567" w:bottom="1134" w:left="1701" w:header="454" w:footer="0" w:gutter="0"/>
              <w:pgNumType w:start="1"/>
              <w:cols w:space="1296"/>
              <w:formProt w:val="0"/>
              <w:titlePg/>
              <w:docGrid w:linePitch="326" w:charSpace="-6145"/>
            </w:sectPr>
          </w:pPr>
        </w:p>
        <w:p w:rsidR="006258AD" w:rsidRDefault="00990574">
          <w:pPr>
            <w:ind w:left="5103"/>
            <w:rPr>
              <w:color w:val="000000"/>
              <w:szCs w:val="22"/>
              <w:lang w:eastAsia="lt-LT"/>
            </w:rPr>
          </w:pPr>
          <w:r>
            <w:rPr>
              <w:color w:val="000000"/>
              <w:szCs w:val="22"/>
              <w:lang w:eastAsia="lt-LT"/>
            </w:rPr>
            <w:t xml:space="preserve">PATVIRTINTA </w:t>
          </w:r>
        </w:p>
        <w:p w:rsidR="006258AD" w:rsidRDefault="00990574">
          <w:pPr>
            <w:ind w:left="5103"/>
            <w:rPr>
              <w:color w:val="000000"/>
              <w:szCs w:val="22"/>
              <w:lang w:eastAsia="lt-LT"/>
            </w:rPr>
          </w:pPr>
          <w:r>
            <w:rPr>
              <w:color w:val="000000"/>
              <w:szCs w:val="22"/>
              <w:lang w:eastAsia="lt-LT"/>
            </w:rPr>
            <w:t>Lietuvos Respublikos vidaus reikalų ministro 2019 m. sausio 15 d. įsakymu Nr. 1V-55</w:t>
          </w:r>
        </w:p>
        <w:p w:rsidR="006258AD" w:rsidRDefault="00990574">
          <w:pPr>
            <w:ind w:left="5103"/>
            <w:rPr>
              <w:color w:val="000000"/>
              <w:szCs w:val="22"/>
              <w:lang w:eastAsia="lt-LT"/>
            </w:rPr>
          </w:pPr>
          <w:r>
            <w:rPr>
              <w:color w:val="000000"/>
              <w:szCs w:val="22"/>
              <w:lang w:eastAsia="lt-LT"/>
            </w:rPr>
            <w:t xml:space="preserve">(Lietuvos Respublikos vidaus reikalų ministro </w:t>
          </w:r>
          <w:r w:rsidR="00194AA3">
            <w:t xml:space="preserve">2024 m. gegužės 8 d. </w:t>
          </w:r>
          <w:r>
            <w:rPr>
              <w:color w:val="000000"/>
              <w:szCs w:val="22"/>
              <w:lang w:eastAsia="lt-LT"/>
            </w:rPr>
            <w:t xml:space="preserve">įsakymo Nr. </w:t>
          </w:r>
          <w:r w:rsidR="00194AA3" w:rsidRPr="00194AA3">
            <w:rPr>
              <w:color w:val="000000"/>
              <w:szCs w:val="22"/>
              <w:lang w:eastAsia="lt-LT"/>
            </w:rPr>
            <w:t>1V-325</w:t>
          </w:r>
        </w:p>
        <w:p w:rsidR="006258AD" w:rsidRDefault="00990574">
          <w:pPr>
            <w:ind w:left="5103"/>
            <w:rPr>
              <w:color w:val="000000"/>
              <w:lang w:eastAsia="lt-LT"/>
            </w:rPr>
          </w:pPr>
          <w:r>
            <w:rPr>
              <w:color w:val="000000"/>
              <w:szCs w:val="22"/>
              <w:lang w:eastAsia="lt-LT"/>
            </w:rPr>
            <w:t>redakcija)</w:t>
          </w:r>
        </w:p>
        <w:p w:rsidR="006258AD" w:rsidRDefault="006258AD">
          <w:pPr>
            <w:spacing w:line="276" w:lineRule="auto"/>
            <w:jc w:val="both"/>
            <w:rPr>
              <w:color w:val="000000"/>
              <w:szCs w:val="8"/>
              <w:lang w:eastAsia="lt-LT"/>
            </w:rPr>
          </w:pPr>
        </w:p>
        <w:p w:rsidR="006258AD" w:rsidRDefault="00990574">
          <w:pPr>
            <w:jc w:val="center"/>
            <w:rPr>
              <w:b/>
              <w:bCs/>
              <w:caps/>
              <w:color w:val="000000"/>
              <w:lang w:eastAsia="lt-LT"/>
            </w:rPr>
          </w:pPr>
          <w:sdt>
            <w:sdtPr>
              <w:alias w:val="Pavadinimas"/>
              <w:tag w:val="title_9faeae68fced43c28f493ec02c772572"/>
              <w:id w:val="542950898"/>
              <w:lock w:val="sdtLocked"/>
            </w:sdtPr>
            <w:sdtContent>
              <w:r>
                <w:rPr>
                  <w:b/>
                  <w:bCs/>
                  <w:caps/>
                  <w:color w:val="000000"/>
                  <w:szCs w:val="22"/>
                  <w:lang w:eastAsia="lt-LT"/>
                </w:rPr>
                <w:t>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APRAŠAS</w:t>
              </w:r>
            </w:sdtContent>
          </w:sdt>
        </w:p>
        <w:p w:rsidR="006258AD" w:rsidRDefault="006258AD">
          <w:pPr>
            <w:spacing w:line="276" w:lineRule="auto"/>
            <w:jc w:val="center"/>
            <w:rPr>
              <w:color w:val="000000"/>
              <w:szCs w:val="8"/>
              <w:lang w:eastAsia="lt-LT"/>
            </w:rPr>
          </w:pPr>
        </w:p>
        <w:sdt>
          <w:sdtPr>
            <w:alias w:val="skyrius"/>
            <w:tag w:val="part_7bfbc57df2974443942a7cf5d757d762"/>
            <w:id w:val="2078476468"/>
            <w:lock w:val="sdtLocked"/>
          </w:sdtPr>
          <w:sdtContent>
            <w:p w:rsidR="006258AD" w:rsidRDefault="00990574">
              <w:pPr>
                <w:spacing w:line="276" w:lineRule="auto"/>
                <w:jc w:val="center"/>
                <w:rPr>
                  <w:b/>
                  <w:bCs/>
                  <w:caps/>
                  <w:color w:val="000000"/>
                  <w:szCs w:val="22"/>
                  <w:lang w:eastAsia="lt-LT"/>
                </w:rPr>
              </w:pPr>
              <w:sdt>
                <w:sdtPr>
                  <w:alias w:val="Numeris"/>
                  <w:tag w:val="nr_7bfbc57df2974443942a7cf5d757d762"/>
                  <w:id w:val="1004706725"/>
                  <w:lock w:val="sdtLocked"/>
                </w:sdtPr>
                <w:sdtContent>
                  <w:r>
                    <w:rPr>
                      <w:b/>
                      <w:bCs/>
                      <w:caps/>
                      <w:color w:val="000000"/>
                      <w:szCs w:val="22"/>
                      <w:lang w:eastAsia="lt-LT"/>
                    </w:rPr>
                    <w:t>I</w:t>
                  </w:r>
                </w:sdtContent>
              </w:sdt>
              <w:r>
                <w:rPr>
                  <w:b/>
                  <w:bCs/>
                  <w:caps/>
                  <w:color w:val="000000"/>
                  <w:szCs w:val="22"/>
                  <w:lang w:eastAsia="lt-LT"/>
                </w:rPr>
                <w:t xml:space="preserve"> SKYRIUS</w:t>
              </w:r>
            </w:p>
            <w:p w:rsidR="006258AD" w:rsidRDefault="00990574">
              <w:pPr>
                <w:spacing w:line="276" w:lineRule="auto"/>
                <w:jc w:val="center"/>
                <w:rPr>
                  <w:b/>
                  <w:bCs/>
                  <w:caps/>
                  <w:color w:val="000000"/>
                  <w:lang w:eastAsia="lt-LT"/>
                </w:rPr>
              </w:pPr>
              <w:sdt>
                <w:sdtPr>
                  <w:alias w:val="Pavadinimas"/>
                  <w:tag w:val="title_7bfbc57df2974443942a7cf5d757d762"/>
                  <w:id w:val="1491902297"/>
                  <w:lock w:val="sdtLocked"/>
                </w:sdtPr>
                <w:sdtContent>
                  <w:r>
                    <w:rPr>
                      <w:b/>
                      <w:bCs/>
                      <w:caps/>
                      <w:color w:val="000000"/>
                      <w:szCs w:val="22"/>
                      <w:lang w:eastAsia="lt-LT"/>
                    </w:rPr>
                    <w:t>bendrosios nuostatos</w:t>
                  </w:r>
                </w:sdtContent>
              </w:sdt>
            </w:p>
            <w:p w:rsidR="006258AD" w:rsidRDefault="006258AD">
              <w:pPr>
                <w:spacing w:line="276" w:lineRule="auto"/>
                <w:ind w:firstLine="709"/>
                <w:jc w:val="both"/>
                <w:rPr>
                  <w:color w:val="000000"/>
                  <w:szCs w:val="8"/>
                  <w:lang w:eastAsia="lt-LT"/>
                </w:rPr>
              </w:pPr>
            </w:p>
            <w:sdt>
              <w:sdtPr>
                <w:alias w:val="1 p."/>
                <w:tag w:val="part_1a8cd7d70f2447549e5856ff3dc21278"/>
                <w:id w:val="-342087865"/>
                <w:lock w:val="sdtLocked"/>
              </w:sdtPr>
              <w:sdtContent>
                <w:p w:rsidR="006258AD" w:rsidRDefault="00990574">
                  <w:pPr>
                    <w:spacing w:line="276" w:lineRule="auto"/>
                    <w:ind w:firstLine="709"/>
                    <w:jc w:val="both"/>
                    <w:rPr>
                      <w:color w:val="000000"/>
                      <w:szCs w:val="22"/>
                      <w:lang w:eastAsia="lt-LT"/>
                    </w:rPr>
                  </w:pPr>
                  <w:sdt>
                    <w:sdtPr>
                      <w:alias w:val="Numeris"/>
                      <w:tag w:val="nr_1a8cd7d70f2447549e5856ff3dc21278"/>
                      <w:id w:val="1898311583"/>
                      <w:lock w:val="sdtLocked"/>
                    </w:sdtPr>
                    <w:sdtContent>
                      <w:r>
                        <w:rPr>
                          <w:caps/>
                          <w:color w:val="000000"/>
                          <w:szCs w:val="22"/>
                          <w:lang w:eastAsia="lt-LT"/>
                        </w:rPr>
                        <w:t>1</w:t>
                      </w:r>
                    </w:sdtContent>
                  </w:sdt>
                  <w:r>
                    <w:rPr>
                      <w:caps/>
                      <w:color w:val="000000"/>
                      <w:szCs w:val="22"/>
                      <w:lang w:eastAsia="lt-LT"/>
                    </w:rPr>
                    <w:t>.</w:t>
                  </w:r>
                  <w:r>
                    <w:rPr>
                      <w:color w:val="000000"/>
                      <w:szCs w:val="22"/>
                      <w:lang w:eastAsia="lt-LT"/>
                    </w:rPr>
                    <w:t xml:space="preserve"> 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aprašas (toliau – Aprašas) reglamentuoja:</w:t>
                  </w:r>
                </w:p>
                <w:sdt>
                  <w:sdtPr>
                    <w:alias w:val="1.1 pp."/>
                    <w:tag w:val="part_9118f59f4cca41389f524bf52c5e8a69"/>
                    <w:id w:val="-1192300830"/>
                    <w:lock w:val="sdtLocked"/>
                  </w:sdtPr>
                  <w:sdtContent>
                    <w:p w:rsidR="006258AD" w:rsidRDefault="00990574">
                      <w:pPr>
                        <w:spacing w:line="276" w:lineRule="auto"/>
                        <w:ind w:firstLine="709"/>
                        <w:jc w:val="both"/>
                        <w:rPr>
                          <w:color w:val="000000"/>
                          <w:szCs w:val="22"/>
                          <w:lang w:eastAsia="lt-LT"/>
                        </w:rPr>
                      </w:pPr>
                      <w:sdt>
                        <w:sdtPr>
                          <w:alias w:val="Numeris"/>
                          <w:tag w:val="nr_9118f59f4cca41389f524bf52c5e8a69"/>
                          <w:id w:val="149259033"/>
                          <w:lock w:val="sdtLocked"/>
                        </w:sdtPr>
                        <w:sdtContent>
                          <w:r>
                            <w:rPr>
                              <w:color w:val="000000"/>
                              <w:szCs w:val="22"/>
                              <w:lang w:eastAsia="lt-LT"/>
                            </w:rPr>
                            <w:t>1.1</w:t>
                          </w:r>
                        </w:sdtContent>
                      </w:sdt>
                      <w:r>
                        <w:rPr>
                          <w:color w:val="000000"/>
                          <w:szCs w:val="22"/>
                          <w:lang w:eastAsia="lt-LT"/>
                        </w:rPr>
                        <w:t>. pranešimų apie vidaus tarnybos sistemos pareigūno (toliau – pareigūnas) ar kursanto mirtį, susižalojimą, sužalojimą ar sveikatos sutrikdymą tvarką;</w:t>
                      </w:r>
                    </w:p>
                  </w:sdtContent>
                </w:sdt>
                <w:sdt>
                  <w:sdtPr>
                    <w:alias w:val="1.2 pp."/>
                    <w:tag w:val="part_1bec8ebc192e4e19b3ff5242eeb7d8e9"/>
                    <w:id w:val="-132648358"/>
                    <w:lock w:val="sdtLocked"/>
                  </w:sdtPr>
                  <w:sdtContent>
                    <w:p w:rsidR="006258AD" w:rsidRDefault="00990574">
                      <w:pPr>
                        <w:spacing w:line="276" w:lineRule="auto"/>
                        <w:ind w:firstLine="709"/>
                        <w:jc w:val="both"/>
                        <w:rPr>
                          <w:color w:val="000000"/>
                          <w:szCs w:val="22"/>
                          <w:lang w:eastAsia="lt-LT"/>
                        </w:rPr>
                      </w:pPr>
                      <w:sdt>
                        <w:sdtPr>
                          <w:alias w:val="Numeris"/>
                          <w:tag w:val="nr_1bec8ebc192e4e19b3ff5242eeb7d8e9"/>
                          <w:id w:val="-846635664"/>
                          <w:lock w:val="sdtLocked"/>
                        </w:sdtPr>
                        <w:sdtContent>
                          <w:r>
                            <w:rPr>
                              <w:color w:val="000000"/>
                              <w:szCs w:val="22"/>
                              <w:lang w:eastAsia="lt-LT"/>
                            </w:rPr>
                            <w:t>1.2</w:t>
                          </w:r>
                        </w:sdtContent>
                      </w:sdt>
                      <w:r>
                        <w:rPr>
                          <w:color w:val="000000"/>
                          <w:szCs w:val="22"/>
                          <w:lang w:eastAsia="lt-LT"/>
                        </w:rPr>
                        <w:t>. nustatymo, ar pareigūno mirtis, susižalojimas, sužalojimas ar sveikatos sutrikdymas yra susiję su tarnybinių pareigų atlikimu ar pareigūno statusu, o kursanto mirtis, susižalojimas, sužalojimas ar sveikatos sutrikdymas yra susiję su profesiniu ar įvadiniu mokymu, tvarką;</w:t>
                      </w:r>
                    </w:p>
                  </w:sdtContent>
                </w:sdt>
                <w:sdt>
                  <w:sdtPr>
                    <w:alias w:val="1.3 pp."/>
                    <w:tag w:val="part_baedd43cdf56443cbf8f444467c1da8c"/>
                    <w:id w:val="-733552346"/>
                    <w:lock w:val="sdtLocked"/>
                  </w:sdtPr>
                  <w:sdtContent>
                    <w:p w:rsidR="006258AD" w:rsidRDefault="00990574">
                      <w:pPr>
                        <w:spacing w:line="276" w:lineRule="auto"/>
                        <w:ind w:firstLine="709"/>
                        <w:jc w:val="both"/>
                        <w:rPr>
                          <w:color w:val="000000"/>
                          <w:szCs w:val="22"/>
                          <w:lang w:eastAsia="lt-LT"/>
                        </w:rPr>
                      </w:pPr>
                      <w:sdt>
                        <w:sdtPr>
                          <w:alias w:val="Numeris"/>
                          <w:tag w:val="nr_baedd43cdf56443cbf8f444467c1da8c"/>
                          <w:id w:val="-828520756"/>
                          <w:lock w:val="sdtLocked"/>
                        </w:sdtPr>
                        <w:sdtContent>
                          <w:r>
                            <w:rPr>
                              <w:color w:val="000000"/>
                              <w:szCs w:val="22"/>
                              <w:lang w:eastAsia="lt-LT"/>
                            </w:rPr>
                            <w:t>1.3</w:t>
                          </w:r>
                        </w:sdtContent>
                      </w:sdt>
                      <w:r>
                        <w:rPr>
                          <w:color w:val="000000"/>
                          <w:szCs w:val="22"/>
                          <w:lang w:eastAsia="lt-LT"/>
                        </w:rPr>
                        <w:t>. nustatymo, ar tarnybinių pareigų atlikimas, profesinis ar įvadinis mokymas yra susiję su didesniu pavojumi ar didesne rizika pareigūno ar kursanto gyvybei ar sveikatai, tvarką.</w:t>
                      </w:r>
                    </w:p>
                  </w:sdtContent>
                </w:sdt>
              </w:sdtContent>
            </w:sdt>
            <w:sdt>
              <w:sdtPr>
                <w:alias w:val="2 p."/>
                <w:tag w:val="part_b6bd1483f4f943f4ad353d0a55782449"/>
                <w:id w:val="-1549137124"/>
                <w:lock w:val="sdtLocked"/>
              </w:sdtPr>
              <w:sdtContent>
                <w:p w:rsidR="006258AD" w:rsidRDefault="00990574">
                  <w:pPr>
                    <w:spacing w:line="276" w:lineRule="auto"/>
                    <w:ind w:firstLine="709"/>
                    <w:jc w:val="both"/>
                    <w:rPr>
                      <w:szCs w:val="24"/>
                      <w:lang w:eastAsia="lt-LT"/>
                    </w:rPr>
                  </w:pPr>
                  <w:sdt>
                    <w:sdtPr>
                      <w:alias w:val="Numeris"/>
                      <w:tag w:val="nr_b6bd1483f4f943f4ad353d0a55782449"/>
                      <w:id w:val="554815332"/>
                      <w:lock w:val="sdtLocked"/>
                    </w:sdtPr>
                    <w:sdtContent>
                      <w:r>
                        <w:rPr>
                          <w:color w:val="000000"/>
                          <w:szCs w:val="24"/>
                        </w:rPr>
                        <w:t>2</w:t>
                      </w:r>
                    </w:sdtContent>
                  </w:sdt>
                  <w:r>
                    <w:rPr>
                      <w:color w:val="000000"/>
                      <w:szCs w:val="24"/>
                    </w:rPr>
                    <w:t xml:space="preserve">. </w:t>
                  </w:r>
                  <w:r>
                    <w:rPr>
                      <w:szCs w:val="24"/>
                      <w:lang w:eastAsia="lt-LT"/>
                    </w:rPr>
                    <w:t>Aprašas parengtas vadovaujantis Lietuvos Respublikos vidaus tarnybos statuto (toliau – Statutas) 60 straipsnio 6 dalimi.</w:t>
                  </w:r>
                </w:p>
                <w:p w:rsidR="006258AD" w:rsidRDefault="00990574">
                  <w:pPr>
                    <w:spacing w:line="276" w:lineRule="auto"/>
                    <w:ind w:firstLine="709"/>
                    <w:jc w:val="both"/>
                    <w:rPr>
                      <w:color w:val="000000"/>
                      <w:szCs w:val="8"/>
                      <w:lang w:eastAsia="lt-LT"/>
                    </w:rPr>
                  </w:pPr>
                  <w:r>
                    <w:rPr>
                      <w:color w:val="000000"/>
                      <w:szCs w:val="24"/>
                    </w:rPr>
                    <w:t xml:space="preserve">Apraše vartojamos sąvokos suprantamos taip, kaip jos apibrėžtos Statute ir </w:t>
                  </w:r>
                  <w:r>
                    <w:t xml:space="preserve">šiuo įsakymu patvirtintame Kenksmingų </w:t>
                  </w:r>
                  <w:r>
                    <w:rPr>
                      <w:szCs w:val="24"/>
                    </w:rPr>
                    <w:t>ir pavojingų veiksnių valdymo vidaus tarnybos sistemoje tvarkos apraše.</w:t>
                  </w:r>
                </w:p>
                <w:p w:rsidR="006258AD" w:rsidRDefault="00990574">
                  <w:pPr>
                    <w:spacing w:line="276" w:lineRule="auto"/>
                    <w:rPr>
                      <w:b/>
                      <w:bCs/>
                    </w:rPr>
                  </w:pPr>
                </w:p>
              </w:sdtContent>
            </w:sdt>
          </w:sdtContent>
        </w:sdt>
        <w:sdt>
          <w:sdtPr>
            <w:alias w:val="skyrius"/>
            <w:tag w:val="part_18057c5c99634e63a70e9b3394b2fcd1"/>
            <w:id w:val="-1688047692"/>
            <w:lock w:val="sdtLocked"/>
          </w:sdtPr>
          <w:sdtContent>
            <w:p w:rsidR="006258AD" w:rsidRDefault="00990574">
              <w:pPr>
                <w:spacing w:line="276" w:lineRule="auto"/>
                <w:jc w:val="center"/>
                <w:rPr>
                  <w:b/>
                  <w:bCs/>
                  <w:caps/>
                  <w:color w:val="000000"/>
                  <w:szCs w:val="22"/>
                  <w:lang w:eastAsia="lt-LT"/>
                </w:rPr>
              </w:pPr>
              <w:sdt>
                <w:sdtPr>
                  <w:alias w:val="Numeris"/>
                  <w:tag w:val="nr_18057c5c99634e63a70e9b3394b2fcd1"/>
                  <w:id w:val="875271768"/>
                  <w:lock w:val="sdtLocked"/>
                </w:sdtPr>
                <w:sdtContent>
                  <w:r>
                    <w:rPr>
                      <w:b/>
                      <w:bCs/>
                      <w:caps/>
                      <w:color w:val="000000"/>
                      <w:szCs w:val="22"/>
                      <w:lang w:eastAsia="lt-LT"/>
                    </w:rPr>
                    <w:t>II</w:t>
                  </w:r>
                </w:sdtContent>
              </w:sdt>
              <w:r>
                <w:rPr>
                  <w:b/>
                  <w:bCs/>
                  <w:caps/>
                  <w:color w:val="000000"/>
                  <w:szCs w:val="22"/>
                  <w:lang w:eastAsia="lt-LT"/>
                </w:rPr>
                <w:t xml:space="preserve"> skyrius</w:t>
              </w:r>
            </w:p>
            <w:p w:rsidR="006258AD" w:rsidRDefault="00990574">
              <w:pPr>
                <w:widowControl w:val="0"/>
                <w:tabs>
                  <w:tab w:val="left" w:pos="900"/>
                  <w:tab w:val="left" w:pos="1080"/>
                </w:tabs>
                <w:spacing w:line="276" w:lineRule="auto"/>
                <w:jc w:val="center"/>
                <w:rPr>
                  <w:b/>
                  <w:szCs w:val="24"/>
                  <w:lang w:eastAsia="lt-LT"/>
                </w:rPr>
              </w:pPr>
              <w:sdt>
                <w:sdtPr>
                  <w:alias w:val="Pavadinimas"/>
                  <w:tag w:val="title_18057c5c99634e63a70e9b3394b2fcd1"/>
                  <w:id w:val="-7681360"/>
                  <w:lock w:val="sdtLocked"/>
                </w:sdtPr>
                <w:sdtContent>
                  <w:r>
                    <w:rPr>
                      <w:b/>
                      <w:szCs w:val="24"/>
                      <w:lang w:eastAsia="lt-LT"/>
                    </w:rPr>
                    <w:t>PRANEŠIMAS APIE PAREIGŪNO AR KURSANTO MIRTĮ, SUSIŽALOJIMĄ, SUŽALOJIMĄ AR SVEIKATOS SUTRIKDYMĄ</w:t>
                  </w:r>
                </w:sdtContent>
              </w:sdt>
            </w:p>
            <w:p w:rsidR="006258AD" w:rsidRDefault="006258AD">
              <w:pPr>
                <w:spacing w:line="276" w:lineRule="auto"/>
                <w:jc w:val="center"/>
                <w:rPr>
                  <w:caps/>
                  <w:color w:val="000000"/>
                  <w:szCs w:val="22"/>
                  <w:lang w:eastAsia="lt-LT"/>
                </w:rPr>
              </w:pPr>
            </w:p>
            <w:sdt>
              <w:sdtPr>
                <w:alias w:val="3 p."/>
                <w:tag w:val="part_f23516df01134439a0720271fe3d8ab2"/>
                <w:id w:val="-943996224"/>
                <w:lock w:val="sdtLocked"/>
              </w:sdtPr>
              <w:sdtContent>
                <w:p w:rsidR="006258AD" w:rsidRDefault="00990574">
                  <w:pPr>
                    <w:spacing w:line="276" w:lineRule="auto"/>
                    <w:ind w:firstLine="709"/>
                    <w:jc w:val="both"/>
                    <w:rPr>
                      <w:szCs w:val="24"/>
                      <w:lang w:eastAsia="lt-LT"/>
                    </w:rPr>
                  </w:pPr>
                  <w:sdt>
                    <w:sdtPr>
                      <w:alias w:val="Numeris"/>
                      <w:tag w:val="nr_f23516df01134439a0720271fe3d8ab2"/>
                      <w:id w:val="504787650"/>
                      <w:lock w:val="sdtLocked"/>
                    </w:sdtPr>
                    <w:sdtContent>
                      <w:r>
                        <w:rPr>
                          <w:szCs w:val="24"/>
                          <w:lang w:eastAsia="lt-LT"/>
                        </w:rPr>
                        <w:t>3</w:t>
                      </w:r>
                    </w:sdtContent>
                  </w:sdt>
                  <w:r>
                    <w:rPr>
                      <w:szCs w:val="24"/>
                      <w:lang w:eastAsia="lt-LT"/>
                    </w:rPr>
                    <w:t>. Statutinė įstaiga ir statutinė profesinio mokymo įstaiga turi informuoti kiekvieną darbuotoją, dirbantį pagal darbo sutartį (toliau – darbuotojas), pareigūną, valstybės tarnautoją ir kursantą apie jo pareigą nedelsiant pranešti apie pareigūno ar kursanto mirtį, susižalojimą, sužalojimą ar sveikatos sutrikdymą, kurie gali būti susiję su pareigūno tarnybinių pareigų atlikimu ar pareigūno statusu, o kursanto – su profesiniu ar įvadiniu mokymu.</w:t>
                  </w:r>
                </w:p>
              </w:sdtContent>
            </w:sdt>
            <w:sdt>
              <w:sdtPr>
                <w:alias w:val="4 p."/>
                <w:tag w:val="part_ae3a45b44d1540ddbc5230b2894fe6bc"/>
                <w:id w:val="2055739281"/>
                <w:lock w:val="sdtLocked"/>
              </w:sdtPr>
              <w:sdtContent>
                <w:p w:rsidR="006258AD" w:rsidRDefault="00990574">
                  <w:pPr>
                    <w:spacing w:line="276" w:lineRule="auto"/>
                    <w:ind w:firstLine="709"/>
                    <w:jc w:val="both"/>
                    <w:rPr>
                      <w:szCs w:val="24"/>
                    </w:rPr>
                  </w:pPr>
                  <w:sdt>
                    <w:sdtPr>
                      <w:alias w:val="Numeris"/>
                      <w:tag w:val="nr_ae3a45b44d1540ddbc5230b2894fe6bc"/>
                      <w:id w:val="-1819404178"/>
                      <w:lock w:val="sdtLocked"/>
                    </w:sdtPr>
                    <w:sdtContent>
                      <w:r>
                        <w:rPr>
                          <w:szCs w:val="24"/>
                        </w:rPr>
                        <w:t>4</w:t>
                      </w:r>
                    </w:sdtContent>
                  </w:sdt>
                  <w:r>
                    <w:rPr>
                      <w:szCs w:val="24"/>
                    </w:rPr>
                    <w:t>. Pareigūnas, kuris buvo sužalotas, susižalojo ar jo sveikata buvo sutrikdyta atliekant tarnybines pareigas arba kurio sužalojimas, susižalojimas ar sveikatos sutrikdymas galbūt susiję su tarnybinių pareigų atlikimu ar pareigūno statusu, jeigu pajėgia, arba jo įgaliotas asmuo, taip pat pareigūnas, kursantas, valstybės tarnautojas ar darbuotojas, matę įvykį, kurio metu mirė, susižalojo ar buvo sužalotas pareigūnas arba buvo sutrikdyta pareigūno sveikata, jam atliekant tarnybines pareigas, arba kurie galbūt susiję su tarnybinių pareigų atlikimu ar pareigūno statusu, privalo nedelsdami apie šį įvykį ir jo pasekmes pranešti nukentėjusio pareigūno tiesioginiam vadovui ar statutinės įstaigos darbuotojų saugos ir sveikatos specialistui (toliau – darbuotojų saugos ir sveikatos specialistas), o jų nesant – statutinės įstaigos vadovui.</w:t>
                  </w:r>
                </w:p>
              </w:sdtContent>
            </w:sdt>
            <w:sdt>
              <w:sdtPr>
                <w:alias w:val="5 p."/>
                <w:tag w:val="part_d0ff6aa9e48c4161a1ca8b51d0045324"/>
                <w:id w:val="227426469"/>
                <w:lock w:val="sdtLocked"/>
              </w:sdtPr>
              <w:sdtContent>
                <w:p w:rsidR="006258AD" w:rsidRDefault="00990574">
                  <w:pPr>
                    <w:spacing w:line="276" w:lineRule="auto"/>
                    <w:ind w:firstLine="709"/>
                    <w:jc w:val="both"/>
                    <w:rPr>
                      <w:color w:val="000000"/>
                    </w:rPr>
                  </w:pPr>
                  <w:sdt>
                    <w:sdtPr>
                      <w:alias w:val="Numeris"/>
                      <w:tag w:val="nr_d0ff6aa9e48c4161a1ca8b51d0045324"/>
                      <w:id w:val="1823002738"/>
                      <w:lock w:val="sdtLocked"/>
                    </w:sdtPr>
                    <w:sdtContent>
                      <w:r>
                        <w:rPr>
                          <w:szCs w:val="24"/>
                        </w:rPr>
                        <w:t>5</w:t>
                      </w:r>
                    </w:sdtContent>
                  </w:sdt>
                  <w:r>
                    <w:rPr>
                      <w:szCs w:val="24"/>
                    </w:rPr>
                    <w:t xml:space="preserve">. Kursantas, kuris buvo sužalotas, susižalojo ar jo sveikata buvo sutrikdyta profesinio ar įvadinio mokymo metu arba kurio sužalojimas, susižalojimas ar jo sveikatos sutrikdymas yra galbūt susiję su profesiniu ar įvadiniu mokymu, jeigu pajėgia, arba jo įgaliotas asmuo, taip pat pareigūnas, kursantas, valstybės tarnautojas ar darbuotojas, matę įvykį, kurio metu mirė, susižalojo, buvo sužalotas kursantas arba buvo sutrikdyta jo sveikata profesinio ar įvadinio mokymo metu, arba kurie galbūt yra susiję su profesiniu ar įvadiniu mokymu, privalo nedelsdami apie šį įvykį ir jo pasekmes pranešti nukentėjusio kursanto dėstytojui ar darbuotojų saugos ir sveikatos specialistui, o jų nesant – statutinės profesinio mokymo įstaigos vadovui. </w:t>
                  </w:r>
                  <w:r>
                    <w:rPr>
                      <w:szCs w:val="24"/>
                      <w:lang w:eastAsia="lt-LT"/>
                    </w:rPr>
                    <w:t xml:space="preserve">Statuto 12 straipsnio 2 dalyje nustatytu atveju Apraše nurodytas </w:t>
                  </w:r>
                  <w:r>
                    <w:rPr>
                      <w:color w:val="000000"/>
                    </w:rPr>
                    <w:t>statutinės profesinio mokymo įstaigos funkcijas atlieka centrinė statutinė įstaiga.</w:t>
                  </w:r>
                </w:p>
              </w:sdtContent>
            </w:sdt>
            <w:sdt>
              <w:sdtPr>
                <w:alias w:val="6 p."/>
                <w:tag w:val="part_7e2404c4fa774ae787a7aa2cedf2c72d"/>
                <w:id w:val="1208229812"/>
                <w:lock w:val="sdtLocked"/>
              </w:sdtPr>
              <w:sdtContent>
                <w:p w:rsidR="006258AD" w:rsidRDefault="00990574">
                  <w:pPr>
                    <w:spacing w:line="276" w:lineRule="auto"/>
                    <w:ind w:firstLine="709"/>
                    <w:jc w:val="both"/>
                    <w:rPr>
                      <w:szCs w:val="24"/>
                    </w:rPr>
                  </w:pPr>
                  <w:sdt>
                    <w:sdtPr>
                      <w:alias w:val="Numeris"/>
                      <w:tag w:val="nr_7e2404c4fa774ae787a7aa2cedf2c72d"/>
                      <w:id w:val="984750235"/>
                      <w:lock w:val="sdtLocked"/>
                    </w:sdtPr>
                    <w:sdtContent>
                      <w:r>
                        <w:rPr>
                          <w:szCs w:val="24"/>
                        </w:rPr>
                        <w:t>6</w:t>
                      </w:r>
                    </w:sdtContent>
                  </w:sdt>
                  <w:r>
                    <w:rPr>
                      <w:szCs w:val="24"/>
                    </w:rPr>
                    <w:t>. Kursantas, kuris buvo sužalotas, susižalojo ar jo sveikata buvo sutrikdyta dėl įvykio, įvykusio kursanto pratybų statutinėje įstaigoje profesinio ar įvadinio mokymo, kursanto pasitelkimo metu, jeigu pajėgia, arba jo įgaliotas asmuo, taip pat šios įstaigos pareigūnas, valstybės tarnautojas ar darbuotojas, matę įvykį, kurio metu mirė, susižalojo, buvo sužalotas kursantas arba buvo sutrikdyta jo sveikata profesinio ar įvadinio mokymo, kursanto pasitelkimo metu, arba kurie galbūt yra susiję su profesiniu ar įvadiniu mokymu, kursanto pasitelkimu, privalo nedelsdami pranešti apie šį įvykį ir jo pasekmes šios statutinės įstaigos vadovui arba darbuotojų saugos ir sveikatos specialistui. Statutinė įstaiga apie šiame punkte nurodytą įvykį ir jo pasekmes nedelsdama informuoja statutinę profesinio mokymo įstaigą.</w:t>
                  </w:r>
                </w:p>
              </w:sdtContent>
            </w:sdt>
            <w:sdt>
              <w:sdtPr>
                <w:alias w:val="7 p."/>
                <w:tag w:val="part_283f917188c440349dba2a2ab5ba5bd7"/>
                <w:id w:val="-545459443"/>
                <w:lock w:val="sdtLocked"/>
              </w:sdtPr>
              <w:sdtContent>
                <w:p w:rsidR="006258AD" w:rsidRDefault="00990574">
                  <w:pPr>
                    <w:spacing w:line="276" w:lineRule="auto"/>
                    <w:ind w:firstLine="709"/>
                    <w:jc w:val="both"/>
                    <w:rPr>
                      <w:szCs w:val="24"/>
                    </w:rPr>
                  </w:pPr>
                  <w:sdt>
                    <w:sdtPr>
                      <w:alias w:val="Numeris"/>
                      <w:tag w:val="nr_283f917188c440349dba2a2ab5ba5bd7"/>
                      <w:id w:val="-1800526197"/>
                      <w:lock w:val="sdtLocked"/>
                    </w:sdtPr>
                    <w:sdtContent>
                      <w:r>
                        <w:rPr>
                          <w:szCs w:val="24"/>
                        </w:rPr>
                        <w:t>7</w:t>
                      </w:r>
                    </w:sdtContent>
                  </w:sdt>
                  <w:r>
                    <w:rPr>
                      <w:szCs w:val="24"/>
                    </w:rPr>
                    <w:t>. Gavę pranešimą apie įvykį, nukentėjusio pareigūno tiesioginis vadovas, išskyrus ministrą, ar darbuotojų saugos ir sveikatos specialistas privalo nedelsdami apie tai raštu informuoti statutinės įstaigos vadovą, o nukentėjusio kursanto dėstytojas privalo nedelsdamas apie tai raštu informuoti statutinės profesinio mokymo įstaigos vadovą.</w:t>
                  </w:r>
                </w:p>
                <w:p w:rsidR="006258AD" w:rsidRDefault="00990574">
                  <w:pPr>
                    <w:spacing w:line="276" w:lineRule="auto"/>
                    <w:ind w:firstLine="709"/>
                    <w:jc w:val="both"/>
                    <w:rPr>
                      <w:szCs w:val="24"/>
                    </w:rPr>
                  </w:pPr>
                  <w:r>
                    <w:rPr>
                      <w:szCs w:val="24"/>
                    </w:rPr>
                    <w:t>Statutinės įstaigos, kurioje pareigūnas eina (ėjo) pareigas, arba statutinės profesinio mokymo įstaigos, kurioje mokosi (mokėsi) kursantas, vadovą (toliau – statutinės įstaigos vadovas) apie pareigūno ar kursanto mirtį, susižalojimą, sužalojimą ar sveikatos sutrikdymą gali informuoti ir sveikatos priežiūros įstaiga, į kurią po įvykio buvo pristatytas pareigūnas ar kursantas, taip pat mirusio, susižalojusio, sužaloto ar to, kurio sveikata sutrikdyta, pareigūno ar kursanto šeimos nariai ar jų įgalioti asmenys, taip pat kiti asmenys.</w:t>
                  </w:r>
                </w:p>
                <w:p w:rsidR="006258AD" w:rsidRDefault="00990574">
                  <w:pPr>
                    <w:spacing w:line="276" w:lineRule="auto"/>
                    <w:jc w:val="center"/>
                    <w:rPr>
                      <w:b/>
                      <w:bCs/>
                      <w:caps/>
                      <w:color w:val="000000"/>
                      <w:szCs w:val="22"/>
                      <w:lang w:eastAsia="lt-LT"/>
                    </w:rPr>
                  </w:pPr>
                </w:p>
              </w:sdtContent>
            </w:sdt>
          </w:sdtContent>
        </w:sdt>
        <w:sdt>
          <w:sdtPr>
            <w:alias w:val="skyrius"/>
            <w:tag w:val="part_14cc82137de5482e91cc0d45f992f306"/>
            <w:id w:val="2010631010"/>
            <w:lock w:val="sdtLocked"/>
          </w:sdtPr>
          <w:sdtContent>
            <w:p w:rsidR="006258AD" w:rsidRDefault="00990574">
              <w:pPr>
                <w:spacing w:line="276" w:lineRule="auto"/>
                <w:jc w:val="center"/>
                <w:rPr>
                  <w:b/>
                  <w:bCs/>
                  <w:caps/>
                  <w:color w:val="000000"/>
                  <w:szCs w:val="22"/>
                  <w:lang w:eastAsia="lt-LT"/>
                </w:rPr>
              </w:pPr>
              <w:sdt>
                <w:sdtPr>
                  <w:alias w:val="Numeris"/>
                  <w:tag w:val="nr_14cc82137de5482e91cc0d45f992f306"/>
                  <w:id w:val="-1463413996"/>
                  <w:lock w:val="sdtLocked"/>
                </w:sdtPr>
                <w:sdtContent>
                  <w:r>
                    <w:rPr>
                      <w:b/>
                      <w:bCs/>
                      <w:caps/>
                      <w:color w:val="000000"/>
                      <w:szCs w:val="22"/>
                      <w:lang w:eastAsia="lt-LT"/>
                    </w:rPr>
                    <w:t>IiI</w:t>
                  </w:r>
                </w:sdtContent>
              </w:sdt>
              <w:r>
                <w:rPr>
                  <w:b/>
                  <w:bCs/>
                  <w:caps/>
                  <w:color w:val="000000"/>
                  <w:szCs w:val="22"/>
                  <w:lang w:eastAsia="lt-LT"/>
                </w:rPr>
                <w:t xml:space="preserve"> SKYRIUS</w:t>
              </w:r>
            </w:p>
            <w:p w:rsidR="006258AD" w:rsidRDefault="00990574">
              <w:pPr>
                <w:spacing w:line="276" w:lineRule="auto"/>
                <w:jc w:val="center"/>
                <w:rPr>
                  <w:b/>
                  <w:bCs/>
                  <w:caps/>
                  <w:color w:val="000000"/>
                  <w:szCs w:val="22"/>
                  <w:lang w:eastAsia="lt-LT"/>
                </w:rPr>
              </w:pPr>
              <w:sdt>
                <w:sdtPr>
                  <w:alias w:val="Pavadinimas"/>
                  <w:tag w:val="title_14cc82137de5482e91cc0d45f992f306"/>
                  <w:id w:val="1039004859"/>
                  <w:lock w:val="sdtLocked"/>
                </w:sdtPr>
                <w:sdtContent>
                  <w:r>
                    <w:rPr>
                      <w:b/>
                      <w:bCs/>
                      <w:caps/>
                      <w:color w:val="000000"/>
                      <w:szCs w:val="22"/>
                      <w:lang w:eastAsia="lt-LT"/>
                    </w:rPr>
                    <w:t>TARNYBINIO PATIKRINIMO ATLIKIMAS</w:t>
                  </w:r>
                </w:sdtContent>
              </w:sdt>
            </w:p>
            <w:p w:rsidR="006258AD" w:rsidRDefault="006258AD">
              <w:pPr>
                <w:spacing w:line="276" w:lineRule="auto"/>
                <w:ind w:firstLine="720"/>
                <w:jc w:val="both"/>
                <w:rPr>
                  <w:bCs/>
                  <w:caps/>
                  <w:szCs w:val="24"/>
                </w:rPr>
              </w:pPr>
            </w:p>
            <w:sdt>
              <w:sdtPr>
                <w:alias w:val="8 p."/>
                <w:tag w:val="part_b51bde78cc704930b50856012b03a73b"/>
                <w:id w:val="1436473411"/>
                <w:lock w:val="sdtLocked"/>
              </w:sdtPr>
              <w:sdtContent>
                <w:p w:rsidR="006258AD" w:rsidRDefault="00990574">
                  <w:pPr>
                    <w:suppressAutoHyphens/>
                    <w:spacing w:line="276" w:lineRule="auto"/>
                    <w:ind w:firstLine="720"/>
                    <w:jc w:val="both"/>
                    <w:rPr>
                      <w:color w:val="000000"/>
                      <w:szCs w:val="24"/>
                      <w:lang w:eastAsia="lt-LT"/>
                    </w:rPr>
                  </w:pPr>
                  <w:sdt>
                    <w:sdtPr>
                      <w:alias w:val="Numeris"/>
                      <w:tag w:val="nr_b51bde78cc704930b50856012b03a73b"/>
                      <w:id w:val="211009057"/>
                      <w:lock w:val="sdtLocked"/>
                    </w:sdtPr>
                    <w:sdtContent>
                      <w:r>
                        <w:rPr>
                          <w:color w:val="000000"/>
                          <w:szCs w:val="24"/>
                          <w:lang w:eastAsia="lt-LT"/>
                        </w:rPr>
                        <w:t>8</w:t>
                      </w:r>
                    </w:sdtContent>
                  </w:sdt>
                  <w:r>
                    <w:rPr>
                      <w:color w:val="000000"/>
                      <w:szCs w:val="24"/>
                      <w:lang w:eastAsia="lt-LT"/>
                    </w:rPr>
                    <w:t>. Statutinės įstaigos vadovas, gavęs Aprašo II skyriuje nustatytais atvejais informaciją apie pareigūno ar kursanto mirtį, susižalojimą, sužalojimą ar sveikatos sutrikdymą, per 3 darbo dienas nuo šios informacijos gavimo dienos paveda pavaldžiam pareigūnui, valstybės tarnautojui ar darbuotojui (toliau – tarnybinį patikrinimą atliekantis asmuo), kompetentingam nustatyti įvykio, kuris galėjo būti pareigūno ar kursanto mirties, susižalojimo, sužalojimo ar sveikatos sutrikdymo priežastis, (toliau – įvykis) aplinkybes, atlikti tarnybinį patikrinimą arba sudaro komisiją įvykiui ištirti ir paveda jai atlikti tarnybinį patikrinimą.</w:t>
                  </w:r>
                </w:p>
                <w:p w:rsidR="006258AD" w:rsidRDefault="00990574">
                  <w:pPr>
                    <w:suppressAutoHyphens/>
                    <w:spacing w:line="276" w:lineRule="auto"/>
                    <w:ind w:firstLine="720"/>
                    <w:jc w:val="both"/>
                    <w:textAlignment w:val="baseline"/>
                    <w:rPr>
                      <w:szCs w:val="24"/>
                    </w:rPr>
                  </w:pPr>
                  <w:r>
                    <w:rPr>
                      <w:color w:val="000000"/>
                      <w:szCs w:val="24"/>
                      <w:lang w:eastAsia="lt-LT"/>
                    </w:rPr>
                    <w:t>Lietuvos policijos generaliniam komisarui įgaliojus, policijos įstaigos, kurioje eina (ėjo) pareigas pareigūnas, vadovas, gavęs Aprašo II skyriuje nustatytais atvejais informaciją apie pareigūno mirtį, susižalojimą, sužalojimą ar sveikatos sutrikdymą, per 3 darbo dienas nuo šios informacijos gavimo dienos paveda Policijos departamento prie Lietuvos Respublikos vidaus reikalų ministerijos padaliniui, atliekančiam tarnybinius patikrinimus dėl pareigūno mirties, susižalojimo, sužalojimo ar sveikatos sutrikdymo, atlikti tarnybinį patikrinimą arba šio padalinio atstovą skiria į šio punkto pirmojoje pastraipoje nurodytą komisiją įvykiui ištirti.</w:t>
                  </w:r>
                </w:p>
                <w:p w:rsidR="006258AD" w:rsidRDefault="00990574">
                  <w:pPr>
                    <w:suppressAutoHyphens/>
                    <w:spacing w:line="276" w:lineRule="auto"/>
                    <w:ind w:firstLine="720"/>
                    <w:jc w:val="both"/>
                    <w:rPr>
                      <w:szCs w:val="24"/>
                    </w:rPr>
                  </w:pPr>
                  <w:r>
                    <w:rPr>
                      <w:color w:val="000000"/>
                      <w:szCs w:val="24"/>
                      <w:lang w:eastAsia="lt-LT"/>
                    </w:rPr>
                    <w:t>Įsakyme dėl komisijos sudarymo nurodomi komisijos pirmininkas, komisijos pirmininko pavaduotojas, kiti komisijos nariai ir komisijos sekretorius, kuris nėra komisijos narys. Komisija sudaroma iš ne mažiau kaip 5 narių. Į komisijos sudėtį įeina pareigūnai, valstybės tarnautojai ir (ar) darbuotojai, kompetentingi nustatyti įvykio aplinkybes. Jeigu statutinėje įstaigoje veikia profesinė sąjunga ir nukentėjęs pareigūnas yra šios profesinės sąjungos narys, vienu komisijos nariu, jeigu pareigūnas sutinka, skiriamas tos profesinės sąjungos pasiūlytas atstovas.</w:t>
                  </w:r>
                </w:p>
              </w:sdtContent>
            </w:sdt>
            <w:sdt>
              <w:sdtPr>
                <w:alias w:val="9 p."/>
                <w:tag w:val="part_a3592b7782c941488714f625850b3e54"/>
                <w:id w:val="8416607"/>
                <w:lock w:val="sdtLocked"/>
              </w:sdtPr>
              <w:sdtContent>
                <w:p w:rsidR="006258AD" w:rsidRDefault="00990574">
                  <w:pPr>
                    <w:spacing w:line="276" w:lineRule="auto"/>
                    <w:ind w:firstLine="720"/>
                    <w:jc w:val="both"/>
                    <w:rPr>
                      <w:szCs w:val="24"/>
                    </w:rPr>
                  </w:pPr>
                  <w:sdt>
                    <w:sdtPr>
                      <w:alias w:val="Numeris"/>
                      <w:tag w:val="nr_a3592b7782c941488714f625850b3e54"/>
                      <w:id w:val="-402603466"/>
                      <w:lock w:val="sdtLocked"/>
                    </w:sdtPr>
                    <w:sdtContent>
                      <w:r>
                        <w:rPr>
                          <w:szCs w:val="24"/>
                        </w:rPr>
                        <w:t>9</w:t>
                      </w:r>
                    </w:sdtContent>
                  </w:sdt>
                  <w:r>
                    <w:rPr>
                      <w:szCs w:val="24"/>
                    </w:rPr>
                    <w:t>. Tarnybinio patikrinimo tikslai yra nustatyti:</w:t>
                  </w:r>
                </w:p>
                <w:sdt>
                  <w:sdtPr>
                    <w:alias w:val="9.1 pp."/>
                    <w:tag w:val="part_ab6597fabfa74a7ca3941a5d08c2a9ec"/>
                    <w:id w:val="-1038045914"/>
                    <w:lock w:val="sdtLocked"/>
                  </w:sdtPr>
                  <w:sdtContent>
                    <w:p w:rsidR="006258AD" w:rsidRDefault="00990574">
                      <w:pPr>
                        <w:spacing w:line="276" w:lineRule="auto"/>
                        <w:ind w:firstLine="720"/>
                        <w:jc w:val="both"/>
                        <w:rPr>
                          <w:szCs w:val="24"/>
                        </w:rPr>
                      </w:pPr>
                      <w:sdt>
                        <w:sdtPr>
                          <w:alias w:val="Numeris"/>
                          <w:tag w:val="nr_ab6597fabfa74a7ca3941a5d08c2a9ec"/>
                          <w:id w:val="-353195636"/>
                          <w:lock w:val="sdtLocked"/>
                        </w:sdtPr>
                        <w:sdtContent>
                          <w:r>
                            <w:rPr>
                              <w:szCs w:val="24"/>
                            </w:rPr>
                            <w:t>9.1</w:t>
                          </w:r>
                        </w:sdtContent>
                      </w:sdt>
                      <w:r>
                        <w:rPr>
                          <w:szCs w:val="24"/>
                        </w:rPr>
                        <w:t>. ar įvykis įvyko pareigūnui atliekant tarnybines pareigas arba dėl priežasčių, susijusių su tarnybinių pareigų atlikimu ar pareigūno statusu;</w:t>
                      </w:r>
                    </w:p>
                  </w:sdtContent>
                </w:sdt>
                <w:sdt>
                  <w:sdtPr>
                    <w:alias w:val="9.2 pp."/>
                    <w:tag w:val="part_a9f322e1ec484a3cb96eac5a16565de8"/>
                    <w:id w:val="-362058873"/>
                    <w:lock w:val="sdtLocked"/>
                  </w:sdtPr>
                  <w:sdtContent>
                    <w:p w:rsidR="006258AD" w:rsidRDefault="00990574">
                      <w:pPr>
                        <w:spacing w:line="276" w:lineRule="auto"/>
                        <w:ind w:firstLine="720"/>
                        <w:jc w:val="both"/>
                        <w:rPr>
                          <w:szCs w:val="24"/>
                        </w:rPr>
                      </w:pPr>
                      <w:sdt>
                        <w:sdtPr>
                          <w:alias w:val="Numeris"/>
                          <w:tag w:val="nr_a9f322e1ec484a3cb96eac5a16565de8"/>
                          <w:id w:val="-479926271"/>
                          <w:lock w:val="sdtLocked"/>
                        </w:sdtPr>
                        <w:sdtContent>
                          <w:r>
                            <w:rPr>
                              <w:szCs w:val="24"/>
                            </w:rPr>
                            <w:t>9.2</w:t>
                          </w:r>
                        </w:sdtContent>
                      </w:sdt>
                      <w:r>
                        <w:rPr>
                          <w:szCs w:val="24"/>
                        </w:rPr>
                        <w:t>. ar įvykis įvyko kursanto profesinio ar įvadinio mokymo metu ir (ar) susijęs su profesiniu ar įvadiniu mokymu;</w:t>
                      </w:r>
                    </w:p>
                  </w:sdtContent>
                </w:sdt>
                <w:sdt>
                  <w:sdtPr>
                    <w:alias w:val="9.3 pp."/>
                    <w:tag w:val="part_8fa4b8555ec943ee87c93d9c91b83cfb"/>
                    <w:id w:val="491297395"/>
                    <w:lock w:val="sdtLocked"/>
                  </w:sdtPr>
                  <w:sdtContent>
                    <w:p w:rsidR="006258AD" w:rsidRDefault="00990574">
                      <w:pPr>
                        <w:spacing w:line="276" w:lineRule="auto"/>
                        <w:ind w:firstLine="720"/>
                        <w:jc w:val="both"/>
                        <w:rPr>
                          <w:szCs w:val="24"/>
                        </w:rPr>
                      </w:pPr>
                      <w:sdt>
                        <w:sdtPr>
                          <w:alias w:val="Numeris"/>
                          <w:tag w:val="nr_8fa4b8555ec943ee87c93d9c91b83cfb"/>
                          <w:id w:val="2108848429"/>
                          <w:lock w:val="sdtLocked"/>
                        </w:sdtPr>
                        <w:sdtContent>
                          <w:r>
                            <w:rPr>
                              <w:szCs w:val="24"/>
                            </w:rPr>
                            <w:t>9.3</w:t>
                          </w:r>
                        </w:sdtContent>
                      </w:sdt>
                      <w:r>
                        <w:rPr>
                          <w:szCs w:val="24"/>
                        </w:rPr>
                        <w:t>. ar tarnybinių pareigų atlikimas, profesinis ar įvadinis mokymas yra susiję su didesniu pavojumi ar didesne rizika pareigūno ar kursanto gyvybei ar sveikatai;</w:t>
                      </w:r>
                    </w:p>
                  </w:sdtContent>
                </w:sdt>
                <w:sdt>
                  <w:sdtPr>
                    <w:alias w:val="9.4 pp."/>
                    <w:tag w:val="part_552cb9c6db2741aa9acf3706176a6e24"/>
                    <w:id w:val="1893306851"/>
                    <w:lock w:val="sdtLocked"/>
                  </w:sdtPr>
                  <w:sdtContent>
                    <w:p w:rsidR="006258AD" w:rsidRDefault="00990574">
                      <w:pPr>
                        <w:spacing w:line="276" w:lineRule="auto"/>
                        <w:ind w:firstLine="720"/>
                        <w:jc w:val="both"/>
                        <w:rPr>
                          <w:szCs w:val="24"/>
                        </w:rPr>
                      </w:pPr>
                      <w:sdt>
                        <w:sdtPr>
                          <w:alias w:val="Numeris"/>
                          <w:tag w:val="nr_552cb9c6db2741aa9acf3706176a6e24"/>
                          <w:id w:val="2139296447"/>
                          <w:lock w:val="sdtLocked"/>
                        </w:sdtPr>
                        <w:sdtContent>
                          <w:r>
                            <w:rPr>
                              <w:szCs w:val="24"/>
                            </w:rPr>
                            <w:t>9.4</w:t>
                          </w:r>
                        </w:sdtContent>
                      </w:sdt>
                      <w:r>
                        <w:rPr>
                          <w:szCs w:val="24"/>
                        </w:rPr>
                        <w:t>. ar nėra Statuto 60 straipsnio 7 dalyje nurodytų aplinkybių, dėl kurių pareigūnui ar kursantui negali būti mokamos Statuto 60 straipsnyje nurodytos kompensacijos.</w:t>
                      </w:r>
                    </w:p>
                  </w:sdtContent>
                </w:sdt>
              </w:sdtContent>
            </w:sdt>
            <w:sdt>
              <w:sdtPr>
                <w:alias w:val="10 p."/>
                <w:tag w:val="part_d19c8ad1dda64647a9e1878b386400f6"/>
                <w:id w:val="160514941"/>
                <w:lock w:val="sdtLocked"/>
              </w:sdtPr>
              <w:sdtContent>
                <w:p w:rsidR="006258AD" w:rsidRDefault="00990574">
                  <w:pPr>
                    <w:spacing w:line="276" w:lineRule="auto"/>
                    <w:ind w:firstLine="720"/>
                    <w:jc w:val="both"/>
                    <w:rPr>
                      <w:szCs w:val="24"/>
                    </w:rPr>
                  </w:pPr>
                  <w:sdt>
                    <w:sdtPr>
                      <w:alias w:val="Numeris"/>
                      <w:tag w:val="nr_d19c8ad1dda64647a9e1878b386400f6"/>
                      <w:id w:val="711690702"/>
                      <w:lock w:val="sdtLocked"/>
                    </w:sdtPr>
                    <w:sdtContent>
                      <w:r>
                        <w:rPr>
                          <w:szCs w:val="24"/>
                        </w:rPr>
                        <w:t>10</w:t>
                      </w:r>
                    </w:sdtContent>
                  </w:sdt>
                  <w:r>
                    <w:rPr>
                      <w:szCs w:val="24"/>
                    </w:rPr>
                    <w:t>. Tarnybinį patikrinimą atliekantis asmuo ar komisija turi atlikti šį patikrinimą ir surašyti tarnybinio patikrinimo išvadą per 30 kalendorinių dienų nuo pavedimo atlikti tarnybinį patikrinimą gavimo dienos, išskyrus Aprašo 11 ir 12 punktuose nustatytus atvejus.</w:t>
                  </w:r>
                </w:p>
              </w:sdtContent>
            </w:sdt>
            <w:sdt>
              <w:sdtPr>
                <w:alias w:val="11 p."/>
                <w:tag w:val="part_2fd77932e4e040e19e5371fc5160452a"/>
                <w:id w:val="909198336"/>
                <w:lock w:val="sdtLocked"/>
              </w:sdtPr>
              <w:sdtContent>
                <w:p w:rsidR="006258AD" w:rsidRDefault="00990574">
                  <w:pPr>
                    <w:spacing w:line="276" w:lineRule="auto"/>
                    <w:ind w:firstLine="720"/>
                    <w:jc w:val="both"/>
                    <w:rPr>
                      <w:szCs w:val="24"/>
                    </w:rPr>
                  </w:pPr>
                  <w:sdt>
                    <w:sdtPr>
                      <w:alias w:val="Numeris"/>
                      <w:tag w:val="nr_2fd77932e4e040e19e5371fc5160452a"/>
                      <w:id w:val="1569155967"/>
                      <w:lock w:val="sdtLocked"/>
                    </w:sdtPr>
                    <w:sdtContent>
                      <w:r>
                        <w:rPr>
                          <w:szCs w:val="24"/>
                        </w:rPr>
                        <w:t>11</w:t>
                      </w:r>
                    </w:sdtContent>
                  </w:sdt>
                  <w:r>
                    <w:rPr>
                      <w:szCs w:val="24"/>
                    </w:rPr>
                    <w:t>. Jeigu tarnybinio patikrinimo metu paaiškėja aplinkybių, neleidžiančių tarnybinio patikrinimo baigti per Aprašo 10 punkte nustatytą terminą, tarnybinio patikrinimo terminas gali būti pratęstas tiek, kiek trunka nurodytos aplinkybės. Statutinės įstaigos vadovas priima sprendimą pratęsti tarnybinio patikrinimo terminą, gavęs tarnybinį patikrinimą atliekančio asmens ar komisijos motyvuotą tarnybinį pranešimą pratęsti šį terminą.</w:t>
                  </w:r>
                </w:p>
              </w:sdtContent>
            </w:sdt>
            <w:sdt>
              <w:sdtPr>
                <w:alias w:val="12 p."/>
                <w:tag w:val="part_f0c1507a4a624be882cfd4c8642aafb8"/>
                <w:id w:val="-1320410288"/>
                <w:lock w:val="sdtLocked"/>
              </w:sdtPr>
              <w:sdtContent>
                <w:p w:rsidR="006258AD" w:rsidRDefault="00990574">
                  <w:pPr>
                    <w:spacing w:line="276" w:lineRule="auto"/>
                    <w:ind w:firstLine="720"/>
                    <w:jc w:val="both"/>
                    <w:rPr>
                      <w:szCs w:val="24"/>
                    </w:rPr>
                  </w:pPr>
                  <w:sdt>
                    <w:sdtPr>
                      <w:alias w:val="Numeris"/>
                      <w:tag w:val="nr_f0c1507a4a624be882cfd4c8642aafb8"/>
                      <w:id w:val="-56319618"/>
                      <w:lock w:val="sdtLocked"/>
                    </w:sdtPr>
                    <w:sdtContent>
                      <w:r>
                        <w:rPr>
                          <w:szCs w:val="24"/>
                        </w:rPr>
                        <w:t>12</w:t>
                      </w:r>
                    </w:sdtContent>
                  </w:sdt>
                  <w:r>
                    <w:rPr>
                      <w:szCs w:val="24"/>
                    </w:rPr>
                    <w:t>. Jeigu dėl įvykio pradedamas arba yra pradėtas ikiteisminis tyrimas, tarnybinis patikrinimas sustabdomas iki prokuroro nutarimo ar ikiteisminio tyrimo teisėjo sprendimo nutraukti ikiteisminį tyrimą arba teismo nuosprendžio įsiteisėjimo dienos, išskyrus tuos atvejus, kai tarnybinio patikrinimo metu galima nustatyti visas aplinkybes, būtinas tarnybinio patikrinimo išvadai parengti, nelaukiant pirmiau nurodytų kompetentingų institucijų sprendimo. Sprendimą sustabdyti tarnybinį patikrinimą priima statutinės įstaigos vadovas, gavęs tarnybinį patikrinimą atliekančio asmens ar komisijos motyvuotą tarnybinį pranešimą dėl tarnybinio patikrinimo sustabdymo. Tokiu atveju tarnybinio patikrinimo atlikimo terminas toliau skaičiuojamas nuo prokuroro nutarimo ar ikiteisminio tyrimo teisėjo sprendimo nutraukti ikiteisminį tyrimą arba teismo nuosprendžio įsiteisėjimo dienos.</w:t>
                  </w:r>
                </w:p>
              </w:sdtContent>
            </w:sdt>
            <w:sdt>
              <w:sdtPr>
                <w:alias w:val="13 p."/>
                <w:tag w:val="part_13fa0b4b0fa64cb9ad1dd61887348bce"/>
                <w:id w:val="1367100432"/>
                <w:lock w:val="sdtLocked"/>
              </w:sdtPr>
              <w:sdtContent>
                <w:p w:rsidR="006258AD" w:rsidRDefault="00990574">
                  <w:pPr>
                    <w:widowControl w:val="0"/>
                    <w:tabs>
                      <w:tab w:val="left" w:pos="900"/>
                      <w:tab w:val="left" w:pos="1080"/>
                    </w:tabs>
                    <w:spacing w:line="276" w:lineRule="auto"/>
                    <w:ind w:firstLine="720"/>
                    <w:jc w:val="both"/>
                    <w:rPr>
                      <w:szCs w:val="24"/>
                      <w:lang w:eastAsia="lt-LT"/>
                    </w:rPr>
                  </w:pPr>
                  <w:sdt>
                    <w:sdtPr>
                      <w:alias w:val="Numeris"/>
                      <w:tag w:val="nr_13fa0b4b0fa64cb9ad1dd61887348bce"/>
                      <w:id w:val="-265154827"/>
                      <w:lock w:val="sdtLocked"/>
                    </w:sdtPr>
                    <w:sdtContent>
                      <w:r>
                        <w:rPr>
                          <w:szCs w:val="24"/>
                          <w:lang w:eastAsia="lt-LT"/>
                        </w:rPr>
                        <w:t>13</w:t>
                      </w:r>
                    </w:sdtContent>
                  </w:sdt>
                  <w:r>
                    <w:rPr>
                      <w:szCs w:val="24"/>
                      <w:lang w:eastAsia="lt-LT"/>
                    </w:rPr>
                    <w:t>. Tarnybinį patikrinimą atliekantis asmuo ar komisija tarnybinio patikrinimo metu atlieka šias funkcijas:</w:t>
                  </w:r>
                </w:p>
                <w:sdt>
                  <w:sdtPr>
                    <w:alias w:val="13.1 pp."/>
                    <w:tag w:val="part_5c997f71604e415a8b17a5226f48af38"/>
                    <w:id w:val="-1863517512"/>
                    <w:lock w:val="sdtLocked"/>
                  </w:sdtPr>
                  <w:sdtContent>
                    <w:p w:rsidR="006258AD" w:rsidRDefault="00990574">
                      <w:pPr>
                        <w:widowControl w:val="0"/>
                        <w:tabs>
                          <w:tab w:val="left" w:pos="900"/>
                          <w:tab w:val="left" w:pos="1080"/>
                        </w:tabs>
                        <w:spacing w:line="276" w:lineRule="auto"/>
                        <w:ind w:firstLine="720"/>
                        <w:jc w:val="both"/>
                        <w:rPr>
                          <w:szCs w:val="24"/>
                          <w:lang w:eastAsia="lt-LT"/>
                        </w:rPr>
                      </w:pPr>
                      <w:sdt>
                        <w:sdtPr>
                          <w:alias w:val="Numeris"/>
                          <w:tag w:val="nr_5c997f71604e415a8b17a5226f48af38"/>
                          <w:id w:val="610797851"/>
                          <w:lock w:val="sdtLocked"/>
                        </w:sdtPr>
                        <w:sdtContent>
                          <w:r>
                            <w:rPr>
                              <w:szCs w:val="24"/>
                              <w:lang w:eastAsia="lt-LT"/>
                            </w:rPr>
                            <w:t>13.1</w:t>
                          </w:r>
                        </w:sdtContent>
                      </w:sdt>
                      <w:r>
                        <w:rPr>
                          <w:szCs w:val="24"/>
                          <w:lang w:eastAsia="lt-LT"/>
                        </w:rPr>
                        <w:t>. surenka tarnybiniam patikrinimui atlikti reikalingą medžiagą;</w:t>
                      </w:r>
                    </w:p>
                  </w:sdtContent>
                </w:sdt>
                <w:sdt>
                  <w:sdtPr>
                    <w:alias w:val="13.2 pp."/>
                    <w:tag w:val="part_65d0934771ef4178a68130a513f29a12"/>
                    <w:id w:val="977811539"/>
                    <w:lock w:val="sdtLocked"/>
                  </w:sdtPr>
                  <w:sdtContent>
                    <w:p w:rsidR="006258AD" w:rsidRDefault="00990574">
                      <w:pPr>
                        <w:widowControl w:val="0"/>
                        <w:tabs>
                          <w:tab w:val="left" w:pos="900"/>
                          <w:tab w:val="left" w:pos="1080"/>
                        </w:tabs>
                        <w:spacing w:line="276" w:lineRule="auto"/>
                        <w:ind w:firstLine="720"/>
                        <w:jc w:val="both"/>
                        <w:rPr>
                          <w:szCs w:val="24"/>
                          <w:lang w:eastAsia="lt-LT"/>
                        </w:rPr>
                      </w:pPr>
                      <w:sdt>
                        <w:sdtPr>
                          <w:alias w:val="Numeris"/>
                          <w:tag w:val="nr_65d0934771ef4178a68130a513f29a12"/>
                          <w:id w:val="-427579720"/>
                          <w:lock w:val="sdtLocked"/>
                        </w:sdtPr>
                        <w:sdtContent>
                          <w:r>
                            <w:rPr>
                              <w:szCs w:val="24"/>
                              <w:lang w:eastAsia="lt-LT"/>
                            </w:rPr>
                            <w:t>13.2</w:t>
                          </w:r>
                        </w:sdtContent>
                      </w:sdt>
                      <w:r>
                        <w:rPr>
                          <w:szCs w:val="24"/>
                          <w:lang w:eastAsia="lt-LT"/>
                        </w:rPr>
                        <w:t>. atlieka įvykio vietos apžiūros, nukentėjusiojo, liudytojų, kitų asmenų, susijusių su įvykiu, paaiškinimų ir kitos rašytinės medžiagos analizę;</w:t>
                      </w:r>
                    </w:p>
                  </w:sdtContent>
                </w:sdt>
                <w:sdt>
                  <w:sdtPr>
                    <w:alias w:val="13.3 pp."/>
                    <w:tag w:val="part_7c8a20c8a5c9407eb02e399b43c711e3"/>
                    <w:id w:val="-438843377"/>
                    <w:lock w:val="sdtLocked"/>
                  </w:sdtPr>
                  <w:sdtContent>
                    <w:p w:rsidR="006258AD" w:rsidRDefault="00990574">
                      <w:pPr>
                        <w:widowControl w:val="0"/>
                        <w:tabs>
                          <w:tab w:val="left" w:pos="900"/>
                          <w:tab w:val="left" w:pos="1080"/>
                        </w:tabs>
                        <w:spacing w:line="276" w:lineRule="auto"/>
                        <w:ind w:firstLine="720"/>
                        <w:jc w:val="both"/>
                        <w:rPr>
                          <w:szCs w:val="24"/>
                          <w:lang w:eastAsia="lt-LT"/>
                        </w:rPr>
                      </w:pPr>
                      <w:sdt>
                        <w:sdtPr>
                          <w:alias w:val="Numeris"/>
                          <w:tag w:val="nr_7c8a20c8a5c9407eb02e399b43c711e3"/>
                          <w:id w:val="716861599"/>
                          <w:lock w:val="sdtLocked"/>
                        </w:sdtPr>
                        <w:sdtContent>
                          <w:r>
                            <w:rPr>
                              <w:szCs w:val="24"/>
                              <w:lang w:eastAsia="lt-LT"/>
                            </w:rPr>
                            <w:t>13.3</w:t>
                          </w:r>
                        </w:sdtContent>
                      </w:sdt>
                      <w:r>
                        <w:rPr>
                          <w:szCs w:val="24"/>
                          <w:lang w:eastAsia="lt-LT"/>
                        </w:rPr>
                        <w:t>. nustato, ar pareigūno mirtis, susižalojimas, sužalojimas ar sveikatos sutrikdymas yra priežastiniu ryšiu susiję su tarnybinių pareigų atlikimu ar pareigūno statusu, o kursanto mirtis, susižalojimas, sužalojimas ar sveikatos sutrikdymas yra priežastiniu ryšiu susiję su profesiniu ar įvadiniu mokymu;</w:t>
                      </w:r>
                    </w:p>
                  </w:sdtContent>
                </w:sdt>
                <w:sdt>
                  <w:sdtPr>
                    <w:alias w:val="13.4 pp."/>
                    <w:tag w:val="part_1fc193ccf8e24b7c9637646288e9b921"/>
                    <w:id w:val="-139885873"/>
                    <w:lock w:val="sdtLocked"/>
                  </w:sdtPr>
                  <w:sdtContent>
                    <w:p w:rsidR="006258AD" w:rsidRDefault="00990574">
                      <w:pPr>
                        <w:widowControl w:val="0"/>
                        <w:tabs>
                          <w:tab w:val="left" w:pos="900"/>
                          <w:tab w:val="left" w:pos="1080"/>
                        </w:tabs>
                        <w:spacing w:line="276" w:lineRule="auto"/>
                        <w:ind w:firstLine="720"/>
                        <w:jc w:val="both"/>
                        <w:rPr>
                          <w:szCs w:val="24"/>
                          <w:lang w:eastAsia="lt-LT"/>
                        </w:rPr>
                      </w:pPr>
                      <w:sdt>
                        <w:sdtPr>
                          <w:alias w:val="Numeris"/>
                          <w:tag w:val="nr_1fc193ccf8e24b7c9637646288e9b921"/>
                          <w:id w:val="1224569038"/>
                          <w:lock w:val="sdtLocked"/>
                        </w:sdtPr>
                        <w:sdtContent>
                          <w:r>
                            <w:rPr>
                              <w:szCs w:val="24"/>
                              <w:lang w:eastAsia="lt-LT"/>
                            </w:rPr>
                            <w:t>13.4</w:t>
                          </w:r>
                        </w:sdtContent>
                      </w:sdt>
                      <w:r>
                        <w:rPr>
                          <w:szCs w:val="24"/>
                          <w:lang w:eastAsia="lt-LT"/>
                        </w:rPr>
                        <w:t>. nustato, ar tarnybinių pareigų atlikimas, profesinis ar įvadinis mokymas yra susiję su padidėjusiu pavojumi ar didesne rizika pareigūno ar kursanto gyvybei ar sveikatai;</w:t>
                      </w:r>
                    </w:p>
                  </w:sdtContent>
                </w:sdt>
                <w:sdt>
                  <w:sdtPr>
                    <w:alias w:val="13.5 pp."/>
                    <w:tag w:val="part_818a90fb8b494293bb068a5336984820"/>
                    <w:id w:val="-698153589"/>
                    <w:lock w:val="sdtLocked"/>
                  </w:sdtPr>
                  <w:sdtContent>
                    <w:p w:rsidR="006258AD" w:rsidRDefault="00990574">
                      <w:pPr>
                        <w:widowControl w:val="0"/>
                        <w:tabs>
                          <w:tab w:val="left" w:pos="900"/>
                          <w:tab w:val="left" w:pos="1080"/>
                        </w:tabs>
                        <w:spacing w:line="276" w:lineRule="auto"/>
                        <w:ind w:firstLine="720"/>
                        <w:jc w:val="both"/>
                        <w:rPr>
                          <w:szCs w:val="24"/>
                          <w:lang w:eastAsia="lt-LT"/>
                        </w:rPr>
                      </w:pPr>
                      <w:sdt>
                        <w:sdtPr>
                          <w:alias w:val="Numeris"/>
                          <w:tag w:val="nr_818a90fb8b494293bb068a5336984820"/>
                          <w:id w:val="-1765209981"/>
                          <w:lock w:val="sdtLocked"/>
                        </w:sdtPr>
                        <w:sdtContent>
                          <w:r>
                            <w:rPr>
                              <w:szCs w:val="24"/>
                              <w:lang w:eastAsia="lt-LT"/>
                            </w:rPr>
                            <w:t>13.5</w:t>
                          </w:r>
                        </w:sdtContent>
                      </w:sdt>
                      <w:r>
                        <w:rPr>
                          <w:szCs w:val="24"/>
                          <w:lang w:eastAsia="lt-LT"/>
                        </w:rPr>
                        <w:t>. nustato, ar</w:t>
                      </w:r>
                      <w:r>
                        <w:rPr>
                          <w:szCs w:val="24"/>
                        </w:rPr>
                        <w:t xml:space="preserve"> nėra Statuto 60 straipsnio 7 dalyje nurodytų aplinkybių, dėl kurių pareigūnui ar kursantui negali būti mokamos Statuto 60 straipsnyje nurodytos kompensacijos;</w:t>
                      </w:r>
                    </w:p>
                  </w:sdtContent>
                </w:sdt>
                <w:sdt>
                  <w:sdtPr>
                    <w:alias w:val="13.6 pp."/>
                    <w:tag w:val="part_f5115311775c4805b779f2e0d3db4ba6"/>
                    <w:id w:val="-1489933908"/>
                    <w:lock w:val="sdtLocked"/>
                  </w:sdtPr>
                  <w:sdtContent>
                    <w:p w:rsidR="006258AD" w:rsidRDefault="00990574">
                      <w:pPr>
                        <w:widowControl w:val="0"/>
                        <w:tabs>
                          <w:tab w:val="left" w:pos="900"/>
                          <w:tab w:val="left" w:pos="1080"/>
                        </w:tabs>
                        <w:spacing w:line="276" w:lineRule="auto"/>
                        <w:ind w:firstLine="720"/>
                        <w:jc w:val="both"/>
                        <w:rPr>
                          <w:szCs w:val="24"/>
                          <w:lang w:eastAsia="lt-LT"/>
                        </w:rPr>
                      </w:pPr>
                      <w:sdt>
                        <w:sdtPr>
                          <w:alias w:val="Numeris"/>
                          <w:tag w:val="nr_f5115311775c4805b779f2e0d3db4ba6"/>
                          <w:id w:val="1316456227"/>
                          <w:lock w:val="sdtLocked"/>
                        </w:sdtPr>
                        <w:sdtContent>
                          <w:r>
                            <w:rPr>
                              <w:szCs w:val="24"/>
                              <w:lang w:eastAsia="lt-LT"/>
                            </w:rPr>
                            <w:t>13.6</w:t>
                          </w:r>
                        </w:sdtContent>
                      </w:sdt>
                      <w:r>
                        <w:rPr>
                          <w:szCs w:val="24"/>
                          <w:lang w:eastAsia="lt-LT"/>
                        </w:rPr>
                        <w:t>. surašo tarnybinio patikrinimo išvadą.</w:t>
                      </w:r>
                    </w:p>
                  </w:sdtContent>
                </w:sdt>
              </w:sdtContent>
            </w:sdt>
            <w:sdt>
              <w:sdtPr>
                <w:alias w:val="14 p."/>
                <w:tag w:val="part_89fb4d1ba10e4caf98231e0c7f2788ae"/>
                <w:id w:val="-477604602"/>
                <w:lock w:val="sdtLocked"/>
              </w:sdtPr>
              <w:sdtContent>
                <w:p w:rsidR="006258AD" w:rsidRDefault="00990574">
                  <w:pPr>
                    <w:widowControl w:val="0"/>
                    <w:tabs>
                      <w:tab w:val="left" w:pos="900"/>
                      <w:tab w:val="left" w:pos="1080"/>
                    </w:tabs>
                    <w:spacing w:line="276" w:lineRule="auto"/>
                    <w:ind w:firstLine="720"/>
                    <w:jc w:val="both"/>
                    <w:rPr>
                      <w:szCs w:val="24"/>
                      <w:lang w:eastAsia="lt-LT"/>
                    </w:rPr>
                  </w:pPr>
                  <w:sdt>
                    <w:sdtPr>
                      <w:alias w:val="Numeris"/>
                      <w:tag w:val="nr_89fb4d1ba10e4caf98231e0c7f2788ae"/>
                      <w:id w:val="1533528035"/>
                      <w:lock w:val="sdtLocked"/>
                    </w:sdtPr>
                    <w:sdtContent>
                      <w:r>
                        <w:rPr>
                          <w:szCs w:val="24"/>
                          <w:lang w:eastAsia="lt-LT"/>
                        </w:rPr>
                        <w:t>14</w:t>
                      </w:r>
                    </w:sdtContent>
                  </w:sdt>
                  <w:r>
                    <w:rPr>
                      <w:szCs w:val="24"/>
                      <w:lang w:eastAsia="lt-LT"/>
                    </w:rPr>
                    <w:t>. Tarnybinį patikrinimą atliekantis asmuo ar komisija turi teisę:</w:t>
                  </w:r>
                </w:p>
                <w:sdt>
                  <w:sdtPr>
                    <w:alias w:val="14.1 pp."/>
                    <w:tag w:val="part_85578c77fcb94fa7a8d9be254aee2cb4"/>
                    <w:id w:val="2071539505"/>
                    <w:lock w:val="sdtLocked"/>
                  </w:sdtPr>
                  <w:sdtContent>
                    <w:p w:rsidR="006258AD" w:rsidRDefault="00990574">
                      <w:pPr>
                        <w:widowControl w:val="0"/>
                        <w:tabs>
                          <w:tab w:val="left" w:pos="900"/>
                          <w:tab w:val="left" w:pos="1080"/>
                        </w:tabs>
                        <w:spacing w:line="276" w:lineRule="auto"/>
                        <w:ind w:firstLine="720"/>
                        <w:jc w:val="both"/>
                        <w:rPr>
                          <w:szCs w:val="24"/>
                          <w:lang w:eastAsia="lt-LT"/>
                        </w:rPr>
                      </w:pPr>
                      <w:sdt>
                        <w:sdtPr>
                          <w:alias w:val="Numeris"/>
                          <w:tag w:val="nr_85578c77fcb94fa7a8d9be254aee2cb4"/>
                          <w:id w:val="-1451227161"/>
                          <w:lock w:val="sdtLocked"/>
                        </w:sdtPr>
                        <w:sdtContent>
                          <w:r>
                            <w:rPr>
                              <w:szCs w:val="24"/>
                              <w:lang w:eastAsia="lt-LT"/>
                            </w:rPr>
                            <w:t>14.1</w:t>
                          </w:r>
                        </w:sdtContent>
                      </w:sdt>
                      <w:r>
                        <w:rPr>
                          <w:szCs w:val="24"/>
                          <w:lang w:eastAsia="lt-LT"/>
                        </w:rPr>
                        <w:t>. į komisijos posėdžius kviesti ar prašyti pateikti tarnybiniam patikrinimui reikalingą informaciją nukentėjusį pareigūną ar kursantą ar jų įgaliotą asmenį, mirusio pareigūno ar kursanto šeimos narius (narį) ar jų (jo) įgaliotą asmenį, įvykį mačiusius pareigūnus, valstybės tarnautojus, kursantus ir darbuotojus ir (ar) gauti jų rašytinius paaiškinimus, reikalauti papildomai pateikti tarnybiniam patikrinimui atlikti reikalingus dokumentus;</w:t>
                      </w:r>
                    </w:p>
                  </w:sdtContent>
                </w:sdt>
                <w:sdt>
                  <w:sdtPr>
                    <w:alias w:val="14.2 pp."/>
                    <w:tag w:val="part_3b7c674633d54808a7f1c4f3eb8aa293"/>
                    <w:id w:val="-1892493430"/>
                    <w:lock w:val="sdtLocked"/>
                  </w:sdtPr>
                  <w:sdtContent>
                    <w:p w:rsidR="006258AD" w:rsidRDefault="00990574">
                      <w:pPr>
                        <w:widowControl w:val="0"/>
                        <w:tabs>
                          <w:tab w:val="left" w:pos="900"/>
                          <w:tab w:val="left" w:pos="1080"/>
                        </w:tabs>
                        <w:spacing w:line="276" w:lineRule="auto"/>
                        <w:ind w:firstLine="720"/>
                        <w:jc w:val="both"/>
                        <w:rPr>
                          <w:szCs w:val="24"/>
                          <w:lang w:eastAsia="lt-LT"/>
                        </w:rPr>
                      </w:pPr>
                      <w:sdt>
                        <w:sdtPr>
                          <w:alias w:val="Numeris"/>
                          <w:tag w:val="nr_3b7c674633d54808a7f1c4f3eb8aa293"/>
                          <w:id w:val="-1260679122"/>
                          <w:lock w:val="sdtLocked"/>
                        </w:sdtPr>
                        <w:sdtContent>
                          <w:r>
                            <w:rPr>
                              <w:szCs w:val="24"/>
                              <w:lang w:eastAsia="lt-LT"/>
                            </w:rPr>
                            <w:t>14.2</w:t>
                          </w:r>
                        </w:sdtContent>
                      </w:sdt>
                      <w:r>
                        <w:rPr>
                          <w:szCs w:val="24"/>
                          <w:lang w:eastAsia="lt-LT"/>
                        </w:rPr>
                        <w:t>. apklausti nukentėjusįjį, įvykio liudytojus, kitus asmenis, galinčius suteikti informacijos apie įvykį;</w:t>
                      </w:r>
                    </w:p>
                  </w:sdtContent>
                </w:sdt>
                <w:sdt>
                  <w:sdtPr>
                    <w:alias w:val="14.3 pp."/>
                    <w:tag w:val="part_2ddc79b926b74ba98e588d00a7a89793"/>
                    <w:id w:val="-119303325"/>
                    <w:lock w:val="sdtLocked"/>
                  </w:sdtPr>
                  <w:sdtContent>
                    <w:p w:rsidR="006258AD" w:rsidRDefault="00990574">
                      <w:pPr>
                        <w:widowControl w:val="0"/>
                        <w:tabs>
                          <w:tab w:val="left" w:pos="900"/>
                          <w:tab w:val="left" w:pos="1080"/>
                        </w:tabs>
                        <w:spacing w:line="276" w:lineRule="auto"/>
                        <w:ind w:firstLine="720"/>
                        <w:jc w:val="both"/>
                        <w:rPr>
                          <w:szCs w:val="24"/>
                          <w:lang w:eastAsia="lt-LT"/>
                        </w:rPr>
                      </w:pPr>
                      <w:sdt>
                        <w:sdtPr>
                          <w:alias w:val="Numeris"/>
                          <w:tag w:val="nr_2ddc79b926b74ba98e588d00a7a89793"/>
                          <w:id w:val="877508299"/>
                          <w:lock w:val="sdtLocked"/>
                        </w:sdtPr>
                        <w:sdtContent>
                          <w:r>
                            <w:rPr>
                              <w:szCs w:val="24"/>
                              <w:lang w:eastAsia="lt-LT"/>
                            </w:rPr>
                            <w:t>14.3</w:t>
                          </w:r>
                        </w:sdtContent>
                      </w:sdt>
                      <w:r>
                        <w:rPr>
                          <w:szCs w:val="24"/>
                          <w:lang w:eastAsia="lt-LT"/>
                        </w:rPr>
                        <w:t>. kreiptis į valstybės ar savivaldybės institucijas ar įstaigas ir gauti iš jų su tiriamu įvykiu susijusią medžiagą, paaiškinimus ir kitus dokumentus;</w:t>
                      </w:r>
                    </w:p>
                  </w:sdtContent>
                </w:sdt>
                <w:sdt>
                  <w:sdtPr>
                    <w:alias w:val="14.4 pp."/>
                    <w:tag w:val="part_d0523af28deb446299221dc6082d5a8c"/>
                    <w:id w:val="-1281496054"/>
                    <w:lock w:val="sdtLocked"/>
                  </w:sdtPr>
                  <w:sdtContent>
                    <w:p w:rsidR="006258AD" w:rsidRDefault="00990574">
                      <w:pPr>
                        <w:widowControl w:val="0"/>
                        <w:tabs>
                          <w:tab w:val="left" w:pos="900"/>
                          <w:tab w:val="left" w:pos="1080"/>
                        </w:tabs>
                        <w:spacing w:line="276" w:lineRule="auto"/>
                        <w:ind w:firstLine="720"/>
                        <w:jc w:val="both"/>
                        <w:rPr>
                          <w:szCs w:val="24"/>
                          <w:lang w:eastAsia="lt-LT"/>
                        </w:rPr>
                      </w:pPr>
                      <w:sdt>
                        <w:sdtPr>
                          <w:alias w:val="Numeris"/>
                          <w:tag w:val="nr_d0523af28deb446299221dc6082d5a8c"/>
                          <w:id w:val="-1993873154"/>
                          <w:lock w:val="sdtLocked"/>
                        </w:sdtPr>
                        <w:sdtContent>
                          <w:r>
                            <w:rPr>
                              <w:szCs w:val="24"/>
                              <w:lang w:eastAsia="lt-LT"/>
                            </w:rPr>
                            <w:t>14.4</w:t>
                          </w:r>
                        </w:sdtContent>
                      </w:sdt>
                      <w:r>
                        <w:rPr>
                          <w:szCs w:val="24"/>
                          <w:lang w:eastAsia="lt-LT"/>
                        </w:rPr>
                        <w:t>. į komisijos posėdžius kviesti ar prašyti pateikti turimą informaciją statutinėje įstaigoje nelaimingą atsitikimą tyrusius nelaimingų atsitikimų tyrimo komisijos narius ar atsakingą pareigūną, valstybės tarnautoją ar darbuotoją;</w:t>
                      </w:r>
                    </w:p>
                  </w:sdtContent>
                </w:sdt>
                <w:sdt>
                  <w:sdtPr>
                    <w:alias w:val="14.5 pp."/>
                    <w:tag w:val="part_f2bbbcb2adb842afb60ac4f53c3cbd6d"/>
                    <w:id w:val="-909314760"/>
                    <w:lock w:val="sdtLocked"/>
                  </w:sdtPr>
                  <w:sdtContent>
                    <w:p w:rsidR="006258AD" w:rsidRDefault="00990574">
                      <w:pPr>
                        <w:widowControl w:val="0"/>
                        <w:tabs>
                          <w:tab w:val="left" w:pos="900"/>
                          <w:tab w:val="left" w:pos="1080"/>
                        </w:tabs>
                        <w:spacing w:line="276" w:lineRule="auto"/>
                        <w:ind w:firstLine="720"/>
                        <w:jc w:val="both"/>
                        <w:rPr>
                          <w:szCs w:val="24"/>
                          <w:lang w:eastAsia="lt-LT"/>
                        </w:rPr>
                      </w:pPr>
                      <w:sdt>
                        <w:sdtPr>
                          <w:alias w:val="Numeris"/>
                          <w:tag w:val="nr_f2bbbcb2adb842afb60ac4f53c3cbd6d"/>
                          <w:id w:val="-1410149113"/>
                          <w:lock w:val="sdtLocked"/>
                        </w:sdtPr>
                        <w:sdtContent>
                          <w:r>
                            <w:rPr>
                              <w:szCs w:val="24"/>
                              <w:lang w:eastAsia="lt-LT"/>
                            </w:rPr>
                            <w:t>14.5</w:t>
                          </w:r>
                        </w:sdtContent>
                      </w:sdt>
                      <w:r>
                        <w:rPr>
                          <w:szCs w:val="24"/>
                          <w:lang w:eastAsia="lt-LT"/>
                        </w:rPr>
                        <w:t>. kreiptis į atitinkamos srities sveikatos priežiūros specialistus.</w:t>
                      </w:r>
                    </w:p>
                  </w:sdtContent>
                </w:sdt>
              </w:sdtContent>
            </w:sdt>
            <w:sdt>
              <w:sdtPr>
                <w:alias w:val="15 p."/>
                <w:tag w:val="part_1e5ff72813b5460294b55c9f822fdcf5"/>
                <w:id w:val="1282691456"/>
                <w:lock w:val="sdtLocked"/>
              </w:sdtPr>
              <w:sdtContent>
                <w:p w:rsidR="006258AD" w:rsidRDefault="00990574">
                  <w:pPr>
                    <w:widowControl w:val="0"/>
                    <w:tabs>
                      <w:tab w:val="left" w:pos="900"/>
                      <w:tab w:val="left" w:pos="1080"/>
                    </w:tabs>
                    <w:spacing w:line="276" w:lineRule="auto"/>
                    <w:ind w:firstLine="720"/>
                    <w:jc w:val="both"/>
                    <w:rPr>
                      <w:szCs w:val="24"/>
                      <w:lang w:eastAsia="lt-LT"/>
                    </w:rPr>
                  </w:pPr>
                  <w:sdt>
                    <w:sdtPr>
                      <w:alias w:val="Numeris"/>
                      <w:tag w:val="nr_1e5ff72813b5460294b55c9f822fdcf5"/>
                      <w:id w:val="781762654"/>
                      <w:lock w:val="sdtLocked"/>
                    </w:sdtPr>
                    <w:sdtContent>
                      <w:r>
                        <w:rPr>
                          <w:szCs w:val="24"/>
                          <w:lang w:eastAsia="lt-LT"/>
                        </w:rPr>
                        <w:t>15</w:t>
                      </w:r>
                    </w:sdtContent>
                  </w:sdt>
                  <w:r>
                    <w:rPr>
                      <w:szCs w:val="24"/>
                      <w:lang w:eastAsia="lt-LT"/>
                    </w:rPr>
                    <w:t>. Komisijos posėdžius šaukia ir vietą bei laiką nustato komisijos pirmininkas. Kai komisijos pirmininko nėra (serga, išvykęs į komandiruotę, atostogauja ir kt.), jo pareigas eina komisijos pirmininko pavaduotojas.</w:t>
                  </w:r>
                </w:p>
              </w:sdtContent>
            </w:sdt>
            <w:sdt>
              <w:sdtPr>
                <w:alias w:val="16 p."/>
                <w:tag w:val="part_39884345f88a4432b7fd3b93da8f7e94"/>
                <w:id w:val="2087269412"/>
                <w:lock w:val="sdtLocked"/>
              </w:sdtPr>
              <w:sdtContent>
                <w:p w:rsidR="006258AD" w:rsidRDefault="00990574">
                  <w:pPr>
                    <w:widowControl w:val="0"/>
                    <w:tabs>
                      <w:tab w:val="left" w:pos="900"/>
                      <w:tab w:val="left" w:pos="1080"/>
                    </w:tabs>
                    <w:spacing w:line="276" w:lineRule="auto"/>
                    <w:ind w:firstLine="720"/>
                    <w:jc w:val="both"/>
                    <w:rPr>
                      <w:szCs w:val="24"/>
                      <w:lang w:eastAsia="lt-LT"/>
                    </w:rPr>
                  </w:pPr>
                  <w:sdt>
                    <w:sdtPr>
                      <w:alias w:val="Numeris"/>
                      <w:tag w:val="nr_39884345f88a4432b7fd3b93da8f7e94"/>
                      <w:id w:val="-166869663"/>
                      <w:lock w:val="sdtLocked"/>
                    </w:sdtPr>
                    <w:sdtContent>
                      <w:r>
                        <w:rPr>
                          <w:szCs w:val="24"/>
                          <w:lang w:eastAsia="lt-LT"/>
                        </w:rPr>
                        <w:t>16</w:t>
                      </w:r>
                    </w:sdtContent>
                  </w:sdt>
                  <w:r>
                    <w:rPr>
                      <w:szCs w:val="24"/>
                      <w:lang w:eastAsia="lt-LT"/>
                    </w:rPr>
                    <w:t xml:space="preserve">. </w:t>
                  </w:r>
                  <w:r>
                    <w:rPr>
                      <w:szCs w:val="24"/>
                    </w:rPr>
                    <w:t>Komisijos posėdyje turi dalyvauti visi jos nariai. Kai komisijos posėdyje dėl svarbių priežasčių negali dalyvauti kuris nors jos narys, šis komisijos posėdis gali vykti</w:t>
                  </w:r>
                  <w:r>
                    <w:rPr>
                      <w:szCs w:val="24"/>
                      <w:lang w:eastAsia="lt-LT"/>
                    </w:rPr>
                    <w:t>, jeigu jame dalyvauja daugiau kaip pusė komisijos narių. Komisijos sprendimai priimami komisijos narių balsų dauguma. Jeigu komisijos narių balsai pasiskirsto po lygiai, lemia komisijos pirmininko balsas.</w:t>
                  </w:r>
                </w:p>
                <w:p w:rsidR="006258AD" w:rsidRDefault="00990574">
                  <w:pPr>
                    <w:widowControl w:val="0"/>
                    <w:tabs>
                      <w:tab w:val="left" w:pos="900"/>
                      <w:tab w:val="left" w:pos="1080"/>
                    </w:tabs>
                    <w:spacing w:line="276" w:lineRule="auto"/>
                    <w:ind w:firstLine="720"/>
                    <w:jc w:val="both"/>
                    <w:rPr>
                      <w:szCs w:val="24"/>
                      <w:lang w:eastAsia="lt-LT"/>
                    </w:rPr>
                  </w:pPr>
                  <w:r>
                    <w:rPr>
                      <w:szCs w:val="24"/>
                    </w:rPr>
                    <w:t>Komisijos posėdis protokoluojamas. Protokolą pasirašo komisijos posėdyje dalyvavę komisijos nariai ir sekretorius.</w:t>
                  </w:r>
                </w:p>
              </w:sdtContent>
            </w:sdt>
            <w:sdt>
              <w:sdtPr>
                <w:alias w:val="17 p."/>
                <w:tag w:val="part_eaa4efffd7d54416a8378e99df7a78dd"/>
                <w:id w:val="1001475056"/>
                <w:lock w:val="sdtLocked"/>
              </w:sdtPr>
              <w:sdtContent>
                <w:p w:rsidR="006258AD" w:rsidRDefault="00990574">
                  <w:pPr>
                    <w:widowControl w:val="0"/>
                    <w:tabs>
                      <w:tab w:val="left" w:pos="900"/>
                      <w:tab w:val="left" w:pos="1080"/>
                    </w:tabs>
                    <w:spacing w:line="276" w:lineRule="auto"/>
                    <w:ind w:firstLine="720"/>
                    <w:jc w:val="both"/>
                    <w:rPr>
                      <w:szCs w:val="24"/>
                      <w:lang w:eastAsia="lt-LT"/>
                    </w:rPr>
                  </w:pPr>
                  <w:sdt>
                    <w:sdtPr>
                      <w:alias w:val="Numeris"/>
                      <w:tag w:val="nr_eaa4efffd7d54416a8378e99df7a78dd"/>
                      <w:id w:val="-1439363317"/>
                      <w:lock w:val="sdtLocked"/>
                    </w:sdtPr>
                    <w:sdtContent>
                      <w:r>
                        <w:rPr>
                          <w:szCs w:val="24"/>
                          <w:lang w:eastAsia="lt-LT"/>
                        </w:rPr>
                        <w:t>17</w:t>
                      </w:r>
                    </w:sdtContent>
                  </w:sdt>
                  <w:r>
                    <w:rPr>
                      <w:szCs w:val="24"/>
                      <w:lang w:eastAsia="lt-LT"/>
                    </w:rPr>
                    <w:t>. Tarnybinį patikrinimą atliekantis asmuo ar komisija, kiekvienu konkrečiu atveju sprendžiantys dėl Statuto 60</w:t>
                  </w:r>
                  <w:r>
                    <w:rPr>
                      <w:b/>
                      <w:bCs/>
                      <w:szCs w:val="24"/>
                      <w:lang w:eastAsia="lt-LT"/>
                    </w:rPr>
                    <w:t xml:space="preserve"> </w:t>
                  </w:r>
                  <w:r>
                    <w:rPr>
                      <w:szCs w:val="24"/>
                      <w:lang w:eastAsia="lt-LT"/>
                    </w:rPr>
                    <w:t>straipsnio 1 ar 3 dalyse nurodytų kompensacijos skyrimo sąlygų:</w:t>
                  </w:r>
                </w:p>
                <w:sdt>
                  <w:sdtPr>
                    <w:alias w:val="17.1 pp."/>
                    <w:tag w:val="part_13848530a1544746b21d27e7465b5549"/>
                    <w:id w:val="-1740326382"/>
                    <w:lock w:val="sdtLocked"/>
                  </w:sdtPr>
                  <w:sdtContent>
                    <w:p w:rsidR="006258AD" w:rsidRDefault="00990574">
                      <w:pPr>
                        <w:widowControl w:val="0"/>
                        <w:tabs>
                          <w:tab w:val="left" w:pos="360"/>
                          <w:tab w:val="left" w:pos="1080"/>
                        </w:tabs>
                        <w:spacing w:line="276" w:lineRule="auto"/>
                        <w:ind w:firstLine="720"/>
                        <w:jc w:val="both"/>
                        <w:rPr>
                          <w:szCs w:val="24"/>
                          <w:lang w:eastAsia="lt-LT"/>
                        </w:rPr>
                      </w:pPr>
                      <w:sdt>
                        <w:sdtPr>
                          <w:alias w:val="Numeris"/>
                          <w:tag w:val="nr_13848530a1544746b21d27e7465b5549"/>
                          <w:id w:val="1450434437"/>
                          <w:lock w:val="sdtLocked"/>
                        </w:sdtPr>
                        <w:sdtContent>
                          <w:r>
                            <w:rPr>
                              <w:szCs w:val="24"/>
                              <w:lang w:eastAsia="lt-LT"/>
                            </w:rPr>
                            <w:t>17.1</w:t>
                          </w:r>
                        </w:sdtContent>
                      </w:sdt>
                      <w:r>
                        <w:rPr>
                          <w:szCs w:val="24"/>
                          <w:lang w:eastAsia="lt-LT"/>
                        </w:rPr>
                        <w:t>. privalo nustatyti, ar pareigūno mirtis, susižalojimas, sužalojimas ar sveikatos sutrikdymas yra priežastiniais ryšiais susiję su pareigūno tarnybinių pareigų atlikimu ar pareigūno statusu, o kursanto – su profesiniu ar įvadiniu mokymu:</w:t>
                      </w:r>
                    </w:p>
                    <w:sdt>
                      <w:sdtPr>
                        <w:alias w:val="17.1.1 pp."/>
                        <w:tag w:val="part_45adcb3b10a94809ab1623c9dff8e98c"/>
                        <w:id w:val="-1643573334"/>
                        <w:lock w:val="sdtLocked"/>
                      </w:sdtPr>
                      <w:sdtContent>
                        <w:p w:rsidR="006258AD" w:rsidRDefault="00990574">
                          <w:pPr>
                            <w:widowControl w:val="0"/>
                            <w:tabs>
                              <w:tab w:val="left" w:pos="900"/>
                              <w:tab w:val="left" w:pos="1418"/>
                            </w:tabs>
                            <w:spacing w:line="276" w:lineRule="auto"/>
                            <w:ind w:firstLine="720"/>
                            <w:jc w:val="both"/>
                            <w:rPr>
                              <w:szCs w:val="24"/>
                              <w:lang w:eastAsia="lt-LT"/>
                            </w:rPr>
                          </w:pPr>
                          <w:sdt>
                            <w:sdtPr>
                              <w:alias w:val="Numeris"/>
                              <w:tag w:val="nr_45adcb3b10a94809ab1623c9dff8e98c"/>
                              <w:id w:val="1793331457"/>
                              <w:lock w:val="sdtLocked"/>
                            </w:sdtPr>
                            <w:sdtContent>
                              <w:r>
                                <w:rPr>
                                  <w:szCs w:val="24"/>
                                  <w:lang w:eastAsia="lt-LT"/>
                                </w:rPr>
                                <w:t>17.1.1</w:t>
                              </w:r>
                            </w:sdtContent>
                          </w:sdt>
                          <w:r>
                            <w:rPr>
                              <w:szCs w:val="24"/>
                              <w:lang w:eastAsia="lt-LT"/>
                            </w:rPr>
                            <w:t>. tuo atveju, kai yra pagrindo manyti, kad pareigūnas žuvo (mirė), buvo sužalotas, susižalojo arba jo sveikata buvo sutrikdyta atliekant tarnybines pareigas, būtina ištirti, ar laikas, kai pareigūnas mirė, buvo sužalotas, susižalojo ar jo sveikata buvo sutrikdyta, yra jo tarnybinių pareigų atlikimo laikas;</w:t>
                          </w:r>
                        </w:p>
                      </w:sdtContent>
                    </w:sdt>
                    <w:sdt>
                      <w:sdtPr>
                        <w:alias w:val="17.1.2 pp."/>
                        <w:tag w:val="part_d6fb85d987c04743984a8050f49664cb"/>
                        <w:id w:val="1625271562"/>
                        <w:lock w:val="sdtLocked"/>
                      </w:sdtPr>
                      <w:sdtContent>
                        <w:p w:rsidR="006258AD" w:rsidRDefault="00990574">
                          <w:pPr>
                            <w:widowControl w:val="0"/>
                            <w:tabs>
                              <w:tab w:val="left" w:pos="900"/>
                              <w:tab w:val="left" w:pos="1418"/>
                            </w:tabs>
                            <w:spacing w:line="276" w:lineRule="auto"/>
                            <w:ind w:firstLine="720"/>
                            <w:jc w:val="both"/>
                            <w:rPr>
                              <w:szCs w:val="24"/>
                              <w:lang w:eastAsia="lt-LT"/>
                            </w:rPr>
                          </w:pPr>
                          <w:sdt>
                            <w:sdtPr>
                              <w:alias w:val="Numeris"/>
                              <w:tag w:val="nr_d6fb85d987c04743984a8050f49664cb"/>
                              <w:id w:val="1036307295"/>
                              <w:lock w:val="sdtLocked"/>
                            </w:sdtPr>
                            <w:sdtContent>
                              <w:r>
                                <w:rPr>
                                  <w:szCs w:val="24"/>
                                  <w:lang w:eastAsia="lt-LT"/>
                                </w:rPr>
                                <w:t>17.1.2</w:t>
                              </w:r>
                            </w:sdtContent>
                          </w:sdt>
                          <w:r>
                            <w:rPr>
                              <w:szCs w:val="24"/>
                              <w:lang w:eastAsia="lt-LT"/>
                            </w:rPr>
                            <w:t>. tuo atveju, kai yra pagrindo manyti, kad pareigūno mirtis, sužalojimas, susižalojimas ar sveikatos sutrikdymas yra susiję su jo tarnybinių pareigų atlikimu, būtina ištirti, ar pareigūno mirtis, sužalojimas, susižalojimas ar sveikatos sutrikdymas buvo patirti, nors ir ne tarnybinių pareigų atlikimo metu, tačiau atliekant pareigūno pareigas, kurias jis turi atlikti pagal pareigūno statusą;</w:t>
                          </w:r>
                        </w:p>
                      </w:sdtContent>
                    </w:sdt>
                    <w:sdt>
                      <w:sdtPr>
                        <w:alias w:val="17.1.3 pp."/>
                        <w:tag w:val="part_9b37d9c871dd472090deb538819232c8"/>
                        <w:id w:val="887146262"/>
                        <w:lock w:val="sdtLocked"/>
                      </w:sdtPr>
                      <w:sdtContent>
                        <w:p w:rsidR="006258AD" w:rsidRDefault="00990574">
                          <w:pPr>
                            <w:widowControl w:val="0"/>
                            <w:tabs>
                              <w:tab w:val="left" w:pos="900"/>
                              <w:tab w:val="left" w:pos="1418"/>
                            </w:tabs>
                            <w:spacing w:line="276" w:lineRule="auto"/>
                            <w:ind w:firstLine="720"/>
                            <w:jc w:val="both"/>
                            <w:rPr>
                              <w:szCs w:val="24"/>
                              <w:lang w:eastAsia="lt-LT"/>
                            </w:rPr>
                          </w:pPr>
                          <w:sdt>
                            <w:sdtPr>
                              <w:alias w:val="Numeris"/>
                              <w:tag w:val="nr_9b37d9c871dd472090deb538819232c8"/>
                              <w:id w:val="-1315873269"/>
                              <w:lock w:val="sdtLocked"/>
                            </w:sdtPr>
                            <w:sdtContent>
                              <w:r>
                                <w:rPr>
                                  <w:szCs w:val="24"/>
                                  <w:lang w:eastAsia="lt-LT"/>
                                </w:rPr>
                                <w:t>17.1.3</w:t>
                              </w:r>
                            </w:sdtContent>
                          </w:sdt>
                          <w:r>
                            <w:rPr>
                              <w:szCs w:val="24"/>
                              <w:lang w:eastAsia="lt-LT"/>
                            </w:rPr>
                            <w:t>. tuo atveju, kai yra pagrindo manyti, jog pareigūnas nužudytas ar pareigūno sveikata sutrikdyta dėl tarnybinių pareigų atlikimo ar pareigūno statuso, vertinama, ar nužudytas arba sveikatos sutrikdymą patyręs pareigūnas nebūtų patyręs tokių pasekmių kaip jo nužudymas ar sveikatos sutrikdymas, jeigu nebūtų turėjęs pareigūno statuso ar nebūtų atlikęs savo tarnybinių pareigų (iki jo nužudymo ar iki sutrinkant jo sveikatai);</w:t>
                          </w:r>
                        </w:p>
                      </w:sdtContent>
                    </w:sdt>
                    <w:sdt>
                      <w:sdtPr>
                        <w:alias w:val="17.1.4 pp."/>
                        <w:tag w:val="part_5b0baf6c6b6e469d9fb14a60207144ba"/>
                        <w:id w:val="-1230683886"/>
                        <w:lock w:val="sdtLocked"/>
                      </w:sdtPr>
                      <w:sdtContent>
                        <w:p w:rsidR="006258AD" w:rsidRDefault="00990574">
                          <w:pPr>
                            <w:widowControl w:val="0"/>
                            <w:tabs>
                              <w:tab w:val="left" w:pos="900"/>
                              <w:tab w:val="left" w:pos="1418"/>
                            </w:tabs>
                            <w:spacing w:line="276" w:lineRule="auto"/>
                            <w:ind w:firstLine="720"/>
                            <w:jc w:val="both"/>
                            <w:rPr>
                              <w:szCs w:val="24"/>
                              <w:lang w:eastAsia="lt-LT"/>
                            </w:rPr>
                          </w:pPr>
                          <w:sdt>
                            <w:sdtPr>
                              <w:alias w:val="Numeris"/>
                              <w:tag w:val="nr_5b0baf6c6b6e469d9fb14a60207144ba"/>
                              <w:id w:val="124431833"/>
                              <w:lock w:val="sdtLocked"/>
                            </w:sdtPr>
                            <w:sdtContent>
                              <w:r>
                                <w:rPr>
                                  <w:szCs w:val="24"/>
                                  <w:lang w:eastAsia="lt-LT"/>
                                </w:rPr>
                                <w:t>17.1.4</w:t>
                              </w:r>
                            </w:sdtContent>
                          </w:sdt>
                          <w:r>
                            <w:rPr>
                              <w:szCs w:val="24"/>
                              <w:lang w:eastAsia="lt-LT"/>
                            </w:rPr>
                            <w:t>. tuo atveju, kai yra pagrindo manyti, kad kursanto mirtis, susižalojimas, sužalojimas arba jo sveikatos sutrikdymas yra susiję su jo profesiniu ar įvadiniu mokymu, būtina ištirti, ar laikas, kai kursantas mirė, buvo sužalotas, susižalojo ar jo sveikata buvo sutrikdyta, yra jo profesinio ar įvadinio mokymo laikas arba kursantui atliekant pareigas, kurias jis turi atlikti pagal kursanto statusą, nors kursanto mirtis, sužalojimas, susižalojimas ar sveikatos sutrikdymas buvo patirti ir ne profesinio ar įvadinio mokymo metu;</w:t>
                          </w:r>
                        </w:p>
                      </w:sdtContent>
                    </w:sdt>
                  </w:sdtContent>
                </w:sdt>
                <w:sdt>
                  <w:sdtPr>
                    <w:alias w:val="17.2 pp."/>
                    <w:tag w:val="part_eb2784191f7841d693d8e680e8fdd792"/>
                    <w:id w:val="-1427488730"/>
                    <w:lock w:val="sdtLocked"/>
                  </w:sdtPr>
                  <w:sdtContent>
                    <w:p w:rsidR="006258AD" w:rsidRDefault="00990574">
                      <w:pPr>
                        <w:widowControl w:val="0"/>
                        <w:tabs>
                          <w:tab w:val="left" w:pos="900"/>
                          <w:tab w:val="left" w:pos="1080"/>
                        </w:tabs>
                        <w:spacing w:line="276" w:lineRule="auto"/>
                        <w:ind w:firstLine="720"/>
                        <w:jc w:val="both"/>
                        <w:rPr>
                          <w:szCs w:val="24"/>
                          <w:lang w:eastAsia="lt-LT"/>
                        </w:rPr>
                      </w:pPr>
                      <w:sdt>
                        <w:sdtPr>
                          <w:alias w:val="Numeris"/>
                          <w:tag w:val="nr_eb2784191f7841d693d8e680e8fdd792"/>
                          <w:id w:val="-1141266197"/>
                          <w:lock w:val="sdtLocked"/>
                        </w:sdtPr>
                        <w:sdtContent>
                          <w:r>
                            <w:rPr>
                              <w:szCs w:val="24"/>
                              <w:lang w:eastAsia="lt-LT"/>
                            </w:rPr>
                            <w:t>17.2</w:t>
                          </w:r>
                        </w:sdtContent>
                      </w:sdt>
                      <w:r>
                        <w:rPr>
                          <w:szCs w:val="24"/>
                          <w:lang w:eastAsia="lt-LT"/>
                        </w:rPr>
                        <w:t>. nustačius Aprašo 17.1.1 ar 17.1.2 papunkčiuose nurodytas aplinkybes (išskyrus pareigūno mirties atveju), kartu būtina nustatyti, ar reiškiniai (pareigūno sveikatai) atsirado tuo metu, kai pareigūno tarnybinių pareigų atlikimas buvo susijęs su padidėjusiu pavojumi ar padidėjusia rizika pareigūno gyvybei ar sveikatai; tarnybinį patikrinimą atliekantis asmuo ar komisija padidėjusį pavojų ar padidėjusią riziką turi vertinti ne apskritai atsižvelgdami į visą pareigūno tarnybą, o konkrečiai į tarnybinių pareigų atlikimo situaciją, kai pareigūnas buvo sužalotas, susižalojo ar jo sveikata buvo sutrikdyta, t. y. turi nustatyti, ar padidėjęs pavojus ar padidėjusi rizika pareigūno gyvybei ar sveikatai pagal pareigūno atliekamų pareigų (kai pareigūnas buvo sužalotas, susižalojo ar buvo patirtas sveikatos sutrikdymas) pobūdį pripažintini įprastais veiksniais, kurie susiję su šių pareigų atlikimu, ar, priešingai, tokių pareigų atlikimas savaime nėra susijęs su padidėjusiu pavojumi ar padidėjusia rizika pareigūno gyvybei ar sveikatai;</w:t>
                      </w:r>
                    </w:p>
                  </w:sdtContent>
                </w:sdt>
                <w:sdt>
                  <w:sdtPr>
                    <w:alias w:val="17.3 pp."/>
                    <w:tag w:val="part_bd778157b55c43a9a9d5fee6b598bcbb"/>
                    <w:id w:val="-1376394432"/>
                    <w:lock w:val="sdtLocked"/>
                  </w:sdtPr>
                  <w:sdtContent>
                    <w:p w:rsidR="006258AD" w:rsidRDefault="00990574">
                      <w:pPr>
                        <w:widowControl w:val="0"/>
                        <w:tabs>
                          <w:tab w:val="left" w:pos="900"/>
                          <w:tab w:val="left" w:pos="1080"/>
                        </w:tabs>
                        <w:spacing w:line="276" w:lineRule="auto"/>
                        <w:ind w:firstLine="720"/>
                        <w:jc w:val="both"/>
                        <w:rPr>
                          <w:szCs w:val="24"/>
                          <w:lang w:eastAsia="lt-LT"/>
                        </w:rPr>
                      </w:pPr>
                      <w:sdt>
                        <w:sdtPr>
                          <w:alias w:val="Numeris"/>
                          <w:tag w:val="nr_bd778157b55c43a9a9d5fee6b598bcbb"/>
                          <w:id w:val="1092735294"/>
                          <w:lock w:val="sdtLocked"/>
                        </w:sdtPr>
                        <w:sdtContent>
                          <w:r>
                            <w:rPr>
                              <w:szCs w:val="24"/>
                              <w:lang w:eastAsia="lt-LT"/>
                            </w:rPr>
                            <w:t>17.3</w:t>
                          </w:r>
                        </w:sdtContent>
                      </w:sdt>
                      <w:r>
                        <w:rPr>
                          <w:szCs w:val="24"/>
                          <w:lang w:eastAsia="lt-LT"/>
                        </w:rPr>
                        <w:t>. nustačius Aprašo 17.1.4 papunktyje nurodytas aplinkybes (išskyrus kursanto mirties atveju), kartu būtina nustatyti, ar reiškiniai (kursanto sveikatai) atsirado tuo metu, kai profesinis ar įvadinis mokymas buvo susiję su padidėjusiu pavojumi ar padidėjusia rizika kursanto gyvybei ar sveikatai; tarnybinį patikrinimą atliekantis asmuo ar komisija padidėjusį pavojų ar padidėjusią riziką turi vertinti ne apskritai atsižvelgdami į visą kursanto profesinį ar įvadinį mokymą, o konkrečiai į profesinio ar įvadinio mokymo vykdymo situaciją, kai kursantas buvo sužalotas, susižalojo ar jo sveikata buvo sutrikdyta, t. y. turi nustatyti, ar padidėjęs pavojus ar padidėjusi rizika kursanto gyvybei ar sveikatai pagal kursanto atliekamų (kai kursantas buvo sužalotas, susižalojo ar buvo patirtas sveikatos sutrikdymas) veiksmų pobūdį pripažintini įprastais veiksniais, kurie susiję su profesinio ar įvadinio mokymo procesu, ar, priešingai, tokių veiksmų atlikimas savaime nėra susijęs su padidėjusiu pavojumi ar padidėjusia rizika kursanto gyvybei ar sveikatai;</w:t>
                      </w:r>
                    </w:p>
                  </w:sdtContent>
                </w:sdt>
                <w:sdt>
                  <w:sdtPr>
                    <w:alias w:val="17.4 pp."/>
                    <w:tag w:val="part_c4c7435b3b5e4ab29b3d0b09270fbae3"/>
                    <w:id w:val="-1752804323"/>
                    <w:lock w:val="sdtLocked"/>
                  </w:sdtPr>
                  <w:sdtContent>
                    <w:p w:rsidR="006258AD" w:rsidRDefault="00990574">
                      <w:pPr>
                        <w:widowControl w:val="0"/>
                        <w:tabs>
                          <w:tab w:val="left" w:pos="900"/>
                          <w:tab w:val="left" w:pos="1080"/>
                        </w:tabs>
                        <w:spacing w:line="276" w:lineRule="auto"/>
                        <w:ind w:firstLine="720"/>
                        <w:jc w:val="both"/>
                        <w:rPr>
                          <w:szCs w:val="24"/>
                          <w:lang w:eastAsia="lt-LT"/>
                        </w:rPr>
                      </w:pPr>
                      <w:sdt>
                        <w:sdtPr>
                          <w:alias w:val="Numeris"/>
                          <w:tag w:val="nr_c4c7435b3b5e4ab29b3d0b09270fbae3"/>
                          <w:id w:val="-2023614127"/>
                          <w:lock w:val="sdtLocked"/>
                        </w:sdtPr>
                        <w:sdtContent>
                          <w:r>
                            <w:rPr>
                              <w:szCs w:val="24"/>
                              <w:lang w:eastAsia="lt-LT"/>
                            </w:rPr>
                            <w:t>17.4</w:t>
                          </w:r>
                        </w:sdtContent>
                      </w:sdt>
                      <w:r>
                        <w:rPr>
                          <w:szCs w:val="24"/>
                          <w:lang w:eastAsia="lt-LT"/>
                        </w:rPr>
                        <w:t>. nustačius Aprašo 17.1.3 papunktyje nurodytas aplinkybes, padidėjęs pavojus ar padidėjusi rizika pareigūno gyvybei ar sveikatai nenustatoma.</w:t>
                      </w:r>
                    </w:p>
                    <w:p w:rsidR="006258AD" w:rsidRDefault="00990574">
                      <w:pPr>
                        <w:spacing w:line="276" w:lineRule="auto"/>
                        <w:ind w:firstLine="720"/>
                        <w:jc w:val="both"/>
                        <w:rPr>
                          <w:szCs w:val="24"/>
                        </w:rPr>
                      </w:pPr>
                    </w:p>
                  </w:sdtContent>
                </w:sdt>
              </w:sdtContent>
            </w:sdt>
          </w:sdtContent>
        </w:sdt>
        <w:sdt>
          <w:sdtPr>
            <w:alias w:val="skyrius"/>
            <w:tag w:val="part_a6788a1403a147cab762bf079d973b74"/>
            <w:id w:val="1510329300"/>
            <w:lock w:val="sdtLocked"/>
          </w:sdtPr>
          <w:sdtContent>
            <w:p w:rsidR="006258AD" w:rsidRDefault="00990574">
              <w:pPr>
                <w:widowControl w:val="0"/>
                <w:tabs>
                  <w:tab w:val="left" w:pos="900"/>
                  <w:tab w:val="left" w:pos="1080"/>
                </w:tabs>
                <w:spacing w:line="276" w:lineRule="auto"/>
                <w:jc w:val="center"/>
                <w:rPr>
                  <w:b/>
                  <w:szCs w:val="24"/>
                  <w:lang w:eastAsia="lt-LT"/>
                </w:rPr>
              </w:pPr>
              <w:sdt>
                <w:sdtPr>
                  <w:alias w:val="Numeris"/>
                  <w:tag w:val="nr_a6788a1403a147cab762bf079d973b74"/>
                  <w:id w:val="-778799561"/>
                  <w:lock w:val="sdtLocked"/>
                </w:sdtPr>
                <w:sdtContent>
                  <w:r>
                    <w:rPr>
                      <w:b/>
                      <w:szCs w:val="24"/>
                      <w:lang w:eastAsia="lt-LT"/>
                    </w:rPr>
                    <w:t>IV</w:t>
                  </w:r>
                </w:sdtContent>
              </w:sdt>
              <w:r>
                <w:rPr>
                  <w:b/>
                  <w:szCs w:val="24"/>
                  <w:lang w:eastAsia="lt-LT"/>
                </w:rPr>
                <w:t xml:space="preserve"> SKYRIUS</w:t>
              </w:r>
            </w:p>
            <w:p w:rsidR="006258AD" w:rsidRDefault="00990574">
              <w:pPr>
                <w:widowControl w:val="0"/>
                <w:tabs>
                  <w:tab w:val="left" w:pos="900"/>
                  <w:tab w:val="left" w:pos="1080"/>
                </w:tabs>
                <w:spacing w:line="276" w:lineRule="auto"/>
                <w:jc w:val="center"/>
                <w:rPr>
                  <w:b/>
                  <w:szCs w:val="24"/>
                  <w:lang w:eastAsia="lt-LT"/>
                </w:rPr>
              </w:pPr>
              <w:sdt>
                <w:sdtPr>
                  <w:alias w:val="Pavadinimas"/>
                  <w:tag w:val="title_a6788a1403a147cab762bf079d973b74"/>
                  <w:id w:val="2060047194"/>
                  <w:lock w:val="sdtLocked"/>
                </w:sdtPr>
                <w:sdtContent>
                  <w:r>
                    <w:rPr>
                      <w:b/>
                      <w:szCs w:val="24"/>
                      <w:lang w:eastAsia="lt-LT"/>
                    </w:rPr>
                    <w:t>TARNYBINIO PATIKRINIMO REZULTATŲ ĮFORMINIMAS</w:t>
                  </w:r>
                </w:sdtContent>
              </w:sdt>
            </w:p>
            <w:p w:rsidR="006258AD" w:rsidRDefault="006258AD">
              <w:pPr>
                <w:widowControl w:val="0"/>
                <w:tabs>
                  <w:tab w:val="left" w:pos="900"/>
                  <w:tab w:val="left" w:pos="1080"/>
                </w:tabs>
                <w:spacing w:line="276" w:lineRule="auto"/>
                <w:ind w:left="567" w:firstLine="124"/>
                <w:jc w:val="center"/>
                <w:rPr>
                  <w:b/>
                  <w:szCs w:val="24"/>
                  <w:lang w:eastAsia="lt-LT"/>
                </w:rPr>
              </w:pPr>
            </w:p>
            <w:sdt>
              <w:sdtPr>
                <w:alias w:val="18 p."/>
                <w:tag w:val="part_14e5a1d6ee5a498ea8f68f7a3dd65efe"/>
                <w:id w:val="-401597459"/>
                <w:lock w:val="sdtLocked"/>
              </w:sdtPr>
              <w:sdtContent>
                <w:p w:rsidR="006258AD" w:rsidRDefault="00990574">
                  <w:pPr>
                    <w:widowControl w:val="0"/>
                    <w:tabs>
                      <w:tab w:val="left" w:pos="900"/>
                      <w:tab w:val="left" w:pos="1080"/>
                    </w:tabs>
                    <w:spacing w:line="276" w:lineRule="auto"/>
                    <w:ind w:firstLine="709"/>
                    <w:jc w:val="both"/>
                    <w:rPr>
                      <w:szCs w:val="24"/>
                    </w:rPr>
                  </w:pPr>
                  <w:sdt>
                    <w:sdtPr>
                      <w:alias w:val="Numeris"/>
                      <w:tag w:val="nr_14e5a1d6ee5a498ea8f68f7a3dd65efe"/>
                      <w:id w:val="-1749482588"/>
                      <w:lock w:val="sdtLocked"/>
                    </w:sdtPr>
                    <w:sdtContent>
                      <w:r>
                        <w:rPr>
                          <w:szCs w:val="24"/>
                          <w:lang w:eastAsia="lt-LT"/>
                        </w:rPr>
                        <w:t>18</w:t>
                      </w:r>
                    </w:sdtContent>
                  </w:sdt>
                  <w:r>
                    <w:rPr>
                      <w:szCs w:val="24"/>
                      <w:lang w:eastAsia="lt-LT"/>
                    </w:rPr>
                    <w:t xml:space="preserve">. </w:t>
                  </w:r>
                  <w:r>
                    <w:rPr>
                      <w:szCs w:val="24"/>
                    </w:rPr>
                    <w:t>Tarnybinį patikrinimą atliekantis asmuo arba k</w:t>
                  </w:r>
                  <w:r>
                    <w:rPr>
                      <w:szCs w:val="24"/>
                      <w:lang w:eastAsia="lt-LT"/>
                    </w:rPr>
                    <w:t>omisija tarnybinio patikrinimo išvadą surašo per Aprašo 10, 11 ar 12 punktuose nustatytą tarnybinio patikrinimo atlikimo terminą.</w:t>
                  </w:r>
                </w:p>
              </w:sdtContent>
            </w:sdt>
            <w:sdt>
              <w:sdtPr>
                <w:alias w:val="19 p."/>
                <w:tag w:val="part_cb9f2631f49e4affba17ad360384dd2c"/>
                <w:id w:val="876977549"/>
                <w:lock w:val="sdtLocked"/>
              </w:sdtPr>
              <w:sdtContent>
                <w:p w:rsidR="006258AD" w:rsidRDefault="00990574">
                  <w:pPr>
                    <w:spacing w:line="276" w:lineRule="auto"/>
                    <w:ind w:firstLine="720"/>
                    <w:jc w:val="both"/>
                    <w:rPr>
                      <w:szCs w:val="24"/>
                    </w:rPr>
                  </w:pPr>
                  <w:sdt>
                    <w:sdtPr>
                      <w:alias w:val="Numeris"/>
                      <w:tag w:val="nr_cb9f2631f49e4affba17ad360384dd2c"/>
                      <w:id w:val="-1462561836"/>
                      <w:lock w:val="sdtLocked"/>
                    </w:sdtPr>
                    <w:sdtContent>
                      <w:r>
                        <w:rPr>
                          <w:szCs w:val="24"/>
                        </w:rPr>
                        <w:t>19</w:t>
                      </w:r>
                    </w:sdtContent>
                  </w:sdt>
                  <w:r>
                    <w:rPr>
                      <w:szCs w:val="24"/>
                    </w:rPr>
                    <w:t>. Tarnybinio patikrinimo išvadoje nurodoma:</w:t>
                  </w:r>
                </w:p>
                <w:sdt>
                  <w:sdtPr>
                    <w:alias w:val="19.1 pp."/>
                    <w:tag w:val="part_1d86c3b44bfd403f95f7a3f579d3db07"/>
                    <w:id w:val="-496566044"/>
                    <w:lock w:val="sdtLocked"/>
                  </w:sdtPr>
                  <w:sdtContent>
                    <w:p w:rsidR="006258AD" w:rsidRDefault="00990574">
                      <w:pPr>
                        <w:spacing w:line="276" w:lineRule="auto"/>
                        <w:ind w:firstLine="720"/>
                        <w:jc w:val="both"/>
                        <w:rPr>
                          <w:szCs w:val="24"/>
                        </w:rPr>
                      </w:pPr>
                      <w:sdt>
                        <w:sdtPr>
                          <w:alias w:val="Numeris"/>
                          <w:tag w:val="nr_1d86c3b44bfd403f95f7a3f579d3db07"/>
                          <w:id w:val="-443609323"/>
                          <w:lock w:val="sdtLocked"/>
                        </w:sdtPr>
                        <w:sdtContent>
                          <w:r>
                            <w:rPr>
                              <w:szCs w:val="24"/>
                            </w:rPr>
                            <w:t>19.1</w:t>
                          </w:r>
                        </w:sdtContent>
                      </w:sdt>
                      <w:r>
                        <w:rPr>
                          <w:szCs w:val="24"/>
                        </w:rPr>
                        <w:t>. tarnybinio patikrinimo atlikimo pagrindas, tarnybinį patikrinimą atliekančio asmens ar komisijos narių pareigos, vardas (-ai), pavardė (-ės);</w:t>
                      </w:r>
                    </w:p>
                  </w:sdtContent>
                </w:sdt>
                <w:sdt>
                  <w:sdtPr>
                    <w:alias w:val="19.2 pp."/>
                    <w:tag w:val="part_a34251a2512549c3b6d5420982d60566"/>
                    <w:id w:val="-364675549"/>
                    <w:lock w:val="sdtLocked"/>
                  </w:sdtPr>
                  <w:sdtContent>
                    <w:p w:rsidR="006258AD" w:rsidRDefault="00990574">
                      <w:pPr>
                        <w:spacing w:line="276" w:lineRule="auto"/>
                        <w:ind w:firstLine="720"/>
                        <w:jc w:val="both"/>
                        <w:rPr>
                          <w:szCs w:val="24"/>
                        </w:rPr>
                      </w:pPr>
                      <w:sdt>
                        <w:sdtPr>
                          <w:alias w:val="Numeris"/>
                          <w:tag w:val="nr_a34251a2512549c3b6d5420982d60566"/>
                          <w:id w:val="1737048507"/>
                          <w:lock w:val="sdtLocked"/>
                        </w:sdtPr>
                        <w:sdtContent>
                          <w:r>
                            <w:rPr>
                              <w:szCs w:val="24"/>
                            </w:rPr>
                            <w:t>19.2</w:t>
                          </w:r>
                        </w:sdtContent>
                      </w:sdt>
                      <w:r>
                        <w:rPr>
                          <w:szCs w:val="24"/>
                        </w:rPr>
                        <w:t>. įvykio esmė ir padariniai;</w:t>
                      </w:r>
                    </w:p>
                  </w:sdtContent>
                </w:sdt>
                <w:sdt>
                  <w:sdtPr>
                    <w:alias w:val="19.3 pp."/>
                    <w:tag w:val="part_b5011a6b43654251843c18b9902f0ab8"/>
                    <w:id w:val="1244682963"/>
                    <w:lock w:val="sdtLocked"/>
                  </w:sdtPr>
                  <w:sdtContent>
                    <w:p w:rsidR="006258AD" w:rsidRDefault="00990574">
                      <w:pPr>
                        <w:spacing w:line="276" w:lineRule="auto"/>
                        <w:ind w:firstLine="720"/>
                        <w:jc w:val="both"/>
                        <w:rPr>
                          <w:szCs w:val="24"/>
                        </w:rPr>
                      </w:pPr>
                      <w:sdt>
                        <w:sdtPr>
                          <w:alias w:val="Numeris"/>
                          <w:tag w:val="nr_b5011a6b43654251843c18b9902f0ab8"/>
                          <w:id w:val="1646848091"/>
                          <w:lock w:val="sdtLocked"/>
                        </w:sdtPr>
                        <w:sdtContent>
                          <w:r>
                            <w:rPr>
                              <w:szCs w:val="24"/>
                            </w:rPr>
                            <w:t>19.3</w:t>
                          </w:r>
                        </w:sdtContent>
                      </w:sdt>
                      <w:r>
                        <w:rPr>
                          <w:szCs w:val="24"/>
                        </w:rPr>
                        <w:t>. nustatytos įvykio aplinkybės;</w:t>
                      </w:r>
                    </w:p>
                  </w:sdtContent>
                </w:sdt>
                <w:sdt>
                  <w:sdtPr>
                    <w:alias w:val="19.4 pp."/>
                    <w:tag w:val="part_311a89b93abe44459a0919da8405ff89"/>
                    <w:id w:val="977575325"/>
                    <w:lock w:val="sdtLocked"/>
                  </w:sdtPr>
                  <w:sdtContent>
                    <w:p w:rsidR="006258AD" w:rsidRDefault="00990574">
                      <w:pPr>
                        <w:spacing w:line="276" w:lineRule="auto"/>
                        <w:ind w:firstLine="720"/>
                        <w:jc w:val="both"/>
                        <w:rPr>
                          <w:szCs w:val="24"/>
                        </w:rPr>
                      </w:pPr>
                      <w:sdt>
                        <w:sdtPr>
                          <w:alias w:val="Numeris"/>
                          <w:tag w:val="nr_311a89b93abe44459a0919da8405ff89"/>
                          <w:id w:val="-1184889753"/>
                          <w:lock w:val="sdtLocked"/>
                        </w:sdtPr>
                        <w:sdtContent>
                          <w:r>
                            <w:rPr>
                              <w:szCs w:val="24"/>
                            </w:rPr>
                            <w:t>19.4</w:t>
                          </w:r>
                        </w:sdtContent>
                      </w:sdt>
                      <w:r>
                        <w:rPr>
                          <w:szCs w:val="24"/>
                        </w:rPr>
                        <w:t>. įvykio priežastys ir sąlygos;</w:t>
                      </w:r>
                    </w:p>
                  </w:sdtContent>
                </w:sdt>
                <w:sdt>
                  <w:sdtPr>
                    <w:alias w:val="19.5 pp."/>
                    <w:tag w:val="part_938e0676027e4ca5b046397dd465ea5d"/>
                    <w:id w:val="-1718971686"/>
                    <w:lock w:val="sdtLocked"/>
                  </w:sdtPr>
                  <w:sdtContent>
                    <w:p w:rsidR="006258AD" w:rsidRDefault="00990574">
                      <w:pPr>
                        <w:spacing w:line="276" w:lineRule="auto"/>
                        <w:ind w:firstLine="720"/>
                        <w:jc w:val="both"/>
                        <w:rPr>
                          <w:szCs w:val="24"/>
                        </w:rPr>
                      </w:pPr>
                      <w:sdt>
                        <w:sdtPr>
                          <w:alias w:val="Numeris"/>
                          <w:tag w:val="nr_938e0676027e4ca5b046397dd465ea5d"/>
                          <w:id w:val="-133574191"/>
                          <w:lock w:val="sdtLocked"/>
                        </w:sdtPr>
                        <w:sdtContent>
                          <w:r>
                            <w:rPr>
                              <w:szCs w:val="24"/>
                            </w:rPr>
                            <w:t>19.5</w:t>
                          </w:r>
                        </w:sdtContent>
                      </w:sdt>
                      <w:r>
                        <w:rPr>
                          <w:szCs w:val="24"/>
                        </w:rPr>
                        <w:t>. ar įvykis įvyko pareigūnui atliekant tarnybines pareigas arba dėl priežasčių, susijusių su tarnybinių pareigų atlikimu ar pareigūno statusu;</w:t>
                      </w:r>
                    </w:p>
                  </w:sdtContent>
                </w:sdt>
                <w:sdt>
                  <w:sdtPr>
                    <w:alias w:val="19.6 pp."/>
                    <w:tag w:val="part_e1ede61683ab4a0c84ac66b5b8fb98bc"/>
                    <w:id w:val="1861092438"/>
                    <w:lock w:val="sdtLocked"/>
                  </w:sdtPr>
                  <w:sdtContent>
                    <w:p w:rsidR="006258AD" w:rsidRDefault="00990574">
                      <w:pPr>
                        <w:spacing w:line="276" w:lineRule="auto"/>
                        <w:ind w:firstLine="720"/>
                        <w:jc w:val="both"/>
                        <w:rPr>
                          <w:szCs w:val="24"/>
                        </w:rPr>
                      </w:pPr>
                      <w:sdt>
                        <w:sdtPr>
                          <w:alias w:val="Numeris"/>
                          <w:tag w:val="nr_e1ede61683ab4a0c84ac66b5b8fb98bc"/>
                          <w:id w:val="421687385"/>
                          <w:lock w:val="sdtLocked"/>
                        </w:sdtPr>
                        <w:sdtContent>
                          <w:r>
                            <w:rPr>
                              <w:szCs w:val="24"/>
                            </w:rPr>
                            <w:t>19.6</w:t>
                          </w:r>
                        </w:sdtContent>
                      </w:sdt>
                      <w:r>
                        <w:rPr>
                          <w:szCs w:val="24"/>
                        </w:rPr>
                        <w:t>. ar įvykis įvyko kursanto profesinio ar įvadinio mokymo metu arba susijęs su profesiniu ar įvadiniu mokymu, kursanto pasitelkimu;</w:t>
                      </w:r>
                    </w:p>
                  </w:sdtContent>
                </w:sdt>
                <w:sdt>
                  <w:sdtPr>
                    <w:alias w:val="19.7 pp."/>
                    <w:tag w:val="part_c1acc7150a38412c8f72b5f137ba7bc5"/>
                    <w:id w:val="-1853567301"/>
                    <w:lock w:val="sdtLocked"/>
                  </w:sdtPr>
                  <w:sdtContent>
                    <w:p w:rsidR="006258AD" w:rsidRDefault="00990574">
                      <w:pPr>
                        <w:spacing w:line="276" w:lineRule="auto"/>
                        <w:ind w:firstLine="720"/>
                        <w:jc w:val="both"/>
                        <w:rPr>
                          <w:szCs w:val="24"/>
                        </w:rPr>
                      </w:pPr>
                      <w:sdt>
                        <w:sdtPr>
                          <w:alias w:val="Numeris"/>
                          <w:tag w:val="nr_c1acc7150a38412c8f72b5f137ba7bc5"/>
                          <w:id w:val="-1778867523"/>
                          <w:lock w:val="sdtLocked"/>
                        </w:sdtPr>
                        <w:sdtContent>
                          <w:r>
                            <w:rPr>
                              <w:szCs w:val="24"/>
                            </w:rPr>
                            <w:t>19.7</w:t>
                          </w:r>
                        </w:sdtContent>
                      </w:sdt>
                      <w:r>
                        <w:rPr>
                          <w:szCs w:val="24"/>
                        </w:rPr>
                        <w:t>. jeigu pareigūnas sužalotas, susižalojo arba jo sveikata sutrikdyta jam atliekant tarnybines pareigas, – ar pareigūno tarnybinių pareigų atlikimas susijęs su didesniu pavojumi ar didesne rizika pareigūno gyvybei ar sveikatai;</w:t>
                      </w:r>
                    </w:p>
                  </w:sdtContent>
                </w:sdt>
                <w:sdt>
                  <w:sdtPr>
                    <w:alias w:val="19.8 pp."/>
                    <w:tag w:val="part_576411b0b93540e18699125bfe7e375c"/>
                    <w:id w:val="160903160"/>
                    <w:lock w:val="sdtLocked"/>
                  </w:sdtPr>
                  <w:sdtContent>
                    <w:p w:rsidR="006258AD" w:rsidRDefault="00990574">
                      <w:pPr>
                        <w:spacing w:line="276" w:lineRule="auto"/>
                        <w:ind w:firstLine="720"/>
                        <w:jc w:val="both"/>
                        <w:rPr>
                          <w:szCs w:val="24"/>
                        </w:rPr>
                      </w:pPr>
                      <w:sdt>
                        <w:sdtPr>
                          <w:alias w:val="Numeris"/>
                          <w:tag w:val="nr_576411b0b93540e18699125bfe7e375c"/>
                          <w:id w:val="1224565843"/>
                          <w:lock w:val="sdtLocked"/>
                        </w:sdtPr>
                        <w:sdtContent>
                          <w:r>
                            <w:rPr>
                              <w:szCs w:val="24"/>
                            </w:rPr>
                            <w:t>19.8</w:t>
                          </w:r>
                        </w:sdtContent>
                      </w:sdt>
                      <w:r>
                        <w:rPr>
                          <w:szCs w:val="24"/>
                        </w:rPr>
                        <w:t>. jeigu pareigūno sužalojimas, susižalojimas ar sveikatos sutrikdymas yra susiję su jo tarnybinių pareigų atlikimu, – ar pareigūno tarnybinių pareigų atlikimas susijęs su didesniu pavojumi ar didesne rizika pareigūno gyvybei ar sveikatai;</w:t>
                      </w:r>
                    </w:p>
                  </w:sdtContent>
                </w:sdt>
                <w:sdt>
                  <w:sdtPr>
                    <w:alias w:val="19.9 pp."/>
                    <w:tag w:val="part_fcf23c3642194a84bd2c7e9ceefae921"/>
                    <w:id w:val="-2078728633"/>
                    <w:lock w:val="sdtLocked"/>
                  </w:sdtPr>
                  <w:sdtContent>
                    <w:p w:rsidR="006258AD" w:rsidRDefault="00990574">
                      <w:pPr>
                        <w:spacing w:line="276" w:lineRule="auto"/>
                        <w:ind w:firstLine="720"/>
                        <w:jc w:val="both"/>
                        <w:rPr>
                          <w:szCs w:val="24"/>
                        </w:rPr>
                      </w:pPr>
                      <w:sdt>
                        <w:sdtPr>
                          <w:alias w:val="Numeris"/>
                          <w:tag w:val="nr_fcf23c3642194a84bd2c7e9ceefae921"/>
                          <w:id w:val="2137140059"/>
                          <w:lock w:val="sdtLocked"/>
                        </w:sdtPr>
                        <w:sdtContent>
                          <w:r>
                            <w:rPr>
                              <w:szCs w:val="24"/>
                            </w:rPr>
                            <w:t>19.9</w:t>
                          </w:r>
                        </w:sdtContent>
                      </w:sdt>
                      <w:r>
                        <w:rPr>
                          <w:szCs w:val="24"/>
                        </w:rPr>
                        <w:t>. jeigu kursanto susižalojimas, sužalojimas ar sveikatos sutrikdymas susiję su profesiniu ar įvadiniu mokymu, – ar kursanto profesinis ar įvadinis mokymas susiję su didesniu pavojumi ar didesne rizika kursanto gyvybei ar sveikatai;</w:t>
                      </w:r>
                    </w:p>
                  </w:sdtContent>
                </w:sdt>
                <w:sdt>
                  <w:sdtPr>
                    <w:alias w:val="19.10 pp."/>
                    <w:tag w:val="part_e24f0392a7d84cd08e146e6caf9f5440"/>
                    <w:id w:val="955367399"/>
                    <w:lock w:val="sdtLocked"/>
                  </w:sdtPr>
                  <w:sdtContent>
                    <w:p w:rsidR="006258AD" w:rsidRDefault="00990574">
                      <w:pPr>
                        <w:spacing w:line="276" w:lineRule="auto"/>
                        <w:ind w:firstLine="720"/>
                        <w:jc w:val="both"/>
                        <w:rPr>
                          <w:szCs w:val="24"/>
                        </w:rPr>
                      </w:pPr>
                      <w:sdt>
                        <w:sdtPr>
                          <w:alias w:val="Numeris"/>
                          <w:tag w:val="nr_e24f0392a7d84cd08e146e6caf9f5440"/>
                          <w:id w:val="-788970061"/>
                          <w:lock w:val="sdtLocked"/>
                        </w:sdtPr>
                        <w:sdtContent>
                          <w:r>
                            <w:rPr>
                              <w:szCs w:val="24"/>
                            </w:rPr>
                            <w:t>19.10</w:t>
                          </w:r>
                        </w:sdtContent>
                      </w:sdt>
                      <w:r>
                        <w:rPr>
                          <w:szCs w:val="24"/>
                        </w:rPr>
                        <w:t>. ar nustatyta Statuto 60 straipsnio 7 dalyje nurodytų aplinkybių, dėl kurių pareigūnui ar kursantui negali būti mokamos Statuto 60 straipsnyje nurodytos kompensacijos;</w:t>
                      </w:r>
                    </w:p>
                  </w:sdtContent>
                </w:sdt>
                <w:sdt>
                  <w:sdtPr>
                    <w:alias w:val="19.11 pp."/>
                    <w:tag w:val="part_8ac83735129a44258af8828e66eb87a5"/>
                    <w:id w:val="-1595938257"/>
                    <w:lock w:val="sdtLocked"/>
                  </w:sdtPr>
                  <w:sdtContent>
                    <w:p w:rsidR="006258AD" w:rsidRDefault="00990574">
                      <w:pPr>
                        <w:spacing w:line="276" w:lineRule="auto"/>
                        <w:ind w:firstLine="720"/>
                        <w:jc w:val="both"/>
                        <w:rPr>
                          <w:szCs w:val="24"/>
                        </w:rPr>
                      </w:pPr>
                      <w:sdt>
                        <w:sdtPr>
                          <w:alias w:val="Numeris"/>
                          <w:tag w:val="nr_8ac83735129a44258af8828e66eb87a5"/>
                          <w:id w:val="1511023749"/>
                          <w:lock w:val="sdtLocked"/>
                        </w:sdtPr>
                        <w:sdtContent>
                          <w:r>
                            <w:rPr>
                              <w:szCs w:val="24"/>
                            </w:rPr>
                            <w:t>19.11</w:t>
                          </w:r>
                        </w:sdtContent>
                      </w:sdt>
                      <w:r>
                        <w:rPr>
                          <w:szCs w:val="24"/>
                        </w:rPr>
                        <w:t>. motyvuotas pasiūlymas statutinės įstaigos vadovui pripažinti arba nepripažinti, kad pareigūno mirtis, susižalojimas, sužalojimas ar sveikatos sutrikdymas susiję su tarnybinių pareigų atlikimu ar pareigūno statusu, o kursanto – su profesiniu ar įvadiniu mokymu; ar tarnybinių pareigų atlikimas, profesinis ar įvadinis mokymas susiję su didesniu pavojumi ar didesne rizika pareigūno ar kursanto gyvybei ar sveikatai; ar mokėtina Statuto 60 straipsnio 1 arba 3 dalyje nurodyta kompensacija;</w:t>
                      </w:r>
                    </w:p>
                  </w:sdtContent>
                </w:sdt>
                <w:sdt>
                  <w:sdtPr>
                    <w:alias w:val="19.12 pp."/>
                    <w:tag w:val="part_a246c7d95577489599f484425751470a"/>
                    <w:id w:val="-154919291"/>
                    <w:lock w:val="sdtLocked"/>
                  </w:sdtPr>
                  <w:sdtContent>
                    <w:p w:rsidR="006258AD" w:rsidRDefault="00990574">
                      <w:pPr>
                        <w:spacing w:line="276" w:lineRule="auto"/>
                        <w:ind w:firstLine="720"/>
                        <w:jc w:val="both"/>
                        <w:rPr>
                          <w:szCs w:val="24"/>
                        </w:rPr>
                      </w:pPr>
                      <w:sdt>
                        <w:sdtPr>
                          <w:alias w:val="Numeris"/>
                          <w:tag w:val="nr_a246c7d95577489599f484425751470a"/>
                          <w:id w:val="1912422496"/>
                          <w:lock w:val="sdtLocked"/>
                        </w:sdtPr>
                        <w:sdtContent>
                          <w:r>
                            <w:rPr>
                              <w:szCs w:val="24"/>
                            </w:rPr>
                            <w:t>19.12</w:t>
                          </w:r>
                        </w:sdtContent>
                      </w:sdt>
                      <w:r>
                        <w:rPr>
                          <w:szCs w:val="24"/>
                        </w:rPr>
                        <w:t>. j</w:t>
                      </w:r>
                      <w:r>
                        <w:rPr>
                          <w:szCs w:val="24"/>
                          <w:lang w:eastAsia="lt-LT"/>
                        </w:rPr>
                        <w:t>eigu teikiamas motyvuotas pasiūlymas statutinės įstaigos vadovui pripažinti, kad pareigūno mirtis, sužalojimas, susižalojimas ar sveikatos sutrikdymas susiję su tarnybinių pareigų atlikimu ar pareigūno statusu, o kursanto – su profesiniu ar įvadiniu mokymu, kad tarnybinių pareigų atlikimas, profesinis ar įvadinis mokymas susiję su padidėjusiu pavojumi ar padidėjusia rizika pareigūno ar kursanto gyvybei ar sveikatai, kartu pasiūlyme statutinės įstaigos vadovui nurodoma ir Statuto 60 straipsnio 1 arba 3 dalis dėl mokėtinos kompensacijos dydžio nustatymo poreikio</w:t>
                      </w:r>
                      <w:r>
                        <w:rPr>
                          <w:szCs w:val="24"/>
                        </w:rPr>
                        <w:t>.</w:t>
                      </w:r>
                    </w:p>
                  </w:sdtContent>
                </w:sdt>
              </w:sdtContent>
            </w:sdt>
            <w:sdt>
              <w:sdtPr>
                <w:alias w:val="20 p."/>
                <w:tag w:val="part_d02d6653fcb644f291fa6a094d11f8cf"/>
                <w:id w:val="437338399"/>
                <w:lock w:val="sdtLocked"/>
              </w:sdtPr>
              <w:sdtContent>
                <w:p w:rsidR="006258AD" w:rsidRDefault="00990574">
                  <w:pPr>
                    <w:spacing w:line="276" w:lineRule="auto"/>
                    <w:ind w:firstLine="720"/>
                    <w:jc w:val="both"/>
                    <w:rPr>
                      <w:szCs w:val="24"/>
                    </w:rPr>
                  </w:pPr>
                  <w:sdt>
                    <w:sdtPr>
                      <w:alias w:val="Numeris"/>
                      <w:tag w:val="nr_d02d6653fcb644f291fa6a094d11f8cf"/>
                      <w:id w:val="-1768233531"/>
                      <w:lock w:val="sdtLocked"/>
                    </w:sdtPr>
                    <w:sdtContent>
                      <w:r>
                        <w:rPr>
                          <w:szCs w:val="24"/>
                        </w:rPr>
                        <w:t>20</w:t>
                      </w:r>
                    </w:sdtContent>
                  </w:sdt>
                  <w:r>
                    <w:rPr>
                      <w:szCs w:val="24"/>
                    </w:rPr>
                    <w:t xml:space="preserve">. Tarnybinio patikrinimo išvadą pasirašo tarnybinį patikrinimą atlikęs asmuo arba </w:t>
                  </w:r>
                  <w:r>
                    <w:rPr>
                      <w:szCs w:val="24"/>
                      <w:lang w:eastAsia="lt-LT"/>
                    </w:rPr>
                    <w:t xml:space="preserve">visi komisijos nariai. </w:t>
                  </w:r>
                  <w:r>
                    <w:rPr>
                      <w:szCs w:val="24"/>
                    </w:rPr>
                    <w:t>Tarnybinio patikrinimo išvadoje pateikiama tarnybinį patikrinimą atliekančio komisijos nario, nesutinkančio su komisijos motyvuotu pasiūlymu, motyvuota atskiroji nuomonė.</w:t>
                  </w:r>
                </w:p>
              </w:sdtContent>
            </w:sdt>
            <w:sdt>
              <w:sdtPr>
                <w:alias w:val="21 p."/>
                <w:tag w:val="part_56cb6fe3d968458380337e35252b1cc5"/>
                <w:id w:val="496393880"/>
                <w:lock w:val="sdtLocked"/>
              </w:sdtPr>
              <w:sdtContent>
                <w:p w:rsidR="006258AD" w:rsidRDefault="00990574">
                  <w:pPr>
                    <w:spacing w:line="276" w:lineRule="auto"/>
                    <w:ind w:firstLine="720"/>
                    <w:jc w:val="both"/>
                    <w:rPr>
                      <w:szCs w:val="24"/>
                    </w:rPr>
                  </w:pPr>
                  <w:sdt>
                    <w:sdtPr>
                      <w:alias w:val="Numeris"/>
                      <w:tag w:val="nr_56cb6fe3d968458380337e35252b1cc5"/>
                      <w:id w:val="-1869664240"/>
                      <w:lock w:val="sdtLocked"/>
                    </w:sdtPr>
                    <w:sdtContent>
                      <w:r>
                        <w:rPr>
                          <w:szCs w:val="24"/>
                        </w:rPr>
                        <w:t>21</w:t>
                      </w:r>
                    </w:sdtContent>
                  </w:sdt>
                  <w:r>
                    <w:rPr>
                      <w:szCs w:val="24"/>
                    </w:rPr>
                    <w:t>. Tarnybinio patikrinimo išvada per 3 darbo dienas nuo jos pasirašymo dienos pateikiama statutinės įstaigos vadovui.</w:t>
                  </w:r>
                </w:p>
              </w:sdtContent>
            </w:sdt>
            <w:sdt>
              <w:sdtPr>
                <w:alias w:val="22 p."/>
                <w:tag w:val="part_cdf177e8e55a484b813537b0ac05b858"/>
                <w:id w:val="-296227804"/>
                <w:lock w:val="sdtLocked"/>
              </w:sdtPr>
              <w:sdtContent>
                <w:p w:rsidR="006258AD" w:rsidRDefault="00990574">
                  <w:pPr>
                    <w:spacing w:line="276" w:lineRule="auto"/>
                    <w:ind w:firstLine="720"/>
                    <w:jc w:val="both"/>
                    <w:rPr>
                      <w:szCs w:val="24"/>
                    </w:rPr>
                  </w:pPr>
                  <w:sdt>
                    <w:sdtPr>
                      <w:alias w:val="Numeris"/>
                      <w:tag w:val="nr_cdf177e8e55a484b813537b0ac05b858"/>
                      <w:id w:val="855313505"/>
                      <w:lock w:val="sdtLocked"/>
                    </w:sdtPr>
                    <w:sdtContent>
                      <w:r>
                        <w:rPr>
                          <w:szCs w:val="24"/>
                        </w:rPr>
                        <w:t>22</w:t>
                      </w:r>
                    </w:sdtContent>
                  </w:sdt>
                  <w:r>
                    <w:rPr>
                      <w:szCs w:val="24"/>
                    </w:rPr>
                    <w:t>. Statutinės įstaigos vadovas, atsižvelgdamas į tarnybinio patikrinimo išvadą, ne vėliau kaip per 5 darbo dienas nuo šios išvados gavimo dienos priima vieną iš šių motyvuotų sprendimų:</w:t>
                  </w:r>
                </w:p>
                <w:sdt>
                  <w:sdtPr>
                    <w:alias w:val="22.1 pp."/>
                    <w:tag w:val="part_b364ee0edfa24d0897d9b7f4845d9872"/>
                    <w:id w:val="-554463829"/>
                    <w:lock w:val="sdtLocked"/>
                  </w:sdtPr>
                  <w:sdtContent>
                    <w:p w:rsidR="006258AD" w:rsidRDefault="00990574">
                      <w:pPr>
                        <w:spacing w:line="276" w:lineRule="auto"/>
                        <w:ind w:firstLine="720"/>
                        <w:jc w:val="both"/>
                        <w:rPr>
                          <w:szCs w:val="24"/>
                        </w:rPr>
                      </w:pPr>
                      <w:sdt>
                        <w:sdtPr>
                          <w:alias w:val="Numeris"/>
                          <w:tag w:val="nr_b364ee0edfa24d0897d9b7f4845d9872"/>
                          <w:id w:val="961544289"/>
                          <w:lock w:val="sdtLocked"/>
                        </w:sdtPr>
                        <w:sdtContent>
                          <w:r>
                            <w:rPr>
                              <w:szCs w:val="24"/>
                            </w:rPr>
                            <w:t>22.1</w:t>
                          </w:r>
                        </w:sdtContent>
                      </w:sdt>
                      <w:r>
                        <w:rPr>
                          <w:szCs w:val="24"/>
                        </w:rPr>
                        <w:t>. pripažinti, kad pareigūnas žuvo atlikdamas tarnybines pareigas arba mirė dėl priežasčių, susijusių su tarnybinių pareigų atlikimu ar pareigūno statusu;</w:t>
                      </w:r>
                    </w:p>
                  </w:sdtContent>
                </w:sdt>
                <w:sdt>
                  <w:sdtPr>
                    <w:alias w:val="22.2 pp."/>
                    <w:tag w:val="part_f03e782e1d5f4b5085182dc398001579"/>
                    <w:id w:val="1695352602"/>
                    <w:lock w:val="sdtLocked"/>
                  </w:sdtPr>
                  <w:sdtContent>
                    <w:p w:rsidR="006258AD" w:rsidRDefault="00990574">
                      <w:pPr>
                        <w:spacing w:line="276" w:lineRule="auto"/>
                        <w:ind w:firstLine="720"/>
                        <w:jc w:val="both"/>
                        <w:rPr>
                          <w:szCs w:val="24"/>
                        </w:rPr>
                      </w:pPr>
                      <w:sdt>
                        <w:sdtPr>
                          <w:alias w:val="Numeris"/>
                          <w:tag w:val="nr_f03e782e1d5f4b5085182dc398001579"/>
                          <w:id w:val="908119233"/>
                          <w:lock w:val="sdtLocked"/>
                        </w:sdtPr>
                        <w:sdtContent>
                          <w:r>
                            <w:rPr>
                              <w:szCs w:val="24"/>
                            </w:rPr>
                            <w:t>22.2</w:t>
                          </w:r>
                        </w:sdtContent>
                      </w:sdt>
                      <w:r>
                        <w:rPr>
                          <w:szCs w:val="24"/>
                        </w:rPr>
                        <w:t>. pripažinti, kad pareigūnas žuvo ne jo tarnybinių pareigų atlikimo metu arba pareigūno mirties priežastis nesusijusi su jo tarnybinių pareigų atlikimu ar pareigūno statusu;</w:t>
                      </w:r>
                    </w:p>
                  </w:sdtContent>
                </w:sdt>
                <w:sdt>
                  <w:sdtPr>
                    <w:alias w:val="22.3 pp."/>
                    <w:tag w:val="part_8638207860974e4f87677c2e91b18d5d"/>
                    <w:id w:val="267744010"/>
                    <w:lock w:val="sdtLocked"/>
                  </w:sdtPr>
                  <w:sdtContent>
                    <w:p w:rsidR="006258AD" w:rsidRDefault="00990574">
                      <w:pPr>
                        <w:spacing w:line="276" w:lineRule="auto"/>
                        <w:ind w:firstLine="720"/>
                        <w:jc w:val="both"/>
                        <w:rPr>
                          <w:szCs w:val="24"/>
                        </w:rPr>
                      </w:pPr>
                      <w:sdt>
                        <w:sdtPr>
                          <w:alias w:val="Numeris"/>
                          <w:tag w:val="nr_8638207860974e4f87677c2e91b18d5d"/>
                          <w:id w:val="-958176654"/>
                          <w:lock w:val="sdtLocked"/>
                        </w:sdtPr>
                        <w:sdtContent>
                          <w:r>
                            <w:rPr>
                              <w:szCs w:val="24"/>
                            </w:rPr>
                            <w:t>22.3</w:t>
                          </w:r>
                        </w:sdtContent>
                      </w:sdt>
                      <w:r>
                        <w:rPr>
                          <w:szCs w:val="24"/>
                        </w:rPr>
                        <w:t>. pripažinti, kad kursanto mirtis susijusi su jo profesiniu ar įvadiniu mokymu;</w:t>
                      </w:r>
                    </w:p>
                  </w:sdtContent>
                </w:sdt>
                <w:sdt>
                  <w:sdtPr>
                    <w:alias w:val="22.4 pp."/>
                    <w:tag w:val="part_7e5a9195330f4fd5904197819c049125"/>
                    <w:id w:val="292498709"/>
                    <w:lock w:val="sdtLocked"/>
                  </w:sdtPr>
                  <w:sdtContent>
                    <w:p w:rsidR="006258AD" w:rsidRDefault="00990574">
                      <w:pPr>
                        <w:spacing w:line="276" w:lineRule="auto"/>
                        <w:ind w:firstLine="720"/>
                        <w:jc w:val="both"/>
                        <w:rPr>
                          <w:szCs w:val="24"/>
                        </w:rPr>
                      </w:pPr>
                      <w:sdt>
                        <w:sdtPr>
                          <w:alias w:val="Numeris"/>
                          <w:tag w:val="nr_7e5a9195330f4fd5904197819c049125"/>
                          <w:id w:val="-1600780102"/>
                          <w:lock w:val="sdtLocked"/>
                        </w:sdtPr>
                        <w:sdtContent>
                          <w:r>
                            <w:rPr>
                              <w:szCs w:val="24"/>
                            </w:rPr>
                            <w:t>22.4</w:t>
                          </w:r>
                        </w:sdtContent>
                      </w:sdt>
                      <w:r>
                        <w:rPr>
                          <w:szCs w:val="24"/>
                        </w:rPr>
                        <w:t>. pripažinti, kad kursanto mirtis nesusijusi su jo profesiniu ar įvadiniu mokymu;</w:t>
                      </w:r>
                    </w:p>
                  </w:sdtContent>
                </w:sdt>
                <w:sdt>
                  <w:sdtPr>
                    <w:alias w:val="22.5 pp."/>
                    <w:tag w:val="part_249a2c39485b4366a06a15def3001683"/>
                    <w:id w:val="-803075549"/>
                    <w:lock w:val="sdtLocked"/>
                  </w:sdtPr>
                  <w:sdtContent>
                    <w:p w:rsidR="006258AD" w:rsidRDefault="00990574">
                      <w:pPr>
                        <w:spacing w:line="276" w:lineRule="auto"/>
                        <w:ind w:firstLine="720"/>
                        <w:jc w:val="both"/>
                        <w:rPr>
                          <w:szCs w:val="24"/>
                        </w:rPr>
                      </w:pPr>
                      <w:sdt>
                        <w:sdtPr>
                          <w:alias w:val="Numeris"/>
                          <w:tag w:val="nr_249a2c39485b4366a06a15def3001683"/>
                          <w:id w:val="-534882574"/>
                          <w:lock w:val="sdtLocked"/>
                        </w:sdtPr>
                        <w:sdtContent>
                          <w:r>
                            <w:rPr>
                              <w:szCs w:val="24"/>
                            </w:rPr>
                            <w:t>22.5</w:t>
                          </w:r>
                        </w:sdtContent>
                      </w:sdt>
                      <w:r>
                        <w:rPr>
                          <w:szCs w:val="24"/>
                        </w:rPr>
                        <w:t>. pripažinti, kad pareigūnas buvo sužalotas, susižalojo arba jo sveikata buvo sutrikdyta atliekant tarnybines pareigas, kai tarnybinių pareigų atlikimas susijęs su didesniu pavojumi ar didesne rizika pareigūno gyvybei ar sveikatai;</w:t>
                      </w:r>
                    </w:p>
                  </w:sdtContent>
                </w:sdt>
                <w:sdt>
                  <w:sdtPr>
                    <w:alias w:val="22.6 pp."/>
                    <w:tag w:val="part_0ffb0cf2aac743b49ec872748cd39bc6"/>
                    <w:id w:val="2042325345"/>
                    <w:lock w:val="sdtLocked"/>
                  </w:sdtPr>
                  <w:sdtContent>
                    <w:p w:rsidR="006258AD" w:rsidRDefault="00990574">
                      <w:pPr>
                        <w:spacing w:line="276" w:lineRule="auto"/>
                        <w:ind w:firstLine="720"/>
                        <w:jc w:val="both"/>
                        <w:rPr>
                          <w:szCs w:val="24"/>
                        </w:rPr>
                      </w:pPr>
                      <w:sdt>
                        <w:sdtPr>
                          <w:alias w:val="Numeris"/>
                          <w:tag w:val="nr_0ffb0cf2aac743b49ec872748cd39bc6"/>
                          <w:id w:val="1003946939"/>
                          <w:lock w:val="sdtLocked"/>
                        </w:sdtPr>
                        <w:sdtContent>
                          <w:r>
                            <w:rPr>
                              <w:szCs w:val="24"/>
                            </w:rPr>
                            <w:t>22.6</w:t>
                          </w:r>
                        </w:sdtContent>
                      </w:sdt>
                      <w:r>
                        <w:rPr>
                          <w:szCs w:val="24"/>
                        </w:rPr>
                        <w:t>. pripažinti, kad pareigūno sužalojimas, susižalojimas arba sveikatos sutrikdymas susiję su jo tarnybinių pareigų atlikimu, kai tarnybinių pareigų atlikimas buvo susijęs su didesniu pavojumi ar didesne rizika pareigūno gyvybei ar sveikatai;</w:t>
                      </w:r>
                    </w:p>
                  </w:sdtContent>
                </w:sdt>
                <w:sdt>
                  <w:sdtPr>
                    <w:alias w:val="22.7 pp."/>
                    <w:tag w:val="part_473e5ed59ca84114a1a9d5c81bc4b4b1"/>
                    <w:id w:val="-271476796"/>
                    <w:lock w:val="sdtLocked"/>
                  </w:sdtPr>
                  <w:sdtContent>
                    <w:p w:rsidR="006258AD" w:rsidRDefault="00990574">
                      <w:pPr>
                        <w:spacing w:line="276" w:lineRule="auto"/>
                        <w:ind w:firstLine="720"/>
                        <w:jc w:val="both"/>
                        <w:rPr>
                          <w:szCs w:val="24"/>
                        </w:rPr>
                      </w:pPr>
                      <w:sdt>
                        <w:sdtPr>
                          <w:alias w:val="Numeris"/>
                          <w:tag w:val="nr_473e5ed59ca84114a1a9d5c81bc4b4b1"/>
                          <w:id w:val="167442895"/>
                          <w:lock w:val="sdtLocked"/>
                        </w:sdtPr>
                        <w:sdtContent>
                          <w:r>
                            <w:rPr>
                              <w:szCs w:val="24"/>
                            </w:rPr>
                            <w:t>22.7</w:t>
                          </w:r>
                        </w:sdtContent>
                      </w:sdt>
                      <w:r>
                        <w:rPr>
                          <w:szCs w:val="24"/>
                        </w:rPr>
                        <w:t>. pripažinti, kad pareigūno sveikata sutrikdyta dėl jo tarnybinių pareigų atlikimo ar pareigūno statuso;</w:t>
                      </w:r>
                    </w:p>
                  </w:sdtContent>
                </w:sdt>
                <w:sdt>
                  <w:sdtPr>
                    <w:alias w:val="22.8 pp."/>
                    <w:tag w:val="part_1e9cd8319c72466680ec56649aa04733"/>
                    <w:id w:val="-484399567"/>
                    <w:lock w:val="sdtLocked"/>
                  </w:sdtPr>
                  <w:sdtContent>
                    <w:p w:rsidR="006258AD" w:rsidRDefault="00990574">
                      <w:pPr>
                        <w:spacing w:line="276" w:lineRule="auto"/>
                        <w:ind w:firstLine="720"/>
                        <w:jc w:val="both"/>
                        <w:rPr>
                          <w:szCs w:val="24"/>
                        </w:rPr>
                      </w:pPr>
                      <w:sdt>
                        <w:sdtPr>
                          <w:alias w:val="Numeris"/>
                          <w:tag w:val="nr_1e9cd8319c72466680ec56649aa04733"/>
                          <w:id w:val="-1728444605"/>
                          <w:lock w:val="sdtLocked"/>
                        </w:sdtPr>
                        <w:sdtContent>
                          <w:r>
                            <w:rPr>
                              <w:szCs w:val="24"/>
                            </w:rPr>
                            <w:t>22.8</w:t>
                          </w:r>
                        </w:sdtContent>
                      </w:sdt>
                      <w:r>
                        <w:rPr>
                          <w:szCs w:val="24"/>
                        </w:rPr>
                        <w:t>. pripažinti, kad kursanto sužalojimas, susižalojimas arba sveikatos sutrikdymas susiję su jo profesiniu ar įvadiniu mokymu, kai profesinis ar įvadinis mokymas susiję su didesniu pavojumi ar didesne rizika kursanto gyvybei ar sveikatai;</w:t>
                      </w:r>
                    </w:p>
                  </w:sdtContent>
                </w:sdt>
                <w:sdt>
                  <w:sdtPr>
                    <w:alias w:val="22.9 pp."/>
                    <w:tag w:val="part_bb8b60d3e241437e91c0be67dc149b8a"/>
                    <w:id w:val="192122111"/>
                    <w:lock w:val="sdtLocked"/>
                  </w:sdtPr>
                  <w:sdtContent>
                    <w:p w:rsidR="006258AD" w:rsidRDefault="00990574">
                      <w:pPr>
                        <w:spacing w:line="276" w:lineRule="auto"/>
                        <w:ind w:firstLine="720"/>
                        <w:jc w:val="both"/>
                        <w:rPr>
                          <w:szCs w:val="24"/>
                        </w:rPr>
                      </w:pPr>
                      <w:sdt>
                        <w:sdtPr>
                          <w:alias w:val="Numeris"/>
                          <w:tag w:val="nr_bb8b60d3e241437e91c0be67dc149b8a"/>
                          <w:id w:val="19053664"/>
                          <w:lock w:val="sdtLocked"/>
                        </w:sdtPr>
                        <w:sdtContent>
                          <w:r>
                            <w:rPr>
                              <w:szCs w:val="24"/>
                            </w:rPr>
                            <w:t>22.9</w:t>
                          </w:r>
                        </w:sdtContent>
                      </w:sdt>
                      <w:r>
                        <w:rPr>
                          <w:szCs w:val="24"/>
                        </w:rPr>
                        <w:t>. pripažinti, kad pareigūnas buvo sužalotas, susižalojo arba jo sveikata buvo sutrikdyta atliekant tarnybines pareigas, tačiau tarnybinių pareigų atlikimas nesusijęs su didesniu pavojumi ar didesne rizika pareigūno gyvybei ar sveikatai;</w:t>
                      </w:r>
                    </w:p>
                  </w:sdtContent>
                </w:sdt>
                <w:sdt>
                  <w:sdtPr>
                    <w:alias w:val="22.10 pp."/>
                    <w:tag w:val="part_50e3930f8a684b7cacfd58e1847e7d67"/>
                    <w:id w:val="422151664"/>
                    <w:lock w:val="sdtLocked"/>
                  </w:sdtPr>
                  <w:sdtContent>
                    <w:p w:rsidR="006258AD" w:rsidRDefault="00990574">
                      <w:pPr>
                        <w:spacing w:line="276" w:lineRule="auto"/>
                        <w:ind w:firstLine="720"/>
                        <w:jc w:val="both"/>
                        <w:rPr>
                          <w:szCs w:val="24"/>
                        </w:rPr>
                      </w:pPr>
                      <w:sdt>
                        <w:sdtPr>
                          <w:alias w:val="Numeris"/>
                          <w:tag w:val="nr_50e3930f8a684b7cacfd58e1847e7d67"/>
                          <w:id w:val="2007010770"/>
                          <w:lock w:val="sdtLocked"/>
                        </w:sdtPr>
                        <w:sdtContent>
                          <w:r>
                            <w:rPr>
                              <w:szCs w:val="24"/>
                            </w:rPr>
                            <w:t>22.10</w:t>
                          </w:r>
                        </w:sdtContent>
                      </w:sdt>
                      <w:r>
                        <w:rPr>
                          <w:szCs w:val="24"/>
                        </w:rPr>
                        <w:t>. pripažinti, kad pareigūnas buvo sužalotas, susižalojo arba jo sveikata buvo sutrikdyta ne jo tarnybinių pareigų atlikimo metu;</w:t>
                      </w:r>
                    </w:p>
                  </w:sdtContent>
                </w:sdt>
                <w:sdt>
                  <w:sdtPr>
                    <w:alias w:val="22.11 pp."/>
                    <w:tag w:val="part_838852cc23cc4b70b957e51dfaa3f0f5"/>
                    <w:id w:val="-521323014"/>
                    <w:lock w:val="sdtLocked"/>
                  </w:sdtPr>
                  <w:sdtContent>
                    <w:p w:rsidR="006258AD" w:rsidRDefault="00990574">
                      <w:pPr>
                        <w:spacing w:line="276" w:lineRule="auto"/>
                        <w:ind w:firstLine="720"/>
                        <w:jc w:val="both"/>
                        <w:rPr>
                          <w:szCs w:val="24"/>
                        </w:rPr>
                      </w:pPr>
                      <w:sdt>
                        <w:sdtPr>
                          <w:alias w:val="Numeris"/>
                          <w:tag w:val="nr_838852cc23cc4b70b957e51dfaa3f0f5"/>
                          <w:id w:val="-1801458496"/>
                          <w:lock w:val="sdtLocked"/>
                        </w:sdtPr>
                        <w:sdtContent>
                          <w:r>
                            <w:rPr>
                              <w:szCs w:val="24"/>
                            </w:rPr>
                            <w:t>22.11</w:t>
                          </w:r>
                        </w:sdtContent>
                      </w:sdt>
                      <w:r>
                        <w:rPr>
                          <w:szCs w:val="24"/>
                        </w:rPr>
                        <w:t>. pripažinti, kad pareigūno sužalojimas, susižalojimas arba sveikatos sutrikdymas yra susiję su jo tarnybinių pareigų atlikimu, tačiau tarnybinių pareigų atlikimas nesusijęs su didesniu pavojumi ar didesne rizika pareigūno gyvybei ar sveikatai;</w:t>
                      </w:r>
                    </w:p>
                  </w:sdtContent>
                </w:sdt>
                <w:sdt>
                  <w:sdtPr>
                    <w:alias w:val="22.12 pp."/>
                    <w:tag w:val="part_b5c7202cfe35405bbbe096387cebf679"/>
                    <w:id w:val="-1999574355"/>
                    <w:lock w:val="sdtLocked"/>
                  </w:sdtPr>
                  <w:sdtContent>
                    <w:p w:rsidR="006258AD" w:rsidRDefault="00990574">
                      <w:pPr>
                        <w:spacing w:line="276" w:lineRule="auto"/>
                        <w:ind w:firstLine="720"/>
                        <w:jc w:val="both"/>
                        <w:rPr>
                          <w:szCs w:val="24"/>
                        </w:rPr>
                      </w:pPr>
                      <w:sdt>
                        <w:sdtPr>
                          <w:alias w:val="Numeris"/>
                          <w:tag w:val="nr_b5c7202cfe35405bbbe096387cebf679"/>
                          <w:id w:val="-45382361"/>
                          <w:lock w:val="sdtLocked"/>
                        </w:sdtPr>
                        <w:sdtContent>
                          <w:r>
                            <w:rPr>
                              <w:szCs w:val="24"/>
                            </w:rPr>
                            <w:t>22.12</w:t>
                          </w:r>
                        </w:sdtContent>
                      </w:sdt>
                      <w:r>
                        <w:rPr>
                          <w:szCs w:val="24"/>
                        </w:rPr>
                        <w:t>. pripažinti, kad pareigūno sužalojimas, susižalojimas arba sveikatos sutrikdymas nesusiję su jo tarnybinių pareigų atlikimu;</w:t>
                      </w:r>
                    </w:p>
                  </w:sdtContent>
                </w:sdt>
                <w:sdt>
                  <w:sdtPr>
                    <w:alias w:val="22.13 pp."/>
                    <w:tag w:val="part_5b89dd8a3c644f2c9d329d59bc2684d8"/>
                    <w:id w:val="1681695902"/>
                    <w:lock w:val="sdtLocked"/>
                  </w:sdtPr>
                  <w:sdtContent>
                    <w:p w:rsidR="006258AD" w:rsidRDefault="00990574">
                      <w:pPr>
                        <w:spacing w:line="276" w:lineRule="auto"/>
                        <w:ind w:firstLine="720"/>
                        <w:jc w:val="both"/>
                        <w:rPr>
                          <w:szCs w:val="24"/>
                        </w:rPr>
                      </w:pPr>
                      <w:sdt>
                        <w:sdtPr>
                          <w:alias w:val="Numeris"/>
                          <w:tag w:val="nr_5b89dd8a3c644f2c9d329d59bc2684d8"/>
                          <w:id w:val="1765572585"/>
                          <w:lock w:val="sdtLocked"/>
                        </w:sdtPr>
                        <w:sdtContent>
                          <w:r>
                            <w:rPr>
                              <w:szCs w:val="24"/>
                            </w:rPr>
                            <w:t>22.13</w:t>
                          </w:r>
                        </w:sdtContent>
                      </w:sdt>
                      <w:r>
                        <w:rPr>
                          <w:szCs w:val="24"/>
                        </w:rPr>
                        <w:t>. pripažinti, kad pareigūno sveikata sutrikdyta ne dėl jo tarnybinių pareigų atlikimo ar pareigūno statuso;</w:t>
                      </w:r>
                    </w:p>
                  </w:sdtContent>
                </w:sdt>
                <w:sdt>
                  <w:sdtPr>
                    <w:alias w:val="22.14 pp."/>
                    <w:tag w:val="part_984671e3c56f460eb74029fd977b563d"/>
                    <w:id w:val="1023215699"/>
                    <w:lock w:val="sdtLocked"/>
                  </w:sdtPr>
                  <w:sdtContent>
                    <w:p w:rsidR="006258AD" w:rsidRDefault="00990574">
                      <w:pPr>
                        <w:spacing w:line="276" w:lineRule="auto"/>
                        <w:ind w:firstLine="720"/>
                        <w:jc w:val="both"/>
                        <w:rPr>
                          <w:szCs w:val="24"/>
                        </w:rPr>
                      </w:pPr>
                      <w:sdt>
                        <w:sdtPr>
                          <w:alias w:val="Numeris"/>
                          <w:tag w:val="nr_984671e3c56f460eb74029fd977b563d"/>
                          <w:id w:val="-1272935594"/>
                          <w:lock w:val="sdtLocked"/>
                        </w:sdtPr>
                        <w:sdtContent>
                          <w:r>
                            <w:rPr>
                              <w:szCs w:val="24"/>
                            </w:rPr>
                            <w:t>22.14</w:t>
                          </w:r>
                        </w:sdtContent>
                      </w:sdt>
                      <w:r>
                        <w:rPr>
                          <w:szCs w:val="24"/>
                        </w:rPr>
                        <w:t>. pripažinti, kad kursanto sužalojimas, susižalojimas arba sveikatos sutrikdymas susiję su profesiniu ar įvadiniu mokymu, tačiau profesinis ar įvadinis mokymas nesusiję su didesniu pavojumi ar didesne rizika kursanto gyvybei ar sveikatai;</w:t>
                      </w:r>
                    </w:p>
                  </w:sdtContent>
                </w:sdt>
                <w:sdt>
                  <w:sdtPr>
                    <w:alias w:val="22.15 pp."/>
                    <w:tag w:val="part_22d0f4f2c73a47c6a0362cdb6b439a4d"/>
                    <w:id w:val="1809209909"/>
                    <w:lock w:val="sdtLocked"/>
                  </w:sdtPr>
                  <w:sdtContent>
                    <w:p w:rsidR="006258AD" w:rsidRDefault="00990574">
                      <w:pPr>
                        <w:spacing w:line="276" w:lineRule="auto"/>
                        <w:ind w:firstLine="720"/>
                        <w:jc w:val="both"/>
                        <w:rPr>
                          <w:szCs w:val="24"/>
                        </w:rPr>
                      </w:pPr>
                      <w:sdt>
                        <w:sdtPr>
                          <w:alias w:val="Numeris"/>
                          <w:tag w:val="nr_22d0f4f2c73a47c6a0362cdb6b439a4d"/>
                          <w:id w:val="-1874521663"/>
                          <w:lock w:val="sdtLocked"/>
                        </w:sdtPr>
                        <w:sdtContent>
                          <w:r>
                            <w:rPr>
                              <w:szCs w:val="24"/>
                            </w:rPr>
                            <w:t>22.15</w:t>
                          </w:r>
                        </w:sdtContent>
                      </w:sdt>
                      <w:r>
                        <w:rPr>
                          <w:szCs w:val="24"/>
                        </w:rPr>
                        <w:t>. pripažinti, kad kursanto sužalojimas, susižalojimas ar sveikatos sutrikdymas nesusiję su profesiniu ar įvadiniu mokymu.</w:t>
                      </w:r>
                    </w:p>
                  </w:sdtContent>
                </w:sdt>
              </w:sdtContent>
            </w:sdt>
            <w:sdt>
              <w:sdtPr>
                <w:alias w:val="23 p."/>
                <w:tag w:val="part_6522a8107ddf4b32899b8f8151c8f30b"/>
                <w:id w:val="749552786"/>
                <w:lock w:val="sdtLocked"/>
              </w:sdtPr>
              <w:sdtContent>
                <w:p w:rsidR="006258AD" w:rsidRDefault="00990574">
                  <w:pPr>
                    <w:widowControl w:val="0"/>
                    <w:tabs>
                      <w:tab w:val="left" w:pos="900"/>
                      <w:tab w:val="left" w:pos="1080"/>
                    </w:tabs>
                    <w:spacing w:line="276" w:lineRule="auto"/>
                    <w:ind w:firstLine="709"/>
                    <w:jc w:val="both"/>
                    <w:rPr>
                      <w:szCs w:val="24"/>
                    </w:rPr>
                  </w:pPr>
                  <w:sdt>
                    <w:sdtPr>
                      <w:alias w:val="Numeris"/>
                      <w:tag w:val="nr_6522a8107ddf4b32899b8f8151c8f30b"/>
                      <w:id w:val="-2040886446"/>
                      <w:lock w:val="sdtLocked"/>
                    </w:sdtPr>
                    <w:sdtContent>
                      <w:r>
                        <w:rPr>
                          <w:szCs w:val="24"/>
                          <w:lang w:eastAsia="lt-LT"/>
                        </w:rPr>
                        <w:t>23</w:t>
                      </w:r>
                    </w:sdtContent>
                  </w:sdt>
                  <w:r>
                    <w:rPr>
                      <w:szCs w:val="24"/>
                      <w:lang w:eastAsia="lt-LT"/>
                    </w:rPr>
                    <w:t xml:space="preserve">. Priėmus vieną iš Aprašo 22.5–22.8 papunkčiuose nurodytų sprendimų, nukentėjęs pareigūnas ar kursantas siunčiamas į Lietuvos Respublikos vidaus reikalų ministerijos Medicinos centro Centrinę medicinos ekspertizės komisiją (toliau – CMEK) sveikatos sutrikdymo mastui nustatyti, prireikus – nustatyti pareigūno tinkamumą tolesnei vidaus tarnybai ar poreikį pareigūną ar kursantą nusiųsti </w:t>
                  </w:r>
                  <w:proofErr w:type="spellStart"/>
                  <w:r>
                    <w:rPr>
                      <w:bCs/>
                      <w:color w:val="000000"/>
                      <w:szCs w:val="24"/>
                      <w:lang w:eastAsia="lt-LT"/>
                    </w:rPr>
                    <w:t>dalyvumo</w:t>
                  </w:r>
                  <w:proofErr w:type="spellEnd"/>
                  <w:r>
                    <w:rPr>
                      <w:bCs/>
                      <w:color w:val="000000"/>
                      <w:szCs w:val="24"/>
                      <w:lang w:eastAsia="lt-LT"/>
                    </w:rPr>
                    <w:t xml:space="preserve"> </w:t>
                  </w:r>
                  <w:r>
                    <w:rPr>
                      <w:color w:val="000000"/>
                      <w:szCs w:val="24"/>
                    </w:rPr>
                    <w:t xml:space="preserve">(iki 2023 m. gruodžio 31 d. – </w:t>
                  </w:r>
                  <w:r>
                    <w:rPr>
                      <w:szCs w:val="24"/>
                      <w:lang w:eastAsia="lt-LT"/>
                    </w:rPr>
                    <w:t>darbingumo) lygiui nustatyti.</w:t>
                  </w:r>
                </w:p>
              </w:sdtContent>
            </w:sdt>
            <w:sdt>
              <w:sdtPr>
                <w:alias w:val="24 p."/>
                <w:tag w:val="part_deee17af42374fee94f0ffa6a55cbaf6"/>
                <w:id w:val="-1097410626"/>
                <w:lock w:val="sdtLocked"/>
              </w:sdtPr>
              <w:sdtContent>
                <w:p w:rsidR="006258AD" w:rsidRDefault="00990574">
                  <w:pPr>
                    <w:spacing w:line="276" w:lineRule="auto"/>
                    <w:ind w:firstLine="720"/>
                    <w:jc w:val="both"/>
                    <w:rPr>
                      <w:szCs w:val="24"/>
                    </w:rPr>
                  </w:pPr>
                  <w:sdt>
                    <w:sdtPr>
                      <w:alias w:val="Numeris"/>
                      <w:tag w:val="nr_deee17af42374fee94f0ffa6a55cbaf6"/>
                      <w:id w:val="-634565540"/>
                      <w:lock w:val="sdtLocked"/>
                    </w:sdtPr>
                    <w:sdtContent>
                      <w:r>
                        <w:rPr>
                          <w:szCs w:val="24"/>
                        </w:rPr>
                        <w:t>24</w:t>
                      </w:r>
                    </w:sdtContent>
                  </w:sdt>
                  <w:r>
                    <w:rPr>
                      <w:szCs w:val="24"/>
                    </w:rPr>
                    <w:t xml:space="preserve">. Priėmus vieną iš Aprašo 22 punkte nustatytų sprendimų, atsižvelgus į tarnybinio patikrinimo išvadą, prireikus – į nustatytą pareigūno ar kursanto sveikatos sutrikdymo mastą, </w:t>
                  </w:r>
                  <w:r>
                    <w:rPr>
                      <w:szCs w:val="24"/>
                      <w:lang w:eastAsia="lt-LT"/>
                    </w:rPr>
                    <w:t xml:space="preserve">pareigūno tinkamumą tolesnei vidaus tarnybai, pareigūno ar kursanto </w:t>
                  </w:r>
                  <w:proofErr w:type="spellStart"/>
                  <w:r>
                    <w:rPr>
                      <w:bCs/>
                      <w:color w:val="000000"/>
                      <w:szCs w:val="24"/>
                      <w:lang w:eastAsia="lt-LT"/>
                    </w:rPr>
                    <w:t>dalyvumo</w:t>
                  </w:r>
                  <w:proofErr w:type="spellEnd"/>
                  <w:r>
                    <w:rPr>
                      <w:bCs/>
                      <w:color w:val="000000"/>
                      <w:szCs w:val="24"/>
                      <w:lang w:eastAsia="lt-LT"/>
                    </w:rPr>
                    <w:t xml:space="preserve"> </w:t>
                  </w:r>
                  <w:r>
                    <w:rPr>
                      <w:color w:val="000000"/>
                      <w:szCs w:val="24"/>
                    </w:rPr>
                    <w:t xml:space="preserve">(iki 2023 m. gruodžio 31 d. – </w:t>
                  </w:r>
                  <w:r>
                    <w:rPr>
                      <w:szCs w:val="24"/>
                      <w:lang w:eastAsia="lt-LT"/>
                    </w:rPr>
                    <w:t>darbingumo) lygį,</w:t>
                  </w:r>
                  <w:r>
                    <w:rPr>
                      <w:szCs w:val="24"/>
                    </w:rPr>
                    <w:t xml:space="preserve"> statutinės įstaigos vadovas per 3 darbo dienas nuo vieno iš Aprašo 22 punkte nustatytų sprendimų priėmimo arba nuo CMEK išvados gavimo (jei pareigūnas ar kursantas buvo siunčiamas į CMEK), arba nuo pareigūno ar kursanto </w:t>
                  </w:r>
                  <w:proofErr w:type="spellStart"/>
                  <w:r>
                    <w:rPr>
                      <w:bCs/>
                      <w:color w:val="000000"/>
                      <w:szCs w:val="24"/>
                      <w:lang w:eastAsia="lt-LT"/>
                    </w:rPr>
                    <w:t>dalyvumo</w:t>
                  </w:r>
                  <w:proofErr w:type="spellEnd"/>
                  <w:r>
                    <w:rPr>
                      <w:bCs/>
                      <w:color w:val="000000"/>
                      <w:szCs w:val="24"/>
                      <w:lang w:eastAsia="lt-LT"/>
                    </w:rPr>
                    <w:t xml:space="preserve"> </w:t>
                  </w:r>
                  <w:r>
                    <w:rPr>
                      <w:color w:val="000000"/>
                      <w:szCs w:val="24"/>
                    </w:rPr>
                    <w:t xml:space="preserve">(iki 2023 m. gruodžio 31 d. – </w:t>
                  </w:r>
                  <w:r>
                    <w:rPr>
                      <w:szCs w:val="24"/>
                    </w:rPr>
                    <w:t xml:space="preserve">darbingumo) lygį patvirtinančio kompetentingos įstaigos išduoto dokumento gavimo statutinėje įstaigoje dienos (jeigu specializuotosios medicininės ekspertizės metu CMEK </w:t>
                  </w:r>
                  <w:r>
                    <w:rPr>
                      <w:color w:val="000000"/>
                    </w:rPr>
                    <w:t xml:space="preserve">pareigūną ar kursantą nusiuntė </w:t>
                  </w:r>
                  <w:proofErr w:type="spellStart"/>
                  <w:r>
                    <w:rPr>
                      <w:bCs/>
                      <w:color w:val="000000"/>
                      <w:szCs w:val="24"/>
                      <w:lang w:eastAsia="lt-LT"/>
                    </w:rPr>
                    <w:t>dalyvumo</w:t>
                  </w:r>
                  <w:proofErr w:type="spellEnd"/>
                  <w:r>
                    <w:rPr>
                      <w:bCs/>
                      <w:color w:val="000000"/>
                      <w:szCs w:val="24"/>
                      <w:lang w:eastAsia="lt-LT"/>
                    </w:rPr>
                    <w:t xml:space="preserve"> </w:t>
                  </w:r>
                  <w:r>
                    <w:rPr>
                      <w:color w:val="000000"/>
                      <w:szCs w:val="24"/>
                    </w:rPr>
                    <w:t xml:space="preserve">(iki 2023 m. gruodžio 31 d. – </w:t>
                  </w:r>
                  <w:r>
                    <w:rPr>
                      <w:color w:val="000000"/>
                    </w:rPr>
                    <w:t>darbingumo) lygiui nustatyti</w:t>
                  </w:r>
                  <w:r>
                    <w:rPr>
                      <w:szCs w:val="24"/>
                    </w:rPr>
                    <w:t>) priima motyvuotą sprendimą dėl Statuto 60 straipsnio 1 ar 3 dalyje nurodytos konkrečios kompensacijos mokėjimo.</w:t>
                  </w:r>
                </w:p>
              </w:sdtContent>
            </w:sdt>
            <w:sdt>
              <w:sdtPr>
                <w:alias w:val="25 p."/>
                <w:tag w:val="part_226d7b00c40946a88ef3ee04f263b92c"/>
                <w:id w:val="88978281"/>
                <w:lock w:val="sdtLocked"/>
              </w:sdtPr>
              <w:sdtContent>
                <w:p w:rsidR="006258AD" w:rsidRDefault="00990574">
                  <w:pPr>
                    <w:spacing w:line="276" w:lineRule="auto"/>
                    <w:ind w:firstLine="720"/>
                    <w:jc w:val="both"/>
                    <w:rPr>
                      <w:szCs w:val="24"/>
                    </w:rPr>
                  </w:pPr>
                  <w:sdt>
                    <w:sdtPr>
                      <w:alias w:val="Numeris"/>
                      <w:tag w:val="nr_226d7b00c40946a88ef3ee04f263b92c"/>
                      <w:id w:val="-131410166"/>
                      <w:lock w:val="sdtLocked"/>
                    </w:sdtPr>
                    <w:sdtContent>
                      <w:r>
                        <w:rPr>
                          <w:szCs w:val="24"/>
                        </w:rPr>
                        <w:t>25</w:t>
                      </w:r>
                    </w:sdtContent>
                  </w:sdt>
                  <w:r>
                    <w:rPr>
                      <w:szCs w:val="24"/>
                    </w:rPr>
                    <w:t>. Aprašo 22.1–22.4 papunkčiuose ir 24 punkte nurodytų sprendimų kopijos, elektroninių dokumentų nuorašai ar išrašai per 3 darbo dienas nuo nurodytų sprendimų priėmimo dienos išsiunčiamos pareigūno ar kursanto šeimos nariams, kitiems asmenims, turintiems teisę į Statuto 60 straipsnio 1 dalyje (dėl kursanto mirties – atsižvelgus į to paties straipsnio 5 dalyje nustatytą dydį) nustatytą kompensaciją.</w:t>
                  </w:r>
                </w:p>
              </w:sdtContent>
            </w:sdt>
            <w:sdt>
              <w:sdtPr>
                <w:alias w:val="26 p."/>
                <w:tag w:val="part_c087598df165487b831615f1d9287129"/>
                <w:id w:val="147635483"/>
                <w:lock w:val="sdtLocked"/>
              </w:sdtPr>
              <w:sdtContent>
                <w:p w:rsidR="006258AD" w:rsidRDefault="00990574">
                  <w:pPr>
                    <w:spacing w:line="276" w:lineRule="auto"/>
                    <w:ind w:firstLine="720"/>
                    <w:jc w:val="both"/>
                    <w:rPr>
                      <w:szCs w:val="24"/>
                    </w:rPr>
                  </w:pPr>
                  <w:sdt>
                    <w:sdtPr>
                      <w:alias w:val="Numeris"/>
                      <w:tag w:val="nr_c087598df165487b831615f1d9287129"/>
                      <w:id w:val="827870729"/>
                      <w:lock w:val="sdtLocked"/>
                    </w:sdtPr>
                    <w:sdtContent>
                      <w:r>
                        <w:rPr>
                          <w:szCs w:val="24"/>
                        </w:rPr>
                        <w:t>26</w:t>
                      </w:r>
                    </w:sdtContent>
                  </w:sdt>
                  <w:r>
                    <w:rPr>
                      <w:szCs w:val="24"/>
                    </w:rPr>
                    <w:t>. Siekdama nustatyti šeimos narius ar kitus asmenis, turinčius teisę į Statuto 60 straipsnio 1 dalyje nurodytą kompensaciją, statutinė įstaiga, kurioje ėjo pareigas žuvęs ar miręs pareigūnas ar mokėsi kursantas, kreipiasi į atitinkamus registrus, kad gautų reikiamus duomenis, prireikus – į šeimos narius ar kitus asmenis, galinčius turėti tokios informacijos.</w:t>
                  </w:r>
                </w:p>
              </w:sdtContent>
            </w:sdt>
            <w:sdt>
              <w:sdtPr>
                <w:alias w:val="27 p."/>
                <w:tag w:val="part_b52222e28f414c3081aa8885cb950762"/>
                <w:id w:val="-617370208"/>
                <w:lock w:val="sdtLocked"/>
              </w:sdtPr>
              <w:sdtContent>
                <w:p w:rsidR="006258AD" w:rsidRDefault="00990574">
                  <w:pPr>
                    <w:spacing w:line="276" w:lineRule="auto"/>
                    <w:ind w:firstLine="720"/>
                    <w:jc w:val="both"/>
                    <w:rPr>
                      <w:szCs w:val="24"/>
                    </w:rPr>
                  </w:pPr>
                  <w:sdt>
                    <w:sdtPr>
                      <w:alias w:val="Numeris"/>
                      <w:tag w:val="nr_b52222e28f414c3081aa8885cb950762"/>
                      <w:id w:val="350232989"/>
                      <w:lock w:val="sdtLocked"/>
                    </w:sdtPr>
                    <w:sdtContent>
                      <w:r>
                        <w:rPr>
                          <w:szCs w:val="24"/>
                        </w:rPr>
                        <w:t>27</w:t>
                      </w:r>
                    </w:sdtContent>
                  </w:sdt>
                  <w:r>
                    <w:rPr>
                      <w:szCs w:val="24"/>
                    </w:rPr>
                    <w:t>. Aprašo 22.5–22.15 papunkčiuose ir 24 punkte nurodytų sprendimų kopijos, elektroninių dokumentų nuorašai ar išrašai per 3 darbo dienas nuo nurodytų sprendimų priėmimo dienos išsiunčiamos pareigūnui ar kursantui arba jų atstovui.</w:t>
                  </w:r>
                </w:p>
              </w:sdtContent>
            </w:sdt>
            <w:sdt>
              <w:sdtPr>
                <w:alias w:val="28 p."/>
                <w:tag w:val="part_fb85b8376b16493e8bee0f9ffb026630"/>
                <w:id w:val="528227714"/>
                <w:lock w:val="sdtLocked"/>
              </w:sdtPr>
              <w:sdtContent>
                <w:p w:rsidR="006258AD" w:rsidRDefault="00990574">
                  <w:pPr>
                    <w:spacing w:line="276" w:lineRule="auto"/>
                    <w:ind w:firstLine="720"/>
                    <w:jc w:val="both"/>
                    <w:rPr>
                      <w:szCs w:val="24"/>
                    </w:rPr>
                  </w:pPr>
                  <w:sdt>
                    <w:sdtPr>
                      <w:alias w:val="Numeris"/>
                      <w:tag w:val="nr_fb85b8376b16493e8bee0f9ffb026630"/>
                      <w:id w:val="696746286"/>
                      <w:lock w:val="sdtLocked"/>
                    </w:sdtPr>
                    <w:sdtContent>
                      <w:r>
                        <w:rPr>
                          <w:szCs w:val="24"/>
                        </w:rPr>
                        <w:t>28</w:t>
                      </w:r>
                    </w:sdtContent>
                  </w:sdt>
                  <w:r>
                    <w:rPr>
                      <w:szCs w:val="24"/>
                    </w:rPr>
                    <w:t>. Aprašo 23 punkte nurodytas sveikatos sutrikdymo mastas nustatomas vadovaujantis Vidaus tarnybos sistemos pareigūno ir kursanto sveikatos sutrikdymo masto nustatymo tvarkos aprašu ir Vidaus tarnybos sistemos pareigūnų ir kursantų sunkių, apysunkių ir lengvų sužeidimų, traumų ir kitų sveikatos sutrikdymų sąrašu, patvirtintais Lietuvos Respublikos Vyriausybės 2018 m. gruodžio 12 d. nutarimu Nr. 1300 „Dėl Lietuvos Respublikos vidaus tarnybos statuto įgyvendinimo“.</w:t>
                  </w:r>
                </w:p>
                <w:p w:rsidR="006258AD" w:rsidRDefault="00990574">
                  <w:pPr>
                    <w:spacing w:line="276" w:lineRule="auto"/>
                    <w:ind w:firstLine="720"/>
                    <w:jc w:val="both"/>
                    <w:rPr>
                      <w:szCs w:val="24"/>
                    </w:rPr>
                  </w:pPr>
                </w:p>
              </w:sdtContent>
            </w:sdt>
          </w:sdtContent>
        </w:sdt>
        <w:sdt>
          <w:sdtPr>
            <w:alias w:val="skyrius"/>
            <w:tag w:val="part_5a758f62fc0841a99e12a8637cf41da1"/>
            <w:id w:val="-164089153"/>
            <w:lock w:val="sdtLocked"/>
          </w:sdtPr>
          <w:sdtContent>
            <w:p w:rsidR="006258AD" w:rsidRDefault="00990574">
              <w:pPr>
                <w:spacing w:line="276" w:lineRule="auto"/>
                <w:jc w:val="center"/>
                <w:rPr>
                  <w:b/>
                  <w:caps/>
                  <w:szCs w:val="24"/>
                </w:rPr>
              </w:pPr>
              <w:sdt>
                <w:sdtPr>
                  <w:alias w:val="Numeris"/>
                  <w:tag w:val="nr_5a758f62fc0841a99e12a8637cf41da1"/>
                  <w:id w:val="-136340904"/>
                  <w:lock w:val="sdtLocked"/>
                </w:sdtPr>
                <w:sdtContent>
                  <w:r>
                    <w:rPr>
                      <w:b/>
                      <w:caps/>
                      <w:szCs w:val="24"/>
                    </w:rPr>
                    <w:t>V</w:t>
                  </w:r>
                </w:sdtContent>
              </w:sdt>
              <w:r>
                <w:rPr>
                  <w:b/>
                  <w:caps/>
                  <w:szCs w:val="24"/>
                </w:rPr>
                <w:t xml:space="preserve"> SKYRIUS</w:t>
              </w:r>
            </w:p>
            <w:p w:rsidR="006258AD" w:rsidRDefault="00990574">
              <w:pPr>
                <w:spacing w:line="276" w:lineRule="auto"/>
                <w:jc w:val="center"/>
                <w:rPr>
                  <w:b/>
                  <w:caps/>
                  <w:szCs w:val="24"/>
                </w:rPr>
              </w:pPr>
              <w:sdt>
                <w:sdtPr>
                  <w:alias w:val="Pavadinimas"/>
                  <w:tag w:val="title_5a758f62fc0841a99e12a8637cf41da1"/>
                  <w:id w:val="1906176078"/>
                  <w:lock w:val="sdtLocked"/>
                </w:sdtPr>
                <w:sdtContent>
                  <w:r>
                    <w:rPr>
                      <w:b/>
                      <w:caps/>
                      <w:szCs w:val="24"/>
                    </w:rPr>
                    <w:t>Baigiamosios nuostatos</w:t>
                  </w:r>
                </w:sdtContent>
              </w:sdt>
            </w:p>
            <w:p w:rsidR="006258AD" w:rsidRDefault="006258AD">
              <w:pPr>
                <w:spacing w:line="276" w:lineRule="auto"/>
                <w:ind w:firstLine="720"/>
                <w:jc w:val="center"/>
                <w:rPr>
                  <w:caps/>
                  <w:szCs w:val="24"/>
                </w:rPr>
              </w:pPr>
            </w:p>
            <w:sdt>
              <w:sdtPr>
                <w:alias w:val="29 p."/>
                <w:tag w:val="part_3f37517908c443108009197365910c67"/>
                <w:id w:val="-1732371721"/>
                <w:lock w:val="sdtLocked"/>
              </w:sdtPr>
              <w:sdtContent>
                <w:p w:rsidR="006258AD" w:rsidRDefault="00990574">
                  <w:pPr>
                    <w:spacing w:line="276" w:lineRule="auto"/>
                    <w:ind w:firstLine="709"/>
                    <w:jc w:val="both"/>
                    <w:rPr>
                      <w:szCs w:val="24"/>
                    </w:rPr>
                  </w:pPr>
                  <w:sdt>
                    <w:sdtPr>
                      <w:alias w:val="Numeris"/>
                      <w:tag w:val="nr_3f37517908c443108009197365910c67"/>
                      <w:id w:val="1164893293"/>
                      <w:lock w:val="sdtLocked"/>
                    </w:sdtPr>
                    <w:sdtContent>
                      <w:r>
                        <w:rPr>
                          <w:caps/>
                          <w:color w:val="000000"/>
                          <w:szCs w:val="24"/>
                        </w:rPr>
                        <w:t>29</w:t>
                      </w:r>
                    </w:sdtContent>
                  </w:sdt>
                  <w:r>
                    <w:rPr>
                      <w:caps/>
                      <w:color w:val="000000"/>
                      <w:szCs w:val="24"/>
                    </w:rPr>
                    <w:t xml:space="preserve">. </w:t>
                  </w:r>
                  <w:r>
                    <w:rPr>
                      <w:color w:val="000000"/>
                      <w:szCs w:val="24"/>
                    </w:rPr>
                    <w:t>Apraše nustatytais atvejais pareigūno ar kursanto arba jų šeimos narių, kitų asmenų pateikti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tvarkomi tik Aprašo 9 punkte nurodytais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30 p."/>
                <w:tag w:val="part_1b0adb3b2093413eb411ae8e4cce97b2"/>
                <w:id w:val="1089283341"/>
                <w:lock w:val="sdtLocked"/>
              </w:sdtPr>
              <w:sdtContent>
                <w:p w:rsidR="006258AD" w:rsidRDefault="00990574">
                  <w:pPr>
                    <w:spacing w:line="276" w:lineRule="auto"/>
                    <w:ind w:firstLine="709"/>
                    <w:jc w:val="both"/>
                    <w:rPr>
                      <w:szCs w:val="24"/>
                    </w:rPr>
                  </w:pPr>
                  <w:sdt>
                    <w:sdtPr>
                      <w:alias w:val="Numeris"/>
                      <w:tag w:val="nr_1b0adb3b2093413eb411ae8e4cce97b2"/>
                      <w:id w:val="-1123150436"/>
                      <w:lock w:val="sdtLocked"/>
                    </w:sdtPr>
                    <w:sdtContent>
                      <w:r>
                        <w:rPr>
                          <w:szCs w:val="24"/>
                        </w:rPr>
                        <w:t>30</w:t>
                      </w:r>
                    </w:sdtContent>
                  </w:sdt>
                  <w:r>
                    <w:rPr>
                      <w:szCs w:val="24"/>
                    </w:rPr>
                    <w:t>. Tais atvejais, kai mirė, susižalojo, buvo sužalotas statutinės įstaigos vadovas arba kai jam buvo sutrikdyta sveikata, dėl jo Apraše nustatytus statutinės įstaigos vadovo kompetencijai priskirtus veiksmus atlieka centrinės statutinės įstaigos vadovas, o kai mirė, susižalojo, buvo sužalotas centrinės statutinės įstaigos vadovas arba kai jam buvo sutrikdyta sveikata, – ministras.</w:t>
                  </w:r>
                </w:p>
                <w:p w:rsidR="006258AD" w:rsidRDefault="00990574">
                  <w:pPr>
                    <w:spacing w:line="276" w:lineRule="auto"/>
                    <w:ind w:firstLine="709"/>
                    <w:jc w:val="both"/>
                    <w:rPr>
                      <w:szCs w:val="24"/>
                      <w:lang w:eastAsia="lt-LT"/>
                    </w:rPr>
                  </w:pPr>
                  <w:r>
                    <w:rPr>
                      <w:szCs w:val="24"/>
                    </w:rPr>
                    <w:t xml:space="preserve">Aprašo nuostatos </w:t>
                  </w:r>
                  <w:proofErr w:type="spellStart"/>
                  <w:r>
                    <w:rPr>
                      <w:i/>
                      <w:szCs w:val="24"/>
                    </w:rPr>
                    <w:t>mutatis</w:t>
                  </w:r>
                  <w:proofErr w:type="spellEnd"/>
                  <w:r>
                    <w:rPr>
                      <w:i/>
                      <w:szCs w:val="24"/>
                    </w:rPr>
                    <w:t xml:space="preserve"> </w:t>
                  </w:r>
                  <w:proofErr w:type="spellStart"/>
                  <w:r>
                    <w:rPr>
                      <w:i/>
                      <w:szCs w:val="24"/>
                    </w:rPr>
                    <w:t>mutandis</w:t>
                  </w:r>
                  <w:proofErr w:type="spellEnd"/>
                  <w:r>
                    <w:rPr>
                      <w:szCs w:val="24"/>
                    </w:rPr>
                    <w:t xml:space="preserve"> taikomos šiame punkte nurodytiems nukentėjusiems pareigūnams.</w:t>
                  </w:r>
                </w:p>
              </w:sdtContent>
            </w:sdt>
            <w:sdt>
              <w:sdtPr>
                <w:alias w:val="31 p."/>
                <w:tag w:val="part_3e90463de4814a3b8729b7b7dbadbbe5"/>
                <w:id w:val="-31114016"/>
                <w:lock w:val="sdtLocked"/>
              </w:sdtPr>
              <w:sdtContent>
                <w:p w:rsidR="006258AD" w:rsidRDefault="00990574">
                  <w:pPr>
                    <w:spacing w:line="276" w:lineRule="auto"/>
                    <w:ind w:firstLine="709"/>
                    <w:jc w:val="both"/>
                    <w:rPr>
                      <w:caps/>
                      <w:szCs w:val="24"/>
                    </w:rPr>
                  </w:pPr>
                  <w:sdt>
                    <w:sdtPr>
                      <w:alias w:val="Numeris"/>
                      <w:tag w:val="nr_3e90463de4814a3b8729b7b7dbadbbe5"/>
                      <w:id w:val="-1044448129"/>
                      <w:lock w:val="sdtLocked"/>
                    </w:sdtPr>
                    <w:sdtContent>
                      <w:r>
                        <w:rPr>
                          <w:caps/>
                          <w:szCs w:val="24"/>
                        </w:rPr>
                        <w:t>31</w:t>
                      </w:r>
                    </w:sdtContent>
                  </w:sdt>
                  <w:r>
                    <w:rPr>
                      <w:caps/>
                      <w:szCs w:val="24"/>
                    </w:rPr>
                    <w:t xml:space="preserve">. </w:t>
                  </w:r>
                  <w:r>
                    <w:rPr>
                      <w:szCs w:val="24"/>
                    </w:rPr>
                    <w:t>Dokumentai valdomi Lietuvos Respublikos dokumentų ir archyvų įstatyme nustatyta tvarka.</w:t>
                  </w:r>
                </w:p>
              </w:sdtContent>
            </w:sdt>
            <w:sdt>
              <w:sdtPr>
                <w:alias w:val="32 p."/>
                <w:tag w:val="part_144ed395013945898df597e86cb31cb6"/>
                <w:id w:val="871894065"/>
                <w:lock w:val="sdtLocked"/>
              </w:sdtPr>
              <w:sdtContent>
                <w:p w:rsidR="006258AD" w:rsidRDefault="00990574">
                  <w:pPr>
                    <w:spacing w:line="276" w:lineRule="auto"/>
                    <w:ind w:firstLine="709"/>
                    <w:jc w:val="both"/>
                    <w:rPr>
                      <w:szCs w:val="24"/>
                    </w:rPr>
                  </w:pPr>
                  <w:sdt>
                    <w:sdtPr>
                      <w:alias w:val="Numeris"/>
                      <w:tag w:val="nr_144ed395013945898df597e86cb31cb6"/>
                      <w:id w:val="-1466495136"/>
                      <w:lock w:val="sdtLocked"/>
                    </w:sdtPr>
                    <w:sdtContent>
                      <w:r>
                        <w:rPr>
                          <w:caps/>
                          <w:szCs w:val="24"/>
                        </w:rPr>
                        <w:t>32</w:t>
                      </w:r>
                    </w:sdtContent>
                  </w:sdt>
                  <w:r>
                    <w:rPr>
                      <w:caps/>
                      <w:szCs w:val="24"/>
                    </w:rPr>
                    <w:t xml:space="preserve">. </w:t>
                  </w:r>
                  <w:r>
                    <w:rPr>
                      <w:szCs w:val="24"/>
                    </w:rPr>
                    <w:t>Veiksmai, neveikimas ir (ar) sprendimai, kuriais pažeidžiamos Aprašo nuostatos, gali būti skundžiami Statuto arba Lietuvos Respublikos administracinių bylų teisenos įstatymo nustatyta tvarka.</w:t>
                  </w:r>
                </w:p>
                <w:p w:rsidR="006258AD" w:rsidRDefault="00990574" w:rsidP="004B7F2D">
                  <w:pPr>
                    <w:widowControl w:val="0"/>
                    <w:tabs>
                      <w:tab w:val="left" w:pos="900"/>
                      <w:tab w:val="left" w:pos="1080"/>
                    </w:tabs>
                    <w:spacing w:line="276" w:lineRule="auto"/>
                    <w:jc w:val="center"/>
                  </w:pPr>
                  <w:r>
                    <w:rPr>
                      <w:szCs w:val="24"/>
                      <w:lang w:eastAsia="lt-LT"/>
                    </w:rPr>
                    <w:t>________________________</w:t>
                  </w:r>
                </w:p>
              </w:sdtContent>
            </w:sdt>
          </w:sdtContent>
        </w:sdt>
      </w:sdtContent>
    </w:sdt>
    <w:sdt>
      <w:sdtPr>
        <w:alias w:val="patvirtinta"/>
        <w:tag w:val="part_a664fdfdd747413791907170c1562bb3"/>
        <w:id w:val="203213421"/>
        <w:lock w:val="sdtLocked"/>
      </w:sdtPr>
      <w:sdtContent>
        <w:p w:rsidR="004B7F2D" w:rsidRDefault="004B7F2D">
          <w:pPr>
            <w:ind w:firstLine="5103"/>
            <w:sectPr w:rsidR="004B7F2D">
              <w:headerReference w:type="default" r:id="rId43"/>
              <w:pgSz w:w="11906" w:h="16838"/>
              <w:pgMar w:top="1134" w:right="567" w:bottom="1134" w:left="1701" w:header="567" w:footer="0" w:gutter="0"/>
              <w:pgNumType w:start="1"/>
              <w:cols w:space="1296"/>
              <w:formProt w:val="0"/>
              <w:titlePg/>
              <w:docGrid w:linePitch="326" w:charSpace="-6145"/>
            </w:sectPr>
          </w:pPr>
        </w:p>
        <w:p w:rsidR="006258AD" w:rsidRDefault="00990574">
          <w:pPr>
            <w:ind w:firstLine="5103"/>
            <w:rPr>
              <w:szCs w:val="24"/>
            </w:rPr>
          </w:pPr>
          <w:r>
            <w:rPr>
              <w:szCs w:val="24"/>
              <w:lang w:eastAsia="lt-LT"/>
            </w:rPr>
            <w:t>PATVIRTINTA</w:t>
          </w:r>
        </w:p>
        <w:p w:rsidR="006258AD" w:rsidRDefault="00990574">
          <w:pPr>
            <w:ind w:left="5103"/>
            <w:jc w:val="both"/>
            <w:rPr>
              <w:szCs w:val="24"/>
              <w:lang w:eastAsia="lt-LT"/>
            </w:rPr>
          </w:pPr>
          <w:r>
            <w:rPr>
              <w:szCs w:val="24"/>
              <w:lang w:eastAsia="lt-LT"/>
            </w:rPr>
            <w:t>Lietuvos Respublikos vidaus reikalų ministro</w:t>
          </w:r>
        </w:p>
        <w:p w:rsidR="006258AD" w:rsidRDefault="00990574">
          <w:pPr>
            <w:ind w:left="5103"/>
            <w:jc w:val="both"/>
            <w:rPr>
              <w:szCs w:val="24"/>
              <w:lang w:eastAsia="lt-LT"/>
            </w:rPr>
          </w:pPr>
          <w:r>
            <w:rPr>
              <w:szCs w:val="24"/>
              <w:lang w:eastAsia="lt-LT"/>
            </w:rPr>
            <w:t>2019 m. sausio 15 d. įsakymu Nr. 1V-55</w:t>
          </w:r>
        </w:p>
        <w:p w:rsidR="006258AD" w:rsidRDefault="00990574">
          <w:pPr>
            <w:ind w:left="5103"/>
            <w:jc w:val="both"/>
            <w:rPr>
              <w:szCs w:val="24"/>
              <w:lang w:eastAsia="lt-LT"/>
            </w:rPr>
          </w:pPr>
          <w:r>
            <w:rPr>
              <w:szCs w:val="24"/>
              <w:lang w:eastAsia="lt-LT"/>
            </w:rPr>
            <w:t>(Lietuvos Respublikos vidaus reikalų ministro</w:t>
          </w:r>
        </w:p>
        <w:p w:rsidR="00194AA3" w:rsidRDefault="00194AA3">
          <w:pPr>
            <w:ind w:left="5103"/>
            <w:jc w:val="both"/>
            <w:rPr>
              <w:color w:val="000000"/>
              <w:szCs w:val="22"/>
              <w:lang w:eastAsia="lt-LT"/>
            </w:rPr>
          </w:pPr>
          <w:r>
            <w:t xml:space="preserve">2024 m. gegužės 8 d. </w:t>
          </w:r>
          <w:r>
            <w:rPr>
              <w:color w:val="000000"/>
              <w:szCs w:val="22"/>
              <w:lang w:eastAsia="lt-LT"/>
            </w:rPr>
            <w:t xml:space="preserve">įsakymo Nr. </w:t>
          </w:r>
          <w:r w:rsidRPr="00194AA3">
            <w:rPr>
              <w:color w:val="000000"/>
              <w:szCs w:val="22"/>
              <w:lang w:eastAsia="lt-LT"/>
            </w:rPr>
            <w:t>1V-325</w:t>
          </w:r>
        </w:p>
        <w:p w:rsidR="006258AD" w:rsidRDefault="00990574">
          <w:pPr>
            <w:ind w:left="5103"/>
            <w:jc w:val="both"/>
            <w:rPr>
              <w:szCs w:val="24"/>
              <w:lang w:eastAsia="lt-LT"/>
            </w:rPr>
          </w:pPr>
          <w:r>
            <w:rPr>
              <w:szCs w:val="24"/>
              <w:lang w:eastAsia="lt-LT"/>
            </w:rPr>
            <w:t>redakcija)</w:t>
          </w:r>
        </w:p>
        <w:p w:rsidR="006258AD" w:rsidRDefault="006258AD">
          <w:pPr>
            <w:spacing w:line="276" w:lineRule="auto"/>
            <w:jc w:val="center"/>
            <w:rPr>
              <w:b/>
              <w:szCs w:val="24"/>
              <w:lang w:eastAsia="lt-LT"/>
            </w:rPr>
          </w:pPr>
        </w:p>
        <w:p w:rsidR="006258AD" w:rsidRDefault="006258AD">
          <w:pPr>
            <w:spacing w:line="276" w:lineRule="auto"/>
            <w:jc w:val="center"/>
            <w:rPr>
              <w:b/>
              <w:szCs w:val="24"/>
              <w:lang w:eastAsia="lt-LT"/>
            </w:rPr>
          </w:pPr>
        </w:p>
        <w:p w:rsidR="006258AD" w:rsidRDefault="00990574">
          <w:pPr>
            <w:spacing w:line="276" w:lineRule="auto"/>
            <w:jc w:val="center"/>
            <w:rPr>
              <w:color w:val="000000"/>
              <w:szCs w:val="24"/>
              <w:lang w:eastAsia="lt-LT"/>
            </w:rPr>
          </w:pPr>
          <w:sdt>
            <w:sdtPr>
              <w:alias w:val="Pavadinimas"/>
              <w:tag w:val="title_a664fdfdd747413791907170c1562bb3"/>
              <w:id w:val="201919451"/>
              <w:lock w:val="sdtLocked"/>
            </w:sdtPr>
            <w:sdtContent>
              <w:r>
                <w:rPr>
                  <w:b/>
                  <w:color w:val="000000"/>
                  <w:szCs w:val="24"/>
                </w:rPr>
                <w:t xml:space="preserve">PAPILDOMŲ MOKAMŲ ATOSTOGŲ DĖL SVARBIŲ APLINKYBIŲ SUTEIKIMO </w:t>
              </w:r>
              <w:r>
                <w:rPr>
                  <w:b/>
                  <w:bCs/>
                  <w:color w:val="000000"/>
                  <w:szCs w:val="24"/>
                  <w:lang w:eastAsia="lt-LT"/>
                </w:rPr>
                <w:t>TVARKOS APRAŠAS</w:t>
              </w:r>
            </w:sdtContent>
          </w:sdt>
        </w:p>
        <w:p w:rsidR="006258AD" w:rsidRDefault="006258AD">
          <w:pPr>
            <w:spacing w:line="276" w:lineRule="auto"/>
            <w:jc w:val="both"/>
            <w:rPr>
              <w:color w:val="000000"/>
              <w:szCs w:val="24"/>
              <w:lang w:eastAsia="lt-LT"/>
            </w:rPr>
          </w:pPr>
        </w:p>
        <w:sdt>
          <w:sdtPr>
            <w:alias w:val="skyrius"/>
            <w:tag w:val="part_2993936af7e84716bf10d6d0066df2f3"/>
            <w:id w:val="908732773"/>
            <w:lock w:val="sdtLocked"/>
          </w:sdtPr>
          <w:sdtContent>
            <w:p w:rsidR="006258AD" w:rsidRDefault="00990574">
              <w:pPr>
                <w:tabs>
                  <w:tab w:val="left" w:pos="4536"/>
                </w:tabs>
                <w:spacing w:line="276" w:lineRule="auto"/>
                <w:jc w:val="center"/>
                <w:rPr>
                  <w:b/>
                  <w:szCs w:val="24"/>
                  <w:lang w:eastAsia="lt-LT"/>
                </w:rPr>
              </w:pPr>
              <w:sdt>
                <w:sdtPr>
                  <w:alias w:val="Numeris"/>
                  <w:tag w:val="nr_2993936af7e84716bf10d6d0066df2f3"/>
                  <w:id w:val="450597921"/>
                  <w:lock w:val="sdtLocked"/>
                </w:sdtPr>
                <w:sdtContent>
                  <w:r>
                    <w:rPr>
                      <w:b/>
                      <w:szCs w:val="24"/>
                      <w:lang w:eastAsia="lt-LT"/>
                    </w:rPr>
                    <w:t>I</w:t>
                  </w:r>
                </w:sdtContent>
              </w:sdt>
              <w:r>
                <w:rPr>
                  <w:b/>
                  <w:szCs w:val="24"/>
                  <w:lang w:eastAsia="lt-LT"/>
                </w:rPr>
                <w:t xml:space="preserve"> SKYRIUS</w:t>
              </w:r>
            </w:p>
            <w:p w:rsidR="006258AD" w:rsidRDefault="00990574">
              <w:pPr>
                <w:spacing w:line="276" w:lineRule="auto"/>
                <w:jc w:val="center"/>
                <w:rPr>
                  <w:b/>
                  <w:szCs w:val="24"/>
                  <w:lang w:eastAsia="lt-LT"/>
                </w:rPr>
              </w:pPr>
              <w:sdt>
                <w:sdtPr>
                  <w:alias w:val="Pavadinimas"/>
                  <w:tag w:val="title_2993936af7e84716bf10d6d0066df2f3"/>
                  <w:id w:val="77325696"/>
                  <w:lock w:val="sdtLocked"/>
                </w:sdtPr>
                <w:sdtContent>
                  <w:r>
                    <w:rPr>
                      <w:b/>
                      <w:szCs w:val="24"/>
                      <w:lang w:eastAsia="lt-LT"/>
                    </w:rPr>
                    <w:t>BENDROSIOS NUOSTATOS</w:t>
                  </w:r>
                </w:sdtContent>
              </w:sdt>
            </w:p>
            <w:p w:rsidR="006258AD" w:rsidRDefault="006258AD">
              <w:pPr>
                <w:spacing w:line="276" w:lineRule="auto"/>
                <w:rPr>
                  <w:b/>
                  <w:szCs w:val="24"/>
                  <w:lang w:eastAsia="lt-LT"/>
                </w:rPr>
              </w:pPr>
            </w:p>
            <w:sdt>
              <w:sdtPr>
                <w:alias w:val="1 p."/>
                <w:tag w:val="part_8113e5c53b774984b043ec3cc99464bd"/>
                <w:id w:val="-1955934934"/>
                <w:lock w:val="sdtLocked"/>
              </w:sdtPr>
              <w:sdtContent>
                <w:p w:rsidR="006258AD" w:rsidRDefault="00990574">
                  <w:pPr>
                    <w:spacing w:line="276" w:lineRule="auto"/>
                    <w:ind w:firstLine="709"/>
                    <w:jc w:val="both"/>
                    <w:rPr>
                      <w:szCs w:val="24"/>
                      <w:lang w:eastAsia="lt-LT"/>
                    </w:rPr>
                  </w:pPr>
                  <w:sdt>
                    <w:sdtPr>
                      <w:alias w:val="Numeris"/>
                      <w:tag w:val="nr_8113e5c53b774984b043ec3cc99464bd"/>
                      <w:id w:val="-929122622"/>
                      <w:lock w:val="sdtLocked"/>
                    </w:sdtPr>
                    <w:sdtContent>
                      <w:r>
                        <w:rPr>
                          <w:szCs w:val="24"/>
                          <w:lang w:eastAsia="lt-LT"/>
                        </w:rPr>
                        <w:t>1</w:t>
                      </w:r>
                    </w:sdtContent>
                  </w:sdt>
                  <w:r>
                    <w:rPr>
                      <w:szCs w:val="24"/>
                      <w:lang w:eastAsia="lt-LT"/>
                    </w:rPr>
                    <w:t>. Papildomų mokamų atostogų dėl svarbių aplinkybių suteikimo tvarkos aprašas (toliau – Aprašas) reglamentuoja papildomų mokamų atostogų dėl svarbių aplinkybių (toliau – papildomos atostogos) suteikimo vidaus tarnybos sistemos pareigūnams (toliau – pareigūnai) tvarką.</w:t>
                  </w:r>
                </w:p>
              </w:sdtContent>
            </w:sdt>
            <w:sdt>
              <w:sdtPr>
                <w:alias w:val="2 p."/>
                <w:tag w:val="part_a210cbcd8942442fa25191095a132043"/>
                <w:id w:val="493068118"/>
                <w:lock w:val="sdtLocked"/>
              </w:sdtPr>
              <w:sdtContent>
                <w:p w:rsidR="006258AD" w:rsidRDefault="00990574">
                  <w:pPr>
                    <w:spacing w:line="276" w:lineRule="auto"/>
                    <w:ind w:firstLine="709"/>
                    <w:jc w:val="both"/>
                    <w:rPr>
                      <w:szCs w:val="24"/>
                      <w:lang w:eastAsia="lt-LT"/>
                    </w:rPr>
                  </w:pPr>
                  <w:sdt>
                    <w:sdtPr>
                      <w:alias w:val="Numeris"/>
                      <w:tag w:val="nr_a210cbcd8942442fa25191095a132043"/>
                      <w:id w:val="825934344"/>
                      <w:lock w:val="sdtLocked"/>
                    </w:sdtPr>
                    <w:sdtContent>
                      <w:r>
                        <w:rPr>
                          <w:szCs w:val="24"/>
                          <w:lang w:eastAsia="lt-LT"/>
                        </w:rPr>
                        <w:t>2</w:t>
                      </w:r>
                    </w:sdtContent>
                  </w:sdt>
                  <w:r>
                    <w:rPr>
                      <w:szCs w:val="24"/>
                      <w:lang w:eastAsia="lt-LT"/>
                    </w:rPr>
                    <w:t>. Aprašas parengtas vadovaujantis Lietuvos Respublikos vidaus tarnybos statuto (toliau – Statuto) 53 straipsnio 3 dalimi.</w:t>
                  </w:r>
                </w:p>
              </w:sdtContent>
            </w:sdt>
            <w:sdt>
              <w:sdtPr>
                <w:alias w:val="3 p."/>
                <w:tag w:val="part_dc5bdd26c8f1482b8654aa53c5e4b700"/>
                <w:id w:val="-1556384576"/>
                <w:lock w:val="sdtLocked"/>
              </w:sdtPr>
              <w:sdtContent>
                <w:p w:rsidR="006258AD" w:rsidRDefault="00990574">
                  <w:pPr>
                    <w:tabs>
                      <w:tab w:val="left" w:pos="426"/>
                      <w:tab w:val="left" w:pos="993"/>
                    </w:tabs>
                    <w:spacing w:line="276" w:lineRule="auto"/>
                    <w:ind w:firstLine="709"/>
                    <w:jc w:val="both"/>
                    <w:rPr>
                      <w:szCs w:val="24"/>
                      <w:lang w:eastAsia="lt-LT"/>
                    </w:rPr>
                  </w:pPr>
                  <w:sdt>
                    <w:sdtPr>
                      <w:alias w:val="Numeris"/>
                      <w:tag w:val="nr_dc5bdd26c8f1482b8654aa53c5e4b700"/>
                      <w:id w:val="375900364"/>
                      <w:lock w:val="sdtLocked"/>
                    </w:sdtPr>
                    <w:sdtContent>
                      <w:r>
                        <w:rPr>
                          <w:szCs w:val="24"/>
                          <w:lang w:eastAsia="lt-LT"/>
                        </w:rPr>
                        <w:t>3</w:t>
                      </w:r>
                    </w:sdtContent>
                  </w:sdt>
                  <w:r>
                    <w:rPr>
                      <w:szCs w:val="24"/>
                      <w:lang w:eastAsia="lt-LT"/>
                    </w:rPr>
                    <w:t>. Apraše vartojamos sąvokos suprantamos taip, kaip jos apibrėžtos Statute.</w:t>
                  </w:r>
                </w:p>
                <w:p w:rsidR="006258AD" w:rsidRDefault="00990574">
                  <w:pPr>
                    <w:spacing w:line="276" w:lineRule="auto"/>
                    <w:ind w:firstLine="709"/>
                    <w:jc w:val="both"/>
                    <w:rPr>
                      <w:bCs/>
                      <w:szCs w:val="24"/>
                    </w:rPr>
                  </w:pPr>
                </w:p>
              </w:sdtContent>
            </w:sdt>
          </w:sdtContent>
        </w:sdt>
        <w:sdt>
          <w:sdtPr>
            <w:alias w:val="skyrius"/>
            <w:tag w:val="part_ab76a292f96840ae9b88c73e893216d9"/>
            <w:id w:val="843745833"/>
            <w:lock w:val="sdtLocked"/>
          </w:sdtPr>
          <w:sdtContent>
            <w:p w:rsidR="006258AD" w:rsidRDefault="00990574">
              <w:pPr>
                <w:spacing w:line="276" w:lineRule="auto"/>
                <w:jc w:val="center"/>
                <w:rPr>
                  <w:b/>
                  <w:bCs/>
                  <w:szCs w:val="24"/>
                </w:rPr>
              </w:pPr>
              <w:sdt>
                <w:sdtPr>
                  <w:alias w:val="Numeris"/>
                  <w:tag w:val="nr_ab76a292f96840ae9b88c73e893216d9"/>
                  <w:id w:val="1769726924"/>
                  <w:lock w:val="sdtLocked"/>
                </w:sdtPr>
                <w:sdtContent>
                  <w:r>
                    <w:rPr>
                      <w:b/>
                      <w:bCs/>
                      <w:szCs w:val="24"/>
                    </w:rPr>
                    <w:t>II</w:t>
                  </w:r>
                </w:sdtContent>
              </w:sdt>
              <w:r>
                <w:rPr>
                  <w:b/>
                  <w:bCs/>
                  <w:szCs w:val="24"/>
                </w:rPr>
                <w:t xml:space="preserve"> SKYRIUS</w:t>
              </w:r>
            </w:p>
            <w:p w:rsidR="006258AD" w:rsidRDefault="00990574">
              <w:pPr>
                <w:spacing w:line="276" w:lineRule="auto"/>
                <w:jc w:val="center"/>
                <w:textAlignment w:val="center"/>
                <w:rPr>
                  <w:color w:val="000000"/>
                  <w:szCs w:val="24"/>
                  <w:lang w:eastAsia="lt-LT"/>
                </w:rPr>
              </w:pPr>
              <w:sdt>
                <w:sdtPr>
                  <w:alias w:val="Pavadinimas"/>
                  <w:tag w:val="title_ab76a292f96840ae9b88c73e893216d9"/>
                  <w:id w:val="1880273049"/>
                  <w:lock w:val="sdtLocked"/>
                </w:sdtPr>
                <w:sdtContent>
                  <w:r>
                    <w:rPr>
                      <w:b/>
                      <w:bCs/>
                      <w:color w:val="000000"/>
                      <w:szCs w:val="24"/>
                      <w:lang w:eastAsia="lt-LT"/>
                    </w:rPr>
                    <w:t>PAPILDOMŲ ATOSTOGŲ SUTEIKIMO TVARKA</w:t>
                  </w:r>
                </w:sdtContent>
              </w:sdt>
            </w:p>
            <w:p w:rsidR="006258AD" w:rsidRDefault="006258AD">
              <w:pPr>
                <w:spacing w:line="276" w:lineRule="auto"/>
                <w:ind w:firstLine="62"/>
                <w:rPr>
                  <w:color w:val="000000"/>
                  <w:szCs w:val="24"/>
                  <w:lang w:eastAsia="lt-LT"/>
                </w:rPr>
              </w:pPr>
            </w:p>
            <w:sdt>
              <w:sdtPr>
                <w:alias w:val="4 p."/>
                <w:tag w:val="part_c53b6aee6e8443dca3fef472346b4683"/>
                <w:id w:val="823163327"/>
                <w:lock w:val="sdtLocked"/>
              </w:sdtPr>
              <w:sdtContent>
                <w:p w:rsidR="006258AD" w:rsidRDefault="00990574">
                  <w:pPr>
                    <w:spacing w:line="276" w:lineRule="auto"/>
                    <w:ind w:firstLine="709"/>
                    <w:jc w:val="both"/>
                    <w:rPr>
                      <w:color w:val="000000"/>
                      <w:szCs w:val="24"/>
                      <w:lang w:eastAsia="lt-LT"/>
                    </w:rPr>
                  </w:pPr>
                  <w:sdt>
                    <w:sdtPr>
                      <w:alias w:val="Numeris"/>
                      <w:tag w:val="nr_c53b6aee6e8443dca3fef472346b4683"/>
                      <w:id w:val="1391843250"/>
                      <w:lock w:val="sdtLocked"/>
                    </w:sdtPr>
                    <w:sdtContent>
                      <w:r>
                        <w:rPr>
                          <w:color w:val="000000"/>
                          <w:szCs w:val="24"/>
                          <w:lang w:eastAsia="lt-LT"/>
                        </w:rPr>
                        <w:t>4</w:t>
                      </w:r>
                    </w:sdtContent>
                  </w:sdt>
                  <w:r>
                    <w:rPr>
                      <w:color w:val="000000"/>
                      <w:szCs w:val="24"/>
                      <w:lang w:eastAsia="lt-LT"/>
                    </w:rPr>
                    <w:t>. Papildomos atostogos pareigūnams gali būti suteikiamos dėl pareigūnui svarbių aplinkybių.</w:t>
                  </w:r>
                </w:p>
              </w:sdtContent>
            </w:sdt>
            <w:sdt>
              <w:sdtPr>
                <w:alias w:val="5 p."/>
                <w:tag w:val="part_1aee1f775e70400c960d6dcfa5670482"/>
                <w:id w:val="-1989697537"/>
                <w:lock w:val="sdtLocked"/>
              </w:sdtPr>
              <w:sdtContent>
                <w:p w:rsidR="006258AD" w:rsidRDefault="00990574">
                  <w:pPr>
                    <w:spacing w:line="276" w:lineRule="auto"/>
                    <w:ind w:firstLine="709"/>
                    <w:jc w:val="both"/>
                    <w:rPr>
                      <w:color w:val="000000"/>
                      <w:szCs w:val="24"/>
                      <w:lang w:eastAsia="lt-LT"/>
                    </w:rPr>
                  </w:pPr>
                  <w:sdt>
                    <w:sdtPr>
                      <w:alias w:val="Numeris"/>
                      <w:tag w:val="nr_1aee1f775e70400c960d6dcfa5670482"/>
                      <w:id w:val="34016382"/>
                      <w:lock w:val="sdtLocked"/>
                    </w:sdtPr>
                    <w:sdtContent>
                      <w:r>
                        <w:rPr>
                          <w:color w:val="000000"/>
                          <w:szCs w:val="24"/>
                          <w:lang w:eastAsia="lt-LT"/>
                        </w:rPr>
                        <w:t>5</w:t>
                      </w:r>
                    </w:sdtContent>
                  </w:sdt>
                  <w:r>
                    <w:rPr>
                      <w:color w:val="000000"/>
                      <w:szCs w:val="24"/>
                      <w:lang w:eastAsia="lt-LT"/>
                    </w:rPr>
                    <w:t>. Pareigūnas, pageidaujantis gauti papildomas atostogas, statutinės įstaigos, kurioje eina pareigas, vadovui ne vėliau kaip prieš 10 darbo dienų iki planuojamos papildomų atostogų pradžios arba šio punkto trečiojoje pastraipoje nustatytu laiku pateikia su tiesioginiu vadovu suderintą prašymą dėl papildomų atostogų suteikimo (toliau – prašymas dėl papildomų atostogų).</w:t>
                  </w:r>
                </w:p>
                <w:p w:rsidR="006258AD" w:rsidRDefault="00990574">
                  <w:pPr>
                    <w:spacing w:line="276" w:lineRule="auto"/>
                    <w:ind w:firstLine="709"/>
                    <w:jc w:val="both"/>
                    <w:rPr>
                      <w:color w:val="000000"/>
                      <w:szCs w:val="24"/>
                      <w:lang w:eastAsia="lt-LT"/>
                    </w:rPr>
                  </w:pPr>
                  <w:r>
                    <w:rPr>
                      <w:color w:val="000000"/>
                      <w:szCs w:val="24"/>
                      <w:lang w:eastAsia="lt-LT"/>
                    </w:rPr>
                    <w:t>Centrinės statutinės įstaigos vadovas, pageidaujantis gauti papildomas atostogas, prašymą dėl papildomų atostogų šio punkto pirmojoje ar trečiojoje pastraipose nustatytu laiku teikia ministrui, kurio valdymo sričiai priskirta jo vadovaujama centrinė statutinė įstaiga, centrinei statutinei įstaigai pavaldžios statutinės įstaigos vadovas, pageidaujantis gauti papildomas atostogas, prašymą dėl papildomų atostogų šio punkto pirmojoje ar trečiojoje pastraipose nustatytu laiku teikia centrinės statutinės įstaigos vadovui.</w:t>
                  </w:r>
                </w:p>
                <w:p w:rsidR="006258AD" w:rsidRDefault="00990574">
                  <w:pPr>
                    <w:spacing w:line="276" w:lineRule="auto"/>
                    <w:ind w:firstLine="709"/>
                    <w:jc w:val="both"/>
                    <w:rPr>
                      <w:color w:val="000000"/>
                      <w:szCs w:val="24"/>
                      <w:lang w:eastAsia="lt-LT"/>
                    </w:rPr>
                  </w:pPr>
                  <w:r>
                    <w:rPr>
                      <w:color w:val="000000"/>
                      <w:szCs w:val="24"/>
                      <w:lang w:eastAsia="lt-LT"/>
                    </w:rPr>
                    <w:t>Tais atvejais, kai dėl objektyvių priežasčių apie svarbių aplinkybių buvimą (atsiradimą) pareigūnas sužinojo vėliau ir neturėjo galimybės pateikti prašymą dėl papildomų atostogų šio punkto pirmojoje pastraipoje nustatytu laiku, prašymą dėl papildomų atostogų jis pateikia iš karto, kai sužino apie svarbias aplinkybes.</w:t>
                  </w:r>
                </w:p>
                <w:p w:rsidR="006258AD" w:rsidRDefault="00990574">
                  <w:pPr>
                    <w:spacing w:line="276" w:lineRule="auto"/>
                    <w:ind w:firstLine="709"/>
                    <w:jc w:val="both"/>
                    <w:rPr>
                      <w:color w:val="000000"/>
                      <w:szCs w:val="24"/>
                      <w:lang w:eastAsia="lt-LT"/>
                    </w:rPr>
                  </w:pPr>
                  <w:r>
                    <w:rPr>
                      <w:color w:val="000000"/>
                      <w:szCs w:val="24"/>
                      <w:lang w:eastAsia="lt-LT"/>
                    </w:rPr>
                    <w:t>Prašyme dėl papildomų atostogų turi būti nurodytos svarbios aplinkybės dėl papildomų atostogų suteikimo poreikio ir pageidaujama papildomų atostogų pradžios ir pabaigos data. Esant galimybei, kartu su prašymu dėl papildomų atostogų pateikiami dokumentai, patvirtinantys šiame prašyme nurodytas svarbias aplinkybes.</w:t>
                  </w:r>
                </w:p>
              </w:sdtContent>
            </w:sdt>
            <w:sdt>
              <w:sdtPr>
                <w:alias w:val="6 p."/>
                <w:tag w:val="part_d1d243bb45b6478892658d5744a8e4cf"/>
                <w:id w:val="-1217962776"/>
                <w:lock w:val="sdtLocked"/>
              </w:sdtPr>
              <w:sdtContent>
                <w:p w:rsidR="006258AD" w:rsidRDefault="00990574">
                  <w:pPr>
                    <w:spacing w:line="276" w:lineRule="auto"/>
                    <w:ind w:firstLine="709"/>
                    <w:jc w:val="both"/>
                    <w:rPr>
                      <w:color w:val="000000"/>
                      <w:szCs w:val="24"/>
                      <w:lang w:eastAsia="lt-LT"/>
                    </w:rPr>
                  </w:pPr>
                  <w:sdt>
                    <w:sdtPr>
                      <w:alias w:val="Numeris"/>
                      <w:tag w:val="nr_d1d243bb45b6478892658d5744a8e4cf"/>
                      <w:id w:val="1251074675"/>
                      <w:lock w:val="sdtLocked"/>
                    </w:sdtPr>
                    <w:sdtContent>
                      <w:r>
                        <w:rPr>
                          <w:color w:val="000000"/>
                          <w:szCs w:val="24"/>
                          <w:lang w:eastAsia="lt-LT"/>
                        </w:rPr>
                        <w:t>6</w:t>
                      </w:r>
                    </w:sdtContent>
                  </w:sdt>
                  <w:r>
                    <w:rPr>
                      <w:color w:val="000000"/>
                      <w:szCs w:val="24"/>
                      <w:lang w:eastAsia="lt-LT"/>
                    </w:rPr>
                    <w:t>. Sprendimas dėl papildomų atostogų suteikimo pareigūnui priimamas per 5 darbo dienas nuo prašymo dėl papildomų atostogų gavimo dienos. Su priimtu sprendimu suteikti papildomas atostogas pareigūnas supažindinamas per 3 darbo dienas nuo šio sprendimo priėmimo dienos.</w:t>
                  </w:r>
                  <w:r>
                    <w:rPr>
                      <w:color w:val="00000A"/>
                      <w:szCs w:val="24"/>
                    </w:rPr>
                    <w:t xml:space="preserve"> Apie priimtą sprendimą nesuteikti papildomų atostogų pareigūnas informuojamas Lietuvos Respublikos viešojo administravimo įstatymo 13 straipsnio 1 dalyje nustatyta tvarka.</w:t>
                  </w:r>
                  <w:r>
                    <w:rPr>
                      <w:color w:val="000000"/>
                      <w:szCs w:val="24"/>
                      <w:lang w:eastAsia="lt-LT"/>
                    </w:rPr>
                    <w:t xml:space="preserve"> Aprašo 5 punkto trečiojoje pastraipoje nustatytu atveju sprendimas dėl papildomų atostogų suteikimo priimamas nedelsiant, bet ne vėliau kaip per vieną darbo dieną nuo prašymo dėl papildomų atostogų gavimo dienos; nurodytu atveju apie priimtą sprendimą suteikti arba nesuteikti papildomas atostogas pareigūnas informuojamas nedelsiant, bet ne vėliau kaip per 3 darbo dienas nuo šio sprendimo priėmimo dienos.</w:t>
                  </w:r>
                </w:p>
              </w:sdtContent>
            </w:sdt>
            <w:sdt>
              <w:sdtPr>
                <w:alias w:val="7 p."/>
                <w:tag w:val="part_3976057d79ac4e9c8762383b5cadb714"/>
                <w:id w:val="-670111454"/>
                <w:lock w:val="sdtLocked"/>
              </w:sdtPr>
              <w:sdtContent>
                <w:p w:rsidR="006258AD" w:rsidRDefault="00990574">
                  <w:pPr>
                    <w:spacing w:line="276" w:lineRule="auto"/>
                    <w:ind w:firstLine="709"/>
                    <w:jc w:val="both"/>
                    <w:rPr>
                      <w:color w:val="000000"/>
                      <w:szCs w:val="24"/>
                      <w:lang w:eastAsia="lt-LT"/>
                    </w:rPr>
                  </w:pPr>
                  <w:sdt>
                    <w:sdtPr>
                      <w:alias w:val="Numeris"/>
                      <w:tag w:val="nr_3976057d79ac4e9c8762383b5cadb714"/>
                      <w:id w:val="-2113741741"/>
                      <w:lock w:val="sdtLocked"/>
                    </w:sdtPr>
                    <w:sdtContent>
                      <w:r>
                        <w:rPr>
                          <w:color w:val="000000"/>
                          <w:szCs w:val="24"/>
                          <w:lang w:eastAsia="lt-LT"/>
                        </w:rPr>
                        <w:t>7</w:t>
                      </w:r>
                    </w:sdtContent>
                  </w:sdt>
                  <w:r>
                    <w:rPr>
                      <w:color w:val="000000"/>
                      <w:szCs w:val="24"/>
                      <w:lang w:eastAsia="lt-LT"/>
                    </w:rPr>
                    <w:t>. Priimant sprendimą dėl papildomų atostogų suteikimo, turi būti atsižvelgiama į kolektyvinėje sutartyje (jei ji sudaryta) nustatytas papildomų atostogų suteikimo sąlygas, terminus ir tvarką.</w:t>
                  </w:r>
                </w:p>
                <w:p w:rsidR="006258AD" w:rsidRDefault="00990574">
                  <w:pPr>
                    <w:spacing w:line="276" w:lineRule="auto"/>
                    <w:ind w:firstLine="720"/>
                    <w:jc w:val="both"/>
                    <w:rPr>
                      <w:color w:val="000000"/>
                      <w:szCs w:val="24"/>
                      <w:lang w:eastAsia="lt-LT"/>
                    </w:rPr>
                  </w:pPr>
                </w:p>
              </w:sdtContent>
            </w:sdt>
          </w:sdtContent>
        </w:sdt>
        <w:sdt>
          <w:sdtPr>
            <w:alias w:val="skyrius"/>
            <w:tag w:val="part_5e0de702df5241c791659781db5bce15"/>
            <w:id w:val="1521050767"/>
            <w:lock w:val="sdtLocked"/>
          </w:sdtPr>
          <w:sdtContent>
            <w:p w:rsidR="006258AD" w:rsidRDefault="00990574">
              <w:pPr>
                <w:spacing w:line="276" w:lineRule="auto"/>
                <w:jc w:val="center"/>
                <w:rPr>
                  <w:b/>
                  <w:color w:val="000000"/>
                  <w:szCs w:val="24"/>
                  <w:lang w:eastAsia="lt-LT"/>
                </w:rPr>
              </w:pPr>
              <w:sdt>
                <w:sdtPr>
                  <w:alias w:val="Numeris"/>
                  <w:tag w:val="nr_5e0de702df5241c791659781db5bce15"/>
                  <w:id w:val="-1552525125"/>
                  <w:lock w:val="sdtLocked"/>
                </w:sdtPr>
                <w:sdtContent>
                  <w:r>
                    <w:rPr>
                      <w:b/>
                      <w:color w:val="000000"/>
                      <w:szCs w:val="24"/>
                      <w:lang w:eastAsia="lt-LT"/>
                    </w:rPr>
                    <w:t>III</w:t>
                  </w:r>
                </w:sdtContent>
              </w:sdt>
              <w:r>
                <w:rPr>
                  <w:b/>
                  <w:color w:val="000000"/>
                  <w:szCs w:val="24"/>
                  <w:lang w:eastAsia="lt-LT"/>
                </w:rPr>
                <w:t xml:space="preserve"> SKYRIUS</w:t>
              </w:r>
            </w:p>
            <w:p w:rsidR="006258AD" w:rsidRDefault="00990574">
              <w:pPr>
                <w:spacing w:line="276" w:lineRule="auto"/>
                <w:jc w:val="center"/>
                <w:rPr>
                  <w:b/>
                  <w:color w:val="000000"/>
                  <w:szCs w:val="24"/>
                  <w:lang w:eastAsia="lt-LT"/>
                </w:rPr>
              </w:pPr>
              <w:sdt>
                <w:sdtPr>
                  <w:alias w:val="Pavadinimas"/>
                  <w:tag w:val="title_5e0de702df5241c791659781db5bce15"/>
                  <w:id w:val="1430391147"/>
                  <w:lock w:val="sdtLocked"/>
                </w:sdtPr>
                <w:sdtContent>
                  <w:r>
                    <w:rPr>
                      <w:b/>
                      <w:color w:val="000000"/>
                      <w:szCs w:val="24"/>
                      <w:lang w:eastAsia="lt-LT"/>
                    </w:rPr>
                    <w:t>BAIGIAMOSIOS NUOSTATOS</w:t>
                  </w:r>
                </w:sdtContent>
              </w:sdt>
            </w:p>
            <w:p w:rsidR="006258AD" w:rsidRDefault="006258AD">
              <w:pPr>
                <w:spacing w:line="276" w:lineRule="auto"/>
                <w:ind w:firstLine="720"/>
                <w:jc w:val="center"/>
                <w:rPr>
                  <w:b/>
                  <w:color w:val="000000"/>
                  <w:szCs w:val="24"/>
                  <w:lang w:eastAsia="lt-LT"/>
                </w:rPr>
              </w:pPr>
            </w:p>
            <w:sdt>
              <w:sdtPr>
                <w:alias w:val="8 p."/>
                <w:tag w:val="part_c813a1d671f848a986090202994f0ef9"/>
                <w:id w:val="1655025397"/>
                <w:lock w:val="sdtLocked"/>
              </w:sdtPr>
              <w:sdtContent>
                <w:p w:rsidR="006258AD" w:rsidRDefault="00990574">
                  <w:pPr>
                    <w:spacing w:line="276" w:lineRule="auto"/>
                    <w:ind w:firstLine="720"/>
                    <w:jc w:val="both"/>
                    <w:rPr>
                      <w:color w:val="000000"/>
                      <w:szCs w:val="24"/>
                      <w:lang w:eastAsia="lt-LT"/>
                    </w:rPr>
                  </w:pPr>
                  <w:sdt>
                    <w:sdtPr>
                      <w:alias w:val="Numeris"/>
                      <w:tag w:val="nr_c813a1d671f848a986090202994f0ef9"/>
                      <w:id w:val="-1604341239"/>
                      <w:lock w:val="sdtLocked"/>
                    </w:sdtPr>
                    <w:sdtContent>
                      <w:r>
                        <w:rPr>
                          <w:color w:val="000000"/>
                          <w:szCs w:val="24"/>
                          <w:lang w:eastAsia="lt-LT"/>
                        </w:rPr>
                        <w:t>8</w:t>
                      </w:r>
                    </w:sdtContent>
                  </w:sdt>
                  <w:r>
                    <w:rPr>
                      <w:color w:val="000000"/>
                      <w:szCs w:val="24"/>
                      <w:lang w:eastAsia="lt-LT"/>
                    </w:rPr>
                    <w:t>. Ginčai, kylantys dėl papildomų atostogų suteikimo, nagrinėjami Statuto ir Lietuvos Respublikos administracinių bylų teisenos įstatymo nustatyta tvarka.</w:t>
                  </w:r>
                </w:p>
                <w:p w:rsidR="006258AD" w:rsidRDefault="006258AD">
                  <w:pPr>
                    <w:spacing w:line="276" w:lineRule="auto"/>
                    <w:ind w:firstLine="720"/>
                    <w:jc w:val="both"/>
                    <w:rPr>
                      <w:color w:val="000000"/>
                      <w:szCs w:val="24"/>
                      <w:lang w:eastAsia="lt-LT"/>
                    </w:rPr>
                  </w:pPr>
                </w:p>
                <w:p w:rsidR="006258AD" w:rsidRDefault="00990574" w:rsidP="004B7F2D">
                  <w:pPr>
                    <w:spacing w:line="276" w:lineRule="auto"/>
                    <w:ind w:firstLine="720"/>
                    <w:jc w:val="center"/>
                  </w:pPr>
                  <w:r>
                    <w:rPr>
                      <w:color w:val="000000"/>
                      <w:szCs w:val="24"/>
                      <w:lang w:eastAsia="lt-LT"/>
                    </w:rPr>
                    <w:t>______________________</w:t>
                  </w:r>
                </w:p>
              </w:sdtContent>
            </w:sdt>
          </w:sdtContent>
        </w:sdt>
      </w:sdtContent>
    </w:sdt>
    <w:sdt>
      <w:sdtPr>
        <w:alias w:val="patvirtinta"/>
        <w:tag w:val="part_02a28fed66a44b1d9b112322ae850321"/>
        <w:id w:val="757714831"/>
        <w:lock w:val="sdtLocked"/>
      </w:sdtPr>
      <w:sdtContent>
        <w:p w:rsidR="004B7F2D" w:rsidRDefault="004B7F2D">
          <w:pPr>
            <w:ind w:left="5103"/>
            <w:sectPr w:rsidR="004B7F2D">
              <w:headerReference w:type="default" r:id="rId44"/>
              <w:pgSz w:w="11906" w:h="16838"/>
              <w:pgMar w:top="1134" w:right="567" w:bottom="1134" w:left="1701" w:header="567" w:footer="0" w:gutter="0"/>
              <w:pgNumType w:start="1"/>
              <w:cols w:space="1296"/>
              <w:formProt w:val="0"/>
              <w:titlePg/>
              <w:docGrid w:linePitch="326" w:charSpace="-6145"/>
            </w:sectPr>
          </w:pPr>
        </w:p>
        <w:p w:rsidR="006258AD" w:rsidRDefault="00990574">
          <w:pPr>
            <w:ind w:left="5103"/>
            <w:rPr>
              <w:lang w:eastAsia="ar-SA"/>
            </w:rPr>
          </w:pPr>
          <w:r>
            <w:rPr>
              <w:lang w:eastAsia="ar-SA"/>
            </w:rPr>
            <w:t>PATVIRTINTA</w:t>
          </w:r>
        </w:p>
        <w:p w:rsidR="006258AD" w:rsidRDefault="00990574">
          <w:pPr>
            <w:ind w:left="5103"/>
            <w:rPr>
              <w:lang w:eastAsia="ar-SA"/>
            </w:rPr>
          </w:pPr>
          <w:r>
            <w:rPr>
              <w:lang w:eastAsia="ar-SA"/>
            </w:rPr>
            <w:t>Lietuvos Respublikos vidaus reikalų ministro</w:t>
          </w:r>
        </w:p>
        <w:p w:rsidR="006258AD" w:rsidRDefault="00990574">
          <w:pPr>
            <w:ind w:left="5103"/>
            <w:rPr>
              <w:lang w:eastAsia="lt-LT"/>
            </w:rPr>
          </w:pPr>
          <w:r>
            <w:rPr>
              <w:lang w:eastAsia="ar-SA"/>
            </w:rPr>
            <w:t>2019 m. sausio 15 d. įsakymu Nr. 1V-55 (</w:t>
          </w:r>
          <w:r>
            <w:rPr>
              <w:lang w:eastAsia="lt-LT"/>
            </w:rPr>
            <w:t>Lietuvos Respublikos vidaus reikalų ministro</w:t>
          </w:r>
        </w:p>
        <w:p w:rsidR="006258AD" w:rsidRDefault="00194AA3">
          <w:pPr>
            <w:ind w:left="5103"/>
            <w:rPr>
              <w:lang w:eastAsia="ar-SA"/>
            </w:rPr>
          </w:pPr>
          <w:r>
            <w:t xml:space="preserve">2024 m. gegužės 8 d. </w:t>
          </w:r>
          <w:r>
            <w:rPr>
              <w:color w:val="000000"/>
              <w:szCs w:val="22"/>
              <w:lang w:eastAsia="lt-LT"/>
            </w:rPr>
            <w:t xml:space="preserve">įsakymo Nr. </w:t>
          </w:r>
          <w:r w:rsidRPr="00194AA3">
            <w:rPr>
              <w:color w:val="000000"/>
              <w:szCs w:val="22"/>
              <w:lang w:eastAsia="lt-LT"/>
            </w:rPr>
            <w:t>1V-325</w:t>
          </w:r>
          <w:r w:rsidR="00990574">
            <w:rPr>
              <w:lang w:eastAsia="ar-SA"/>
            </w:rPr>
            <w:t xml:space="preserve"> </w:t>
          </w:r>
        </w:p>
        <w:p w:rsidR="006258AD" w:rsidRDefault="00990574">
          <w:pPr>
            <w:ind w:left="5103"/>
            <w:rPr>
              <w:lang w:eastAsia="lt-LT"/>
            </w:rPr>
          </w:pPr>
          <w:r>
            <w:rPr>
              <w:lang w:eastAsia="ar-SA"/>
            </w:rPr>
            <w:t>redakcija)</w:t>
          </w:r>
        </w:p>
        <w:p w:rsidR="006258AD" w:rsidRDefault="006258AD">
          <w:pPr>
            <w:tabs>
              <w:tab w:val="left" w:pos="6237"/>
            </w:tabs>
            <w:spacing w:line="276" w:lineRule="auto"/>
            <w:rPr>
              <w:color w:val="000000"/>
              <w:lang w:eastAsia="lt-LT"/>
            </w:rPr>
          </w:pPr>
        </w:p>
        <w:p w:rsidR="006258AD" w:rsidRDefault="006258AD">
          <w:pPr>
            <w:tabs>
              <w:tab w:val="left" w:pos="6237"/>
            </w:tabs>
            <w:spacing w:line="276" w:lineRule="auto"/>
            <w:rPr>
              <w:color w:val="000000"/>
              <w:lang w:eastAsia="lt-LT"/>
            </w:rPr>
          </w:pPr>
        </w:p>
        <w:p w:rsidR="006258AD" w:rsidRDefault="00990574">
          <w:pPr>
            <w:spacing w:line="276" w:lineRule="auto"/>
            <w:jc w:val="center"/>
            <w:rPr>
              <w:rFonts w:eastAsia="Calibri"/>
              <w:b/>
              <w:bCs/>
              <w:szCs w:val="24"/>
              <w:lang w:eastAsia="lt-LT"/>
            </w:rPr>
          </w:pPr>
          <w:sdt>
            <w:sdtPr>
              <w:alias w:val="Pavadinimas"/>
              <w:tag w:val="title_02a28fed66a44b1d9b112322ae850321"/>
              <w:id w:val="795334717"/>
              <w:lock w:val="sdtLocked"/>
            </w:sdtPr>
            <w:sdtContent>
              <w:r>
                <w:rPr>
                  <w:rFonts w:eastAsia="Calibri"/>
                  <w:b/>
                  <w:bCs/>
                  <w:szCs w:val="24"/>
                  <w:lang w:eastAsia="lt-LT"/>
                </w:rPr>
                <w:t>PRIEMOKOS VIDAUS TARNYBOS SISTEMOS PAREIGŪNAMS, TARNAUJANTIEMS OPERACIJOSE IR MISIJOSE UŽSIENYJE, DYDŽIŲ APRAŠAS</w:t>
              </w:r>
            </w:sdtContent>
          </w:sdt>
        </w:p>
        <w:p w:rsidR="006258AD" w:rsidRDefault="006258AD">
          <w:pPr>
            <w:spacing w:line="276" w:lineRule="auto"/>
            <w:jc w:val="center"/>
            <w:rPr>
              <w:rFonts w:eastAsia="Calibri"/>
              <w:b/>
              <w:bCs/>
              <w:szCs w:val="24"/>
              <w:lang w:eastAsia="lt-LT"/>
            </w:rPr>
          </w:pPr>
        </w:p>
        <w:p w:rsidR="006258AD" w:rsidRDefault="006258AD">
          <w:pPr>
            <w:spacing w:line="276" w:lineRule="auto"/>
            <w:ind w:firstLine="709"/>
            <w:jc w:val="both"/>
            <w:rPr>
              <w:rFonts w:eastAsia="Calibri"/>
              <w:szCs w:val="24"/>
              <w:lang w:eastAsia="lt-LT"/>
            </w:rPr>
          </w:pPr>
        </w:p>
        <w:sdt>
          <w:sdtPr>
            <w:alias w:val="1 p."/>
            <w:tag w:val="part_0dd0be9d4c4e406390a15e3f9e6c7598"/>
            <w:id w:val="-842697090"/>
            <w:lock w:val="sdtLocked"/>
          </w:sdtPr>
          <w:sdtContent>
            <w:p w:rsidR="006258AD" w:rsidRDefault="00990574">
              <w:pPr>
                <w:spacing w:line="276" w:lineRule="auto"/>
                <w:ind w:firstLine="720"/>
                <w:jc w:val="both"/>
                <w:rPr>
                  <w:rFonts w:eastAsia="Calibri"/>
                  <w:szCs w:val="24"/>
                  <w:lang w:eastAsia="lt-LT"/>
                </w:rPr>
              </w:pPr>
              <w:sdt>
                <w:sdtPr>
                  <w:alias w:val="Numeris"/>
                  <w:tag w:val="nr_0dd0be9d4c4e406390a15e3f9e6c7598"/>
                  <w:id w:val="395789844"/>
                  <w:lock w:val="sdtLocked"/>
                </w:sdtPr>
                <w:sdtContent>
                  <w:r>
                    <w:rPr>
                      <w:rFonts w:eastAsia="Calibri"/>
                      <w:szCs w:val="24"/>
                      <w:lang w:eastAsia="lt-LT"/>
                    </w:rPr>
                    <w:t>1</w:t>
                  </w:r>
                </w:sdtContent>
              </w:sdt>
              <w:r>
                <w:rPr>
                  <w:rFonts w:eastAsia="Calibri"/>
                  <w:szCs w:val="24"/>
                  <w:lang w:eastAsia="lt-LT"/>
                </w:rPr>
                <w:t>. Šis aprašas nustato priemokos vidaus tarnybos sistemos pareigūnams, tarnaujantiems Lietuvos Respublikos vidaus tarnybos statuto 38 straipsnyje nurodytose operacijose ir misijose užsienyje (toliau – operacijos ir misijos), dydžius.</w:t>
              </w:r>
            </w:p>
            <w:p w:rsidR="006258AD" w:rsidRDefault="00990574">
              <w:pPr>
                <w:spacing w:line="276" w:lineRule="auto"/>
                <w:ind w:firstLine="720"/>
                <w:jc w:val="both"/>
                <w:rPr>
                  <w:rFonts w:eastAsia="Calibri"/>
                  <w:szCs w:val="24"/>
                  <w:lang w:eastAsia="lt-LT"/>
                </w:rPr>
              </w:pPr>
              <w:r>
                <w:rPr>
                  <w:rFonts w:eastAsia="Calibri"/>
                  <w:szCs w:val="24"/>
                  <w:lang w:eastAsia="lt-LT"/>
                </w:rPr>
                <w:t>Šis aprašas parengtas vadovaujantis Vidaus tarnybos statuto 57 straipsnio 4 dalimi ir įgyvendinant Lietuvos Respublikos Vyriausybės 2018 m. gruodžio 12 d. nutarimo Nr. 1300 „Dėl Lietuvos Respublikos vidaus tarnybos statuto įgyvendinimo“ 2.2 papunktį.</w:t>
              </w:r>
            </w:p>
          </w:sdtContent>
        </w:sdt>
        <w:sdt>
          <w:sdtPr>
            <w:alias w:val="2 p."/>
            <w:tag w:val="part_6c99d3f40d8b4470a12fc98cbe952852"/>
            <w:id w:val="1209764901"/>
            <w:lock w:val="sdtLocked"/>
          </w:sdtPr>
          <w:sdtContent>
            <w:p w:rsidR="006258AD" w:rsidRDefault="00990574">
              <w:pPr>
                <w:spacing w:line="276" w:lineRule="auto"/>
                <w:ind w:firstLine="720"/>
                <w:jc w:val="both"/>
                <w:rPr>
                  <w:color w:val="000000"/>
                  <w:szCs w:val="24"/>
                  <w:lang w:eastAsia="lt-LT"/>
                </w:rPr>
              </w:pPr>
              <w:sdt>
                <w:sdtPr>
                  <w:alias w:val="Numeris"/>
                  <w:tag w:val="nr_6c99d3f40d8b4470a12fc98cbe952852"/>
                  <w:id w:val="367570944"/>
                  <w:lock w:val="sdtLocked"/>
                </w:sdtPr>
                <w:sdtContent>
                  <w:r>
                    <w:rPr>
                      <w:rFonts w:eastAsia="Calibri"/>
                      <w:szCs w:val="24"/>
                      <w:lang w:eastAsia="lt-LT"/>
                    </w:rPr>
                    <w:t>2</w:t>
                  </w:r>
                </w:sdtContent>
              </w:sdt>
              <w:r>
                <w:rPr>
                  <w:color w:val="000000"/>
                  <w:szCs w:val="24"/>
                  <w:lang w:eastAsia="lt-LT"/>
                </w:rPr>
                <w:t xml:space="preserve">. Vidaus tarnybos sistemos pareigūnams, tarnaujantiems operacijose ir misijose, išskyrus šio aprašo 3 punkte nurodytus vidaus tarnybos sistemos pareigūnus, kas mėnesį mokama 0,15 </w:t>
              </w:r>
              <w:r>
                <w:rPr>
                  <w:szCs w:val="24"/>
                </w:rPr>
                <w:t xml:space="preserve">Lietuvos Respublikos pareiginės algos (atlyginimo) bazinio dydžio nustatymo ir asignavimų darbo užmokesčiui perskaičiavimo įstatyme nustatyto </w:t>
              </w:r>
              <w:r>
                <w:rPr>
                  <w:color w:val="000000"/>
                  <w:szCs w:val="24"/>
                  <w:lang w:eastAsia="lt-LT"/>
                </w:rPr>
                <w:t>pareiginės algos (atlyginimo) bazinio dydžio</w:t>
              </w:r>
              <w:r>
                <w:rPr>
                  <w:rFonts w:ascii="Arial" w:hAnsi="Arial" w:cs="Arial"/>
                  <w:color w:val="000000"/>
                  <w:szCs w:val="24"/>
                  <w:lang w:eastAsia="lt-LT"/>
                </w:rPr>
                <w:t xml:space="preserve"> </w:t>
              </w:r>
              <w:r>
                <w:rPr>
                  <w:color w:val="000000"/>
                  <w:szCs w:val="24"/>
                  <w:lang w:eastAsia="lt-LT"/>
                </w:rPr>
                <w:t>(toliau – bazinis dydis) priemoka. Šią priemoką statutinės įstaigos moka iš joms skirtų lėšų.</w:t>
              </w:r>
            </w:p>
          </w:sdtContent>
        </w:sdt>
        <w:sdt>
          <w:sdtPr>
            <w:alias w:val="3 p."/>
            <w:tag w:val="part_f5991750c4634c79832ca951f2accf29"/>
            <w:id w:val="325871222"/>
            <w:lock w:val="sdtLocked"/>
          </w:sdtPr>
          <w:sdtContent>
            <w:p w:rsidR="006258AD" w:rsidRDefault="00990574">
              <w:pPr>
                <w:spacing w:line="276" w:lineRule="auto"/>
                <w:ind w:firstLine="720"/>
                <w:jc w:val="both"/>
                <w:rPr>
                  <w:lang w:eastAsia="lt-LT"/>
                </w:rPr>
              </w:pPr>
              <w:sdt>
                <w:sdtPr>
                  <w:alias w:val="Numeris"/>
                  <w:tag w:val="nr_f5991750c4634c79832ca951f2accf29"/>
                  <w:id w:val="-914169480"/>
                  <w:lock w:val="sdtLocked"/>
                </w:sdtPr>
                <w:sdtContent>
                  <w:r>
                    <w:rPr>
                      <w:szCs w:val="24"/>
                      <w:lang w:eastAsia="lt-LT"/>
                    </w:rPr>
                    <w:t>3</w:t>
                  </w:r>
                </w:sdtContent>
              </w:sdt>
              <w:r>
                <w:rPr>
                  <w:szCs w:val="24"/>
                  <w:lang w:eastAsia="lt-LT"/>
                </w:rPr>
                <w:t xml:space="preserve">. Viešojo saugumo tarnybos prie Vidaus reikalų ministerijos (toliau – VST) pareigūnams, tarnaujantiems operacijose ir misijose, kas mėnesį mokama nuo 1,04 iki 2,08 bazinių dydžių priemoka, jeigu, atsižvelgiant į operacijos ir misijos vietą, sąlygas ir operacijos ir misijos metu atliekamų funkcijų pobūdį, kyla grėsmė šių pareigūnų gyvybei ar sveikatai. Konkretus priemokos dydis nustatomas VST vadovo sprendimu. Šiuo atveju šio aprašo 2 punkte nurodyta priemoka nemokama. </w:t>
              </w:r>
              <w:r>
                <w:rPr>
                  <w:color w:val="000000"/>
                  <w:szCs w:val="24"/>
                  <w:lang w:eastAsia="lt-LT"/>
                </w:rPr>
                <w:t>Šią priemoką VST moka iš jai skirtų lėšų.</w:t>
              </w:r>
            </w:p>
            <w:p w:rsidR="006258AD" w:rsidRDefault="00990574">
              <w:pPr>
                <w:tabs>
                  <w:tab w:val="left" w:pos="6237"/>
                </w:tabs>
                <w:spacing w:line="276" w:lineRule="auto"/>
                <w:rPr>
                  <w:color w:val="000000"/>
                  <w:lang w:eastAsia="lt-LT"/>
                </w:rPr>
              </w:pPr>
            </w:p>
          </w:sdtContent>
        </w:sdt>
        <w:sdt>
          <w:sdtPr>
            <w:alias w:val="pabaiga"/>
            <w:tag w:val="part_fb842ea1a5b2481683293ea6ca83db32"/>
            <w:id w:val="99000792"/>
            <w:lock w:val="sdtLocked"/>
          </w:sdtPr>
          <w:sdtContent>
            <w:p w:rsidR="006258AD" w:rsidRDefault="00990574" w:rsidP="004B7F2D">
              <w:pPr>
                <w:tabs>
                  <w:tab w:val="left" w:pos="6237"/>
                </w:tabs>
                <w:spacing w:line="276" w:lineRule="auto"/>
                <w:jc w:val="center"/>
              </w:pPr>
              <w:r>
                <w:rPr>
                  <w:color w:val="000000"/>
                  <w:lang w:eastAsia="lt-LT"/>
                </w:rPr>
                <w:t>––––––––––––––––––––</w:t>
              </w:r>
            </w:p>
          </w:sdtContent>
        </w:sdt>
      </w:sdtContent>
    </w:sdt>
    <w:sdt>
      <w:sdtPr>
        <w:alias w:val="patvirtinta"/>
        <w:tag w:val="part_c6e4cad0eda24e4fbffeb64c25c9c736"/>
        <w:id w:val="1368106648"/>
        <w:lock w:val="sdtLocked"/>
      </w:sdtPr>
      <w:sdtContent>
        <w:p w:rsidR="004B7F2D" w:rsidRDefault="004B7F2D">
          <w:pPr>
            <w:ind w:left="5103"/>
            <w:sectPr w:rsidR="004B7F2D">
              <w:headerReference w:type="default" r:id="rId45"/>
              <w:pgSz w:w="11906" w:h="16838"/>
              <w:pgMar w:top="1134" w:right="567" w:bottom="1134" w:left="1701" w:header="454" w:footer="0" w:gutter="0"/>
              <w:pgNumType w:start="1"/>
              <w:cols w:space="1296"/>
              <w:formProt w:val="0"/>
              <w:titlePg/>
              <w:docGrid w:linePitch="326" w:charSpace="-6145"/>
            </w:sectPr>
          </w:pPr>
        </w:p>
        <w:p w:rsidR="006258AD" w:rsidRDefault="00990574">
          <w:pPr>
            <w:ind w:left="5103"/>
            <w:rPr>
              <w:szCs w:val="24"/>
            </w:rPr>
          </w:pPr>
          <w:r>
            <w:rPr>
              <w:szCs w:val="24"/>
            </w:rPr>
            <w:t>PATVIRTINTA</w:t>
          </w:r>
        </w:p>
        <w:p w:rsidR="006258AD" w:rsidRDefault="00990574">
          <w:pPr>
            <w:ind w:left="5103"/>
            <w:rPr>
              <w:szCs w:val="24"/>
            </w:rPr>
          </w:pPr>
          <w:r>
            <w:rPr>
              <w:szCs w:val="24"/>
            </w:rPr>
            <w:t>Lietuvos Respublikos vidaus reikalų ministro 2019 m. sausio 15 d. įsakymu Nr. 1V-55</w:t>
          </w:r>
        </w:p>
        <w:p w:rsidR="006258AD" w:rsidRDefault="00990574">
          <w:pPr>
            <w:ind w:left="5103"/>
            <w:rPr>
              <w:szCs w:val="24"/>
            </w:rPr>
          </w:pPr>
          <w:r>
            <w:rPr>
              <w:szCs w:val="24"/>
            </w:rPr>
            <w:t>(Lietuvos Respublikos vidaus reikalų ministro</w:t>
          </w:r>
        </w:p>
        <w:p w:rsidR="006258AD" w:rsidRDefault="00194AA3">
          <w:pPr>
            <w:ind w:left="5103"/>
            <w:rPr>
              <w:szCs w:val="24"/>
            </w:rPr>
          </w:pPr>
          <w:r>
            <w:t xml:space="preserve">2024 m. gegužės 8 d. </w:t>
          </w:r>
          <w:r>
            <w:rPr>
              <w:color w:val="000000"/>
              <w:szCs w:val="22"/>
              <w:lang w:eastAsia="lt-LT"/>
            </w:rPr>
            <w:t xml:space="preserve">įsakymo Nr. </w:t>
          </w:r>
          <w:r w:rsidRPr="00194AA3">
            <w:rPr>
              <w:color w:val="000000"/>
              <w:szCs w:val="22"/>
              <w:lang w:eastAsia="lt-LT"/>
            </w:rPr>
            <w:t>1V-325</w:t>
          </w:r>
          <w:r w:rsidR="00990574">
            <w:rPr>
              <w:szCs w:val="24"/>
            </w:rPr>
            <w:t xml:space="preserve"> </w:t>
          </w:r>
        </w:p>
        <w:p w:rsidR="006258AD" w:rsidRDefault="00990574">
          <w:pPr>
            <w:ind w:left="5103"/>
            <w:rPr>
              <w:szCs w:val="24"/>
            </w:rPr>
          </w:pPr>
          <w:r>
            <w:rPr>
              <w:szCs w:val="24"/>
            </w:rPr>
            <w:t>redakcija)</w:t>
          </w:r>
        </w:p>
        <w:p w:rsidR="006258AD" w:rsidRDefault="006258AD">
          <w:pPr>
            <w:spacing w:line="276" w:lineRule="auto"/>
            <w:jc w:val="center"/>
            <w:rPr>
              <w:b/>
              <w:szCs w:val="24"/>
            </w:rPr>
          </w:pPr>
        </w:p>
        <w:p w:rsidR="006258AD" w:rsidRDefault="00990574">
          <w:pPr>
            <w:spacing w:line="276" w:lineRule="auto"/>
            <w:jc w:val="center"/>
            <w:rPr>
              <w:b/>
              <w:bCs/>
              <w:szCs w:val="24"/>
              <w:shd w:val="clear" w:color="auto" w:fill="FFFFFF"/>
            </w:rPr>
          </w:pPr>
          <w:sdt>
            <w:sdtPr>
              <w:alias w:val="Pavadinimas"/>
              <w:tag w:val="title_c6e4cad0eda24e4fbffeb64c25c9c736"/>
              <w:id w:val="91984661"/>
              <w:lock w:val="sdtLocked"/>
            </w:sdtPr>
            <w:sdtContent>
              <w:r>
                <w:rPr>
                  <w:b/>
                  <w:szCs w:val="24"/>
                  <w:lang w:eastAsia="lt-LT"/>
                </w:rPr>
                <w:t xml:space="preserve">SKYRIMO Į VIDAUS TARNYBOS SISTEMOS PAREIGŪNO PAREIGAS STATUTINĖSE ĮSTAIGOSE </w:t>
              </w:r>
              <w:r>
                <w:rPr>
                  <w:b/>
                  <w:bCs/>
                  <w:szCs w:val="24"/>
                  <w:shd w:val="clear" w:color="auto" w:fill="FFFFFF"/>
                </w:rPr>
                <w:t>TVARKOS APRAŠAS</w:t>
              </w:r>
            </w:sdtContent>
          </w:sdt>
        </w:p>
        <w:p w:rsidR="006258AD" w:rsidRDefault="006258AD">
          <w:pPr>
            <w:tabs>
              <w:tab w:val="left" w:pos="4105"/>
            </w:tabs>
            <w:spacing w:line="276" w:lineRule="auto"/>
            <w:rPr>
              <w:bCs/>
              <w:szCs w:val="24"/>
            </w:rPr>
          </w:pPr>
        </w:p>
        <w:sdt>
          <w:sdtPr>
            <w:alias w:val="skyrius"/>
            <w:tag w:val="part_d68ffe0c09324f65bc9e23a95c083a72"/>
            <w:id w:val="-2042660699"/>
            <w:lock w:val="sdtLocked"/>
          </w:sdtPr>
          <w:sdtContent>
            <w:p w:rsidR="006258AD" w:rsidRDefault="00990574">
              <w:pPr>
                <w:tabs>
                  <w:tab w:val="left" w:pos="284"/>
                </w:tabs>
                <w:spacing w:line="276" w:lineRule="auto"/>
                <w:jc w:val="center"/>
                <w:rPr>
                  <w:b/>
                  <w:szCs w:val="24"/>
                  <w:lang w:eastAsia="zh-CN"/>
                </w:rPr>
              </w:pPr>
              <w:sdt>
                <w:sdtPr>
                  <w:alias w:val="Numeris"/>
                  <w:tag w:val="nr_d68ffe0c09324f65bc9e23a95c083a72"/>
                  <w:id w:val="-238173136"/>
                  <w:lock w:val="sdtLocked"/>
                </w:sdtPr>
                <w:sdtContent>
                  <w:r>
                    <w:rPr>
                      <w:b/>
                      <w:szCs w:val="24"/>
                      <w:lang w:eastAsia="zh-CN"/>
                    </w:rPr>
                    <w:t>I</w:t>
                  </w:r>
                </w:sdtContent>
              </w:sdt>
              <w:r>
                <w:rPr>
                  <w:b/>
                  <w:szCs w:val="24"/>
                  <w:lang w:eastAsia="zh-CN"/>
                </w:rPr>
                <w:t xml:space="preserve"> SKYRIUS</w:t>
              </w:r>
            </w:p>
            <w:p w:rsidR="006258AD" w:rsidRDefault="00990574">
              <w:pPr>
                <w:tabs>
                  <w:tab w:val="left" w:pos="284"/>
                </w:tabs>
                <w:spacing w:line="276" w:lineRule="auto"/>
                <w:jc w:val="center"/>
                <w:rPr>
                  <w:b/>
                  <w:szCs w:val="24"/>
                  <w:lang w:eastAsia="zh-CN"/>
                </w:rPr>
              </w:pPr>
              <w:sdt>
                <w:sdtPr>
                  <w:alias w:val="Pavadinimas"/>
                  <w:tag w:val="title_d68ffe0c09324f65bc9e23a95c083a72"/>
                  <w:id w:val="-1109574433"/>
                  <w:lock w:val="sdtLocked"/>
                </w:sdtPr>
                <w:sdtContent>
                  <w:r>
                    <w:rPr>
                      <w:b/>
                      <w:szCs w:val="24"/>
                      <w:lang w:eastAsia="zh-CN"/>
                    </w:rPr>
                    <w:t>BENDROSIOS NUOSTATOS</w:t>
                  </w:r>
                </w:sdtContent>
              </w:sdt>
            </w:p>
            <w:p w:rsidR="006258AD" w:rsidRDefault="006258AD">
              <w:pPr>
                <w:spacing w:line="276" w:lineRule="auto"/>
                <w:jc w:val="both"/>
                <w:rPr>
                  <w:szCs w:val="24"/>
                </w:rPr>
              </w:pPr>
            </w:p>
            <w:sdt>
              <w:sdtPr>
                <w:alias w:val="1 p."/>
                <w:tag w:val="part_e960540afb2042be990c6e52f94a7260"/>
                <w:id w:val="1373341799"/>
                <w:lock w:val="sdtLocked"/>
              </w:sdtPr>
              <w:sdtContent>
                <w:p w:rsidR="006258AD" w:rsidRDefault="00990574">
                  <w:pPr>
                    <w:spacing w:line="276" w:lineRule="auto"/>
                    <w:ind w:firstLine="709"/>
                    <w:jc w:val="both"/>
                    <w:rPr>
                      <w:szCs w:val="24"/>
                      <w:lang w:eastAsia="lt-LT"/>
                    </w:rPr>
                  </w:pPr>
                  <w:sdt>
                    <w:sdtPr>
                      <w:alias w:val="Numeris"/>
                      <w:tag w:val="nr_e960540afb2042be990c6e52f94a7260"/>
                      <w:id w:val="-2111268132"/>
                      <w:lock w:val="sdtLocked"/>
                    </w:sdtPr>
                    <w:sdtContent>
                      <w:r>
                        <w:rPr>
                          <w:szCs w:val="24"/>
                          <w:lang w:eastAsia="lt-LT"/>
                        </w:rPr>
                        <w:t>1</w:t>
                      </w:r>
                    </w:sdtContent>
                  </w:sdt>
                  <w:r>
                    <w:rPr>
                      <w:szCs w:val="24"/>
                      <w:lang w:eastAsia="lt-LT"/>
                    </w:rPr>
                    <w:t>. Skyrimo į vidaus tarnybos sistemos pareigūno pareigas statutinėse įstaigose tvarkos aprašas (toliau – Aprašas) nustato Lietuvos Respublikos vidaus tarnybos statuto (toliau – Statutas) 13 straipsnio 1 dalyje nurodytų asmenų (toliau – asmenys) skyrimo į vidaus tarnybos sistemos pareigūno (toliau – pareigūnas) pareigas (toliau – pareigūno pareigos) statutinėse įstaigose tvarką.</w:t>
                  </w:r>
                </w:p>
                <w:p w:rsidR="006258AD" w:rsidRDefault="00990574">
                  <w:pPr>
                    <w:spacing w:line="276" w:lineRule="auto"/>
                    <w:ind w:firstLine="709"/>
                    <w:jc w:val="both"/>
                    <w:rPr>
                      <w:szCs w:val="24"/>
                      <w:lang w:eastAsia="lt-LT"/>
                    </w:rPr>
                  </w:pPr>
                  <w:r>
                    <w:rPr>
                      <w:szCs w:val="24"/>
                      <w:lang w:eastAsia="lt-LT"/>
                    </w:rPr>
                    <w:t>Aprašas parengtas vadovaujantis Statuto 13 straipsnio 4 dalimi.</w:t>
                  </w:r>
                </w:p>
              </w:sdtContent>
            </w:sdt>
            <w:sdt>
              <w:sdtPr>
                <w:alias w:val="2 p."/>
                <w:tag w:val="part_2c7ccf4da4aa4411abde2a248493f372"/>
                <w:id w:val="-1645194636"/>
                <w:lock w:val="sdtLocked"/>
              </w:sdtPr>
              <w:sdtContent>
                <w:p w:rsidR="006258AD" w:rsidRDefault="00990574">
                  <w:pPr>
                    <w:tabs>
                      <w:tab w:val="left" w:pos="426"/>
                      <w:tab w:val="left" w:pos="993"/>
                    </w:tabs>
                    <w:spacing w:line="276" w:lineRule="auto"/>
                    <w:ind w:firstLine="709"/>
                    <w:jc w:val="both"/>
                    <w:rPr>
                      <w:szCs w:val="24"/>
                      <w:lang w:eastAsia="lt-LT"/>
                    </w:rPr>
                  </w:pPr>
                  <w:sdt>
                    <w:sdtPr>
                      <w:alias w:val="Numeris"/>
                      <w:tag w:val="nr_2c7ccf4da4aa4411abde2a248493f372"/>
                      <w:id w:val="1073239899"/>
                      <w:lock w:val="sdtLocked"/>
                    </w:sdtPr>
                    <w:sdtContent>
                      <w:r>
                        <w:rPr>
                          <w:szCs w:val="24"/>
                          <w:lang w:eastAsia="lt-LT"/>
                        </w:rPr>
                        <w:t>2</w:t>
                      </w:r>
                    </w:sdtContent>
                  </w:sdt>
                  <w:r>
                    <w:rPr>
                      <w:szCs w:val="24"/>
                      <w:lang w:eastAsia="lt-LT"/>
                    </w:rPr>
                    <w:t>. Apraše vartojamos sąvokos suprantamos taip, kaip jos apibrėžtos Statute.</w:t>
                  </w:r>
                </w:p>
                <w:p w:rsidR="006258AD" w:rsidRDefault="00990574">
                  <w:pPr>
                    <w:shd w:val="clear" w:color="auto" w:fill="FFFFFF"/>
                    <w:spacing w:line="276" w:lineRule="auto"/>
                    <w:ind w:firstLine="709"/>
                    <w:jc w:val="both"/>
                    <w:rPr>
                      <w:szCs w:val="24"/>
                    </w:rPr>
                  </w:pPr>
                </w:p>
              </w:sdtContent>
            </w:sdt>
          </w:sdtContent>
        </w:sdt>
        <w:sdt>
          <w:sdtPr>
            <w:alias w:val="skyrius"/>
            <w:tag w:val="part_e117880bd6464465862688c015c6eec6"/>
            <w:id w:val="-1812004264"/>
            <w:lock w:val="sdtLocked"/>
          </w:sdtPr>
          <w:sdtContent>
            <w:p w:rsidR="006258AD" w:rsidRDefault="00990574">
              <w:pPr>
                <w:tabs>
                  <w:tab w:val="left" w:pos="284"/>
                </w:tabs>
                <w:spacing w:line="276" w:lineRule="auto"/>
                <w:jc w:val="center"/>
                <w:rPr>
                  <w:b/>
                  <w:szCs w:val="24"/>
                  <w:lang w:eastAsia="zh-CN"/>
                </w:rPr>
              </w:pPr>
              <w:sdt>
                <w:sdtPr>
                  <w:alias w:val="Numeris"/>
                  <w:tag w:val="nr_e117880bd6464465862688c015c6eec6"/>
                  <w:id w:val="-1290116619"/>
                  <w:lock w:val="sdtLocked"/>
                </w:sdtPr>
                <w:sdtContent>
                  <w:r>
                    <w:rPr>
                      <w:b/>
                      <w:szCs w:val="24"/>
                      <w:lang w:eastAsia="zh-CN"/>
                    </w:rPr>
                    <w:t>II</w:t>
                  </w:r>
                </w:sdtContent>
              </w:sdt>
              <w:r>
                <w:rPr>
                  <w:b/>
                  <w:szCs w:val="24"/>
                  <w:lang w:eastAsia="zh-CN"/>
                </w:rPr>
                <w:t xml:space="preserve"> SKYRIUS</w:t>
              </w:r>
            </w:p>
            <w:p w:rsidR="006258AD" w:rsidRDefault="00990574">
              <w:pPr>
                <w:tabs>
                  <w:tab w:val="left" w:pos="900"/>
                </w:tabs>
                <w:spacing w:line="276" w:lineRule="auto"/>
                <w:jc w:val="center"/>
                <w:rPr>
                  <w:b/>
                  <w:bCs/>
                  <w:szCs w:val="24"/>
                  <w:lang w:eastAsia="lt-LT"/>
                </w:rPr>
              </w:pPr>
              <w:sdt>
                <w:sdtPr>
                  <w:alias w:val="Pavadinimas"/>
                  <w:tag w:val="title_e117880bd6464465862688c015c6eec6"/>
                  <w:id w:val="1495685816"/>
                  <w:lock w:val="sdtLocked"/>
                </w:sdtPr>
                <w:sdtContent>
                  <w:r>
                    <w:rPr>
                      <w:b/>
                      <w:bCs/>
                      <w:szCs w:val="24"/>
                      <w:lang w:eastAsia="lt-LT"/>
                    </w:rPr>
                    <w:t>ASMENŲ TIKRINIMAS IR SKYRIMAS Į PAREIGŪNO PAREIGAS STATUTINĖSE ĮSTAIGOSE</w:t>
                  </w:r>
                </w:sdtContent>
              </w:sdt>
            </w:p>
            <w:p w:rsidR="006258AD" w:rsidRDefault="006258AD">
              <w:pPr>
                <w:tabs>
                  <w:tab w:val="left" w:pos="1134"/>
                </w:tabs>
                <w:snapToGrid w:val="0"/>
                <w:spacing w:line="276" w:lineRule="auto"/>
                <w:ind w:firstLine="709"/>
                <w:jc w:val="both"/>
                <w:rPr>
                  <w:szCs w:val="24"/>
                  <w:lang w:eastAsia="lt-LT"/>
                </w:rPr>
              </w:pPr>
            </w:p>
            <w:sdt>
              <w:sdtPr>
                <w:alias w:val="3 p."/>
                <w:tag w:val="part_0b77d24836924cba84aa8ba87ba1eb45"/>
                <w:id w:val="-1338224975"/>
                <w:lock w:val="sdtLocked"/>
              </w:sdtPr>
              <w:sdtContent>
                <w:p w:rsidR="006258AD" w:rsidRDefault="00990574">
                  <w:pPr>
                    <w:tabs>
                      <w:tab w:val="left" w:pos="1134"/>
                    </w:tabs>
                    <w:snapToGrid w:val="0"/>
                    <w:spacing w:line="276" w:lineRule="auto"/>
                    <w:ind w:firstLine="709"/>
                    <w:jc w:val="both"/>
                    <w:rPr>
                      <w:szCs w:val="24"/>
                      <w:lang w:eastAsia="lt-LT"/>
                    </w:rPr>
                  </w:pPr>
                  <w:sdt>
                    <w:sdtPr>
                      <w:alias w:val="Numeris"/>
                      <w:tag w:val="nr_0b77d24836924cba84aa8ba87ba1eb45"/>
                      <w:id w:val="-1767142616"/>
                      <w:lock w:val="sdtLocked"/>
                    </w:sdtPr>
                    <w:sdtContent>
                      <w:r>
                        <w:rPr>
                          <w:szCs w:val="24"/>
                          <w:lang w:eastAsia="lt-LT"/>
                        </w:rPr>
                        <w:t>3</w:t>
                      </w:r>
                    </w:sdtContent>
                  </w:sdt>
                  <w:r>
                    <w:rPr>
                      <w:szCs w:val="24"/>
                      <w:lang w:eastAsia="lt-LT"/>
                    </w:rPr>
                    <w:t>. Likus ne mažiau kaip 60 dienų iki Lietuvos aukštosios mokyklos (toliau – aukštoji mokykla) baigimo ir aukštojo mokslo kvalifikacijos įgijimo, ar iki statutinės profesinio mokymo įstaigos baigimo ir kvalifikacijos įgijimo, arba likus ne mažiau kaip 14 dienų iki statutinės profesinio mokymo įstaigos įvadinio mokymo kursų (toliau – įvadinio mokymo kursai) baigimo, centrinė statutinė įstaiga, su kuria asmuo sudaręs stojimo į vidaus tarnybą sutartį, (toliau – centrinė statutinė įstaiga) arba jos nurodyta jai pavaldi statutinė įstaiga (toliau – statutinė įstaiga), pradeda asmens tikrinimą dėl atitikties Statuto 7 straipsnio 1 dalies 3, 4, 6 ir 7 punktuose ir 3 dalyje nustatytiems reikalavimams ir dėl Statuto 15 straipsnio 1 dalies 1, 2, 3, 4, 6 ir 7 punktuose nurodytų aplinkybių. Asmens tikrinimą centrinė statutinė įstaiga ar statutinė įstaiga atlieka taip:</w:t>
                  </w:r>
                </w:p>
                <w:sdt>
                  <w:sdtPr>
                    <w:alias w:val="3.1 pp."/>
                    <w:tag w:val="part_f2826495c4154ebd9aba06d6fbc988df"/>
                    <w:id w:val="-2144809764"/>
                    <w:lock w:val="sdtLocked"/>
                  </w:sdtPr>
                  <w:sdtContent>
                    <w:p w:rsidR="006258AD" w:rsidRDefault="00990574">
                      <w:pPr>
                        <w:tabs>
                          <w:tab w:val="left" w:pos="1134"/>
                        </w:tabs>
                        <w:snapToGrid w:val="0"/>
                        <w:spacing w:line="276" w:lineRule="auto"/>
                        <w:ind w:firstLine="709"/>
                        <w:jc w:val="both"/>
                        <w:rPr>
                          <w:szCs w:val="24"/>
                          <w:lang w:eastAsia="lt-LT"/>
                        </w:rPr>
                      </w:pPr>
                      <w:sdt>
                        <w:sdtPr>
                          <w:alias w:val="Numeris"/>
                          <w:tag w:val="nr_f2826495c4154ebd9aba06d6fbc988df"/>
                          <w:id w:val="-724361679"/>
                          <w:lock w:val="sdtLocked"/>
                        </w:sdtPr>
                        <w:sdtContent>
                          <w:r>
                            <w:rPr>
                              <w:szCs w:val="24"/>
                              <w:lang w:eastAsia="lt-LT"/>
                            </w:rPr>
                            <w:t>3.1</w:t>
                          </w:r>
                        </w:sdtContent>
                      </w:sdt>
                      <w:r>
                        <w:rPr>
                          <w:szCs w:val="24"/>
                          <w:lang w:eastAsia="lt-LT"/>
                        </w:rPr>
                        <w:t>. parengia ir išduoda asmeniui siuntimą į Lietuvos Respublikos vidaus reikalų ministerijos Medicinos centro Centrinę medicinos ekspertizės komisiją (toliau – CMEK) pasitikrinti sveikatą ir psichologinį tinkamumą vidaus tarnybai; jei nustatoma, kad baigiant aukštąją mokyklą ar statutinę profesinio mokymo įstaigą, ar įvadinio mokymo kursus yra galiojanti CMEK išvada, kurioje konstatuota, kad asmuo tinkamas vidaus tarnybai, siuntimas į CMEK nerengiamas ir asmeniui neišduodamas;</w:t>
                      </w:r>
                    </w:p>
                  </w:sdtContent>
                </w:sdt>
                <w:sdt>
                  <w:sdtPr>
                    <w:alias w:val="3.2 pp."/>
                    <w:tag w:val="part_327df374f7e9496eb68b2161578d8e8b"/>
                    <w:id w:val="148019177"/>
                    <w:lock w:val="sdtLocked"/>
                  </w:sdtPr>
                  <w:sdtContent>
                    <w:p w:rsidR="006258AD" w:rsidRDefault="00990574">
                      <w:pPr>
                        <w:tabs>
                          <w:tab w:val="left" w:pos="1134"/>
                        </w:tabs>
                        <w:snapToGrid w:val="0"/>
                        <w:spacing w:line="276" w:lineRule="auto"/>
                        <w:ind w:firstLine="709"/>
                        <w:jc w:val="both"/>
                        <w:rPr>
                          <w:szCs w:val="24"/>
                        </w:rPr>
                      </w:pPr>
                      <w:sdt>
                        <w:sdtPr>
                          <w:alias w:val="Numeris"/>
                          <w:tag w:val="nr_327df374f7e9496eb68b2161578d8e8b"/>
                          <w:id w:val="2006703449"/>
                          <w:lock w:val="sdtLocked"/>
                        </w:sdtPr>
                        <w:sdtContent>
                          <w:r>
                            <w:rPr>
                              <w:szCs w:val="24"/>
                            </w:rPr>
                            <w:t>3.2</w:t>
                          </w:r>
                        </w:sdtContent>
                      </w:sdt>
                      <w:r>
                        <w:rPr>
                          <w:szCs w:val="24"/>
                        </w:rPr>
                        <w:t>. vadovaudamasi ministro, kurio valdymo sričiai priskirta centrinė statutinė įstaiga ar statutinė įstaiga, nustatyta tvarka pradeda asmens tikrinimą valstybės informacinėse sistemose ir registruose, prireikus – ir kriminalinės žvalgybos subjektų informacinėse sistemose; apie atliekamą tikrinimą informuoja tikrinamą asmenį, išskyrus tuos atvejus, kai apie šį tikrinimą asmuo sužino iš centrinės statutinės įstaigos ar statutinės įstaigos viešai paskelbtos informacijos apie priėmimui į vidaus tarnybą reikalingus pateikti dokumentus ir tvarką; jeigu po paskutinio asmens tikrinimo valstybės informacinėse sistemose ir registruose, prireikus – ir kriminalinės žvalgybos subjektų informacinėse sistemose praėjo ne daugiau kaip 3 mėnesiai, tikrinimas gali būti neatliekamas, nebent yra duomenų ar pagrįstų įtarimų, kad gali būti aplinkybių, dėl kurių asmuo negalėtų būti priimtas į vidaus tarnybą;</w:t>
                      </w:r>
                    </w:p>
                  </w:sdtContent>
                </w:sdt>
                <w:sdt>
                  <w:sdtPr>
                    <w:alias w:val="3.3 pp."/>
                    <w:tag w:val="part_c2ea0c76450244d4b8296b55d3171948"/>
                    <w:id w:val="-1096943632"/>
                    <w:lock w:val="sdtLocked"/>
                  </w:sdtPr>
                  <w:sdtContent>
                    <w:p w:rsidR="006258AD" w:rsidRDefault="00990574">
                      <w:pPr>
                        <w:tabs>
                          <w:tab w:val="left" w:pos="1134"/>
                        </w:tabs>
                        <w:snapToGrid w:val="0"/>
                        <w:spacing w:line="276" w:lineRule="auto"/>
                        <w:ind w:firstLine="709"/>
                        <w:jc w:val="both"/>
                        <w:rPr>
                          <w:szCs w:val="24"/>
                          <w:lang w:eastAsia="lt-LT"/>
                        </w:rPr>
                      </w:pPr>
                      <w:sdt>
                        <w:sdtPr>
                          <w:alias w:val="Numeris"/>
                          <w:tag w:val="nr_c2ea0c76450244d4b8296b55d3171948"/>
                          <w:id w:val="694192121"/>
                          <w:lock w:val="sdtLocked"/>
                        </w:sdtPr>
                        <w:sdtContent>
                          <w:r>
                            <w:rPr>
                              <w:szCs w:val="24"/>
                            </w:rPr>
                            <w:t>3.3</w:t>
                          </w:r>
                        </w:sdtContent>
                      </w:sdt>
                      <w:r>
                        <w:rPr>
                          <w:szCs w:val="24"/>
                        </w:rPr>
                        <w:t xml:space="preserve">. vadovaudamasi Statuto 10 straipsnio 2 dalies 3 punktu </w:t>
                      </w:r>
                      <w:r>
                        <w:rPr>
                          <w:color w:val="000000"/>
                        </w:rPr>
                        <w:t>kreipiasi į Lietuvos Respublikos valstybės saugumo departamentą pateikti informaciją dėl Statuto 8 straipsnio 2 dalies 7 punkte ir 9 straipsnyje nurodytų aplinkybių apie tikrinamą asmenį buvimo;</w:t>
                      </w:r>
                    </w:p>
                  </w:sdtContent>
                </w:sdt>
                <w:sdt>
                  <w:sdtPr>
                    <w:alias w:val="3.4 pp."/>
                    <w:tag w:val="part_24362753c514435381320bd333604b50"/>
                    <w:id w:val="-200941435"/>
                    <w:lock w:val="sdtLocked"/>
                  </w:sdtPr>
                  <w:sdtContent>
                    <w:p w:rsidR="006258AD" w:rsidRDefault="00990574">
                      <w:pPr>
                        <w:tabs>
                          <w:tab w:val="left" w:pos="1134"/>
                        </w:tabs>
                        <w:snapToGrid w:val="0"/>
                        <w:spacing w:line="276" w:lineRule="auto"/>
                        <w:ind w:firstLine="709"/>
                        <w:jc w:val="both"/>
                        <w:rPr>
                          <w:szCs w:val="24"/>
                          <w:lang w:eastAsia="lt-LT"/>
                        </w:rPr>
                      </w:pPr>
                      <w:sdt>
                        <w:sdtPr>
                          <w:alias w:val="Numeris"/>
                          <w:tag w:val="nr_24362753c514435381320bd333604b50"/>
                          <w:id w:val="548277303"/>
                          <w:lock w:val="sdtLocked"/>
                        </w:sdtPr>
                        <w:sdtContent>
                          <w:r>
                            <w:rPr>
                              <w:szCs w:val="24"/>
                              <w:lang w:eastAsia="lt-LT"/>
                            </w:rPr>
                            <w:t>3.4</w:t>
                          </w:r>
                        </w:sdtContent>
                      </w:sdt>
                      <w:r>
                        <w:rPr>
                          <w:szCs w:val="24"/>
                          <w:lang w:eastAsia="lt-LT"/>
                        </w:rPr>
                        <w:t xml:space="preserve">. </w:t>
                      </w:r>
                      <w:r>
                        <w:rPr>
                          <w:szCs w:val="24"/>
                        </w:rPr>
                        <w:t xml:space="preserve">tikrinamas asmens bendrasis fizinis pasirengimas, vadovaujantis šiuo įsakymu patvirtintais Vidaus tarnybos sistemos pareigūnų fizinio pasirengimo reikalavimais ir atitikties šiems reikalavimams tikrinimo tvarkos aprašu ir centrinės statutinės įstaigos vadovo nustatyta tvarka tikrinama asmens atitiktis papildomiems reikalavimams, kai šie reikalavimai yra nustatyti vadovaujantis Statuto 7 straipsnio 3 dalimi; asmens bendrasis fizinis pasirengimas ir atitiktis papildomiems reikalavimams, kai šie reikalavimai yra nustatyti vadovaujantis Statuto 7 straipsnio 3 dalimi, netikrinami, jei </w:t>
                      </w:r>
                      <w:r>
                        <w:rPr>
                          <w:szCs w:val="24"/>
                          <w:lang w:eastAsia="lt-LT"/>
                        </w:rPr>
                        <w:t>nustatoma, kad baigiant aukštąją mokyklą ar profesinio mokymo įstaigą, ar įvadinio mokymo kursus yra galiojančios pirmiau nurodytų patikrinimų išvados, kad asmuo atitinka nustatytus reikalavimus.</w:t>
                      </w:r>
                    </w:p>
                  </w:sdtContent>
                </w:sdt>
              </w:sdtContent>
            </w:sdt>
            <w:sdt>
              <w:sdtPr>
                <w:alias w:val="4 p."/>
                <w:tag w:val="part_f48f1732069c493cafd14a9f8a7ee502"/>
                <w:id w:val="1322311912"/>
                <w:lock w:val="sdtLocked"/>
              </w:sdtPr>
              <w:sdtContent>
                <w:p w:rsidR="006258AD" w:rsidRDefault="00990574">
                  <w:pPr>
                    <w:spacing w:line="276" w:lineRule="auto"/>
                    <w:ind w:firstLine="709"/>
                    <w:jc w:val="both"/>
                    <w:textAlignment w:val="baseline"/>
                  </w:pPr>
                  <w:sdt>
                    <w:sdtPr>
                      <w:alias w:val="Numeris"/>
                      <w:tag w:val="nr_f48f1732069c493cafd14a9f8a7ee502"/>
                      <w:id w:val="509262765"/>
                      <w:lock w:val="sdtLocked"/>
                    </w:sdtPr>
                    <w:sdtContent>
                      <w:r>
                        <w:rPr>
                          <w:szCs w:val="24"/>
                          <w:lang w:eastAsia="lt-LT"/>
                        </w:rPr>
                        <w:t>4</w:t>
                      </w:r>
                    </w:sdtContent>
                  </w:sdt>
                  <w:r>
                    <w:rPr>
                      <w:szCs w:val="24"/>
                      <w:lang w:eastAsia="lt-LT"/>
                    </w:rPr>
                    <w:t>. CMEK išvadoje konstatavus, kad asmuo netinkamas vidaus tarnybai, jam pareigūno pareigos centrinėje statutinėje įstaigoje ar statutinėje įstaigoje nėra siūlomos ir apie tai centrinė statutinė įstaiga arba statutinė įstaiga per 3 darbo dienas nuo CMEK išvados gavimo dienos motyvuotu raštu informuoja asmenį.</w:t>
                  </w:r>
                </w:p>
              </w:sdtContent>
            </w:sdt>
            <w:sdt>
              <w:sdtPr>
                <w:alias w:val="5 p."/>
                <w:tag w:val="part_b8dbc57c25204506bfe5c44a12cb77b5"/>
                <w:id w:val="24836587"/>
                <w:lock w:val="sdtLocked"/>
              </w:sdtPr>
              <w:sdtContent>
                <w:p w:rsidR="006258AD" w:rsidRDefault="00990574">
                  <w:pPr>
                    <w:spacing w:line="276" w:lineRule="auto"/>
                    <w:ind w:firstLine="709"/>
                    <w:jc w:val="both"/>
                    <w:textAlignment w:val="baseline"/>
                    <w:rPr>
                      <w:szCs w:val="24"/>
                      <w:lang w:eastAsia="lt-LT"/>
                    </w:rPr>
                  </w:pPr>
                  <w:sdt>
                    <w:sdtPr>
                      <w:alias w:val="Numeris"/>
                      <w:tag w:val="nr_b8dbc57c25204506bfe5c44a12cb77b5"/>
                      <w:id w:val="2087266772"/>
                      <w:lock w:val="sdtLocked"/>
                    </w:sdtPr>
                    <w:sdtContent>
                      <w:r>
                        <w:rPr>
                          <w:szCs w:val="24"/>
                          <w:lang w:eastAsia="lt-LT"/>
                        </w:rPr>
                        <w:t>5</w:t>
                      </w:r>
                    </w:sdtContent>
                  </w:sdt>
                  <w:r>
                    <w:rPr>
                      <w:szCs w:val="24"/>
                      <w:lang w:eastAsia="lt-LT"/>
                    </w:rPr>
                    <w:t>. Aprašo 3 punkte nurodytų tikrinimų metu nustačius, kad asmuo neatitinka Statuto 7 straipsnio 1 dalies 3, 4, 6 ir 7 punktuose ar 3 dalyje nustatytų reikalavimų ar yra Statuto 15 straipsnio 1 dalies 1, 2, 3, 4, 6 ar 7 punktuose nurodytų aplinkybių, asmeniui pareigūno pareigos centrinėje statutinėje įstaigoje ar statutinėje įstaigoje nėra siūlomos ir apie tai centrinė statutinė įstaiga arba statutinė įstaiga per 3 darbo dienas nuo tokių aplinkybių nustatymo dienos motyvuotu raštu informuoja asmenį, jei dar negauta CMEK išvada, o apie tai, kad asmens priėmimo į vidaus tarnybą procedūra toliau neatliekama, informuoja ir CMEK.</w:t>
                  </w:r>
                </w:p>
              </w:sdtContent>
            </w:sdt>
            <w:sdt>
              <w:sdtPr>
                <w:alias w:val="6 p."/>
                <w:tag w:val="part_be160e5b03a445318a2fa3099fe1b29c"/>
                <w:id w:val="-1049375341"/>
                <w:lock w:val="sdtLocked"/>
              </w:sdtPr>
              <w:sdtContent>
                <w:p w:rsidR="006258AD" w:rsidRDefault="00990574">
                  <w:pPr>
                    <w:spacing w:line="276" w:lineRule="auto"/>
                    <w:ind w:firstLine="709"/>
                    <w:jc w:val="both"/>
                    <w:textAlignment w:val="baseline"/>
                    <w:rPr>
                      <w:szCs w:val="24"/>
                      <w:lang w:eastAsia="lt-LT"/>
                    </w:rPr>
                  </w:pPr>
                  <w:sdt>
                    <w:sdtPr>
                      <w:alias w:val="Numeris"/>
                      <w:tag w:val="nr_be160e5b03a445318a2fa3099fe1b29c"/>
                      <w:id w:val="214865501"/>
                      <w:lock w:val="sdtLocked"/>
                    </w:sdtPr>
                    <w:sdtContent>
                      <w:r>
                        <w:rPr>
                          <w:szCs w:val="24"/>
                          <w:lang w:eastAsia="lt-LT"/>
                        </w:rPr>
                        <w:t>6</w:t>
                      </w:r>
                    </w:sdtContent>
                  </w:sdt>
                  <w:r>
                    <w:rPr>
                      <w:szCs w:val="24"/>
                      <w:lang w:eastAsia="lt-LT"/>
                    </w:rPr>
                    <w:t>. Aprašo 3 punkte nurodytų tikrinimų metu nustačius, kad asmuo atitinka Statuto 7 straipsnio 1 dalies 3, 4, 6 ir 7 punktuose ir 3 dalyje nustatytus reikalavimus ir nėra Statuto 15 straipsnio 1 dalies 1, 2, 3, 4, 6 ir 7 punktuose nurodytų aplinkybių, centrinė statutinė įstaiga arba statutinė įstaiga raštu informuoja asmenį, kad jis baigęs statutinę profesinio mokymo įstaigą ir įgijęs kvalifikaciją, baigęs aukštąją mokyklą ir įgijęs aukštojo mokslo kvalifikaciją ar baigęs įvadinio mokymo kursus gali būti skiriamas į pareigūno pareigas.</w:t>
                  </w:r>
                </w:p>
              </w:sdtContent>
            </w:sdt>
            <w:sdt>
              <w:sdtPr>
                <w:alias w:val="7 p."/>
                <w:tag w:val="part_2d22eac085c64538a99b454992fb46ac"/>
                <w:id w:val="1145238550"/>
                <w:lock w:val="sdtLocked"/>
              </w:sdtPr>
              <w:sdtContent>
                <w:p w:rsidR="006258AD" w:rsidRDefault="00990574">
                  <w:pPr>
                    <w:spacing w:line="276" w:lineRule="auto"/>
                    <w:ind w:firstLine="709"/>
                    <w:jc w:val="both"/>
                    <w:textAlignment w:val="baseline"/>
                    <w:rPr>
                      <w:szCs w:val="24"/>
                      <w:lang w:eastAsia="lt-LT"/>
                    </w:rPr>
                  </w:pPr>
                  <w:sdt>
                    <w:sdtPr>
                      <w:alias w:val="Numeris"/>
                      <w:tag w:val="nr_2d22eac085c64538a99b454992fb46ac"/>
                      <w:id w:val="-703791839"/>
                      <w:lock w:val="sdtLocked"/>
                    </w:sdtPr>
                    <w:sdtContent>
                      <w:r>
                        <w:rPr>
                          <w:szCs w:val="24"/>
                          <w:lang w:eastAsia="lt-LT"/>
                        </w:rPr>
                        <w:t>7</w:t>
                      </w:r>
                    </w:sdtContent>
                  </w:sdt>
                  <w:r>
                    <w:rPr>
                      <w:szCs w:val="24"/>
                      <w:lang w:eastAsia="lt-LT"/>
                    </w:rPr>
                    <w:t>. Aprašo 6 punkte nurodytas asmuo, baigęs statutinę profesinio mokymo įstaigą ir įgijęs kvalifikaciją, baigęs aukštąją mokyklą ir įgijęs aukštojo mokslo kvalifikaciją ar baigęs įvadinio mokymo kursus, Statuto 13 straipsnio 1 dalyje nustatytu laiku atvykęs į centrinę statutinę įstaigą arba statutinę įstaigą, privalo pateikti šiai statutinei įstaigai statutinės profesinio mokymo įstaigos baigimą ir įgytą kvalifikaciją, įvadinio mokymo kursų baigimą ar aukštosios mokyklos baigimą ir įgytą aukštojo mokslo kvalifikaciją patvirtinantį dokumentą, išskyrus atvejus, kai nurodytus dokumentus centrinė statutinė įstaiga ar statutinė įstaiga turi.</w:t>
                  </w:r>
                </w:p>
              </w:sdtContent>
            </w:sdt>
            <w:sdt>
              <w:sdtPr>
                <w:alias w:val="8 p."/>
                <w:tag w:val="part_b657d88a9bb048369f06db6818ab4406"/>
                <w:id w:val="1387370581"/>
                <w:lock w:val="sdtLocked"/>
              </w:sdtPr>
              <w:sdtContent>
                <w:p w:rsidR="006258AD" w:rsidRDefault="00990574">
                  <w:pPr>
                    <w:tabs>
                      <w:tab w:val="left" w:pos="1134"/>
                    </w:tabs>
                    <w:snapToGrid w:val="0"/>
                    <w:spacing w:line="276" w:lineRule="auto"/>
                    <w:ind w:firstLine="709"/>
                    <w:jc w:val="both"/>
                    <w:rPr>
                      <w:szCs w:val="24"/>
                      <w:lang w:eastAsia="lt-LT"/>
                    </w:rPr>
                  </w:pPr>
                  <w:sdt>
                    <w:sdtPr>
                      <w:alias w:val="Numeris"/>
                      <w:tag w:val="nr_b657d88a9bb048369f06db6818ab4406"/>
                      <w:id w:val="1413734357"/>
                      <w:lock w:val="sdtLocked"/>
                    </w:sdtPr>
                    <w:sdtContent>
                      <w:r>
                        <w:rPr>
                          <w:szCs w:val="24"/>
                          <w:lang w:eastAsia="lt-LT"/>
                        </w:rPr>
                        <w:t>8</w:t>
                      </w:r>
                    </w:sdtContent>
                  </w:sdt>
                  <w:r>
                    <w:rPr>
                      <w:szCs w:val="24"/>
                      <w:lang w:eastAsia="lt-LT"/>
                    </w:rPr>
                    <w:t xml:space="preserve">. Atsižvelgdamas į Statuto 15 straipsnio 1 dalies 5 punkte ir 23 straipsnio 2 dalyje nustatytus apribojimus, Aprašo 7 punkte nurodytos centrinės statutinės įstaigos ar statutinės įstaigos </w:t>
                  </w:r>
                  <w:r>
                    <w:rPr>
                      <w:szCs w:val="24"/>
                    </w:rPr>
                    <w:t xml:space="preserve">vadovas </w:t>
                  </w:r>
                  <w:r>
                    <w:rPr>
                      <w:szCs w:val="24"/>
                      <w:lang w:eastAsia="lt-LT"/>
                    </w:rPr>
                    <w:t>ar jo įgaliotas asmuo Aprašo 7 punkte nurodytam asmeniui pasiūlo pareigūno pareigas centrinėje statutinėje įstaigoje ar statutinėje įstaigoje, atitinkančias jo išsilavinimą ir kvalifikaciją.</w:t>
                  </w:r>
                </w:p>
              </w:sdtContent>
            </w:sdt>
            <w:sdt>
              <w:sdtPr>
                <w:alias w:val="9 p."/>
                <w:tag w:val="part_088d2dfa56554ea3a2eba527b439f52c"/>
                <w:id w:val="723648687"/>
                <w:lock w:val="sdtLocked"/>
              </w:sdtPr>
              <w:sdtContent>
                <w:p w:rsidR="006258AD" w:rsidRDefault="00990574">
                  <w:pPr>
                    <w:tabs>
                      <w:tab w:val="left" w:pos="1134"/>
                    </w:tabs>
                    <w:snapToGrid w:val="0"/>
                    <w:spacing w:line="276" w:lineRule="auto"/>
                    <w:ind w:firstLine="709"/>
                    <w:jc w:val="both"/>
                    <w:rPr>
                      <w:szCs w:val="24"/>
                      <w:lang w:eastAsia="lt-LT"/>
                    </w:rPr>
                  </w:pPr>
                  <w:sdt>
                    <w:sdtPr>
                      <w:alias w:val="Numeris"/>
                      <w:tag w:val="nr_088d2dfa56554ea3a2eba527b439f52c"/>
                      <w:id w:val="1458369924"/>
                      <w:lock w:val="sdtLocked"/>
                    </w:sdtPr>
                    <w:sdtContent>
                      <w:r>
                        <w:rPr>
                          <w:szCs w:val="24"/>
                          <w:lang w:eastAsia="lt-LT"/>
                        </w:rPr>
                        <w:t>9</w:t>
                      </w:r>
                    </w:sdtContent>
                  </w:sdt>
                  <w:r>
                    <w:rPr>
                      <w:szCs w:val="24"/>
                      <w:lang w:eastAsia="lt-LT"/>
                    </w:rPr>
                    <w:t>. Asmuo, sutikęs eiti Aprašo 8 punkte nurodytas pasiūlytas pareigūno pareigas, pateikia centrinei statutinei įstaigai ar statutinei įstaigai prašymą skirti jį į šias pasiūlytas pareigūno pareigas arba rašytinį sutikimą būti paskirtu į jas. Centrinės statutinės įstaigos ar statutinės įstaigos, gavusios šiame punkte nurodytą asmens prašymą ar sutikimą, vadovas ar jo įgaliotas asmuo savo įsakymu per Statuto 13 straipsnio 1 dalyje nustatytą terminą paskiria asmenį į pareigūno pareigas centrinėje statutinėje įstaigoje ar statutinėje įstaigoje ir jį supažindina su šiuo įsakymu.</w:t>
                  </w:r>
                </w:p>
              </w:sdtContent>
            </w:sdt>
            <w:sdt>
              <w:sdtPr>
                <w:alias w:val="10 p."/>
                <w:tag w:val="part_c1406164793c484084e3dc81d76c1459"/>
                <w:id w:val="-1737855072"/>
                <w:lock w:val="sdtLocked"/>
              </w:sdtPr>
              <w:sdtContent>
                <w:p w:rsidR="006258AD" w:rsidRDefault="00990574">
                  <w:pPr>
                    <w:tabs>
                      <w:tab w:val="left" w:pos="1134"/>
                    </w:tabs>
                    <w:snapToGrid w:val="0"/>
                    <w:spacing w:line="276" w:lineRule="auto"/>
                    <w:ind w:firstLine="709"/>
                    <w:jc w:val="both"/>
                    <w:rPr>
                      <w:szCs w:val="24"/>
                      <w:lang w:eastAsia="lt-LT"/>
                    </w:rPr>
                  </w:pPr>
                  <w:sdt>
                    <w:sdtPr>
                      <w:alias w:val="Numeris"/>
                      <w:tag w:val="nr_c1406164793c484084e3dc81d76c1459"/>
                      <w:id w:val="-1791118517"/>
                      <w:lock w:val="sdtLocked"/>
                    </w:sdtPr>
                    <w:sdtContent>
                      <w:r>
                        <w:rPr>
                          <w:szCs w:val="24"/>
                          <w:lang w:eastAsia="lt-LT"/>
                        </w:rPr>
                        <w:t>10</w:t>
                      </w:r>
                    </w:sdtContent>
                  </w:sdt>
                  <w:r>
                    <w:rPr>
                      <w:szCs w:val="24"/>
                      <w:lang w:eastAsia="lt-LT"/>
                    </w:rPr>
                    <w:t>. Asmuo, nesutikęs eiti Aprašo 8 punkte nurodytų pasiūlytų pareigūno pareigų, raštu apie tai informuoja centrinę statutinę įstaigą ar statutinę įstaigą ir į pareigūno pareigas nėra skiriamas.</w:t>
                  </w:r>
                </w:p>
              </w:sdtContent>
            </w:sdt>
            <w:sdt>
              <w:sdtPr>
                <w:alias w:val="11 p."/>
                <w:tag w:val="part_2fd320f98486475d834d38b37ac341d4"/>
                <w:id w:val="643787249"/>
                <w:lock w:val="sdtLocked"/>
              </w:sdtPr>
              <w:sdtContent>
                <w:p w:rsidR="006258AD" w:rsidRDefault="00990574">
                  <w:pPr>
                    <w:tabs>
                      <w:tab w:val="left" w:pos="1134"/>
                    </w:tabs>
                    <w:snapToGrid w:val="0"/>
                    <w:spacing w:line="276" w:lineRule="auto"/>
                    <w:ind w:firstLine="709"/>
                    <w:jc w:val="both"/>
                    <w:rPr>
                      <w:szCs w:val="24"/>
                      <w:lang w:eastAsia="lt-LT"/>
                    </w:rPr>
                  </w:pPr>
                  <w:sdt>
                    <w:sdtPr>
                      <w:alias w:val="Numeris"/>
                      <w:tag w:val="nr_2fd320f98486475d834d38b37ac341d4"/>
                      <w:id w:val="-1710871331"/>
                      <w:lock w:val="sdtLocked"/>
                    </w:sdtPr>
                    <w:sdtContent>
                      <w:r>
                        <w:rPr>
                          <w:szCs w:val="24"/>
                          <w:lang w:eastAsia="lt-LT"/>
                        </w:rPr>
                        <w:t>11</w:t>
                      </w:r>
                    </w:sdtContent>
                  </w:sdt>
                  <w:r>
                    <w:rPr>
                      <w:szCs w:val="24"/>
                      <w:lang w:eastAsia="lt-LT"/>
                    </w:rPr>
                    <w:t>. Apie asmens paskyrimą į pareigūno pareigas centrinėje statutinėje įstaigoje ar statutinėje įstaigoje pažymima pareigūno tarnybos byloje.</w:t>
                  </w:r>
                </w:p>
                <w:p w:rsidR="006258AD" w:rsidRDefault="00990574">
                  <w:pPr>
                    <w:spacing w:line="276" w:lineRule="auto"/>
                    <w:jc w:val="center"/>
                    <w:rPr>
                      <w:b/>
                      <w:szCs w:val="24"/>
                      <w:lang w:eastAsia="lt-LT"/>
                    </w:rPr>
                  </w:pPr>
                </w:p>
              </w:sdtContent>
            </w:sdt>
          </w:sdtContent>
        </w:sdt>
        <w:sdt>
          <w:sdtPr>
            <w:alias w:val="skyrius"/>
            <w:tag w:val="part_c353cdd6bcc6483ea4467e3bbd810df0"/>
            <w:id w:val="-471594974"/>
            <w:lock w:val="sdtLocked"/>
          </w:sdtPr>
          <w:sdtContent>
            <w:p w:rsidR="006258AD" w:rsidRDefault="00990574">
              <w:pPr>
                <w:spacing w:line="276" w:lineRule="auto"/>
                <w:jc w:val="center"/>
                <w:rPr>
                  <w:b/>
                  <w:szCs w:val="24"/>
                  <w:lang w:eastAsia="lt-LT"/>
                </w:rPr>
              </w:pPr>
              <w:sdt>
                <w:sdtPr>
                  <w:alias w:val="Numeris"/>
                  <w:tag w:val="nr_c353cdd6bcc6483ea4467e3bbd810df0"/>
                  <w:id w:val="963857565"/>
                  <w:lock w:val="sdtLocked"/>
                </w:sdtPr>
                <w:sdtContent>
                  <w:r>
                    <w:rPr>
                      <w:b/>
                      <w:szCs w:val="24"/>
                      <w:lang w:eastAsia="lt-LT"/>
                    </w:rPr>
                    <w:t>III</w:t>
                  </w:r>
                </w:sdtContent>
              </w:sdt>
              <w:r>
                <w:rPr>
                  <w:b/>
                  <w:szCs w:val="24"/>
                  <w:lang w:eastAsia="lt-LT"/>
                </w:rPr>
                <w:t xml:space="preserve"> SKYRIUS</w:t>
              </w:r>
            </w:p>
            <w:p w:rsidR="006258AD" w:rsidRDefault="00990574">
              <w:pPr>
                <w:spacing w:line="276" w:lineRule="auto"/>
                <w:jc w:val="center"/>
                <w:rPr>
                  <w:b/>
                  <w:szCs w:val="24"/>
                  <w:lang w:eastAsia="lt-LT"/>
                </w:rPr>
              </w:pPr>
              <w:sdt>
                <w:sdtPr>
                  <w:alias w:val="Pavadinimas"/>
                  <w:tag w:val="title_c353cdd6bcc6483ea4467e3bbd810df0"/>
                  <w:id w:val="1969394679"/>
                  <w:lock w:val="sdtLocked"/>
                </w:sdtPr>
                <w:sdtContent>
                  <w:r>
                    <w:rPr>
                      <w:b/>
                      <w:szCs w:val="24"/>
                      <w:lang w:eastAsia="lt-LT"/>
                    </w:rPr>
                    <w:t>BAIGIAMOSIOS NUOSTATOS</w:t>
                  </w:r>
                </w:sdtContent>
              </w:sdt>
            </w:p>
            <w:p w:rsidR="006258AD" w:rsidRDefault="006258AD">
              <w:pPr>
                <w:spacing w:line="276" w:lineRule="auto"/>
                <w:ind w:firstLine="720"/>
                <w:jc w:val="both"/>
                <w:rPr>
                  <w:szCs w:val="24"/>
                  <w:lang w:eastAsia="lt-LT"/>
                </w:rPr>
              </w:pPr>
            </w:p>
            <w:sdt>
              <w:sdtPr>
                <w:alias w:val="12 p."/>
                <w:tag w:val="part_52450c72d1644a4ebc4d99fa5e23bc5a"/>
                <w:id w:val="-1065952605"/>
                <w:lock w:val="sdtLocked"/>
              </w:sdtPr>
              <w:sdtContent>
                <w:p w:rsidR="006258AD" w:rsidRDefault="00990574">
                  <w:pPr>
                    <w:spacing w:line="276" w:lineRule="auto"/>
                    <w:ind w:firstLine="720"/>
                    <w:jc w:val="both"/>
                    <w:rPr>
                      <w:szCs w:val="24"/>
                    </w:rPr>
                  </w:pPr>
                  <w:sdt>
                    <w:sdtPr>
                      <w:alias w:val="Numeris"/>
                      <w:tag w:val="nr_52450c72d1644a4ebc4d99fa5e23bc5a"/>
                      <w:id w:val="-1183358399"/>
                      <w:lock w:val="sdtLocked"/>
                    </w:sdtPr>
                    <w:sdtContent>
                      <w:r>
                        <w:rPr>
                          <w:szCs w:val="24"/>
                          <w:lang w:eastAsia="lt-LT"/>
                        </w:rPr>
                        <w:t>12</w:t>
                      </w:r>
                    </w:sdtContent>
                  </w:sdt>
                  <w:r>
                    <w:rPr>
                      <w:szCs w:val="24"/>
                      <w:lang w:eastAsia="lt-LT"/>
                    </w:rPr>
                    <w:t xml:space="preserve">. </w:t>
                  </w:r>
                  <w:r>
                    <w:rPr>
                      <w:szCs w:val="24"/>
                    </w:rPr>
                    <w:t xml:space="preserve">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tvarkomi tik asmenų </w:t>
                  </w:r>
                  <w:r>
                    <w:rPr>
                      <w:szCs w:val="24"/>
                      <w:lang w:eastAsia="lt-LT"/>
                    </w:rPr>
                    <w:t xml:space="preserve">priėmimo į vidaus tarnybą ir </w:t>
                  </w:r>
                  <w:r>
                    <w:rPr>
                      <w:szCs w:val="24"/>
                    </w:rPr>
                    <w:t>skyrimo į pareigūnų pareigas statutinėse įstaigose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13 p."/>
                <w:tag w:val="part_8d206ae975434cccb76afc460d038726"/>
                <w:id w:val="-1443765482"/>
                <w:lock w:val="sdtLocked"/>
              </w:sdtPr>
              <w:sdtContent>
                <w:p w:rsidR="006258AD" w:rsidRDefault="00990574">
                  <w:pPr>
                    <w:spacing w:line="276" w:lineRule="auto"/>
                    <w:ind w:firstLine="720"/>
                    <w:jc w:val="both"/>
                    <w:rPr>
                      <w:szCs w:val="24"/>
                      <w:lang w:eastAsia="lt-LT"/>
                    </w:rPr>
                  </w:pPr>
                  <w:sdt>
                    <w:sdtPr>
                      <w:alias w:val="Numeris"/>
                      <w:tag w:val="nr_8d206ae975434cccb76afc460d038726"/>
                      <w:id w:val="349608931"/>
                      <w:lock w:val="sdtLocked"/>
                    </w:sdtPr>
                    <w:sdtContent>
                      <w:r>
                        <w:rPr>
                          <w:szCs w:val="24"/>
                        </w:rPr>
                        <w:t>13</w:t>
                      </w:r>
                    </w:sdtContent>
                  </w:sdt>
                  <w:r>
                    <w:rPr>
                      <w:szCs w:val="24"/>
                    </w:rPr>
                    <w:t>. Įgyvendinant Aprašą gauti dokumentai valdomi Lietuvos Respublikos dokumentų ir archyvų įstatymo nustatyta tvarka.</w:t>
                  </w:r>
                </w:p>
              </w:sdtContent>
            </w:sdt>
            <w:sdt>
              <w:sdtPr>
                <w:alias w:val="14 p."/>
                <w:tag w:val="part_d237b22a36bb4a37a0fd4752257e00e6"/>
                <w:id w:val="-2047662580"/>
                <w:lock w:val="sdtLocked"/>
              </w:sdtPr>
              <w:sdtContent>
                <w:p w:rsidR="006258AD" w:rsidRDefault="00990574">
                  <w:pPr>
                    <w:spacing w:line="276" w:lineRule="auto"/>
                    <w:ind w:firstLine="720"/>
                    <w:jc w:val="both"/>
                    <w:rPr>
                      <w:szCs w:val="24"/>
                    </w:rPr>
                  </w:pPr>
                  <w:sdt>
                    <w:sdtPr>
                      <w:alias w:val="Numeris"/>
                      <w:tag w:val="nr_d237b22a36bb4a37a0fd4752257e00e6"/>
                      <w:id w:val="860633214"/>
                      <w:lock w:val="sdtLocked"/>
                    </w:sdtPr>
                    <w:sdtContent>
                      <w:r>
                        <w:rPr>
                          <w:szCs w:val="24"/>
                          <w:lang w:eastAsia="lt-LT"/>
                        </w:rPr>
                        <w:t>14</w:t>
                      </w:r>
                    </w:sdtContent>
                  </w:sdt>
                  <w:r>
                    <w:rPr>
                      <w:szCs w:val="24"/>
                      <w:lang w:eastAsia="lt-LT"/>
                    </w:rPr>
                    <w:t xml:space="preserve">. </w:t>
                  </w:r>
                  <w:r>
                    <w:rPr>
                      <w:szCs w:val="24"/>
                    </w:rPr>
                    <w:t>Veiksmai, neveikimas ir (ar) sprendimai, kuriais pažeidžiamos Aprašo nuostatos, gali būti skundžiami Statuto arba Lietuvos Respublikos administracinių bylų teisenos įstatymo nustatyta tvarka.</w:t>
                  </w:r>
                </w:p>
                <w:p w:rsidR="006258AD" w:rsidRDefault="00990574" w:rsidP="004B7F2D">
                  <w:pPr>
                    <w:spacing w:line="276" w:lineRule="auto"/>
                    <w:jc w:val="center"/>
                    <w:rPr>
                      <w:szCs w:val="24"/>
                    </w:rPr>
                  </w:pPr>
                  <w:r>
                    <w:rPr>
                      <w:szCs w:val="24"/>
                    </w:rPr>
                    <w:t>_______________________</w:t>
                  </w:r>
                </w:p>
              </w:sdtContent>
            </w:sdt>
          </w:sdtContent>
        </w:sdt>
      </w:sdtContent>
    </w:sdt>
    <w:sdt>
      <w:sdtPr>
        <w:alias w:val="patvirtinta"/>
        <w:tag w:val="part_c6db8fc89e134014aefb72846b31afcb"/>
        <w:id w:val="-1167330936"/>
        <w:lock w:val="sdtLocked"/>
      </w:sdtPr>
      <w:sdtContent>
        <w:p w:rsidR="004B7F2D" w:rsidRDefault="004B7F2D">
          <w:pPr>
            <w:ind w:left="3807" w:firstLine="1296"/>
            <w:sectPr w:rsidR="004B7F2D">
              <w:headerReference w:type="default" r:id="rId46"/>
              <w:headerReference w:type="first" r:id="rId47"/>
              <w:pgSz w:w="11906" w:h="16838"/>
              <w:pgMar w:top="1134" w:right="567" w:bottom="1134" w:left="1701" w:header="454" w:footer="454" w:gutter="0"/>
              <w:pgNumType w:start="1"/>
              <w:cols w:space="708"/>
              <w:titlePg/>
              <w:docGrid w:linePitch="360"/>
            </w:sectPr>
          </w:pPr>
        </w:p>
        <w:p w:rsidR="006258AD" w:rsidRDefault="00990574">
          <w:pPr>
            <w:ind w:left="3807" w:firstLine="1296"/>
            <w:rPr>
              <w:lang w:eastAsia="ar-SA"/>
            </w:rPr>
          </w:pPr>
          <w:r>
            <w:rPr>
              <w:lang w:eastAsia="ar-SA"/>
            </w:rPr>
            <w:t>PATVIRTINTA</w:t>
          </w:r>
        </w:p>
        <w:p w:rsidR="004B7F2D" w:rsidRDefault="00990574">
          <w:pPr>
            <w:ind w:left="5103"/>
            <w:jc w:val="both"/>
            <w:rPr>
              <w:szCs w:val="24"/>
              <w:lang w:eastAsia="lt-LT"/>
            </w:rPr>
          </w:pPr>
          <w:r>
            <w:rPr>
              <w:szCs w:val="24"/>
              <w:lang w:eastAsia="lt-LT"/>
            </w:rPr>
            <w:t xml:space="preserve">Lietuvos Respublikos vidaus reikalų ministro </w:t>
          </w:r>
        </w:p>
        <w:p w:rsidR="006258AD" w:rsidRDefault="00990574">
          <w:pPr>
            <w:ind w:left="5103"/>
            <w:jc w:val="both"/>
            <w:rPr>
              <w:szCs w:val="24"/>
              <w:lang w:eastAsia="lt-LT"/>
            </w:rPr>
          </w:pPr>
          <w:r>
            <w:rPr>
              <w:szCs w:val="24"/>
              <w:lang w:eastAsia="lt-LT"/>
            </w:rPr>
            <w:t>2019 m. sausio 15 d. įsakymu Nr. 1V-55</w:t>
          </w:r>
        </w:p>
        <w:p w:rsidR="004B7F2D" w:rsidRDefault="00990574">
          <w:pPr>
            <w:ind w:left="5103"/>
            <w:jc w:val="both"/>
            <w:rPr>
              <w:szCs w:val="24"/>
              <w:lang w:eastAsia="lt-LT"/>
            </w:rPr>
          </w:pPr>
          <w:r>
            <w:rPr>
              <w:szCs w:val="24"/>
              <w:lang w:eastAsia="lt-LT"/>
            </w:rPr>
            <w:t xml:space="preserve">(Lietuvos Respublikos vidaus reikalų ministro </w:t>
          </w:r>
        </w:p>
        <w:p w:rsidR="006258AD" w:rsidRDefault="00194AA3">
          <w:pPr>
            <w:ind w:left="5103"/>
            <w:jc w:val="both"/>
            <w:rPr>
              <w:szCs w:val="24"/>
              <w:lang w:eastAsia="lt-LT"/>
            </w:rPr>
          </w:pPr>
          <w:r>
            <w:t xml:space="preserve">2024 m. gegužės 8 d. </w:t>
          </w:r>
          <w:r>
            <w:rPr>
              <w:color w:val="000000"/>
              <w:szCs w:val="22"/>
              <w:lang w:eastAsia="lt-LT"/>
            </w:rPr>
            <w:t xml:space="preserve">įsakymo Nr. </w:t>
          </w:r>
          <w:r w:rsidRPr="00194AA3">
            <w:rPr>
              <w:color w:val="000000"/>
              <w:szCs w:val="22"/>
              <w:lang w:eastAsia="lt-LT"/>
            </w:rPr>
            <w:t>1V-325</w:t>
          </w:r>
        </w:p>
        <w:p w:rsidR="006258AD" w:rsidRDefault="00990574">
          <w:pPr>
            <w:ind w:left="5103"/>
            <w:jc w:val="both"/>
            <w:rPr>
              <w:szCs w:val="24"/>
              <w:lang w:eastAsia="lt-LT"/>
            </w:rPr>
          </w:pPr>
          <w:r>
            <w:rPr>
              <w:szCs w:val="24"/>
              <w:lang w:eastAsia="lt-LT"/>
            </w:rPr>
            <w:t>redakcija)</w:t>
          </w:r>
        </w:p>
        <w:p w:rsidR="006258AD" w:rsidRDefault="006258AD"/>
        <w:p w:rsidR="006258AD" w:rsidRDefault="00990574">
          <w:pPr>
            <w:jc w:val="center"/>
            <w:rPr>
              <w:b/>
              <w:szCs w:val="24"/>
              <w:lang w:eastAsia="lt-LT"/>
            </w:rPr>
          </w:pPr>
          <w:sdt>
            <w:sdtPr>
              <w:alias w:val="Pavadinimas"/>
              <w:tag w:val="title_c6db8fc89e134014aefb72846b31afcb"/>
              <w:id w:val="2122024593"/>
              <w:lock w:val="sdtLocked"/>
            </w:sdtPr>
            <w:sdtContent>
              <w:r>
                <w:rPr>
                  <w:b/>
                  <w:szCs w:val="24"/>
                  <w:lang w:eastAsia="lt-LT"/>
                </w:rPr>
                <w:t>STANDARTINIŲ STOJIMO Į VIDAUS TARNYBĄ SUTARTIES SĄLYGŲ, STOJIMO Į VIDAUS TARNYBĄ SUTARČIŲ SUDARYMO IR PRIVALOMŲ STOJIMO Į VIDAUS TARNYBĄ SUTARČIŲ SĄLYGŲ VYKDYMO KONTROLĖS TVARKOS APRAŠAS</w:t>
              </w:r>
            </w:sdtContent>
          </w:sdt>
        </w:p>
        <w:p w:rsidR="006258AD" w:rsidRDefault="006258AD">
          <w:pPr>
            <w:spacing w:line="276" w:lineRule="auto"/>
            <w:rPr>
              <w:b/>
              <w:szCs w:val="24"/>
              <w:lang w:eastAsia="lt-LT"/>
            </w:rPr>
          </w:pPr>
        </w:p>
        <w:sdt>
          <w:sdtPr>
            <w:alias w:val="skyrius"/>
            <w:tag w:val="part_09e12cfc1e334e7f8f50e8fdfccc833e"/>
            <w:id w:val="-2144490272"/>
            <w:lock w:val="sdtLocked"/>
          </w:sdtPr>
          <w:sdtContent>
            <w:p w:rsidR="006258AD" w:rsidRDefault="00990574">
              <w:pPr>
                <w:tabs>
                  <w:tab w:val="left" w:pos="4536"/>
                </w:tabs>
                <w:spacing w:line="276" w:lineRule="auto"/>
                <w:jc w:val="center"/>
                <w:rPr>
                  <w:b/>
                  <w:szCs w:val="24"/>
                  <w:lang w:eastAsia="lt-LT"/>
                </w:rPr>
              </w:pPr>
              <w:sdt>
                <w:sdtPr>
                  <w:alias w:val="Numeris"/>
                  <w:tag w:val="nr_09e12cfc1e334e7f8f50e8fdfccc833e"/>
                  <w:id w:val="-913540619"/>
                  <w:lock w:val="sdtLocked"/>
                </w:sdtPr>
                <w:sdtContent>
                  <w:r>
                    <w:rPr>
                      <w:b/>
                      <w:szCs w:val="24"/>
                      <w:lang w:eastAsia="lt-LT"/>
                    </w:rPr>
                    <w:t>I</w:t>
                  </w:r>
                </w:sdtContent>
              </w:sdt>
              <w:r>
                <w:rPr>
                  <w:b/>
                  <w:szCs w:val="24"/>
                  <w:lang w:eastAsia="lt-LT"/>
                </w:rPr>
                <w:t xml:space="preserve"> SKYRIUS</w:t>
              </w:r>
            </w:p>
            <w:p w:rsidR="006258AD" w:rsidRDefault="00990574">
              <w:pPr>
                <w:spacing w:line="276" w:lineRule="auto"/>
                <w:jc w:val="center"/>
                <w:rPr>
                  <w:b/>
                  <w:szCs w:val="24"/>
                  <w:lang w:eastAsia="lt-LT"/>
                </w:rPr>
              </w:pPr>
              <w:sdt>
                <w:sdtPr>
                  <w:alias w:val="Pavadinimas"/>
                  <w:tag w:val="title_09e12cfc1e334e7f8f50e8fdfccc833e"/>
                  <w:id w:val="298889802"/>
                  <w:lock w:val="sdtLocked"/>
                </w:sdtPr>
                <w:sdtContent>
                  <w:r>
                    <w:rPr>
                      <w:b/>
                      <w:szCs w:val="24"/>
                      <w:lang w:eastAsia="lt-LT"/>
                    </w:rPr>
                    <w:t>BENDROSIOS NUOSTATOS</w:t>
                  </w:r>
                </w:sdtContent>
              </w:sdt>
            </w:p>
            <w:p w:rsidR="006258AD" w:rsidRDefault="006258AD">
              <w:pPr>
                <w:spacing w:line="276" w:lineRule="auto"/>
                <w:rPr>
                  <w:b/>
                  <w:szCs w:val="24"/>
                  <w:lang w:eastAsia="lt-LT"/>
                </w:rPr>
              </w:pPr>
            </w:p>
            <w:sdt>
              <w:sdtPr>
                <w:alias w:val="1 p."/>
                <w:tag w:val="part_1390c614c293497a84ab33898cbf3200"/>
                <w:id w:val="-188452009"/>
                <w:lock w:val="sdtLocked"/>
              </w:sdtPr>
              <w:sdtContent>
                <w:p w:rsidR="006258AD" w:rsidRDefault="00990574">
                  <w:pPr>
                    <w:tabs>
                      <w:tab w:val="left" w:pos="0"/>
                      <w:tab w:val="left" w:pos="993"/>
                    </w:tabs>
                    <w:spacing w:line="276" w:lineRule="auto"/>
                    <w:ind w:firstLine="709"/>
                    <w:jc w:val="both"/>
                    <w:rPr>
                      <w:szCs w:val="24"/>
                      <w:lang w:eastAsia="lt-LT"/>
                    </w:rPr>
                  </w:pPr>
                  <w:sdt>
                    <w:sdtPr>
                      <w:alias w:val="Numeris"/>
                      <w:tag w:val="nr_1390c614c293497a84ab33898cbf3200"/>
                      <w:id w:val="841197545"/>
                      <w:lock w:val="sdtLocked"/>
                    </w:sdtPr>
                    <w:sdtContent>
                      <w:r>
                        <w:rPr>
                          <w:szCs w:val="24"/>
                          <w:lang w:eastAsia="lt-LT"/>
                        </w:rPr>
                        <w:t>1</w:t>
                      </w:r>
                    </w:sdtContent>
                  </w:sdt>
                  <w:r>
                    <w:rPr>
                      <w:szCs w:val="24"/>
                      <w:lang w:eastAsia="lt-LT"/>
                    </w:rPr>
                    <w:t>. Standartinių stojimo į vidaus tarnybą sutarties sąlygų, stojimo į vidaus tarnybą sutarčių sudarymo ir privalomų stojimo į vidaus tarnybą sutarčių sąlygų vykdymo kontrolės tvarkos aprašas (toliau – Aprašas) reglamentuoja stojimo į vidaus tarnybą sutartims (toliau – sutartys) taikomus reikalavimus, sutarčių sudarymo ir registravimo tvarką ir privalomų sutarties sąlygų vykdymo kontrolės tvarką.</w:t>
                  </w:r>
                </w:p>
                <w:p w:rsidR="006258AD" w:rsidRDefault="00990574">
                  <w:pPr>
                    <w:tabs>
                      <w:tab w:val="left" w:pos="426"/>
                      <w:tab w:val="left" w:pos="709"/>
                      <w:tab w:val="left" w:pos="851"/>
                      <w:tab w:val="left" w:pos="993"/>
                      <w:tab w:val="num" w:pos="1276"/>
                    </w:tabs>
                    <w:spacing w:line="276" w:lineRule="auto"/>
                    <w:ind w:firstLine="709"/>
                    <w:jc w:val="both"/>
                    <w:rPr>
                      <w:szCs w:val="24"/>
                      <w:lang w:eastAsia="lt-LT"/>
                    </w:rPr>
                  </w:pPr>
                  <w:r>
                    <w:rPr>
                      <w:szCs w:val="24"/>
                      <w:lang w:eastAsia="lt-LT"/>
                    </w:rPr>
                    <w:t xml:space="preserve">Aprašas parengtas vadovaujantis </w:t>
                  </w:r>
                  <w:r>
                    <w:rPr>
                      <w:color w:val="000000"/>
                    </w:rPr>
                    <w:t xml:space="preserve">Lietuvos Respublikos vidaus tarnybos statuto </w:t>
                  </w:r>
                  <w:r>
                    <w:rPr>
                      <w:szCs w:val="24"/>
                      <w:lang w:eastAsia="lt-LT"/>
                    </w:rPr>
                    <w:t xml:space="preserve">(toliau – Statutas) </w:t>
                  </w:r>
                  <w:r>
                    <w:rPr>
                      <w:color w:val="000000"/>
                    </w:rPr>
                    <w:t>12 straipsnio 4 dalimi ir Lietuvos Respublikos profesinio mokymo įstatymo 28 straipsnio 2 punktu.</w:t>
                  </w:r>
                </w:p>
              </w:sdtContent>
            </w:sdt>
            <w:sdt>
              <w:sdtPr>
                <w:alias w:val="2 p."/>
                <w:tag w:val="part_b442d2b25b22434fb30a1219175d221d"/>
                <w:id w:val="-585530020"/>
                <w:lock w:val="sdtLocked"/>
              </w:sdtPr>
              <w:sdtContent>
                <w:p w:rsidR="006258AD" w:rsidRDefault="00990574">
                  <w:pPr>
                    <w:tabs>
                      <w:tab w:val="left" w:pos="426"/>
                      <w:tab w:val="left" w:pos="709"/>
                      <w:tab w:val="left" w:pos="851"/>
                      <w:tab w:val="left" w:pos="993"/>
                      <w:tab w:val="num" w:pos="1276"/>
                    </w:tabs>
                    <w:spacing w:line="276" w:lineRule="auto"/>
                    <w:ind w:firstLine="709"/>
                    <w:jc w:val="both"/>
                    <w:rPr>
                      <w:szCs w:val="24"/>
                      <w:lang w:eastAsia="lt-LT"/>
                    </w:rPr>
                  </w:pPr>
                  <w:sdt>
                    <w:sdtPr>
                      <w:alias w:val="Numeris"/>
                      <w:tag w:val="nr_b442d2b25b22434fb30a1219175d221d"/>
                      <w:id w:val="1037854124"/>
                      <w:lock w:val="sdtLocked"/>
                    </w:sdtPr>
                    <w:sdtContent>
                      <w:r>
                        <w:rPr>
                          <w:szCs w:val="24"/>
                          <w:lang w:eastAsia="lt-LT"/>
                        </w:rPr>
                        <w:t>2</w:t>
                      </w:r>
                    </w:sdtContent>
                  </w:sdt>
                  <w:r>
                    <w:rPr>
                      <w:szCs w:val="24"/>
                      <w:lang w:eastAsia="lt-LT"/>
                    </w:rPr>
                    <w:t>. Apraše vartojamos sąvokos suprantamos taip, kaip jos apibrėžtos Statute, Profesinio mokymo įstatyme ir Lietuvos Respublikos mokslo ir studijų įstatyme.</w:t>
                  </w:r>
                </w:p>
                <w:p w:rsidR="006258AD" w:rsidRDefault="00990574">
                  <w:pPr>
                    <w:tabs>
                      <w:tab w:val="left" w:pos="1134"/>
                    </w:tabs>
                    <w:spacing w:line="276" w:lineRule="auto"/>
                    <w:jc w:val="both"/>
                    <w:rPr>
                      <w:szCs w:val="24"/>
                      <w:lang w:eastAsia="lt-LT"/>
                    </w:rPr>
                  </w:pPr>
                </w:p>
              </w:sdtContent>
            </w:sdt>
          </w:sdtContent>
        </w:sdt>
        <w:sdt>
          <w:sdtPr>
            <w:alias w:val="skyrius"/>
            <w:tag w:val="part_5c11afc51bfa449cbad0c8cf550b805f"/>
            <w:id w:val="-77518465"/>
            <w:lock w:val="sdtLocked"/>
          </w:sdtPr>
          <w:sdtContent>
            <w:p w:rsidR="006258AD" w:rsidRDefault="00990574">
              <w:pPr>
                <w:tabs>
                  <w:tab w:val="left" w:pos="900"/>
                </w:tabs>
                <w:spacing w:line="276" w:lineRule="auto"/>
                <w:jc w:val="center"/>
                <w:rPr>
                  <w:b/>
                  <w:szCs w:val="24"/>
                  <w:lang w:eastAsia="lt-LT"/>
                </w:rPr>
              </w:pPr>
              <w:sdt>
                <w:sdtPr>
                  <w:alias w:val="Numeris"/>
                  <w:tag w:val="nr_5c11afc51bfa449cbad0c8cf550b805f"/>
                  <w:id w:val="1949436267"/>
                  <w:lock w:val="sdtLocked"/>
                </w:sdtPr>
                <w:sdtContent>
                  <w:r>
                    <w:rPr>
                      <w:b/>
                      <w:szCs w:val="24"/>
                      <w:lang w:eastAsia="lt-LT"/>
                    </w:rPr>
                    <w:t>II</w:t>
                  </w:r>
                </w:sdtContent>
              </w:sdt>
              <w:r>
                <w:rPr>
                  <w:b/>
                  <w:szCs w:val="24"/>
                  <w:lang w:eastAsia="lt-LT"/>
                </w:rPr>
                <w:t xml:space="preserve"> SKYRIUS</w:t>
              </w:r>
            </w:p>
            <w:p w:rsidR="006258AD" w:rsidRDefault="00990574">
              <w:pPr>
                <w:tabs>
                  <w:tab w:val="left" w:pos="900"/>
                </w:tabs>
                <w:spacing w:line="276" w:lineRule="auto"/>
                <w:jc w:val="center"/>
                <w:rPr>
                  <w:b/>
                  <w:szCs w:val="24"/>
                  <w:lang w:eastAsia="lt-LT"/>
                </w:rPr>
              </w:pPr>
              <w:sdt>
                <w:sdtPr>
                  <w:alias w:val="Pavadinimas"/>
                  <w:tag w:val="title_5c11afc51bfa449cbad0c8cf550b805f"/>
                  <w:id w:val="-1501191859"/>
                  <w:lock w:val="sdtLocked"/>
                </w:sdtPr>
                <w:sdtContent>
                  <w:r>
                    <w:rPr>
                      <w:b/>
                      <w:szCs w:val="24"/>
                      <w:lang w:eastAsia="lt-LT"/>
                    </w:rPr>
                    <w:t>SUTARTIMS TAIKOMI REIKALAVIMAI</w:t>
                  </w:r>
                </w:sdtContent>
              </w:sdt>
            </w:p>
            <w:p w:rsidR="006258AD" w:rsidRDefault="006258AD">
              <w:pPr>
                <w:tabs>
                  <w:tab w:val="left" w:pos="851"/>
                  <w:tab w:val="left" w:pos="900"/>
                </w:tabs>
                <w:spacing w:line="276" w:lineRule="auto"/>
                <w:ind w:firstLine="567"/>
                <w:jc w:val="both"/>
                <w:rPr>
                  <w:szCs w:val="24"/>
                  <w:lang w:eastAsia="lt-LT"/>
                </w:rPr>
              </w:pPr>
            </w:p>
            <w:sdt>
              <w:sdtPr>
                <w:alias w:val="3 p."/>
                <w:tag w:val="part_a7eb10a0bd614d8796779f80dd2cf07e"/>
                <w:id w:val="739141931"/>
                <w:lock w:val="sdtLocked"/>
              </w:sdtPr>
              <w:sdtContent>
                <w:p w:rsidR="006258AD" w:rsidRDefault="00990574">
                  <w:pPr>
                    <w:tabs>
                      <w:tab w:val="left" w:pos="851"/>
                      <w:tab w:val="left" w:pos="900"/>
                    </w:tabs>
                    <w:spacing w:line="276" w:lineRule="auto"/>
                    <w:ind w:firstLine="709"/>
                    <w:jc w:val="both"/>
                    <w:rPr>
                      <w:szCs w:val="24"/>
                      <w:lang w:eastAsia="lt-LT"/>
                    </w:rPr>
                  </w:pPr>
                  <w:sdt>
                    <w:sdtPr>
                      <w:alias w:val="Numeris"/>
                      <w:tag w:val="nr_a7eb10a0bd614d8796779f80dd2cf07e"/>
                      <w:id w:val="1934542332"/>
                      <w:lock w:val="sdtLocked"/>
                    </w:sdtPr>
                    <w:sdtContent>
                      <w:r>
                        <w:rPr>
                          <w:szCs w:val="24"/>
                          <w:lang w:eastAsia="lt-LT"/>
                        </w:rPr>
                        <w:t>3</w:t>
                      </w:r>
                    </w:sdtContent>
                  </w:sdt>
                  <w:r>
                    <w:rPr>
                      <w:szCs w:val="24"/>
                      <w:lang w:eastAsia="lt-LT"/>
                    </w:rPr>
                    <w:t>. Sutartyje turi būti nustatyta:</w:t>
                  </w:r>
                </w:p>
                <w:sdt>
                  <w:sdtPr>
                    <w:alias w:val="3.1 pp."/>
                    <w:tag w:val="part_3ff9f4d828474d658511b6fb56fa022d"/>
                    <w:id w:val="-53479962"/>
                    <w:lock w:val="sdtLocked"/>
                  </w:sdtPr>
                  <w:sdtContent>
                    <w:p w:rsidR="006258AD" w:rsidRDefault="00990574">
                      <w:pPr>
                        <w:tabs>
                          <w:tab w:val="left" w:pos="1134"/>
                        </w:tabs>
                        <w:spacing w:line="276" w:lineRule="auto"/>
                        <w:ind w:firstLine="709"/>
                        <w:jc w:val="both"/>
                        <w:rPr>
                          <w:szCs w:val="24"/>
                          <w:lang w:eastAsia="lt-LT"/>
                        </w:rPr>
                      </w:pPr>
                      <w:sdt>
                        <w:sdtPr>
                          <w:alias w:val="Numeris"/>
                          <w:tag w:val="nr_3ff9f4d828474d658511b6fb56fa022d"/>
                          <w:id w:val="-920949326"/>
                          <w:lock w:val="sdtLocked"/>
                        </w:sdtPr>
                        <w:sdtContent>
                          <w:r>
                            <w:rPr>
                              <w:szCs w:val="24"/>
                              <w:lang w:eastAsia="lt-LT"/>
                            </w:rPr>
                            <w:t>3.1</w:t>
                          </w:r>
                        </w:sdtContent>
                      </w:sdt>
                      <w:r>
                        <w:rPr>
                          <w:szCs w:val="24"/>
                          <w:lang w:eastAsia="lt-LT"/>
                        </w:rPr>
                        <w:t>. sutarties šalys ir jų rekvizitai:</w:t>
                      </w:r>
                    </w:p>
                    <w:sdt>
                      <w:sdtPr>
                        <w:alias w:val="3.1.1 pp."/>
                        <w:tag w:val="part_a3a29c2d2f014038a61bf4c9c44bb6b1"/>
                        <w:id w:val="1226720869"/>
                        <w:lock w:val="sdtLocked"/>
                      </w:sdtPr>
                      <w:sdtContent>
                        <w:p w:rsidR="006258AD" w:rsidRDefault="00990574">
                          <w:pPr>
                            <w:tabs>
                              <w:tab w:val="left" w:pos="1288"/>
                            </w:tabs>
                            <w:spacing w:line="276" w:lineRule="auto"/>
                            <w:ind w:firstLine="709"/>
                            <w:jc w:val="both"/>
                            <w:rPr>
                              <w:szCs w:val="24"/>
                              <w:lang w:eastAsia="lt-LT"/>
                            </w:rPr>
                          </w:pPr>
                          <w:sdt>
                            <w:sdtPr>
                              <w:alias w:val="Numeris"/>
                              <w:tag w:val="nr_a3a29c2d2f014038a61bf4c9c44bb6b1"/>
                              <w:id w:val="-1869979721"/>
                              <w:lock w:val="sdtLocked"/>
                            </w:sdtPr>
                            <w:sdtContent>
                              <w:r>
                                <w:rPr>
                                  <w:szCs w:val="24"/>
                                  <w:lang w:eastAsia="lt-LT"/>
                                </w:rPr>
                                <w:t>3.1.1</w:t>
                              </w:r>
                            </w:sdtContent>
                          </w:sdt>
                          <w:r>
                            <w:rPr>
                              <w:szCs w:val="24"/>
                              <w:lang w:eastAsia="lt-LT"/>
                            </w:rPr>
                            <w:t>. kursantas arba asmuo, nusiųstas studijuoti į Lietuvos aukštąją mokyklą (toliau – aukštoji mokykla) (toliau asmuo, nusiųstas studijuoti į aukštąją mokyklą – studentas) (vardas, pavardė, asmens kodas, gyvenamosios vietos adresas, telefono numeris, elektroninio pašto adresas);</w:t>
                          </w:r>
                        </w:p>
                      </w:sdtContent>
                    </w:sdt>
                    <w:sdt>
                      <w:sdtPr>
                        <w:alias w:val="3.1.2 pp."/>
                        <w:tag w:val="part_974e99271bde436fbc50c8f3dd27e115"/>
                        <w:id w:val="-972743723"/>
                        <w:lock w:val="sdtLocked"/>
                      </w:sdtPr>
                      <w:sdtContent>
                        <w:p w:rsidR="006258AD" w:rsidRDefault="00990574">
                          <w:pPr>
                            <w:tabs>
                              <w:tab w:val="left" w:pos="1276"/>
                            </w:tabs>
                            <w:spacing w:line="276" w:lineRule="auto"/>
                            <w:ind w:firstLine="709"/>
                            <w:jc w:val="both"/>
                            <w:rPr>
                              <w:szCs w:val="24"/>
                              <w:lang w:eastAsia="lt-LT"/>
                            </w:rPr>
                          </w:pPr>
                          <w:sdt>
                            <w:sdtPr>
                              <w:alias w:val="Numeris"/>
                              <w:tag w:val="nr_974e99271bde436fbc50c8f3dd27e115"/>
                              <w:id w:val="-774015264"/>
                              <w:lock w:val="sdtLocked"/>
                            </w:sdtPr>
                            <w:sdtContent>
                              <w:r>
                                <w:rPr>
                                  <w:szCs w:val="24"/>
                                  <w:lang w:eastAsia="lt-LT"/>
                                </w:rPr>
                                <w:t>3.1.2</w:t>
                              </w:r>
                            </w:sdtContent>
                          </w:sdt>
                          <w:r>
                            <w:rPr>
                              <w:szCs w:val="24"/>
                              <w:lang w:eastAsia="lt-LT"/>
                            </w:rPr>
                            <w:t>. statutinė profesinio mokymo įstaiga ar aukštoji mokykla (pavadinimas, buveinės adresas, telefono numeris, elektroninio pašto adresas, įstaigos kodas, atsiskaitomosios sąskaitos kredito įstaigoje numeris, kredito įstaigos pavadinimas, kodas), atstovaujamos (atstovo vardas, pavardė, pareigos), veikiančio pagal (teisinis pagrindas); Statuto 12 straipsnio 2 dalyje nustatytu atveju statutinės profesinės mokymo įstaigos rekvizitai Sutartyje nenurodomi;</w:t>
                          </w:r>
                        </w:p>
                      </w:sdtContent>
                    </w:sdt>
                    <w:sdt>
                      <w:sdtPr>
                        <w:alias w:val="3.1.3 pp."/>
                        <w:tag w:val="part_26a4d834cce44e968d058c32c1e72be9"/>
                        <w:id w:val="-64338397"/>
                        <w:lock w:val="sdtLocked"/>
                      </w:sdtPr>
                      <w:sdtContent>
                        <w:p w:rsidR="006258AD" w:rsidRDefault="00990574">
                          <w:pPr>
                            <w:tabs>
                              <w:tab w:val="left" w:pos="1276"/>
                            </w:tabs>
                            <w:spacing w:line="276" w:lineRule="auto"/>
                            <w:ind w:firstLine="709"/>
                            <w:jc w:val="both"/>
                            <w:rPr>
                              <w:szCs w:val="24"/>
                              <w:lang w:eastAsia="lt-LT"/>
                            </w:rPr>
                          </w:pPr>
                          <w:sdt>
                            <w:sdtPr>
                              <w:alias w:val="Numeris"/>
                              <w:tag w:val="nr_26a4d834cce44e968d058c32c1e72be9"/>
                              <w:id w:val="24836773"/>
                              <w:lock w:val="sdtLocked"/>
                            </w:sdtPr>
                            <w:sdtContent>
                              <w:r>
                                <w:rPr>
                                  <w:szCs w:val="24"/>
                                  <w:lang w:eastAsia="lt-LT"/>
                                </w:rPr>
                                <w:t>3.1.3</w:t>
                              </w:r>
                            </w:sdtContent>
                          </w:sdt>
                          <w:r>
                            <w:rPr>
                              <w:szCs w:val="24"/>
                              <w:lang w:eastAsia="lt-LT"/>
                            </w:rPr>
                            <w:t>. centrinė statutinė įstaiga (pavadinimas, buveinės adresas, telefono numeris, elektroninio pašto adresas, įstaigos kodas, registracijos Juridinių asmenų registre numeris, atsiskaitomosios sąskaitos kredito įstaigoje numeris, kredito įstaigos pavadinimas, kodas), atstovaujamos (atstovo vardas ir pavardė, pareigos), veikiančio pagal (teisinis pagrindas);</w:t>
                          </w:r>
                        </w:p>
                      </w:sdtContent>
                    </w:sdt>
                  </w:sdtContent>
                </w:sdt>
                <w:sdt>
                  <w:sdtPr>
                    <w:alias w:val="3.2 pp."/>
                    <w:tag w:val="part_63648331544f42ac9d7b168a5e74adf3"/>
                    <w:id w:val="-2072951536"/>
                    <w:lock w:val="sdtLocked"/>
                  </w:sdtPr>
                  <w:sdtContent>
                    <w:p w:rsidR="006258AD" w:rsidRDefault="00990574">
                      <w:pPr>
                        <w:tabs>
                          <w:tab w:val="left" w:pos="1134"/>
                          <w:tab w:val="left" w:pos="1276"/>
                          <w:tab w:val="left" w:pos="1418"/>
                        </w:tabs>
                        <w:spacing w:line="276" w:lineRule="auto"/>
                        <w:ind w:firstLine="709"/>
                        <w:jc w:val="both"/>
                        <w:rPr>
                          <w:szCs w:val="24"/>
                          <w:lang w:eastAsia="lt-LT"/>
                        </w:rPr>
                      </w:pPr>
                      <w:sdt>
                        <w:sdtPr>
                          <w:alias w:val="Numeris"/>
                          <w:tag w:val="nr_63648331544f42ac9d7b168a5e74adf3"/>
                          <w:id w:val="-170105925"/>
                          <w:lock w:val="sdtLocked"/>
                        </w:sdtPr>
                        <w:sdtContent>
                          <w:r>
                            <w:rPr>
                              <w:szCs w:val="24"/>
                              <w:lang w:eastAsia="lt-LT"/>
                            </w:rPr>
                            <w:t>3.2</w:t>
                          </w:r>
                        </w:sdtContent>
                      </w:sdt>
                      <w:r>
                        <w:rPr>
                          <w:szCs w:val="24"/>
                          <w:lang w:eastAsia="lt-LT"/>
                        </w:rPr>
                        <w:t>. sutarties šalių teisės:</w:t>
                      </w:r>
                    </w:p>
                    <w:sdt>
                      <w:sdtPr>
                        <w:alias w:val="3.2.1 pp."/>
                        <w:tag w:val="part_55d7e82ba4bd42b4abd475b5f1862f75"/>
                        <w:id w:val="1328327576"/>
                        <w:lock w:val="sdtLocked"/>
                      </w:sdtPr>
                      <w:sdtContent>
                        <w:p w:rsidR="006258AD" w:rsidRDefault="00990574">
                          <w:pPr>
                            <w:tabs>
                              <w:tab w:val="left" w:pos="900"/>
                              <w:tab w:val="left" w:pos="1276"/>
                            </w:tabs>
                            <w:spacing w:line="276" w:lineRule="auto"/>
                            <w:ind w:firstLine="709"/>
                            <w:jc w:val="both"/>
                            <w:rPr>
                              <w:szCs w:val="24"/>
                              <w:lang w:eastAsia="lt-LT"/>
                            </w:rPr>
                          </w:pPr>
                          <w:sdt>
                            <w:sdtPr>
                              <w:alias w:val="Numeris"/>
                              <w:tag w:val="nr_55d7e82ba4bd42b4abd475b5f1862f75"/>
                              <w:id w:val="1121645723"/>
                              <w:lock w:val="sdtLocked"/>
                            </w:sdtPr>
                            <w:sdtContent>
                              <w:r>
                                <w:rPr>
                                  <w:szCs w:val="24"/>
                                  <w:lang w:eastAsia="lt-LT"/>
                                </w:rPr>
                                <w:t>3.2.1</w:t>
                              </w:r>
                            </w:sdtContent>
                          </w:sdt>
                          <w:r>
                            <w:rPr>
                              <w:szCs w:val="24"/>
                              <w:lang w:eastAsia="lt-LT"/>
                            </w:rPr>
                            <w:t xml:space="preserve">. kursantas, studentas turi teisę į tinkamas ir saugias mokymosi sąlygas, teisę naudotis statutinės profesinio mokymo įstaigos ar aukštosios mokyklos patalpomis ir jose esančiu inventoriumi; kursantas, baigęs statutinę profesinio mokymo įstaigą ir įgijęs kvalifikaciją arba baigęs statutinės profesinio mokymo įstaigos įvadinio mokymo kursus, ar studentas, baigęs aukštąją mokyklą ir įgijęs aukštojo mokslo kvalifikaciją, turi teisę gauti atitinkamą jų baigimą patvirtinantį dokumentą; Statuto 12 straipsnio 2 dalyje nustatytu atveju </w:t>
                          </w:r>
                          <w:r>
                            <w:rPr>
                              <w:color w:val="000000"/>
                            </w:rPr>
                            <w:t>statutinės profesinio mokymo įstaigos funkcijas atlieka centrinė statutinė įstaiga;</w:t>
                          </w:r>
                        </w:p>
                      </w:sdtContent>
                    </w:sdt>
                    <w:sdt>
                      <w:sdtPr>
                        <w:alias w:val="3.2.2 pp."/>
                        <w:tag w:val="part_2afeec3c4ef84f25a2e79934c2732a60"/>
                        <w:id w:val="116417195"/>
                        <w:lock w:val="sdtLocked"/>
                      </w:sdtPr>
                      <w:sdtContent>
                        <w:p w:rsidR="006258AD" w:rsidRDefault="00990574">
                          <w:pPr>
                            <w:tabs>
                              <w:tab w:val="left" w:pos="900"/>
                              <w:tab w:val="left" w:pos="1276"/>
                            </w:tabs>
                            <w:spacing w:line="276" w:lineRule="auto"/>
                            <w:ind w:firstLine="709"/>
                            <w:jc w:val="both"/>
                            <w:rPr>
                              <w:szCs w:val="24"/>
                              <w:lang w:eastAsia="lt-LT"/>
                            </w:rPr>
                          </w:pPr>
                          <w:sdt>
                            <w:sdtPr>
                              <w:alias w:val="Numeris"/>
                              <w:tag w:val="nr_2afeec3c4ef84f25a2e79934c2732a60"/>
                              <w:id w:val="1547482554"/>
                              <w:lock w:val="sdtLocked"/>
                            </w:sdtPr>
                            <w:sdtContent>
                              <w:r>
                                <w:rPr>
                                  <w:szCs w:val="24"/>
                                  <w:lang w:eastAsia="lt-LT"/>
                                </w:rPr>
                                <w:t>3.2.2</w:t>
                              </w:r>
                            </w:sdtContent>
                          </w:sdt>
                          <w:r>
                            <w:rPr>
                              <w:szCs w:val="24"/>
                              <w:lang w:eastAsia="lt-LT"/>
                            </w:rPr>
                            <w:t xml:space="preserve">. statutinė profesinio mokymo įstaiga arba aukštoji mokykla turi teisę nustatyti mokymosi tvarką, priimti ir pašalinti kursantus, studentus, skatinti ir skirti nuobaudas kursantams, studentams, nustatyti statutinės profesinio mokymo įstaigos ir aukštosios mokyklos vidaus tvarkos, kursantų, studentų elgesio taisykles; Statuto 12 straipsnio 2 dalyje nustatytu atveju </w:t>
                          </w:r>
                          <w:r>
                            <w:rPr>
                              <w:color w:val="000000"/>
                            </w:rPr>
                            <w:t>statutinės profesinio mokymo įstaigos funkcijas atlieka centrinė statutinė įstaiga;</w:t>
                          </w:r>
                        </w:p>
                      </w:sdtContent>
                    </w:sdt>
                    <w:sdt>
                      <w:sdtPr>
                        <w:alias w:val="3.2.3 pp."/>
                        <w:tag w:val="part_fc18533e03fe4c789ca923c9bacc3ccc"/>
                        <w:id w:val="-642279031"/>
                        <w:lock w:val="sdtLocked"/>
                      </w:sdtPr>
                      <w:sdtContent>
                        <w:p w:rsidR="006258AD" w:rsidRDefault="00990574">
                          <w:pPr>
                            <w:tabs>
                              <w:tab w:val="left" w:pos="900"/>
                              <w:tab w:val="left" w:pos="1276"/>
                            </w:tabs>
                            <w:spacing w:line="276" w:lineRule="auto"/>
                            <w:ind w:firstLine="709"/>
                            <w:jc w:val="both"/>
                            <w:rPr>
                              <w:szCs w:val="24"/>
                              <w:lang w:eastAsia="lt-LT"/>
                            </w:rPr>
                          </w:pPr>
                          <w:sdt>
                            <w:sdtPr>
                              <w:alias w:val="Numeris"/>
                              <w:tag w:val="nr_fc18533e03fe4c789ca923c9bacc3ccc"/>
                              <w:id w:val="-1932348916"/>
                              <w:lock w:val="sdtLocked"/>
                            </w:sdtPr>
                            <w:sdtContent>
                              <w:r>
                                <w:rPr>
                                  <w:szCs w:val="24"/>
                                  <w:lang w:eastAsia="lt-LT"/>
                                </w:rPr>
                                <w:t>3.2.3</w:t>
                              </w:r>
                            </w:sdtContent>
                          </w:sdt>
                          <w:r>
                            <w:rPr>
                              <w:szCs w:val="24"/>
                              <w:lang w:eastAsia="lt-LT"/>
                            </w:rPr>
                            <w:t>. centrinė statutinė įstaiga turi teisę dalyvauti rengiant ir tvirtinant profesinio mokymo ir studijų programas (ši teisė įgyvendinama Statuto 12 straipsnio 1 dalyje nustatytu atveju), rengti ir tvirtinti profesinio mokymo programas (ši teisė įgyvendinama Statuto 12 straipsnio 2 dalyje nustatytu atveju);</w:t>
                          </w:r>
                        </w:p>
                      </w:sdtContent>
                    </w:sdt>
                  </w:sdtContent>
                </w:sdt>
                <w:sdt>
                  <w:sdtPr>
                    <w:alias w:val="3.3 pp."/>
                    <w:tag w:val="part_f5b9fc4ebc6e4b14b66e8afa1552de8e"/>
                    <w:id w:val="1912725501"/>
                    <w:lock w:val="sdtLocked"/>
                  </w:sdtPr>
                  <w:sdtContent>
                    <w:p w:rsidR="006258AD" w:rsidRDefault="00990574">
                      <w:pPr>
                        <w:tabs>
                          <w:tab w:val="left" w:pos="900"/>
                          <w:tab w:val="left" w:pos="1134"/>
                        </w:tabs>
                        <w:spacing w:line="276" w:lineRule="auto"/>
                        <w:ind w:firstLine="709"/>
                        <w:jc w:val="both"/>
                        <w:rPr>
                          <w:szCs w:val="24"/>
                          <w:lang w:eastAsia="lt-LT"/>
                        </w:rPr>
                      </w:pPr>
                      <w:sdt>
                        <w:sdtPr>
                          <w:alias w:val="Numeris"/>
                          <w:tag w:val="nr_f5b9fc4ebc6e4b14b66e8afa1552de8e"/>
                          <w:id w:val="-834373450"/>
                          <w:lock w:val="sdtLocked"/>
                        </w:sdtPr>
                        <w:sdtContent>
                          <w:r>
                            <w:rPr>
                              <w:szCs w:val="24"/>
                              <w:lang w:eastAsia="lt-LT"/>
                            </w:rPr>
                            <w:t>3.3</w:t>
                          </w:r>
                        </w:sdtContent>
                      </w:sdt>
                      <w:r>
                        <w:rPr>
                          <w:szCs w:val="24"/>
                          <w:lang w:eastAsia="lt-LT"/>
                        </w:rPr>
                        <w:t>. sutarties šalių pareigos</w:t>
                      </w:r>
                      <w:r>
                        <w:rPr>
                          <w:bCs/>
                          <w:iCs/>
                          <w:szCs w:val="24"/>
                          <w:lang w:eastAsia="lt-LT"/>
                        </w:rPr>
                        <w:t>:</w:t>
                      </w:r>
                    </w:p>
                    <w:sdt>
                      <w:sdtPr>
                        <w:alias w:val="3.3.1 pp."/>
                        <w:tag w:val="part_d474a879dbb544bcabedd10dc90ec6e9"/>
                        <w:id w:val="-2012443895"/>
                        <w:lock w:val="sdtLocked"/>
                      </w:sdtPr>
                      <w:sdtContent>
                        <w:p w:rsidR="006258AD" w:rsidRDefault="00990574">
                          <w:pPr>
                            <w:tabs>
                              <w:tab w:val="left" w:pos="1276"/>
                              <w:tab w:val="left" w:pos="1418"/>
                              <w:tab w:val="left" w:pos="1701"/>
                            </w:tabs>
                            <w:spacing w:line="276" w:lineRule="auto"/>
                            <w:ind w:firstLine="709"/>
                            <w:jc w:val="both"/>
                            <w:rPr>
                              <w:szCs w:val="24"/>
                              <w:lang w:eastAsia="lt-LT"/>
                            </w:rPr>
                          </w:pPr>
                          <w:sdt>
                            <w:sdtPr>
                              <w:alias w:val="Numeris"/>
                              <w:tag w:val="nr_d474a879dbb544bcabedd10dc90ec6e9"/>
                              <w:id w:val="971484200"/>
                              <w:lock w:val="sdtLocked"/>
                            </w:sdtPr>
                            <w:sdtContent>
                              <w:r>
                                <w:rPr>
                                  <w:szCs w:val="24"/>
                                  <w:lang w:eastAsia="lt-LT"/>
                                </w:rPr>
                                <w:t>3.3.1</w:t>
                              </w:r>
                            </w:sdtContent>
                          </w:sdt>
                          <w:r>
                            <w:rPr>
                              <w:szCs w:val="24"/>
                              <w:lang w:eastAsia="lt-LT"/>
                            </w:rPr>
                            <w:t>. privalomos sutarties sąlygos:</w:t>
                          </w:r>
                        </w:p>
                        <w:sdt>
                          <w:sdtPr>
                            <w:alias w:val="3.3.1.1 pp."/>
                            <w:tag w:val="part_b0cee311cf0e40cf8c297b18722d16a9"/>
                            <w:id w:val="-1768607650"/>
                            <w:lock w:val="sdtLocked"/>
                          </w:sdtPr>
                          <w:sdtContent>
                            <w:p w:rsidR="006258AD" w:rsidRDefault="00990574">
                              <w:pPr>
                                <w:tabs>
                                  <w:tab w:val="left" w:pos="1276"/>
                                  <w:tab w:val="left" w:pos="1418"/>
                                  <w:tab w:val="left" w:pos="1701"/>
                                </w:tabs>
                                <w:spacing w:line="276" w:lineRule="auto"/>
                                <w:ind w:firstLine="709"/>
                                <w:jc w:val="both"/>
                                <w:rPr>
                                  <w:szCs w:val="24"/>
                                  <w:lang w:eastAsia="lt-LT"/>
                                </w:rPr>
                              </w:pPr>
                              <w:sdt>
                                <w:sdtPr>
                                  <w:alias w:val="Numeris"/>
                                  <w:tag w:val="nr_b0cee311cf0e40cf8c297b18722d16a9"/>
                                  <w:id w:val="-386808218"/>
                                  <w:lock w:val="sdtLocked"/>
                                </w:sdtPr>
                                <w:sdtContent>
                                  <w:r>
                                    <w:rPr>
                                      <w:color w:val="000000"/>
                                      <w:szCs w:val="24"/>
                                      <w:lang w:eastAsia="lt-LT"/>
                                    </w:rPr>
                                    <w:t>3.3.1.1</w:t>
                                  </w:r>
                                </w:sdtContent>
                              </w:sdt>
                              <w:r>
                                <w:rPr>
                                  <w:color w:val="000000"/>
                                  <w:szCs w:val="24"/>
                                  <w:lang w:eastAsia="lt-LT"/>
                                </w:rPr>
                                <w:t>. studento įsipareigojimai, nustatyti</w:t>
                              </w:r>
                              <w:r>
                                <w:rPr>
                                  <w:szCs w:val="24"/>
                                  <w:lang w:eastAsia="lt-LT"/>
                                </w:rPr>
                                <w:t xml:space="preserve"> Statuto 12 straipsnio 3 dalies 1 punkte;</w:t>
                              </w:r>
                            </w:p>
                          </w:sdtContent>
                        </w:sdt>
                        <w:sdt>
                          <w:sdtPr>
                            <w:alias w:val="3.3.1.2 pp."/>
                            <w:tag w:val="part_dc11d252ab1843c985be8eabbe723b93"/>
                            <w:id w:val="-1614273333"/>
                            <w:lock w:val="sdtLocked"/>
                          </w:sdtPr>
                          <w:sdtContent>
                            <w:p w:rsidR="006258AD" w:rsidRDefault="00990574">
                              <w:pPr>
                                <w:tabs>
                                  <w:tab w:val="left" w:pos="1276"/>
                                  <w:tab w:val="left" w:pos="1701"/>
                                </w:tabs>
                                <w:spacing w:line="276" w:lineRule="auto"/>
                                <w:ind w:firstLine="709"/>
                                <w:jc w:val="both"/>
                                <w:rPr>
                                  <w:szCs w:val="24"/>
                                  <w:lang w:eastAsia="lt-LT"/>
                                </w:rPr>
                              </w:pPr>
                              <w:sdt>
                                <w:sdtPr>
                                  <w:alias w:val="Numeris"/>
                                  <w:tag w:val="nr_dc11d252ab1843c985be8eabbe723b93"/>
                                  <w:id w:val="-982464562"/>
                                  <w:lock w:val="sdtLocked"/>
                                </w:sdtPr>
                                <w:sdtContent>
                                  <w:r>
                                    <w:rPr>
                                      <w:szCs w:val="24"/>
                                      <w:lang w:eastAsia="lt-LT"/>
                                    </w:rPr>
                                    <w:t>3.3.1.2</w:t>
                                  </w:r>
                                </w:sdtContent>
                              </w:sdt>
                              <w:r>
                                <w:rPr>
                                  <w:szCs w:val="24"/>
                                  <w:lang w:eastAsia="lt-LT"/>
                                </w:rPr>
                                <w:t xml:space="preserve">. kursanto, kuris buvo </w:t>
                              </w:r>
                              <w:r>
                                <w:rPr>
                                  <w:color w:val="000000"/>
                                  <w:szCs w:val="24"/>
                                  <w:lang w:eastAsia="lt-LT"/>
                                </w:rPr>
                                <w:t xml:space="preserve">atrinktas mokytis statutinėje profesinio mokymo įstaigoje pagal profesinio mokymo programą, </w:t>
                              </w:r>
                              <w:r>
                                <w:rPr>
                                  <w:szCs w:val="24"/>
                                  <w:lang w:eastAsia="lt-LT"/>
                                </w:rPr>
                                <w:t>įsipareigojimai, nustatyti Statuto 12 straipsnio 3 dalies 2 punkte;</w:t>
                              </w:r>
                            </w:p>
                          </w:sdtContent>
                        </w:sdt>
                        <w:sdt>
                          <w:sdtPr>
                            <w:alias w:val="3.3.1.3 pp."/>
                            <w:tag w:val="part_232ea385a7c34f56b41b37c952d5b6c2"/>
                            <w:id w:val="1510104069"/>
                            <w:lock w:val="sdtLocked"/>
                          </w:sdtPr>
                          <w:sdtContent>
                            <w:p w:rsidR="006258AD" w:rsidRDefault="00990574">
                              <w:pPr>
                                <w:tabs>
                                  <w:tab w:val="left" w:pos="1276"/>
                                  <w:tab w:val="left" w:pos="1701"/>
                                </w:tabs>
                                <w:spacing w:line="276" w:lineRule="auto"/>
                                <w:ind w:firstLine="709"/>
                                <w:jc w:val="both"/>
                                <w:rPr>
                                  <w:szCs w:val="24"/>
                                  <w:lang w:eastAsia="lt-LT"/>
                                </w:rPr>
                              </w:pPr>
                              <w:sdt>
                                <w:sdtPr>
                                  <w:alias w:val="Numeris"/>
                                  <w:tag w:val="nr_232ea385a7c34f56b41b37c952d5b6c2"/>
                                  <w:id w:val="-1075357355"/>
                                  <w:lock w:val="sdtLocked"/>
                                </w:sdtPr>
                                <w:sdtContent>
                                  <w:r>
                                    <w:rPr>
                                      <w:szCs w:val="24"/>
                                      <w:lang w:eastAsia="lt-LT"/>
                                    </w:rPr>
                                    <w:t>3.3.1.3</w:t>
                                  </w:r>
                                </w:sdtContent>
                              </w:sdt>
                              <w:r>
                                <w:rPr>
                                  <w:szCs w:val="24"/>
                                  <w:lang w:eastAsia="lt-LT"/>
                                </w:rPr>
                                <w:t xml:space="preserve">. kursanto, kuris buvo atrinktas </w:t>
                              </w:r>
                              <w:r>
                                <w:rPr>
                                  <w:color w:val="000000"/>
                                  <w:szCs w:val="24"/>
                                  <w:lang w:eastAsia="lt-LT"/>
                                </w:rPr>
                                <w:t xml:space="preserve">mokytis statutinėje profesinio mokymo įstaigoje pagal įvadinio mokymo kursų programą, </w:t>
                              </w:r>
                              <w:r>
                                <w:rPr>
                                  <w:szCs w:val="24"/>
                                  <w:lang w:eastAsia="lt-LT"/>
                                </w:rPr>
                                <w:t>įsipareigojimai, nustatyti Statuto 12 straipsnio 3 dalies 3 punkte;</w:t>
                              </w:r>
                            </w:p>
                          </w:sdtContent>
                        </w:sdt>
                      </w:sdtContent>
                    </w:sdt>
                    <w:sdt>
                      <w:sdtPr>
                        <w:alias w:val="3.3.2 pp."/>
                        <w:tag w:val="part_d88ec437f5b94d3c8bc03b3ea1d32bfb"/>
                        <w:id w:val="-1007519280"/>
                        <w:lock w:val="sdtLocked"/>
                      </w:sdtPr>
                      <w:sdtContent>
                        <w:p w:rsidR="006258AD" w:rsidRDefault="00990574">
                          <w:pPr>
                            <w:tabs>
                              <w:tab w:val="left" w:pos="1276"/>
                              <w:tab w:val="left" w:pos="1418"/>
                              <w:tab w:val="left" w:pos="1701"/>
                            </w:tabs>
                            <w:spacing w:line="276" w:lineRule="auto"/>
                            <w:ind w:firstLine="709"/>
                            <w:jc w:val="both"/>
                          </w:pPr>
                          <w:sdt>
                            <w:sdtPr>
                              <w:alias w:val="Numeris"/>
                              <w:tag w:val="nr_d88ec437f5b94d3c8bc03b3ea1d32bfb"/>
                              <w:id w:val="768743943"/>
                              <w:lock w:val="sdtLocked"/>
                            </w:sdtPr>
                            <w:sdtContent>
                              <w:r>
                                <w:rPr>
                                  <w:szCs w:val="24"/>
                                  <w:lang w:eastAsia="lt-LT"/>
                                </w:rPr>
                                <w:t>3.3.2</w:t>
                              </w:r>
                            </w:sdtContent>
                          </w:sdt>
                          <w:r>
                            <w:rPr>
                              <w:szCs w:val="24"/>
                              <w:lang w:eastAsia="lt-LT"/>
                            </w:rPr>
                            <w:t>.</w:t>
                          </w:r>
                          <w:r>
                            <w:t xml:space="preserve"> kitos sutarties šalių pareigos, nustatytos Statuto 12 straipsnio 1 dalyje;</w:t>
                          </w:r>
                        </w:p>
                      </w:sdtContent>
                    </w:sdt>
                    <w:sdt>
                      <w:sdtPr>
                        <w:alias w:val="3.3.3 pp."/>
                        <w:tag w:val="part_7bfa35093d27407c979517a09d7ba1e3"/>
                        <w:id w:val="-1283033778"/>
                        <w:lock w:val="sdtLocked"/>
                      </w:sdtPr>
                      <w:sdtContent>
                        <w:p w:rsidR="006258AD" w:rsidRDefault="00990574">
                          <w:pPr>
                            <w:tabs>
                              <w:tab w:val="left" w:pos="1276"/>
                              <w:tab w:val="left" w:pos="1418"/>
                              <w:tab w:val="left" w:pos="1701"/>
                            </w:tabs>
                            <w:spacing w:line="276" w:lineRule="auto"/>
                            <w:ind w:firstLine="709"/>
                            <w:jc w:val="both"/>
                            <w:rPr>
                              <w:szCs w:val="24"/>
                              <w:lang w:eastAsia="lt-LT"/>
                            </w:rPr>
                          </w:pPr>
                          <w:sdt>
                            <w:sdtPr>
                              <w:alias w:val="Numeris"/>
                              <w:tag w:val="nr_7bfa35093d27407c979517a09d7ba1e3"/>
                              <w:id w:val="-2090229031"/>
                              <w:lock w:val="sdtLocked"/>
                            </w:sdtPr>
                            <w:sdtContent>
                              <w:r>
                                <w:rPr>
                                  <w:szCs w:val="24"/>
                                  <w:lang w:eastAsia="lt-LT"/>
                                </w:rPr>
                                <w:t>3.3.3</w:t>
                              </w:r>
                            </w:sdtContent>
                          </w:sdt>
                          <w:r>
                            <w:rPr>
                              <w:szCs w:val="24"/>
                              <w:lang w:eastAsia="lt-LT"/>
                            </w:rPr>
                            <w:t xml:space="preserve">. statutinė profesinio mokymo įstaiga įsipareigoja </w:t>
                          </w:r>
                          <w:r>
                            <w:rPr>
                              <w:bCs/>
                              <w:iCs/>
                              <w:szCs w:val="24"/>
                              <w:lang w:eastAsia="lt-LT"/>
                            </w:rPr>
                            <w:t xml:space="preserve">sudaryti kursantui tinkamas ir saugias mokymosi sąlygas pagal patvirtintą profesinio mokymo programą, užtikrinti teorinio ir praktinio mokymo kokybę, </w:t>
                          </w:r>
                          <w:r>
                            <w:rPr>
                              <w:szCs w:val="24"/>
                              <w:lang w:eastAsia="lt-LT"/>
                            </w:rPr>
                            <w:t xml:space="preserve">baigusiam statutinę profesinio mokymo įstaigą ir įgijusiam kvalifikaciją arba baigusiam statutinės profesinio mokymo įstaigos įvadinio mokymo kursus kursantui </w:t>
                          </w:r>
                          <w:r>
                            <w:rPr>
                              <w:bCs/>
                              <w:iCs/>
                              <w:szCs w:val="24"/>
                              <w:lang w:eastAsia="lt-LT"/>
                            </w:rPr>
                            <w:t xml:space="preserve">išduoti </w:t>
                          </w:r>
                          <w:r>
                            <w:rPr>
                              <w:szCs w:val="24"/>
                              <w:lang w:eastAsia="lt-LT"/>
                            </w:rPr>
                            <w:t xml:space="preserve">atitinkamą jų baigimą patvirtinantį dokumentą; Statuto 12 straipsnio 2 dalyje nustatytu atveju </w:t>
                          </w:r>
                          <w:r>
                            <w:rPr>
                              <w:color w:val="000000"/>
                            </w:rPr>
                            <w:t>statutinės profesinio mokymo įstaigos funkcijas atlieka centrinė statutinė įstaiga;</w:t>
                          </w:r>
                        </w:p>
                      </w:sdtContent>
                    </w:sdt>
                    <w:sdt>
                      <w:sdtPr>
                        <w:alias w:val="3.3.4 pp."/>
                        <w:tag w:val="part_a415628494484b1fb0abc4d565f4a95a"/>
                        <w:id w:val="-1421323973"/>
                        <w:lock w:val="sdtLocked"/>
                      </w:sdtPr>
                      <w:sdtContent>
                        <w:p w:rsidR="006258AD" w:rsidRDefault="00990574">
                          <w:pPr>
                            <w:tabs>
                              <w:tab w:val="left" w:pos="1276"/>
                              <w:tab w:val="left" w:pos="1418"/>
                              <w:tab w:val="left" w:pos="1701"/>
                            </w:tabs>
                            <w:spacing w:line="276" w:lineRule="auto"/>
                            <w:ind w:firstLine="709"/>
                            <w:jc w:val="both"/>
                            <w:rPr>
                              <w:szCs w:val="24"/>
                              <w:lang w:eastAsia="lt-LT"/>
                            </w:rPr>
                          </w:pPr>
                          <w:sdt>
                            <w:sdtPr>
                              <w:alias w:val="Numeris"/>
                              <w:tag w:val="nr_a415628494484b1fb0abc4d565f4a95a"/>
                              <w:id w:val="-2007348119"/>
                              <w:lock w:val="sdtLocked"/>
                            </w:sdtPr>
                            <w:sdtContent>
                              <w:r>
                                <w:rPr>
                                  <w:szCs w:val="24"/>
                                  <w:lang w:eastAsia="lt-LT"/>
                                </w:rPr>
                                <w:t>3.3.4</w:t>
                              </w:r>
                            </w:sdtContent>
                          </w:sdt>
                          <w:r>
                            <w:rPr>
                              <w:szCs w:val="24"/>
                              <w:lang w:eastAsia="lt-LT"/>
                            </w:rPr>
                            <w:t xml:space="preserve">. aukštoji mokykla įsipareigoja </w:t>
                          </w:r>
                          <w:r>
                            <w:rPr>
                              <w:bCs/>
                              <w:iCs/>
                              <w:szCs w:val="24"/>
                              <w:lang w:eastAsia="lt-LT"/>
                            </w:rPr>
                            <w:t xml:space="preserve">sudaryti studentui tinkamas ir saugias mokymosi sąlygas pagal patvirtintą studijų programą, užtikrinti teorinio ir praktinio mokymo kokybę, </w:t>
                          </w:r>
                          <w:r>
                            <w:rPr>
                              <w:szCs w:val="24"/>
                              <w:lang w:eastAsia="lt-LT"/>
                            </w:rPr>
                            <w:t xml:space="preserve">baigusiam aukštąją mokyklą ir įgijusiam aukštojo mokslo kvalifikaciją studentui </w:t>
                          </w:r>
                          <w:r>
                            <w:rPr>
                              <w:bCs/>
                              <w:iCs/>
                              <w:szCs w:val="24"/>
                              <w:lang w:eastAsia="lt-LT"/>
                            </w:rPr>
                            <w:t xml:space="preserve">išduoti </w:t>
                          </w:r>
                          <w:r>
                            <w:rPr>
                              <w:szCs w:val="24"/>
                              <w:lang w:eastAsia="lt-LT"/>
                            </w:rPr>
                            <w:t>atitinkamą aukštosios mokyklos baigimą patvirtinantį dokumentą;</w:t>
                          </w:r>
                        </w:p>
                      </w:sdtContent>
                    </w:sdt>
                    <w:sdt>
                      <w:sdtPr>
                        <w:alias w:val="3.3.5 pp."/>
                        <w:tag w:val="part_5b4a9f96004c4becbb37c4360415038c"/>
                        <w:id w:val="-232697842"/>
                        <w:lock w:val="sdtLocked"/>
                      </w:sdtPr>
                      <w:sdtContent>
                        <w:p w:rsidR="006258AD" w:rsidRDefault="00990574">
                          <w:pPr>
                            <w:tabs>
                              <w:tab w:val="left" w:pos="1276"/>
                              <w:tab w:val="left" w:pos="1418"/>
                              <w:tab w:val="left" w:pos="1701"/>
                            </w:tabs>
                            <w:spacing w:line="276" w:lineRule="auto"/>
                            <w:ind w:firstLine="709"/>
                            <w:jc w:val="both"/>
                            <w:rPr>
                              <w:szCs w:val="24"/>
                              <w:lang w:eastAsia="lt-LT"/>
                            </w:rPr>
                          </w:pPr>
                          <w:sdt>
                            <w:sdtPr>
                              <w:alias w:val="Numeris"/>
                              <w:tag w:val="nr_5b4a9f96004c4becbb37c4360415038c"/>
                              <w:id w:val="-1496410677"/>
                              <w:lock w:val="sdtLocked"/>
                            </w:sdtPr>
                            <w:sdtContent>
                              <w:r>
                                <w:rPr>
                                  <w:szCs w:val="24"/>
                                  <w:lang w:eastAsia="lt-LT"/>
                                </w:rPr>
                                <w:t>3.3.5</w:t>
                              </w:r>
                            </w:sdtContent>
                          </w:sdt>
                          <w:r>
                            <w:rPr>
                              <w:szCs w:val="24"/>
                              <w:lang w:eastAsia="lt-LT"/>
                            </w:rPr>
                            <w:t>. centrinė statutinė įstaiga įsipareigoja p</w:t>
                          </w:r>
                          <w:r>
                            <w:rPr>
                              <w:bCs/>
                              <w:iCs/>
                              <w:szCs w:val="24"/>
                              <w:lang w:eastAsia="lt-LT"/>
                            </w:rPr>
                            <w:t>adėti spręsti mokymo ir praktikos organizavimo klausimus, susijusius su kursanto, studento parengimu (ši pareiga vykdoma Statuto 12 straipsnio 1 dalyje nustatytu atveju), spręsti mokymo ir praktikos organizavimo klausimus, susijusius su kursanto parengimu (ši pareiga vykdoma Statuto 12 straipsnio 2 dalyje nustatytu atveju);</w:t>
                          </w:r>
                        </w:p>
                      </w:sdtContent>
                    </w:sdt>
                  </w:sdtContent>
                </w:sdt>
                <w:sdt>
                  <w:sdtPr>
                    <w:alias w:val="3.4 pp."/>
                    <w:tag w:val="part_9f4e9509f10b4e4389a8c0b7be032022"/>
                    <w:id w:val="874815468"/>
                    <w:lock w:val="sdtLocked"/>
                  </w:sdtPr>
                  <w:sdtContent>
                    <w:p w:rsidR="006258AD" w:rsidRDefault="00990574">
                      <w:pPr>
                        <w:tabs>
                          <w:tab w:val="left" w:pos="900"/>
                          <w:tab w:val="left" w:pos="1134"/>
                        </w:tabs>
                        <w:spacing w:line="276" w:lineRule="auto"/>
                        <w:ind w:firstLine="709"/>
                        <w:jc w:val="both"/>
                        <w:rPr>
                          <w:szCs w:val="24"/>
                          <w:lang w:eastAsia="lt-LT"/>
                        </w:rPr>
                      </w:pPr>
                      <w:sdt>
                        <w:sdtPr>
                          <w:alias w:val="Numeris"/>
                          <w:tag w:val="nr_9f4e9509f10b4e4389a8c0b7be032022"/>
                          <w:id w:val="1203837456"/>
                          <w:lock w:val="sdtLocked"/>
                        </w:sdtPr>
                        <w:sdtContent>
                          <w:r>
                            <w:rPr>
                              <w:szCs w:val="24"/>
                              <w:lang w:eastAsia="lt-LT"/>
                            </w:rPr>
                            <w:t>3.4</w:t>
                          </w:r>
                        </w:sdtContent>
                      </w:sdt>
                      <w:r>
                        <w:rPr>
                          <w:szCs w:val="24"/>
                          <w:lang w:eastAsia="lt-LT"/>
                        </w:rPr>
                        <w:t>. profesinio mokymo ar studijų programa, jos pavadinimas, mokymosi (studijų) rūšis ir studijų pakopa (laipsnį suteikiančios programos), forma, finansavimo pobūdis;</w:t>
                      </w:r>
                    </w:p>
                  </w:sdtContent>
                </w:sdt>
                <w:sdt>
                  <w:sdtPr>
                    <w:alias w:val="3.5 pp."/>
                    <w:tag w:val="part_577a6bf507194acc90b249a19dd566ab"/>
                    <w:id w:val="1786761540"/>
                    <w:lock w:val="sdtLocked"/>
                  </w:sdtPr>
                  <w:sdtContent>
                    <w:p w:rsidR="006258AD" w:rsidRDefault="00990574">
                      <w:pPr>
                        <w:tabs>
                          <w:tab w:val="left" w:pos="900"/>
                          <w:tab w:val="left" w:pos="1134"/>
                        </w:tabs>
                        <w:spacing w:line="276" w:lineRule="auto"/>
                        <w:ind w:firstLine="709"/>
                        <w:jc w:val="both"/>
                        <w:rPr>
                          <w:szCs w:val="24"/>
                          <w:lang w:eastAsia="lt-LT"/>
                        </w:rPr>
                      </w:pPr>
                      <w:sdt>
                        <w:sdtPr>
                          <w:alias w:val="Numeris"/>
                          <w:tag w:val="nr_577a6bf507194acc90b249a19dd566ab"/>
                          <w:id w:val="2044021398"/>
                          <w:lock w:val="sdtLocked"/>
                        </w:sdtPr>
                        <w:sdtContent>
                          <w:r>
                            <w:rPr>
                              <w:szCs w:val="24"/>
                              <w:lang w:eastAsia="lt-LT"/>
                            </w:rPr>
                            <w:t>3.5</w:t>
                          </w:r>
                        </w:sdtContent>
                      </w:sdt>
                      <w:r>
                        <w:rPr>
                          <w:szCs w:val="24"/>
                          <w:lang w:eastAsia="lt-LT"/>
                        </w:rPr>
                        <w:t>. sutarties šalių ginčų sprendimo tvarka:</w:t>
                      </w:r>
                    </w:p>
                    <w:sdt>
                      <w:sdtPr>
                        <w:alias w:val="3.5.1 pp."/>
                        <w:tag w:val="part_3ed43ee4ac3544d4a3fe23e6c1f17235"/>
                        <w:id w:val="-33345320"/>
                        <w:lock w:val="sdtLocked"/>
                      </w:sdtPr>
                      <w:sdtContent>
                        <w:p w:rsidR="006258AD" w:rsidRDefault="00990574">
                          <w:pPr>
                            <w:tabs>
                              <w:tab w:val="left" w:pos="900"/>
                              <w:tab w:val="left" w:pos="1276"/>
                              <w:tab w:val="left" w:pos="1418"/>
                            </w:tabs>
                            <w:spacing w:line="276" w:lineRule="auto"/>
                            <w:ind w:firstLine="709"/>
                            <w:jc w:val="both"/>
                            <w:rPr>
                              <w:szCs w:val="24"/>
                              <w:lang w:eastAsia="lt-LT"/>
                            </w:rPr>
                          </w:pPr>
                          <w:sdt>
                            <w:sdtPr>
                              <w:alias w:val="Numeris"/>
                              <w:tag w:val="nr_3ed43ee4ac3544d4a3fe23e6c1f17235"/>
                              <w:id w:val="-1230997857"/>
                              <w:lock w:val="sdtLocked"/>
                            </w:sdtPr>
                            <w:sdtContent>
                              <w:r>
                                <w:rPr>
                                  <w:szCs w:val="24"/>
                                  <w:lang w:eastAsia="lt-LT"/>
                                </w:rPr>
                                <w:t>3.5.1</w:t>
                              </w:r>
                            </w:sdtContent>
                          </w:sdt>
                          <w:r>
                            <w:rPr>
                              <w:szCs w:val="24"/>
                              <w:lang w:eastAsia="lt-LT"/>
                            </w:rPr>
                            <w:t>. ginčai dėl sutarties vykdymo sprendžiami šalių susitarimu;</w:t>
                          </w:r>
                        </w:p>
                      </w:sdtContent>
                    </w:sdt>
                    <w:sdt>
                      <w:sdtPr>
                        <w:alias w:val="3.5.2 pp."/>
                        <w:tag w:val="part_01d0846f68ac40ddb68431c8349b06ee"/>
                        <w:id w:val="-1496946840"/>
                        <w:lock w:val="sdtLocked"/>
                      </w:sdtPr>
                      <w:sdtContent>
                        <w:p w:rsidR="006258AD" w:rsidRDefault="00990574">
                          <w:pPr>
                            <w:tabs>
                              <w:tab w:val="left" w:pos="1276"/>
                              <w:tab w:val="left" w:pos="1418"/>
                            </w:tabs>
                            <w:spacing w:line="276" w:lineRule="auto"/>
                            <w:ind w:firstLine="709"/>
                            <w:jc w:val="both"/>
                            <w:rPr>
                              <w:szCs w:val="24"/>
                              <w:lang w:eastAsia="lt-LT"/>
                            </w:rPr>
                          </w:pPr>
                          <w:sdt>
                            <w:sdtPr>
                              <w:alias w:val="Numeris"/>
                              <w:tag w:val="nr_01d0846f68ac40ddb68431c8349b06ee"/>
                              <w:id w:val="802897941"/>
                              <w:lock w:val="sdtLocked"/>
                            </w:sdtPr>
                            <w:sdtContent>
                              <w:r>
                                <w:rPr>
                                  <w:szCs w:val="24"/>
                                  <w:lang w:eastAsia="lt-LT"/>
                                </w:rPr>
                                <w:t>3.5.2</w:t>
                              </w:r>
                            </w:sdtContent>
                          </w:sdt>
                          <w:r>
                            <w:rPr>
                              <w:szCs w:val="24"/>
                              <w:lang w:eastAsia="lt-LT"/>
                            </w:rPr>
                            <w:t>. šalims nesusitarus, ginčai sprendžiami Lietuvos Respublikos įstatymų nustatyta tvarka;</w:t>
                          </w:r>
                        </w:p>
                      </w:sdtContent>
                    </w:sdt>
                  </w:sdtContent>
                </w:sdt>
                <w:sdt>
                  <w:sdtPr>
                    <w:alias w:val="3.6 pp."/>
                    <w:tag w:val="part_86907ff2e31a4d309ad94bd975e8780f"/>
                    <w:id w:val="-1072195634"/>
                    <w:lock w:val="sdtLocked"/>
                  </w:sdtPr>
                  <w:sdtContent>
                    <w:p w:rsidR="006258AD" w:rsidRDefault="00990574">
                      <w:pPr>
                        <w:tabs>
                          <w:tab w:val="left" w:pos="1134"/>
                        </w:tabs>
                        <w:spacing w:line="276" w:lineRule="auto"/>
                        <w:ind w:firstLine="709"/>
                        <w:jc w:val="both"/>
                        <w:rPr>
                          <w:szCs w:val="24"/>
                          <w:lang w:eastAsia="lt-LT"/>
                        </w:rPr>
                      </w:pPr>
                      <w:sdt>
                        <w:sdtPr>
                          <w:alias w:val="Numeris"/>
                          <w:tag w:val="nr_86907ff2e31a4d309ad94bd975e8780f"/>
                          <w:id w:val="-1998639489"/>
                          <w:lock w:val="sdtLocked"/>
                        </w:sdtPr>
                        <w:sdtContent>
                          <w:r>
                            <w:rPr>
                              <w:szCs w:val="24"/>
                              <w:lang w:eastAsia="lt-LT"/>
                            </w:rPr>
                            <w:t>3.6</w:t>
                          </w:r>
                        </w:sdtContent>
                      </w:sdt>
                      <w:r>
                        <w:rPr>
                          <w:szCs w:val="24"/>
                          <w:lang w:eastAsia="lt-LT"/>
                        </w:rPr>
                        <w:t>. sutarties įsigaliojimas, pakeitimo, pasibaigimo ir nutraukimo tvarka:</w:t>
                      </w:r>
                    </w:p>
                    <w:sdt>
                      <w:sdtPr>
                        <w:alias w:val="3.6.1 pp."/>
                        <w:tag w:val="part_811e9e5c2d7b4cd49180cf2e158d42df"/>
                        <w:id w:val="1519350793"/>
                        <w:lock w:val="sdtLocked"/>
                      </w:sdtPr>
                      <w:sdtContent>
                        <w:p w:rsidR="006258AD" w:rsidRDefault="00990574">
                          <w:pPr>
                            <w:tabs>
                              <w:tab w:val="left" w:pos="1276"/>
                            </w:tabs>
                            <w:spacing w:line="276" w:lineRule="auto"/>
                            <w:ind w:firstLine="709"/>
                            <w:jc w:val="both"/>
                            <w:rPr>
                              <w:szCs w:val="24"/>
                              <w:lang w:eastAsia="lt-LT"/>
                            </w:rPr>
                          </w:pPr>
                          <w:sdt>
                            <w:sdtPr>
                              <w:alias w:val="Numeris"/>
                              <w:tag w:val="nr_811e9e5c2d7b4cd49180cf2e158d42df"/>
                              <w:id w:val="380285869"/>
                              <w:lock w:val="sdtLocked"/>
                            </w:sdtPr>
                            <w:sdtContent>
                              <w:r>
                                <w:rPr>
                                  <w:szCs w:val="24"/>
                                  <w:lang w:eastAsia="lt-LT"/>
                                </w:rPr>
                                <w:t>3.6.1</w:t>
                              </w:r>
                            </w:sdtContent>
                          </w:sdt>
                          <w:r>
                            <w:rPr>
                              <w:szCs w:val="24"/>
                              <w:lang w:eastAsia="lt-LT"/>
                            </w:rPr>
                            <w:t>. sutartis įsigalioja nuo jos pasirašymo dienos;</w:t>
                          </w:r>
                        </w:p>
                      </w:sdtContent>
                    </w:sdt>
                    <w:sdt>
                      <w:sdtPr>
                        <w:alias w:val="3.6.2 pp."/>
                        <w:tag w:val="part_048f21dd9eb4413aad210b37cdde8815"/>
                        <w:id w:val="697905137"/>
                        <w:lock w:val="sdtLocked"/>
                      </w:sdtPr>
                      <w:sdtContent>
                        <w:p w:rsidR="006258AD" w:rsidRDefault="00990574">
                          <w:pPr>
                            <w:tabs>
                              <w:tab w:val="left" w:pos="900"/>
                              <w:tab w:val="left" w:pos="1276"/>
                            </w:tabs>
                            <w:spacing w:line="276" w:lineRule="auto"/>
                            <w:ind w:firstLine="709"/>
                            <w:jc w:val="both"/>
                            <w:rPr>
                              <w:szCs w:val="24"/>
                              <w:lang w:eastAsia="lt-LT"/>
                            </w:rPr>
                          </w:pPr>
                          <w:sdt>
                            <w:sdtPr>
                              <w:alias w:val="Numeris"/>
                              <w:tag w:val="nr_048f21dd9eb4413aad210b37cdde8815"/>
                              <w:id w:val="-905366735"/>
                              <w:lock w:val="sdtLocked"/>
                            </w:sdtPr>
                            <w:sdtContent>
                              <w:r>
                                <w:rPr>
                                  <w:szCs w:val="24"/>
                                  <w:lang w:eastAsia="lt-LT"/>
                                </w:rPr>
                                <w:t>3.6.2</w:t>
                              </w:r>
                            </w:sdtContent>
                          </w:sdt>
                          <w:r>
                            <w:rPr>
                              <w:szCs w:val="24"/>
                              <w:lang w:eastAsia="lt-LT"/>
                            </w:rPr>
                            <w:t>. sutartis keičiama šalių sutarimu;</w:t>
                          </w:r>
                        </w:p>
                      </w:sdtContent>
                    </w:sdt>
                    <w:sdt>
                      <w:sdtPr>
                        <w:alias w:val="3.6.3 pp."/>
                        <w:tag w:val="part_0da7080933dc45cca02d654d84c7c5af"/>
                        <w:id w:val="-198862262"/>
                        <w:lock w:val="sdtLocked"/>
                      </w:sdtPr>
                      <w:sdtContent>
                        <w:p w:rsidR="006258AD" w:rsidRDefault="00990574">
                          <w:pPr>
                            <w:tabs>
                              <w:tab w:val="left" w:pos="900"/>
                              <w:tab w:val="left" w:pos="1276"/>
                            </w:tabs>
                            <w:spacing w:line="276" w:lineRule="auto"/>
                            <w:ind w:firstLine="709"/>
                            <w:jc w:val="both"/>
                            <w:rPr>
                              <w:szCs w:val="24"/>
                              <w:lang w:eastAsia="lt-LT"/>
                            </w:rPr>
                          </w:pPr>
                          <w:sdt>
                            <w:sdtPr>
                              <w:alias w:val="Numeris"/>
                              <w:tag w:val="nr_0da7080933dc45cca02d654d84c7c5af"/>
                              <w:id w:val="-1841533362"/>
                              <w:lock w:val="sdtLocked"/>
                            </w:sdtPr>
                            <w:sdtContent>
                              <w:r>
                                <w:rPr>
                                  <w:szCs w:val="24"/>
                                  <w:lang w:eastAsia="lt-LT"/>
                                </w:rPr>
                                <w:t>3.6.3</w:t>
                              </w:r>
                            </w:sdtContent>
                          </w:sdt>
                          <w:r>
                            <w:rPr>
                              <w:szCs w:val="24"/>
                              <w:lang w:eastAsia="lt-LT"/>
                            </w:rPr>
                            <w:t>. sutartis pasibaigia įvykdžius visus šalių įsipareigojimus, numatytus sutartyje;</w:t>
                          </w:r>
                        </w:p>
                      </w:sdtContent>
                    </w:sdt>
                    <w:sdt>
                      <w:sdtPr>
                        <w:alias w:val="3.6.4 pp."/>
                        <w:tag w:val="part_ab15ac34de1f46eaa4e187f4a3aa913d"/>
                        <w:id w:val="-1788118460"/>
                        <w:lock w:val="sdtLocked"/>
                      </w:sdtPr>
                      <w:sdtContent>
                        <w:p w:rsidR="006258AD" w:rsidRDefault="00990574">
                          <w:pPr>
                            <w:tabs>
                              <w:tab w:val="left" w:pos="900"/>
                              <w:tab w:val="left" w:pos="1276"/>
                            </w:tabs>
                            <w:spacing w:line="276" w:lineRule="auto"/>
                            <w:ind w:firstLine="709"/>
                            <w:jc w:val="both"/>
                            <w:rPr>
                              <w:szCs w:val="24"/>
                              <w:lang w:eastAsia="lt-LT"/>
                            </w:rPr>
                          </w:pPr>
                          <w:sdt>
                            <w:sdtPr>
                              <w:alias w:val="Numeris"/>
                              <w:tag w:val="nr_ab15ac34de1f46eaa4e187f4a3aa913d"/>
                              <w:id w:val="1563213208"/>
                              <w:lock w:val="sdtLocked"/>
                            </w:sdtPr>
                            <w:sdtContent>
                              <w:r>
                                <w:rPr>
                                  <w:szCs w:val="24"/>
                                  <w:lang w:eastAsia="lt-LT"/>
                                </w:rPr>
                                <w:t>3.6.4</w:t>
                              </w:r>
                            </w:sdtContent>
                          </w:sdt>
                          <w:r>
                            <w:rPr>
                              <w:szCs w:val="24"/>
                              <w:lang w:eastAsia="lt-LT"/>
                            </w:rPr>
                            <w:t>. laikoma, kad studentas nevykdo savo įsipareigojimų pagal sutartį, esant bent vienai iš šių sąlygų:</w:t>
                          </w:r>
                        </w:p>
                        <w:sdt>
                          <w:sdtPr>
                            <w:alias w:val="3.6.4.1 pp."/>
                            <w:tag w:val="part_f5c93a750da5493bb1a3b10bd13f7ad5"/>
                            <w:id w:val="231585821"/>
                            <w:lock w:val="sdtLocked"/>
                          </w:sdtPr>
                          <w:sdtContent>
                            <w:p w:rsidR="006258AD" w:rsidRDefault="00990574">
                              <w:pPr>
                                <w:tabs>
                                  <w:tab w:val="left" w:pos="900"/>
                                  <w:tab w:val="left" w:pos="1276"/>
                                </w:tabs>
                                <w:spacing w:line="276" w:lineRule="auto"/>
                                <w:ind w:firstLine="709"/>
                                <w:jc w:val="both"/>
                                <w:rPr>
                                  <w:szCs w:val="24"/>
                                  <w:lang w:eastAsia="lt-LT"/>
                                </w:rPr>
                              </w:pPr>
                              <w:sdt>
                                <w:sdtPr>
                                  <w:alias w:val="Numeris"/>
                                  <w:tag w:val="nr_f5c93a750da5493bb1a3b10bd13f7ad5"/>
                                  <w:id w:val="-860128765"/>
                                  <w:lock w:val="sdtLocked"/>
                                </w:sdtPr>
                                <w:sdtContent>
                                  <w:r>
                                    <w:rPr>
                                      <w:szCs w:val="24"/>
                                      <w:lang w:eastAsia="lt-LT"/>
                                    </w:rPr>
                                    <w:t>3.6.4.1</w:t>
                                  </w:r>
                                </w:sdtContent>
                              </w:sdt>
                              <w:r>
                                <w:rPr>
                                  <w:szCs w:val="24"/>
                                  <w:lang w:eastAsia="lt-LT"/>
                                </w:rPr>
                                <w:t>. studentas pašalintas iš aukštosios mokyklos;</w:t>
                              </w:r>
                            </w:p>
                          </w:sdtContent>
                        </w:sdt>
                        <w:sdt>
                          <w:sdtPr>
                            <w:alias w:val="3.6.4.2 pp."/>
                            <w:tag w:val="part_d596181b775a4c0382a3a034b768e866"/>
                            <w:id w:val="-952475955"/>
                            <w:lock w:val="sdtLocked"/>
                          </w:sdtPr>
                          <w:sdtContent>
                            <w:p w:rsidR="006258AD" w:rsidRDefault="00990574">
                              <w:pPr>
                                <w:tabs>
                                  <w:tab w:val="left" w:pos="900"/>
                                  <w:tab w:val="left" w:pos="1276"/>
                                </w:tabs>
                                <w:spacing w:line="276" w:lineRule="auto"/>
                                <w:ind w:firstLine="709"/>
                                <w:jc w:val="both"/>
                                <w:rPr>
                                  <w:szCs w:val="24"/>
                                  <w:lang w:eastAsia="lt-LT"/>
                                </w:rPr>
                              </w:pPr>
                              <w:sdt>
                                <w:sdtPr>
                                  <w:alias w:val="Numeris"/>
                                  <w:tag w:val="nr_d596181b775a4c0382a3a034b768e866"/>
                                  <w:id w:val="-2032485409"/>
                                  <w:lock w:val="sdtLocked"/>
                                </w:sdtPr>
                                <w:sdtContent>
                                  <w:r>
                                    <w:rPr>
                                      <w:szCs w:val="24"/>
                                      <w:lang w:eastAsia="lt-LT"/>
                                    </w:rPr>
                                    <w:t>3.6.4.2</w:t>
                                  </w:r>
                                </w:sdtContent>
                              </w:sdt>
                              <w:r>
                                <w:rPr>
                                  <w:szCs w:val="24"/>
                                  <w:lang w:eastAsia="lt-LT"/>
                                </w:rPr>
                                <w:t>. studentas išbrauktas iš studentų sąrašų jo paties prašymu;</w:t>
                              </w:r>
                            </w:p>
                          </w:sdtContent>
                        </w:sdt>
                        <w:sdt>
                          <w:sdtPr>
                            <w:alias w:val="3.6.4.3 pp."/>
                            <w:tag w:val="part_ebd8a0c53f574251938d38f115f74cd3"/>
                            <w:id w:val="160816336"/>
                            <w:lock w:val="sdtLocked"/>
                          </w:sdtPr>
                          <w:sdtContent>
                            <w:p w:rsidR="006258AD" w:rsidRDefault="00990574">
                              <w:pPr>
                                <w:tabs>
                                  <w:tab w:val="left" w:pos="900"/>
                                  <w:tab w:val="left" w:pos="1276"/>
                                </w:tabs>
                                <w:spacing w:line="276" w:lineRule="auto"/>
                                <w:ind w:firstLine="709"/>
                                <w:jc w:val="both"/>
                                <w:rPr>
                                  <w:szCs w:val="24"/>
                                  <w:lang w:eastAsia="lt-LT"/>
                                </w:rPr>
                              </w:pPr>
                              <w:sdt>
                                <w:sdtPr>
                                  <w:alias w:val="Numeris"/>
                                  <w:tag w:val="nr_ebd8a0c53f574251938d38f115f74cd3"/>
                                  <w:id w:val="1085190009"/>
                                  <w:lock w:val="sdtLocked"/>
                                </w:sdtPr>
                                <w:sdtContent>
                                  <w:r>
                                    <w:rPr>
                                      <w:szCs w:val="24"/>
                                      <w:lang w:eastAsia="lt-LT"/>
                                    </w:rPr>
                                    <w:t>3.6.4.3</w:t>
                                  </w:r>
                                </w:sdtContent>
                              </w:sdt>
                              <w:r>
                                <w:rPr>
                                  <w:szCs w:val="24"/>
                                  <w:lang w:eastAsia="lt-LT"/>
                                </w:rPr>
                                <w:t>. studentas, baigęs aukštąją mokyklą ir įgijęs aukštojo mokslo kvalifikaciją, atsisako tarnauti vidaus tarnyboje;</w:t>
                              </w:r>
                            </w:p>
                          </w:sdtContent>
                        </w:sdt>
                        <w:sdt>
                          <w:sdtPr>
                            <w:alias w:val="3.6.4.4 pp."/>
                            <w:tag w:val="part_0348edf8fbc44180a3b870c5775324e3"/>
                            <w:id w:val="1805884293"/>
                            <w:lock w:val="sdtLocked"/>
                          </w:sdtPr>
                          <w:sdtContent>
                            <w:p w:rsidR="006258AD" w:rsidRDefault="00990574">
                              <w:pPr>
                                <w:tabs>
                                  <w:tab w:val="left" w:pos="900"/>
                                  <w:tab w:val="left" w:pos="1276"/>
                                </w:tabs>
                                <w:spacing w:line="276" w:lineRule="auto"/>
                                <w:ind w:firstLine="709"/>
                                <w:jc w:val="both"/>
                                <w:rPr>
                                  <w:bCs/>
                                  <w:szCs w:val="24"/>
                                  <w:lang w:eastAsia="lt-LT"/>
                                </w:rPr>
                              </w:pPr>
                              <w:sdt>
                                <w:sdtPr>
                                  <w:alias w:val="Numeris"/>
                                  <w:tag w:val="nr_0348edf8fbc44180a3b870c5775324e3"/>
                                  <w:id w:val="-1906211232"/>
                                  <w:lock w:val="sdtLocked"/>
                                </w:sdtPr>
                                <w:sdtContent>
                                  <w:r>
                                    <w:rPr>
                                      <w:szCs w:val="24"/>
                                      <w:lang w:eastAsia="lt-LT"/>
                                    </w:rPr>
                                    <w:t>3.6.4.4</w:t>
                                  </w:r>
                                </w:sdtContent>
                              </w:sdt>
                              <w:r>
                                <w:rPr>
                                  <w:szCs w:val="24"/>
                                  <w:lang w:eastAsia="lt-LT"/>
                                </w:rPr>
                                <w:t xml:space="preserve">. </w:t>
                              </w:r>
                              <w:r>
                                <w:rPr>
                                  <w:bCs/>
                                  <w:szCs w:val="24"/>
                                  <w:lang w:eastAsia="lt-LT"/>
                                </w:rPr>
                                <w:t xml:space="preserve">paaiškėjus Statuto 15 straipsnio 1 dalies 1, 2, 3, 4, 6 ar 7 punkte nustatytoms aplinkybėms su studentu </w:t>
                              </w:r>
                              <w:r>
                                <w:rPr>
                                  <w:color w:val="000000"/>
                                </w:rPr>
                                <w:t>bus nutraukta sutartis arba</w:t>
                              </w:r>
                              <w:r>
                                <w:rPr>
                                  <w:bCs/>
                                  <w:szCs w:val="24"/>
                                  <w:lang w:eastAsia="lt-LT"/>
                                </w:rPr>
                                <w:t xml:space="preserve"> jis nebus priimtas į vidaus tarnybą;</w:t>
                              </w:r>
                            </w:p>
                          </w:sdtContent>
                        </w:sdt>
                        <w:sdt>
                          <w:sdtPr>
                            <w:alias w:val="3.6.4.5 pp."/>
                            <w:tag w:val="part_91fba54a7be0421e9f686910bc006505"/>
                            <w:id w:val="857468314"/>
                            <w:lock w:val="sdtLocked"/>
                          </w:sdtPr>
                          <w:sdtContent>
                            <w:p w:rsidR="006258AD" w:rsidRDefault="00990574">
                              <w:pPr>
                                <w:tabs>
                                  <w:tab w:val="left" w:pos="900"/>
                                  <w:tab w:val="left" w:pos="1276"/>
                                </w:tabs>
                                <w:spacing w:line="276" w:lineRule="auto"/>
                                <w:ind w:firstLine="709"/>
                                <w:jc w:val="both"/>
                                <w:rPr>
                                  <w:szCs w:val="24"/>
                                  <w:lang w:eastAsia="lt-LT"/>
                                </w:rPr>
                              </w:pPr>
                              <w:sdt>
                                <w:sdtPr>
                                  <w:alias w:val="Numeris"/>
                                  <w:tag w:val="nr_91fba54a7be0421e9f686910bc006505"/>
                                  <w:id w:val="-1473213560"/>
                                  <w:lock w:val="sdtLocked"/>
                                </w:sdtPr>
                                <w:sdtContent>
                                  <w:r>
                                    <w:rPr>
                                      <w:bCs/>
                                      <w:szCs w:val="24"/>
                                      <w:lang w:eastAsia="lt-LT"/>
                                    </w:rPr>
                                    <w:t>3.6.4.5</w:t>
                                  </w:r>
                                </w:sdtContent>
                              </w:sdt>
                              <w:r>
                                <w:rPr>
                                  <w:bCs/>
                                  <w:szCs w:val="24"/>
                                  <w:lang w:eastAsia="lt-LT"/>
                                </w:rPr>
                                <w:t xml:space="preserve">. priimtas į vidaus tarnybą </w:t>
                              </w:r>
                              <w:r>
                                <w:rPr>
                                  <w:szCs w:val="24"/>
                                  <w:lang w:eastAsia="lt-LT"/>
                                </w:rPr>
                                <w:t>pareigūnas atleidžiamas iš vidaus tarnybos jo paties prašymu ar dėl jo kaltės anksčiau, negu numatyta sutartyje;</w:t>
                              </w:r>
                            </w:p>
                          </w:sdtContent>
                        </w:sdt>
                      </w:sdtContent>
                    </w:sdt>
                    <w:sdt>
                      <w:sdtPr>
                        <w:alias w:val="3.6.5 pp."/>
                        <w:tag w:val="part_66edbf6d3d294a7f8399219bf2fa661a"/>
                        <w:id w:val="444670718"/>
                        <w:lock w:val="sdtLocked"/>
                      </w:sdtPr>
                      <w:sdtContent>
                        <w:p w:rsidR="006258AD" w:rsidRDefault="00990574">
                          <w:pPr>
                            <w:tabs>
                              <w:tab w:val="left" w:pos="900"/>
                              <w:tab w:val="left" w:pos="1276"/>
                            </w:tabs>
                            <w:spacing w:line="276" w:lineRule="auto"/>
                            <w:ind w:firstLine="709"/>
                            <w:jc w:val="both"/>
                            <w:rPr>
                              <w:szCs w:val="24"/>
                              <w:lang w:eastAsia="lt-LT"/>
                            </w:rPr>
                          </w:pPr>
                          <w:sdt>
                            <w:sdtPr>
                              <w:alias w:val="Numeris"/>
                              <w:tag w:val="nr_66edbf6d3d294a7f8399219bf2fa661a"/>
                              <w:id w:val="-818421181"/>
                              <w:lock w:val="sdtLocked"/>
                            </w:sdtPr>
                            <w:sdtContent>
                              <w:r>
                                <w:rPr>
                                  <w:szCs w:val="24"/>
                                  <w:lang w:eastAsia="lt-LT"/>
                                </w:rPr>
                                <w:t>3.6.5</w:t>
                              </w:r>
                            </w:sdtContent>
                          </w:sdt>
                          <w:r>
                            <w:rPr>
                              <w:szCs w:val="24"/>
                              <w:lang w:eastAsia="lt-LT"/>
                            </w:rPr>
                            <w:t>. laikoma, kad kursantas nevykdo savo įsipareigojimų pagal sutartį, esant bent vienai iš šių sąlygų:</w:t>
                          </w:r>
                        </w:p>
                        <w:sdt>
                          <w:sdtPr>
                            <w:alias w:val="3.6.5.1 pp."/>
                            <w:tag w:val="part_88e820f65ce84d4b8ab539a4d35d7ac7"/>
                            <w:id w:val="1515886249"/>
                            <w:lock w:val="sdtLocked"/>
                          </w:sdtPr>
                          <w:sdtContent>
                            <w:p w:rsidR="006258AD" w:rsidRDefault="00990574">
                              <w:pPr>
                                <w:tabs>
                                  <w:tab w:val="left" w:pos="900"/>
                                  <w:tab w:val="left" w:pos="1276"/>
                                </w:tabs>
                                <w:spacing w:line="276" w:lineRule="auto"/>
                                <w:ind w:firstLine="709"/>
                                <w:jc w:val="both"/>
                                <w:rPr>
                                  <w:szCs w:val="24"/>
                                  <w:lang w:eastAsia="lt-LT"/>
                                </w:rPr>
                              </w:pPr>
                              <w:sdt>
                                <w:sdtPr>
                                  <w:alias w:val="Numeris"/>
                                  <w:tag w:val="nr_88e820f65ce84d4b8ab539a4d35d7ac7"/>
                                  <w:id w:val="-1633398924"/>
                                  <w:lock w:val="sdtLocked"/>
                                </w:sdtPr>
                                <w:sdtContent>
                                  <w:r>
                                    <w:rPr>
                                      <w:szCs w:val="24"/>
                                      <w:lang w:eastAsia="lt-LT"/>
                                    </w:rPr>
                                    <w:t>3.6.5.1</w:t>
                                  </w:r>
                                </w:sdtContent>
                              </w:sdt>
                              <w:r>
                                <w:rPr>
                                  <w:szCs w:val="24"/>
                                  <w:lang w:eastAsia="lt-LT"/>
                                </w:rPr>
                                <w:t xml:space="preserve">. kursantas pašalintas iš statutinės profesinio mokymo įstaigos; Statuto 12 straipsnio 2 dalyje nustatytu atveju </w:t>
                              </w:r>
                              <w:r>
                                <w:rPr>
                                  <w:color w:val="000000"/>
                                </w:rPr>
                                <w:t>statutinės profesinio mokymo įstaigos funkcijas atlieka centrinė statutinė įstaiga;</w:t>
                              </w:r>
                            </w:p>
                          </w:sdtContent>
                        </w:sdt>
                        <w:sdt>
                          <w:sdtPr>
                            <w:alias w:val="3.6.5.2 pp."/>
                            <w:tag w:val="part_88a9ff7fd3ea44dbab849a9a79e658bd"/>
                            <w:id w:val="2100057288"/>
                            <w:lock w:val="sdtLocked"/>
                          </w:sdtPr>
                          <w:sdtContent>
                            <w:p w:rsidR="006258AD" w:rsidRDefault="00990574">
                              <w:pPr>
                                <w:tabs>
                                  <w:tab w:val="left" w:pos="900"/>
                                  <w:tab w:val="left" w:pos="1276"/>
                                </w:tabs>
                                <w:spacing w:line="276" w:lineRule="auto"/>
                                <w:ind w:firstLine="709"/>
                                <w:jc w:val="both"/>
                                <w:rPr>
                                  <w:szCs w:val="24"/>
                                  <w:lang w:eastAsia="lt-LT"/>
                                </w:rPr>
                              </w:pPr>
                              <w:sdt>
                                <w:sdtPr>
                                  <w:alias w:val="Numeris"/>
                                  <w:tag w:val="nr_88a9ff7fd3ea44dbab849a9a79e658bd"/>
                                  <w:id w:val="822390985"/>
                                  <w:lock w:val="sdtLocked"/>
                                </w:sdtPr>
                                <w:sdtContent>
                                  <w:r>
                                    <w:rPr>
                                      <w:szCs w:val="24"/>
                                      <w:lang w:eastAsia="lt-LT"/>
                                    </w:rPr>
                                    <w:t>3.6.5.2</w:t>
                                  </w:r>
                                </w:sdtContent>
                              </w:sdt>
                              <w:r>
                                <w:rPr>
                                  <w:szCs w:val="24"/>
                                  <w:lang w:eastAsia="lt-LT"/>
                                </w:rPr>
                                <w:t>. kursantas išbrauktas iš kursantų sąrašų jo paties prašymu;</w:t>
                              </w:r>
                            </w:p>
                          </w:sdtContent>
                        </w:sdt>
                        <w:sdt>
                          <w:sdtPr>
                            <w:alias w:val="3.6.5.3 pp."/>
                            <w:tag w:val="part_d4c69b3c2456400bacbaf357a6ccb924"/>
                            <w:id w:val="-12074524"/>
                            <w:lock w:val="sdtLocked"/>
                          </w:sdtPr>
                          <w:sdtContent>
                            <w:p w:rsidR="006258AD" w:rsidRDefault="00990574">
                              <w:pPr>
                                <w:tabs>
                                  <w:tab w:val="left" w:pos="900"/>
                                  <w:tab w:val="left" w:pos="1276"/>
                                </w:tabs>
                                <w:spacing w:line="276" w:lineRule="auto"/>
                                <w:ind w:firstLine="709"/>
                                <w:jc w:val="both"/>
                                <w:rPr>
                                  <w:lang w:eastAsia="lt-LT"/>
                                </w:rPr>
                              </w:pPr>
                              <w:sdt>
                                <w:sdtPr>
                                  <w:alias w:val="Numeris"/>
                                  <w:tag w:val="nr_d4c69b3c2456400bacbaf357a6ccb924"/>
                                  <w:id w:val="-759911864"/>
                                  <w:lock w:val="sdtLocked"/>
                                </w:sdtPr>
                                <w:sdtContent>
                                  <w:r>
                                    <w:rPr>
                                      <w:lang w:eastAsia="lt-LT"/>
                                    </w:rPr>
                                    <w:t>3.6.5.3</w:t>
                                  </w:r>
                                </w:sdtContent>
                              </w:sdt>
                              <w:r>
                                <w:rPr>
                                  <w:lang w:eastAsia="lt-LT"/>
                                </w:rPr>
                                <w:t xml:space="preserve">. kursantas, baigęs statutinę profesinio mokymo įstaigą ir įgijęs kvalifikaciją arba baigęs statutinės profesinio mokymo įstaigos įvadinio mokymo kursus, atsisako tarnauti </w:t>
                              </w:r>
                              <w:r>
                                <w:rPr>
                                  <w:color w:val="000000"/>
                                </w:rPr>
                                <w:t>centrinėje statutinėje įstaigoje, su kuria sudaryta sutartis, ar jai pavaldžioje statutinėje įstaigoje, ar vidaus tarnyboje</w:t>
                              </w:r>
                              <w:r>
                                <w:rPr>
                                  <w:lang w:eastAsia="lt-LT"/>
                                </w:rPr>
                                <w:t xml:space="preserve">; Statuto 12 straipsnio 2 dalyje nustatytu atveju </w:t>
                              </w:r>
                              <w:r>
                                <w:rPr>
                                  <w:color w:val="000000"/>
                                </w:rPr>
                                <w:t>statutinės profesinio mokymo įstaigos funkcijas atlieka centrinė statutinė įstaiga;</w:t>
                              </w:r>
                            </w:p>
                          </w:sdtContent>
                        </w:sdt>
                        <w:sdt>
                          <w:sdtPr>
                            <w:alias w:val="3.6.5.4 pp."/>
                            <w:tag w:val="part_8902689cae434a9d813f698aab3c39c9"/>
                            <w:id w:val="281237683"/>
                            <w:lock w:val="sdtLocked"/>
                          </w:sdtPr>
                          <w:sdtContent>
                            <w:p w:rsidR="006258AD" w:rsidRDefault="00990574">
                              <w:pPr>
                                <w:tabs>
                                  <w:tab w:val="left" w:pos="900"/>
                                  <w:tab w:val="left" w:pos="1276"/>
                                </w:tabs>
                                <w:spacing w:line="276" w:lineRule="auto"/>
                                <w:ind w:firstLine="709"/>
                                <w:jc w:val="both"/>
                                <w:rPr>
                                  <w:bCs/>
                                  <w:szCs w:val="24"/>
                                  <w:lang w:eastAsia="lt-LT"/>
                                </w:rPr>
                              </w:pPr>
                              <w:sdt>
                                <w:sdtPr>
                                  <w:alias w:val="Numeris"/>
                                  <w:tag w:val="nr_8902689cae434a9d813f698aab3c39c9"/>
                                  <w:id w:val="-1153443926"/>
                                  <w:lock w:val="sdtLocked"/>
                                </w:sdtPr>
                                <w:sdtContent>
                                  <w:r>
                                    <w:rPr>
                                      <w:szCs w:val="24"/>
                                      <w:lang w:eastAsia="lt-LT"/>
                                    </w:rPr>
                                    <w:t>3.6.5.4</w:t>
                                  </w:r>
                                </w:sdtContent>
                              </w:sdt>
                              <w:r>
                                <w:rPr>
                                  <w:szCs w:val="24"/>
                                  <w:lang w:eastAsia="lt-LT"/>
                                </w:rPr>
                                <w:t xml:space="preserve">. </w:t>
                              </w:r>
                              <w:r>
                                <w:rPr>
                                  <w:bCs/>
                                  <w:szCs w:val="24"/>
                                  <w:lang w:eastAsia="lt-LT"/>
                                </w:rPr>
                                <w:t>paaiškėjus Statuto 15 straipsnio 1 dalies 1, 2, 3, 4, 6 ar 7 punkte nustatytoms aplinkybėms kursantas nepriimamas į vidaus tarnybą;</w:t>
                              </w:r>
                            </w:p>
                          </w:sdtContent>
                        </w:sdt>
                        <w:sdt>
                          <w:sdtPr>
                            <w:alias w:val="3.6.5.5 pp."/>
                            <w:tag w:val="part_16c733105d12408996346049be9408d9"/>
                            <w:id w:val="2119165803"/>
                            <w:lock w:val="sdtLocked"/>
                          </w:sdtPr>
                          <w:sdtContent>
                            <w:p w:rsidR="006258AD" w:rsidRDefault="00990574">
                              <w:pPr>
                                <w:tabs>
                                  <w:tab w:val="left" w:pos="900"/>
                                  <w:tab w:val="left" w:pos="1276"/>
                                </w:tabs>
                                <w:spacing w:line="276" w:lineRule="auto"/>
                                <w:ind w:firstLine="709"/>
                                <w:jc w:val="both"/>
                                <w:rPr>
                                  <w:szCs w:val="24"/>
                                  <w:lang w:eastAsia="lt-LT"/>
                                </w:rPr>
                              </w:pPr>
                              <w:sdt>
                                <w:sdtPr>
                                  <w:alias w:val="Numeris"/>
                                  <w:tag w:val="nr_16c733105d12408996346049be9408d9"/>
                                  <w:id w:val="264348369"/>
                                  <w:lock w:val="sdtLocked"/>
                                </w:sdtPr>
                                <w:sdtContent>
                                  <w:r>
                                    <w:rPr>
                                      <w:bCs/>
                                      <w:szCs w:val="24"/>
                                      <w:lang w:eastAsia="lt-LT"/>
                                    </w:rPr>
                                    <w:t>3.6.5.5</w:t>
                                  </w:r>
                                </w:sdtContent>
                              </w:sdt>
                              <w:r>
                                <w:rPr>
                                  <w:bCs/>
                                  <w:szCs w:val="24"/>
                                  <w:lang w:eastAsia="lt-LT"/>
                                </w:rPr>
                                <w:t xml:space="preserve">. priimtas į vidaus tarnybą </w:t>
                              </w:r>
                              <w:r>
                                <w:rPr>
                                  <w:szCs w:val="24"/>
                                  <w:lang w:eastAsia="lt-LT"/>
                                </w:rPr>
                                <w:t>pareigūnas atleidžiamas iš vidaus tarnybos jo paties prašymu ar dėl jo kaltės anksčiau, negu numatyta sutartyje;</w:t>
                              </w:r>
                            </w:p>
                          </w:sdtContent>
                        </w:sdt>
                        <w:sdt>
                          <w:sdtPr>
                            <w:alias w:val="3.6.5.6 pp."/>
                            <w:tag w:val="part_c79eb3dbdce94c31bca2956784e20fa6"/>
                            <w:id w:val="-2086442841"/>
                            <w:lock w:val="sdtLocked"/>
                          </w:sdtPr>
                          <w:sdtContent>
                            <w:p w:rsidR="006258AD" w:rsidRDefault="00990574">
                              <w:pPr>
                                <w:tabs>
                                  <w:tab w:val="left" w:pos="900"/>
                                  <w:tab w:val="left" w:pos="1276"/>
                                </w:tabs>
                                <w:spacing w:line="276" w:lineRule="auto"/>
                                <w:ind w:firstLine="709"/>
                                <w:jc w:val="both"/>
                                <w:rPr>
                                  <w:szCs w:val="24"/>
                                  <w:lang w:eastAsia="lt-LT"/>
                                </w:rPr>
                              </w:pPr>
                              <w:sdt>
                                <w:sdtPr>
                                  <w:alias w:val="Numeris"/>
                                  <w:tag w:val="nr_c79eb3dbdce94c31bca2956784e20fa6"/>
                                  <w:id w:val="1889538031"/>
                                  <w:lock w:val="sdtLocked"/>
                                </w:sdtPr>
                                <w:sdtContent>
                                  <w:r>
                                    <w:rPr>
                                      <w:szCs w:val="24"/>
                                      <w:lang w:eastAsia="lt-LT"/>
                                    </w:rPr>
                                    <w:t>3.6.5.6</w:t>
                                  </w:r>
                                </w:sdtContent>
                              </w:sdt>
                              <w:r>
                                <w:rPr>
                                  <w:szCs w:val="24"/>
                                  <w:lang w:eastAsia="lt-LT"/>
                                </w:rPr>
                                <w:t xml:space="preserve">. kursantas, baigęs statutinę profesinio mokymo įstaigą ir įgijęs kvalifikaciją arba baigęs statutinės profesinio mokymo įstaigos įvadinio mokymo kursus, </w:t>
                              </w:r>
                              <w:r>
                                <w:rPr>
                                  <w:color w:val="000000"/>
                                </w:rPr>
                                <w:t xml:space="preserve">neištarnauja vienų metų centrinėje statutinėje įstaigoje, su kuria sudaryta sutartis, ar jai pavaldžioje statutinėje įstaigoje ir savo noru perkeliamas į pareigūno pareigas kitoje centrinėje statutinėje įstaigoje ar jai pavaldžioje statutinėje įstaigoje; </w:t>
                              </w:r>
                              <w:r>
                                <w:rPr>
                                  <w:szCs w:val="24"/>
                                  <w:lang w:eastAsia="lt-LT"/>
                                </w:rPr>
                                <w:t xml:space="preserve">Statuto 12 straipsnio 2 dalyje nustatytu atveju </w:t>
                              </w:r>
                              <w:r>
                                <w:rPr>
                                  <w:color w:val="000000"/>
                                </w:rPr>
                                <w:t>statutinės profesinio mokymo įstaigos funkcijas atlieka centrinė statutinė įstaiga;</w:t>
                              </w:r>
                            </w:p>
                          </w:sdtContent>
                        </w:sdt>
                      </w:sdtContent>
                    </w:sdt>
                  </w:sdtContent>
                </w:sdt>
                <w:sdt>
                  <w:sdtPr>
                    <w:alias w:val="3.7 pp."/>
                    <w:tag w:val="part_97f73b3ebad746368e2e525ff065fc09"/>
                    <w:id w:val="-1941525494"/>
                    <w:lock w:val="sdtLocked"/>
                  </w:sdtPr>
                  <w:sdtContent>
                    <w:p w:rsidR="006258AD" w:rsidRDefault="00990574">
                      <w:pPr>
                        <w:tabs>
                          <w:tab w:val="left" w:pos="567"/>
                          <w:tab w:val="left" w:pos="709"/>
                          <w:tab w:val="num" w:pos="1134"/>
                        </w:tabs>
                        <w:spacing w:line="276" w:lineRule="auto"/>
                        <w:ind w:firstLine="709"/>
                        <w:jc w:val="both"/>
                        <w:rPr>
                          <w:szCs w:val="24"/>
                          <w:lang w:eastAsia="lt-LT"/>
                        </w:rPr>
                      </w:pPr>
                      <w:sdt>
                        <w:sdtPr>
                          <w:alias w:val="Numeris"/>
                          <w:tag w:val="nr_97f73b3ebad746368e2e525ff065fc09"/>
                          <w:id w:val="367341841"/>
                          <w:lock w:val="sdtLocked"/>
                        </w:sdtPr>
                        <w:sdtContent>
                          <w:r>
                            <w:rPr>
                              <w:szCs w:val="24"/>
                              <w:lang w:eastAsia="lt-LT"/>
                            </w:rPr>
                            <w:t>3.7</w:t>
                          </w:r>
                        </w:sdtContent>
                      </w:sdt>
                      <w:r>
                        <w:rPr>
                          <w:szCs w:val="24"/>
                          <w:lang w:eastAsia="lt-LT"/>
                        </w:rPr>
                        <w:t>. su mokymu susijusių išlaidų atlyginimo įsipareigojimai ir sąlygos:</w:t>
                      </w:r>
                    </w:p>
                    <w:sdt>
                      <w:sdtPr>
                        <w:alias w:val="3.7.1 pp."/>
                        <w:tag w:val="part_35d7a263096e4d9abc327b97049d72a8"/>
                        <w:id w:val="-338004340"/>
                        <w:lock w:val="sdtLocked"/>
                      </w:sdtPr>
                      <w:sdtContent>
                        <w:p w:rsidR="006258AD" w:rsidRDefault="00990574">
                          <w:pPr>
                            <w:tabs>
                              <w:tab w:val="left" w:pos="567"/>
                              <w:tab w:val="left" w:pos="709"/>
                              <w:tab w:val="num" w:pos="1134"/>
                            </w:tabs>
                            <w:spacing w:line="276" w:lineRule="auto"/>
                            <w:ind w:firstLine="709"/>
                            <w:jc w:val="both"/>
                            <w:rPr>
                              <w:szCs w:val="24"/>
                              <w:lang w:eastAsia="lt-LT"/>
                            </w:rPr>
                          </w:pPr>
                          <w:sdt>
                            <w:sdtPr>
                              <w:alias w:val="Numeris"/>
                              <w:tag w:val="nr_35d7a263096e4d9abc327b97049d72a8"/>
                              <w:id w:val="651570127"/>
                              <w:lock w:val="sdtLocked"/>
                            </w:sdtPr>
                            <w:sdtContent>
                              <w:r>
                                <w:rPr>
                                  <w:szCs w:val="24"/>
                                  <w:lang w:eastAsia="lt-LT"/>
                                </w:rPr>
                                <w:t>3.7.1</w:t>
                              </w:r>
                            </w:sdtContent>
                          </w:sdt>
                          <w:r>
                            <w:rPr>
                              <w:szCs w:val="24"/>
                              <w:lang w:eastAsia="lt-LT"/>
                            </w:rPr>
                            <w:t xml:space="preserve">. Aprašo 3.6.4 papunktyje nustatytais atvejais studentas privalo atlyginti centrinei statutinei įstaigai su jo mokymu susijusias išlaidas </w:t>
                          </w:r>
                          <w:r>
                            <w:rPr>
                              <w:color w:val="000000"/>
                            </w:rPr>
                            <w:t>proporcingai neištarnautam vidaus tarnyboje laikui</w:t>
                          </w:r>
                          <w:r>
                            <w:rPr>
                              <w:szCs w:val="24"/>
                              <w:lang w:eastAsia="lt-LT"/>
                            </w:rPr>
                            <w:t>;</w:t>
                          </w:r>
                        </w:p>
                      </w:sdtContent>
                    </w:sdt>
                    <w:sdt>
                      <w:sdtPr>
                        <w:alias w:val="3.7.2 pp."/>
                        <w:tag w:val="part_5b6b19d01c0b4a7688478c700dc0ff90"/>
                        <w:id w:val="98539356"/>
                        <w:lock w:val="sdtLocked"/>
                      </w:sdtPr>
                      <w:sdtContent>
                        <w:p w:rsidR="006258AD" w:rsidRDefault="00990574">
                          <w:pPr>
                            <w:tabs>
                              <w:tab w:val="left" w:pos="567"/>
                              <w:tab w:val="left" w:pos="709"/>
                              <w:tab w:val="num" w:pos="1134"/>
                            </w:tabs>
                            <w:spacing w:line="276" w:lineRule="auto"/>
                            <w:ind w:firstLine="709"/>
                            <w:jc w:val="both"/>
                            <w:rPr>
                              <w:szCs w:val="24"/>
                              <w:lang w:eastAsia="lt-LT"/>
                            </w:rPr>
                          </w:pPr>
                          <w:sdt>
                            <w:sdtPr>
                              <w:alias w:val="Numeris"/>
                              <w:tag w:val="nr_5b6b19d01c0b4a7688478c700dc0ff90"/>
                              <w:id w:val="1144238939"/>
                              <w:lock w:val="sdtLocked"/>
                            </w:sdtPr>
                            <w:sdtContent>
                              <w:r>
                                <w:rPr>
                                  <w:szCs w:val="24"/>
                                  <w:lang w:eastAsia="lt-LT"/>
                                </w:rPr>
                                <w:t>3.7.2</w:t>
                              </w:r>
                            </w:sdtContent>
                          </w:sdt>
                          <w:r>
                            <w:rPr>
                              <w:szCs w:val="24"/>
                              <w:lang w:eastAsia="lt-LT"/>
                            </w:rPr>
                            <w:t xml:space="preserve">. Aprašo 3.6.5.1–3.6.5.5 papunkčiuose nustatytais atvejais kursantas privalo atlyginti statutinei profesinio mokymo įstaigai su jo mokymu susijusias išlaidas </w:t>
                          </w:r>
                          <w:r>
                            <w:rPr>
                              <w:color w:val="000000"/>
                            </w:rPr>
                            <w:t>proporcingai neištarnautam vidaus tarnyboje laikui</w:t>
                          </w:r>
                          <w:r>
                            <w:rPr>
                              <w:szCs w:val="24"/>
                              <w:lang w:eastAsia="lt-LT"/>
                            </w:rPr>
                            <w:t xml:space="preserve">; Statuto 12 straipsnio 2 dalyje nustatytu atveju </w:t>
                          </w:r>
                          <w:r>
                            <w:rPr>
                              <w:color w:val="000000"/>
                            </w:rPr>
                            <w:t>statutinės profesinio mokymo įstaigos funkcijas atlieka centrinė statutinė įstaiga;</w:t>
                          </w:r>
                        </w:p>
                      </w:sdtContent>
                    </w:sdt>
                    <w:sdt>
                      <w:sdtPr>
                        <w:alias w:val="3.7.3 pp."/>
                        <w:tag w:val="part_e3261e67faea4e98a9f7c4eb6687a440"/>
                        <w:id w:val="745690077"/>
                        <w:lock w:val="sdtLocked"/>
                      </w:sdtPr>
                      <w:sdtContent>
                        <w:p w:rsidR="006258AD" w:rsidRDefault="00990574">
                          <w:pPr>
                            <w:tabs>
                              <w:tab w:val="left" w:pos="567"/>
                              <w:tab w:val="left" w:pos="709"/>
                              <w:tab w:val="num" w:pos="1134"/>
                            </w:tabs>
                            <w:spacing w:line="276" w:lineRule="auto"/>
                            <w:ind w:firstLine="709"/>
                            <w:jc w:val="both"/>
                            <w:rPr>
                              <w:color w:val="000000"/>
                            </w:rPr>
                          </w:pPr>
                          <w:sdt>
                            <w:sdtPr>
                              <w:alias w:val="Numeris"/>
                              <w:tag w:val="nr_e3261e67faea4e98a9f7c4eb6687a440"/>
                              <w:id w:val="202216315"/>
                              <w:lock w:val="sdtLocked"/>
                            </w:sdtPr>
                            <w:sdtContent>
                              <w:r>
                                <w:rPr>
                                  <w:szCs w:val="24"/>
                                  <w:lang w:eastAsia="lt-LT"/>
                                </w:rPr>
                                <w:t>3.7.3</w:t>
                              </w:r>
                            </w:sdtContent>
                          </w:sdt>
                          <w:r>
                            <w:rPr>
                              <w:szCs w:val="24"/>
                              <w:lang w:eastAsia="lt-LT"/>
                            </w:rPr>
                            <w:t xml:space="preserve">. Aprašo 3.6.5.6 papunktyje nustatytu atveju kursantas </w:t>
                          </w:r>
                          <w:r>
                            <w:rPr>
                              <w:color w:val="000000"/>
                            </w:rPr>
                            <w:t xml:space="preserve">privalo atlyginti statutinei profesinio mokymo įstaigai su jo mokymu susijusias išlaidas proporcingai neištarnautam centrinėje statutinėje įstaigoje, su kuria sudaryta sutartis, ar jai pavaldžioje statutinėje įstaigoje laikui; </w:t>
                          </w:r>
                          <w:r>
                            <w:rPr>
                              <w:szCs w:val="24"/>
                              <w:lang w:eastAsia="lt-LT"/>
                            </w:rPr>
                            <w:t xml:space="preserve">Statuto 12 straipsnio 2 dalyje nustatytu atveju </w:t>
                          </w:r>
                          <w:r>
                            <w:rPr>
                              <w:color w:val="000000"/>
                            </w:rPr>
                            <w:t>statutinės profesinio mokymo įstaigos funkcijas atlieka centrinė statutinė įstaiga;</w:t>
                          </w:r>
                        </w:p>
                      </w:sdtContent>
                    </w:sdt>
                    <w:sdt>
                      <w:sdtPr>
                        <w:alias w:val="3.7.4 pp."/>
                        <w:tag w:val="part_a292306bab984800b9572d6ae466e90e"/>
                        <w:id w:val="-1342229744"/>
                        <w:lock w:val="sdtLocked"/>
                      </w:sdtPr>
                      <w:sdtContent>
                        <w:p w:rsidR="006258AD" w:rsidRDefault="00990574">
                          <w:pPr>
                            <w:tabs>
                              <w:tab w:val="left" w:pos="567"/>
                              <w:tab w:val="left" w:pos="709"/>
                              <w:tab w:val="num" w:pos="1134"/>
                            </w:tabs>
                            <w:spacing w:line="276" w:lineRule="auto"/>
                            <w:ind w:firstLine="709"/>
                            <w:jc w:val="both"/>
                            <w:rPr>
                              <w:color w:val="000000"/>
                            </w:rPr>
                          </w:pPr>
                          <w:sdt>
                            <w:sdtPr>
                              <w:alias w:val="Numeris"/>
                              <w:tag w:val="nr_a292306bab984800b9572d6ae466e90e"/>
                              <w:id w:val="-1984612839"/>
                              <w:lock w:val="sdtLocked"/>
                            </w:sdtPr>
                            <w:sdtContent>
                              <w:r>
                                <w:rPr>
                                  <w:color w:val="000000"/>
                                </w:rPr>
                                <w:t>3.7.4</w:t>
                              </w:r>
                            </w:sdtContent>
                          </w:sdt>
                          <w:r>
                            <w:rPr>
                              <w:color w:val="000000"/>
                            </w:rPr>
                            <w:t>. Aprašo 3.7.1–3.7.3 papunkčiuose nustatytais atvejais su mokymu susijusios išlaidos turi būti atlygintos per sutartyje nustatytą laiką;</w:t>
                          </w:r>
                        </w:p>
                      </w:sdtContent>
                    </w:sdt>
                    <w:sdt>
                      <w:sdtPr>
                        <w:alias w:val="3.7.5 pp."/>
                        <w:tag w:val="part_5deaf3bcb54047d98a6c25a0e346664d"/>
                        <w:id w:val="1429922111"/>
                        <w:lock w:val="sdtLocked"/>
                      </w:sdtPr>
                      <w:sdtContent>
                        <w:p w:rsidR="006258AD" w:rsidRDefault="00990574">
                          <w:pPr>
                            <w:tabs>
                              <w:tab w:val="left" w:pos="567"/>
                              <w:tab w:val="left" w:pos="709"/>
                              <w:tab w:val="num" w:pos="1134"/>
                            </w:tabs>
                            <w:spacing w:line="276" w:lineRule="auto"/>
                            <w:ind w:firstLine="709"/>
                            <w:jc w:val="both"/>
                            <w:rPr>
                              <w:szCs w:val="24"/>
                              <w:lang w:eastAsia="lt-LT"/>
                            </w:rPr>
                          </w:pPr>
                          <w:sdt>
                            <w:sdtPr>
                              <w:alias w:val="Numeris"/>
                              <w:tag w:val="nr_5deaf3bcb54047d98a6c25a0e346664d"/>
                              <w:id w:val="1052427956"/>
                              <w:lock w:val="sdtLocked"/>
                            </w:sdtPr>
                            <w:sdtContent>
                              <w:r>
                                <w:rPr>
                                  <w:szCs w:val="24"/>
                                  <w:lang w:eastAsia="lt-LT"/>
                                </w:rPr>
                                <w:t>3.7.5</w:t>
                              </w:r>
                            </w:sdtContent>
                          </w:sdt>
                          <w:r>
                            <w:rPr>
                              <w:szCs w:val="24"/>
                              <w:lang w:eastAsia="lt-LT"/>
                            </w:rPr>
                            <w:t xml:space="preserve">. </w:t>
                          </w:r>
                          <w:r>
                            <w:rPr>
                              <w:bCs/>
                              <w:color w:val="000000"/>
                              <w:szCs w:val="24"/>
                            </w:rPr>
                            <w:t>s</w:t>
                          </w:r>
                          <w:r>
                            <w:rPr>
                              <w:szCs w:val="24"/>
                              <w:lang w:eastAsia="lt-LT"/>
                            </w:rPr>
                            <w:t>tudentas, kursantas ar buvęs pareigūnas, kuriems buvo pateikta Aprašo 12 arba 14 punkte nurodyta pažyma su paskaičiuotu su mokymu susijusių išlaidų dydžiu, kurias jis privalo atlyginti sutartyje nustatytomis sąlygomis, turi teisę kreiptis į centrinę statutinę įstaigą, su kuria sudaryta sutartis, (Statuto 12 straipsnio 2 dalyje arba 12 straipsnio 3 dalies 1 punkte nustatytu atveju) arba į statutinę profesinio mokymo įstaigą (Statuto 12 straipsnio 3 dalies 2 ir 3 punktuose nustatytais atvejais, išskyrus Statuto 12 straipsnio 2 dalyje nustatytu atveju) ir suderinti su mokymu susijusių išlaidų atlyginimą per ilgesnį terminą, kuris negali būti ilgesnis kaip 24 mėnesiai nuo šiame papunktyje nurodytos pažymos pateikimo. Jei per šį terminą su mokymu susijusios išlaidos neatlyginamos, kreipiamasi dėl šių išlaidų išieškojimo;</w:t>
                          </w:r>
                        </w:p>
                      </w:sdtContent>
                    </w:sdt>
                    <w:sdt>
                      <w:sdtPr>
                        <w:alias w:val="3.7.6 pp."/>
                        <w:tag w:val="part_4e625adfcac14650b416b8e0839a5145"/>
                        <w:id w:val="-795609435"/>
                        <w:lock w:val="sdtLocked"/>
                      </w:sdtPr>
                      <w:sdtContent>
                        <w:p w:rsidR="006258AD" w:rsidRDefault="00990574">
                          <w:pPr>
                            <w:tabs>
                              <w:tab w:val="left" w:pos="567"/>
                              <w:tab w:val="left" w:pos="709"/>
                              <w:tab w:val="num" w:pos="1134"/>
                            </w:tabs>
                            <w:spacing w:line="276" w:lineRule="auto"/>
                            <w:ind w:firstLine="709"/>
                            <w:jc w:val="both"/>
                            <w:rPr>
                              <w:lang w:eastAsia="lt-LT"/>
                            </w:rPr>
                          </w:pPr>
                          <w:sdt>
                            <w:sdtPr>
                              <w:alias w:val="Numeris"/>
                              <w:tag w:val="nr_4e625adfcac14650b416b8e0839a5145"/>
                              <w:id w:val="-1750961083"/>
                              <w:lock w:val="sdtLocked"/>
                            </w:sdtPr>
                            <w:sdtContent>
                              <w:r>
                                <w:rPr>
                                  <w:color w:val="000000"/>
                                </w:rPr>
                                <w:t>3.7.6</w:t>
                              </w:r>
                            </w:sdtContent>
                          </w:sdt>
                          <w:r>
                            <w:rPr>
                              <w:color w:val="000000"/>
                            </w:rPr>
                            <w:t>. tai atvejais, kai</w:t>
                          </w:r>
                          <w:r>
                            <w:rPr>
                              <w:lang w:eastAsia="lt-LT"/>
                            </w:rPr>
                            <w:t xml:space="preserve"> studentas ar kursantas, ar buvęs pareigūnas, kuriam buvo pateikta Aprašo 12 arba 14 punkte nurodyta pažyma su apskaičiuotomis su mokymu susijusiomis išlaidomis, kurias jis privalo atlyginti sutartyje nustatytomis sąlygomis, ne vėliau kaip per 3 metus nuo atleidimo iš vidaus tarnybos ar mokymosi baigimo priimamas arba grąžinamas į vidaus tarnybą ir ištarnauja Statuto 12 straipsnio 3 dalies 1, 2 ar 3 punkte nustatytą neištarnautą laiką (įvykdo Statuto 12 straipsnio 3 dalies 1, 2 ar 3 punkte nustatytą įsipareigojimą), iš kursanto, studento ar buvusio pareigūno nereikalaujama sumokėti pirmiau nurodytų su mokymu susijusių išlaidų, kurios dar nebuvo sumokėtos ar išieškotos;</w:t>
                          </w:r>
                        </w:p>
                      </w:sdtContent>
                    </w:sdt>
                  </w:sdtContent>
                </w:sdt>
                <w:sdt>
                  <w:sdtPr>
                    <w:alias w:val="3.8 pp."/>
                    <w:tag w:val="part_23256d174b03468f9ce8bee258a5492a"/>
                    <w:id w:val="-141032572"/>
                    <w:lock w:val="sdtLocked"/>
                  </w:sdtPr>
                  <w:sdtContent>
                    <w:p w:rsidR="006258AD" w:rsidRDefault="00990574">
                      <w:pPr>
                        <w:tabs>
                          <w:tab w:val="left" w:pos="567"/>
                          <w:tab w:val="num" w:pos="1134"/>
                        </w:tabs>
                        <w:spacing w:line="276" w:lineRule="auto"/>
                        <w:ind w:firstLine="709"/>
                        <w:jc w:val="both"/>
                        <w:rPr>
                          <w:szCs w:val="24"/>
                          <w:lang w:eastAsia="lt-LT"/>
                        </w:rPr>
                      </w:pPr>
                      <w:sdt>
                        <w:sdtPr>
                          <w:alias w:val="Numeris"/>
                          <w:tag w:val="nr_23256d174b03468f9ce8bee258a5492a"/>
                          <w:id w:val="1388991943"/>
                          <w:lock w:val="sdtLocked"/>
                        </w:sdtPr>
                        <w:sdtContent>
                          <w:r>
                            <w:rPr>
                              <w:szCs w:val="24"/>
                              <w:lang w:eastAsia="lt-LT"/>
                            </w:rPr>
                            <w:t>3.8</w:t>
                          </w:r>
                        </w:sdtContent>
                      </w:sdt>
                      <w:r>
                        <w:rPr>
                          <w:szCs w:val="24"/>
                          <w:lang w:eastAsia="lt-LT"/>
                        </w:rPr>
                        <w:t>. sutartyje gali būti nustatytos ir kitos sąlygos, turinčios reikšmę tinkamam sutarties vykdymui ir neprieštaraujančios teisės aktams.</w:t>
                      </w:r>
                    </w:p>
                    <w:p w:rsidR="006258AD" w:rsidRDefault="00990574">
                      <w:pPr>
                        <w:tabs>
                          <w:tab w:val="left" w:pos="900"/>
                        </w:tabs>
                        <w:spacing w:line="276" w:lineRule="auto"/>
                        <w:jc w:val="center"/>
                        <w:rPr>
                          <w:b/>
                          <w:szCs w:val="24"/>
                          <w:lang w:eastAsia="lt-LT"/>
                        </w:rPr>
                      </w:pPr>
                    </w:p>
                  </w:sdtContent>
                </w:sdt>
              </w:sdtContent>
            </w:sdt>
          </w:sdtContent>
        </w:sdt>
        <w:sdt>
          <w:sdtPr>
            <w:alias w:val="skyrius"/>
            <w:tag w:val="part_91c251987b634885a8d4d86e53af7c19"/>
            <w:id w:val="-1479984104"/>
            <w:lock w:val="sdtLocked"/>
          </w:sdtPr>
          <w:sdtContent>
            <w:p w:rsidR="006258AD" w:rsidRDefault="00990574">
              <w:pPr>
                <w:tabs>
                  <w:tab w:val="left" w:pos="900"/>
                </w:tabs>
                <w:spacing w:line="276" w:lineRule="auto"/>
                <w:jc w:val="center"/>
                <w:rPr>
                  <w:b/>
                  <w:szCs w:val="24"/>
                  <w:lang w:eastAsia="lt-LT"/>
                </w:rPr>
              </w:pPr>
              <w:sdt>
                <w:sdtPr>
                  <w:alias w:val="Numeris"/>
                  <w:tag w:val="nr_91c251987b634885a8d4d86e53af7c19"/>
                  <w:id w:val="1251552094"/>
                  <w:lock w:val="sdtLocked"/>
                </w:sdtPr>
                <w:sdtContent>
                  <w:r>
                    <w:rPr>
                      <w:b/>
                      <w:szCs w:val="24"/>
                      <w:lang w:eastAsia="lt-LT"/>
                    </w:rPr>
                    <w:t>III</w:t>
                  </w:r>
                </w:sdtContent>
              </w:sdt>
              <w:r>
                <w:rPr>
                  <w:b/>
                  <w:szCs w:val="24"/>
                  <w:lang w:eastAsia="lt-LT"/>
                </w:rPr>
                <w:t xml:space="preserve"> SKYRIUS</w:t>
              </w:r>
            </w:p>
            <w:p w:rsidR="006258AD" w:rsidRDefault="00990574">
              <w:pPr>
                <w:tabs>
                  <w:tab w:val="left" w:pos="900"/>
                </w:tabs>
                <w:spacing w:line="276" w:lineRule="auto"/>
                <w:jc w:val="center"/>
                <w:rPr>
                  <w:b/>
                  <w:szCs w:val="24"/>
                  <w:lang w:eastAsia="lt-LT"/>
                </w:rPr>
              </w:pPr>
              <w:sdt>
                <w:sdtPr>
                  <w:alias w:val="Pavadinimas"/>
                  <w:tag w:val="title_91c251987b634885a8d4d86e53af7c19"/>
                  <w:id w:val="-89779499"/>
                  <w:lock w:val="sdtLocked"/>
                </w:sdtPr>
                <w:sdtContent>
                  <w:r>
                    <w:rPr>
                      <w:b/>
                      <w:szCs w:val="24"/>
                      <w:lang w:eastAsia="lt-LT"/>
                    </w:rPr>
                    <w:t xml:space="preserve">SUTARČIŲ SUDARYMO IR REGISTRAVIMO TVARKA </w:t>
                  </w:r>
                </w:sdtContent>
              </w:sdt>
            </w:p>
            <w:p w:rsidR="006258AD" w:rsidRDefault="006258AD">
              <w:pPr>
                <w:tabs>
                  <w:tab w:val="left" w:pos="900"/>
                </w:tabs>
                <w:spacing w:line="276" w:lineRule="auto"/>
                <w:jc w:val="center"/>
                <w:rPr>
                  <w:b/>
                  <w:szCs w:val="24"/>
                  <w:lang w:eastAsia="lt-LT"/>
                </w:rPr>
              </w:pPr>
            </w:p>
            <w:sdt>
              <w:sdtPr>
                <w:alias w:val="4 p."/>
                <w:tag w:val="part_5c3e613763684230a93cb6e275b1341a"/>
                <w:id w:val="-247654281"/>
                <w:lock w:val="sdtLocked"/>
              </w:sdtPr>
              <w:sdtContent>
                <w:p w:rsidR="006258AD" w:rsidRDefault="00990574">
                  <w:pPr>
                    <w:tabs>
                      <w:tab w:val="left" w:pos="900"/>
                      <w:tab w:val="left" w:pos="928"/>
                    </w:tabs>
                    <w:spacing w:line="276" w:lineRule="auto"/>
                    <w:ind w:firstLine="709"/>
                    <w:jc w:val="both"/>
                    <w:rPr>
                      <w:lang w:eastAsia="lt-LT"/>
                    </w:rPr>
                  </w:pPr>
                  <w:sdt>
                    <w:sdtPr>
                      <w:alias w:val="Numeris"/>
                      <w:tag w:val="nr_5c3e613763684230a93cb6e275b1341a"/>
                      <w:id w:val="-810937035"/>
                      <w:lock w:val="sdtLocked"/>
                    </w:sdtPr>
                    <w:sdtContent>
                      <w:r>
                        <w:rPr>
                          <w:lang w:eastAsia="lt-LT"/>
                        </w:rPr>
                        <w:t>4</w:t>
                      </w:r>
                    </w:sdtContent>
                  </w:sdt>
                  <w:r>
                    <w:rPr>
                      <w:lang w:eastAsia="lt-LT"/>
                    </w:rPr>
                    <w:t>. Sutartį rengia centrinė statutinė įstaiga. Parengiami 3 sutarties egzemplioriai, o Statuto 12 straipsnio 2 dalyje nustatytu atveju – 2 sutarties egzemplioriai, arba sutartis parengiama elektroniniu formatu vienu egzemplioriumi.</w:t>
                  </w:r>
                </w:p>
              </w:sdtContent>
            </w:sdt>
            <w:sdt>
              <w:sdtPr>
                <w:alias w:val="5 p."/>
                <w:tag w:val="part_0019c26d6cef4962b1c58179becb9f53"/>
                <w:id w:val="1390845894"/>
                <w:lock w:val="sdtLocked"/>
              </w:sdtPr>
              <w:sdtContent>
                <w:p w:rsidR="006258AD" w:rsidRDefault="00990574">
                  <w:pPr>
                    <w:tabs>
                      <w:tab w:val="left" w:pos="900"/>
                      <w:tab w:val="left" w:pos="928"/>
                    </w:tabs>
                    <w:spacing w:line="276" w:lineRule="auto"/>
                    <w:ind w:firstLine="709"/>
                    <w:jc w:val="both"/>
                    <w:rPr>
                      <w:lang w:eastAsia="lt-LT"/>
                    </w:rPr>
                  </w:pPr>
                  <w:sdt>
                    <w:sdtPr>
                      <w:alias w:val="Numeris"/>
                      <w:tag w:val="nr_0019c26d6cef4962b1c58179becb9f53"/>
                      <w:id w:val="-860128470"/>
                      <w:lock w:val="sdtLocked"/>
                    </w:sdtPr>
                    <w:sdtContent>
                      <w:r>
                        <w:rPr>
                          <w:lang w:eastAsia="lt-LT"/>
                        </w:rPr>
                        <w:t>5</w:t>
                      </w:r>
                    </w:sdtContent>
                  </w:sdt>
                  <w:r>
                    <w:rPr>
                      <w:lang w:eastAsia="lt-LT"/>
                    </w:rPr>
                    <w:t xml:space="preserve">. Parengtus 3 sutarties egzempliorius arba vieną elektroniniu formatu parengtą sutarties egzempliorių centrinė statutinė įstaiga ne vėliau kaip iki kursanto, studento mokymosi pradžios pateikia statutinei profesinio mokymo įstaigai ar aukštajai mokyklai (toliau kartu – mokymo įstaigos). Statuto 12 straipsnio 2 dalyje nustatytu atveju </w:t>
                  </w:r>
                  <w:r>
                    <w:rPr>
                      <w:color w:val="000000"/>
                    </w:rPr>
                    <w:t>statutinės profesinio mokymo įstaigos funkcijas atlieka centrinė statutinė įstaiga.</w:t>
                  </w:r>
                </w:p>
              </w:sdtContent>
            </w:sdt>
            <w:sdt>
              <w:sdtPr>
                <w:alias w:val="6 p."/>
                <w:tag w:val="part_0e29cdc6c497412498e54d1c51eefc02"/>
                <w:id w:val="-755056903"/>
                <w:lock w:val="sdtLocked"/>
              </w:sdtPr>
              <w:sdtContent>
                <w:p w:rsidR="006258AD" w:rsidRDefault="00990574">
                  <w:pPr>
                    <w:tabs>
                      <w:tab w:val="left" w:pos="900"/>
                      <w:tab w:val="left" w:pos="928"/>
                    </w:tabs>
                    <w:spacing w:line="276" w:lineRule="auto"/>
                    <w:ind w:firstLine="709"/>
                    <w:jc w:val="both"/>
                    <w:rPr>
                      <w:lang w:eastAsia="lt-LT"/>
                    </w:rPr>
                  </w:pPr>
                  <w:sdt>
                    <w:sdtPr>
                      <w:alias w:val="Numeris"/>
                      <w:tag w:val="nr_0e29cdc6c497412498e54d1c51eefc02"/>
                      <w:id w:val="-1094865086"/>
                      <w:lock w:val="sdtLocked"/>
                    </w:sdtPr>
                    <w:sdtContent>
                      <w:r>
                        <w:rPr>
                          <w:lang w:eastAsia="lt-LT"/>
                        </w:rPr>
                        <w:t>6</w:t>
                      </w:r>
                    </w:sdtContent>
                  </w:sdt>
                  <w:r>
                    <w:rPr>
                      <w:lang w:eastAsia="lt-LT"/>
                    </w:rPr>
                    <w:t>. Mokymo įstaiga per 3 darbo dienas nuo kursanto, studento mokymosi pradžios pateikia 3 sutarties egzempliorius arba vieną elektroniniu formatu parengtą sutarties egzempliorių kursantui, studentui pasirašyti. Kursantas, studentas sutarčių egzempliorius pasirašo per 2 darbo dienas nuo nurodytų egzempliorių gavimo. Elektroniniu formatu sudaryta sutartis pasirašoma kvalifikuotu elektroniniu parašu. Kursanto, studento pasirašyti sutarties egzemplioriai teikiami pasirašyti mokymo įstaigos vadovui, kuris per 3 darbo dienas nuo nurodytų sutarties egzempliorių gavimo juos pasirašo. Mokymo įstaiga kursanto, studento ir mokymo įstaigos vadovo pasirašytus 3 sutarties egzempliorius arba vieną elektroniniu formatu parengtą ir kvalifikuotais elektroniniais parašais pasirašytą sutarties egzempliorių per 3 darbo dienas nuo jų pasirašymo išsiunčia centrinei statutinei įstaigai. Centrinės statutinės įstaigos vadovas ar jo įgaliotas atstovas per 3 darbo dienas nuo šiame punkte nurodytų sutarties egzempliorių gavimo juos pasirašo.</w:t>
                  </w:r>
                </w:p>
                <w:p w:rsidR="006258AD" w:rsidRDefault="00990574">
                  <w:pPr>
                    <w:tabs>
                      <w:tab w:val="left" w:pos="900"/>
                      <w:tab w:val="left" w:pos="928"/>
                    </w:tabs>
                    <w:spacing w:line="276" w:lineRule="auto"/>
                    <w:ind w:firstLine="709"/>
                    <w:jc w:val="both"/>
                    <w:rPr>
                      <w:lang w:eastAsia="lt-LT"/>
                    </w:rPr>
                  </w:pPr>
                  <w:r>
                    <w:rPr>
                      <w:lang w:eastAsia="lt-LT"/>
                    </w:rPr>
                    <w:t>Statuto 12 straipsnio 2 dalyje nustatytu atveju centrinė statutinė įstaiga per 3 darbo dienas nuo kursanto mokymosi pradžios pateikia 2 sutarties egzempliorius arba vieną elektroniniu formatu parengtą sutarties egzempliorių kursantui pasirašyti. Kursantas sutarčių egzempliorius pasirašo per 2 darbo dienas nuo nurodytų egzempliorių gavimo. Elektroniniu formatu sudaryta sutartis pasirašoma kvalifikuotu elektroniniu parašu. Kursanto pasirašyti sutarties egzemplioriai arba vienas elektroniniu formatu sudarytas ir kvalifikuotu elektroniniu parašu pasirašytas egzempliorius teikiami pasirašyti centrinės statutinės įstaigos vadovui ar jo įgaliotam asmeniui, kuris per 3 darbo dienas nuo nurodytų sutarties egzempliorių gavimo juos pasirašo.</w:t>
                  </w:r>
                </w:p>
              </w:sdtContent>
            </w:sdt>
            <w:sdt>
              <w:sdtPr>
                <w:alias w:val="7 p."/>
                <w:tag w:val="part_e0ea067b0276431e8d532d901c3de61c"/>
                <w:id w:val="-1862425020"/>
                <w:lock w:val="sdtLocked"/>
              </w:sdtPr>
              <w:sdtContent>
                <w:p w:rsidR="006258AD" w:rsidRDefault="00990574">
                  <w:pPr>
                    <w:tabs>
                      <w:tab w:val="left" w:pos="900"/>
                      <w:tab w:val="left" w:pos="928"/>
                    </w:tabs>
                    <w:spacing w:line="276" w:lineRule="auto"/>
                    <w:ind w:firstLine="709"/>
                    <w:jc w:val="both"/>
                    <w:rPr>
                      <w:lang w:eastAsia="lt-LT"/>
                    </w:rPr>
                  </w:pPr>
                  <w:sdt>
                    <w:sdtPr>
                      <w:alias w:val="Numeris"/>
                      <w:tag w:val="nr_e0ea067b0276431e8d532d901c3de61c"/>
                      <w:id w:val="-1216887421"/>
                      <w:lock w:val="sdtLocked"/>
                    </w:sdtPr>
                    <w:sdtContent>
                      <w:r>
                        <w:rPr>
                          <w:lang w:eastAsia="lt-LT"/>
                        </w:rPr>
                        <w:t>7</w:t>
                      </w:r>
                    </w:sdtContent>
                  </w:sdt>
                  <w:r>
                    <w:rPr>
                      <w:lang w:eastAsia="lt-LT"/>
                    </w:rPr>
                    <w:t>. Centrinės statutinės įstaigos vadovo ar jo įgalioto atstovo pasirašytą sutartį centrinė statutinė įstaiga per 3 darbo dienas nuo sutarties pasirašymo registruoja sutarčių registre.</w:t>
                  </w:r>
                </w:p>
              </w:sdtContent>
            </w:sdt>
            <w:sdt>
              <w:sdtPr>
                <w:alias w:val="8 p."/>
                <w:tag w:val="part_d2f91b851d934b30a2f57dd9fed404f2"/>
                <w:id w:val="929692863"/>
                <w:lock w:val="sdtLocked"/>
              </w:sdtPr>
              <w:sdtContent>
                <w:p w:rsidR="006258AD" w:rsidRDefault="00990574">
                  <w:pPr>
                    <w:tabs>
                      <w:tab w:val="left" w:pos="900"/>
                      <w:tab w:val="left" w:pos="928"/>
                    </w:tabs>
                    <w:spacing w:line="276" w:lineRule="auto"/>
                    <w:ind w:firstLine="709"/>
                    <w:jc w:val="both"/>
                    <w:rPr>
                      <w:lang w:eastAsia="lt-LT"/>
                    </w:rPr>
                  </w:pPr>
                  <w:sdt>
                    <w:sdtPr>
                      <w:alias w:val="Numeris"/>
                      <w:tag w:val="nr_d2f91b851d934b30a2f57dd9fed404f2"/>
                      <w:id w:val="-671410602"/>
                      <w:lock w:val="sdtLocked"/>
                    </w:sdtPr>
                    <w:sdtContent>
                      <w:r>
                        <w:rPr>
                          <w:lang w:eastAsia="lt-LT"/>
                        </w:rPr>
                        <w:t>8</w:t>
                      </w:r>
                    </w:sdtContent>
                  </w:sdt>
                  <w:r>
                    <w:rPr>
                      <w:lang w:eastAsia="lt-LT"/>
                    </w:rPr>
                    <w:t>. Centrinė statutinė įstaiga per 3 darbo dienas nuo sutarties užregistravimo sutarčių registre grąžina 2 sutarties egzempliorius arba nusiunčia vieną elektroniniu formatu sudarytą ir kvalifikuotais elektroniniais parašais pasirašytą sutarties egzempliorių mokymo įstaigai, kuri vieną sutarties egzempliorių įteikia kursantui, studentui, o kitą saugo mokymo įstaigoje. Statuto 12 straipsnio 2 dalyje nustatytu atveju centrinė statutinė įstaiga per 3 darbo dienas nuo sutarties užregistravimo sutarčių registre vieną sutarties egzempliorių įteikia kursantui. Vienas sutarties egzempliorius saugomas centrinėje statutinėje įstaigoje, o kursantui, baigusiam statutinę profesinio mokymo įstaigą ir įgijusiam kvalifikaciją arba baigusiam statutinės profesinio mokymo įstaigos įvadinio mokymo kursus, arba studentui, baigusiam aukštąją mokyklą ir įgijusiam aukštojo mokslo kvalifikaciją, ir juos paskyrus į pareigūno pareigas statutinėje įstaigoje – pareigūno tarnybos byloje.</w:t>
                  </w:r>
                </w:p>
                <w:p w:rsidR="006258AD" w:rsidRDefault="00990574">
                  <w:pPr>
                    <w:tabs>
                      <w:tab w:val="left" w:pos="900"/>
                      <w:tab w:val="left" w:pos="928"/>
                    </w:tabs>
                    <w:spacing w:line="276" w:lineRule="auto"/>
                    <w:ind w:firstLine="709"/>
                    <w:jc w:val="both"/>
                    <w:rPr>
                      <w:szCs w:val="24"/>
                      <w:lang w:eastAsia="lt-LT"/>
                    </w:rPr>
                  </w:pPr>
                </w:p>
              </w:sdtContent>
            </w:sdt>
          </w:sdtContent>
        </w:sdt>
        <w:sdt>
          <w:sdtPr>
            <w:alias w:val="skyrius"/>
            <w:tag w:val="part_f054121897274cb5a3d145eea4a609b5"/>
            <w:id w:val="1283838242"/>
            <w:lock w:val="sdtLocked"/>
          </w:sdtPr>
          <w:sdtContent>
            <w:p w:rsidR="006258AD" w:rsidRDefault="00990574">
              <w:pPr>
                <w:tabs>
                  <w:tab w:val="left" w:pos="900"/>
                </w:tabs>
                <w:spacing w:line="276" w:lineRule="auto"/>
                <w:jc w:val="center"/>
                <w:rPr>
                  <w:b/>
                  <w:szCs w:val="24"/>
                  <w:lang w:eastAsia="lt-LT"/>
                </w:rPr>
              </w:pPr>
              <w:sdt>
                <w:sdtPr>
                  <w:alias w:val="Numeris"/>
                  <w:tag w:val="nr_f054121897274cb5a3d145eea4a609b5"/>
                  <w:id w:val="-1043443890"/>
                  <w:lock w:val="sdtLocked"/>
                </w:sdtPr>
                <w:sdtContent>
                  <w:r>
                    <w:rPr>
                      <w:b/>
                      <w:szCs w:val="24"/>
                      <w:lang w:eastAsia="lt-LT"/>
                    </w:rPr>
                    <w:t>IV</w:t>
                  </w:r>
                </w:sdtContent>
              </w:sdt>
              <w:r>
                <w:rPr>
                  <w:b/>
                  <w:szCs w:val="24"/>
                  <w:lang w:eastAsia="lt-LT"/>
                </w:rPr>
                <w:t xml:space="preserve"> SKYRIUS</w:t>
              </w:r>
            </w:p>
            <w:p w:rsidR="006258AD" w:rsidRDefault="00990574">
              <w:pPr>
                <w:tabs>
                  <w:tab w:val="left" w:pos="900"/>
                </w:tabs>
                <w:spacing w:line="276" w:lineRule="auto"/>
                <w:jc w:val="center"/>
                <w:rPr>
                  <w:b/>
                  <w:szCs w:val="24"/>
                  <w:lang w:eastAsia="lt-LT"/>
                </w:rPr>
              </w:pPr>
              <w:sdt>
                <w:sdtPr>
                  <w:alias w:val="Pavadinimas"/>
                  <w:tag w:val="title_f054121897274cb5a3d145eea4a609b5"/>
                  <w:id w:val="-934827128"/>
                  <w:lock w:val="sdtLocked"/>
                </w:sdtPr>
                <w:sdtContent>
                  <w:r>
                    <w:rPr>
                      <w:b/>
                      <w:szCs w:val="24"/>
                      <w:lang w:eastAsia="lt-LT"/>
                    </w:rPr>
                    <w:t>PRIVALOMŲ SUTARTIES SĄLYGŲ VYKDYMO KONTROLĖ</w:t>
                  </w:r>
                </w:sdtContent>
              </w:sdt>
            </w:p>
            <w:p w:rsidR="006258AD" w:rsidRDefault="006258AD">
              <w:pPr>
                <w:tabs>
                  <w:tab w:val="left" w:pos="900"/>
                  <w:tab w:val="left" w:pos="928"/>
                </w:tabs>
                <w:spacing w:line="276" w:lineRule="auto"/>
                <w:ind w:firstLine="567"/>
                <w:jc w:val="both"/>
                <w:rPr>
                  <w:szCs w:val="24"/>
                  <w:lang w:eastAsia="lt-LT"/>
                </w:rPr>
              </w:pPr>
            </w:p>
            <w:sdt>
              <w:sdtPr>
                <w:alias w:val="9 p."/>
                <w:tag w:val="part_3e16e7e9384c484ca96583154af368d5"/>
                <w:id w:val="781612941"/>
                <w:lock w:val="sdtLocked"/>
              </w:sdtPr>
              <w:sdtContent>
                <w:p w:rsidR="006258AD" w:rsidRDefault="00990574">
                  <w:pPr>
                    <w:tabs>
                      <w:tab w:val="left" w:pos="900"/>
                      <w:tab w:val="left" w:pos="1276"/>
                    </w:tabs>
                    <w:spacing w:line="276" w:lineRule="auto"/>
                    <w:ind w:firstLine="709"/>
                    <w:jc w:val="both"/>
                    <w:rPr>
                      <w:szCs w:val="24"/>
                      <w:lang w:eastAsia="lt-LT"/>
                    </w:rPr>
                  </w:pPr>
                  <w:sdt>
                    <w:sdtPr>
                      <w:alias w:val="Numeris"/>
                      <w:tag w:val="nr_3e16e7e9384c484ca96583154af368d5"/>
                      <w:id w:val="-465513834"/>
                      <w:lock w:val="sdtLocked"/>
                    </w:sdtPr>
                    <w:sdtContent>
                      <w:r>
                        <w:rPr>
                          <w:szCs w:val="24"/>
                          <w:lang w:eastAsia="lt-LT"/>
                        </w:rPr>
                        <w:t>9</w:t>
                      </w:r>
                    </w:sdtContent>
                  </w:sdt>
                  <w:r>
                    <w:rPr>
                      <w:szCs w:val="24"/>
                      <w:lang w:eastAsia="lt-LT"/>
                    </w:rPr>
                    <w:t>. Apie Aprašo 3.6.4.1 ir 3.6.4.2 papunkčiuose nurodytas aplinkybes aukštoji mokykla sutartyje nustatyta tvarka informuoja centrinę statutinę įstaigą, kuri pasirašė sutartį.</w:t>
                  </w:r>
                </w:p>
              </w:sdtContent>
            </w:sdt>
            <w:sdt>
              <w:sdtPr>
                <w:alias w:val="10 p."/>
                <w:tag w:val="part_0d97201f57ef47898a4a0fda1a93149e"/>
                <w:id w:val="-1194063543"/>
                <w:lock w:val="sdtLocked"/>
              </w:sdtPr>
              <w:sdtContent>
                <w:p w:rsidR="006258AD" w:rsidRDefault="00990574">
                  <w:pPr>
                    <w:tabs>
                      <w:tab w:val="left" w:pos="900"/>
                      <w:tab w:val="left" w:pos="1276"/>
                    </w:tabs>
                    <w:spacing w:line="276" w:lineRule="auto"/>
                    <w:ind w:firstLine="709"/>
                    <w:jc w:val="both"/>
                    <w:rPr>
                      <w:szCs w:val="24"/>
                      <w:lang w:eastAsia="lt-LT"/>
                    </w:rPr>
                  </w:pPr>
                  <w:sdt>
                    <w:sdtPr>
                      <w:alias w:val="Numeris"/>
                      <w:tag w:val="nr_0d97201f57ef47898a4a0fda1a93149e"/>
                      <w:id w:val="-897205201"/>
                      <w:lock w:val="sdtLocked"/>
                    </w:sdtPr>
                    <w:sdtContent>
                      <w:r>
                        <w:rPr>
                          <w:szCs w:val="24"/>
                          <w:lang w:eastAsia="lt-LT"/>
                        </w:rPr>
                        <w:t>10</w:t>
                      </w:r>
                    </w:sdtContent>
                  </w:sdt>
                  <w:r>
                    <w:rPr>
                      <w:szCs w:val="24"/>
                      <w:lang w:eastAsia="lt-LT"/>
                    </w:rPr>
                    <w:t>. Statutinė įstaiga, atleidusi pareigūną iš vidaus tarnybos jo paties prašymu ar dėl jo kaltės anksčiau, kai neištarnaujamas Statuto 12 straipsnio 3 dalyje nurodytas laikas vidaus tarnyboje, arba p</w:t>
                  </w:r>
                  <w:r>
                    <w:rPr>
                      <w:bCs/>
                      <w:szCs w:val="24"/>
                      <w:lang w:eastAsia="lt-LT"/>
                    </w:rPr>
                    <w:t>aaiškėjus Statuto 15 straipsnio 1 dalies 1, 2, 3, 4, 6 ar 7 punkte nustatytoms aplinkybėms,</w:t>
                  </w:r>
                  <w:r>
                    <w:rPr>
                      <w:szCs w:val="24"/>
                      <w:lang w:eastAsia="lt-LT"/>
                    </w:rPr>
                    <w:t xml:space="preserve"> ne vėliau kaip per 2 darbo dienas nuo šiame punkte nurodytų aplinkybių atsiradimo (paaiškėjimo) apie tai raštu informuoja Statuto 12 straipsnio 3 dalies 1 punkte nustatytu atveju centrinę statutinę įstaigą, kuri pasirašė sutartį, arba Statuto 12 straipsnio 3 dalies 2 ir 3 punktuose nustatytais atvejais – statutinę profesinio mokymo įstaigą, kurią kursantas baigė ir įgijo kvalifikaciją arba kurioje kursantas baigė įvadinio mokymo kursus.</w:t>
                  </w:r>
                </w:p>
              </w:sdtContent>
            </w:sdt>
            <w:sdt>
              <w:sdtPr>
                <w:alias w:val="11 p."/>
                <w:tag w:val="part_2ff86f8c571d4a04b940f4d984fb2462"/>
                <w:id w:val="1406956242"/>
                <w:lock w:val="sdtLocked"/>
              </w:sdtPr>
              <w:sdtContent>
                <w:p w:rsidR="006258AD" w:rsidRDefault="00990574">
                  <w:pPr>
                    <w:tabs>
                      <w:tab w:val="left" w:pos="900"/>
                      <w:tab w:val="left" w:pos="928"/>
                      <w:tab w:val="num" w:pos="1418"/>
                    </w:tabs>
                    <w:spacing w:line="276" w:lineRule="auto"/>
                    <w:ind w:firstLine="709"/>
                    <w:jc w:val="both"/>
                    <w:rPr>
                      <w:szCs w:val="24"/>
                      <w:lang w:eastAsia="lt-LT"/>
                    </w:rPr>
                  </w:pPr>
                  <w:sdt>
                    <w:sdtPr>
                      <w:alias w:val="Numeris"/>
                      <w:tag w:val="nr_2ff86f8c571d4a04b940f4d984fb2462"/>
                      <w:id w:val="-1980304229"/>
                      <w:lock w:val="sdtLocked"/>
                    </w:sdtPr>
                    <w:sdtContent>
                      <w:r>
                        <w:rPr>
                          <w:szCs w:val="24"/>
                          <w:lang w:eastAsia="lt-LT"/>
                        </w:rPr>
                        <w:t>11</w:t>
                      </w:r>
                    </w:sdtContent>
                  </w:sdt>
                  <w:r>
                    <w:rPr>
                      <w:szCs w:val="24"/>
                      <w:lang w:eastAsia="lt-LT"/>
                    </w:rPr>
                    <w:t xml:space="preserve">. Apie Aprašo 3.6.5.6 papunktyje nurodytas aplinkybes </w:t>
                  </w:r>
                  <w:r>
                    <w:rPr>
                      <w:color w:val="000000"/>
                    </w:rPr>
                    <w:t>statutinė įstaiga, kurioje kursantas ėjo pareigūno pareigas iki jo perkėlimo į pareigūno pareigas kitoje centrinėje statutinėje įstaigoje ar jai pavaldžioje statutinėje įstaigoje, per 5 darbo dienas nuo šių aplinkybių atsiradimo raštu informuoja centrinę statutinę įstaigą, kuri pasirašė sutartį, ir statutinę profesinio mokymo įstaigą,</w:t>
                  </w:r>
                  <w:r>
                    <w:rPr>
                      <w:szCs w:val="24"/>
                      <w:lang w:eastAsia="lt-LT"/>
                    </w:rPr>
                    <w:t xml:space="preserve"> kurią kursantas baigė ir įgijo kvalifikaciją arba kurioje kursantas baigė įvadinio mokymo kursus</w:t>
                  </w:r>
                  <w:r>
                    <w:rPr>
                      <w:color w:val="000000"/>
                    </w:rPr>
                    <w:t>.</w:t>
                  </w:r>
                </w:p>
              </w:sdtContent>
            </w:sdt>
            <w:sdt>
              <w:sdtPr>
                <w:alias w:val="12 p."/>
                <w:tag w:val="part_6648c0b8b2d84dae860306ec19a266fe"/>
                <w:id w:val="-886558205"/>
                <w:lock w:val="sdtLocked"/>
              </w:sdtPr>
              <w:sdtContent>
                <w:p w:rsidR="006258AD" w:rsidRDefault="00990574">
                  <w:pPr>
                    <w:tabs>
                      <w:tab w:val="left" w:pos="900"/>
                      <w:tab w:val="left" w:pos="928"/>
                      <w:tab w:val="num" w:pos="1418"/>
                    </w:tabs>
                    <w:spacing w:line="276" w:lineRule="auto"/>
                    <w:ind w:firstLine="709"/>
                    <w:jc w:val="both"/>
                    <w:rPr>
                      <w:szCs w:val="24"/>
                      <w:lang w:eastAsia="lt-LT"/>
                    </w:rPr>
                  </w:pPr>
                  <w:sdt>
                    <w:sdtPr>
                      <w:alias w:val="Numeris"/>
                      <w:tag w:val="nr_6648c0b8b2d84dae860306ec19a266fe"/>
                      <w:id w:val="759182720"/>
                      <w:lock w:val="sdtLocked"/>
                    </w:sdtPr>
                    <w:sdtContent>
                      <w:r>
                        <w:rPr>
                          <w:szCs w:val="24"/>
                          <w:lang w:eastAsia="lt-LT"/>
                        </w:rPr>
                        <w:t>12</w:t>
                      </w:r>
                    </w:sdtContent>
                  </w:sdt>
                  <w:r>
                    <w:rPr>
                      <w:szCs w:val="24"/>
                      <w:lang w:eastAsia="lt-LT"/>
                    </w:rPr>
                    <w:t>. Centrinė statutinė įstaiga per 5 darbo dienas, kai sužinojo apie Aprašo 3.6.4 papunktyje nurodytas aplinkybes arba gavo informaciją apie jas, apskaičiuoja atitinkamai su studento ar buvusio pareigūno mokymu susijusias išlaidas ir registruotu paštu išsiunčia studentui ar buvusiam pareigūnui parengtą pažymą, nurodydama su mokymu susijusių išlaidų dydį, ir šias su mokymu susijusias išlaidas jis privalo atlyginti sutartyje nustatytomis sąlygomis.</w:t>
                  </w:r>
                </w:p>
              </w:sdtContent>
            </w:sdt>
            <w:sdt>
              <w:sdtPr>
                <w:alias w:val="13 p."/>
                <w:tag w:val="part_a032c41bed194b3396b7205bc639ea76"/>
                <w:id w:val="1204521732"/>
                <w:lock w:val="sdtLocked"/>
              </w:sdtPr>
              <w:sdtContent>
                <w:p w:rsidR="006258AD" w:rsidRDefault="00990574">
                  <w:pPr>
                    <w:spacing w:line="276" w:lineRule="auto"/>
                    <w:ind w:firstLine="709"/>
                    <w:jc w:val="both"/>
                    <w:rPr>
                      <w:szCs w:val="24"/>
                      <w:lang w:eastAsia="lt-LT"/>
                    </w:rPr>
                  </w:pPr>
                  <w:sdt>
                    <w:sdtPr>
                      <w:alias w:val="Numeris"/>
                      <w:tag w:val="nr_a032c41bed194b3396b7205bc639ea76"/>
                      <w:id w:val="-461971339"/>
                      <w:lock w:val="sdtLocked"/>
                    </w:sdtPr>
                    <w:sdtContent>
                      <w:r>
                        <w:rPr>
                          <w:szCs w:val="24"/>
                          <w:lang w:eastAsia="lt-LT"/>
                        </w:rPr>
                        <w:t>13</w:t>
                      </w:r>
                    </w:sdtContent>
                  </w:sdt>
                  <w:r>
                    <w:rPr>
                      <w:szCs w:val="24"/>
                      <w:lang w:eastAsia="lt-LT"/>
                    </w:rPr>
                    <w:t>. Centrinė statutinė įstaiga per 3 darbo dienas, kai sužinojo apie Aprašo 3.6.5.3 papunktyje nurodytas aplinkybes arba gavo informaciją apie jas, apie tai raštu informuoja statutinę profesinio mokymo įstaigą, kurią kursantas baigė ir įgijo kvalifikaciją arba kurioje kursantas baigė įvadinio mokymo kursus.</w:t>
                  </w:r>
                </w:p>
              </w:sdtContent>
            </w:sdt>
            <w:sdt>
              <w:sdtPr>
                <w:alias w:val="14 p."/>
                <w:tag w:val="part_61e4d5cbb0a542b2bdd9e56b5bfbc2d1"/>
                <w:id w:val="-1510754595"/>
                <w:lock w:val="sdtLocked"/>
              </w:sdtPr>
              <w:sdtContent>
                <w:p w:rsidR="006258AD" w:rsidRDefault="00990574">
                  <w:pPr>
                    <w:tabs>
                      <w:tab w:val="left" w:pos="567"/>
                      <w:tab w:val="left" w:pos="900"/>
                      <w:tab w:val="left" w:pos="928"/>
                    </w:tabs>
                    <w:spacing w:line="276" w:lineRule="auto"/>
                    <w:ind w:firstLine="709"/>
                    <w:jc w:val="both"/>
                    <w:rPr>
                      <w:szCs w:val="24"/>
                      <w:lang w:eastAsia="lt-LT"/>
                    </w:rPr>
                  </w:pPr>
                  <w:sdt>
                    <w:sdtPr>
                      <w:alias w:val="Numeris"/>
                      <w:tag w:val="nr_61e4d5cbb0a542b2bdd9e56b5bfbc2d1"/>
                      <w:id w:val="-2028241018"/>
                      <w:lock w:val="sdtLocked"/>
                    </w:sdtPr>
                    <w:sdtContent>
                      <w:r>
                        <w:rPr>
                          <w:szCs w:val="24"/>
                          <w:lang w:eastAsia="lt-LT"/>
                        </w:rPr>
                        <w:t>14</w:t>
                      </w:r>
                    </w:sdtContent>
                  </w:sdt>
                  <w:r>
                    <w:rPr>
                      <w:szCs w:val="24"/>
                      <w:lang w:eastAsia="lt-LT"/>
                    </w:rPr>
                    <w:t>. Statutinė profesinio mokymo įstaiga, paaiškėjus Aprašo 3.6.5.1 ar 3.6.5.2 papunktyje nurodytoms aplinkybėms arba gavusi informaciją apie Aprašo 3.6.5.3–3.6.5.6 papunkčiuose nurodytas aplinkybes, per 5 darbo dienas nuo šios informacijos gavimo ar Aprašo 3.6.5.1 ar 3.6.5.2 papunktyje nurodytų aplinkybių atsiradimo (paaiškėjimo) apskaičiuoja atitinkamai su kursanto ar buvusio pareigūno mokymu susijusias išlaidas ir registruotu paštu išsiunčia kursantui ar buvusiam pareigūnui parengtą pažymą, nurodydama su mokymu susijusių išlaidų dydį, ir šias su mokymu susijusias išlaidas jis privalo atlyginti sutartyje nustatytomis sąlygomis. Šiame punkte nurodytos su mokymu susijusios išlaidos apskaičiuojamos vadovaujantis Statutinių profesinio mokymo įstaigų profesinio mokymo lėšų skaičiavimo vienam kursantui metodika, patvirtinta Lietuvos Respublikos Vyriausybės 2018 m. gruodžio 12 d. nutarimu Nr. 1300 „Dėl Lietuvos Respublikos vidaus tarnybos statuto įgyvendinimo“.</w:t>
                  </w:r>
                </w:p>
              </w:sdtContent>
            </w:sdt>
            <w:sdt>
              <w:sdtPr>
                <w:alias w:val="15 p."/>
                <w:tag w:val="part_8d69952ef264402ca2fb9e88d39c4722"/>
                <w:id w:val="39798595"/>
                <w:lock w:val="sdtLocked"/>
              </w:sdtPr>
              <w:sdtContent>
                <w:p w:rsidR="006258AD" w:rsidRDefault="00990574">
                  <w:pPr>
                    <w:tabs>
                      <w:tab w:val="left" w:pos="567"/>
                      <w:tab w:val="left" w:pos="900"/>
                      <w:tab w:val="left" w:pos="928"/>
                    </w:tabs>
                    <w:spacing w:line="276" w:lineRule="auto"/>
                    <w:ind w:firstLine="709"/>
                    <w:jc w:val="both"/>
                    <w:rPr>
                      <w:szCs w:val="24"/>
                      <w:lang w:eastAsia="lt-LT"/>
                    </w:rPr>
                  </w:pPr>
                  <w:sdt>
                    <w:sdtPr>
                      <w:alias w:val="Numeris"/>
                      <w:tag w:val="nr_8d69952ef264402ca2fb9e88d39c4722"/>
                      <w:id w:val="-1280184578"/>
                      <w:lock w:val="sdtLocked"/>
                    </w:sdtPr>
                    <w:sdtContent>
                      <w:r>
                        <w:rPr>
                          <w:szCs w:val="24"/>
                          <w:lang w:eastAsia="lt-LT"/>
                        </w:rPr>
                        <w:t>15</w:t>
                      </w:r>
                    </w:sdtContent>
                  </w:sdt>
                  <w:r>
                    <w:rPr>
                      <w:szCs w:val="24"/>
                      <w:lang w:eastAsia="lt-LT"/>
                    </w:rPr>
                    <w:t xml:space="preserve">. Tais atvejais, kai kursantas ar studentas, priimtas į pareigūno pareigas centrinėje statutinėje įstaigoje, su kuria sudaryta sutartis, ar jai pavaldžioje statutinėje įstaigoje ir neištarnavęs Statuto 12 straipsnio 3 dalyje nurodyto laiko vidaus tarnyboje, savo noru </w:t>
                  </w:r>
                  <w:r>
                    <w:rPr>
                      <w:color w:val="000000"/>
                    </w:rPr>
                    <w:t>perkeliamas į pareigūno pareigas kitoje centrinėje statutinėje įstaigoje ar jai pavaldžioje statutinėje įstaigoje</w:t>
                  </w:r>
                  <w:r>
                    <w:rPr>
                      <w:szCs w:val="24"/>
                      <w:lang w:eastAsia="lt-LT"/>
                    </w:rPr>
                    <w:t xml:space="preserve"> ir tęsia vidaus tarnybą, centrinė statutinė įstaiga, su kuria sudaryta sutartis, per 5 darbo dienas nuo šių aplinkybių atsiradimo (paaiškėjimo) informuoja kitą centrinę statutinę įstaigą, į kurioje ar į kuriai pavaldžioje statutinėje įstaigoje esančias pareigūno pareigas perkeliamas pareigūnas, apie sudarytą sutartį ir joje nustatytą laiką, kurį šis pareigūnas privalo ištarnauti vidaus tarnyboje.</w:t>
                  </w:r>
                </w:p>
              </w:sdtContent>
            </w:sdt>
            <w:sdt>
              <w:sdtPr>
                <w:alias w:val="16 p."/>
                <w:tag w:val="part_c4477e9612ac4026947ec148f9ec1904"/>
                <w:id w:val="-174572270"/>
                <w:lock w:val="sdtLocked"/>
              </w:sdtPr>
              <w:sdtContent>
                <w:p w:rsidR="006258AD" w:rsidRDefault="00990574">
                  <w:pPr>
                    <w:tabs>
                      <w:tab w:val="left" w:pos="567"/>
                      <w:tab w:val="left" w:pos="900"/>
                      <w:tab w:val="left" w:pos="928"/>
                    </w:tabs>
                    <w:spacing w:line="276" w:lineRule="auto"/>
                    <w:ind w:firstLine="709"/>
                    <w:jc w:val="both"/>
                    <w:rPr>
                      <w:szCs w:val="24"/>
                      <w:lang w:eastAsia="lt-LT"/>
                    </w:rPr>
                  </w:pPr>
                  <w:sdt>
                    <w:sdtPr>
                      <w:alias w:val="Numeris"/>
                      <w:tag w:val="nr_c4477e9612ac4026947ec148f9ec1904"/>
                      <w:id w:val="943572044"/>
                      <w:lock w:val="sdtLocked"/>
                    </w:sdtPr>
                    <w:sdtContent>
                      <w:r>
                        <w:rPr>
                          <w:szCs w:val="24"/>
                          <w:lang w:eastAsia="lt-LT"/>
                        </w:rPr>
                        <w:t>16</w:t>
                      </w:r>
                    </w:sdtContent>
                  </w:sdt>
                  <w:r>
                    <w:rPr>
                      <w:szCs w:val="24"/>
                      <w:lang w:eastAsia="lt-LT"/>
                    </w:rPr>
                    <w:t>. Tais atvejais, kai Aprašo 15 punkte nurodytas pareigūnas atleidžiamas iš vidaus tarnybos neištarnavęs sutartyje nustatyto laiko vidaus tarnyboje, centrinė statutinė įstaiga, kurioje ar kuriai pavaldžioje statutinėje įstaigoje pareigūnas eina pareigūno pareigas, apie tai per 5 darbo dienas nuo pareigūno atleidimo iš vidaus tarnybos dienos privalo informuoti centrinę statutinę įstaigą, su kuria sudaryta sutartis, nurodydama atleidimo iš vidaus tarnybos pagrindą.</w:t>
                  </w:r>
                </w:p>
              </w:sdtContent>
            </w:sdt>
            <w:sdt>
              <w:sdtPr>
                <w:alias w:val="17 p."/>
                <w:tag w:val="part_f9d074f8d4c24cf981032605a331110a"/>
                <w:id w:val="-710499780"/>
                <w:lock w:val="sdtLocked"/>
              </w:sdtPr>
              <w:sdtContent>
                <w:p w:rsidR="006258AD" w:rsidRDefault="00990574">
                  <w:pPr>
                    <w:tabs>
                      <w:tab w:val="left" w:pos="567"/>
                      <w:tab w:val="left" w:pos="900"/>
                      <w:tab w:val="left" w:pos="928"/>
                    </w:tabs>
                    <w:spacing w:line="276" w:lineRule="auto"/>
                    <w:ind w:firstLine="709"/>
                    <w:jc w:val="both"/>
                    <w:rPr>
                      <w:szCs w:val="24"/>
                      <w:lang w:eastAsia="lt-LT"/>
                    </w:rPr>
                  </w:pPr>
                  <w:sdt>
                    <w:sdtPr>
                      <w:alias w:val="Numeris"/>
                      <w:tag w:val="nr_f9d074f8d4c24cf981032605a331110a"/>
                      <w:id w:val="852623964"/>
                      <w:lock w:val="sdtLocked"/>
                    </w:sdtPr>
                    <w:sdtContent>
                      <w:r>
                        <w:rPr>
                          <w:szCs w:val="24"/>
                          <w:lang w:eastAsia="lt-LT"/>
                        </w:rPr>
                        <w:t>17</w:t>
                      </w:r>
                    </w:sdtContent>
                  </w:sdt>
                  <w:r>
                    <w:rPr>
                      <w:szCs w:val="24"/>
                      <w:lang w:eastAsia="lt-LT"/>
                    </w:rPr>
                    <w:t>. Tais atvejais, kai Aprašo 15 punkte nurodytas pareigūnas perkeliamas į pareigūno pareigas kitoje centrinėje statutinėje įstaigoje ar jai pavaldžioje statutinėje įstaigoje, centrinė statutinė įstaiga, kurioje ar kuriai pavaldžioje statutinėje įstaigoje pareigūnas eina pareigūno pareigas, apie tai per 5 darbo dienas nuo pareigūno perkėlimo į kitas pareigūno pareigas dienos privalo informuoti centrinę statutinę įstaigą, su kuria sudaryta sutartis, nurodydama perkėlimo pagrindą (priežastį) ir centrinę statutinę įstaigą, į kurioje ar į kuriai pavaldžioje statutinėje įstaigoje esančias pareigūno pareigas perkeliamas pareigūnas.</w:t>
                  </w:r>
                </w:p>
                <w:p w:rsidR="006258AD" w:rsidRDefault="00990574">
                  <w:pPr>
                    <w:tabs>
                      <w:tab w:val="left" w:pos="567"/>
                      <w:tab w:val="left" w:pos="900"/>
                      <w:tab w:val="left" w:pos="928"/>
                    </w:tabs>
                    <w:spacing w:line="276" w:lineRule="auto"/>
                    <w:ind w:firstLine="709"/>
                    <w:jc w:val="both"/>
                    <w:rPr>
                      <w:szCs w:val="24"/>
                      <w:lang w:eastAsia="lt-LT"/>
                    </w:rPr>
                  </w:pPr>
                </w:p>
              </w:sdtContent>
            </w:sdt>
          </w:sdtContent>
        </w:sdt>
        <w:sdt>
          <w:sdtPr>
            <w:alias w:val="skyrius"/>
            <w:tag w:val="part_9cdfafb35db24e9cb725324a3a7bf932"/>
            <w:id w:val="-97946102"/>
            <w:lock w:val="sdtLocked"/>
          </w:sdtPr>
          <w:sdtContent>
            <w:p w:rsidR="006258AD" w:rsidRDefault="00990574">
              <w:pPr>
                <w:tabs>
                  <w:tab w:val="left" w:pos="567"/>
                  <w:tab w:val="left" w:pos="900"/>
                  <w:tab w:val="left" w:pos="928"/>
                </w:tabs>
                <w:spacing w:line="276" w:lineRule="auto"/>
                <w:jc w:val="center"/>
                <w:rPr>
                  <w:b/>
                  <w:bCs/>
                  <w:szCs w:val="24"/>
                  <w:lang w:eastAsia="lt-LT"/>
                </w:rPr>
              </w:pPr>
              <w:sdt>
                <w:sdtPr>
                  <w:alias w:val="Numeris"/>
                  <w:tag w:val="nr_9cdfafb35db24e9cb725324a3a7bf932"/>
                  <w:id w:val="1990283900"/>
                  <w:lock w:val="sdtLocked"/>
                </w:sdtPr>
                <w:sdtContent>
                  <w:r>
                    <w:rPr>
                      <w:b/>
                      <w:bCs/>
                      <w:szCs w:val="24"/>
                      <w:lang w:eastAsia="lt-LT"/>
                    </w:rPr>
                    <w:t>V</w:t>
                  </w:r>
                </w:sdtContent>
              </w:sdt>
              <w:r>
                <w:rPr>
                  <w:b/>
                  <w:bCs/>
                  <w:szCs w:val="24"/>
                  <w:lang w:eastAsia="lt-LT"/>
                </w:rPr>
                <w:t xml:space="preserve"> SKYRIUS</w:t>
              </w:r>
            </w:p>
            <w:p w:rsidR="006258AD" w:rsidRDefault="00990574">
              <w:pPr>
                <w:tabs>
                  <w:tab w:val="left" w:pos="567"/>
                  <w:tab w:val="left" w:pos="900"/>
                  <w:tab w:val="left" w:pos="928"/>
                </w:tabs>
                <w:spacing w:line="276" w:lineRule="auto"/>
                <w:jc w:val="center"/>
                <w:rPr>
                  <w:b/>
                  <w:bCs/>
                  <w:szCs w:val="24"/>
                  <w:lang w:eastAsia="lt-LT"/>
                </w:rPr>
              </w:pPr>
              <w:sdt>
                <w:sdtPr>
                  <w:alias w:val="Pavadinimas"/>
                  <w:tag w:val="title_9cdfafb35db24e9cb725324a3a7bf932"/>
                  <w:id w:val="-1292205878"/>
                  <w:lock w:val="sdtLocked"/>
                </w:sdtPr>
                <w:sdtContent>
                  <w:r>
                    <w:rPr>
                      <w:b/>
                      <w:bCs/>
                      <w:szCs w:val="24"/>
                      <w:lang w:eastAsia="lt-LT"/>
                    </w:rPr>
                    <w:t>BAIGIAMOSIOS NUOSTATOS</w:t>
                  </w:r>
                </w:sdtContent>
              </w:sdt>
            </w:p>
            <w:p w:rsidR="006258AD" w:rsidRDefault="006258AD">
              <w:pPr>
                <w:tabs>
                  <w:tab w:val="left" w:pos="567"/>
                  <w:tab w:val="left" w:pos="900"/>
                  <w:tab w:val="left" w:pos="928"/>
                </w:tabs>
                <w:spacing w:line="276" w:lineRule="auto"/>
                <w:ind w:firstLine="567"/>
                <w:jc w:val="both"/>
                <w:rPr>
                  <w:szCs w:val="24"/>
                  <w:lang w:eastAsia="lt-LT"/>
                </w:rPr>
              </w:pPr>
            </w:p>
            <w:sdt>
              <w:sdtPr>
                <w:alias w:val="18 p."/>
                <w:tag w:val="part_00e82d15383744e38c625d1a1a0ac519"/>
                <w:id w:val="-1868827682"/>
                <w:lock w:val="sdtLocked"/>
              </w:sdtPr>
              <w:sdtContent>
                <w:p w:rsidR="006258AD" w:rsidRDefault="00990574">
                  <w:pPr>
                    <w:tabs>
                      <w:tab w:val="left" w:pos="567"/>
                      <w:tab w:val="left" w:pos="900"/>
                      <w:tab w:val="left" w:pos="928"/>
                    </w:tabs>
                    <w:spacing w:line="276" w:lineRule="auto"/>
                    <w:ind w:firstLine="709"/>
                    <w:jc w:val="both"/>
                    <w:rPr>
                      <w:szCs w:val="24"/>
                      <w:lang w:eastAsia="lt-LT"/>
                    </w:rPr>
                  </w:pPr>
                  <w:sdt>
                    <w:sdtPr>
                      <w:alias w:val="Numeris"/>
                      <w:tag w:val="nr_00e82d15383744e38c625d1a1a0ac519"/>
                      <w:id w:val="659048822"/>
                      <w:lock w:val="sdtLocked"/>
                    </w:sdtPr>
                    <w:sdtContent>
                      <w:r>
                        <w:rPr>
                          <w:szCs w:val="24"/>
                          <w:lang w:eastAsia="lt-LT"/>
                        </w:rPr>
                        <w:t>18</w:t>
                      </w:r>
                    </w:sdtContent>
                  </w:sdt>
                  <w:r>
                    <w:rPr>
                      <w:szCs w:val="24"/>
                      <w:lang w:eastAsia="lt-LT"/>
                    </w:rPr>
                    <w:t>. Aprašo 15 punkte nurodytu atveju kita centrinė statutinė įstaiga, kurioje ar kuriai pavaldžioje statutinėje įstaigoje pareigūnas eina pareigūno pareigas, privalo bendradarbiauti su centrine statutine įstaiga, su kuria sudaryta sutartis, ir teikti jai informaciją, reikalingą privalomų sutarties sąlygų vykdymo kontrolei užtikrinti.</w:t>
                  </w:r>
                </w:p>
              </w:sdtContent>
            </w:sdt>
            <w:sdt>
              <w:sdtPr>
                <w:alias w:val="19 p."/>
                <w:tag w:val="part_b90170569c7c4fff99509a7161679a6b"/>
                <w:id w:val="616334581"/>
                <w:lock w:val="sdtLocked"/>
              </w:sdtPr>
              <w:sdtContent>
                <w:p w:rsidR="006258AD" w:rsidRDefault="00990574">
                  <w:pPr>
                    <w:tabs>
                      <w:tab w:val="left" w:pos="567"/>
                      <w:tab w:val="left" w:pos="900"/>
                      <w:tab w:val="left" w:pos="928"/>
                    </w:tabs>
                    <w:spacing w:line="276" w:lineRule="auto"/>
                    <w:ind w:firstLine="709"/>
                    <w:jc w:val="both"/>
                    <w:rPr>
                      <w:szCs w:val="24"/>
                      <w:lang w:eastAsia="lt-LT"/>
                    </w:rPr>
                  </w:pPr>
                  <w:sdt>
                    <w:sdtPr>
                      <w:alias w:val="Numeris"/>
                      <w:tag w:val="nr_b90170569c7c4fff99509a7161679a6b"/>
                      <w:id w:val="-20626778"/>
                      <w:lock w:val="sdtLocked"/>
                    </w:sdtPr>
                    <w:sdtContent>
                      <w:r>
                        <w:rPr>
                          <w:szCs w:val="24"/>
                          <w:lang w:eastAsia="lt-LT"/>
                        </w:rPr>
                        <w:t>19</w:t>
                      </w:r>
                    </w:sdtContent>
                  </w:sdt>
                  <w:r>
                    <w:rPr>
                      <w:szCs w:val="24"/>
                      <w:lang w:eastAsia="lt-LT"/>
                    </w:rPr>
                    <w:t>.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tvarkomi sutarties sudarymo ir privalomų sutarties sąlygų vykdymo kontrolės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20 p."/>
                <w:tag w:val="part_8ffd3a0e472c40fea0c951e02a3a874a"/>
                <w:id w:val="-724526121"/>
                <w:lock w:val="sdtLocked"/>
              </w:sdtPr>
              <w:sdtContent>
                <w:p w:rsidR="006258AD" w:rsidRDefault="00990574">
                  <w:pPr>
                    <w:spacing w:line="276" w:lineRule="auto"/>
                    <w:ind w:firstLine="709"/>
                    <w:jc w:val="both"/>
                    <w:rPr>
                      <w:lang w:eastAsia="lt-LT"/>
                    </w:rPr>
                  </w:pPr>
                  <w:sdt>
                    <w:sdtPr>
                      <w:alias w:val="Numeris"/>
                      <w:tag w:val="nr_8ffd3a0e472c40fea0c951e02a3a874a"/>
                      <w:id w:val="441267865"/>
                      <w:lock w:val="sdtLocked"/>
                    </w:sdtPr>
                    <w:sdtContent>
                      <w:r>
                        <w:rPr>
                          <w:lang w:eastAsia="lt-LT"/>
                        </w:rPr>
                        <w:t>20</w:t>
                      </w:r>
                    </w:sdtContent>
                  </w:sdt>
                  <w:r>
                    <w:rPr>
                      <w:lang w:eastAsia="lt-LT"/>
                    </w:rPr>
                    <w:t>. Apraše nustatytais atvejais statutinei profesinio mokymo įstaigai, centrinei statutinei įstaigai ir aukštajai mokyklai pateikti dokumentai valdomi vadovaujantis Lietuvos Respublikos dokumentų ir archyvų įstatyme nustatyta tvarka.</w:t>
                  </w:r>
                </w:p>
                <w:p w:rsidR="006258AD" w:rsidRDefault="00990574" w:rsidP="004B7F2D">
                  <w:pPr>
                    <w:tabs>
                      <w:tab w:val="left" w:pos="900"/>
                    </w:tabs>
                    <w:spacing w:line="276" w:lineRule="auto"/>
                    <w:jc w:val="center"/>
                  </w:pPr>
                  <w:r>
                    <w:rPr>
                      <w:szCs w:val="24"/>
                      <w:lang w:eastAsia="lt-LT"/>
                    </w:rPr>
                    <w:t xml:space="preserve">_______________________ </w:t>
                  </w:r>
                </w:p>
              </w:sdtContent>
            </w:sdt>
          </w:sdtContent>
        </w:sdt>
      </w:sdtContent>
    </w:sdt>
    <w:sdt>
      <w:sdtPr>
        <w:alias w:val="patvirtinta"/>
        <w:tag w:val="part_ea0aab47bad4438392dd95d4a0d0d7a1"/>
        <w:id w:val="-526098612"/>
        <w:lock w:val="sdtLocked"/>
      </w:sdtPr>
      <w:sdtContent>
        <w:p w:rsidR="004B7F2D" w:rsidRDefault="004B7F2D">
          <w:pPr>
            <w:widowControl w:val="0"/>
            <w:ind w:left="5102"/>
            <w:sectPr w:rsidR="004B7F2D">
              <w:headerReference w:type="default" r:id="rId48"/>
              <w:pgSz w:w="11906" w:h="16838"/>
              <w:pgMar w:top="1134" w:right="567" w:bottom="1134" w:left="1701" w:header="340" w:footer="0" w:gutter="0"/>
              <w:pgNumType w:start="1"/>
              <w:cols w:space="720"/>
              <w:formProt w:val="0"/>
              <w:titlePg/>
              <w:docGrid w:linePitch="326"/>
            </w:sectPr>
          </w:pPr>
        </w:p>
        <w:p w:rsidR="006258AD" w:rsidRDefault="00990574">
          <w:pPr>
            <w:widowControl w:val="0"/>
            <w:ind w:left="5102"/>
            <w:rPr>
              <w:lang w:eastAsia="lt-LT"/>
            </w:rPr>
          </w:pPr>
          <w:r>
            <w:rPr>
              <w:lang w:eastAsia="lt-LT"/>
            </w:rPr>
            <w:t>PATVIRTINTA</w:t>
          </w:r>
        </w:p>
        <w:p w:rsidR="006258AD" w:rsidRDefault="00990574">
          <w:pPr>
            <w:widowControl w:val="0"/>
            <w:ind w:left="5102"/>
            <w:rPr>
              <w:szCs w:val="24"/>
              <w:lang w:eastAsia="lt-LT"/>
            </w:rPr>
          </w:pPr>
          <w:r>
            <w:rPr>
              <w:szCs w:val="24"/>
              <w:lang w:eastAsia="lt-LT"/>
            </w:rPr>
            <w:t>Lietuvos Respublikos vidaus reikalų ministro</w:t>
          </w:r>
        </w:p>
        <w:p w:rsidR="006258AD" w:rsidRDefault="00990574">
          <w:pPr>
            <w:widowControl w:val="0"/>
            <w:ind w:left="5102"/>
            <w:rPr>
              <w:szCs w:val="24"/>
              <w:lang w:eastAsia="lt-LT"/>
            </w:rPr>
          </w:pPr>
          <w:r>
            <w:rPr>
              <w:szCs w:val="24"/>
              <w:lang w:eastAsia="lt-LT"/>
            </w:rPr>
            <w:t>2019 m. sausio 15 d. įsakymu Nr. 1V-55</w:t>
          </w:r>
        </w:p>
        <w:p w:rsidR="00194AA3" w:rsidRDefault="00990574">
          <w:pPr>
            <w:widowControl w:val="0"/>
            <w:ind w:left="5102"/>
            <w:rPr>
              <w:szCs w:val="24"/>
              <w:lang w:eastAsia="lt-LT"/>
            </w:rPr>
          </w:pPr>
          <w:r>
            <w:rPr>
              <w:szCs w:val="24"/>
              <w:lang w:eastAsia="lt-LT"/>
            </w:rPr>
            <w:t>(</w:t>
          </w:r>
          <w:r>
            <w:rPr>
              <w:szCs w:val="24"/>
            </w:rPr>
            <w:t>Lietuvos Respublikos vidaus reikalų ministro</w:t>
          </w:r>
          <w:r>
            <w:rPr>
              <w:szCs w:val="24"/>
              <w:lang w:eastAsia="lt-LT"/>
            </w:rPr>
            <w:t xml:space="preserve"> </w:t>
          </w:r>
        </w:p>
        <w:p w:rsidR="006258AD" w:rsidRDefault="00194AA3">
          <w:pPr>
            <w:widowControl w:val="0"/>
            <w:ind w:left="5102"/>
            <w:rPr>
              <w:szCs w:val="24"/>
              <w:lang w:eastAsia="lt-LT"/>
            </w:rPr>
          </w:pPr>
          <w:r>
            <w:t xml:space="preserve">2024 m. gegužės 8 d. </w:t>
          </w:r>
          <w:r>
            <w:rPr>
              <w:color w:val="000000"/>
              <w:szCs w:val="22"/>
              <w:lang w:eastAsia="lt-LT"/>
            </w:rPr>
            <w:t xml:space="preserve">įsakymo Nr. </w:t>
          </w:r>
          <w:r w:rsidRPr="00194AA3">
            <w:rPr>
              <w:color w:val="000000"/>
              <w:szCs w:val="22"/>
              <w:lang w:eastAsia="lt-LT"/>
            </w:rPr>
            <w:t>1V-325</w:t>
          </w:r>
        </w:p>
        <w:p w:rsidR="006258AD" w:rsidRDefault="00990574">
          <w:pPr>
            <w:widowControl w:val="0"/>
            <w:ind w:left="5102"/>
            <w:rPr>
              <w:szCs w:val="24"/>
              <w:lang w:eastAsia="lt-LT"/>
            </w:rPr>
          </w:pPr>
          <w:r>
            <w:rPr>
              <w:szCs w:val="24"/>
              <w:lang w:eastAsia="lt-LT"/>
            </w:rPr>
            <w:t>redakcija)</w:t>
          </w:r>
        </w:p>
        <w:p w:rsidR="006258AD" w:rsidRDefault="006258AD">
          <w:pPr>
            <w:widowControl w:val="0"/>
            <w:spacing w:line="276" w:lineRule="auto"/>
            <w:ind w:left="720"/>
            <w:rPr>
              <w:szCs w:val="24"/>
              <w:lang w:eastAsia="lt-LT"/>
            </w:rPr>
          </w:pPr>
        </w:p>
        <w:sdt>
          <w:sdtPr>
            <w:alias w:val="Pavadinimas"/>
            <w:tag w:val="title_ea0aab47bad4438392dd95d4a0d0d7a1"/>
            <w:id w:val="1403565959"/>
            <w:lock w:val="sdtLocked"/>
          </w:sdtPr>
          <w:sdtContent>
            <w:p w:rsidR="006258AD" w:rsidRDefault="00990574">
              <w:pPr>
                <w:widowControl w:val="0"/>
                <w:spacing w:line="276" w:lineRule="auto"/>
                <w:jc w:val="center"/>
                <w:rPr>
                  <w:b/>
                  <w:szCs w:val="24"/>
                  <w:lang w:eastAsia="lt-LT"/>
                </w:rPr>
              </w:pPr>
              <w:r>
                <w:rPr>
                  <w:b/>
                  <w:szCs w:val="24"/>
                  <w:lang w:eastAsia="lt-LT"/>
                </w:rPr>
                <w:t>TARNYBINIŲ PATIKRINIMŲ ATLIKIMO, TARNYBINIŲ NUOBAUDŲ VIDAUS TARNYBOS SISTEMOS PAREIGŪNAMS SKYRIMO IR PANAIKINIMO</w:t>
              </w:r>
            </w:p>
            <w:p w:rsidR="006258AD" w:rsidRDefault="00990574">
              <w:pPr>
                <w:widowControl w:val="0"/>
                <w:spacing w:line="276" w:lineRule="auto"/>
                <w:jc w:val="center"/>
                <w:rPr>
                  <w:b/>
                  <w:szCs w:val="24"/>
                  <w:lang w:eastAsia="lt-LT"/>
                </w:rPr>
              </w:pPr>
              <w:r>
                <w:rPr>
                  <w:b/>
                  <w:szCs w:val="24"/>
                  <w:lang w:eastAsia="lt-LT"/>
                </w:rPr>
                <w:t>TVARKOS APRAŠAS</w:t>
              </w:r>
            </w:p>
          </w:sdtContent>
        </w:sdt>
        <w:p w:rsidR="006258AD" w:rsidRDefault="006258AD">
          <w:pPr>
            <w:widowControl w:val="0"/>
            <w:spacing w:line="276" w:lineRule="auto"/>
            <w:jc w:val="center"/>
            <w:rPr>
              <w:b/>
              <w:szCs w:val="24"/>
              <w:lang w:eastAsia="lt-LT"/>
            </w:rPr>
          </w:pPr>
        </w:p>
        <w:sdt>
          <w:sdtPr>
            <w:alias w:val="skyrius"/>
            <w:tag w:val="part_6bc672adf99c4664b6060b9009f54a89"/>
            <w:id w:val="-1531248437"/>
            <w:lock w:val="sdtLocked"/>
          </w:sdtPr>
          <w:sdtContent>
            <w:p w:rsidR="006258AD" w:rsidRDefault="00990574">
              <w:pPr>
                <w:widowControl w:val="0"/>
                <w:spacing w:line="276" w:lineRule="auto"/>
                <w:jc w:val="center"/>
                <w:rPr>
                  <w:b/>
                  <w:szCs w:val="24"/>
                  <w:lang w:eastAsia="lt-LT"/>
                </w:rPr>
              </w:pPr>
              <w:sdt>
                <w:sdtPr>
                  <w:alias w:val="Numeris"/>
                  <w:tag w:val="nr_6bc672adf99c4664b6060b9009f54a89"/>
                  <w:id w:val="259266688"/>
                  <w:lock w:val="sdtLocked"/>
                </w:sdtPr>
                <w:sdtContent>
                  <w:r>
                    <w:rPr>
                      <w:b/>
                      <w:szCs w:val="24"/>
                      <w:lang w:eastAsia="lt-LT"/>
                    </w:rPr>
                    <w:t>I</w:t>
                  </w:r>
                </w:sdtContent>
              </w:sdt>
              <w:r>
                <w:rPr>
                  <w:b/>
                  <w:szCs w:val="24"/>
                  <w:lang w:eastAsia="lt-LT"/>
                </w:rPr>
                <w:t xml:space="preserve"> SKYRIUS</w:t>
              </w:r>
            </w:p>
            <w:p w:rsidR="006258AD" w:rsidRDefault="00990574">
              <w:pPr>
                <w:widowControl w:val="0"/>
                <w:spacing w:line="276" w:lineRule="auto"/>
                <w:jc w:val="center"/>
                <w:rPr>
                  <w:b/>
                  <w:szCs w:val="24"/>
                  <w:lang w:eastAsia="lt-LT"/>
                </w:rPr>
              </w:pPr>
              <w:sdt>
                <w:sdtPr>
                  <w:alias w:val="Pavadinimas"/>
                  <w:tag w:val="title_6bc672adf99c4664b6060b9009f54a89"/>
                  <w:id w:val="549117053"/>
                  <w:lock w:val="sdtLocked"/>
                </w:sdtPr>
                <w:sdtContent>
                  <w:r>
                    <w:rPr>
                      <w:b/>
                      <w:szCs w:val="24"/>
                      <w:lang w:eastAsia="lt-LT"/>
                    </w:rPr>
                    <w:t>BENDROSIOS NUOSTATOS</w:t>
                  </w:r>
                </w:sdtContent>
              </w:sdt>
            </w:p>
            <w:p w:rsidR="006258AD" w:rsidRDefault="006258AD">
              <w:pPr>
                <w:widowControl w:val="0"/>
                <w:spacing w:line="276" w:lineRule="auto"/>
                <w:ind w:firstLine="720"/>
                <w:jc w:val="both"/>
                <w:rPr>
                  <w:szCs w:val="24"/>
                  <w:lang w:eastAsia="lt-LT"/>
                </w:rPr>
              </w:pPr>
            </w:p>
            <w:sdt>
              <w:sdtPr>
                <w:alias w:val="1 p."/>
                <w:tag w:val="part_f4297f0ced534592a70ea0706965adf9"/>
                <w:id w:val="-1958325968"/>
                <w:lock w:val="sdtLocked"/>
              </w:sdtPr>
              <w:sdtContent>
                <w:p w:rsidR="006258AD" w:rsidRDefault="00990574">
                  <w:pPr>
                    <w:spacing w:line="276" w:lineRule="auto"/>
                    <w:ind w:firstLine="709"/>
                    <w:jc w:val="both"/>
                  </w:pPr>
                  <w:sdt>
                    <w:sdtPr>
                      <w:alias w:val="Numeris"/>
                      <w:tag w:val="nr_f4297f0ced534592a70ea0706965adf9"/>
                      <w:id w:val="115337222"/>
                      <w:lock w:val="sdtLocked"/>
                    </w:sdtPr>
                    <w:sdtContent>
                      <w:r>
                        <w:t>1</w:t>
                      </w:r>
                    </w:sdtContent>
                  </w:sdt>
                  <w:r>
                    <w:t xml:space="preserve">. Tarnybinių patikrinimų atlikimo, tarnybinių nuobaudų vidaus tarnybos sistemos pareigūnams skyrimo ir panaikinimo tvarkos aprašas (toliau – Aprašas) reglamentuoja tarnybinių patikrinimų dėl vidaus tarnybos sistemos pareigūnų (toliau – pareigūnai) galimai padarytų tarnybinių nusižengimų ir pareigūno vardą žeminančių veikų atlikimą, Lietuvos Respublikos vidaus tarnybos statuto (toliau – Statutas) nustatytų tarnybinių nuobaudų skyrimą, sprendimų </w:t>
                  </w:r>
                  <w:r>
                    <w:rPr>
                      <w:lang w:eastAsia="lt-LT"/>
                    </w:rPr>
                    <w:t>dėl tarnybinės atsakomybės taikymo (netaikymo)</w:t>
                  </w:r>
                  <w:r>
                    <w:t xml:space="preserve"> priėmimą, tarnybinės atsakomybės taikymą pareigūnams, tarnaujantiems užsienyje, tarnybinių nuobaudų panaikinimą.</w:t>
                  </w:r>
                </w:p>
                <w:p w:rsidR="006258AD" w:rsidRDefault="00990574">
                  <w:pPr>
                    <w:spacing w:line="276" w:lineRule="auto"/>
                    <w:ind w:firstLine="709"/>
                    <w:jc w:val="both"/>
                  </w:pPr>
                  <w:r>
                    <w:t>Aprašas taikomas ir pareigūnams, tarnaujantiems užsienyje, dėl jų galimai padarytų tarnybos personalo disciplinos pažeidimų, jeigu jų tarnybą užsienyje reglamentuojančiuose teisės aktuose nustatyta, kad užsienyje tarnaujančio pareigūno tarnybinės atsakomybės klausimo sprendimas perduodamas valstybės, kuriai atstovauja pareigūnas, atitinkamoms institucijoms ar įstaigoms, bei dėl užsienio valstybėje šių pareigūnų galimų tarnybinių nusižengimų ar galimai pareigūno vardą žeminančios veikos, padarytų nesilaikant jiems privalomų Lietuvos Respublikos teisės aktų.</w:t>
                  </w:r>
                </w:p>
                <w:p w:rsidR="006258AD" w:rsidRDefault="00990574">
                  <w:pPr>
                    <w:spacing w:line="276" w:lineRule="auto"/>
                    <w:ind w:firstLine="709"/>
                    <w:jc w:val="both"/>
                  </w:pPr>
                  <w:r>
                    <w:t>Aprašas parengtas vadovaujantis Statuto 41 straipsnio 13 dalimi.</w:t>
                  </w:r>
                </w:p>
              </w:sdtContent>
            </w:sdt>
            <w:sdt>
              <w:sdtPr>
                <w:alias w:val="2 p."/>
                <w:tag w:val="part_c9ab0435bcc94c9f9be771207eb62eb5"/>
                <w:id w:val="-904130872"/>
                <w:lock w:val="sdtLocked"/>
              </w:sdtPr>
              <w:sdtContent>
                <w:p w:rsidR="006258AD" w:rsidRDefault="00990574">
                  <w:pPr>
                    <w:widowControl w:val="0"/>
                    <w:spacing w:line="276" w:lineRule="auto"/>
                    <w:ind w:firstLine="720"/>
                    <w:jc w:val="both"/>
                    <w:rPr>
                      <w:lang w:eastAsia="lt-LT"/>
                    </w:rPr>
                  </w:pPr>
                  <w:sdt>
                    <w:sdtPr>
                      <w:alias w:val="Numeris"/>
                      <w:tag w:val="nr_c9ab0435bcc94c9f9be771207eb62eb5"/>
                      <w:id w:val="51054369"/>
                      <w:lock w:val="sdtLocked"/>
                    </w:sdtPr>
                    <w:sdtContent>
                      <w:r>
                        <w:rPr>
                          <w:lang w:eastAsia="lt-LT"/>
                        </w:rPr>
                        <w:t>2</w:t>
                      </w:r>
                    </w:sdtContent>
                  </w:sdt>
                  <w:r>
                    <w:rPr>
                      <w:lang w:eastAsia="lt-LT"/>
                    </w:rPr>
                    <w:t>. Aprašo tikslas – sudaryti sąlygas išsamiai ir nešališkai ištirti pareigūno galimo tarnybinio nusižengimo ar pareigūno vardo pažeminimo aplinkybes, priežastis ir sąlygas, nustatyti kaltus pareigūnus bei siekti tarnybinės drausmės stiprinimo bei tarnybinių nusižengimų prevencijos.</w:t>
                  </w:r>
                </w:p>
              </w:sdtContent>
            </w:sdt>
            <w:sdt>
              <w:sdtPr>
                <w:alias w:val="3 p."/>
                <w:tag w:val="part_ec9942fc14f54917a4f356481c10f350"/>
                <w:id w:val="2143380288"/>
                <w:lock w:val="sdtLocked"/>
              </w:sdtPr>
              <w:sdtContent>
                <w:p w:rsidR="006258AD" w:rsidRDefault="00990574">
                  <w:pPr>
                    <w:spacing w:line="276" w:lineRule="auto"/>
                    <w:ind w:firstLine="709"/>
                    <w:jc w:val="both"/>
                    <w:rPr>
                      <w:szCs w:val="24"/>
                      <w:lang w:eastAsia="lt-LT"/>
                    </w:rPr>
                  </w:pPr>
                  <w:sdt>
                    <w:sdtPr>
                      <w:alias w:val="Numeris"/>
                      <w:tag w:val="nr_ec9942fc14f54917a4f356481c10f350"/>
                      <w:id w:val="1599519396"/>
                      <w:lock w:val="sdtLocked"/>
                    </w:sdtPr>
                    <w:sdtContent>
                      <w:r>
                        <w:rPr>
                          <w:szCs w:val="24"/>
                        </w:rPr>
                        <w:t>3</w:t>
                      </w:r>
                    </w:sdtContent>
                  </w:sdt>
                  <w:r>
                    <w:rPr>
                      <w:szCs w:val="24"/>
                    </w:rPr>
                    <w:t>. Tarnybinės nuobaudos skyrimo pagrindas yra tarnybinis nusižengimas, išskyrus mažareikšmį tarnybinį nusižengimą. Tarnybinio nusižengimo sudėtis: neteisėta veika, tarnybinį nusižengimą padariusio pareigūno kaltė, o jeigu tarnybinis nusižengimas sukėlė neigiamus padarinius, – ir priežastinis ryšys tarp neteisėtos veikos ir neigiamų padarinių.</w:t>
                  </w:r>
                </w:p>
              </w:sdtContent>
            </w:sdt>
            <w:sdt>
              <w:sdtPr>
                <w:alias w:val="4 p."/>
                <w:tag w:val="part_bb0fa1051b5e47968d8bb0f4d0256cb6"/>
                <w:id w:val="582963331"/>
                <w:lock w:val="sdtLocked"/>
              </w:sdtPr>
              <w:sdtContent>
                <w:p w:rsidR="006258AD" w:rsidRDefault="00990574">
                  <w:pPr>
                    <w:widowControl w:val="0"/>
                    <w:spacing w:line="276" w:lineRule="auto"/>
                    <w:ind w:firstLine="720"/>
                    <w:jc w:val="both"/>
                    <w:rPr>
                      <w:szCs w:val="24"/>
                      <w:lang w:eastAsia="lt-LT"/>
                    </w:rPr>
                  </w:pPr>
                  <w:sdt>
                    <w:sdtPr>
                      <w:alias w:val="Numeris"/>
                      <w:tag w:val="nr_bb0fa1051b5e47968d8bb0f4d0256cb6"/>
                      <w:id w:val="-641885549"/>
                      <w:lock w:val="sdtLocked"/>
                    </w:sdtPr>
                    <w:sdtContent>
                      <w:r>
                        <w:rPr>
                          <w:szCs w:val="24"/>
                          <w:lang w:eastAsia="lt-LT"/>
                        </w:rPr>
                        <w:t>4</w:t>
                      </w:r>
                    </w:sdtContent>
                  </w:sdt>
                  <w:r>
                    <w:rPr>
                      <w:szCs w:val="24"/>
                      <w:lang w:eastAsia="lt-LT"/>
                    </w:rPr>
                    <w:t>. Apraše vartojamos sąvokos:</w:t>
                  </w:r>
                </w:p>
                <w:sdt>
                  <w:sdtPr>
                    <w:alias w:val="4.1 pp."/>
                    <w:tag w:val="part_326dca45db824ffb9f68d07243085a0d"/>
                    <w:id w:val="-1048989443"/>
                    <w:lock w:val="sdtLocked"/>
                  </w:sdtPr>
                  <w:sdtContent>
                    <w:p w:rsidR="006258AD" w:rsidRDefault="00990574">
                      <w:pPr>
                        <w:widowControl w:val="0"/>
                        <w:spacing w:line="276" w:lineRule="auto"/>
                        <w:ind w:firstLine="720"/>
                        <w:jc w:val="both"/>
                        <w:rPr>
                          <w:lang w:eastAsia="lt-LT"/>
                        </w:rPr>
                      </w:pPr>
                      <w:sdt>
                        <w:sdtPr>
                          <w:alias w:val="Numeris"/>
                          <w:tag w:val="nr_326dca45db824ffb9f68d07243085a0d"/>
                          <w:id w:val="1707828632"/>
                          <w:lock w:val="sdtLocked"/>
                        </w:sdtPr>
                        <w:sdtContent>
                          <w:r>
                            <w:rPr>
                              <w:lang w:eastAsia="lt-LT"/>
                            </w:rPr>
                            <w:t>4.1</w:t>
                          </w:r>
                        </w:sdtContent>
                      </w:sdt>
                      <w:r>
                        <w:rPr>
                          <w:lang w:eastAsia="lt-LT"/>
                        </w:rPr>
                        <w:t>.</w:t>
                      </w:r>
                      <w:r>
                        <w:rPr>
                          <w:b/>
                          <w:bCs/>
                          <w:lang w:eastAsia="lt-LT"/>
                        </w:rPr>
                        <w:t xml:space="preserve"> Tikrinamas pareigūnas</w:t>
                      </w:r>
                      <w:r>
                        <w:rPr>
                          <w:lang w:eastAsia="lt-LT"/>
                        </w:rPr>
                        <w:t xml:space="preserve"> –pareigūnas, dėl kurio atliekamas tarnybinis patikrinimas, pareigūnas, atleidžiamas iš vidaus tarnybos (netenka pareigūno statuso), iš vidaus tarnybos atleistas pareigūnas, taip pat operacijose ir misijose dalyvaujantis vidaus tarnybos sistemos pareigūnas, dėl kurio atliekamas tarnybinis patikrinimas.</w:t>
                      </w:r>
                    </w:p>
                  </w:sdtContent>
                </w:sdt>
                <w:sdt>
                  <w:sdtPr>
                    <w:alias w:val="4.2 pp."/>
                    <w:tag w:val="part_a764a4a59b844a92b45a24e59c52005c"/>
                    <w:id w:val="-1978981925"/>
                    <w:lock w:val="sdtLocked"/>
                  </w:sdtPr>
                  <w:sdtContent>
                    <w:p w:rsidR="006258AD" w:rsidRDefault="00990574">
                      <w:pPr>
                        <w:widowControl w:val="0"/>
                        <w:spacing w:line="276" w:lineRule="auto"/>
                        <w:ind w:firstLine="720"/>
                        <w:jc w:val="both"/>
                        <w:rPr>
                          <w:szCs w:val="24"/>
                          <w:lang w:eastAsia="lt-LT"/>
                        </w:rPr>
                      </w:pPr>
                      <w:sdt>
                        <w:sdtPr>
                          <w:alias w:val="Numeris"/>
                          <w:tag w:val="nr_a764a4a59b844a92b45a24e59c52005c"/>
                          <w:id w:val="1217405152"/>
                          <w:lock w:val="sdtLocked"/>
                        </w:sdtPr>
                        <w:sdtContent>
                          <w:r>
                            <w:rPr>
                              <w:szCs w:val="24"/>
                              <w:lang w:eastAsia="lt-LT"/>
                            </w:rPr>
                            <w:t>4.2</w:t>
                          </w:r>
                        </w:sdtContent>
                      </w:sdt>
                      <w:r>
                        <w:rPr>
                          <w:szCs w:val="24"/>
                          <w:lang w:eastAsia="lt-LT"/>
                        </w:rPr>
                        <w:t>. Kitos Apraše vartojamos sąvokos suprantamos taip, kaip jos apibrėžtos Statute.</w:t>
                      </w:r>
                    </w:p>
                  </w:sdtContent>
                </w:sdt>
              </w:sdtContent>
            </w:sdt>
            <w:sdt>
              <w:sdtPr>
                <w:alias w:val="5 p."/>
                <w:tag w:val="part_d106b6d301f343869ec516992b43acc0"/>
                <w:id w:val="1686250918"/>
                <w:lock w:val="sdtLocked"/>
              </w:sdtPr>
              <w:sdtContent>
                <w:p w:rsidR="006258AD" w:rsidRDefault="00990574">
                  <w:pPr>
                    <w:widowControl w:val="0"/>
                    <w:spacing w:line="276" w:lineRule="auto"/>
                    <w:ind w:firstLine="720"/>
                    <w:jc w:val="both"/>
                    <w:rPr>
                      <w:szCs w:val="24"/>
                      <w:lang w:eastAsia="lt-LT"/>
                    </w:rPr>
                  </w:pPr>
                  <w:sdt>
                    <w:sdtPr>
                      <w:alias w:val="Numeris"/>
                      <w:tag w:val="nr_d106b6d301f343869ec516992b43acc0"/>
                      <w:id w:val="315540532"/>
                      <w:lock w:val="sdtLocked"/>
                    </w:sdtPr>
                    <w:sdtContent>
                      <w:r>
                        <w:rPr>
                          <w:szCs w:val="24"/>
                          <w:lang w:eastAsia="lt-LT"/>
                        </w:rPr>
                        <w:t>5</w:t>
                      </w:r>
                    </w:sdtContent>
                  </w:sdt>
                  <w:r>
                    <w:rPr>
                      <w:szCs w:val="24"/>
                      <w:lang w:eastAsia="lt-LT"/>
                    </w:rPr>
                    <w:t>. Tarnybinės nuobaudos skiriamos laikantis Statuto 41</w:t>
                  </w:r>
                  <w:r>
                    <w:rPr>
                      <w:b/>
                      <w:bCs/>
                      <w:szCs w:val="24"/>
                      <w:lang w:eastAsia="lt-LT"/>
                    </w:rPr>
                    <w:t xml:space="preserve"> </w:t>
                  </w:r>
                  <w:r>
                    <w:rPr>
                      <w:szCs w:val="24"/>
                      <w:lang w:eastAsia="lt-LT"/>
                    </w:rPr>
                    <w:t>straipsnio 1, 4 ir 6 dalių nuostatų.</w:t>
                  </w:r>
                </w:p>
                <w:p w:rsidR="006258AD" w:rsidRDefault="00990574">
                  <w:pPr>
                    <w:widowControl w:val="0"/>
                    <w:spacing w:line="276" w:lineRule="auto"/>
                    <w:ind w:firstLine="720"/>
                    <w:jc w:val="both"/>
                    <w:rPr>
                      <w:szCs w:val="24"/>
                      <w:lang w:eastAsia="lt-LT"/>
                    </w:rPr>
                  </w:pPr>
                </w:p>
              </w:sdtContent>
            </w:sdt>
          </w:sdtContent>
        </w:sdt>
        <w:sdt>
          <w:sdtPr>
            <w:alias w:val="skyrius"/>
            <w:tag w:val="part_863513c8421846aba97e27fb6f733c5f"/>
            <w:id w:val="-1146895789"/>
            <w:lock w:val="sdtLocked"/>
          </w:sdtPr>
          <w:sdtContent>
            <w:p w:rsidR="006258AD" w:rsidRDefault="00990574">
              <w:pPr>
                <w:widowControl w:val="0"/>
                <w:spacing w:line="276" w:lineRule="auto"/>
                <w:jc w:val="center"/>
                <w:rPr>
                  <w:b/>
                  <w:szCs w:val="24"/>
                  <w:lang w:eastAsia="lt-LT"/>
                </w:rPr>
              </w:pPr>
              <w:sdt>
                <w:sdtPr>
                  <w:alias w:val="Numeris"/>
                  <w:tag w:val="nr_863513c8421846aba97e27fb6f733c5f"/>
                  <w:id w:val="-1267379424"/>
                  <w:lock w:val="sdtLocked"/>
                </w:sdtPr>
                <w:sdtContent>
                  <w:r>
                    <w:rPr>
                      <w:b/>
                      <w:szCs w:val="24"/>
                      <w:lang w:eastAsia="lt-LT"/>
                    </w:rPr>
                    <w:t>II</w:t>
                  </w:r>
                </w:sdtContent>
              </w:sdt>
              <w:r>
                <w:rPr>
                  <w:b/>
                  <w:szCs w:val="24"/>
                  <w:lang w:eastAsia="lt-LT"/>
                </w:rPr>
                <w:t xml:space="preserve"> SKYRIUS</w:t>
              </w:r>
            </w:p>
            <w:p w:rsidR="006258AD" w:rsidRDefault="00990574">
              <w:pPr>
                <w:widowControl w:val="0"/>
                <w:spacing w:line="276" w:lineRule="auto"/>
                <w:jc w:val="center"/>
                <w:rPr>
                  <w:b/>
                  <w:szCs w:val="24"/>
                  <w:lang w:eastAsia="lt-LT"/>
                </w:rPr>
              </w:pPr>
              <w:sdt>
                <w:sdtPr>
                  <w:alias w:val="Pavadinimas"/>
                  <w:tag w:val="title_863513c8421846aba97e27fb6f733c5f"/>
                  <w:id w:val="941486707"/>
                  <w:lock w:val="sdtLocked"/>
                </w:sdtPr>
                <w:sdtContent>
                  <w:r>
                    <w:rPr>
                      <w:b/>
                      <w:szCs w:val="24"/>
                      <w:lang w:eastAsia="lt-LT"/>
                    </w:rPr>
                    <w:t>TARNYBINIŲ PATIKRINIMŲ ATLIKIMAS</w:t>
                  </w:r>
                </w:sdtContent>
              </w:sdt>
            </w:p>
            <w:p w:rsidR="006258AD" w:rsidRDefault="006258AD">
              <w:pPr>
                <w:widowControl w:val="0"/>
                <w:spacing w:line="276" w:lineRule="auto"/>
                <w:ind w:firstLine="720"/>
                <w:jc w:val="both"/>
                <w:rPr>
                  <w:szCs w:val="24"/>
                  <w:lang w:eastAsia="lt-LT"/>
                </w:rPr>
              </w:pPr>
            </w:p>
            <w:sdt>
              <w:sdtPr>
                <w:alias w:val="6 p."/>
                <w:tag w:val="part_ee8962c9456744eaacd6c066fc38bd8f"/>
                <w:id w:val="1060747158"/>
                <w:lock w:val="sdtLocked"/>
              </w:sdtPr>
              <w:sdtContent>
                <w:p w:rsidR="006258AD" w:rsidRDefault="00990574">
                  <w:pPr>
                    <w:widowControl w:val="0"/>
                    <w:spacing w:line="276" w:lineRule="auto"/>
                    <w:ind w:firstLine="720"/>
                    <w:jc w:val="both"/>
                    <w:rPr>
                      <w:szCs w:val="24"/>
                      <w:lang w:eastAsia="lt-LT"/>
                    </w:rPr>
                  </w:pPr>
                  <w:sdt>
                    <w:sdtPr>
                      <w:alias w:val="Numeris"/>
                      <w:tag w:val="nr_ee8962c9456744eaacd6c066fc38bd8f"/>
                      <w:id w:val="-1789039498"/>
                      <w:lock w:val="sdtLocked"/>
                    </w:sdtPr>
                    <w:sdtContent>
                      <w:r>
                        <w:rPr>
                          <w:szCs w:val="24"/>
                          <w:lang w:eastAsia="lt-LT"/>
                        </w:rPr>
                        <w:t>6</w:t>
                      </w:r>
                    </w:sdtContent>
                  </w:sdt>
                  <w:r>
                    <w:rPr>
                      <w:szCs w:val="24"/>
                      <w:lang w:eastAsia="lt-LT"/>
                    </w:rPr>
                    <w:t>. Tarnybinis patikrinimas pradedamas</w:t>
                  </w:r>
                  <w:r>
                    <w:t xml:space="preserve"> </w:t>
                  </w:r>
                  <w:r>
                    <w:rPr>
                      <w:szCs w:val="24"/>
                      <w:lang w:eastAsia="lt-LT"/>
                    </w:rPr>
                    <w:t>ministrui ar jo įgaliotam asmeniui, pareigūną į pareigas skiriančiam centrinės statutinės įstaigos vadovui arba statutinės įstaigos vadovui ar kitam pareigūnui, turinčiam teisę pavesti atlikti tarnybinius patikrinimus (toliau – vadovas), gavus asmens skundą, tarnybinį pranešimą, prokuroro nutarimą iškelti drausminę bylą, visuomenės informavimo priemonėse paskelbtą ar kitokią informaciją apie galimą pareigūno tarnybinį nusižengimą ar pareigūno vardo pažeminimą, ne vėliau kaip kitą darbo dieną (išskyrus Aprašo 7 punkte nustatytą atvejį) nuo nurodytos informacijos gavimo, pavedus tarnybinius nusižengimus tiriančio padalinio vadovui ar kitam asmeniui (toliau – tikrintojas) atlikti tarnybinį patikrinimą. Jeigu informaciją apie galimą tarnybinį nusižengimą ar pareigūno vardo pažeminimą gauna pareigūno tiesioginis vadovas, neturintis teisės pavesti atlikti tarnybinius patikrinimus, jis privalo ne vėliau kaip kitą darbo dieną nuo šios informacijos gavimo raštu perduoti ją vadovui. Prireikus tarnybiniam patikrinimui atlikti vadovas gali sudaryti komisiją.</w:t>
                  </w:r>
                </w:p>
              </w:sdtContent>
            </w:sdt>
            <w:sdt>
              <w:sdtPr>
                <w:alias w:val="7 p."/>
                <w:tag w:val="part_477b79384724473ba8fc9c82245e0e6e"/>
                <w:id w:val="-1733462667"/>
                <w:lock w:val="sdtLocked"/>
              </w:sdtPr>
              <w:sdtContent>
                <w:p w:rsidR="006258AD" w:rsidRDefault="00990574">
                  <w:pPr>
                    <w:widowControl w:val="0"/>
                    <w:spacing w:line="276" w:lineRule="auto"/>
                    <w:ind w:firstLine="720"/>
                    <w:jc w:val="both"/>
                    <w:rPr>
                      <w:lang w:eastAsia="lt-LT"/>
                    </w:rPr>
                  </w:pPr>
                  <w:sdt>
                    <w:sdtPr>
                      <w:alias w:val="Numeris"/>
                      <w:tag w:val="nr_477b79384724473ba8fc9c82245e0e6e"/>
                      <w:id w:val="1215467232"/>
                      <w:lock w:val="sdtLocked"/>
                    </w:sdtPr>
                    <w:sdtContent>
                      <w:r>
                        <w:rPr>
                          <w:lang w:eastAsia="lt-LT"/>
                        </w:rPr>
                        <w:t>7</w:t>
                      </w:r>
                    </w:sdtContent>
                  </w:sdt>
                  <w:r>
                    <w:rPr>
                      <w:lang w:eastAsia="lt-LT"/>
                    </w:rPr>
                    <w:t>. Jei iš gautos informacijos apie galimą tarnybinį nusižengimą ar pareigūno vardo pažeminimą nėra aiškūs galimai padaryto tarnybinio nusižengimo ar pareigūno vardo pažeminimo požymiai (įvykio vieta, laikas, galimai tarnybinį nusižengimą ar pareigūno vardo pažeminimą padariusio pareigūno duomenys ir kt.), vadovas gali pavesti tikrintojui patikslinti gautą informaciją apie galimą tarnybinį nusižengimą</w:t>
                  </w:r>
                  <w:r>
                    <w:rPr>
                      <w:rFonts w:ascii="Arial" w:hAnsi="Arial" w:cs="Arial"/>
                      <w:sz w:val="20"/>
                      <w:lang w:eastAsia="lt-LT"/>
                    </w:rPr>
                    <w:t xml:space="preserve"> </w:t>
                  </w:r>
                  <w:r>
                    <w:rPr>
                      <w:lang w:eastAsia="lt-LT"/>
                    </w:rPr>
                    <w:t>ar pareigūno vardo pažeminimą. Informacijos apie galimą tarnybinį nusižengimą ar pareigūno vardo pažeminimą tikslinimo terminas negali viršyti 10 dienų. Informacijos apie galimą tarnybinį nusižengimą ar pareigūno vardo pažeminimą tikslinimo metu tikrintojas gali susipažinti su dokumentais, informacinių sistemų ir registrų duomenimis, taip pat paprašyti informaciją apie galimą tarnybinį nusižengimą ar pareigūno vardo pažeminimą pateikusio asmens patikslinti informaciją apie galimą tarnybinį nusižengimą</w:t>
                  </w:r>
                  <w:r>
                    <w:rPr>
                      <w:rFonts w:ascii="Arial" w:hAnsi="Arial" w:cs="Arial"/>
                      <w:sz w:val="20"/>
                      <w:lang w:eastAsia="lt-LT"/>
                    </w:rPr>
                    <w:t xml:space="preserve"> </w:t>
                  </w:r>
                  <w:r>
                    <w:rPr>
                      <w:lang w:eastAsia="lt-LT"/>
                    </w:rPr>
                    <w:t>ar pareigūno vardo pažeminimą. Atlikus informacijos apie galimą tarnybinį nusižengimą ar pareigūno vardo pažeminimą patikslinimą ir įžvelgus galimai padaryto tarnybinio nusižengimo ar pareigūno vardo pažeminimo požymius, pradedamas tarnybinis patikrinimas, laikantis Aprašo reikalavimų.</w:t>
                  </w:r>
                </w:p>
              </w:sdtContent>
            </w:sdt>
            <w:sdt>
              <w:sdtPr>
                <w:alias w:val="8 p."/>
                <w:tag w:val="part_e7674a90944548579fdc222b0e19a05c"/>
                <w:id w:val="1313760583"/>
                <w:lock w:val="sdtLocked"/>
              </w:sdtPr>
              <w:sdtContent>
                <w:p w:rsidR="006258AD" w:rsidRDefault="00990574">
                  <w:pPr>
                    <w:widowControl w:val="0"/>
                    <w:spacing w:line="276" w:lineRule="auto"/>
                    <w:ind w:firstLine="720"/>
                    <w:jc w:val="both"/>
                    <w:rPr>
                      <w:lang w:eastAsia="lt-LT"/>
                    </w:rPr>
                  </w:pPr>
                  <w:sdt>
                    <w:sdtPr>
                      <w:alias w:val="Numeris"/>
                      <w:tag w:val="nr_e7674a90944548579fdc222b0e19a05c"/>
                      <w:id w:val="1597444584"/>
                      <w:lock w:val="sdtLocked"/>
                    </w:sdtPr>
                    <w:sdtContent>
                      <w:r>
                        <w:rPr>
                          <w:lang w:eastAsia="lt-LT"/>
                        </w:rPr>
                        <w:t>8</w:t>
                      </w:r>
                    </w:sdtContent>
                  </w:sdt>
                  <w:r>
                    <w:rPr>
                      <w:lang w:eastAsia="lt-LT"/>
                    </w:rPr>
                    <w:t>. Tarnybinis patikrinimas atliekamas supaprastinta tvarka, jei iš gautos informacijos apie galimą tarnybinį nusižengimą ar pareigūno vardo pažeminimą matyti akivaizdus tarnybinis nusižengimas ar pareigūno vardo pažeminimas. Akivaizdžiu tarnybiniu nusižengimu ar pareigūno vardo pažeminimu laikoma pareigūno veika, turinti visus tarnybinio nusižengimo sudėties požymius, kai pareigūnas padaryto tarnybinio nusižengimo ar pareigūno vardo pažeminimo neginčija. Tokiu atveju tikrintojas Aprašo 21 punkte nustatyta tvarka įteikia akivaizdų tarnybinį nusižengimą ar pareigūno vardo pažeminimą padariusiam pareigūnui Pranešimą dėl galimo tarnybinio nusižengimo (pareigūno vardo pažeminimo) (priedas) (toliau – pranešimas), siūlo pareigūnui pateikti paaiškinimą ir surašo tarnybinio patikrinimo išvadą (toliau – išvada), ją pateikia vadovui ne vėliau kaip per 10 darbo dienų nuo pavedimo atlikti tarnybinį patikrinimą gavimo. Jeigu tikrinamas pareigūnas savo paaiškinime ginčija tarnybinio nusižengimo ar pareigūno vardo pažeminimo padarymo faktą ar kitas reikšmingas tarnybinio nusižengimo ar pareigūno vardo pažeminimo padarymo aplinkybes, tarnybinis patikrinimas atliekamas laikantis bendros tvarkos.</w:t>
                  </w:r>
                </w:p>
              </w:sdtContent>
            </w:sdt>
            <w:sdt>
              <w:sdtPr>
                <w:alias w:val="9 p."/>
                <w:tag w:val="part_5e1539bd665b487e84ef27f6d17d3dd4"/>
                <w:id w:val="-1750877452"/>
                <w:lock w:val="sdtLocked"/>
              </w:sdtPr>
              <w:sdtContent>
                <w:p w:rsidR="006258AD" w:rsidRDefault="00990574">
                  <w:pPr>
                    <w:widowControl w:val="0"/>
                    <w:spacing w:line="276" w:lineRule="auto"/>
                    <w:ind w:firstLine="720"/>
                    <w:jc w:val="both"/>
                    <w:rPr>
                      <w:szCs w:val="24"/>
                      <w:lang w:eastAsia="lt-LT"/>
                    </w:rPr>
                  </w:pPr>
                  <w:sdt>
                    <w:sdtPr>
                      <w:alias w:val="Numeris"/>
                      <w:tag w:val="nr_5e1539bd665b487e84ef27f6d17d3dd4"/>
                      <w:id w:val="-1436365022"/>
                      <w:lock w:val="sdtLocked"/>
                    </w:sdtPr>
                    <w:sdtContent>
                      <w:r>
                        <w:rPr>
                          <w:szCs w:val="24"/>
                          <w:lang w:eastAsia="lt-LT"/>
                        </w:rPr>
                        <w:t>9</w:t>
                      </w:r>
                    </w:sdtContent>
                  </w:sdt>
                  <w:r>
                    <w:rPr>
                      <w:szCs w:val="24"/>
                      <w:lang w:eastAsia="lt-LT"/>
                    </w:rPr>
                    <w:t>. Tarnybinis patikrinimas neatliekamas, o pradėtas turi būti nutrauktas:</w:t>
                  </w:r>
                </w:p>
                <w:sdt>
                  <w:sdtPr>
                    <w:alias w:val="9.1 pp."/>
                    <w:tag w:val="part_aaf236f3d74748f8b799ff743f0083d1"/>
                    <w:id w:val="-1469278568"/>
                    <w:lock w:val="sdtLocked"/>
                  </w:sdtPr>
                  <w:sdtContent>
                    <w:p w:rsidR="006258AD" w:rsidRDefault="00990574">
                      <w:pPr>
                        <w:spacing w:line="276" w:lineRule="auto"/>
                        <w:ind w:firstLine="720"/>
                        <w:jc w:val="both"/>
                        <w:rPr>
                          <w:szCs w:val="24"/>
                          <w:lang w:eastAsia="lt-LT"/>
                        </w:rPr>
                      </w:pPr>
                      <w:sdt>
                        <w:sdtPr>
                          <w:alias w:val="Numeris"/>
                          <w:tag w:val="nr_aaf236f3d74748f8b799ff743f0083d1"/>
                          <w:id w:val="-1509515430"/>
                          <w:lock w:val="sdtLocked"/>
                        </w:sdtPr>
                        <w:sdtContent>
                          <w:r>
                            <w:rPr>
                              <w:szCs w:val="24"/>
                            </w:rPr>
                            <w:t>9.1</w:t>
                          </w:r>
                        </w:sdtContent>
                      </w:sdt>
                      <w:r>
                        <w:rPr>
                          <w:szCs w:val="24"/>
                        </w:rPr>
                        <w:t>. nustačius, kad dėl gautos informacijos apie galimą pareigūno tarnybinį nusižengimą ar pareigūno vardo pažeminimą jau buvo atliktas tarnybinis patikrinimas ir priimtas atitinkamas sprendimas, o gautoje informacijoje nenurodoma jokių naujų pareigūno atsakomybei reikšmingų aplinkybių, kurios nebuvo tirtos, ir nėra įtikinamų argumentų, jog ankstesnis sprendimas yra neteisingas, arba padarytas mažareikšmis tarnybinis nusižengimas;</w:t>
                      </w:r>
                      <w:r>
                        <w:t xml:space="preserve"> </w:t>
                      </w:r>
                    </w:p>
                  </w:sdtContent>
                </w:sdt>
                <w:sdt>
                  <w:sdtPr>
                    <w:alias w:val="9.2 pp."/>
                    <w:tag w:val="part_7fd80b95bbc946568681f17b6ab01577"/>
                    <w:id w:val="-1494954883"/>
                    <w:lock w:val="sdtLocked"/>
                  </w:sdtPr>
                  <w:sdtContent>
                    <w:p w:rsidR="006258AD" w:rsidRDefault="00990574">
                      <w:pPr>
                        <w:widowControl w:val="0"/>
                        <w:spacing w:line="276" w:lineRule="auto"/>
                        <w:ind w:firstLine="720"/>
                        <w:jc w:val="both"/>
                        <w:rPr>
                          <w:szCs w:val="24"/>
                          <w:lang w:eastAsia="lt-LT"/>
                        </w:rPr>
                      </w:pPr>
                      <w:sdt>
                        <w:sdtPr>
                          <w:alias w:val="Numeris"/>
                          <w:tag w:val="nr_7fd80b95bbc946568681f17b6ab01577"/>
                          <w:id w:val="-1440757309"/>
                          <w:lock w:val="sdtLocked"/>
                        </w:sdtPr>
                        <w:sdtContent>
                          <w:r>
                            <w:rPr>
                              <w:szCs w:val="24"/>
                              <w:lang w:eastAsia="lt-LT"/>
                            </w:rPr>
                            <w:t>9.2</w:t>
                          </w:r>
                        </w:sdtContent>
                      </w:sdt>
                      <w:r>
                        <w:rPr>
                          <w:szCs w:val="24"/>
                          <w:lang w:eastAsia="lt-LT"/>
                        </w:rPr>
                        <w:t>. nustačius, kad ikiteisminio tyrimo įstaigos sprendimu, teismo sprendimu ar nuosprendžiu įvertinta pareigūno veika, dėl kurios yra gauta informacija apie galimą tarnybinį nusižengimą</w:t>
                      </w:r>
                      <w:r>
                        <w:rPr>
                          <w:rFonts w:ascii="Arial" w:hAnsi="Arial" w:cs="Arial"/>
                          <w:sz w:val="20"/>
                          <w:szCs w:val="24"/>
                          <w:lang w:eastAsia="lt-LT"/>
                        </w:rPr>
                        <w:t xml:space="preserve"> </w:t>
                      </w:r>
                      <w:r>
                        <w:rPr>
                          <w:szCs w:val="24"/>
                          <w:lang w:eastAsia="lt-LT"/>
                        </w:rPr>
                        <w:t>ar pareigūno vardo pažeminimą, ir joje teisės aktų pažeidimų nekonstatuota;</w:t>
                      </w:r>
                    </w:p>
                  </w:sdtContent>
                </w:sdt>
                <w:sdt>
                  <w:sdtPr>
                    <w:alias w:val="9.3 pp."/>
                    <w:tag w:val="part_b9e30fd58d8d487ea6281c2da17ddba3"/>
                    <w:id w:val="1603690016"/>
                    <w:lock w:val="sdtLocked"/>
                  </w:sdtPr>
                  <w:sdtContent>
                    <w:p w:rsidR="006258AD" w:rsidRDefault="00990574">
                      <w:pPr>
                        <w:widowControl w:val="0"/>
                        <w:spacing w:line="276" w:lineRule="auto"/>
                        <w:ind w:firstLine="720"/>
                        <w:jc w:val="both"/>
                        <w:rPr>
                          <w:szCs w:val="24"/>
                          <w:lang w:eastAsia="lt-LT"/>
                        </w:rPr>
                      </w:pPr>
                      <w:sdt>
                        <w:sdtPr>
                          <w:alias w:val="Numeris"/>
                          <w:tag w:val="nr_b9e30fd58d8d487ea6281c2da17ddba3"/>
                          <w:id w:val="1184866336"/>
                          <w:lock w:val="sdtLocked"/>
                        </w:sdtPr>
                        <w:sdtContent>
                          <w:r>
                            <w:rPr>
                              <w:szCs w:val="24"/>
                              <w:lang w:eastAsia="lt-LT"/>
                            </w:rPr>
                            <w:t>9.3</w:t>
                          </w:r>
                        </w:sdtContent>
                      </w:sdt>
                      <w:r>
                        <w:rPr>
                          <w:szCs w:val="24"/>
                          <w:lang w:eastAsia="lt-LT"/>
                        </w:rPr>
                        <w:t xml:space="preserve">. nustačius, jog skundžiami ikiteisminio tyrimo pareigūno ar pareigūno, atliekančio administracinio nusižengimo tyrimą, proceso veiksmai ir nutarimai, priimti atliekant ikiteisminį tyrimą ar administracinio nusižengimo tyrimą; </w:t>
                      </w:r>
                    </w:p>
                  </w:sdtContent>
                </w:sdt>
                <w:sdt>
                  <w:sdtPr>
                    <w:alias w:val="9.4 pp."/>
                    <w:tag w:val="part_17c9dfef5bc54aed9fcaabe1cb139f33"/>
                    <w:id w:val="-1410466705"/>
                    <w:lock w:val="sdtLocked"/>
                  </w:sdtPr>
                  <w:sdtContent>
                    <w:p w:rsidR="006258AD" w:rsidRDefault="00990574">
                      <w:pPr>
                        <w:widowControl w:val="0"/>
                        <w:spacing w:line="276" w:lineRule="auto"/>
                        <w:ind w:firstLine="720"/>
                        <w:jc w:val="both"/>
                        <w:rPr>
                          <w:szCs w:val="24"/>
                          <w:lang w:eastAsia="lt-LT"/>
                        </w:rPr>
                      </w:pPr>
                      <w:sdt>
                        <w:sdtPr>
                          <w:alias w:val="Numeris"/>
                          <w:tag w:val="nr_17c9dfef5bc54aed9fcaabe1cb139f33"/>
                          <w:id w:val="1439019137"/>
                          <w:lock w:val="sdtLocked"/>
                        </w:sdtPr>
                        <w:sdtContent>
                          <w:r>
                            <w:rPr>
                              <w:szCs w:val="24"/>
                              <w:lang w:eastAsia="lt-LT"/>
                            </w:rPr>
                            <w:t>9.4</w:t>
                          </w:r>
                        </w:sdtContent>
                      </w:sdt>
                      <w:r>
                        <w:rPr>
                          <w:szCs w:val="24"/>
                          <w:lang w:eastAsia="lt-LT"/>
                        </w:rPr>
                        <w:t>. nustačius, kad pareigūnas informacijos apie galimą jo tarnybinį nusižengimą</w:t>
                      </w:r>
                      <w:r>
                        <w:rPr>
                          <w:rFonts w:ascii="Arial" w:hAnsi="Arial" w:cs="Arial"/>
                          <w:sz w:val="20"/>
                          <w:szCs w:val="24"/>
                          <w:lang w:eastAsia="lt-LT"/>
                        </w:rPr>
                        <w:t xml:space="preserve"> </w:t>
                      </w:r>
                      <w:r>
                        <w:rPr>
                          <w:szCs w:val="24"/>
                          <w:lang w:eastAsia="lt-LT"/>
                        </w:rPr>
                        <w:t>ar pareigūno vardo pažeminimą gavimo metu yra netekęs pareigūno statuso;</w:t>
                      </w:r>
                    </w:p>
                  </w:sdtContent>
                </w:sdt>
                <w:sdt>
                  <w:sdtPr>
                    <w:alias w:val="9.5 pp."/>
                    <w:tag w:val="part_f8f9fe07702e45a0a9dfc7ade1f5bee3"/>
                    <w:id w:val="-1774931007"/>
                    <w:lock w:val="sdtLocked"/>
                  </w:sdtPr>
                  <w:sdtContent>
                    <w:p w:rsidR="006258AD" w:rsidRDefault="00990574">
                      <w:pPr>
                        <w:widowControl w:val="0"/>
                        <w:spacing w:line="276" w:lineRule="auto"/>
                        <w:ind w:firstLine="720"/>
                        <w:jc w:val="both"/>
                        <w:rPr>
                          <w:szCs w:val="24"/>
                          <w:lang w:eastAsia="lt-LT"/>
                        </w:rPr>
                      </w:pPr>
                      <w:sdt>
                        <w:sdtPr>
                          <w:alias w:val="Numeris"/>
                          <w:tag w:val="nr_f8f9fe07702e45a0a9dfc7ade1f5bee3"/>
                          <w:id w:val="-1474137761"/>
                          <w:lock w:val="sdtLocked"/>
                        </w:sdtPr>
                        <w:sdtContent>
                          <w:r>
                            <w:rPr>
                              <w:szCs w:val="24"/>
                              <w:lang w:eastAsia="lt-LT"/>
                            </w:rPr>
                            <w:t>9.5</w:t>
                          </w:r>
                        </w:sdtContent>
                      </w:sdt>
                      <w:r>
                        <w:rPr>
                          <w:szCs w:val="24"/>
                          <w:lang w:eastAsia="lt-LT"/>
                        </w:rPr>
                        <w:t>. nustačius, kad pareigūnas yra miręs;</w:t>
                      </w:r>
                    </w:p>
                  </w:sdtContent>
                </w:sdt>
                <w:sdt>
                  <w:sdtPr>
                    <w:alias w:val="9.6 pp."/>
                    <w:tag w:val="part_62db8daefc1d4fd3a218fe6f889c55c6"/>
                    <w:id w:val="1660190794"/>
                    <w:lock w:val="sdtLocked"/>
                  </w:sdtPr>
                  <w:sdtContent>
                    <w:p w:rsidR="006258AD" w:rsidRDefault="00990574">
                      <w:pPr>
                        <w:spacing w:line="276" w:lineRule="auto"/>
                        <w:ind w:firstLine="720"/>
                        <w:jc w:val="both"/>
                        <w:rPr>
                          <w:szCs w:val="24"/>
                          <w:lang w:eastAsia="lt-LT"/>
                        </w:rPr>
                      </w:pPr>
                      <w:sdt>
                        <w:sdtPr>
                          <w:alias w:val="Numeris"/>
                          <w:tag w:val="nr_62db8daefc1d4fd3a218fe6f889c55c6"/>
                          <w:id w:val="1766805858"/>
                          <w:lock w:val="sdtLocked"/>
                        </w:sdtPr>
                        <w:sdtContent>
                          <w:r>
                            <w:rPr>
                              <w:szCs w:val="24"/>
                              <w:lang w:eastAsia="lt-LT"/>
                            </w:rPr>
                            <w:t>9</w:t>
                          </w:r>
                          <w:r>
                            <w:rPr>
                              <w:szCs w:val="24"/>
                            </w:rPr>
                            <w:t>.6</w:t>
                          </w:r>
                        </w:sdtContent>
                      </w:sdt>
                      <w:r>
                        <w:rPr>
                          <w:szCs w:val="24"/>
                        </w:rPr>
                        <w:t>. nustačius, kad skundžiamos pareigūnų veikos, padarytos prieš vienus metus, o Aprašo 10, 11 punktuose nustatytais atvejais arba, kai tarnybinis nusižengimas nustatomas atliekant auditą, inventorizaciją ar kompetentingai institucijai atliekant tyrimą, patikrinimą, arba pareigūno vardo pažeminimo atveju, arba, kai yra pažeidžiamos Lietuvos Respublikos viešųjų ir privačių interesų derinimo įstatymo nuostatos, – prieš 3 metus; be to, tarnybinis patikrinimas neatliekamas informacijos apie galimą tarnybinį nusižengimą ar pareigūno vardo pažeminimą patikslinimo metu, neįžvelgus galimai padaryto tarnybinio nusižengimo ar pareigūno vardą žeminančios veikos požymių.</w:t>
                      </w:r>
                    </w:p>
                  </w:sdtContent>
                </w:sdt>
              </w:sdtContent>
            </w:sdt>
            <w:sdt>
              <w:sdtPr>
                <w:alias w:val="10 p."/>
                <w:tag w:val="part_74fe0d9515ca4ab8ba463018f71ffa50"/>
                <w:id w:val="-753358973"/>
                <w:lock w:val="sdtLocked"/>
              </w:sdtPr>
              <w:sdtContent>
                <w:p w:rsidR="006258AD" w:rsidRDefault="00990574">
                  <w:pPr>
                    <w:widowControl w:val="0"/>
                    <w:spacing w:line="276" w:lineRule="auto"/>
                    <w:ind w:firstLine="720"/>
                    <w:jc w:val="both"/>
                    <w:rPr>
                      <w:szCs w:val="24"/>
                      <w:lang w:eastAsia="lt-LT"/>
                    </w:rPr>
                  </w:pPr>
                  <w:sdt>
                    <w:sdtPr>
                      <w:alias w:val="Numeris"/>
                      <w:tag w:val="nr_74fe0d9515ca4ab8ba463018f71ffa50"/>
                      <w:id w:val="-2142259750"/>
                      <w:lock w:val="sdtLocked"/>
                    </w:sdtPr>
                    <w:sdtContent>
                      <w:r>
                        <w:rPr>
                          <w:szCs w:val="24"/>
                          <w:lang w:eastAsia="lt-LT"/>
                        </w:rPr>
                        <w:t>10</w:t>
                      </w:r>
                    </w:sdtContent>
                  </w:sdt>
                  <w:r>
                    <w:rPr>
                      <w:szCs w:val="24"/>
                      <w:lang w:eastAsia="lt-LT"/>
                    </w:rPr>
                    <w:t>. Gavus Aprašo 6 punkte nurodytą informaciją apie galimą tarnybinį nusižengimą ar pareigūno vardo pažeminimą ir nustačius, kad dėl pareigūno veikos yra pradėtas ikiteisminis tyrimas ar administracinio nusižengimo teisena, tarnybinis patikrinimas pradedamas ir sustabdomas (išskyrus atvejus, kai tikrintojas ar komisija tarnybiniam patikrinimui atlikti nustato pareigūno veikoje savarankiško tarnybinio nusižengimo</w:t>
                  </w:r>
                  <w:r>
                    <w:rPr>
                      <w:rFonts w:ascii="Arial" w:hAnsi="Arial" w:cs="Arial"/>
                      <w:sz w:val="20"/>
                      <w:szCs w:val="24"/>
                      <w:lang w:eastAsia="lt-LT"/>
                    </w:rPr>
                    <w:t xml:space="preserve"> </w:t>
                  </w:r>
                  <w:r>
                    <w:rPr>
                      <w:szCs w:val="24"/>
                      <w:lang w:eastAsia="lt-LT"/>
                    </w:rPr>
                    <w:t xml:space="preserve">ar pareigūno vardą žeminančios veikos požymių, pagal kuriuos akivaizdžiai galima šį tarnybinį nusižengimą ar pareigūno vardo pažeminimą atriboti nuo nusikalstamos veikos ar administracinio nusižengimo ir </w:t>
                  </w:r>
                  <w:r>
                    <w:t>savarankiškai ištirti</w:t>
                  </w:r>
                  <w:r>
                    <w:rPr>
                      <w:szCs w:val="24"/>
                      <w:lang w:eastAsia="lt-LT"/>
                    </w:rPr>
                    <w:t>; tokiu atveju tarnybinis patikrinimas šioje dalyje tęsiamas bei baigiamas laikantis Aprašo reikalavimų). Tarnybinis patikrinimas atnaujinamas ir tęsiamas, pasibaigus baudžiamajam procesui ar administracinio nusižengimo teisenai, laikantis Aprašo reikalavimų, išskyrus Aprašo 12 punkte nustatytą atvejį.</w:t>
                  </w:r>
                </w:p>
              </w:sdtContent>
            </w:sdt>
            <w:sdt>
              <w:sdtPr>
                <w:alias w:val="11 p."/>
                <w:tag w:val="part_9a0783274e73434889bade335592838b"/>
                <w:id w:val="-722052770"/>
                <w:lock w:val="sdtLocked"/>
              </w:sdtPr>
              <w:sdtContent>
                <w:p w:rsidR="006258AD" w:rsidRDefault="00990574">
                  <w:pPr>
                    <w:widowControl w:val="0"/>
                    <w:spacing w:line="276" w:lineRule="auto"/>
                    <w:ind w:firstLine="720"/>
                    <w:jc w:val="both"/>
                    <w:rPr>
                      <w:szCs w:val="24"/>
                      <w:lang w:eastAsia="lt-LT"/>
                    </w:rPr>
                  </w:pPr>
                  <w:sdt>
                    <w:sdtPr>
                      <w:alias w:val="Numeris"/>
                      <w:tag w:val="nr_9a0783274e73434889bade335592838b"/>
                      <w:id w:val="-1551138970"/>
                      <w:lock w:val="sdtLocked"/>
                    </w:sdtPr>
                    <w:sdtContent>
                      <w:r>
                        <w:rPr>
                          <w:szCs w:val="24"/>
                          <w:lang w:eastAsia="lt-LT"/>
                        </w:rPr>
                        <w:t>11</w:t>
                      </w:r>
                    </w:sdtContent>
                  </w:sdt>
                  <w:r>
                    <w:rPr>
                      <w:szCs w:val="24"/>
                      <w:lang w:eastAsia="lt-LT"/>
                    </w:rPr>
                    <w:t>. Tarnybinio patikrinimo metu nustačius, kad tarnybinis nusižengimas ar pareigūno vardą žeminanti veika gali turėti nusikalstamos veikos ar administracinio nusižengimo požymių, tarnybinis patikrinimas sustabdomas (išskyrus atvejus, kai tikrintojas ar komisija tarnybiniam patikrinimui atlikti nustato pareigūno veikoje savarankiško tarnybinio nusižengimo</w:t>
                  </w:r>
                  <w:r>
                    <w:rPr>
                      <w:rFonts w:ascii="Arial" w:hAnsi="Arial" w:cs="Arial"/>
                      <w:sz w:val="20"/>
                      <w:szCs w:val="24"/>
                      <w:lang w:eastAsia="lt-LT"/>
                    </w:rPr>
                    <w:t xml:space="preserve"> </w:t>
                  </w:r>
                  <w:r>
                    <w:rPr>
                      <w:szCs w:val="24"/>
                      <w:lang w:eastAsia="lt-LT"/>
                    </w:rPr>
                    <w:t xml:space="preserve">ar pareigūno vardą žeminančios veikos požymių, pagal kuriuos akivaizdžiai galima šį tarnybinį nusižengimą ar pareigūno vardo pažeminimą atriboti nuo nusikalstamos veikos ar administracinio nusižengimo ir </w:t>
                  </w:r>
                  <w:r>
                    <w:t>savarankiškai ištirti</w:t>
                  </w:r>
                  <w:r>
                    <w:rPr>
                      <w:szCs w:val="24"/>
                      <w:lang w:eastAsia="lt-LT"/>
                    </w:rPr>
                    <w:t>; tokiu atveju tarnybinis patikrinimas šioje dalyje tęsiamas ir baigiamas laikantis Aprašo reikalavimų) ir tarnybinio patikrinimo medžiaga perduodama tirti kompetentingai institucijai. Tarnybinis patikrinimas atnaujinamas ir tęsiamas, jeigu atsisakoma pradėti ikiteisminį tyrimą, administracinio nusižengimo teiseną arba pasibaigia baudžiamasis procesas ar administracinio nusižengimo teisena, laikantis Aprašo reikalavimų,</w:t>
                  </w:r>
                  <w:r>
                    <w:rPr>
                      <w:rFonts w:ascii="Arial" w:hAnsi="Arial" w:cs="Arial"/>
                      <w:sz w:val="20"/>
                      <w:szCs w:val="24"/>
                      <w:lang w:eastAsia="lt-LT"/>
                    </w:rPr>
                    <w:t xml:space="preserve"> </w:t>
                  </w:r>
                  <w:r>
                    <w:rPr>
                      <w:szCs w:val="24"/>
                      <w:lang w:eastAsia="lt-LT"/>
                    </w:rPr>
                    <w:t>išskyrus Aprašo 12 punkte nustatytą atvejį.</w:t>
                  </w:r>
                </w:p>
              </w:sdtContent>
            </w:sdt>
            <w:sdt>
              <w:sdtPr>
                <w:alias w:val="12 p."/>
                <w:tag w:val="part_e9a87fe5c9604dc78e547ead20d5bd9b"/>
                <w:id w:val="-260995442"/>
                <w:lock w:val="sdtLocked"/>
              </w:sdtPr>
              <w:sdtContent>
                <w:p w:rsidR="006258AD" w:rsidRDefault="00990574">
                  <w:pPr>
                    <w:widowControl w:val="0"/>
                    <w:spacing w:line="276" w:lineRule="auto"/>
                    <w:ind w:firstLine="720"/>
                    <w:jc w:val="both"/>
                    <w:rPr>
                      <w:szCs w:val="24"/>
                      <w:lang w:eastAsia="lt-LT"/>
                    </w:rPr>
                  </w:pPr>
                  <w:sdt>
                    <w:sdtPr>
                      <w:alias w:val="Numeris"/>
                      <w:tag w:val="nr_e9a87fe5c9604dc78e547ead20d5bd9b"/>
                      <w:id w:val="-968125955"/>
                      <w:lock w:val="sdtLocked"/>
                    </w:sdtPr>
                    <w:sdtContent>
                      <w:r>
                        <w:rPr>
                          <w:szCs w:val="24"/>
                          <w:lang w:eastAsia="lt-LT"/>
                        </w:rPr>
                        <w:t>12</w:t>
                      </w:r>
                    </w:sdtContent>
                  </w:sdt>
                  <w:r>
                    <w:rPr>
                      <w:szCs w:val="24"/>
                      <w:lang w:eastAsia="lt-LT"/>
                    </w:rPr>
                    <w:t>. Kai savarankiško tarnybinio nusižengimo</w:t>
                  </w:r>
                  <w:r>
                    <w:rPr>
                      <w:rFonts w:ascii="Arial" w:hAnsi="Arial" w:cs="Arial"/>
                      <w:sz w:val="20"/>
                      <w:szCs w:val="24"/>
                      <w:lang w:eastAsia="lt-LT"/>
                    </w:rPr>
                    <w:t xml:space="preserve"> </w:t>
                  </w:r>
                  <w:r>
                    <w:rPr>
                      <w:szCs w:val="24"/>
                      <w:lang w:eastAsia="lt-LT"/>
                    </w:rPr>
                    <w:t>ar pareigūno vardą žeminančios veikos požymiai, pagal kuriuos akivaizdžiai galima šį tarnybinį nusižengimą ar pareigūno vardo pažeminimą atriboti nuo nusikalstamos veikos ar administracinio nusižengimo, paaiškėja kompetentingų institucijų atliekamo tyrimo, patikrinimo metu ir tampa žinomi tikrintojui ar komisijai tarnybiniam patikrinimui atlikti, tarnybinis patikrinimas, sustabdytas Aprašo 10 ir 11 punktuose nustatyta tvarka, šioje dalyje atnaujinamas, tęsiamas ir baigiamas laikantis Aprašo reikalavimų.</w:t>
                  </w:r>
                </w:p>
              </w:sdtContent>
            </w:sdt>
            <w:sdt>
              <w:sdtPr>
                <w:alias w:val="13 p."/>
                <w:tag w:val="part_693437ef6eed49088fdc0fb922c2b2ac"/>
                <w:id w:val="1385915708"/>
                <w:lock w:val="sdtLocked"/>
              </w:sdtPr>
              <w:sdtContent>
                <w:p w:rsidR="006258AD" w:rsidRDefault="00990574">
                  <w:pPr>
                    <w:widowControl w:val="0"/>
                    <w:spacing w:line="276" w:lineRule="auto"/>
                    <w:ind w:firstLine="720"/>
                    <w:jc w:val="both"/>
                    <w:rPr>
                      <w:szCs w:val="24"/>
                      <w:lang w:eastAsia="lt-LT"/>
                    </w:rPr>
                  </w:pPr>
                  <w:sdt>
                    <w:sdtPr>
                      <w:alias w:val="Numeris"/>
                      <w:tag w:val="nr_693437ef6eed49088fdc0fb922c2b2ac"/>
                      <w:id w:val="1521659797"/>
                      <w:lock w:val="sdtLocked"/>
                    </w:sdtPr>
                    <w:sdtContent>
                      <w:r>
                        <w:rPr>
                          <w:szCs w:val="24"/>
                          <w:lang w:eastAsia="lt-LT"/>
                        </w:rPr>
                        <w:t>13</w:t>
                      </w:r>
                    </w:sdtContent>
                  </w:sdt>
                  <w:r>
                    <w:rPr>
                      <w:szCs w:val="24"/>
                      <w:lang w:eastAsia="lt-LT"/>
                    </w:rPr>
                    <w:t>. Tarnybinį patikrinimą tikrintojo</w:t>
                  </w:r>
                  <w:r>
                    <w:t xml:space="preserve"> </w:t>
                  </w:r>
                  <w:r>
                    <w:rPr>
                      <w:szCs w:val="24"/>
                      <w:lang w:eastAsia="lt-LT"/>
                    </w:rPr>
                    <w:t>ar komisijos tarnybiniam patikrinimui atlikti teikimu sustabdo, atnaujina ir nutraukia vadovas savo sprendimu ( rezoliucija).</w:t>
                  </w:r>
                </w:p>
              </w:sdtContent>
            </w:sdt>
            <w:sdt>
              <w:sdtPr>
                <w:alias w:val="14 p."/>
                <w:tag w:val="part_249f05ee68ae4b89b3892af1496f4e86"/>
                <w:id w:val="-1381710362"/>
                <w:lock w:val="sdtLocked"/>
              </w:sdtPr>
              <w:sdtContent>
                <w:p w:rsidR="006258AD" w:rsidRDefault="00990574">
                  <w:pPr>
                    <w:widowControl w:val="0"/>
                    <w:spacing w:line="276" w:lineRule="auto"/>
                    <w:ind w:firstLine="720"/>
                    <w:jc w:val="both"/>
                    <w:rPr>
                      <w:szCs w:val="24"/>
                      <w:lang w:eastAsia="lt-LT"/>
                    </w:rPr>
                  </w:pPr>
                  <w:sdt>
                    <w:sdtPr>
                      <w:alias w:val="Numeris"/>
                      <w:tag w:val="nr_249f05ee68ae4b89b3892af1496f4e86"/>
                      <w:id w:val="59530119"/>
                      <w:lock w:val="sdtLocked"/>
                    </w:sdtPr>
                    <w:sdtContent>
                      <w:r>
                        <w:rPr>
                          <w:szCs w:val="24"/>
                          <w:lang w:eastAsia="lt-LT"/>
                        </w:rPr>
                        <w:t>14</w:t>
                      </w:r>
                    </w:sdtContent>
                  </w:sdt>
                  <w:r>
                    <w:rPr>
                      <w:szCs w:val="24"/>
                      <w:lang w:eastAsia="lt-LT"/>
                    </w:rPr>
                    <w:t>. Jei tarnybinio patikrinimo metu pareigūnas perkeliamas į pareigūno pareigas kitoje statutinėje įstaigoje arba atleidžiamas iš vidaus tarnybos (netenka pareigūno statuso), tarnybinis patikrinimas tęsiamas ir baigiamas laikantis Aprašo reikalavimų.</w:t>
                  </w:r>
                </w:p>
              </w:sdtContent>
            </w:sdt>
            <w:sdt>
              <w:sdtPr>
                <w:alias w:val="15 p."/>
                <w:tag w:val="part_327b529c11fa4ba28d4fc621e850b692"/>
                <w:id w:val="-1579205911"/>
                <w:lock w:val="sdtLocked"/>
              </w:sdtPr>
              <w:sdtContent>
                <w:p w:rsidR="006258AD" w:rsidRDefault="00990574">
                  <w:pPr>
                    <w:widowControl w:val="0"/>
                    <w:spacing w:line="276" w:lineRule="auto"/>
                    <w:ind w:firstLine="720"/>
                    <w:jc w:val="both"/>
                    <w:rPr>
                      <w:szCs w:val="24"/>
                      <w:lang w:eastAsia="lt-LT"/>
                    </w:rPr>
                  </w:pPr>
                  <w:sdt>
                    <w:sdtPr>
                      <w:alias w:val="Numeris"/>
                      <w:tag w:val="nr_327b529c11fa4ba28d4fc621e850b692"/>
                      <w:id w:val="2115246591"/>
                      <w:lock w:val="sdtLocked"/>
                    </w:sdtPr>
                    <w:sdtContent>
                      <w:r>
                        <w:rPr>
                          <w:szCs w:val="24"/>
                          <w:lang w:eastAsia="lt-LT"/>
                        </w:rPr>
                        <w:t>15</w:t>
                      </w:r>
                    </w:sdtContent>
                  </w:sdt>
                  <w:r>
                    <w:rPr>
                      <w:szCs w:val="24"/>
                      <w:lang w:eastAsia="lt-LT"/>
                    </w:rPr>
                    <w:t>. Jei gaunama oficiali informacija apie galimą tarnybinį nusižengimą ar pareigūno vardo pažeminimą dėl pareigūno, perkeliamo į pareigūno pareigas kitoje statutinėje įstaigoje arba atleidžiamo iš vidaus tarnybos (netenka pareigūno statuso), tarnybinis patikrinimas pradedamas ir atliekamas laikantis Aprašo reikalavimų.</w:t>
                  </w:r>
                </w:p>
              </w:sdtContent>
            </w:sdt>
            <w:sdt>
              <w:sdtPr>
                <w:alias w:val="16 p."/>
                <w:tag w:val="part_c52c8b75260c4e79ab2d7bcda863ad25"/>
                <w:id w:val="-1052759920"/>
                <w:lock w:val="sdtLocked"/>
              </w:sdtPr>
              <w:sdtContent>
                <w:p w:rsidR="006258AD" w:rsidRDefault="00990574">
                  <w:pPr>
                    <w:widowControl w:val="0"/>
                    <w:spacing w:line="276" w:lineRule="auto"/>
                    <w:ind w:firstLine="720"/>
                    <w:jc w:val="both"/>
                    <w:rPr>
                      <w:szCs w:val="24"/>
                      <w:lang w:eastAsia="lt-LT"/>
                    </w:rPr>
                  </w:pPr>
                  <w:sdt>
                    <w:sdtPr>
                      <w:alias w:val="Numeris"/>
                      <w:tag w:val="nr_c52c8b75260c4e79ab2d7bcda863ad25"/>
                      <w:id w:val="1264959792"/>
                      <w:lock w:val="sdtLocked"/>
                    </w:sdtPr>
                    <w:sdtContent>
                      <w:r>
                        <w:rPr>
                          <w:szCs w:val="24"/>
                          <w:lang w:eastAsia="lt-LT"/>
                        </w:rPr>
                        <w:t>16</w:t>
                      </w:r>
                    </w:sdtContent>
                  </w:sdt>
                  <w:r>
                    <w:rPr>
                      <w:szCs w:val="24"/>
                      <w:lang w:eastAsia="lt-LT"/>
                    </w:rPr>
                    <w:t>. Tarnybinio patikrinimo metu nustačius kitus pareigūno galimai padarytus tarnybinius nusižengimus ar pareigūno vardą žeminančias veikas, nenurodytus gautoje informacijoje apie galimą tarnybinį nusižengimą ar pareigūno vardo pažeminimą, apie tai tarnybiniu pranešimu informuojamas vadovas ir dėl šių kitų pareigūno galimai padarytų tarnybinių nusižengimų ar pareigūno vardą žeminančių veikų pradedamas naujas tarnybinis patikrinimas, laikantis Aprašo reikalavimų, kuris gali būti sujungiamas su jau atliekamu tarnybiniu patikrinimu vadovo sprendimu (rezoliucija).</w:t>
                  </w:r>
                </w:p>
              </w:sdtContent>
            </w:sdt>
            <w:sdt>
              <w:sdtPr>
                <w:alias w:val="17 p."/>
                <w:tag w:val="part_48bccda73ba342748599aa929c31ba31"/>
                <w:id w:val="-1484696866"/>
                <w:lock w:val="sdtLocked"/>
              </w:sdtPr>
              <w:sdtContent>
                <w:p w:rsidR="006258AD" w:rsidRDefault="00990574">
                  <w:pPr>
                    <w:widowControl w:val="0"/>
                    <w:spacing w:line="276" w:lineRule="auto"/>
                    <w:ind w:firstLine="720"/>
                    <w:jc w:val="both"/>
                    <w:rPr>
                      <w:strike/>
                      <w:lang w:eastAsia="lt-LT"/>
                    </w:rPr>
                  </w:pPr>
                  <w:sdt>
                    <w:sdtPr>
                      <w:alias w:val="Numeris"/>
                      <w:tag w:val="nr_48bccda73ba342748599aa929c31ba31"/>
                      <w:id w:val="1870251662"/>
                      <w:lock w:val="sdtLocked"/>
                    </w:sdtPr>
                    <w:sdtContent>
                      <w:r>
                        <w:rPr>
                          <w:lang w:eastAsia="lt-LT"/>
                        </w:rPr>
                        <w:t>17</w:t>
                      </w:r>
                    </w:sdtContent>
                  </w:sdt>
                  <w:r>
                    <w:rPr>
                      <w:lang w:eastAsia="lt-LT"/>
                    </w:rPr>
                    <w:t xml:space="preserve">. Pareigūnas gali būti nušalinamas nuo pareigų Statuto 47 straipsnio 2 dalies 1 ir 2 punktuose nustatytais pagrindais ir tvarka. Su įsakymu nušalinti pareigūną nuo pareigų tikrinamas pareigūnas nedelsiant supažindinamas pasirašytinai. Pareigūnui atsisakius pasirašyti, tai pažymima nurodyto įsakymo prieraše, kurį pasirašo statutinės įstaigos personalo administravimo funkcijas atliekantis asmuo arba statutinės įstaigos vadovo įgalioto struktūrinio </w:t>
                  </w:r>
                  <w:r>
                    <w:rPr>
                      <w:szCs w:val="24"/>
                    </w:rPr>
                    <w:t xml:space="preserve">ar administracijos </w:t>
                  </w:r>
                  <w:r>
                    <w:rPr>
                      <w:lang w:eastAsia="lt-LT"/>
                    </w:rPr>
                    <w:t>padalinio asmuo ir 2 valstybės tarnautojai ar darbuotojai, dirbantys pagal darbo sutartis, o jeigu statutinėje įstaigoje pagal Lietuvos Respublikos Vyriausybės 2018 m. vasario 7 d. nutarimą Nr. 126 „Dėl Finansinės apskaitos tvarkymo ir personalo administravimo funkcijų atlikimo centralizuotai“ personalo administravimo funkcijos atliekamos centralizuotai,</w:t>
                  </w:r>
                  <w:r>
                    <w:t xml:space="preserve"> </w:t>
                  </w:r>
                  <w:r>
                    <w:rPr>
                      <w:lang w:eastAsia="lt-LT"/>
                    </w:rPr>
                    <w:t>– 2 statutinės įstaigos valstybės tarnautojai ar darbuotojai, dirbantys pagal darbo sutartis.</w:t>
                  </w:r>
                </w:p>
              </w:sdtContent>
            </w:sdt>
            <w:sdt>
              <w:sdtPr>
                <w:alias w:val="18 p."/>
                <w:tag w:val="part_0a84a819b4054590b13c15378ede848e"/>
                <w:id w:val="463077169"/>
                <w:lock w:val="sdtLocked"/>
              </w:sdtPr>
              <w:sdtContent>
                <w:p w:rsidR="006258AD" w:rsidRDefault="00990574">
                  <w:pPr>
                    <w:spacing w:line="276" w:lineRule="auto"/>
                    <w:ind w:firstLine="720"/>
                    <w:jc w:val="both"/>
                    <w:rPr>
                      <w:szCs w:val="24"/>
                      <w:lang w:eastAsia="lt-LT"/>
                    </w:rPr>
                  </w:pPr>
                  <w:sdt>
                    <w:sdtPr>
                      <w:alias w:val="Numeris"/>
                      <w:tag w:val="nr_0a84a819b4054590b13c15378ede848e"/>
                      <w:id w:val="1481108747"/>
                      <w:lock w:val="sdtLocked"/>
                    </w:sdtPr>
                    <w:sdtContent>
                      <w:r>
                        <w:rPr>
                          <w:szCs w:val="24"/>
                          <w:lang w:eastAsia="lt-LT"/>
                        </w:rPr>
                        <w:t>18</w:t>
                      </w:r>
                    </w:sdtContent>
                  </w:sdt>
                  <w:r>
                    <w:rPr>
                      <w:szCs w:val="24"/>
                      <w:lang w:eastAsia="lt-LT"/>
                    </w:rPr>
                    <w:t>. Tikrintojui ar komisijai tarnybiniam patikrinimui atlikti draudžiama atlikti tarnybinį patikrinimą, jei tai gali sukelti Viešųjų ir privačių interesų derinimo įstatyme nustatytą interesų konfliktą. Tikrintojas ar komisijos tarnybiniam patikrinimui atlikti narys apie galimą nurodytą interesų konfliktą privalo nedelsdami raštu informuoti savo tiesioginį vadovą arba pavedusį atlikti tarnybinį patikrinimą vadovą ir nusišalinti nuo tolesnio tarnybinio patikrinimo. Toks vadovas gali nepriimti nusišalinimo ir įpareigoti tikrintoją ar komisijos tarnybiniam patikrinimui atlikti narį toliau tęsti tarnybinį patikrinimą. Tikrintojui ar komisijos tarnybiniam patikrinimui atlikti nariams taip pat draudžiama daryti tiesioginį ar netiesioginį neteisėtą poveikį (naudoti smurtą, grasinti, bauginti neigiamomis pasekmėmis ir pan.) tikrinamam pareigūnui ar kitam su tarnybiniu patikrinimu susijusiam asmeniui.</w:t>
                  </w:r>
                </w:p>
              </w:sdtContent>
            </w:sdt>
            <w:sdt>
              <w:sdtPr>
                <w:alias w:val="19 p."/>
                <w:tag w:val="part_a15eded6127b4158acbada6f93c585f4"/>
                <w:id w:val="-693458017"/>
                <w:lock w:val="sdtLocked"/>
              </w:sdtPr>
              <w:sdtContent>
                <w:p w:rsidR="006258AD" w:rsidRDefault="00990574">
                  <w:pPr>
                    <w:widowControl w:val="0"/>
                    <w:spacing w:line="276" w:lineRule="auto"/>
                    <w:ind w:firstLine="720"/>
                    <w:jc w:val="both"/>
                    <w:rPr>
                      <w:szCs w:val="24"/>
                      <w:lang w:eastAsia="lt-LT"/>
                    </w:rPr>
                  </w:pPr>
                  <w:sdt>
                    <w:sdtPr>
                      <w:alias w:val="Numeris"/>
                      <w:tag w:val="nr_a15eded6127b4158acbada6f93c585f4"/>
                      <w:id w:val="1466006332"/>
                      <w:lock w:val="sdtLocked"/>
                    </w:sdtPr>
                    <w:sdtContent>
                      <w:r>
                        <w:rPr>
                          <w:szCs w:val="24"/>
                          <w:lang w:eastAsia="lt-LT"/>
                        </w:rPr>
                        <w:t>19</w:t>
                      </w:r>
                    </w:sdtContent>
                  </w:sdt>
                  <w:r>
                    <w:rPr>
                      <w:szCs w:val="24"/>
                      <w:lang w:eastAsia="lt-LT"/>
                    </w:rPr>
                    <w:t>. Tikrintojas ar komisija tarnybiniam patikrinimui atlikti turi teisę:</w:t>
                  </w:r>
                </w:p>
                <w:sdt>
                  <w:sdtPr>
                    <w:alias w:val="19.1 pp."/>
                    <w:tag w:val="part_665b6b5b689a40c39f7ada16db41c3a1"/>
                    <w:id w:val="109091155"/>
                    <w:lock w:val="sdtLocked"/>
                  </w:sdtPr>
                  <w:sdtContent>
                    <w:p w:rsidR="006258AD" w:rsidRDefault="00990574">
                      <w:pPr>
                        <w:widowControl w:val="0"/>
                        <w:spacing w:line="276" w:lineRule="auto"/>
                        <w:ind w:firstLine="720"/>
                        <w:jc w:val="both"/>
                        <w:rPr>
                          <w:szCs w:val="24"/>
                          <w:lang w:eastAsia="lt-LT"/>
                        </w:rPr>
                      </w:pPr>
                      <w:sdt>
                        <w:sdtPr>
                          <w:alias w:val="Numeris"/>
                          <w:tag w:val="nr_665b6b5b689a40c39f7ada16db41c3a1"/>
                          <w:id w:val="118659502"/>
                          <w:lock w:val="sdtLocked"/>
                        </w:sdtPr>
                        <w:sdtContent>
                          <w:r>
                            <w:rPr>
                              <w:lang w:eastAsia="lt-LT"/>
                            </w:rPr>
                            <w:t>19.1</w:t>
                          </w:r>
                        </w:sdtContent>
                      </w:sdt>
                      <w:r>
                        <w:rPr>
                          <w:lang w:eastAsia="lt-LT"/>
                        </w:rPr>
                        <w:t xml:space="preserve">. </w:t>
                      </w:r>
                      <w:r>
                        <w:rPr>
                          <w:szCs w:val="24"/>
                          <w:lang w:eastAsia="lt-LT"/>
                        </w:rPr>
                        <w:t>apklausti su tikrinama veika susijusius pareigūnus ir kitus asmenis;</w:t>
                      </w:r>
                    </w:p>
                  </w:sdtContent>
                </w:sdt>
                <w:sdt>
                  <w:sdtPr>
                    <w:alias w:val="19.2 pp."/>
                    <w:tag w:val="part_5791d8099e3146918ed06d0053918bcb"/>
                    <w:id w:val="-1248726864"/>
                    <w:lock w:val="sdtLocked"/>
                  </w:sdtPr>
                  <w:sdtContent>
                    <w:p w:rsidR="006258AD" w:rsidRDefault="00990574">
                      <w:pPr>
                        <w:widowControl w:val="0"/>
                        <w:spacing w:line="276" w:lineRule="auto"/>
                        <w:ind w:firstLine="720"/>
                        <w:jc w:val="both"/>
                        <w:rPr>
                          <w:szCs w:val="24"/>
                          <w:lang w:eastAsia="lt-LT"/>
                        </w:rPr>
                      </w:pPr>
                      <w:sdt>
                        <w:sdtPr>
                          <w:alias w:val="Numeris"/>
                          <w:tag w:val="nr_5791d8099e3146918ed06d0053918bcb"/>
                          <w:id w:val="1401788664"/>
                          <w:lock w:val="sdtLocked"/>
                        </w:sdtPr>
                        <w:sdtContent>
                          <w:r>
                            <w:rPr>
                              <w:szCs w:val="24"/>
                              <w:lang w:eastAsia="lt-LT"/>
                            </w:rPr>
                            <w:t>19.2</w:t>
                          </w:r>
                        </w:sdtContent>
                      </w:sdt>
                      <w:r>
                        <w:rPr>
                          <w:szCs w:val="24"/>
                          <w:lang w:eastAsia="lt-LT"/>
                        </w:rPr>
                        <w:t>. susipažinti su reikiamais dokumentais ir gauti jų kopijas, elektroninių dokumentų nuorašus ar išrašus;</w:t>
                      </w:r>
                    </w:p>
                  </w:sdtContent>
                </w:sdt>
                <w:sdt>
                  <w:sdtPr>
                    <w:alias w:val="19.3 pp."/>
                    <w:tag w:val="part_5b423c30d2a54ef69590de79d7a3dcf0"/>
                    <w:id w:val="1651326672"/>
                    <w:lock w:val="sdtLocked"/>
                  </w:sdtPr>
                  <w:sdtContent>
                    <w:p w:rsidR="006258AD" w:rsidRDefault="00990574">
                      <w:pPr>
                        <w:widowControl w:val="0"/>
                        <w:spacing w:line="276" w:lineRule="auto"/>
                        <w:ind w:firstLine="720"/>
                        <w:jc w:val="both"/>
                        <w:rPr>
                          <w:szCs w:val="24"/>
                          <w:lang w:eastAsia="lt-LT"/>
                        </w:rPr>
                      </w:pPr>
                      <w:sdt>
                        <w:sdtPr>
                          <w:alias w:val="Numeris"/>
                          <w:tag w:val="nr_5b423c30d2a54ef69590de79d7a3dcf0"/>
                          <w:id w:val="80799929"/>
                          <w:lock w:val="sdtLocked"/>
                        </w:sdtPr>
                        <w:sdtContent>
                          <w:r>
                            <w:rPr>
                              <w:szCs w:val="24"/>
                              <w:lang w:eastAsia="lt-LT"/>
                            </w:rPr>
                            <w:t>19.3</w:t>
                          </w:r>
                        </w:sdtContent>
                      </w:sdt>
                      <w:r>
                        <w:rPr>
                          <w:szCs w:val="24"/>
                          <w:lang w:eastAsia="lt-LT"/>
                        </w:rPr>
                        <w:t>. konsultuotis su reikiamais specialistais;</w:t>
                      </w:r>
                    </w:p>
                  </w:sdtContent>
                </w:sdt>
                <w:sdt>
                  <w:sdtPr>
                    <w:alias w:val="19.4 pp."/>
                    <w:tag w:val="part_6e45f7c2a027445c9abdcd16bc11c64a"/>
                    <w:id w:val="-1798912654"/>
                    <w:lock w:val="sdtLocked"/>
                  </w:sdtPr>
                  <w:sdtContent>
                    <w:p w:rsidR="006258AD" w:rsidRDefault="00990574">
                      <w:pPr>
                        <w:widowControl w:val="0"/>
                        <w:spacing w:line="276" w:lineRule="auto"/>
                        <w:ind w:firstLine="720"/>
                        <w:jc w:val="both"/>
                        <w:rPr>
                          <w:szCs w:val="24"/>
                          <w:lang w:eastAsia="lt-LT"/>
                        </w:rPr>
                      </w:pPr>
                      <w:sdt>
                        <w:sdtPr>
                          <w:alias w:val="Numeris"/>
                          <w:tag w:val="nr_6e45f7c2a027445c9abdcd16bc11c64a"/>
                          <w:id w:val="-93090066"/>
                          <w:lock w:val="sdtLocked"/>
                        </w:sdtPr>
                        <w:sdtContent>
                          <w:r>
                            <w:rPr>
                              <w:szCs w:val="24"/>
                              <w:lang w:eastAsia="lt-LT"/>
                            </w:rPr>
                            <w:t>19.4</w:t>
                          </w:r>
                        </w:sdtContent>
                      </w:sdt>
                      <w:r>
                        <w:rPr>
                          <w:szCs w:val="24"/>
                          <w:lang w:eastAsia="lt-LT"/>
                        </w:rPr>
                        <w:t>. gauti kitą reikiamą informaciją;</w:t>
                      </w:r>
                    </w:p>
                  </w:sdtContent>
                </w:sdt>
                <w:sdt>
                  <w:sdtPr>
                    <w:alias w:val="19.5 pp."/>
                    <w:tag w:val="part_10a1175182fc4ee88bad373f01c46111"/>
                    <w:id w:val="1684782225"/>
                    <w:lock w:val="sdtLocked"/>
                  </w:sdtPr>
                  <w:sdtContent>
                    <w:p w:rsidR="006258AD" w:rsidRDefault="00990574">
                      <w:pPr>
                        <w:widowControl w:val="0"/>
                        <w:spacing w:line="276" w:lineRule="auto"/>
                        <w:ind w:firstLine="720"/>
                        <w:jc w:val="both"/>
                        <w:rPr>
                          <w:szCs w:val="24"/>
                          <w:lang w:eastAsia="lt-LT"/>
                        </w:rPr>
                      </w:pPr>
                      <w:sdt>
                        <w:sdtPr>
                          <w:alias w:val="Numeris"/>
                          <w:tag w:val="nr_10a1175182fc4ee88bad373f01c46111"/>
                          <w:id w:val="347154055"/>
                          <w:lock w:val="sdtLocked"/>
                        </w:sdtPr>
                        <w:sdtContent>
                          <w:r>
                            <w:rPr>
                              <w:szCs w:val="24"/>
                              <w:lang w:eastAsia="lt-LT"/>
                            </w:rPr>
                            <w:t>19.5</w:t>
                          </w:r>
                        </w:sdtContent>
                      </w:sdt>
                      <w:r>
                        <w:rPr>
                          <w:szCs w:val="24"/>
                          <w:lang w:eastAsia="lt-LT"/>
                        </w:rPr>
                        <w:t>. teikti motyvuotą teikimą dėl tikrinamo pareigūno nušalinimo nuo pareigų;</w:t>
                      </w:r>
                    </w:p>
                  </w:sdtContent>
                </w:sdt>
                <w:sdt>
                  <w:sdtPr>
                    <w:alias w:val="19.6 pp."/>
                    <w:tag w:val="part_12fb37c243f14079b69838059728a6de"/>
                    <w:id w:val="1695111299"/>
                    <w:lock w:val="sdtLocked"/>
                  </w:sdtPr>
                  <w:sdtContent>
                    <w:p w:rsidR="006258AD" w:rsidRDefault="00990574">
                      <w:pPr>
                        <w:widowControl w:val="0"/>
                        <w:spacing w:line="276" w:lineRule="auto"/>
                        <w:ind w:firstLine="720"/>
                        <w:jc w:val="both"/>
                        <w:rPr>
                          <w:szCs w:val="24"/>
                          <w:lang w:eastAsia="lt-LT"/>
                        </w:rPr>
                      </w:pPr>
                      <w:sdt>
                        <w:sdtPr>
                          <w:alias w:val="Numeris"/>
                          <w:tag w:val="nr_12fb37c243f14079b69838059728a6de"/>
                          <w:id w:val="1925147540"/>
                          <w:lock w:val="sdtLocked"/>
                        </w:sdtPr>
                        <w:sdtContent>
                          <w:r>
                            <w:rPr>
                              <w:szCs w:val="24"/>
                              <w:lang w:eastAsia="lt-LT"/>
                            </w:rPr>
                            <w:t>19.6</w:t>
                          </w:r>
                        </w:sdtContent>
                      </w:sdt>
                      <w:r>
                        <w:rPr>
                          <w:szCs w:val="24"/>
                          <w:lang w:eastAsia="lt-LT"/>
                        </w:rPr>
                        <w:t>. teikti motyvuotą teikimą dėl prašymo gauti informaciją apie asmenį Lietuvos Respublikos korupcijos prevencijos įstatymo nustatyta tvarka;</w:t>
                      </w:r>
                    </w:p>
                  </w:sdtContent>
                </w:sdt>
                <w:sdt>
                  <w:sdtPr>
                    <w:alias w:val="19.7 pp."/>
                    <w:tag w:val="part_31b3bc3bca0c4895b64410bfa503a4b3"/>
                    <w:id w:val="-2016597522"/>
                    <w:lock w:val="sdtLocked"/>
                  </w:sdtPr>
                  <w:sdtContent>
                    <w:p w:rsidR="006258AD" w:rsidRDefault="00990574">
                      <w:pPr>
                        <w:widowControl w:val="0"/>
                        <w:spacing w:line="276" w:lineRule="auto"/>
                        <w:ind w:firstLine="720"/>
                        <w:jc w:val="both"/>
                        <w:rPr>
                          <w:lang w:eastAsia="lt-LT"/>
                        </w:rPr>
                      </w:pPr>
                      <w:sdt>
                        <w:sdtPr>
                          <w:alias w:val="Numeris"/>
                          <w:tag w:val="nr_31b3bc3bca0c4895b64410bfa503a4b3"/>
                          <w:id w:val="-579752041"/>
                          <w:lock w:val="sdtLocked"/>
                        </w:sdtPr>
                        <w:sdtContent>
                          <w:r>
                            <w:t>19.7</w:t>
                          </w:r>
                        </w:sdtContent>
                      </w:sdt>
                      <w:r>
                        <w:t>. patikrinti su tikrinamo pareigūno galimai padarytu tarnybiniu nusižengimu ar pareigūno vardo pažeminimu susijusius faktinius duomenis galimoje tarnybinio nusižengimo padarymo ar su juo susijusioje vietoje.</w:t>
                      </w:r>
                    </w:p>
                  </w:sdtContent>
                </w:sdt>
              </w:sdtContent>
            </w:sdt>
            <w:sdt>
              <w:sdtPr>
                <w:alias w:val="20 p."/>
                <w:tag w:val="part_081239d892c04db3a7cbaaf94ba70d0d"/>
                <w:id w:val="1167133907"/>
                <w:lock w:val="sdtLocked"/>
              </w:sdtPr>
              <w:sdtContent>
                <w:p w:rsidR="006258AD" w:rsidRDefault="00990574">
                  <w:pPr>
                    <w:spacing w:line="276" w:lineRule="auto"/>
                    <w:ind w:firstLine="720"/>
                    <w:jc w:val="both"/>
                    <w:rPr>
                      <w:szCs w:val="24"/>
                      <w:lang w:eastAsia="lt-LT"/>
                    </w:rPr>
                  </w:pPr>
                  <w:sdt>
                    <w:sdtPr>
                      <w:alias w:val="Numeris"/>
                      <w:tag w:val="nr_081239d892c04db3a7cbaaf94ba70d0d"/>
                      <w:id w:val="1676301668"/>
                      <w:lock w:val="sdtLocked"/>
                    </w:sdtPr>
                    <w:sdtContent>
                      <w:r>
                        <w:rPr>
                          <w:szCs w:val="24"/>
                          <w:lang w:eastAsia="lt-LT"/>
                        </w:rPr>
                        <w:t>20</w:t>
                      </w:r>
                    </w:sdtContent>
                  </w:sdt>
                  <w:r>
                    <w:rPr>
                      <w:szCs w:val="24"/>
                      <w:lang w:eastAsia="lt-LT"/>
                    </w:rPr>
                    <w:t>. Tikrinamas pareigūnas turi Statuto 41</w:t>
                  </w:r>
                  <w:r>
                    <w:rPr>
                      <w:b/>
                      <w:bCs/>
                      <w:szCs w:val="24"/>
                      <w:lang w:eastAsia="lt-LT"/>
                    </w:rPr>
                    <w:t xml:space="preserve"> </w:t>
                  </w:r>
                  <w:r>
                    <w:rPr>
                      <w:szCs w:val="24"/>
                      <w:lang w:eastAsia="lt-LT"/>
                    </w:rPr>
                    <w:t>straipsnio 10</w:t>
                  </w:r>
                  <w:r>
                    <w:rPr>
                      <w:b/>
                      <w:bCs/>
                      <w:szCs w:val="24"/>
                      <w:lang w:eastAsia="lt-LT"/>
                    </w:rPr>
                    <w:t xml:space="preserve"> </w:t>
                  </w:r>
                  <w:r>
                    <w:rPr>
                      <w:szCs w:val="24"/>
                      <w:lang w:eastAsia="lt-LT"/>
                    </w:rPr>
                    <w:t>dalyje nurodytas teises.</w:t>
                  </w:r>
                </w:p>
                <w:p w:rsidR="006258AD" w:rsidRDefault="00990574">
                  <w:pPr>
                    <w:spacing w:line="276" w:lineRule="auto"/>
                    <w:ind w:firstLine="720"/>
                    <w:jc w:val="both"/>
                    <w:rPr>
                      <w:szCs w:val="24"/>
                    </w:rPr>
                  </w:pPr>
                  <w:r>
                    <w:rPr>
                      <w:szCs w:val="24"/>
                    </w:rPr>
                    <w:t xml:space="preserve">Tikrinamam pareigūnui pareiškus motyvuotą nušalinimą tikrintojui </w:t>
                  </w:r>
                  <w:r>
                    <w:rPr>
                      <w:szCs w:val="24"/>
                      <w:lang w:eastAsia="lt-LT"/>
                    </w:rPr>
                    <w:t>ar komisijos tarnybiniam patikrinimui atlikti nariui</w:t>
                  </w:r>
                  <w:r>
                    <w:rPr>
                      <w:szCs w:val="24"/>
                    </w:rPr>
                    <w:t xml:space="preserve"> dėl jo galimo šališkumo, vadovas nedelsdamas, bet ne vėliau kaip per 2 darbo dienas nuo pagrįsto nušalinimo pareiškimo priima sprendimą nušalinti tikrintoją </w:t>
                  </w:r>
                  <w:r>
                    <w:rPr>
                      <w:szCs w:val="24"/>
                      <w:lang w:eastAsia="lt-LT"/>
                    </w:rPr>
                    <w:t>ar komisijos tarnybiniam patikrinimui atlikti narį</w:t>
                  </w:r>
                  <w:r>
                    <w:rPr>
                      <w:szCs w:val="24"/>
                    </w:rPr>
                    <w:t xml:space="preserve"> ir paskirti kitą tikrintoją </w:t>
                  </w:r>
                  <w:r>
                    <w:rPr>
                      <w:szCs w:val="24"/>
                      <w:lang w:eastAsia="lt-LT"/>
                    </w:rPr>
                    <w:t>ar komisijos tarnybiniam patikrinimui atlikti narį</w:t>
                  </w:r>
                  <w:r>
                    <w:rPr>
                      <w:szCs w:val="24"/>
                    </w:rPr>
                    <w:t xml:space="preserve"> arba, įvertinęs pirmiau nurodyto tikrinamo pareigūno motyvuoto nušalinimo metu išdėstytas aplinkybes kaip nepagrįstas, priima sprendimą šio tikrintojo </w:t>
                  </w:r>
                  <w:r>
                    <w:rPr>
                      <w:szCs w:val="24"/>
                      <w:lang w:eastAsia="lt-LT"/>
                    </w:rPr>
                    <w:t xml:space="preserve">ar komisijos tarnybiniam patikrinimui atlikti nario </w:t>
                  </w:r>
                  <w:r>
                    <w:rPr>
                      <w:szCs w:val="24"/>
                    </w:rPr>
                    <w:t>nenušalinti.</w:t>
                  </w:r>
                </w:p>
                <w:p w:rsidR="006258AD" w:rsidRDefault="00990574">
                  <w:pPr>
                    <w:spacing w:line="276" w:lineRule="auto"/>
                    <w:ind w:firstLine="720"/>
                    <w:jc w:val="both"/>
                    <w:rPr>
                      <w:szCs w:val="24"/>
                    </w:rPr>
                  </w:pPr>
                  <w:r>
                    <w:rPr>
                      <w:szCs w:val="24"/>
                    </w:rPr>
                    <w:t xml:space="preserve">Tikrinamas pareigūnas tikrintojo </w:t>
                  </w:r>
                  <w:r>
                    <w:rPr>
                      <w:szCs w:val="24"/>
                      <w:lang w:eastAsia="lt-LT"/>
                    </w:rPr>
                    <w:t>ar komisijos tarnybiniam patikrinimui atlikti</w:t>
                  </w:r>
                  <w:r>
                    <w:rPr>
                      <w:szCs w:val="24"/>
                    </w:rPr>
                    <w:t xml:space="preserve"> veikimą ar neveikimą skundžia vadovui. Šie skundai išnagrinėjami ne vėliau kaip per 3 darbo dienas nuo jų gavimo.</w:t>
                  </w:r>
                </w:p>
                <w:p w:rsidR="006258AD" w:rsidRDefault="00990574">
                  <w:pPr>
                    <w:spacing w:line="276" w:lineRule="auto"/>
                    <w:ind w:firstLine="720"/>
                    <w:jc w:val="both"/>
                  </w:pPr>
                  <w:r>
                    <w:t xml:space="preserve">Tikrintojui </w:t>
                  </w:r>
                  <w:r>
                    <w:rPr>
                      <w:lang w:eastAsia="lt-LT"/>
                    </w:rPr>
                    <w:t>ar komisijai tarnybiniam patikrinimui atlikti</w:t>
                  </w:r>
                  <w:r>
                    <w:t xml:space="preserve"> nusprendus su tikrinamo pareigūno galimai padarytu tarnybiniu nusižengimu ar pareigūno vardo pažeminimu susijusius faktinius duomenis patikrinti vietoje, tikrinamam pareigūnui tikrintojas </w:t>
                  </w:r>
                  <w:r>
                    <w:rPr>
                      <w:lang w:eastAsia="lt-LT"/>
                    </w:rPr>
                    <w:t>ar komisija tarnybiniam patikrinimui atlikti</w:t>
                  </w:r>
                  <w:r>
                    <w:t xml:space="preserve"> turi pranešti apie patikrinimo laiką, kad jis galėtų, jei pageidauja, dalyvauti tikrinant nurodytus faktinius duomenis galimoje tarnybinio nusižengimo padarymo ar su juo susijusioje vietoje. Žodiniai paaiškinimai ir patikrinimo vietoje metu nustatyti faktiniai duomenys turi būti užfiksuoti patikrinimo akte ir šis aktas tikrintojo </w:t>
                  </w:r>
                  <w:r>
                    <w:rPr>
                      <w:lang w:eastAsia="lt-LT"/>
                    </w:rPr>
                    <w:t>ar komisijos tarnybiniam patikrinimui atlikti</w:t>
                  </w:r>
                  <w:r>
                    <w:t>, tikrinamo pareigūno ir jo atstovo (jeigu atstovas kartu su tikrinamu pareigūnu dalyvavo vietoje tikrinant su jo padarytu galimu tarnybiniu nusižengimu ar pareigūno vardo pažeminimu susijusius faktinius duomenis) pasirašytas. Rašytiniai paaiškinimai pridedami prie patikrinimo akto.</w:t>
                  </w:r>
                </w:p>
              </w:sdtContent>
            </w:sdt>
            <w:sdt>
              <w:sdtPr>
                <w:alias w:val="21 p."/>
                <w:tag w:val="part_a38136278cca43e0a2d3774948483289"/>
                <w:id w:val="571632083"/>
                <w:lock w:val="sdtLocked"/>
              </w:sdtPr>
              <w:sdtContent>
                <w:p w:rsidR="006258AD" w:rsidRDefault="00990574">
                  <w:pPr>
                    <w:widowControl w:val="0"/>
                    <w:spacing w:line="276" w:lineRule="auto"/>
                    <w:ind w:firstLine="720"/>
                    <w:jc w:val="both"/>
                    <w:rPr>
                      <w:lang w:eastAsia="lt-LT"/>
                    </w:rPr>
                  </w:pPr>
                  <w:sdt>
                    <w:sdtPr>
                      <w:alias w:val="Numeris"/>
                      <w:tag w:val="nr_a38136278cca43e0a2d3774948483289"/>
                      <w:id w:val="868723507"/>
                      <w:lock w:val="sdtLocked"/>
                    </w:sdtPr>
                    <w:sdtContent>
                      <w:r>
                        <w:rPr>
                          <w:lang w:eastAsia="lt-LT"/>
                        </w:rPr>
                        <w:t>21</w:t>
                      </w:r>
                    </w:sdtContent>
                  </w:sdt>
                  <w:r>
                    <w:rPr>
                      <w:lang w:eastAsia="lt-LT"/>
                    </w:rPr>
                    <w:t xml:space="preserve">. Tikrintojas ar komisija tarnybiniam patikrinimui atlikti per 20 dienų nuo tarnybinio patikrinimo pradžios, išskyrus Aprašo 7 punkte nustatytą atvejį, surašo pranešimą, kuriuo </w:t>
                  </w:r>
                  <w:r>
                    <w:t>įstaigos dokumentų valdymo informacinėje sistemoje arba įstaigos informacinėje sistemoje, kurioje tvarkoma informacija, susijusi su personalo valdymu ir administravimu, informuoja tikrinamą pareigūną apie pradėtą tarnybinį patikrinimą ir jo teises. Jei informuoti pareigūną apie pradėtą tarnybinį patikrinimą ir jo teises naudojantis nurodytomis informacinėmis sistemomis nėra galimybės, tikrintojas ar komisija tarnybiniam patikrinimui atlikti</w:t>
                  </w:r>
                  <w:r>
                    <w:rPr>
                      <w:lang w:eastAsia="lt-LT"/>
                    </w:rPr>
                    <w:t xml:space="preserve"> pasirašytinai informuoja tikrinamą pareigūną apie pradėtą tarnybinį patikrinimą ir jo teises ir įteikia jam pranešimo kopiją. Jeigu tikrinamas pareigūnas atsisako </w:t>
                  </w:r>
                  <w:r>
                    <w:t>įstaigos dokumentų valdymo informacinėje sistemoje arba įstaigos informacinėje sistemoje, kurioje tvarkoma informacija, susijusi su personalo valdymu ir administravimu, patvirtinti, kad susipažino su pranešimu arba</w:t>
                  </w:r>
                  <w:r>
                    <w:rPr>
                      <w:lang w:eastAsia="lt-LT"/>
                    </w:rPr>
                    <w:t xml:space="preserve"> pasirašyti, kad susipažino su pranešimu ir atsisako priimti pranešimo kopiją, kai nėra galimybių pasinaudoti įstaigos dokumentų valdymo informacine sistema arba įstaigos </w:t>
                  </w:r>
                  <w:r>
                    <w:t>informacine sistema, kurioje tvarkoma informacija, susijusi su personalo valdymu ir administravimu, dėl šio fakto tikrintojas ar komisija tarnybiniam patikrinimui atlikti surašo aktą</w:t>
                  </w:r>
                  <w:r>
                    <w:rPr>
                      <w:lang w:eastAsia="lt-LT"/>
                    </w:rPr>
                    <w:t>, kurį pasirašo tikrintojas ar komisijos tarnybiniam patikrinimui atlikti pirmininkas arba tikrinamo pareigūno tiesioginis vadovas ir 2 valstybės tarnautojai ar darbuotojai, dirbantys pagal darbo sutartis. Toks pareigūno atsisakymas pasirašyti ir priimti pranešimo kopiją neturi įtakos pačios tarnybinės nuobaudos skyrimui. Jeigu su pranešimu supažindina ne tikrintojas ar komisija tarnybiniam patikrinimui atlikti, pranešimas ne vėliau kaip kitą darbo dieną pateikiamas tikrintojui ar komisijai tarnybiniam patikrinimui atlikti.</w:t>
                  </w:r>
                </w:p>
                <w:p w:rsidR="006258AD" w:rsidRDefault="00990574">
                  <w:pPr>
                    <w:widowControl w:val="0"/>
                    <w:spacing w:line="276" w:lineRule="auto"/>
                    <w:ind w:firstLine="720"/>
                    <w:jc w:val="both"/>
                    <w:rPr>
                      <w:szCs w:val="24"/>
                      <w:lang w:eastAsia="lt-LT"/>
                    </w:rPr>
                  </w:pPr>
                  <w:r>
                    <w:rPr>
                      <w:szCs w:val="24"/>
                      <w:lang w:eastAsia="lt-LT"/>
                    </w:rPr>
                    <w:t>Pareigūnui, atleidžiamam iš vidaus tarnybos (netenkančiam pareigūno statuso), atleistam iš vidaus tarnybos pareigūnui šiame punkte nurodyti pranešimai ir turima informacija apie tarnybinį nusižengimą ar pareigūno vardo pažeminimą išsiunčiami registruotu laišku pagal jo paskutinę deklaruotą gyvenamąją vietą.</w:t>
                  </w:r>
                </w:p>
              </w:sdtContent>
            </w:sdt>
            <w:sdt>
              <w:sdtPr>
                <w:alias w:val="22 p."/>
                <w:tag w:val="part_ed856f3ae9234ad5a1322f3d2df0e1ed"/>
                <w:id w:val="1885213685"/>
                <w:lock w:val="sdtLocked"/>
              </w:sdtPr>
              <w:sdtContent>
                <w:p w:rsidR="006258AD" w:rsidRDefault="00990574">
                  <w:pPr>
                    <w:widowControl w:val="0"/>
                    <w:spacing w:line="276" w:lineRule="auto"/>
                    <w:ind w:firstLine="720"/>
                    <w:jc w:val="both"/>
                    <w:rPr>
                      <w:szCs w:val="24"/>
                      <w:lang w:eastAsia="lt-LT"/>
                    </w:rPr>
                  </w:pPr>
                  <w:sdt>
                    <w:sdtPr>
                      <w:alias w:val="Numeris"/>
                      <w:tag w:val="nr_ed856f3ae9234ad5a1322f3d2df0e1ed"/>
                      <w:id w:val="367181526"/>
                      <w:lock w:val="sdtLocked"/>
                    </w:sdtPr>
                    <w:sdtContent>
                      <w:r>
                        <w:rPr>
                          <w:szCs w:val="24"/>
                          <w:lang w:eastAsia="lt-LT"/>
                        </w:rPr>
                        <w:t>22</w:t>
                      </w:r>
                    </w:sdtContent>
                  </w:sdt>
                  <w:r>
                    <w:rPr>
                      <w:szCs w:val="24"/>
                      <w:lang w:eastAsia="lt-LT"/>
                    </w:rPr>
                    <w:t>. Tikrinamas pareigūnas jo gautame pranešime nurodytu laiku turi teisę pateikti tikrintojui ar komisija tarnybiniam patikrinimui atlikti arba įstaigos, kurioje eina pareigas, vadovui rašytinį paaiškinimą. Jei tikrinamas pareigūnas rašytinį paaiškinimą pateikė įstaigos, kurioje eina pareigas, vadovui, šis paaiškinimas nedelsiant persiunčiamas tikrintojui ar komisijai tarnybiniam patikrinimui atlikti. Terminas pateikti rašytinį paaiškinimą turi būti ne trumpesnis negu 5 darbo dienos.</w:t>
                  </w:r>
                </w:p>
              </w:sdtContent>
            </w:sdt>
            <w:sdt>
              <w:sdtPr>
                <w:alias w:val="23 p."/>
                <w:tag w:val="part_c6af0785a762496ebbfca84e9c76aa22"/>
                <w:id w:val="411353039"/>
                <w:lock w:val="sdtLocked"/>
              </w:sdtPr>
              <w:sdtContent>
                <w:p w:rsidR="006258AD" w:rsidRDefault="00990574">
                  <w:pPr>
                    <w:widowControl w:val="0"/>
                    <w:spacing w:line="276" w:lineRule="auto"/>
                    <w:ind w:firstLine="720"/>
                    <w:jc w:val="both"/>
                    <w:rPr>
                      <w:szCs w:val="24"/>
                      <w:lang w:eastAsia="lt-LT"/>
                    </w:rPr>
                  </w:pPr>
                  <w:sdt>
                    <w:sdtPr>
                      <w:alias w:val="Numeris"/>
                      <w:tag w:val="nr_c6af0785a762496ebbfca84e9c76aa22"/>
                      <w:id w:val="-535347957"/>
                      <w:lock w:val="sdtLocked"/>
                    </w:sdtPr>
                    <w:sdtContent>
                      <w:r>
                        <w:rPr>
                          <w:szCs w:val="24"/>
                          <w:lang w:eastAsia="lt-LT"/>
                        </w:rPr>
                        <w:t>23</w:t>
                      </w:r>
                    </w:sdtContent>
                  </w:sdt>
                  <w:r>
                    <w:rPr>
                      <w:szCs w:val="24"/>
                      <w:lang w:eastAsia="lt-LT"/>
                    </w:rPr>
                    <w:t>. Tikrintojas ar komisija tarnybiniam patikrinimui atlikti tarnybinį nusižengimą gali tirti ne ilgiau kaip 30 dienų nuo pavedimo atlikti tarnybinį patikrinimą gavimo dienos, neįskaitant</w:t>
                  </w:r>
                  <w:r>
                    <w:rPr>
                      <w:rFonts w:ascii="Arial" w:hAnsi="Arial" w:cs="Arial"/>
                      <w:sz w:val="20"/>
                      <w:szCs w:val="24"/>
                      <w:lang w:eastAsia="lt-LT"/>
                    </w:rPr>
                    <w:t xml:space="preserve"> </w:t>
                  </w:r>
                  <w:r>
                    <w:rPr>
                      <w:szCs w:val="24"/>
                      <w:lang w:eastAsia="lt-LT"/>
                    </w:rPr>
                    <w:t>laiko, kurį tarnybinis patikrinimas buvo sustabdytas, bei laiko, per kurį tikrinamas pareigūnas nebuvo tarnyboje dėl laikinojo nedarbingumo, buvo komandiruotėje arba atostogavo. Esant svarbioms aplinkybėms, vadovas gali pratęsti tarnybinio patikrinimo terminą dar iki 30 dienų.</w:t>
                  </w:r>
                </w:p>
              </w:sdtContent>
            </w:sdt>
            <w:sdt>
              <w:sdtPr>
                <w:alias w:val="24 p."/>
                <w:tag w:val="part_67f46b1b28474e57ad13ff95b361fd9d"/>
                <w:id w:val="617793709"/>
                <w:lock w:val="sdtLocked"/>
              </w:sdtPr>
              <w:sdtContent>
                <w:p w:rsidR="006258AD" w:rsidRDefault="00990574">
                  <w:pPr>
                    <w:widowControl w:val="0"/>
                    <w:tabs>
                      <w:tab w:val="left" w:pos="7371"/>
                    </w:tabs>
                    <w:spacing w:line="276" w:lineRule="auto"/>
                    <w:ind w:firstLine="720"/>
                    <w:jc w:val="both"/>
                    <w:rPr>
                      <w:szCs w:val="24"/>
                      <w:lang w:eastAsia="lt-LT"/>
                    </w:rPr>
                  </w:pPr>
                  <w:sdt>
                    <w:sdtPr>
                      <w:alias w:val="Numeris"/>
                      <w:tag w:val="nr_67f46b1b28474e57ad13ff95b361fd9d"/>
                      <w:id w:val="-1082991731"/>
                      <w:lock w:val="sdtLocked"/>
                    </w:sdtPr>
                    <w:sdtContent>
                      <w:r>
                        <w:rPr>
                          <w:szCs w:val="24"/>
                          <w:lang w:eastAsia="lt-LT"/>
                        </w:rPr>
                        <w:t>24</w:t>
                      </w:r>
                    </w:sdtContent>
                  </w:sdt>
                  <w:r>
                    <w:rPr>
                      <w:szCs w:val="24"/>
                      <w:lang w:eastAsia="lt-LT"/>
                    </w:rPr>
                    <w:t xml:space="preserve">. Tarnybinis patikrinimas baigiamas surašant išvadą, kurioje išdėstomos nustatytos aplinkybės bei jas pagrindžiantys įrodymai ir pateikiamas teisinis tikrinamo pareigūno veikos įvertinimas (Aprašo 9.1 papunktyje nustatytu atveju – ir ankstesnės išvados įvertinimas bei tarnybinį patikrinimą atlikusių pareigūnų veiksmai). Konstatavus, kad padarytas tarnybinis nusižengimas ar pareigūno vardą žeminanti veika, išvadoje turi būti nurodyta, koks tarnybinis nusižengimas ar pareigūno vardą žeminanti veika padaryti (nurodomas atitinkamas teisės aktas ir jo struktūrinė dalis), padarymo laikas, priežastys, aplinkybės bei jas pagrindžiantys įrodymai, tikrinamo pareigūno kaltės forma (tyčia ar neatsargumas), padarytos žalos pobūdis ir dydis, tarnybinio nusižengimo ar pareigūno vardą žeminančios veikos padariniai, pareigūno veikla iki tarnybinio nusižengimo padarymo, tarnybinę atsakomybę lengvinančios ir sunkinančios aplinkybės bei duomenys apie ankstesnę tikrinamo pareigūno tarnybą (tarnybinė charakteristika, paskatinimai ir apdovanojimai bei galiojančios tarnybinės nuobaudos) ir pasiūlymas dėl patraukimo (nepatraukimo) </w:t>
                  </w:r>
                  <w:proofErr w:type="spellStart"/>
                  <w:r>
                    <w:rPr>
                      <w:szCs w:val="24"/>
                      <w:lang w:eastAsia="lt-LT"/>
                    </w:rPr>
                    <w:t>tarnybinėn</w:t>
                  </w:r>
                  <w:proofErr w:type="spellEnd"/>
                  <w:r>
                    <w:rPr>
                      <w:szCs w:val="24"/>
                      <w:lang w:eastAsia="lt-LT"/>
                    </w:rPr>
                    <w:t xml:space="preserve"> atsakomybėn, taip pat prireikus pasiūlymai pašalinti tarnybinio nusižengimo priežastis.</w:t>
                  </w:r>
                </w:p>
                <w:p w:rsidR="006258AD" w:rsidRDefault="00990574">
                  <w:pPr>
                    <w:widowControl w:val="0"/>
                    <w:spacing w:line="276" w:lineRule="auto"/>
                    <w:ind w:firstLine="720"/>
                    <w:jc w:val="both"/>
                    <w:rPr>
                      <w:szCs w:val="24"/>
                      <w:lang w:eastAsia="lt-LT"/>
                    </w:rPr>
                  </w:pPr>
                  <w:r>
                    <w:rPr>
                      <w:szCs w:val="24"/>
                      <w:lang w:eastAsia="lt-LT"/>
                    </w:rPr>
                    <w:t>Kriminalinės žvalgybos informacija apie korupcinio pobūdžio nusikalstamos veikos požymių turinčią veiką gali būti panaudojama atliekant tarnybinį patikrinimą Lietuvos Respublikos kriminalinės žvalgybos įstatymo 19 straipsnio 3 dalyje nustatyta tvarka.</w:t>
                  </w:r>
                </w:p>
              </w:sdtContent>
            </w:sdt>
            <w:sdt>
              <w:sdtPr>
                <w:alias w:val="25 p."/>
                <w:tag w:val="part_389a5fc9ac964af2a6277dfed5a1e01a"/>
                <w:id w:val="539102233"/>
                <w:lock w:val="sdtLocked"/>
              </w:sdtPr>
              <w:sdtContent>
                <w:p w:rsidR="006258AD" w:rsidRDefault="00990574">
                  <w:pPr>
                    <w:widowControl w:val="0"/>
                    <w:spacing w:line="276" w:lineRule="auto"/>
                    <w:ind w:firstLine="720"/>
                    <w:jc w:val="both"/>
                    <w:rPr>
                      <w:szCs w:val="24"/>
                      <w:lang w:eastAsia="lt-LT"/>
                    </w:rPr>
                  </w:pPr>
                  <w:sdt>
                    <w:sdtPr>
                      <w:alias w:val="Numeris"/>
                      <w:tag w:val="nr_389a5fc9ac964af2a6277dfed5a1e01a"/>
                      <w:id w:val="232591562"/>
                      <w:lock w:val="sdtLocked"/>
                    </w:sdtPr>
                    <w:sdtContent>
                      <w:r>
                        <w:rPr>
                          <w:szCs w:val="24"/>
                          <w:lang w:eastAsia="lt-LT"/>
                        </w:rPr>
                        <w:t>25</w:t>
                      </w:r>
                    </w:sdtContent>
                  </w:sdt>
                  <w:r>
                    <w:rPr>
                      <w:szCs w:val="24"/>
                      <w:lang w:eastAsia="lt-LT"/>
                    </w:rPr>
                    <w:t>. Vadovas, ne vėliau kaip per 2 darbo dienas nuo tarnybinio patikrinimo medžiagos bei išvados gavimo, turi jas įvertinti ir priimti vieną iš šių sprendimų:</w:t>
                  </w:r>
                </w:p>
                <w:sdt>
                  <w:sdtPr>
                    <w:alias w:val="25.1 pp."/>
                    <w:tag w:val="part_1d25b76b302d4e608f6abab335b35871"/>
                    <w:id w:val="90212374"/>
                    <w:lock w:val="sdtLocked"/>
                  </w:sdtPr>
                  <w:sdtContent>
                    <w:p w:rsidR="006258AD" w:rsidRDefault="00990574">
                      <w:pPr>
                        <w:widowControl w:val="0"/>
                        <w:spacing w:line="276" w:lineRule="auto"/>
                        <w:ind w:firstLine="720"/>
                        <w:jc w:val="both"/>
                        <w:rPr>
                          <w:szCs w:val="24"/>
                          <w:lang w:eastAsia="lt-LT"/>
                        </w:rPr>
                      </w:pPr>
                      <w:sdt>
                        <w:sdtPr>
                          <w:alias w:val="Numeris"/>
                          <w:tag w:val="nr_1d25b76b302d4e608f6abab335b35871"/>
                          <w:id w:val="1924680364"/>
                          <w:lock w:val="sdtLocked"/>
                        </w:sdtPr>
                        <w:sdtContent>
                          <w:r>
                            <w:rPr>
                              <w:szCs w:val="24"/>
                              <w:lang w:eastAsia="lt-LT"/>
                            </w:rPr>
                            <w:t>25.1</w:t>
                          </w:r>
                        </w:sdtContent>
                      </w:sdt>
                      <w:r>
                        <w:rPr>
                          <w:szCs w:val="24"/>
                          <w:lang w:eastAsia="lt-LT"/>
                        </w:rPr>
                        <w:t xml:space="preserve">. patvirtinti išvadą ir išspręsti klausimą dėl pareigūno patraukimo (nepatraukimo) </w:t>
                      </w:r>
                      <w:proofErr w:type="spellStart"/>
                      <w:r>
                        <w:rPr>
                          <w:szCs w:val="24"/>
                          <w:lang w:eastAsia="lt-LT"/>
                        </w:rPr>
                        <w:t>tarnybinėn</w:t>
                      </w:r>
                      <w:proofErr w:type="spellEnd"/>
                      <w:r>
                        <w:rPr>
                          <w:szCs w:val="24"/>
                          <w:lang w:eastAsia="lt-LT"/>
                        </w:rPr>
                        <w:t xml:space="preserve"> atsakomybėn bei įgyvendinti kitas būtinas prevencines priemones; jeigu išvadą tvirtinantis vadovas nėra įgaliotas skirti tarnybinę nuobaudą ar priimti sprendimą dėl pareigūno atleidimo iš vidaus tarnybos už pareigūno vardo pažeminimą, išvada ne vėliau kaip per 3 darbo dienas po išvados patvirtinimo turi būti išsiųsta subjektui, kuris turi tokią teisę, o patvirtinus išvadą, kad tikrinamas pareigūnas, perkeltas į pareigūno pareigas kitoje statutinėje įstaigoje, padarė tarnybinį nusižengimą ar pareigūno vardą žeminančią veiką ir siūloma jam skirti tarnybinę nuobaudą ar atleisti jį iš vidaus tarnybos už pareigūno vardo pažeminimą, ši išvada per 3 darbo dienas nuo jos patvirtinimo perduodama statutinės įstaigos, į kurią perkeltas pareigūnas, vadovui, ir perkeltam pareigūnui,</w:t>
                      </w:r>
                      <w:r>
                        <w:t xml:space="preserve"> pripažintam padariusiu tarnybinį nusižengimą ar pažeminusiu pareigūno vardą</w:t>
                      </w:r>
                      <w:r>
                        <w:rPr>
                          <w:szCs w:val="24"/>
                          <w:lang w:eastAsia="lt-LT"/>
                        </w:rPr>
                        <w:t>;</w:t>
                      </w:r>
                    </w:p>
                  </w:sdtContent>
                </w:sdt>
                <w:sdt>
                  <w:sdtPr>
                    <w:alias w:val="25.2 pp."/>
                    <w:tag w:val="part_949fedb1c52a4330b6b15cc2156c9c3a"/>
                    <w:id w:val="-1183045937"/>
                    <w:lock w:val="sdtLocked"/>
                  </w:sdtPr>
                  <w:sdtContent>
                    <w:p w:rsidR="006258AD" w:rsidRDefault="00990574">
                      <w:pPr>
                        <w:widowControl w:val="0"/>
                        <w:spacing w:line="276" w:lineRule="auto"/>
                        <w:ind w:firstLine="720"/>
                        <w:jc w:val="both"/>
                        <w:rPr>
                          <w:szCs w:val="24"/>
                          <w:lang w:eastAsia="lt-LT"/>
                        </w:rPr>
                      </w:pPr>
                      <w:sdt>
                        <w:sdtPr>
                          <w:alias w:val="Numeris"/>
                          <w:tag w:val="nr_949fedb1c52a4330b6b15cc2156c9c3a"/>
                          <w:id w:val="267985362"/>
                          <w:lock w:val="sdtLocked"/>
                        </w:sdtPr>
                        <w:sdtContent>
                          <w:r>
                            <w:rPr>
                              <w:szCs w:val="24"/>
                              <w:lang w:eastAsia="lt-LT"/>
                            </w:rPr>
                            <w:t>25.2</w:t>
                          </w:r>
                        </w:sdtContent>
                      </w:sdt>
                      <w:r>
                        <w:rPr>
                          <w:szCs w:val="24"/>
                          <w:lang w:eastAsia="lt-LT"/>
                        </w:rPr>
                        <w:t>. grąžinti tarnybinio patikrinimo medžiagą bei išvadą papildomam tarnybiniam patikrinimui, jeigu nepasibaigę Aprašo 23 punkte nustatyti tarnybinio patikrinimo atlikimo terminai.</w:t>
                      </w:r>
                    </w:p>
                  </w:sdtContent>
                </w:sdt>
              </w:sdtContent>
            </w:sdt>
            <w:sdt>
              <w:sdtPr>
                <w:alias w:val="26 p."/>
                <w:tag w:val="part_50daa55621b447d5b4facc579b15d346"/>
                <w:id w:val="-348104034"/>
                <w:lock w:val="sdtLocked"/>
              </w:sdtPr>
              <w:sdtContent>
                <w:p w:rsidR="006258AD" w:rsidRDefault="00990574">
                  <w:pPr>
                    <w:widowControl w:val="0"/>
                    <w:spacing w:line="276" w:lineRule="auto"/>
                    <w:ind w:firstLine="720"/>
                    <w:jc w:val="both"/>
                    <w:rPr>
                      <w:szCs w:val="24"/>
                      <w:lang w:eastAsia="lt-LT"/>
                    </w:rPr>
                  </w:pPr>
                  <w:sdt>
                    <w:sdtPr>
                      <w:alias w:val="Numeris"/>
                      <w:tag w:val="nr_50daa55621b447d5b4facc579b15d346"/>
                      <w:id w:val="1651180545"/>
                      <w:lock w:val="sdtLocked"/>
                    </w:sdtPr>
                    <w:sdtContent>
                      <w:r>
                        <w:rPr>
                          <w:szCs w:val="24"/>
                          <w:lang w:eastAsia="lt-LT"/>
                        </w:rPr>
                        <w:t>26</w:t>
                      </w:r>
                    </w:sdtContent>
                  </w:sdt>
                  <w:r>
                    <w:rPr>
                      <w:szCs w:val="24"/>
                      <w:lang w:eastAsia="lt-LT"/>
                    </w:rPr>
                    <w:t>. Jeigu tarnybinio patikrinimo metu tikrinamas pareigūnas buvo nušalintas nuo pareigų, tvirtinant išvadą kartu išsprendžiami jo nušalinimo nuo pareigų atšaukimo ir grąžinimo į pareigas bei darbo apmokėjimo už nušalinimo laikotarpį klausimai, jeigu po nušalinimo nėra pagrindo atleisti jį iš pareigų. Nušalinimo nuo pareigų atšaukimas įforminamas vadovo, turinčio teisę skirti pareigūną į pareigas, įsakymu, su kuriuo pareigūnas supažindinamas pasirašytinai.</w:t>
                  </w:r>
                </w:p>
                <w:p w:rsidR="006258AD" w:rsidRDefault="00990574">
                  <w:pPr>
                    <w:widowControl w:val="0"/>
                    <w:spacing w:line="276" w:lineRule="auto"/>
                    <w:ind w:firstLine="720"/>
                    <w:jc w:val="both"/>
                    <w:rPr>
                      <w:szCs w:val="24"/>
                      <w:lang w:eastAsia="lt-LT"/>
                    </w:rPr>
                  </w:pPr>
                </w:p>
              </w:sdtContent>
            </w:sdt>
          </w:sdtContent>
        </w:sdt>
        <w:sdt>
          <w:sdtPr>
            <w:alias w:val="skyrius"/>
            <w:tag w:val="part_1164ed582df24b5996ad71ca961e6a64"/>
            <w:id w:val="777605517"/>
            <w:lock w:val="sdtLocked"/>
          </w:sdtPr>
          <w:sdtContent>
            <w:p w:rsidR="006258AD" w:rsidRDefault="00990574">
              <w:pPr>
                <w:widowControl w:val="0"/>
                <w:spacing w:line="276" w:lineRule="auto"/>
                <w:jc w:val="center"/>
                <w:rPr>
                  <w:b/>
                  <w:szCs w:val="24"/>
                  <w:lang w:eastAsia="lt-LT"/>
                </w:rPr>
              </w:pPr>
              <w:sdt>
                <w:sdtPr>
                  <w:alias w:val="Numeris"/>
                  <w:tag w:val="nr_1164ed582df24b5996ad71ca961e6a64"/>
                  <w:id w:val="1618100923"/>
                  <w:lock w:val="sdtLocked"/>
                </w:sdtPr>
                <w:sdtContent>
                  <w:r>
                    <w:rPr>
                      <w:b/>
                      <w:szCs w:val="24"/>
                      <w:lang w:eastAsia="lt-LT"/>
                    </w:rPr>
                    <w:t>III</w:t>
                  </w:r>
                </w:sdtContent>
              </w:sdt>
              <w:r>
                <w:rPr>
                  <w:b/>
                  <w:szCs w:val="24"/>
                  <w:lang w:eastAsia="lt-LT"/>
                </w:rPr>
                <w:t xml:space="preserve"> SKYRIUS</w:t>
              </w:r>
            </w:p>
            <w:p w:rsidR="006258AD" w:rsidRDefault="00990574">
              <w:pPr>
                <w:widowControl w:val="0"/>
                <w:spacing w:line="276" w:lineRule="auto"/>
                <w:jc w:val="center"/>
                <w:rPr>
                  <w:b/>
                  <w:szCs w:val="24"/>
                  <w:lang w:eastAsia="lt-LT"/>
                </w:rPr>
              </w:pPr>
              <w:sdt>
                <w:sdtPr>
                  <w:alias w:val="Pavadinimas"/>
                  <w:tag w:val="title_1164ed582df24b5996ad71ca961e6a64"/>
                  <w:id w:val="1485895042"/>
                  <w:lock w:val="sdtLocked"/>
                </w:sdtPr>
                <w:sdtContent>
                  <w:r>
                    <w:rPr>
                      <w:b/>
                      <w:szCs w:val="24"/>
                      <w:lang w:eastAsia="lt-LT"/>
                    </w:rPr>
                    <w:t>TARNYBINIŲ NUOBAUDŲ SKYRIMAS IR SPRENDIMŲ PRIĖMIMAS</w:t>
                  </w:r>
                </w:sdtContent>
              </w:sdt>
            </w:p>
            <w:p w:rsidR="006258AD" w:rsidRDefault="006258AD">
              <w:pPr>
                <w:spacing w:line="276" w:lineRule="auto"/>
                <w:ind w:firstLine="720"/>
                <w:jc w:val="both"/>
                <w:rPr>
                  <w:rFonts w:eastAsia="Calibri"/>
                  <w:szCs w:val="24"/>
                </w:rPr>
              </w:pPr>
            </w:p>
            <w:sdt>
              <w:sdtPr>
                <w:alias w:val="27 p."/>
                <w:tag w:val="part_8fdd1d34938047ffaa76f0c7df848c27"/>
                <w:id w:val="-20401939"/>
                <w:lock w:val="sdtLocked"/>
              </w:sdtPr>
              <w:sdtContent>
                <w:p w:rsidR="006258AD" w:rsidRDefault="00990574">
                  <w:pPr>
                    <w:widowControl w:val="0"/>
                    <w:spacing w:line="276" w:lineRule="auto"/>
                    <w:ind w:firstLine="720"/>
                    <w:jc w:val="both"/>
                    <w:rPr>
                      <w:szCs w:val="24"/>
                      <w:lang w:eastAsia="lt-LT"/>
                    </w:rPr>
                  </w:pPr>
                  <w:sdt>
                    <w:sdtPr>
                      <w:alias w:val="Numeris"/>
                      <w:tag w:val="nr_8fdd1d34938047ffaa76f0c7df848c27"/>
                      <w:id w:val="-431587414"/>
                      <w:lock w:val="sdtLocked"/>
                    </w:sdtPr>
                    <w:sdtContent>
                      <w:r>
                        <w:rPr>
                          <w:szCs w:val="24"/>
                          <w:lang w:eastAsia="lt-LT"/>
                        </w:rPr>
                        <w:t>27</w:t>
                      </w:r>
                    </w:sdtContent>
                  </w:sdt>
                  <w:r>
                    <w:rPr>
                      <w:szCs w:val="24"/>
                      <w:lang w:eastAsia="lt-LT"/>
                    </w:rPr>
                    <w:t>. Vadovas, turintis teisę skirti pareigūną į pareigas, atsižvelgdamas į išvadoje konstatuotus pareigūno padarytus teisės aktų pažeidimus bei vadovaudamasis Statuto 41</w:t>
                  </w:r>
                  <w:r>
                    <w:rPr>
                      <w:b/>
                      <w:bCs/>
                      <w:szCs w:val="24"/>
                      <w:lang w:eastAsia="lt-LT"/>
                    </w:rPr>
                    <w:t xml:space="preserve"> </w:t>
                  </w:r>
                  <w:r>
                    <w:rPr>
                      <w:szCs w:val="24"/>
                      <w:lang w:eastAsia="lt-LT"/>
                    </w:rPr>
                    <w:t>straipsnio 1, 4 ir 6 dalių nuostatomis, priima įsakymą dėl tarnybinės nuobaudos skyrimo arba dėl pareigūno atleidimo iš vidaus tarnybos už pareigūno vardo pažeminimą</w:t>
                  </w:r>
                  <w:r>
                    <w:t xml:space="preserve">, </w:t>
                  </w:r>
                  <w:r>
                    <w:rPr>
                      <w:szCs w:val="24"/>
                      <w:lang w:eastAsia="lt-LT"/>
                    </w:rPr>
                    <w:t xml:space="preserve">o dėl atleisto iš vidaus tarnybos pareigūno – įsakymą dėl pripažinimo padariusiu tarnybinį nusižengimą ir tarnybinės nuobaudos, kuri turėtų būti jam skirta, ar dėl pripažinimo pažeminusiu pareigūno vardą </w:t>
                  </w:r>
                </w:p>
              </w:sdtContent>
            </w:sdt>
            <w:sdt>
              <w:sdtPr>
                <w:alias w:val="28 p."/>
                <w:tag w:val="part_2af7568476fa43df89983958e6e33c99"/>
                <w:id w:val="223409945"/>
                <w:lock w:val="sdtLocked"/>
              </w:sdtPr>
              <w:sdtContent>
                <w:p w:rsidR="006258AD" w:rsidRDefault="00990574">
                  <w:pPr>
                    <w:widowControl w:val="0"/>
                    <w:spacing w:line="276" w:lineRule="auto"/>
                    <w:ind w:firstLine="720"/>
                    <w:jc w:val="both"/>
                    <w:rPr>
                      <w:szCs w:val="24"/>
                      <w:lang w:eastAsia="lt-LT"/>
                    </w:rPr>
                  </w:pPr>
                  <w:sdt>
                    <w:sdtPr>
                      <w:alias w:val="Numeris"/>
                      <w:tag w:val="nr_2af7568476fa43df89983958e6e33c99"/>
                      <w:id w:val="-521006117"/>
                      <w:lock w:val="sdtLocked"/>
                    </w:sdtPr>
                    <w:sdtContent>
                      <w:r>
                        <w:rPr>
                          <w:szCs w:val="24"/>
                          <w:lang w:eastAsia="lt-LT"/>
                        </w:rPr>
                        <w:t>28</w:t>
                      </w:r>
                    </w:sdtContent>
                  </w:sdt>
                  <w:r>
                    <w:rPr>
                      <w:szCs w:val="24"/>
                      <w:lang w:eastAsia="lt-LT"/>
                    </w:rPr>
                    <w:t>. Vadovas, priėmęs sprendimą dėl tarnybinės atsakomybės taikymo, ne vėliau kaip kitą darbo dieną kreipiasi į profesinės sąjungos renkamąjį organą sutikimo Statuto 62</w:t>
                  </w:r>
                  <w:r>
                    <w:rPr>
                      <w:b/>
                      <w:bCs/>
                      <w:szCs w:val="24"/>
                      <w:lang w:eastAsia="lt-LT"/>
                    </w:rPr>
                    <w:t xml:space="preserve"> </w:t>
                  </w:r>
                  <w:r>
                    <w:rPr>
                      <w:szCs w:val="24"/>
                      <w:lang w:eastAsia="lt-LT"/>
                    </w:rPr>
                    <w:t>straipsnio 5 dalyje nustatytu atveju. Profesinės sąjungos renkamasis organas per 14 dienų nuo šio kreipimosi dienos privalo nuspręsti, ar patenkinamas toks prašymas, ir atsakyti raštu. Jeigu per šį laikotarpį profesinės sąjungos renkamasis organas nepateikia atsakymo, vadovas turi teisę skirti tarnybinę nuobaudą. Jeigu per šį laikotarpį gaunamas profesinės sąjungos renkamojo organo nesutikimas skirti tarnybinę nuobaudą, tarnybinė nuobauda neskiriama, o profesinės sąjungos renkamojo organo nesutikimas skirti tarnybinę nuobaudą gali būti skundžiamas administraciniam teismui Lietuvos Respublikos administracinių bylų teisenos įstatymo nustatyta tvarka.</w:t>
                  </w:r>
                </w:p>
              </w:sdtContent>
            </w:sdt>
            <w:sdt>
              <w:sdtPr>
                <w:alias w:val="29 p."/>
                <w:tag w:val="part_88b090cbba20477f8e5f8defe5784a88"/>
                <w:id w:val="1947965690"/>
                <w:lock w:val="sdtLocked"/>
              </w:sdtPr>
              <w:sdtContent>
                <w:p w:rsidR="006258AD" w:rsidRDefault="00990574">
                  <w:pPr>
                    <w:widowControl w:val="0"/>
                    <w:spacing w:line="276" w:lineRule="auto"/>
                    <w:ind w:firstLine="720"/>
                    <w:jc w:val="both"/>
                    <w:rPr>
                      <w:szCs w:val="24"/>
                      <w:lang w:eastAsia="lt-LT"/>
                    </w:rPr>
                  </w:pPr>
                  <w:sdt>
                    <w:sdtPr>
                      <w:alias w:val="Numeris"/>
                      <w:tag w:val="nr_88b090cbba20477f8e5f8defe5784a88"/>
                      <w:id w:val="-149525485"/>
                      <w:lock w:val="sdtLocked"/>
                    </w:sdtPr>
                    <w:sdtContent>
                      <w:r>
                        <w:rPr>
                          <w:szCs w:val="24"/>
                          <w:lang w:eastAsia="lt-LT"/>
                        </w:rPr>
                        <w:t>29</w:t>
                      </w:r>
                    </w:sdtContent>
                  </w:sdt>
                  <w:r>
                    <w:rPr>
                      <w:szCs w:val="24"/>
                      <w:lang w:eastAsia="lt-LT"/>
                    </w:rPr>
                    <w:t>. Pareigūnams skiriamos tarnybinės nuobaudos, nurodytos Statuto 41</w:t>
                  </w:r>
                  <w:r>
                    <w:rPr>
                      <w:b/>
                      <w:bCs/>
                      <w:szCs w:val="24"/>
                      <w:lang w:eastAsia="lt-LT"/>
                    </w:rPr>
                    <w:t xml:space="preserve"> </w:t>
                  </w:r>
                  <w:r>
                    <w:rPr>
                      <w:szCs w:val="24"/>
                      <w:lang w:eastAsia="lt-LT"/>
                    </w:rPr>
                    <w:t>straipsnio 2 dalyje.</w:t>
                  </w:r>
                </w:p>
              </w:sdtContent>
            </w:sdt>
            <w:sdt>
              <w:sdtPr>
                <w:alias w:val="30 p."/>
                <w:tag w:val="part_1ef1aceb44a140fca2bdc3e6a9f21a62"/>
                <w:id w:val="-256210396"/>
                <w:lock w:val="sdtLocked"/>
              </w:sdtPr>
              <w:sdtContent>
                <w:p w:rsidR="006258AD" w:rsidRDefault="00990574">
                  <w:pPr>
                    <w:widowControl w:val="0"/>
                    <w:spacing w:line="276" w:lineRule="auto"/>
                    <w:ind w:firstLine="720"/>
                    <w:jc w:val="both"/>
                    <w:rPr>
                      <w:szCs w:val="24"/>
                    </w:rPr>
                  </w:pPr>
                  <w:sdt>
                    <w:sdtPr>
                      <w:alias w:val="Numeris"/>
                      <w:tag w:val="nr_1ef1aceb44a140fca2bdc3e6a9f21a62"/>
                      <w:id w:val="514575650"/>
                      <w:lock w:val="sdtLocked"/>
                    </w:sdtPr>
                    <w:sdtContent>
                      <w:r>
                        <w:rPr>
                          <w:szCs w:val="24"/>
                          <w:lang w:eastAsia="lt-LT"/>
                        </w:rPr>
                        <w:t>30</w:t>
                      </w:r>
                    </w:sdtContent>
                  </w:sdt>
                  <w:r>
                    <w:rPr>
                      <w:szCs w:val="24"/>
                      <w:lang w:eastAsia="lt-LT"/>
                    </w:rPr>
                    <w:t xml:space="preserve">. Sprendimas dėl tarnybinės nuobaudos skyrimo, o dėl atleisto iš vidaus tarnybos pareigūno – pripažinimo padarius tarnybinį nusižengimą ir tarnybinės nuobaudos, kuri turėtų būti jam skirta, turi būti priimamas ne vėliau kaip per 30 dienų nuo tarnybinio nusižengimo paaiškėjimo dienos. Tarnybinio nusižengimo paaiškėjimo diena laikoma išvados patvirtinimo diena, o išvadą patvirtinus neįgaliotam skirti tarnybinę nuobaudą vadovui – tokios išvados pateikimo vadovui, turinčiam teisę skirti pareigūną į pareigas, diena, </w:t>
                  </w:r>
                  <w:r>
                    <w:rPr>
                      <w:szCs w:val="24"/>
                    </w:rPr>
                    <w:t>Vyriausiosios tarnybinės etikos komisijos priimto sprendimo pripažinti, kad asmuo pažeidė Viešųjų ir privačių interesų derinimo įstatymo nuostatas, gavimo diena.</w:t>
                  </w:r>
                </w:p>
                <w:p w:rsidR="006258AD" w:rsidRDefault="00990574">
                  <w:pPr>
                    <w:widowControl w:val="0"/>
                    <w:spacing w:line="276" w:lineRule="auto"/>
                    <w:ind w:firstLine="720"/>
                    <w:jc w:val="both"/>
                    <w:rPr>
                      <w:szCs w:val="24"/>
                      <w:lang w:eastAsia="lt-LT"/>
                    </w:rPr>
                  </w:pPr>
                  <w:r>
                    <w:rPr>
                      <w:szCs w:val="24"/>
                    </w:rPr>
                    <w:t xml:space="preserve">Kai tyrimą, patikrinimą atliko kompetentinga institucija arba Aprašo 10 ir 11 punktuose numatytais atvejais sprendimas dėl tarnybinės nuobaudos skyrimo ar pripažinimo padarius tarnybinį nusižengimą ir tarnybinės nuobaudos, kuri turėtų būti jam skirta, priimamas ne vėliau kaip per 2 mėnesius nuo kompetentingos institucijos atlikto tyrimo, patikrinimo arba nuo baudžiamojo proceso ar administracinio nusižengimo teisenos pabaigos, </w:t>
                  </w:r>
                  <w:r>
                    <w:rPr>
                      <w:bCs/>
                      <w:szCs w:val="24"/>
                    </w:rPr>
                    <w:t>atsisakymo pradėti ikiteisminį tyrimą arba administracinio nusižengimo teiseną</w:t>
                  </w:r>
                  <w:r>
                    <w:rPr>
                      <w:szCs w:val="24"/>
                    </w:rPr>
                    <w:t xml:space="preserve"> dienos.</w:t>
                  </w:r>
                </w:p>
              </w:sdtContent>
            </w:sdt>
            <w:sdt>
              <w:sdtPr>
                <w:alias w:val="31 p."/>
                <w:tag w:val="part_802034dba3fb4ba08782b2732d20a026"/>
                <w:id w:val="1069314661"/>
                <w:lock w:val="sdtLocked"/>
              </w:sdtPr>
              <w:sdtContent>
                <w:p w:rsidR="006258AD" w:rsidRDefault="00990574">
                  <w:pPr>
                    <w:widowControl w:val="0"/>
                    <w:spacing w:line="276" w:lineRule="auto"/>
                    <w:ind w:firstLine="720"/>
                    <w:jc w:val="both"/>
                    <w:rPr>
                      <w:szCs w:val="24"/>
                      <w:lang w:eastAsia="lt-LT"/>
                    </w:rPr>
                  </w:pPr>
                  <w:sdt>
                    <w:sdtPr>
                      <w:alias w:val="Numeris"/>
                      <w:tag w:val="nr_802034dba3fb4ba08782b2732d20a026"/>
                      <w:id w:val="-619919712"/>
                      <w:lock w:val="sdtLocked"/>
                    </w:sdtPr>
                    <w:sdtContent>
                      <w:r>
                        <w:rPr>
                          <w:szCs w:val="24"/>
                          <w:lang w:eastAsia="lt-LT"/>
                        </w:rPr>
                        <w:t>31</w:t>
                      </w:r>
                    </w:sdtContent>
                  </w:sdt>
                  <w:r>
                    <w:rPr>
                      <w:szCs w:val="24"/>
                      <w:lang w:eastAsia="lt-LT"/>
                    </w:rPr>
                    <w:t>. Sprendimas dėl pareigūno atleidimo iš vidaus tarnybos už pareigūno vardo pažeminimą, o dėl atleisto iš vidaus tarnybos pareigūno – dėl pripažinimo pažeminus pareigūno vardą, priimamas ne vėliau kaip kitą dieną po to, kai paaiškėja, kad padaryta pareigūno vardą žeminanti veika, nežiūrint į tai, ar pareigūnas turi laikinąjį nedarbingumą, atostogauja, ar yra nušalintas nuo pareigų. Pareigūno vardo pažeminimo paaiškėjimo diena laikoma išvados, kurioje konstatuojama pareigūno padaryta pareigūno vardą žeminanti veika, patvirtinimo diena, o išvadą patvirtinus vadovui, neįgaliotam skirti pareigūną į pareigas – tokios išvados pateikimo vadovui, turinčiam teisę skirti pareigūną į pareigas, diena.</w:t>
                  </w:r>
                </w:p>
              </w:sdtContent>
            </w:sdt>
            <w:sdt>
              <w:sdtPr>
                <w:alias w:val="32 p."/>
                <w:tag w:val="part_cb0e0847ff364f48bcd81d0b57679350"/>
                <w:id w:val="-1325278576"/>
                <w:lock w:val="sdtLocked"/>
              </w:sdtPr>
              <w:sdtContent>
                <w:p w:rsidR="006258AD" w:rsidRDefault="00990574">
                  <w:pPr>
                    <w:widowControl w:val="0"/>
                    <w:spacing w:line="276" w:lineRule="auto"/>
                    <w:ind w:firstLine="720"/>
                    <w:jc w:val="both"/>
                    <w:rPr>
                      <w:lang w:eastAsia="lt-LT"/>
                    </w:rPr>
                  </w:pPr>
                  <w:sdt>
                    <w:sdtPr>
                      <w:alias w:val="Numeris"/>
                      <w:tag w:val="nr_cb0e0847ff364f48bcd81d0b57679350"/>
                      <w:id w:val="-632098248"/>
                      <w:lock w:val="sdtLocked"/>
                    </w:sdtPr>
                    <w:sdtContent>
                      <w:r>
                        <w:rPr>
                          <w:lang w:eastAsia="lt-LT"/>
                        </w:rPr>
                        <w:t>32</w:t>
                      </w:r>
                    </w:sdtContent>
                  </w:sdt>
                  <w:r>
                    <w:rPr>
                      <w:lang w:eastAsia="lt-LT"/>
                    </w:rPr>
                    <w:t xml:space="preserve">. Su išvada ir įsakymu dėl tarnybinės nuobaudos skyrimo pareigūnas supažindinamas pasirašytinai per 3 darbo dienas nuo šio įsakymo priėmimo, neįskaitant laiko, per kurį pareigūnas nebuvo tarnyboje dėl laikinojo nedarbingumo, komandiruotės arba atostogų, ir jam įteikiamos šių dokumentų kopijos, elektroninių dokumentų nuorašai ar išrašai. Pareigūnui atsisakius pasirašyti, tai pažymima įsakymo dėl tarnybinės nuobaudos skyrimo prieraše, kurį pasirašo statutinės įstaigos personalo administravimo funkcijas atliekantis asmuo arba statutinės įstaigos vadovo įgalioto struktūrinio </w:t>
                  </w:r>
                  <w:r>
                    <w:rPr>
                      <w:szCs w:val="24"/>
                    </w:rPr>
                    <w:t>ar administracijos</w:t>
                  </w:r>
                  <w:r>
                    <w:rPr>
                      <w:lang w:eastAsia="lt-LT"/>
                    </w:rPr>
                    <w:t xml:space="preserve"> padalinio asmuo ir 2 valstybės tarnautojai ar darbuotojai, dirbantys pagal darbo sutartis, o jeigu statutinėje įstaigoje pagal Lietuvos Respublikos Vyriausybės 2018 m. vasario 7 d. nutarimą Nr. 126 „Dėl Finansinės apskaitos tvarkymo ir personalo administravimo funkcijų atlikimo centralizuotai“ personalo administravimo funkcijos atliekamos centralizuotai – 2 statutinės įstaigos valstybės tarnautojai ar darbuotojai, dirbantys pagal darbo sutartis.</w:t>
                  </w:r>
                </w:p>
                <w:p w:rsidR="006258AD" w:rsidRDefault="00990574">
                  <w:pPr>
                    <w:widowControl w:val="0"/>
                    <w:spacing w:line="276" w:lineRule="auto"/>
                    <w:ind w:firstLine="720"/>
                    <w:jc w:val="both"/>
                    <w:rPr>
                      <w:szCs w:val="24"/>
                      <w:lang w:eastAsia="lt-LT"/>
                    </w:rPr>
                  </w:pPr>
                  <w:r>
                    <w:rPr>
                      <w:szCs w:val="24"/>
                      <w:lang w:eastAsia="lt-LT"/>
                    </w:rPr>
                    <w:t>Su išvada ir įsakymu dėl atleidimo iš vidaus tarnybos už pareigūno vardo pažeminimą pareigūnas supažindinamas pasirašytinai šio įsakymo priėmimo dieną, o pareigūnui atsisakius pasirašyti, tai pažymima šio įsakymo prieraše, kurį pasirašo statutinės įstaigos personalo administravimo funkcijas atliekantis asmuo ir 2 valstybės tarnautojai ar darbuotojai, dirbantys pagal darbo sutartis. Jei įsakymo dėl atleidimo iš vidaus tarnybos už pareigūno vardo pažeminimą priėmimo dieną pareigūno nėra tarnyboje dėl jo laikinojo nedarbingumo, atostogų, poilsio dienos ar nušalinimo nuo pareigų, išvados ir šio įsakymo kopijos, elektroninių dokumentų nuorašai ar išrašai per 3 darbo dienas nuo šio įsakymo priėmimo išsiunčiamos pareigūnui registruotu laišku pagal jo paskutinę deklaruotą gyvenamąją vietą ir papildomai gali būti išsiunčiamos žinomu pareigūno elektroniniu paštu.</w:t>
                  </w:r>
                </w:p>
                <w:p w:rsidR="006258AD" w:rsidRDefault="00990574">
                  <w:pPr>
                    <w:widowControl w:val="0"/>
                    <w:spacing w:line="276" w:lineRule="auto"/>
                    <w:ind w:firstLine="720"/>
                    <w:jc w:val="both"/>
                    <w:rPr>
                      <w:szCs w:val="24"/>
                      <w:lang w:eastAsia="lt-LT"/>
                    </w:rPr>
                  </w:pPr>
                  <w:r>
                    <w:rPr>
                      <w:szCs w:val="24"/>
                      <w:lang w:eastAsia="lt-LT"/>
                    </w:rPr>
                    <w:t>Išvados ir įsakymo dėl pareigūno, atleisto iš vidaus tarnybos (netekusio pareigūno statuso), pripažinimo padariusiu tarnybinį nusižengimą ir tarnybinės nuobaudos, kuri turėtų būti jam skirta, ar pripažinimo pažeminusiu pareigūno vardą kopijos, elektroninių dokumentų nuorašai ar išrašai per 3 darbo dienas nuo šio įsakymo priėmimo išsiunčiamos pareigūnui, atleistam iš vidaus tarnybos (netekusiam pareigūno statuso), registruotu laišku pagal jo paskutinę deklaruotą gyvenamąją vietą ir papildomai gali būti išsiunčiamos žinomu pareigūno elektroniniu paštu.</w:t>
                  </w:r>
                </w:p>
                <w:p w:rsidR="006258AD" w:rsidRDefault="00990574">
                  <w:pPr>
                    <w:widowControl w:val="0"/>
                    <w:spacing w:line="276" w:lineRule="auto"/>
                    <w:ind w:firstLine="720"/>
                    <w:jc w:val="both"/>
                    <w:rPr>
                      <w:szCs w:val="24"/>
                      <w:lang w:eastAsia="lt-LT"/>
                    </w:rPr>
                  </w:pPr>
                  <w:r>
                    <w:rPr>
                      <w:szCs w:val="24"/>
                      <w:lang w:eastAsia="lt-LT"/>
                    </w:rPr>
                    <w:t>Įsakymo dėl pareigūno pripažinimo pažeidus Viešųjų ir privačių interesų derinimo įstatymo nuostatas kopija, elektroninio dokumento nuorašas ar išrašas per 3 darbo dienas nuo šio įsakymo priėmimo pateikiama Vyriausiajai tarnybinės etikos komisijai.</w:t>
                  </w:r>
                </w:p>
              </w:sdtContent>
            </w:sdt>
            <w:sdt>
              <w:sdtPr>
                <w:alias w:val="33 p."/>
                <w:tag w:val="part_44edba9f6b6b4f0a9fbf081266544ff4"/>
                <w:id w:val="1832334082"/>
                <w:lock w:val="sdtLocked"/>
              </w:sdtPr>
              <w:sdtContent>
                <w:p w:rsidR="006258AD" w:rsidRDefault="00990574">
                  <w:pPr>
                    <w:widowControl w:val="0"/>
                    <w:spacing w:line="276" w:lineRule="auto"/>
                    <w:ind w:firstLine="720"/>
                    <w:jc w:val="both"/>
                  </w:pPr>
                  <w:sdt>
                    <w:sdtPr>
                      <w:alias w:val="Numeris"/>
                      <w:tag w:val="nr_44edba9f6b6b4f0a9fbf081266544ff4"/>
                      <w:id w:val="962305887"/>
                      <w:lock w:val="sdtLocked"/>
                    </w:sdtPr>
                    <w:sdtContent>
                      <w:r>
                        <w:rPr>
                          <w:szCs w:val="24"/>
                          <w:lang w:eastAsia="lt-LT"/>
                        </w:rPr>
                        <w:t>33</w:t>
                      </w:r>
                    </w:sdtContent>
                  </w:sdt>
                  <w:r>
                    <w:rPr>
                      <w:szCs w:val="24"/>
                      <w:lang w:eastAsia="lt-LT"/>
                    </w:rPr>
                    <w:t xml:space="preserve">. Duomenys apie Aprašo 27 punkte priimtus sprendimus įrašomi į pareigūno tarnybos bylą, kaupiami ir pateikiami Valstybės tarnautojų registrui </w:t>
                  </w:r>
                  <w:r>
                    <w:t xml:space="preserve">Valstybės tarnautojų registro nuostatų, patvirtintų </w:t>
                  </w:r>
                  <w:r>
                    <w:rPr>
                      <w:szCs w:val="24"/>
                      <w:lang w:eastAsia="lt-LT"/>
                    </w:rPr>
                    <w:t xml:space="preserve">Lietuvos Respublikos Vyriausybės 2002 m. rugpjūčio 10 d. nutarimu Nr. 1255 „Dėl </w:t>
                  </w:r>
                  <w:r>
                    <w:t xml:space="preserve">Valstybės tarnautojų registro nuostatų patvirtinimo“ nustatyta tvarka </w:t>
                  </w:r>
                  <w:r>
                    <w:rPr>
                      <w:szCs w:val="24"/>
                      <w:lang w:eastAsia="lt-LT"/>
                    </w:rPr>
                    <w:t>ir Vidaus reikalų pareigūnų registrui, Vidaus reikalų pareigūnų registro nuostatų, patvirtintų Lietuvos Respublikos Vyriausybės 2003 m. lapkričio 18 d. nutarimu Nr. 1426 „D</w:t>
                  </w:r>
                  <w:r>
                    <w:t>ėl Vidaus reikalų pareigūnų registro įsteigimo ir vidaus reikalų pareigūnų registro nuostatų patvirtinimo“ nustatyta tvarka.</w:t>
                  </w:r>
                </w:p>
                <w:p w:rsidR="006258AD" w:rsidRDefault="00990574">
                  <w:pPr>
                    <w:widowControl w:val="0"/>
                    <w:spacing w:line="276" w:lineRule="auto"/>
                    <w:ind w:firstLine="720"/>
                    <w:jc w:val="both"/>
                    <w:rPr>
                      <w:szCs w:val="24"/>
                      <w:lang w:eastAsia="lt-LT"/>
                    </w:rPr>
                  </w:pPr>
                </w:p>
              </w:sdtContent>
            </w:sdt>
          </w:sdtContent>
        </w:sdt>
        <w:sdt>
          <w:sdtPr>
            <w:alias w:val="skyrius"/>
            <w:tag w:val="part_cf0f13ce3399448eac3755f592a224e1"/>
            <w:id w:val="-430353618"/>
            <w:lock w:val="sdtLocked"/>
          </w:sdtPr>
          <w:sdtContent>
            <w:p w:rsidR="006258AD" w:rsidRDefault="00990574">
              <w:pPr>
                <w:widowControl w:val="0"/>
                <w:spacing w:line="276" w:lineRule="auto"/>
                <w:jc w:val="center"/>
                <w:rPr>
                  <w:b/>
                  <w:szCs w:val="24"/>
                  <w:lang w:eastAsia="lt-LT"/>
                </w:rPr>
              </w:pPr>
              <w:sdt>
                <w:sdtPr>
                  <w:alias w:val="Numeris"/>
                  <w:tag w:val="nr_cf0f13ce3399448eac3755f592a224e1"/>
                  <w:id w:val="-379945846"/>
                  <w:lock w:val="sdtLocked"/>
                </w:sdtPr>
                <w:sdtContent>
                  <w:r>
                    <w:rPr>
                      <w:b/>
                      <w:szCs w:val="24"/>
                      <w:lang w:eastAsia="lt-LT"/>
                    </w:rPr>
                    <w:t>IV</w:t>
                  </w:r>
                </w:sdtContent>
              </w:sdt>
              <w:r>
                <w:rPr>
                  <w:b/>
                  <w:szCs w:val="24"/>
                  <w:lang w:eastAsia="lt-LT"/>
                </w:rPr>
                <w:t xml:space="preserve"> SKYRIUS</w:t>
              </w:r>
            </w:p>
            <w:p w:rsidR="006258AD" w:rsidRDefault="00990574">
              <w:pPr>
                <w:widowControl w:val="0"/>
                <w:spacing w:line="276" w:lineRule="auto"/>
                <w:jc w:val="center"/>
                <w:rPr>
                  <w:szCs w:val="24"/>
                  <w:lang w:eastAsia="lt-LT"/>
                </w:rPr>
              </w:pPr>
              <w:sdt>
                <w:sdtPr>
                  <w:alias w:val="Pavadinimas"/>
                  <w:tag w:val="title_cf0f13ce3399448eac3755f592a224e1"/>
                  <w:id w:val="451761702"/>
                  <w:lock w:val="sdtLocked"/>
                </w:sdtPr>
                <w:sdtContent>
                  <w:r>
                    <w:rPr>
                      <w:b/>
                      <w:szCs w:val="24"/>
                      <w:lang w:eastAsia="lt-LT"/>
                    </w:rPr>
                    <w:t xml:space="preserve">TARNYBINĖS ATSAKOMYBĖS TAIKYMAS PAREIGŪNAMS, TARNAUJANTIEMS UŽSIENYJE </w:t>
                  </w:r>
                </w:sdtContent>
              </w:sdt>
            </w:p>
            <w:p w:rsidR="006258AD" w:rsidRDefault="006258AD">
              <w:pPr>
                <w:widowControl w:val="0"/>
                <w:spacing w:line="276" w:lineRule="auto"/>
                <w:jc w:val="center"/>
                <w:rPr>
                  <w:szCs w:val="24"/>
                  <w:lang w:eastAsia="lt-LT"/>
                </w:rPr>
              </w:pPr>
            </w:p>
            <w:sdt>
              <w:sdtPr>
                <w:alias w:val="34 p."/>
                <w:tag w:val="part_b1c905f721f24921bbac8240ac14f56c"/>
                <w:id w:val="2012864177"/>
                <w:lock w:val="sdtLocked"/>
              </w:sdtPr>
              <w:sdtContent>
                <w:p w:rsidR="006258AD" w:rsidRDefault="00990574">
                  <w:pPr>
                    <w:widowControl w:val="0"/>
                    <w:spacing w:line="276" w:lineRule="auto"/>
                    <w:ind w:firstLine="720"/>
                    <w:jc w:val="both"/>
                    <w:rPr>
                      <w:szCs w:val="24"/>
                      <w:lang w:eastAsia="lt-LT"/>
                    </w:rPr>
                  </w:pPr>
                  <w:sdt>
                    <w:sdtPr>
                      <w:alias w:val="Numeris"/>
                      <w:tag w:val="nr_b1c905f721f24921bbac8240ac14f56c"/>
                      <w:id w:val="916289613"/>
                      <w:lock w:val="sdtLocked"/>
                    </w:sdtPr>
                    <w:sdtContent>
                      <w:r>
                        <w:rPr>
                          <w:szCs w:val="24"/>
                          <w:lang w:eastAsia="lt-LT"/>
                        </w:rPr>
                        <w:t>34</w:t>
                      </w:r>
                    </w:sdtContent>
                  </w:sdt>
                  <w:r>
                    <w:rPr>
                      <w:szCs w:val="24"/>
                      <w:lang w:eastAsia="lt-LT"/>
                    </w:rPr>
                    <w:t>. Vadovas, turintis teisę skirti pareigūną į pareigas, gavęs užsienyje tarnaujančio pareigūno padaryto tarnybos personalo disciplinos pažeidimo tyrimo medžiagą dėl tarnybinės atsakomybės taikymo ar informaciją dėl pareigūno tarnybos buvimo vietoje padaryto galimo tarnybinio nusižengimo arba galimai pareigūno vardą žeminančios veikos, nesilaikant privalomų Lietuvos Respublikos teisės aktų, ne vėliau kaip kitą darbo dieną paveda tikrintojui ar komisijai tarnybiniam patikrinimui atlikti, atlikti tarnybinį patikrinimą. Tarnybinis patikrinimas atliekamas laikantis Aprašo reikalavimų su šiame skyriuje nurodytomis išimtimis.</w:t>
                  </w:r>
                </w:p>
              </w:sdtContent>
            </w:sdt>
            <w:sdt>
              <w:sdtPr>
                <w:alias w:val="35 p."/>
                <w:tag w:val="part_ea28a923cd2249a49fa33bbc9c5dacd4"/>
                <w:id w:val="1781143382"/>
                <w:lock w:val="sdtLocked"/>
              </w:sdtPr>
              <w:sdtContent>
                <w:p w:rsidR="006258AD" w:rsidRDefault="00990574">
                  <w:pPr>
                    <w:widowControl w:val="0"/>
                    <w:spacing w:line="276" w:lineRule="auto"/>
                    <w:ind w:firstLine="720"/>
                    <w:jc w:val="both"/>
                    <w:rPr>
                      <w:szCs w:val="24"/>
                      <w:lang w:eastAsia="lt-LT"/>
                    </w:rPr>
                  </w:pPr>
                  <w:sdt>
                    <w:sdtPr>
                      <w:alias w:val="Numeris"/>
                      <w:tag w:val="nr_ea28a923cd2249a49fa33bbc9c5dacd4"/>
                      <w:id w:val="-2040888640"/>
                      <w:lock w:val="sdtLocked"/>
                    </w:sdtPr>
                    <w:sdtContent>
                      <w:r>
                        <w:rPr>
                          <w:szCs w:val="24"/>
                          <w:lang w:eastAsia="lt-LT"/>
                        </w:rPr>
                        <w:t>35</w:t>
                      </w:r>
                    </w:sdtContent>
                  </w:sdt>
                  <w:r>
                    <w:rPr>
                      <w:szCs w:val="24"/>
                      <w:lang w:eastAsia="lt-LT"/>
                    </w:rPr>
                    <w:t>. Tarnybinis patikrinimas turi būti atliktas per 30 dienų nuo pavedimo atlikti tarnybinį patikrinimą gavimo dienos, išskyrus Aprašo 36 punkte nustatytą atvejį. Tarnybinio patikrinimo terminas, esant svarbioms priežastims, gali būti pratęsiamas pavedimą atlikti tarnybinį patikrinimą davusio vadovo, nustatant konkretų terminą, tačiau bendras tarnybinio patikrinimo pratęsimo terminas turi būti ne ilgesnis nei 4 mėnesiai.</w:t>
                  </w:r>
                </w:p>
              </w:sdtContent>
            </w:sdt>
            <w:sdt>
              <w:sdtPr>
                <w:alias w:val="36 p."/>
                <w:tag w:val="part_0f513495004b49ef90e27bd61881002b"/>
                <w:id w:val="2047402370"/>
                <w:lock w:val="sdtLocked"/>
              </w:sdtPr>
              <w:sdtContent>
                <w:p w:rsidR="006258AD" w:rsidRDefault="00990574">
                  <w:pPr>
                    <w:widowControl w:val="0"/>
                    <w:spacing w:line="276" w:lineRule="auto"/>
                    <w:ind w:firstLine="720"/>
                    <w:jc w:val="both"/>
                    <w:rPr>
                      <w:szCs w:val="24"/>
                      <w:lang w:eastAsia="lt-LT"/>
                    </w:rPr>
                  </w:pPr>
                  <w:sdt>
                    <w:sdtPr>
                      <w:alias w:val="Numeris"/>
                      <w:tag w:val="nr_0f513495004b49ef90e27bd61881002b"/>
                      <w:id w:val="-1668855214"/>
                      <w:lock w:val="sdtLocked"/>
                    </w:sdtPr>
                    <w:sdtContent>
                      <w:r>
                        <w:rPr>
                          <w:szCs w:val="24"/>
                          <w:lang w:eastAsia="lt-LT"/>
                        </w:rPr>
                        <w:t>36</w:t>
                      </w:r>
                    </w:sdtContent>
                  </w:sdt>
                  <w:r>
                    <w:rPr>
                      <w:szCs w:val="24"/>
                      <w:lang w:eastAsia="lt-LT"/>
                    </w:rPr>
                    <w:t xml:space="preserve">. Atlikdami tarnybinį patikrinimą dėl pareigūno patraukimo </w:t>
                  </w:r>
                  <w:proofErr w:type="spellStart"/>
                  <w:r>
                    <w:rPr>
                      <w:szCs w:val="24"/>
                      <w:lang w:eastAsia="lt-LT"/>
                    </w:rPr>
                    <w:t>tarnybinėn</w:t>
                  </w:r>
                  <w:proofErr w:type="spellEnd"/>
                  <w:r>
                    <w:rPr>
                      <w:szCs w:val="24"/>
                      <w:lang w:eastAsia="lt-LT"/>
                    </w:rPr>
                    <w:t xml:space="preserve"> atsakomybėn už tarnybos personalo disciplinos pažeidimo padarymą, tikrintojas ar komisija tarnybiniam patikrinimui atlikti susipažįsta su užsienyje tarnaujančio pareigūno padaryto tarnybos personalo disciplinos pažeidimo tyrimo medžiaga. Nustatęs, jog joje pakanka duomenų konstatuoti pareigūno padarytą tarnybos personalo disciplinos pažeidimą, tikrintojas ar komisija tarnybiniam patikrinimui atlikti per 15 dienų surašo išvadą, laikydamasi Aprašo 24 punkte nustatytų reikalavimų, ir ją pateikia vadovui, turinčiam teisę skirti pareigūną į pareigas.</w:t>
                  </w:r>
                </w:p>
              </w:sdtContent>
            </w:sdt>
            <w:sdt>
              <w:sdtPr>
                <w:alias w:val="37 p."/>
                <w:tag w:val="part_bed8189d6ece4406b9d9228b7a66ba5a"/>
                <w:id w:val="456532506"/>
                <w:lock w:val="sdtLocked"/>
              </w:sdtPr>
              <w:sdtContent>
                <w:p w:rsidR="006258AD" w:rsidRDefault="00990574">
                  <w:pPr>
                    <w:widowControl w:val="0"/>
                    <w:spacing w:line="276" w:lineRule="auto"/>
                    <w:ind w:firstLine="720"/>
                    <w:jc w:val="both"/>
                    <w:rPr>
                      <w:szCs w:val="24"/>
                      <w:lang w:eastAsia="lt-LT"/>
                    </w:rPr>
                  </w:pPr>
                  <w:sdt>
                    <w:sdtPr>
                      <w:alias w:val="Numeris"/>
                      <w:tag w:val="nr_bed8189d6ece4406b9d9228b7a66ba5a"/>
                      <w:id w:val="-1740931991"/>
                      <w:lock w:val="sdtLocked"/>
                    </w:sdtPr>
                    <w:sdtContent>
                      <w:r>
                        <w:rPr>
                          <w:szCs w:val="24"/>
                          <w:lang w:eastAsia="lt-LT"/>
                        </w:rPr>
                        <w:t>37</w:t>
                      </w:r>
                    </w:sdtContent>
                  </w:sdt>
                  <w:r>
                    <w:rPr>
                      <w:szCs w:val="24"/>
                      <w:lang w:eastAsia="lt-LT"/>
                    </w:rPr>
                    <w:t>. Nustačius, jog gautoje užsienyje tarnaujančio pareigūno padaryto tarnybos personalo disciplinos pažeidimo tyrimo medžiagoje dėl neišsamaus bei nevisapusiškai atlikto tyrimo (pavyzdžiui, nėra pareigūno pasiaiškinimo, medžiagoje esantys parodymai prieštaringi, iš medžiagos neaišku, koks tarptautinis ar nacionalinis teisės aktas, reglamentuojantis konkrečios tarnybos užsienyje atlikimo tvarką, pažeistas ir pan.) nepakanka duomenų pareigūno padarytam tarnybiniam nusižengimui ar pareigūno vardo pažeminimui konstatuoti, tikrintojas ar komisija tarnybiniam patikrinimui atlikti, naudodamiesi Aprašo 19 punkte suteiktomis teisėmis (išskyrus Aprašo 19.5 papunktyje nustatytą teisę), imasi priemonių gauti trūkstamus duomenis. Šiuo atveju, atliekant tarnybinį patikrinimą, Aprašo 21 punkte nustatytas pranešimas nerašomas.</w:t>
                  </w:r>
                </w:p>
              </w:sdtContent>
            </w:sdt>
            <w:sdt>
              <w:sdtPr>
                <w:alias w:val="38 p."/>
                <w:tag w:val="part_78e0359764ec4fc295230a47382267f7"/>
                <w:id w:val="1077634947"/>
                <w:lock w:val="sdtLocked"/>
              </w:sdtPr>
              <w:sdtContent>
                <w:p w:rsidR="006258AD" w:rsidRDefault="00990574">
                  <w:pPr>
                    <w:widowControl w:val="0"/>
                    <w:spacing w:line="276" w:lineRule="auto"/>
                    <w:ind w:firstLine="720"/>
                    <w:jc w:val="both"/>
                    <w:rPr>
                      <w:szCs w:val="24"/>
                      <w:lang w:eastAsia="lt-LT"/>
                    </w:rPr>
                  </w:pPr>
                  <w:sdt>
                    <w:sdtPr>
                      <w:alias w:val="Numeris"/>
                      <w:tag w:val="nr_78e0359764ec4fc295230a47382267f7"/>
                      <w:id w:val="-1693298876"/>
                      <w:lock w:val="sdtLocked"/>
                    </w:sdtPr>
                    <w:sdtContent>
                      <w:r>
                        <w:rPr>
                          <w:szCs w:val="24"/>
                          <w:lang w:eastAsia="lt-LT"/>
                        </w:rPr>
                        <w:t>38</w:t>
                      </w:r>
                    </w:sdtContent>
                  </w:sdt>
                  <w:r>
                    <w:rPr>
                      <w:szCs w:val="24"/>
                      <w:lang w:eastAsia="lt-LT"/>
                    </w:rPr>
                    <w:t xml:space="preserve">. Jei per tarnybinio patikrinimo atlikimo terminą nepavyksta gauti trūkstamų duomenų (negaunamas atsakymas į paklausimus iš pareigūno tarnybos vietos administracijos ir pan.), tarnybinis patikrinimas tikrintojo ar komisijos tarnybiniam patikrinimui atlikti teikimu vadovo sprendimu sustabdomas. Jei trūkstami duomenys gaunami po tarnybinio patikrinimo sustabdymo, tarnybinis patikrinimas atnaujinamas, jei nėra pasibaigę pareigūno patraukimo </w:t>
                  </w:r>
                  <w:proofErr w:type="spellStart"/>
                  <w:r>
                    <w:rPr>
                      <w:szCs w:val="24"/>
                      <w:lang w:eastAsia="lt-LT"/>
                    </w:rPr>
                    <w:t>tarnybinėn</w:t>
                  </w:r>
                  <w:proofErr w:type="spellEnd"/>
                  <w:r>
                    <w:rPr>
                      <w:szCs w:val="24"/>
                      <w:lang w:eastAsia="lt-LT"/>
                    </w:rPr>
                    <w:t xml:space="preserve"> atsakomybėn terminai. Atnaujinus tarnybinį patikrinimą, tarnybinis patikrinimas turi būti atliktas per 30 dienų.</w:t>
                  </w:r>
                </w:p>
              </w:sdtContent>
            </w:sdt>
            <w:sdt>
              <w:sdtPr>
                <w:alias w:val="39 p."/>
                <w:tag w:val="part_2d3b543abbff4c978b3c22485011ebcc"/>
                <w:id w:val="434715713"/>
                <w:lock w:val="sdtLocked"/>
              </w:sdtPr>
              <w:sdtContent>
                <w:p w:rsidR="006258AD" w:rsidRDefault="00990574">
                  <w:pPr>
                    <w:widowControl w:val="0"/>
                    <w:spacing w:line="276" w:lineRule="auto"/>
                    <w:ind w:firstLine="720"/>
                    <w:jc w:val="both"/>
                    <w:rPr>
                      <w:szCs w:val="24"/>
                      <w:lang w:eastAsia="lt-LT"/>
                    </w:rPr>
                  </w:pPr>
                  <w:sdt>
                    <w:sdtPr>
                      <w:alias w:val="Numeris"/>
                      <w:tag w:val="nr_2d3b543abbff4c978b3c22485011ebcc"/>
                      <w:id w:val="1563671835"/>
                      <w:lock w:val="sdtLocked"/>
                    </w:sdtPr>
                    <w:sdtContent>
                      <w:r>
                        <w:rPr>
                          <w:szCs w:val="24"/>
                          <w:lang w:eastAsia="lt-LT"/>
                        </w:rPr>
                        <w:t>39</w:t>
                      </w:r>
                    </w:sdtContent>
                  </w:sdt>
                  <w:r>
                    <w:rPr>
                      <w:szCs w:val="24"/>
                      <w:lang w:eastAsia="lt-LT"/>
                    </w:rPr>
                    <w:t>. Jei įsakymo dėl tarnybinės nuobaudos skyrimo ar įsakymo dėl pareigūno atleidimo iš vidaus tarnybos už pareigūno vardo pažeminimą priėmimo metu pareigūnas tarnauja užsienyje, jam ne vėliau kaip per 3 darbo dienas nuo šio įsakymo priėmimo išsiunčiama jo kopija, elektroninio dokumento nuorašas ar išrašas bei išaiškinama šio įsakymo apskundimo tvarka.</w:t>
                  </w:r>
                </w:p>
                <w:p w:rsidR="006258AD" w:rsidRDefault="00990574">
                  <w:pPr>
                    <w:widowControl w:val="0"/>
                    <w:spacing w:line="276" w:lineRule="auto"/>
                    <w:ind w:firstLine="720"/>
                    <w:jc w:val="both"/>
                    <w:rPr>
                      <w:szCs w:val="24"/>
                      <w:lang w:eastAsia="lt-LT"/>
                    </w:rPr>
                  </w:pPr>
                </w:p>
              </w:sdtContent>
            </w:sdt>
          </w:sdtContent>
        </w:sdt>
        <w:sdt>
          <w:sdtPr>
            <w:alias w:val="skyrius"/>
            <w:tag w:val="part_e4779f44098c4dfeb543406075bd31b6"/>
            <w:id w:val="1560897105"/>
            <w:lock w:val="sdtLocked"/>
          </w:sdtPr>
          <w:sdtContent>
            <w:p w:rsidR="006258AD" w:rsidRDefault="00990574">
              <w:pPr>
                <w:widowControl w:val="0"/>
                <w:spacing w:line="276" w:lineRule="auto"/>
                <w:jc w:val="center"/>
                <w:rPr>
                  <w:b/>
                  <w:szCs w:val="24"/>
                  <w:lang w:eastAsia="lt-LT"/>
                </w:rPr>
              </w:pPr>
              <w:sdt>
                <w:sdtPr>
                  <w:alias w:val="Numeris"/>
                  <w:tag w:val="nr_e4779f44098c4dfeb543406075bd31b6"/>
                  <w:id w:val="1315844916"/>
                  <w:lock w:val="sdtLocked"/>
                </w:sdtPr>
                <w:sdtContent>
                  <w:r>
                    <w:rPr>
                      <w:b/>
                      <w:szCs w:val="24"/>
                      <w:lang w:eastAsia="lt-LT"/>
                    </w:rPr>
                    <w:t>V</w:t>
                  </w:r>
                </w:sdtContent>
              </w:sdt>
              <w:r>
                <w:rPr>
                  <w:b/>
                  <w:szCs w:val="24"/>
                  <w:lang w:eastAsia="lt-LT"/>
                </w:rPr>
                <w:t xml:space="preserve"> SKYRIUS</w:t>
              </w:r>
            </w:p>
            <w:p w:rsidR="006258AD" w:rsidRDefault="00990574">
              <w:pPr>
                <w:widowControl w:val="0"/>
                <w:spacing w:line="276" w:lineRule="auto"/>
                <w:jc w:val="center"/>
                <w:rPr>
                  <w:b/>
                  <w:szCs w:val="24"/>
                  <w:lang w:eastAsia="lt-LT"/>
                </w:rPr>
              </w:pPr>
              <w:sdt>
                <w:sdtPr>
                  <w:alias w:val="Pavadinimas"/>
                  <w:tag w:val="title_e4779f44098c4dfeb543406075bd31b6"/>
                  <w:id w:val="-1807537151"/>
                  <w:lock w:val="sdtLocked"/>
                </w:sdtPr>
                <w:sdtContent>
                  <w:r>
                    <w:rPr>
                      <w:b/>
                      <w:szCs w:val="24"/>
                      <w:lang w:eastAsia="lt-LT"/>
                    </w:rPr>
                    <w:t>TARNYBINIŲ NUOBAUDŲ PANAIKINIMAS</w:t>
                  </w:r>
                </w:sdtContent>
              </w:sdt>
            </w:p>
            <w:p w:rsidR="006258AD" w:rsidRDefault="006258AD">
              <w:pPr>
                <w:widowControl w:val="0"/>
                <w:spacing w:line="276" w:lineRule="auto"/>
                <w:ind w:firstLine="720"/>
                <w:jc w:val="center"/>
                <w:rPr>
                  <w:bCs/>
                  <w:szCs w:val="24"/>
                  <w:lang w:eastAsia="lt-LT"/>
                </w:rPr>
              </w:pPr>
            </w:p>
            <w:sdt>
              <w:sdtPr>
                <w:alias w:val="40 p."/>
                <w:tag w:val="part_3de0cd728c884765bfa6d4e1f2078798"/>
                <w:id w:val="-453096995"/>
                <w:lock w:val="sdtLocked"/>
              </w:sdtPr>
              <w:sdtContent>
                <w:p w:rsidR="006258AD" w:rsidRDefault="00990574">
                  <w:pPr>
                    <w:spacing w:line="276" w:lineRule="auto"/>
                    <w:ind w:firstLine="720"/>
                    <w:jc w:val="both"/>
                    <w:rPr>
                      <w:szCs w:val="24"/>
                      <w:lang w:eastAsia="lt-LT"/>
                    </w:rPr>
                  </w:pPr>
                  <w:sdt>
                    <w:sdtPr>
                      <w:alias w:val="Numeris"/>
                      <w:tag w:val="nr_3de0cd728c884765bfa6d4e1f2078798"/>
                      <w:id w:val="1866785489"/>
                      <w:lock w:val="sdtLocked"/>
                    </w:sdtPr>
                    <w:sdtContent>
                      <w:r>
                        <w:rPr>
                          <w:szCs w:val="24"/>
                        </w:rPr>
                        <w:t>40</w:t>
                      </w:r>
                    </w:sdtContent>
                  </w:sdt>
                  <w:r>
                    <w:rPr>
                      <w:szCs w:val="24"/>
                    </w:rPr>
                    <w:t>. Pareigūnui paskirta tarnybinė nuobauda ją paskyrusio vadovo įsakymu gali būti panaikinta anksčiau, negu sueis Statuto 43 straipsnio 1 dalyje nustatytas terminas, tačiau ne anksčiau negu po 6 mėnesių nuo jos paskyrimo, jei per šį laiką pareigūnas nepriekaištingai ir pavyzdingai atliko tarnybines pareigas. Sprendimas panaikinti tarnybinę nuobaudą gali būti priimtas gavus pareigūno tiesioginio vadovo ar profesinės sąjungos, kurios nariu yra pareigūnas, motyvuotą teikimą.</w:t>
                  </w:r>
                </w:p>
              </w:sdtContent>
            </w:sdt>
            <w:sdt>
              <w:sdtPr>
                <w:alias w:val="41 p."/>
                <w:tag w:val="part_ce69ed329c9c4dbcaeab5c755e929b6c"/>
                <w:id w:val="880216083"/>
                <w:lock w:val="sdtLocked"/>
              </w:sdtPr>
              <w:sdtContent>
                <w:p w:rsidR="006258AD" w:rsidRDefault="00990574">
                  <w:pPr>
                    <w:spacing w:line="276" w:lineRule="auto"/>
                    <w:ind w:firstLine="720"/>
                    <w:jc w:val="both"/>
                    <w:rPr>
                      <w:szCs w:val="24"/>
                      <w:lang w:eastAsia="lt-LT"/>
                    </w:rPr>
                  </w:pPr>
                  <w:sdt>
                    <w:sdtPr>
                      <w:alias w:val="Numeris"/>
                      <w:tag w:val="nr_ce69ed329c9c4dbcaeab5c755e929b6c"/>
                      <w:id w:val="-99498157"/>
                      <w:lock w:val="sdtLocked"/>
                    </w:sdtPr>
                    <w:sdtContent>
                      <w:r>
                        <w:rPr>
                          <w:szCs w:val="24"/>
                        </w:rPr>
                        <w:t>41</w:t>
                      </w:r>
                    </w:sdtContent>
                  </w:sdt>
                  <w:r>
                    <w:rPr>
                      <w:szCs w:val="24"/>
                    </w:rPr>
                    <w:t>. Tarnybinę nuobaudą paskyręs vadovas, gavęs pareigūno tiesioginio vadovo ar profesinės sąjungos motyvuotą teikimą dėl tarnybinės nuobaudos panaikinimo pareigūnui, jį įvertina ir ne vėliau kaip per 10 darbo dienų nuo šio teikimo gavimo priima motyvuotą sprendimą tarnybinę nuobaudą panaikinti arba jos nepanaikinti. Sprendimas panaikinti tarnybinę nuobaudą įforminamas tarnybinę nuobaudą paskyrusio vadovo įsakymu, o sprendimas nepanaikinti tarnybinės nuobaudos – tarnybinę nuobaudą paskyrusio vadovo rašytine rezoliucija ant teikimo.</w:t>
                  </w:r>
                </w:p>
              </w:sdtContent>
            </w:sdt>
            <w:sdt>
              <w:sdtPr>
                <w:alias w:val="42 p."/>
                <w:tag w:val="part_c9d47f97103643c1aeef5d885dde7c17"/>
                <w:id w:val="-119621264"/>
                <w:lock w:val="sdtLocked"/>
              </w:sdtPr>
              <w:sdtContent>
                <w:p w:rsidR="006258AD" w:rsidRDefault="00990574">
                  <w:pPr>
                    <w:widowControl w:val="0"/>
                    <w:spacing w:line="276" w:lineRule="auto"/>
                    <w:ind w:firstLine="720"/>
                    <w:jc w:val="both"/>
                    <w:rPr>
                      <w:szCs w:val="24"/>
                      <w:lang w:eastAsia="lt-LT"/>
                    </w:rPr>
                  </w:pPr>
                  <w:sdt>
                    <w:sdtPr>
                      <w:alias w:val="Numeris"/>
                      <w:tag w:val="nr_c9d47f97103643c1aeef5d885dde7c17"/>
                      <w:id w:val="259111811"/>
                      <w:lock w:val="sdtLocked"/>
                    </w:sdtPr>
                    <w:sdtContent>
                      <w:r>
                        <w:rPr>
                          <w:szCs w:val="24"/>
                          <w:lang w:eastAsia="lt-LT"/>
                        </w:rPr>
                        <w:t>42</w:t>
                      </w:r>
                    </w:sdtContent>
                  </w:sdt>
                  <w:r>
                    <w:rPr>
                      <w:szCs w:val="24"/>
                      <w:lang w:eastAsia="lt-LT"/>
                    </w:rPr>
                    <w:t>. Su Aprašo 41 punkte nurodytu sprendimu pareigūnas supažindinamas pasirašytinai ne vėliau kaip per 3 darbo dienas nuo šio sprendimo priėmimo,</w:t>
                  </w:r>
                  <w:r>
                    <w:t xml:space="preserve"> </w:t>
                  </w:r>
                  <w:r>
                    <w:rPr>
                      <w:szCs w:val="24"/>
                      <w:lang w:eastAsia="lt-LT"/>
                    </w:rPr>
                    <w:t>neįskaitant laiko, per kurį pareigūnas nebuvo tarnyboje dėl laikinojo nedarbingumo, komandiruotės arba atostogų.</w:t>
                  </w:r>
                </w:p>
                <w:p w:rsidR="006258AD" w:rsidRDefault="00990574">
                  <w:pPr>
                    <w:widowControl w:val="0"/>
                    <w:spacing w:line="276" w:lineRule="auto"/>
                    <w:jc w:val="center"/>
                    <w:rPr>
                      <w:b/>
                      <w:szCs w:val="24"/>
                      <w:lang w:eastAsia="lt-LT"/>
                    </w:rPr>
                  </w:pPr>
                </w:p>
              </w:sdtContent>
            </w:sdt>
          </w:sdtContent>
        </w:sdt>
        <w:sdt>
          <w:sdtPr>
            <w:alias w:val="skyrius"/>
            <w:tag w:val="part_c5852a81a4594a0fad3059cdc44bf0d2"/>
            <w:id w:val="-119840443"/>
            <w:lock w:val="sdtLocked"/>
          </w:sdtPr>
          <w:sdtContent>
            <w:p w:rsidR="006258AD" w:rsidRDefault="00990574">
              <w:pPr>
                <w:widowControl w:val="0"/>
                <w:spacing w:line="276" w:lineRule="auto"/>
                <w:jc w:val="center"/>
                <w:rPr>
                  <w:b/>
                  <w:szCs w:val="24"/>
                  <w:lang w:eastAsia="lt-LT"/>
                </w:rPr>
              </w:pPr>
              <w:sdt>
                <w:sdtPr>
                  <w:alias w:val="Numeris"/>
                  <w:tag w:val="nr_c5852a81a4594a0fad3059cdc44bf0d2"/>
                  <w:id w:val="-2034407576"/>
                  <w:lock w:val="sdtLocked"/>
                </w:sdtPr>
                <w:sdtContent>
                  <w:r>
                    <w:rPr>
                      <w:b/>
                      <w:szCs w:val="24"/>
                      <w:lang w:eastAsia="lt-LT"/>
                    </w:rPr>
                    <w:t>VI</w:t>
                  </w:r>
                </w:sdtContent>
              </w:sdt>
              <w:r>
                <w:rPr>
                  <w:b/>
                  <w:szCs w:val="24"/>
                  <w:lang w:eastAsia="lt-LT"/>
                </w:rPr>
                <w:t xml:space="preserve"> SKYRIUS</w:t>
              </w:r>
            </w:p>
            <w:p w:rsidR="006258AD" w:rsidRDefault="00990574">
              <w:pPr>
                <w:widowControl w:val="0"/>
                <w:spacing w:line="276" w:lineRule="auto"/>
                <w:jc w:val="center"/>
                <w:rPr>
                  <w:b/>
                  <w:szCs w:val="24"/>
                  <w:lang w:eastAsia="lt-LT"/>
                </w:rPr>
              </w:pPr>
              <w:sdt>
                <w:sdtPr>
                  <w:alias w:val="Pavadinimas"/>
                  <w:tag w:val="title_c5852a81a4594a0fad3059cdc44bf0d2"/>
                  <w:id w:val="1457905855"/>
                  <w:lock w:val="sdtLocked"/>
                </w:sdtPr>
                <w:sdtContent>
                  <w:r>
                    <w:rPr>
                      <w:b/>
                      <w:szCs w:val="24"/>
                      <w:lang w:eastAsia="lt-LT"/>
                    </w:rPr>
                    <w:t>BAIGIAMOSIOS NUOSTATOS</w:t>
                  </w:r>
                </w:sdtContent>
              </w:sdt>
            </w:p>
            <w:p w:rsidR="006258AD" w:rsidRDefault="006258AD">
              <w:pPr>
                <w:widowControl w:val="0"/>
                <w:spacing w:line="276" w:lineRule="auto"/>
                <w:jc w:val="center"/>
                <w:rPr>
                  <w:b/>
                  <w:szCs w:val="24"/>
                  <w:lang w:eastAsia="lt-LT"/>
                </w:rPr>
              </w:pPr>
            </w:p>
            <w:sdt>
              <w:sdtPr>
                <w:alias w:val="43 p."/>
                <w:tag w:val="part_99fccbd23ee94b02b9c945bf32bc329c"/>
                <w:id w:val="533159985"/>
                <w:lock w:val="sdtLocked"/>
              </w:sdtPr>
              <w:sdtContent>
                <w:p w:rsidR="006258AD" w:rsidRDefault="00990574">
                  <w:pPr>
                    <w:widowControl w:val="0"/>
                    <w:spacing w:line="276" w:lineRule="auto"/>
                    <w:ind w:firstLine="744"/>
                    <w:jc w:val="both"/>
                    <w:rPr>
                      <w:szCs w:val="24"/>
                      <w:lang w:eastAsia="lt-LT"/>
                    </w:rPr>
                  </w:pPr>
                  <w:sdt>
                    <w:sdtPr>
                      <w:alias w:val="Numeris"/>
                      <w:tag w:val="nr_99fccbd23ee94b02b9c945bf32bc329c"/>
                      <w:id w:val="1836262478"/>
                      <w:lock w:val="sdtLocked"/>
                    </w:sdtPr>
                    <w:sdtContent>
                      <w:r>
                        <w:rPr>
                          <w:szCs w:val="24"/>
                          <w:lang w:eastAsia="lt-LT"/>
                        </w:rPr>
                        <w:t>43</w:t>
                      </w:r>
                    </w:sdtContent>
                  </w:sdt>
                  <w:r>
                    <w:rPr>
                      <w:bCs/>
                      <w:szCs w:val="24"/>
                      <w:lang w:eastAsia="lt-LT"/>
                    </w:rPr>
                    <w:t>.</w:t>
                  </w:r>
                  <w:r>
                    <w:rPr>
                      <w:b/>
                      <w:szCs w:val="24"/>
                      <w:lang w:eastAsia="lt-LT"/>
                    </w:rPr>
                    <w:t xml:space="preserve"> </w:t>
                  </w:r>
                  <w:r>
                    <w:rPr>
                      <w:szCs w:val="24"/>
                      <w:lang w:eastAsia="lt-LT"/>
                    </w:rPr>
                    <w:t xml:space="preserve">Centrinių statutinių įstaigų vadovų, kuriuos į pareigas skiria Lietuvos Respublikos Vyriausybė ministro teikimu, galimi tarnybiniai nusižengimai pradedami tirti ministro pavedimu, jie tiriami </w:t>
                  </w:r>
                  <w:proofErr w:type="spellStart"/>
                  <w:r>
                    <w:rPr>
                      <w:i/>
                      <w:szCs w:val="24"/>
                      <w:lang w:eastAsia="lt-LT"/>
                    </w:rPr>
                    <w:t>mutatis</w:t>
                  </w:r>
                  <w:proofErr w:type="spellEnd"/>
                  <w:r>
                    <w:rPr>
                      <w:i/>
                      <w:szCs w:val="24"/>
                      <w:lang w:eastAsia="lt-LT"/>
                    </w:rPr>
                    <w:t xml:space="preserve"> </w:t>
                  </w:r>
                  <w:proofErr w:type="spellStart"/>
                  <w:r>
                    <w:rPr>
                      <w:i/>
                      <w:szCs w:val="24"/>
                      <w:lang w:eastAsia="lt-LT"/>
                    </w:rPr>
                    <w:t>mutandis</w:t>
                  </w:r>
                  <w:proofErr w:type="spellEnd"/>
                  <w:r>
                    <w:rPr>
                      <w:szCs w:val="24"/>
                      <w:lang w:eastAsia="lt-LT"/>
                    </w:rPr>
                    <w:t xml:space="preserve"> Apraše nustatyta tvarka, o sprendimus dėl centrinių statutinių įstaigų vadovų patraukimo </w:t>
                  </w:r>
                  <w:proofErr w:type="spellStart"/>
                  <w:r>
                    <w:rPr>
                      <w:szCs w:val="24"/>
                      <w:lang w:eastAsia="lt-LT"/>
                    </w:rPr>
                    <w:t>tarnybinėn</w:t>
                  </w:r>
                  <w:proofErr w:type="spellEnd"/>
                  <w:r>
                    <w:rPr>
                      <w:szCs w:val="24"/>
                      <w:lang w:eastAsia="lt-LT"/>
                    </w:rPr>
                    <w:t xml:space="preserve"> atsakomybėn bei dėl tarnybinių nuobaudų panaikinimo jiems priima Vyriausybė ministro teikimu.</w:t>
                  </w:r>
                </w:p>
              </w:sdtContent>
            </w:sdt>
            <w:sdt>
              <w:sdtPr>
                <w:alias w:val="44 p."/>
                <w:tag w:val="part_09aaca56128845f281c109c9e81e3d2d"/>
                <w:id w:val="-2132460363"/>
                <w:lock w:val="sdtLocked"/>
              </w:sdtPr>
              <w:sdtContent>
                <w:p w:rsidR="006258AD" w:rsidRDefault="00990574">
                  <w:pPr>
                    <w:spacing w:line="276" w:lineRule="auto"/>
                    <w:ind w:firstLine="720"/>
                    <w:jc w:val="both"/>
                    <w:rPr>
                      <w:szCs w:val="24"/>
                    </w:rPr>
                  </w:pPr>
                  <w:sdt>
                    <w:sdtPr>
                      <w:alias w:val="Numeris"/>
                      <w:tag w:val="nr_09aaca56128845f281c109c9e81e3d2d"/>
                      <w:id w:val="-1646192604"/>
                      <w:lock w:val="sdtLocked"/>
                    </w:sdtPr>
                    <w:sdtContent>
                      <w:r>
                        <w:rPr>
                          <w:szCs w:val="24"/>
                        </w:rPr>
                        <w:t>44</w:t>
                      </w:r>
                    </w:sdtContent>
                  </w:sdt>
                  <w:r>
                    <w:rPr>
                      <w:szCs w:val="24"/>
                    </w:rPr>
                    <w:t>.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veiklą reglamentuojančiais teisės aktais, duomenų valdytojo patvirtintais teisės aktais, reglamentuojančiais asmens duomenų tvarkymą. Asmens duomenys tvarkomi tik t</w:t>
                  </w:r>
                  <w:r>
                    <w:t xml:space="preserve">arnybinių patikrinimų atlikimo, tarnybinių nuobaudų vidaus tarnybos sistemos pareigūnams skyrimo ir panaikinimo </w:t>
                  </w:r>
                  <w:r>
                    <w:rPr>
                      <w:szCs w:val="24"/>
                    </w:rPr>
                    <w:t>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45 p."/>
                <w:tag w:val="part_f16f0d27d6aa4dc68c2862d8dfdebe1c"/>
                <w:id w:val="592360707"/>
                <w:lock w:val="sdtLocked"/>
              </w:sdtPr>
              <w:sdtContent>
                <w:p w:rsidR="006258AD" w:rsidRDefault="00990574">
                  <w:pPr>
                    <w:spacing w:line="276" w:lineRule="auto"/>
                    <w:ind w:firstLine="720"/>
                    <w:jc w:val="both"/>
                    <w:rPr>
                      <w:szCs w:val="24"/>
                    </w:rPr>
                  </w:pPr>
                  <w:sdt>
                    <w:sdtPr>
                      <w:alias w:val="Numeris"/>
                      <w:tag w:val="nr_f16f0d27d6aa4dc68c2862d8dfdebe1c"/>
                      <w:id w:val="987363018"/>
                      <w:lock w:val="sdtLocked"/>
                    </w:sdtPr>
                    <w:sdtContent>
                      <w:r>
                        <w:rPr>
                          <w:szCs w:val="24"/>
                        </w:rPr>
                        <w:t>45</w:t>
                      </w:r>
                    </w:sdtContent>
                  </w:sdt>
                  <w:r>
                    <w:rPr>
                      <w:szCs w:val="24"/>
                    </w:rPr>
                    <w:t>. Dokumentai valdomi vadovaujantis Lietuvos Respublikos dokumentų ir archyvų įstatymo nustatyta tvarka.</w:t>
                  </w:r>
                </w:p>
              </w:sdtContent>
            </w:sdt>
            <w:sdt>
              <w:sdtPr>
                <w:alias w:val="46 p."/>
                <w:tag w:val="part_b293398b69d04859acc8a636a334f012"/>
                <w:id w:val="-405153765"/>
                <w:lock w:val="sdtLocked"/>
              </w:sdtPr>
              <w:sdtContent>
                <w:p w:rsidR="006258AD" w:rsidRDefault="00990574">
                  <w:pPr>
                    <w:spacing w:line="276" w:lineRule="auto"/>
                    <w:ind w:firstLine="709"/>
                    <w:jc w:val="both"/>
                    <w:rPr>
                      <w:szCs w:val="24"/>
                    </w:rPr>
                  </w:pPr>
                  <w:sdt>
                    <w:sdtPr>
                      <w:alias w:val="Numeris"/>
                      <w:tag w:val="nr_b293398b69d04859acc8a636a334f012"/>
                      <w:id w:val="-1672858119"/>
                      <w:lock w:val="sdtLocked"/>
                    </w:sdtPr>
                    <w:sdtContent>
                      <w:r>
                        <w:rPr>
                          <w:szCs w:val="24"/>
                          <w:lang w:eastAsia="lt-LT"/>
                        </w:rPr>
                        <w:t>46</w:t>
                      </w:r>
                    </w:sdtContent>
                  </w:sdt>
                  <w:r>
                    <w:rPr>
                      <w:szCs w:val="24"/>
                      <w:lang w:eastAsia="lt-LT"/>
                    </w:rPr>
                    <w:t xml:space="preserve">. </w:t>
                  </w:r>
                  <w:r>
                    <w:rPr>
                      <w:szCs w:val="24"/>
                    </w:rPr>
                    <w:t>Apraše nustatytais atvejais priimti sprendimai arba neveikimas gali būti skundžiami Statuto ir Administracinių bylų teisenos įstatymo nustatyta tvarka.</w:t>
                  </w:r>
                </w:p>
                <w:p w:rsidR="006258AD" w:rsidRDefault="00990574">
                  <w:pPr>
                    <w:widowControl w:val="0"/>
                    <w:spacing w:line="276" w:lineRule="auto"/>
                    <w:jc w:val="center"/>
                  </w:pPr>
                  <w:r>
                    <w:rPr>
                      <w:szCs w:val="24"/>
                      <w:lang w:eastAsia="lt-LT"/>
                    </w:rPr>
                    <w:t xml:space="preserve">_______________________ </w:t>
                  </w:r>
                </w:p>
                <w:p w:rsidR="006258AD" w:rsidRDefault="00990574">
                  <w:pPr>
                    <w:tabs>
                      <w:tab w:val="center" w:pos="4819"/>
                      <w:tab w:val="right" w:pos="9638"/>
                    </w:tabs>
                  </w:pPr>
                </w:p>
              </w:sdtContent>
            </w:sdt>
          </w:sdtContent>
        </w:sdt>
      </w:sdtContent>
    </w:sdt>
    <w:sdt>
      <w:sdtPr>
        <w:alias w:val="pr."/>
        <w:tag w:val="part_37fa4fc40ffc4e8fbc2b6375123e0f56"/>
        <w:id w:val="105696189"/>
        <w:lock w:val="sdtLocked"/>
      </w:sdtPr>
      <w:sdtContent>
        <w:p w:rsidR="004B7F2D" w:rsidRDefault="004B7F2D">
          <w:pPr>
            <w:ind w:left="5103"/>
            <w:sectPr w:rsidR="004B7F2D">
              <w:pgSz w:w="11906" w:h="16838"/>
              <w:pgMar w:top="1134" w:right="567" w:bottom="1134" w:left="1701" w:header="397" w:footer="0" w:gutter="0"/>
              <w:pgNumType w:start="1"/>
              <w:cols w:space="720"/>
              <w:formProt w:val="0"/>
              <w:titlePg/>
              <w:docGrid w:linePitch="326"/>
            </w:sectPr>
          </w:pPr>
        </w:p>
        <w:p w:rsidR="004B7F2D" w:rsidRDefault="00990574">
          <w:pPr>
            <w:ind w:left="5103"/>
          </w:pPr>
          <w:r>
            <w:t xml:space="preserve">Tarnybinių patikrinimų atlikimo, tarnybinių </w:t>
          </w:r>
        </w:p>
        <w:p w:rsidR="004B7F2D" w:rsidRDefault="00990574">
          <w:pPr>
            <w:ind w:left="5103"/>
          </w:pPr>
          <w:r>
            <w:t xml:space="preserve">nuobaudų vidaus tarnybos sistemos </w:t>
          </w:r>
        </w:p>
        <w:p w:rsidR="004B7F2D" w:rsidRDefault="00990574">
          <w:pPr>
            <w:ind w:left="5103"/>
          </w:pPr>
          <w:r>
            <w:t xml:space="preserve">pareigūnams skyrimo ir panaikinimo tvarkos </w:t>
          </w:r>
        </w:p>
        <w:p w:rsidR="006258AD" w:rsidRDefault="00990574">
          <w:pPr>
            <w:ind w:left="5103"/>
          </w:pPr>
          <w:r>
            <w:t>aprašo</w:t>
          </w:r>
        </w:p>
        <w:p w:rsidR="006258AD" w:rsidRDefault="00990574">
          <w:pPr>
            <w:ind w:firstLine="5103"/>
          </w:pPr>
          <w:r>
            <w:t>priedas</w:t>
          </w:r>
        </w:p>
        <w:p w:rsidR="006258AD" w:rsidRDefault="006258AD">
          <w:pPr>
            <w:widowControl w:val="0"/>
            <w:spacing w:line="276" w:lineRule="auto"/>
            <w:ind w:firstLine="720"/>
            <w:rPr>
              <w:szCs w:val="24"/>
              <w:lang w:eastAsia="lt-LT"/>
            </w:rPr>
          </w:pPr>
        </w:p>
        <w:p w:rsidR="006258AD" w:rsidRDefault="00990574">
          <w:pPr>
            <w:widowControl w:val="0"/>
            <w:spacing w:line="276" w:lineRule="auto"/>
            <w:jc w:val="center"/>
            <w:rPr>
              <w:b/>
              <w:szCs w:val="24"/>
              <w:lang w:eastAsia="lt-LT"/>
            </w:rPr>
          </w:pPr>
          <w:sdt>
            <w:sdtPr>
              <w:alias w:val="Pavadinimas"/>
              <w:tag w:val="title_37fa4fc40ffc4e8fbc2b6375123e0f56"/>
              <w:id w:val="1229729875"/>
              <w:lock w:val="sdtLocked"/>
            </w:sdtPr>
            <w:sdtContent>
              <w:r>
                <w:rPr>
                  <w:b/>
                  <w:szCs w:val="24"/>
                  <w:lang w:eastAsia="lt-LT"/>
                </w:rPr>
                <w:t>(Pranešimo dėl tarnybinio nusižengimo (pareigūno vardo pažeminimo) forma)</w:t>
              </w:r>
            </w:sdtContent>
          </w:sdt>
        </w:p>
        <w:p w:rsidR="006258AD" w:rsidRDefault="006258AD">
          <w:pPr>
            <w:widowControl w:val="0"/>
            <w:spacing w:line="276" w:lineRule="auto"/>
            <w:ind w:firstLine="720"/>
            <w:jc w:val="both"/>
            <w:rPr>
              <w:szCs w:val="24"/>
              <w:lang w:eastAsia="lt-LT"/>
            </w:rPr>
          </w:pPr>
        </w:p>
        <w:p w:rsidR="006258AD" w:rsidRDefault="00990574">
          <w:pPr>
            <w:widowControl w:val="0"/>
            <w:tabs>
              <w:tab w:val="left" w:leader="underscore" w:pos="5073"/>
            </w:tabs>
            <w:spacing w:line="276" w:lineRule="auto"/>
            <w:jc w:val="center"/>
            <w:rPr>
              <w:szCs w:val="24"/>
              <w:lang w:eastAsia="lt-LT"/>
            </w:rPr>
          </w:pPr>
          <w:r>
            <w:rPr>
              <w:szCs w:val="24"/>
              <w:lang w:eastAsia="lt-LT"/>
            </w:rPr>
            <w:t>___________________________________________________</w:t>
          </w:r>
        </w:p>
        <w:p w:rsidR="006258AD" w:rsidRDefault="00990574">
          <w:pPr>
            <w:widowControl w:val="0"/>
            <w:spacing w:line="276" w:lineRule="auto"/>
            <w:jc w:val="center"/>
            <w:rPr>
              <w:szCs w:val="24"/>
              <w:lang w:eastAsia="lt-LT"/>
            </w:rPr>
          </w:pPr>
          <w:r>
            <w:rPr>
              <w:szCs w:val="24"/>
              <w:lang w:eastAsia="lt-LT"/>
            </w:rPr>
            <w:t>(statutinės įstaigos pavadinimas)</w:t>
          </w:r>
        </w:p>
        <w:p w:rsidR="006258AD" w:rsidRDefault="006258AD">
          <w:pPr>
            <w:widowControl w:val="0"/>
            <w:spacing w:line="276" w:lineRule="auto"/>
            <w:ind w:firstLine="720"/>
            <w:jc w:val="both"/>
            <w:rPr>
              <w:szCs w:val="24"/>
              <w:lang w:eastAsia="lt-LT"/>
            </w:rPr>
          </w:pPr>
        </w:p>
        <w:p w:rsidR="006258AD" w:rsidRDefault="00990574">
          <w:pPr>
            <w:widowControl w:val="0"/>
            <w:spacing w:line="276" w:lineRule="auto"/>
            <w:jc w:val="center"/>
            <w:rPr>
              <w:b/>
              <w:szCs w:val="24"/>
              <w:lang w:eastAsia="lt-LT"/>
            </w:rPr>
          </w:pPr>
          <w:r>
            <w:rPr>
              <w:b/>
              <w:szCs w:val="24"/>
              <w:lang w:eastAsia="lt-LT"/>
            </w:rPr>
            <w:t>PRANEŠIMAS DĖL TARNYBINIO NUSIŽENGIMO</w:t>
          </w:r>
        </w:p>
        <w:p w:rsidR="006258AD" w:rsidRDefault="00990574">
          <w:pPr>
            <w:widowControl w:val="0"/>
            <w:spacing w:line="276" w:lineRule="auto"/>
            <w:jc w:val="center"/>
            <w:rPr>
              <w:b/>
              <w:szCs w:val="24"/>
              <w:lang w:eastAsia="lt-LT"/>
            </w:rPr>
          </w:pPr>
          <w:r>
            <w:rPr>
              <w:b/>
              <w:szCs w:val="24"/>
              <w:lang w:eastAsia="lt-LT"/>
            </w:rPr>
            <w:t>(PAREIGŪNO VARDO PAŽEMINIMO)</w:t>
          </w:r>
        </w:p>
        <w:p w:rsidR="006258AD" w:rsidRDefault="00990574">
          <w:pPr>
            <w:widowControl w:val="0"/>
            <w:spacing w:line="276" w:lineRule="auto"/>
            <w:jc w:val="center"/>
            <w:rPr>
              <w:szCs w:val="24"/>
              <w:lang w:eastAsia="lt-LT"/>
            </w:rPr>
          </w:pPr>
          <w:r>
            <w:rPr>
              <w:szCs w:val="24"/>
              <w:lang w:eastAsia="lt-LT"/>
            </w:rPr>
            <w:t>______________</w:t>
          </w:r>
        </w:p>
        <w:p w:rsidR="006258AD" w:rsidRDefault="00990574">
          <w:pPr>
            <w:widowControl w:val="0"/>
            <w:spacing w:line="276" w:lineRule="auto"/>
            <w:jc w:val="center"/>
            <w:rPr>
              <w:szCs w:val="24"/>
              <w:lang w:eastAsia="lt-LT"/>
            </w:rPr>
          </w:pPr>
          <w:r>
            <w:rPr>
              <w:szCs w:val="24"/>
              <w:lang w:eastAsia="lt-LT"/>
            </w:rPr>
            <w:t>(data)</w:t>
          </w:r>
        </w:p>
        <w:p w:rsidR="006258AD" w:rsidRDefault="00990574">
          <w:pPr>
            <w:widowControl w:val="0"/>
            <w:spacing w:line="276" w:lineRule="auto"/>
            <w:jc w:val="center"/>
            <w:rPr>
              <w:szCs w:val="24"/>
              <w:lang w:eastAsia="lt-LT"/>
            </w:rPr>
          </w:pPr>
          <w:r>
            <w:rPr>
              <w:szCs w:val="24"/>
              <w:lang w:eastAsia="lt-LT"/>
            </w:rPr>
            <w:t>_______________</w:t>
          </w:r>
        </w:p>
        <w:p w:rsidR="006258AD" w:rsidRDefault="00990574">
          <w:pPr>
            <w:widowControl w:val="0"/>
            <w:spacing w:line="276" w:lineRule="auto"/>
            <w:jc w:val="center"/>
            <w:rPr>
              <w:szCs w:val="24"/>
              <w:lang w:eastAsia="lt-LT"/>
            </w:rPr>
          </w:pPr>
          <w:r>
            <w:rPr>
              <w:szCs w:val="24"/>
              <w:lang w:eastAsia="lt-LT"/>
            </w:rPr>
            <w:t>(vieta)</w:t>
          </w:r>
        </w:p>
        <w:p w:rsidR="006258AD" w:rsidRDefault="006258AD">
          <w:pPr>
            <w:widowControl w:val="0"/>
            <w:spacing w:line="276" w:lineRule="auto"/>
            <w:ind w:firstLine="720"/>
            <w:rPr>
              <w:szCs w:val="24"/>
              <w:lang w:eastAsia="lt-LT"/>
            </w:rPr>
          </w:pPr>
        </w:p>
        <w:p w:rsidR="006258AD" w:rsidRDefault="00990574">
          <w:pPr>
            <w:widowControl w:val="0"/>
            <w:tabs>
              <w:tab w:val="right" w:leader="underscore" w:pos="9638"/>
            </w:tabs>
            <w:spacing w:line="276" w:lineRule="auto"/>
            <w:ind w:firstLine="720"/>
            <w:jc w:val="both"/>
            <w:rPr>
              <w:szCs w:val="24"/>
              <w:lang w:eastAsia="lt-LT"/>
            </w:rPr>
          </w:pPr>
          <w:r>
            <w:rPr>
              <w:szCs w:val="24"/>
              <w:lang w:eastAsia="lt-LT"/>
            </w:rPr>
            <w:t xml:space="preserve">Pranešame, kad </w:t>
          </w:r>
          <w:r>
            <w:rPr>
              <w:szCs w:val="24"/>
              <w:lang w:eastAsia="lt-LT"/>
            </w:rPr>
            <w:tab/>
            <w:t>yra atliekamas tarnybinis patikrinimas.</w:t>
          </w:r>
        </w:p>
        <w:p w:rsidR="006258AD" w:rsidRDefault="00990574">
          <w:pPr>
            <w:widowControl w:val="0"/>
            <w:tabs>
              <w:tab w:val="center" w:pos="4275"/>
            </w:tabs>
            <w:spacing w:line="276" w:lineRule="auto"/>
            <w:rPr>
              <w:sz w:val="20"/>
              <w:lang w:eastAsia="lt-LT"/>
            </w:rPr>
          </w:pPr>
          <w:r>
            <w:rPr>
              <w:sz w:val="20"/>
              <w:lang w:eastAsia="lt-LT"/>
            </w:rPr>
            <w:tab/>
            <w:t>(nurodyti tarnybinio patikrinimo atlikimo teisinį pagrindą)</w:t>
          </w:r>
        </w:p>
        <w:p w:rsidR="006258AD" w:rsidRDefault="006258AD">
          <w:pPr>
            <w:widowControl w:val="0"/>
            <w:spacing w:line="276" w:lineRule="auto"/>
            <w:ind w:firstLine="720"/>
            <w:jc w:val="both"/>
            <w:rPr>
              <w:szCs w:val="24"/>
              <w:lang w:eastAsia="lt-LT"/>
            </w:rPr>
          </w:pPr>
        </w:p>
        <w:p w:rsidR="006258AD" w:rsidRDefault="00990574">
          <w:pPr>
            <w:widowControl w:val="0"/>
            <w:spacing w:line="276" w:lineRule="auto"/>
            <w:ind w:firstLine="720"/>
            <w:jc w:val="both"/>
            <w:rPr>
              <w:szCs w:val="24"/>
              <w:lang w:eastAsia="lt-LT"/>
            </w:rPr>
          </w:pPr>
          <w:r>
            <w:rPr>
              <w:szCs w:val="24"/>
              <w:lang w:eastAsia="lt-LT"/>
            </w:rPr>
            <w:t>Yra duomenų, jog galbūt padarėte tarnybinį nusižengimą (pažeminote pareigūno vardą) (reikalingą pabraukti):</w:t>
          </w:r>
        </w:p>
        <w:p w:rsidR="006258AD" w:rsidRDefault="00990574">
          <w:pPr>
            <w:widowControl w:val="0"/>
            <w:tabs>
              <w:tab w:val="right" w:leader="underscore" w:pos="9638"/>
            </w:tabs>
            <w:spacing w:line="276" w:lineRule="auto"/>
            <w:rPr>
              <w:szCs w:val="24"/>
              <w:lang w:eastAsia="lt-LT"/>
            </w:rPr>
          </w:pPr>
          <w:r>
            <w:rPr>
              <w:szCs w:val="24"/>
              <w:lang w:eastAsia="lt-LT"/>
            </w:rPr>
            <w:tab/>
          </w:r>
        </w:p>
        <w:p w:rsidR="006258AD" w:rsidRDefault="00990574">
          <w:pPr>
            <w:widowControl w:val="0"/>
            <w:tabs>
              <w:tab w:val="right" w:leader="underscore" w:pos="9638"/>
            </w:tabs>
            <w:spacing w:line="276" w:lineRule="auto"/>
            <w:rPr>
              <w:szCs w:val="24"/>
              <w:lang w:eastAsia="lt-LT"/>
            </w:rPr>
          </w:pPr>
          <w:r>
            <w:rPr>
              <w:szCs w:val="24"/>
              <w:lang w:eastAsia="lt-LT"/>
            </w:rPr>
            <w:tab/>
          </w:r>
        </w:p>
        <w:p w:rsidR="006258AD" w:rsidRDefault="00990574">
          <w:pPr>
            <w:widowControl w:val="0"/>
            <w:tabs>
              <w:tab w:val="right" w:leader="underscore" w:pos="9638"/>
            </w:tabs>
            <w:spacing w:line="276" w:lineRule="auto"/>
            <w:rPr>
              <w:szCs w:val="24"/>
              <w:lang w:eastAsia="lt-LT"/>
            </w:rPr>
          </w:pPr>
          <w:r>
            <w:rPr>
              <w:szCs w:val="24"/>
              <w:lang w:eastAsia="lt-LT"/>
            </w:rPr>
            <w:tab/>
          </w:r>
        </w:p>
        <w:p w:rsidR="006258AD" w:rsidRDefault="00990574">
          <w:pPr>
            <w:widowControl w:val="0"/>
            <w:tabs>
              <w:tab w:val="right" w:leader="underscore" w:pos="9638"/>
            </w:tabs>
            <w:spacing w:line="276" w:lineRule="auto"/>
            <w:rPr>
              <w:szCs w:val="24"/>
              <w:lang w:eastAsia="lt-LT"/>
            </w:rPr>
          </w:pPr>
          <w:r>
            <w:rPr>
              <w:szCs w:val="24"/>
              <w:lang w:eastAsia="lt-LT"/>
            </w:rPr>
            <w:tab/>
          </w:r>
        </w:p>
        <w:p w:rsidR="006258AD" w:rsidRDefault="00990574">
          <w:pPr>
            <w:widowControl w:val="0"/>
            <w:tabs>
              <w:tab w:val="right" w:leader="underscore" w:pos="9638"/>
            </w:tabs>
            <w:spacing w:line="276" w:lineRule="auto"/>
            <w:rPr>
              <w:szCs w:val="24"/>
              <w:lang w:eastAsia="lt-LT"/>
            </w:rPr>
          </w:pPr>
          <w:r>
            <w:rPr>
              <w:szCs w:val="24"/>
              <w:lang w:eastAsia="lt-LT"/>
            </w:rPr>
            <w:tab/>
          </w:r>
        </w:p>
        <w:p w:rsidR="006258AD" w:rsidRDefault="00990574">
          <w:pPr>
            <w:widowControl w:val="0"/>
            <w:tabs>
              <w:tab w:val="right" w:leader="underscore" w:pos="9638"/>
            </w:tabs>
            <w:spacing w:line="276" w:lineRule="auto"/>
            <w:rPr>
              <w:szCs w:val="24"/>
              <w:lang w:eastAsia="lt-LT"/>
            </w:rPr>
          </w:pPr>
          <w:r>
            <w:rPr>
              <w:szCs w:val="24"/>
              <w:lang w:eastAsia="lt-LT"/>
            </w:rPr>
            <w:tab/>
          </w:r>
        </w:p>
        <w:p w:rsidR="006258AD" w:rsidRDefault="00990574">
          <w:pPr>
            <w:widowControl w:val="0"/>
            <w:spacing w:line="276" w:lineRule="auto"/>
            <w:jc w:val="center"/>
            <w:rPr>
              <w:sz w:val="20"/>
              <w:lang w:eastAsia="lt-LT"/>
            </w:rPr>
          </w:pPr>
          <w:r>
            <w:rPr>
              <w:sz w:val="20"/>
              <w:lang w:eastAsia="lt-LT"/>
            </w:rPr>
            <w:t>(nurodyti galimo tarnybinio nusižengimo (pareigūno vardo pažeminimo) aplinkybes)</w:t>
          </w:r>
        </w:p>
        <w:p w:rsidR="006258AD" w:rsidRDefault="006258AD">
          <w:pPr>
            <w:widowControl w:val="0"/>
            <w:spacing w:line="276" w:lineRule="auto"/>
            <w:ind w:firstLine="720"/>
            <w:jc w:val="both"/>
            <w:rPr>
              <w:szCs w:val="24"/>
              <w:lang w:eastAsia="lt-LT"/>
            </w:rPr>
          </w:pPr>
        </w:p>
        <w:p w:rsidR="006258AD" w:rsidRDefault="00990574">
          <w:pPr>
            <w:widowControl w:val="0"/>
            <w:tabs>
              <w:tab w:val="left" w:pos="426"/>
            </w:tabs>
            <w:spacing w:line="276" w:lineRule="auto"/>
            <w:jc w:val="both"/>
            <w:rPr>
              <w:szCs w:val="24"/>
              <w:lang w:eastAsia="lt-LT"/>
            </w:rPr>
          </w:pPr>
          <w:r>
            <w:rPr>
              <w:szCs w:val="24"/>
              <w:lang w:eastAsia="lt-LT"/>
            </w:rPr>
            <w:t xml:space="preserve">Prašome pateikti paaiškinimą dėl galimo padaryto tarnybinio nusižengimo (pareigūno vardo pažeminimo) iki </w:t>
          </w:r>
        </w:p>
        <w:p w:rsidR="006258AD" w:rsidRDefault="00990574">
          <w:pPr>
            <w:widowControl w:val="0"/>
            <w:tabs>
              <w:tab w:val="left" w:pos="426"/>
            </w:tabs>
            <w:spacing w:line="276" w:lineRule="auto"/>
            <w:jc w:val="both"/>
            <w:rPr>
              <w:szCs w:val="24"/>
              <w:lang w:eastAsia="lt-LT"/>
            </w:rPr>
          </w:pPr>
          <w:r>
            <w:rPr>
              <w:szCs w:val="24"/>
              <w:lang w:eastAsia="lt-LT"/>
            </w:rPr>
            <w:t>__________________________ ir informuoti, ar esate profesinės sąjungos narys.</w:t>
          </w:r>
        </w:p>
        <w:p w:rsidR="006258AD" w:rsidRDefault="00990574">
          <w:pPr>
            <w:widowControl w:val="0"/>
            <w:tabs>
              <w:tab w:val="right" w:leader="underscore" w:pos="9638"/>
            </w:tabs>
            <w:spacing w:line="276" w:lineRule="auto"/>
            <w:ind w:firstLine="851"/>
            <w:rPr>
              <w:sz w:val="20"/>
              <w:lang w:eastAsia="lt-LT"/>
            </w:rPr>
          </w:pPr>
          <w:r>
            <w:rPr>
              <w:sz w:val="20"/>
              <w:lang w:eastAsia="lt-LT"/>
            </w:rPr>
            <w:t>(data)</w:t>
          </w:r>
        </w:p>
        <w:p w:rsidR="006258AD" w:rsidRDefault="00990574">
          <w:pPr>
            <w:widowControl w:val="0"/>
            <w:tabs>
              <w:tab w:val="right" w:leader="underscore" w:pos="9638"/>
            </w:tabs>
            <w:spacing w:line="276" w:lineRule="auto"/>
            <w:jc w:val="both"/>
            <w:rPr>
              <w:szCs w:val="24"/>
              <w:lang w:eastAsia="lt-LT"/>
            </w:rPr>
          </w:pPr>
          <w:r>
            <w:rPr>
              <w:szCs w:val="24"/>
              <w:lang w:eastAsia="lt-LT"/>
            </w:rPr>
            <w:t>Tarnybinį patikrinimą atliekančio padalinio vadovas (tikrintojas)</w:t>
          </w:r>
          <w:r>
            <w:rPr>
              <w:szCs w:val="24"/>
              <w:lang w:eastAsia="lt-LT"/>
            </w:rPr>
            <w:tab/>
          </w:r>
        </w:p>
        <w:p w:rsidR="006258AD" w:rsidRDefault="00990574">
          <w:pPr>
            <w:widowControl w:val="0"/>
            <w:tabs>
              <w:tab w:val="center" w:pos="7353"/>
            </w:tabs>
            <w:spacing w:line="276" w:lineRule="auto"/>
            <w:rPr>
              <w:sz w:val="20"/>
              <w:lang w:eastAsia="lt-LT"/>
            </w:rPr>
          </w:pPr>
          <w:r>
            <w:rPr>
              <w:sz w:val="20"/>
              <w:lang w:eastAsia="lt-LT"/>
            </w:rPr>
            <w:tab/>
            <w:t xml:space="preserve">          (parašas, vardas, pavardė)</w:t>
          </w:r>
        </w:p>
        <w:p w:rsidR="006258AD" w:rsidRDefault="006258AD">
          <w:pPr>
            <w:widowControl w:val="0"/>
            <w:spacing w:line="276" w:lineRule="auto"/>
            <w:ind w:firstLine="720"/>
            <w:jc w:val="both"/>
            <w:rPr>
              <w:szCs w:val="24"/>
              <w:lang w:eastAsia="lt-LT"/>
            </w:rPr>
          </w:pPr>
        </w:p>
        <w:p w:rsidR="006258AD" w:rsidRDefault="00990574">
          <w:pPr>
            <w:widowControl w:val="0"/>
            <w:spacing w:line="276" w:lineRule="auto"/>
            <w:ind w:firstLine="720"/>
            <w:jc w:val="both"/>
            <w:rPr>
              <w:szCs w:val="24"/>
              <w:lang w:eastAsia="lt-LT"/>
            </w:rPr>
          </w:pPr>
          <w:r>
            <w:rPr>
              <w:szCs w:val="24"/>
              <w:lang w:eastAsia="lt-LT"/>
            </w:rPr>
            <w:t xml:space="preserve">Pranešame, kad tikrinamas pareigūnas turi teisę </w:t>
          </w:r>
          <w:r>
            <w:rPr>
              <w:szCs w:val="24"/>
            </w:rPr>
            <w:t xml:space="preserve">turėti atstovą, turintį tokias pačias teises, kaip ir asmuo tarnybinio patikrinimo metu, kuriam jis atstovauja; būti raštu informuotas apie pradėtą tarnybinį patikrinimą dėl galimai jo padaryto tarnybinio nusižengimo </w:t>
          </w:r>
          <w:r>
            <w:t>ar pareigūno vardo pažeminimo</w:t>
          </w:r>
          <w:r>
            <w:rPr>
              <w:szCs w:val="24"/>
            </w:rPr>
            <w:t xml:space="preserve"> ir jo prašymu susipažinti su ministerijos ar statutinės įstaigos turimais neįslaptintais duomenimis apie galimai jo padarytą tarnybinį nusižengimą </w:t>
          </w:r>
          <w:r>
            <w:t>ar pareigūno vardo pažeminimą</w:t>
          </w:r>
          <w:r>
            <w:rPr>
              <w:szCs w:val="24"/>
            </w:rPr>
            <w:t xml:space="preserve"> arba gauti šiuos duomenis; teikti paaiškinimus, prašymus ir </w:t>
          </w:r>
          <w:proofErr w:type="spellStart"/>
          <w:r>
            <w:rPr>
              <w:szCs w:val="24"/>
            </w:rPr>
            <w:t>įrodymus</w:t>
          </w:r>
          <w:proofErr w:type="spellEnd"/>
          <w:r>
            <w:rPr>
              <w:szCs w:val="24"/>
            </w:rPr>
            <w:t xml:space="preserve"> ar kitą informaciją dėl galimai jo padaryto tarnybinio nusižengimo</w:t>
          </w:r>
          <w:r>
            <w:t xml:space="preserve"> ar pareigūno vardo pažeminimo</w:t>
          </w:r>
          <w:r>
            <w:rPr>
              <w:szCs w:val="24"/>
            </w:rPr>
            <w:t xml:space="preserve">; dalyvauti vietoje tikrinant su galimai jo padarytu tarnybiniu nusižengimu </w:t>
          </w:r>
          <w:r>
            <w:t>ar pareigūno vardo pažeminimu</w:t>
          </w:r>
          <w:r>
            <w:rPr>
              <w:szCs w:val="24"/>
            </w:rPr>
            <w:t xml:space="preserve"> susijusius faktinius duomenis; pareikšti motyvuotą nušalinimą tarnybinį nusižengimą tirti įgaliotiems asmenims dėl jų galimo šališkumo ir apskųsti šių asmenų veikimą ar neveikimą; baigus tarnybinį patikrinimą, gauti priimtą sprendimą, jo prašymu susipažinti su neįslaptinta tarnybinio patikrinimo medžiaga arba gauti jos kopiją; skųsti sprendimus, priimtus baigus tarnybinį patikrinimą</w:t>
          </w:r>
          <w:r>
            <w:rPr>
              <w:szCs w:val="24"/>
              <w:lang w:eastAsia="lt-LT"/>
            </w:rPr>
            <w:t>.</w:t>
          </w:r>
        </w:p>
        <w:p w:rsidR="006258AD" w:rsidRDefault="006258AD">
          <w:pPr>
            <w:widowControl w:val="0"/>
            <w:spacing w:line="276" w:lineRule="auto"/>
            <w:ind w:firstLine="720"/>
            <w:jc w:val="both"/>
            <w:rPr>
              <w:szCs w:val="24"/>
              <w:lang w:eastAsia="lt-LT"/>
            </w:rPr>
          </w:pPr>
        </w:p>
        <w:p w:rsidR="006258AD" w:rsidRDefault="006258AD">
          <w:pPr>
            <w:widowControl w:val="0"/>
            <w:spacing w:line="276" w:lineRule="auto"/>
            <w:ind w:firstLine="720"/>
            <w:jc w:val="both"/>
            <w:rPr>
              <w:szCs w:val="24"/>
              <w:lang w:eastAsia="lt-LT"/>
            </w:rPr>
          </w:pPr>
        </w:p>
        <w:p w:rsidR="006258AD" w:rsidRDefault="006258AD">
          <w:pPr>
            <w:widowControl w:val="0"/>
            <w:spacing w:line="276" w:lineRule="auto"/>
            <w:ind w:firstLine="720"/>
            <w:jc w:val="both"/>
            <w:rPr>
              <w:szCs w:val="24"/>
            </w:rPr>
          </w:pPr>
        </w:p>
        <w:p w:rsidR="006258AD" w:rsidRDefault="00990574">
          <w:pPr>
            <w:widowControl w:val="0"/>
            <w:spacing w:line="276" w:lineRule="auto"/>
            <w:ind w:firstLine="720"/>
            <w:jc w:val="both"/>
            <w:rPr>
              <w:szCs w:val="24"/>
              <w:lang w:eastAsia="lt-LT"/>
            </w:rPr>
          </w:pPr>
          <w:r>
            <w:rPr>
              <w:szCs w:val="24"/>
              <w:lang w:eastAsia="lt-LT"/>
            </w:rPr>
            <w:t>Susipažinau: (pastaba)</w:t>
          </w:r>
        </w:p>
        <w:p w:rsidR="006258AD" w:rsidRDefault="00990574">
          <w:pPr>
            <w:widowControl w:val="0"/>
            <w:spacing w:line="276" w:lineRule="auto"/>
            <w:rPr>
              <w:szCs w:val="24"/>
              <w:lang w:eastAsia="lt-LT"/>
            </w:rPr>
          </w:pPr>
          <w:r>
            <w:rPr>
              <w:szCs w:val="24"/>
              <w:lang w:eastAsia="lt-LT"/>
            </w:rPr>
            <w:t>____________________________</w:t>
          </w:r>
        </w:p>
        <w:p w:rsidR="006258AD" w:rsidRDefault="00990574">
          <w:pPr>
            <w:widowControl w:val="0"/>
            <w:tabs>
              <w:tab w:val="center" w:pos="1539"/>
            </w:tabs>
            <w:spacing w:line="276" w:lineRule="auto"/>
            <w:rPr>
              <w:sz w:val="20"/>
              <w:lang w:eastAsia="lt-LT"/>
            </w:rPr>
          </w:pPr>
          <w:r>
            <w:rPr>
              <w:sz w:val="20"/>
              <w:lang w:eastAsia="lt-LT"/>
            </w:rPr>
            <w:tab/>
            <w:t xml:space="preserve">    (pareigūno vardas, pavardė)</w:t>
          </w:r>
        </w:p>
        <w:p w:rsidR="006258AD" w:rsidRDefault="00990574">
          <w:pPr>
            <w:widowControl w:val="0"/>
            <w:spacing w:line="276" w:lineRule="auto"/>
            <w:rPr>
              <w:szCs w:val="24"/>
              <w:lang w:eastAsia="lt-LT"/>
            </w:rPr>
          </w:pPr>
          <w:r>
            <w:rPr>
              <w:szCs w:val="24"/>
              <w:lang w:eastAsia="lt-LT"/>
            </w:rPr>
            <w:t>____________________________</w:t>
          </w:r>
        </w:p>
        <w:p w:rsidR="006258AD" w:rsidRDefault="00990574">
          <w:pPr>
            <w:widowControl w:val="0"/>
            <w:tabs>
              <w:tab w:val="center" w:pos="1482"/>
            </w:tabs>
            <w:spacing w:line="276" w:lineRule="auto"/>
            <w:rPr>
              <w:sz w:val="20"/>
              <w:lang w:eastAsia="lt-LT"/>
            </w:rPr>
          </w:pPr>
          <w:r>
            <w:rPr>
              <w:sz w:val="20"/>
              <w:lang w:eastAsia="lt-LT"/>
            </w:rPr>
            <w:tab/>
            <w:t xml:space="preserve"> (parašas)</w:t>
          </w:r>
        </w:p>
        <w:p w:rsidR="006258AD" w:rsidRDefault="00990574">
          <w:pPr>
            <w:widowControl w:val="0"/>
            <w:spacing w:line="276" w:lineRule="auto"/>
            <w:rPr>
              <w:szCs w:val="24"/>
              <w:lang w:eastAsia="lt-LT"/>
            </w:rPr>
          </w:pPr>
          <w:r>
            <w:rPr>
              <w:szCs w:val="24"/>
              <w:lang w:eastAsia="lt-LT"/>
            </w:rPr>
            <w:t>____________________________</w:t>
          </w:r>
        </w:p>
        <w:p w:rsidR="006258AD" w:rsidRDefault="00990574">
          <w:pPr>
            <w:widowControl w:val="0"/>
            <w:tabs>
              <w:tab w:val="center" w:pos="1482"/>
            </w:tabs>
            <w:spacing w:line="276" w:lineRule="auto"/>
            <w:rPr>
              <w:sz w:val="20"/>
              <w:lang w:eastAsia="lt-LT"/>
            </w:rPr>
          </w:pPr>
          <w:r>
            <w:rPr>
              <w:sz w:val="20"/>
              <w:lang w:eastAsia="lt-LT"/>
            </w:rPr>
            <w:tab/>
            <w:t>(data)</w:t>
          </w:r>
        </w:p>
        <w:p w:rsidR="006258AD" w:rsidRDefault="00990574">
          <w:pPr>
            <w:widowControl w:val="0"/>
            <w:spacing w:line="276" w:lineRule="auto"/>
            <w:jc w:val="both"/>
            <w:rPr>
              <w:lang w:eastAsia="lt-LT"/>
            </w:rPr>
          </w:pPr>
          <w:r>
            <w:rPr>
              <w:lang w:eastAsia="lt-LT"/>
            </w:rPr>
            <w:t xml:space="preserve">Pastaba. Tikrinamam pareigūnui atsisakius </w:t>
          </w:r>
          <w:r>
            <w:rPr>
              <w:szCs w:val="24"/>
            </w:rPr>
            <w:t>įstaigos dokumentų valdymo informacinėje sistemoje arba įstaigos informacinėje sistemoje, kurioje tvarkoma informacija, susijusi su personalo valdymu ir administravimu, patvirtinti, kad susipažino su pranešimu arba</w:t>
          </w:r>
          <w:r>
            <w:rPr>
              <w:lang w:eastAsia="lt-LT"/>
            </w:rPr>
            <w:t xml:space="preserve"> pasirašyti, kad susipažino su pranešimu ir atsisakius priimti pranešimo kopiją, kai nėra galimybių pasinaudoti įstaigos dokumentų valdymo informacine sistema arba įstaigos </w:t>
          </w:r>
          <w:r>
            <w:rPr>
              <w:szCs w:val="24"/>
            </w:rPr>
            <w:t>informacine sistema, kurioje tvarkoma informacija, susijusi su personalo valdymu ir administravimu,</w:t>
          </w:r>
          <w:r>
            <w:rPr>
              <w:lang w:eastAsia="lt-LT"/>
            </w:rPr>
            <w:t xml:space="preserve"> </w:t>
          </w:r>
          <w:r>
            <w:rPr>
              <w:szCs w:val="24"/>
            </w:rPr>
            <w:t>dėl šio fakto tikrintojas ar komisija tarnybiniam patikrinimui atlikti surašo aktą</w:t>
          </w:r>
          <w:r>
            <w:rPr>
              <w:lang w:eastAsia="lt-LT"/>
            </w:rPr>
            <w:t>, kurį pasirašo tikrintojas ar komisijos tarnybiniam patikrinimui atlikti pirmininkas arba tikrinamo pareigūno tiesioginis vadovas ir 2 valstybės tarnautojai ar darbuotojai, dirbantys pagal darbo sutartis.</w:t>
          </w:r>
        </w:p>
        <w:p w:rsidR="006258AD" w:rsidRDefault="00990574" w:rsidP="004B7F2D">
          <w:pPr>
            <w:spacing w:line="276" w:lineRule="auto"/>
            <w:jc w:val="center"/>
            <w:rPr>
              <w:szCs w:val="24"/>
            </w:rPr>
          </w:pPr>
          <w:r>
            <w:t>___________________________</w:t>
          </w:r>
        </w:p>
      </w:sdtContent>
    </w:sdt>
    <w:sdt>
      <w:sdtPr>
        <w:alias w:val="patvirtinta"/>
        <w:tag w:val="part_7bd779644a434022b2395670ac69862f"/>
        <w:id w:val="-355044175"/>
        <w:lock w:val="sdtLocked"/>
        <w:placeholder>
          <w:docPart w:val="DefaultPlaceholder_-1854013440"/>
        </w:placeholder>
      </w:sdtPr>
      <w:sdtEndPr>
        <w:rPr>
          <w:szCs w:val="24"/>
          <w:lang w:eastAsia="lt-LT"/>
        </w:rPr>
      </w:sdtEndPr>
      <w:sdtContent>
        <w:p w:rsidR="004B7F2D" w:rsidRDefault="004B7F2D">
          <w:pPr>
            <w:ind w:left="5103"/>
            <w:jc w:val="both"/>
            <w:sectPr w:rsidR="004B7F2D">
              <w:headerReference w:type="default" r:id="rId49"/>
              <w:headerReference w:type="first" r:id="rId50"/>
              <w:pgSz w:w="12240" w:h="15840"/>
              <w:pgMar w:top="1134" w:right="567" w:bottom="1134" w:left="1701" w:header="397" w:footer="454" w:gutter="0"/>
              <w:pgNumType w:start="1"/>
              <w:cols w:space="708"/>
              <w:titlePg/>
              <w:docGrid w:linePitch="360"/>
            </w:sectPr>
          </w:pPr>
        </w:p>
        <w:p w:rsidR="006258AD" w:rsidRDefault="00990574">
          <w:pPr>
            <w:ind w:left="5103"/>
            <w:jc w:val="both"/>
            <w:rPr>
              <w:szCs w:val="24"/>
              <w:lang w:eastAsia="lt-LT"/>
            </w:rPr>
          </w:pPr>
          <w:r>
            <w:rPr>
              <w:szCs w:val="24"/>
              <w:lang w:eastAsia="lt-LT"/>
            </w:rPr>
            <w:t>PATVIRTINTA</w:t>
          </w:r>
        </w:p>
        <w:p w:rsidR="00194AA3" w:rsidRDefault="00990574">
          <w:pPr>
            <w:ind w:left="5103"/>
            <w:jc w:val="both"/>
            <w:rPr>
              <w:szCs w:val="24"/>
              <w:lang w:eastAsia="lt-LT"/>
            </w:rPr>
          </w:pPr>
          <w:r>
            <w:rPr>
              <w:szCs w:val="24"/>
              <w:lang w:eastAsia="lt-LT"/>
            </w:rPr>
            <w:t>Lietuvos Respublikos vidaus reikalų ministro</w:t>
          </w:r>
        </w:p>
        <w:p w:rsidR="006258AD" w:rsidRDefault="00990574">
          <w:pPr>
            <w:ind w:left="5103"/>
            <w:jc w:val="both"/>
            <w:rPr>
              <w:szCs w:val="24"/>
              <w:lang w:eastAsia="lt-LT"/>
            </w:rPr>
          </w:pPr>
          <w:r>
            <w:rPr>
              <w:szCs w:val="24"/>
              <w:lang w:eastAsia="lt-LT"/>
            </w:rPr>
            <w:t>2019 m. sausio 15 d. įsakymu Nr. 1V-55</w:t>
          </w:r>
        </w:p>
        <w:p w:rsidR="00194AA3" w:rsidRDefault="00990574">
          <w:pPr>
            <w:ind w:left="5103"/>
            <w:jc w:val="both"/>
            <w:rPr>
              <w:szCs w:val="24"/>
              <w:lang w:eastAsia="lt-LT"/>
            </w:rPr>
          </w:pPr>
          <w:r>
            <w:rPr>
              <w:szCs w:val="24"/>
              <w:lang w:eastAsia="lt-LT"/>
            </w:rPr>
            <w:t xml:space="preserve">(Lietuvos Respublikos vidaus reikalų ministro </w:t>
          </w:r>
        </w:p>
        <w:p w:rsidR="006258AD" w:rsidRDefault="00194AA3">
          <w:pPr>
            <w:ind w:left="5103"/>
            <w:jc w:val="both"/>
            <w:rPr>
              <w:szCs w:val="24"/>
              <w:lang w:eastAsia="lt-LT"/>
            </w:rPr>
          </w:pPr>
          <w:r>
            <w:t xml:space="preserve">2024 m. gegužės 8 d. </w:t>
          </w:r>
          <w:r>
            <w:rPr>
              <w:color w:val="000000"/>
              <w:szCs w:val="22"/>
              <w:lang w:eastAsia="lt-LT"/>
            </w:rPr>
            <w:t xml:space="preserve">įsakymo Nr. </w:t>
          </w:r>
          <w:r w:rsidRPr="00194AA3">
            <w:rPr>
              <w:color w:val="000000"/>
              <w:szCs w:val="22"/>
              <w:lang w:eastAsia="lt-LT"/>
            </w:rPr>
            <w:t>1V-325</w:t>
          </w:r>
        </w:p>
        <w:p w:rsidR="006258AD" w:rsidRDefault="00990574">
          <w:pPr>
            <w:ind w:left="5103"/>
            <w:jc w:val="both"/>
            <w:rPr>
              <w:szCs w:val="24"/>
              <w:lang w:eastAsia="lt-LT"/>
            </w:rPr>
          </w:pPr>
          <w:r>
            <w:rPr>
              <w:szCs w:val="24"/>
              <w:lang w:eastAsia="lt-LT"/>
            </w:rPr>
            <w:t>redakcija)</w:t>
          </w:r>
        </w:p>
        <w:p w:rsidR="006258AD" w:rsidRDefault="006258AD">
          <w:pPr>
            <w:spacing w:line="276" w:lineRule="auto"/>
            <w:jc w:val="center"/>
            <w:rPr>
              <w:szCs w:val="24"/>
              <w:lang w:eastAsia="lt-LT"/>
            </w:rPr>
          </w:pPr>
        </w:p>
        <w:p w:rsidR="006258AD" w:rsidRDefault="00990574">
          <w:pPr>
            <w:spacing w:line="276" w:lineRule="auto"/>
            <w:jc w:val="center"/>
            <w:rPr>
              <w:b/>
              <w:szCs w:val="24"/>
              <w:lang w:eastAsia="lt-LT"/>
            </w:rPr>
          </w:pPr>
          <w:sdt>
            <w:sdtPr>
              <w:alias w:val="Pavadinimas"/>
              <w:tag w:val="title_7bd779644a434022b2395670ac69862f"/>
              <w:id w:val="-2010815649"/>
              <w:lock w:val="sdtLocked"/>
            </w:sdtPr>
            <w:sdtContent>
              <w:r>
                <w:rPr>
                  <w:b/>
                  <w:szCs w:val="24"/>
                  <w:lang w:eastAsia="lt-LT"/>
                </w:rPr>
                <w:t>TEISĖS ATKURTI VIDAUS TARNYBOS SISTEMOS PAREIGŪNO STATUSĄ TVARKOS APRAŠAS</w:t>
              </w:r>
            </w:sdtContent>
          </w:sdt>
        </w:p>
        <w:p w:rsidR="006258AD" w:rsidRDefault="006258AD">
          <w:pPr>
            <w:spacing w:line="276" w:lineRule="auto"/>
            <w:rPr>
              <w:b/>
              <w:szCs w:val="24"/>
              <w:lang w:eastAsia="lt-LT"/>
            </w:rPr>
          </w:pPr>
        </w:p>
        <w:sdt>
          <w:sdtPr>
            <w:alias w:val="skyrius"/>
            <w:tag w:val="part_1f43cbd1f1bf468981d73f8aad3dabe7"/>
            <w:id w:val="-1017077031"/>
            <w:lock w:val="sdtLocked"/>
          </w:sdtPr>
          <w:sdtContent>
            <w:p w:rsidR="006258AD" w:rsidRDefault="00990574">
              <w:pPr>
                <w:tabs>
                  <w:tab w:val="left" w:pos="4536"/>
                </w:tabs>
                <w:spacing w:line="276" w:lineRule="auto"/>
                <w:jc w:val="center"/>
                <w:rPr>
                  <w:b/>
                  <w:szCs w:val="24"/>
                  <w:lang w:eastAsia="lt-LT"/>
                </w:rPr>
              </w:pPr>
              <w:sdt>
                <w:sdtPr>
                  <w:alias w:val="Numeris"/>
                  <w:tag w:val="nr_1f43cbd1f1bf468981d73f8aad3dabe7"/>
                  <w:id w:val="2035603951"/>
                  <w:lock w:val="sdtLocked"/>
                </w:sdtPr>
                <w:sdtContent>
                  <w:r>
                    <w:rPr>
                      <w:b/>
                      <w:szCs w:val="24"/>
                      <w:lang w:eastAsia="lt-LT"/>
                    </w:rPr>
                    <w:t>I</w:t>
                  </w:r>
                </w:sdtContent>
              </w:sdt>
              <w:r>
                <w:rPr>
                  <w:b/>
                  <w:szCs w:val="24"/>
                  <w:lang w:eastAsia="lt-LT"/>
                </w:rPr>
                <w:t xml:space="preserve"> SKYRIUS</w:t>
              </w:r>
            </w:p>
            <w:p w:rsidR="006258AD" w:rsidRDefault="00990574">
              <w:pPr>
                <w:spacing w:line="276" w:lineRule="auto"/>
                <w:jc w:val="center"/>
                <w:rPr>
                  <w:b/>
                  <w:szCs w:val="24"/>
                  <w:lang w:eastAsia="lt-LT"/>
                </w:rPr>
              </w:pPr>
              <w:sdt>
                <w:sdtPr>
                  <w:alias w:val="Pavadinimas"/>
                  <w:tag w:val="title_1f43cbd1f1bf468981d73f8aad3dabe7"/>
                  <w:id w:val="329566602"/>
                  <w:lock w:val="sdtLocked"/>
                </w:sdtPr>
                <w:sdtContent>
                  <w:r>
                    <w:rPr>
                      <w:b/>
                      <w:szCs w:val="24"/>
                      <w:lang w:eastAsia="lt-LT"/>
                    </w:rPr>
                    <w:t>BENDROSIOS NUOSTATOS</w:t>
                  </w:r>
                </w:sdtContent>
              </w:sdt>
            </w:p>
            <w:p w:rsidR="006258AD" w:rsidRDefault="006258AD">
              <w:pPr>
                <w:spacing w:line="276" w:lineRule="auto"/>
                <w:rPr>
                  <w:b/>
                  <w:szCs w:val="24"/>
                  <w:lang w:eastAsia="lt-LT"/>
                </w:rPr>
              </w:pPr>
            </w:p>
            <w:sdt>
              <w:sdtPr>
                <w:alias w:val="1 p."/>
                <w:tag w:val="part_e603ceedfa394ec59f30d9e8a3cfb521"/>
                <w:id w:val="734821383"/>
                <w:lock w:val="sdtLocked"/>
              </w:sdtPr>
              <w:sdtContent>
                <w:p w:rsidR="006258AD" w:rsidRDefault="00990574">
                  <w:pPr>
                    <w:spacing w:line="276" w:lineRule="auto"/>
                    <w:ind w:firstLine="720"/>
                    <w:jc w:val="both"/>
                    <w:rPr>
                      <w:szCs w:val="24"/>
                      <w:lang w:eastAsia="lt-LT"/>
                    </w:rPr>
                  </w:pPr>
                  <w:sdt>
                    <w:sdtPr>
                      <w:alias w:val="Numeris"/>
                      <w:tag w:val="nr_e603ceedfa394ec59f30d9e8a3cfb521"/>
                      <w:id w:val="735669479"/>
                      <w:lock w:val="sdtLocked"/>
                    </w:sdtPr>
                    <w:sdtContent>
                      <w:r>
                        <w:rPr>
                          <w:szCs w:val="24"/>
                          <w:lang w:eastAsia="lt-LT"/>
                        </w:rPr>
                        <w:t>1</w:t>
                      </w:r>
                    </w:sdtContent>
                  </w:sdt>
                  <w:r>
                    <w:rPr>
                      <w:szCs w:val="24"/>
                      <w:lang w:eastAsia="lt-LT"/>
                    </w:rPr>
                    <w:t xml:space="preserve">. Teisės atkurti vidaus tarnybos sistemos pareigūno statusą tvarkos aprašas (toliau – Aprašas) reglamentuoja vidaus tarnybos sistemos pareigūno (toliau – pareigūnas) statuso atkūrimą – grįžimą į eitas pareigūno pareigas arba, jeigu jų eiti galimybės nėra, į kitas lygiavertes ar žemesnes pareigūno pareigas toje pačioje statutinėje įstaigoje arba tos pačios </w:t>
                  </w:r>
                  <w:r>
                    <w:rPr>
                      <w:color w:val="000000"/>
                      <w:szCs w:val="24"/>
                      <w:lang w:eastAsia="lt-LT"/>
                    </w:rPr>
                    <w:t>statutinių įstaigų</w:t>
                  </w:r>
                  <w:r>
                    <w:rPr>
                      <w:szCs w:val="24"/>
                      <w:lang w:eastAsia="lt-LT"/>
                    </w:rPr>
                    <w:t xml:space="preserve"> sistemos statutinėje įstaigoje.</w:t>
                  </w:r>
                </w:p>
                <w:p w:rsidR="006258AD" w:rsidRDefault="00990574">
                  <w:pPr>
                    <w:ind w:firstLine="709"/>
                    <w:jc w:val="both"/>
                    <w:rPr>
                      <w:szCs w:val="24"/>
                      <w:lang w:eastAsia="lt-LT"/>
                    </w:rPr>
                  </w:pPr>
                  <w:r>
                    <w:t xml:space="preserve">Aprašas parengtas vadovaujantis </w:t>
                  </w:r>
                  <w:r>
                    <w:rPr>
                      <w:szCs w:val="24"/>
                      <w:lang w:eastAsia="lt-LT"/>
                    </w:rPr>
                    <w:t xml:space="preserve">Lietuvos Respublikos vidaus tarnybos statuto (toliau – Statutas) </w:t>
                  </w:r>
                  <w:r>
                    <w:t>21 straipsnio 2 ir 3 dalimis</w:t>
                  </w:r>
                  <w:r>
                    <w:rPr>
                      <w:szCs w:val="24"/>
                    </w:rPr>
                    <w:t xml:space="preserve"> ir įgyvendinant Lietuvos Respublikos Vyriausybės 2018 m. gruodžio 12 d. nutarimo Nr. 1300 „Dėl Lietuvos Respublikos vidaus tarnybos statuto įgyvendinimo“ 2.1 papunktį</w:t>
                  </w:r>
                  <w:r>
                    <w:rPr>
                      <w:szCs w:val="24"/>
                      <w:lang w:eastAsia="lt-LT"/>
                    </w:rPr>
                    <w:t>.</w:t>
                  </w:r>
                </w:p>
              </w:sdtContent>
            </w:sdt>
            <w:sdt>
              <w:sdtPr>
                <w:alias w:val="2 p."/>
                <w:tag w:val="part_d39154c5b61d4ed1acb266118e8b950e"/>
                <w:id w:val="-1524631350"/>
                <w:lock w:val="sdtLocked"/>
              </w:sdtPr>
              <w:sdtContent>
                <w:p w:rsidR="006258AD" w:rsidRDefault="00990574">
                  <w:pPr>
                    <w:spacing w:line="276" w:lineRule="auto"/>
                    <w:ind w:firstLine="720"/>
                    <w:jc w:val="both"/>
                    <w:rPr>
                      <w:szCs w:val="24"/>
                      <w:lang w:eastAsia="lt-LT"/>
                    </w:rPr>
                  </w:pPr>
                  <w:sdt>
                    <w:sdtPr>
                      <w:alias w:val="Numeris"/>
                      <w:tag w:val="nr_d39154c5b61d4ed1acb266118e8b950e"/>
                      <w:id w:val="1954281112"/>
                      <w:lock w:val="sdtLocked"/>
                    </w:sdtPr>
                    <w:sdtContent>
                      <w:r>
                        <w:rPr>
                          <w:szCs w:val="24"/>
                          <w:lang w:eastAsia="lt-LT"/>
                        </w:rPr>
                        <w:t>2</w:t>
                      </w:r>
                    </w:sdtContent>
                  </w:sdt>
                  <w:r>
                    <w:rPr>
                      <w:szCs w:val="24"/>
                      <w:lang w:eastAsia="lt-LT"/>
                    </w:rPr>
                    <w:t>. Pareigūno statusas atkuriamas buvusiems pareigūnams, kurie atitinka Statuto 7, 8 ir 9 straipsniuose nustatytus reikalavimus ir neturi Statuto 15 straipsnyje nustatytų apribojimų.</w:t>
                  </w:r>
                </w:p>
                <w:p w:rsidR="006258AD" w:rsidRDefault="00990574">
                  <w:pPr>
                    <w:spacing w:line="276" w:lineRule="auto"/>
                    <w:ind w:firstLine="720"/>
                    <w:jc w:val="both"/>
                    <w:rPr>
                      <w:szCs w:val="24"/>
                      <w:lang w:eastAsia="lt-LT"/>
                    </w:rPr>
                  </w:pPr>
                </w:p>
              </w:sdtContent>
            </w:sdt>
          </w:sdtContent>
        </w:sdt>
        <w:sdt>
          <w:sdtPr>
            <w:alias w:val="skyrius"/>
            <w:tag w:val="part_9ac12354f78a4ac79c043bc61f00f20f"/>
            <w:id w:val="1099218763"/>
            <w:lock w:val="sdtLocked"/>
          </w:sdtPr>
          <w:sdtContent>
            <w:p w:rsidR="006258AD" w:rsidRDefault="00990574">
              <w:pPr>
                <w:shd w:val="clear" w:color="auto" w:fill="FFFFFF"/>
                <w:spacing w:line="276" w:lineRule="auto"/>
                <w:jc w:val="center"/>
                <w:rPr>
                  <w:b/>
                  <w:bCs/>
                  <w:szCs w:val="24"/>
                  <w:lang w:eastAsia="lt-LT"/>
                </w:rPr>
              </w:pPr>
              <w:sdt>
                <w:sdtPr>
                  <w:alias w:val="Numeris"/>
                  <w:tag w:val="nr_9ac12354f78a4ac79c043bc61f00f20f"/>
                  <w:id w:val="-840243347"/>
                  <w:lock w:val="sdtLocked"/>
                </w:sdtPr>
                <w:sdtContent>
                  <w:r>
                    <w:rPr>
                      <w:b/>
                      <w:bCs/>
                      <w:szCs w:val="24"/>
                      <w:lang w:eastAsia="lt-LT"/>
                    </w:rPr>
                    <w:t>II</w:t>
                  </w:r>
                </w:sdtContent>
              </w:sdt>
              <w:r>
                <w:rPr>
                  <w:b/>
                  <w:bCs/>
                  <w:szCs w:val="24"/>
                  <w:lang w:eastAsia="lt-LT"/>
                </w:rPr>
                <w:t xml:space="preserve"> SKYRIUS</w:t>
              </w:r>
            </w:p>
            <w:p w:rsidR="006258AD" w:rsidRDefault="00990574">
              <w:pPr>
                <w:shd w:val="clear" w:color="auto" w:fill="FFFFFF"/>
                <w:spacing w:line="276" w:lineRule="auto"/>
                <w:jc w:val="center"/>
                <w:rPr>
                  <w:szCs w:val="24"/>
                  <w:lang w:eastAsia="lt-LT"/>
                </w:rPr>
              </w:pPr>
              <w:sdt>
                <w:sdtPr>
                  <w:alias w:val="Pavadinimas"/>
                  <w:tag w:val="title_9ac12354f78a4ac79c043bc61f00f20f"/>
                  <w:id w:val="-1265385433"/>
                  <w:lock w:val="sdtLocked"/>
                </w:sdtPr>
                <w:sdtContent>
                  <w:r>
                    <w:rPr>
                      <w:b/>
                      <w:bCs/>
                      <w:szCs w:val="24"/>
                      <w:lang w:eastAsia="lt-LT"/>
                    </w:rPr>
                    <w:t>PAREIGŪNO STATUSO ATKŪRIMAS</w:t>
                  </w:r>
                </w:sdtContent>
              </w:sdt>
            </w:p>
            <w:p w:rsidR="006258AD" w:rsidRDefault="006258AD">
              <w:pPr>
                <w:spacing w:line="276" w:lineRule="auto"/>
                <w:ind w:firstLine="771"/>
                <w:jc w:val="both"/>
                <w:rPr>
                  <w:szCs w:val="24"/>
                  <w:lang w:eastAsia="lt-LT"/>
                </w:rPr>
              </w:pPr>
            </w:p>
            <w:sdt>
              <w:sdtPr>
                <w:alias w:val="3 p."/>
                <w:tag w:val="part_8e73212cad234fe2adda4a940ba59c88"/>
                <w:id w:val="-1415237798"/>
                <w:lock w:val="sdtLocked"/>
              </w:sdtPr>
              <w:sdtContent>
                <w:p w:rsidR="006258AD" w:rsidRDefault="00990574">
                  <w:pPr>
                    <w:shd w:val="clear" w:color="auto" w:fill="FFFFFF"/>
                    <w:spacing w:line="276" w:lineRule="auto"/>
                    <w:ind w:firstLine="709"/>
                    <w:jc w:val="both"/>
                    <w:rPr>
                      <w:szCs w:val="24"/>
                      <w:lang w:eastAsia="lt-LT"/>
                    </w:rPr>
                  </w:pPr>
                  <w:sdt>
                    <w:sdtPr>
                      <w:alias w:val="Numeris"/>
                      <w:tag w:val="nr_8e73212cad234fe2adda4a940ba59c88"/>
                      <w:id w:val="-299610164"/>
                      <w:lock w:val="sdtLocked"/>
                    </w:sdtPr>
                    <w:sdtContent>
                      <w:r>
                        <w:rPr>
                          <w:szCs w:val="24"/>
                          <w:lang w:eastAsia="lt-LT"/>
                        </w:rPr>
                        <w:t>3</w:t>
                      </w:r>
                    </w:sdtContent>
                  </w:sdt>
                  <w:r>
                    <w:rPr>
                      <w:szCs w:val="24"/>
                      <w:lang w:eastAsia="lt-LT"/>
                    </w:rPr>
                    <w:t>. Buvęs pareigūnas, siekiantis atkurti pareigūno statusą, dėl pareigūno statuso atkūrimo kreipiasi į statutinės įstaigos, kurioje jis ėjo pareigas prieš prarasdamas pareigūno statusą, vadovą, pateikdamas rašytinį prašymą atkurti pareigūno statusą (toliau – prašymas). Buvę pareigūnai, kurie prieš prarasdami pareigūno statusą pareigūno pareigas ėjo finansų ministro valdymo srities statutinėse įstaigose, prašymą teikia centrinės statutinės įstaigos vadovui.</w:t>
                  </w:r>
                </w:p>
              </w:sdtContent>
            </w:sdt>
            <w:sdt>
              <w:sdtPr>
                <w:alias w:val="4 p."/>
                <w:tag w:val="part_b3f575d961ff45f7aca74fbb0678b0c4"/>
                <w:id w:val="844211785"/>
                <w:lock w:val="sdtLocked"/>
              </w:sdtPr>
              <w:sdtContent>
                <w:p w:rsidR="006258AD" w:rsidRDefault="00990574">
                  <w:pPr>
                    <w:shd w:val="clear" w:color="auto" w:fill="FFFFFF"/>
                    <w:spacing w:line="276" w:lineRule="auto"/>
                    <w:ind w:firstLine="709"/>
                    <w:jc w:val="both"/>
                    <w:rPr>
                      <w:szCs w:val="24"/>
                      <w:lang w:eastAsia="lt-LT"/>
                    </w:rPr>
                  </w:pPr>
                  <w:sdt>
                    <w:sdtPr>
                      <w:alias w:val="Numeris"/>
                      <w:tag w:val="nr_b3f575d961ff45f7aca74fbb0678b0c4"/>
                      <w:id w:val="-554235031"/>
                      <w:lock w:val="sdtLocked"/>
                    </w:sdtPr>
                    <w:sdtContent>
                      <w:r>
                        <w:rPr>
                          <w:szCs w:val="24"/>
                          <w:lang w:eastAsia="lt-LT"/>
                        </w:rPr>
                        <w:t>4</w:t>
                      </w:r>
                    </w:sdtContent>
                  </w:sdt>
                  <w:r>
                    <w:rPr>
                      <w:szCs w:val="24"/>
                      <w:lang w:eastAsia="lt-LT"/>
                    </w:rPr>
                    <w:t>. Prie prašymo pridedama:</w:t>
                  </w:r>
                </w:p>
                <w:sdt>
                  <w:sdtPr>
                    <w:alias w:val="4.1 pp."/>
                    <w:tag w:val="part_9b41cc00b9fd4ff6abfe229812667231"/>
                    <w:id w:val="-513692320"/>
                    <w:lock w:val="sdtLocked"/>
                  </w:sdtPr>
                  <w:sdtContent>
                    <w:p w:rsidR="006258AD" w:rsidRDefault="00990574">
                      <w:pPr>
                        <w:shd w:val="clear" w:color="auto" w:fill="FFFFFF"/>
                        <w:spacing w:line="276" w:lineRule="auto"/>
                        <w:ind w:firstLine="709"/>
                        <w:jc w:val="both"/>
                        <w:rPr>
                          <w:szCs w:val="24"/>
                          <w:lang w:eastAsia="lt-LT"/>
                        </w:rPr>
                      </w:pPr>
                      <w:sdt>
                        <w:sdtPr>
                          <w:alias w:val="Numeris"/>
                          <w:tag w:val="nr_9b41cc00b9fd4ff6abfe229812667231"/>
                          <w:id w:val="188410411"/>
                          <w:lock w:val="sdtLocked"/>
                        </w:sdtPr>
                        <w:sdtContent>
                          <w:r>
                            <w:rPr>
                              <w:szCs w:val="24"/>
                              <w:lang w:eastAsia="lt-LT"/>
                            </w:rPr>
                            <w:t>4.1</w:t>
                          </w:r>
                        </w:sdtContent>
                      </w:sdt>
                      <w:r>
                        <w:rPr>
                          <w:szCs w:val="24"/>
                          <w:lang w:eastAsia="lt-LT"/>
                        </w:rPr>
                        <w:t>. išsilavinimą ar kvalifikaciją patvirtinančių dokumentų kopijos, elektroninių dokumentų nuorašai ar išrašai;</w:t>
                      </w:r>
                    </w:p>
                  </w:sdtContent>
                </w:sdt>
                <w:sdt>
                  <w:sdtPr>
                    <w:alias w:val="4.2 pp."/>
                    <w:tag w:val="part_d22f7db16180453594e0febe042f902e"/>
                    <w:id w:val="-242418516"/>
                    <w:lock w:val="sdtLocked"/>
                  </w:sdtPr>
                  <w:sdtContent>
                    <w:p w:rsidR="006258AD" w:rsidRDefault="00990574">
                      <w:pPr>
                        <w:shd w:val="clear" w:color="auto" w:fill="FFFFFF"/>
                        <w:spacing w:line="276" w:lineRule="auto"/>
                        <w:ind w:firstLine="709"/>
                        <w:jc w:val="both"/>
                        <w:rPr>
                          <w:szCs w:val="24"/>
                          <w:lang w:eastAsia="lt-LT"/>
                        </w:rPr>
                      </w:pPr>
                      <w:sdt>
                        <w:sdtPr>
                          <w:alias w:val="Numeris"/>
                          <w:tag w:val="nr_d22f7db16180453594e0febe042f902e"/>
                          <w:id w:val="-1392488845"/>
                          <w:lock w:val="sdtLocked"/>
                        </w:sdtPr>
                        <w:sdtContent>
                          <w:r>
                            <w:rPr>
                              <w:szCs w:val="24"/>
                              <w:lang w:eastAsia="lt-LT"/>
                            </w:rPr>
                            <w:t>4.2</w:t>
                          </w:r>
                        </w:sdtContent>
                      </w:sdt>
                      <w:r>
                        <w:rPr>
                          <w:szCs w:val="24"/>
                          <w:lang w:eastAsia="lt-LT"/>
                        </w:rPr>
                        <w:t>. anketa (priedas);</w:t>
                      </w:r>
                    </w:p>
                  </w:sdtContent>
                </w:sdt>
                <w:sdt>
                  <w:sdtPr>
                    <w:alias w:val="4.3 pp."/>
                    <w:tag w:val="part_4b2df84b35e9473a859115cf84240e2c"/>
                    <w:id w:val="-1985145858"/>
                    <w:lock w:val="sdtLocked"/>
                  </w:sdtPr>
                  <w:sdtContent>
                    <w:p w:rsidR="006258AD" w:rsidRDefault="00990574">
                      <w:pPr>
                        <w:shd w:val="clear" w:color="auto" w:fill="FFFFFF"/>
                        <w:spacing w:line="276" w:lineRule="auto"/>
                        <w:ind w:firstLine="709"/>
                        <w:jc w:val="both"/>
                        <w:rPr>
                          <w:szCs w:val="24"/>
                          <w:lang w:eastAsia="lt-LT"/>
                        </w:rPr>
                      </w:pPr>
                      <w:sdt>
                        <w:sdtPr>
                          <w:alias w:val="Numeris"/>
                          <w:tag w:val="nr_4b2df84b35e9473a859115cf84240e2c"/>
                          <w:id w:val="-1223358742"/>
                          <w:lock w:val="sdtLocked"/>
                        </w:sdtPr>
                        <w:sdtContent>
                          <w:r>
                            <w:rPr>
                              <w:szCs w:val="24"/>
                              <w:lang w:eastAsia="lt-LT"/>
                            </w:rPr>
                            <w:t>4.3</w:t>
                          </w:r>
                        </w:sdtContent>
                      </w:sdt>
                      <w:r>
                        <w:rPr>
                          <w:szCs w:val="24"/>
                          <w:lang w:eastAsia="lt-LT"/>
                        </w:rPr>
                        <w:t>. gyvenimo aprašymas.</w:t>
                      </w:r>
                    </w:p>
                  </w:sdtContent>
                </w:sdt>
              </w:sdtContent>
            </w:sdt>
            <w:sdt>
              <w:sdtPr>
                <w:alias w:val="5 p."/>
                <w:tag w:val="part_c0ceef1f31dc436ea17e5a3571922c46"/>
                <w:id w:val="57754710"/>
                <w:lock w:val="sdtLocked"/>
              </w:sdtPr>
              <w:sdtContent>
                <w:p w:rsidR="006258AD" w:rsidRDefault="00990574">
                  <w:pPr>
                    <w:shd w:val="clear" w:color="auto" w:fill="FFFFFF"/>
                    <w:spacing w:line="276" w:lineRule="auto"/>
                    <w:ind w:firstLine="709"/>
                    <w:jc w:val="both"/>
                    <w:rPr>
                      <w:szCs w:val="24"/>
                      <w:lang w:eastAsia="lt-LT"/>
                    </w:rPr>
                  </w:pPr>
                  <w:sdt>
                    <w:sdtPr>
                      <w:alias w:val="Numeris"/>
                      <w:tag w:val="nr_c0ceef1f31dc436ea17e5a3571922c46"/>
                      <w:id w:val="-1676950685"/>
                      <w:lock w:val="sdtLocked"/>
                    </w:sdtPr>
                    <w:sdtContent>
                      <w:r>
                        <w:rPr>
                          <w:szCs w:val="24"/>
                          <w:lang w:eastAsia="lt-LT"/>
                        </w:rPr>
                        <w:t>5</w:t>
                      </w:r>
                    </w:sdtContent>
                  </w:sdt>
                  <w:r>
                    <w:rPr>
                      <w:szCs w:val="24"/>
                      <w:lang w:eastAsia="lt-LT"/>
                    </w:rPr>
                    <w:t>. Centrinei statutinei įstaigai pavaldi statutinė įstaiga, gavusi prašymą ir Aprašo 4 punkte nurodytus dokumentus:</w:t>
                  </w:r>
                </w:p>
                <w:sdt>
                  <w:sdtPr>
                    <w:alias w:val="5.1 pp."/>
                    <w:tag w:val="part_f3cd8568a48e4cc3b6d7983a8119c3be"/>
                    <w:id w:val="-446389687"/>
                    <w:lock w:val="sdtLocked"/>
                  </w:sdtPr>
                  <w:sdtContent>
                    <w:p w:rsidR="006258AD" w:rsidRDefault="00990574">
                      <w:pPr>
                        <w:shd w:val="clear" w:color="auto" w:fill="FFFFFF"/>
                        <w:spacing w:line="276" w:lineRule="auto"/>
                        <w:ind w:firstLine="709"/>
                        <w:jc w:val="both"/>
                        <w:rPr>
                          <w:szCs w:val="24"/>
                          <w:lang w:eastAsia="lt-LT"/>
                        </w:rPr>
                      </w:pPr>
                      <w:sdt>
                        <w:sdtPr>
                          <w:alias w:val="Numeris"/>
                          <w:tag w:val="nr_f3cd8568a48e4cc3b6d7983a8119c3be"/>
                          <w:id w:val="198986024"/>
                          <w:lock w:val="sdtLocked"/>
                        </w:sdtPr>
                        <w:sdtContent>
                          <w:r>
                            <w:rPr>
                              <w:szCs w:val="24"/>
                              <w:lang w:eastAsia="lt-LT"/>
                            </w:rPr>
                            <w:t>5.1</w:t>
                          </w:r>
                        </w:sdtContent>
                      </w:sdt>
                      <w:r>
                        <w:rPr>
                          <w:szCs w:val="24"/>
                          <w:lang w:eastAsia="lt-LT"/>
                        </w:rPr>
                        <w:t>. jei statutinėje įstaigoje yra galimybė priimti buvusį pareigūną į jo eitas pareigūno pareigas, per 10 darbo dienų nuo prašymo ir Aprašo 4 punkte nurodytų dokumentų gavimo dienos apie tai raštu informuoja buvusį pareigūną ir priima Aprašo 11 punkte nurodytą įsakymą;</w:t>
                      </w:r>
                    </w:p>
                  </w:sdtContent>
                </w:sdt>
                <w:sdt>
                  <w:sdtPr>
                    <w:alias w:val="5.2 pp."/>
                    <w:tag w:val="part_82149a26466744fbb09bbd09ec1fb2fc"/>
                    <w:id w:val="257958951"/>
                    <w:lock w:val="sdtLocked"/>
                  </w:sdtPr>
                  <w:sdtContent>
                    <w:p w:rsidR="006258AD" w:rsidRDefault="00990574">
                      <w:pPr>
                        <w:shd w:val="clear" w:color="auto" w:fill="FFFFFF"/>
                        <w:spacing w:line="276" w:lineRule="auto"/>
                        <w:ind w:firstLine="709"/>
                        <w:jc w:val="both"/>
                        <w:rPr>
                          <w:szCs w:val="24"/>
                          <w:lang w:eastAsia="lt-LT"/>
                        </w:rPr>
                      </w:pPr>
                      <w:sdt>
                        <w:sdtPr>
                          <w:alias w:val="Numeris"/>
                          <w:tag w:val="nr_82149a26466744fbb09bbd09ec1fb2fc"/>
                          <w:id w:val="685024937"/>
                          <w:lock w:val="sdtLocked"/>
                        </w:sdtPr>
                        <w:sdtContent>
                          <w:r>
                            <w:rPr>
                              <w:szCs w:val="24"/>
                              <w:lang w:eastAsia="lt-LT"/>
                            </w:rPr>
                            <w:t>5.2</w:t>
                          </w:r>
                        </w:sdtContent>
                      </w:sdt>
                      <w:r>
                        <w:rPr>
                          <w:szCs w:val="24"/>
                          <w:lang w:eastAsia="lt-LT"/>
                        </w:rPr>
                        <w:t>. jei nėra galimybės buvusį pareigūną priimti į jo eitas pareigūno pareigas ir toje pačioje statutinėje įstaigoje yra laisvos kitos lygiavertės ir (ar) žemesnės pareigūno pareigos, kurių pareigybės aprašyme nustatytus reikalavimus buvęs pareigūnas, siekiantis atkurti pareigūno statusą, atitiktų, per 10 darbo dienų nuo prašymo ir Aprašo 4 punkte nurodytų dokumentų gavimo dienos buvusį pareigūną raštu informuoja apie esančias laisvas lygiavertes ir (ar) žemesnes pareigūno pareigas, kurių pareigybės aprašyme nustatytus reikalavimus buvęs pareigūnas, siekiantis atkurti pareigūno statusą, atitiktų, ir pateikia pareigybės (-</w:t>
                      </w:r>
                      <w:proofErr w:type="spellStart"/>
                      <w:r>
                        <w:rPr>
                          <w:szCs w:val="24"/>
                          <w:lang w:eastAsia="lt-LT"/>
                        </w:rPr>
                        <w:t>ių</w:t>
                      </w:r>
                      <w:proofErr w:type="spellEnd"/>
                      <w:r>
                        <w:rPr>
                          <w:szCs w:val="24"/>
                          <w:lang w:eastAsia="lt-LT"/>
                        </w:rPr>
                        <w:t>), kuri (-</w:t>
                      </w:r>
                      <w:proofErr w:type="spellStart"/>
                      <w:r>
                        <w:rPr>
                          <w:szCs w:val="24"/>
                          <w:lang w:eastAsia="lt-LT"/>
                        </w:rPr>
                        <w:t>ios</w:t>
                      </w:r>
                      <w:proofErr w:type="spellEnd"/>
                      <w:r>
                        <w:rPr>
                          <w:szCs w:val="24"/>
                          <w:lang w:eastAsia="lt-LT"/>
                        </w:rPr>
                        <w:t>) siūloma (-</w:t>
                      </w:r>
                      <w:proofErr w:type="spellStart"/>
                      <w:r>
                        <w:rPr>
                          <w:szCs w:val="24"/>
                          <w:lang w:eastAsia="lt-LT"/>
                        </w:rPr>
                        <w:t>os</w:t>
                      </w:r>
                      <w:proofErr w:type="spellEnd"/>
                      <w:r>
                        <w:rPr>
                          <w:szCs w:val="24"/>
                          <w:lang w:eastAsia="lt-LT"/>
                        </w:rPr>
                        <w:t>), aprašymą (-</w:t>
                      </w:r>
                      <w:proofErr w:type="spellStart"/>
                      <w:r>
                        <w:rPr>
                          <w:szCs w:val="24"/>
                          <w:lang w:eastAsia="lt-LT"/>
                        </w:rPr>
                        <w:t>us</w:t>
                      </w:r>
                      <w:proofErr w:type="spellEnd"/>
                      <w:r>
                        <w:rPr>
                          <w:szCs w:val="24"/>
                          <w:lang w:eastAsia="lt-LT"/>
                        </w:rPr>
                        <w:t>);</w:t>
                      </w:r>
                    </w:p>
                  </w:sdtContent>
                </w:sdt>
                <w:sdt>
                  <w:sdtPr>
                    <w:alias w:val="5.3 pp."/>
                    <w:tag w:val="part_45325bf470804f339f8442c69fe8efad"/>
                    <w:id w:val="340049319"/>
                    <w:lock w:val="sdtLocked"/>
                  </w:sdtPr>
                  <w:sdtContent>
                    <w:p w:rsidR="006258AD" w:rsidRDefault="00990574">
                      <w:pPr>
                        <w:shd w:val="clear" w:color="auto" w:fill="FFFFFF"/>
                        <w:spacing w:line="276" w:lineRule="auto"/>
                        <w:ind w:firstLine="709"/>
                        <w:jc w:val="both"/>
                        <w:rPr>
                          <w:szCs w:val="24"/>
                          <w:lang w:eastAsia="lt-LT"/>
                        </w:rPr>
                      </w:pPr>
                      <w:sdt>
                        <w:sdtPr>
                          <w:alias w:val="Numeris"/>
                          <w:tag w:val="nr_45325bf470804f339f8442c69fe8efad"/>
                          <w:id w:val="1073706061"/>
                          <w:lock w:val="sdtLocked"/>
                        </w:sdtPr>
                        <w:sdtContent>
                          <w:r>
                            <w:rPr>
                              <w:szCs w:val="24"/>
                              <w:lang w:eastAsia="lt-LT"/>
                            </w:rPr>
                            <w:t>5.3</w:t>
                          </w:r>
                        </w:sdtContent>
                      </w:sdt>
                      <w:r>
                        <w:rPr>
                          <w:szCs w:val="24"/>
                          <w:lang w:eastAsia="lt-LT"/>
                        </w:rPr>
                        <w:t>. jei statutinėje įstaigoje nėra laisvų lygiaverčių ir žemesnių pareigūno pareigų, kurių pareigybės aprašyme nustatytus reikalavimus buvęs pareigūnas, siekiantis atkurti pareigūno statusą, atitiktų, buvusio pareigūno, siekiančio atkurti pareigūno statusą, prašymą ir Aprašo 4 punkte nurodytus dokumentus per 10 darbo dienų nuo prašymo ir Aprašo 4 punkte nurodytų dokumentų gavimo dienos persiunčia centrinei statutinei įstaigai, kuriai yra pavaldi statutinė įstaiga, ir apie tai raštu informuoja buvusį pareigūną, siekiantį atkurti pareigūno statusą.</w:t>
                      </w:r>
                    </w:p>
                  </w:sdtContent>
                </w:sdt>
              </w:sdtContent>
            </w:sdt>
            <w:sdt>
              <w:sdtPr>
                <w:alias w:val="6 p."/>
                <w:tag w:val="part_2a58e957b0ab409bbd5acaee37fa7d1d"/>
                <w:id w:val="1029073412"/>
                <w:lock w:val="sdtLocked"/>
              </w:sdtPr>
              <w:sdtContent>
                <w:p w:rsidR="006258AD" w:rsidRDefault="00990574">
                  <w:pPr>
                    <w:shd w:val="clear" w:color="auto" w:fill="FFFFFF"/>
                    <w:spacing w:line="276" w:lineRule="auto"/>
                    <w:ind w:firstLine="709"/>
                    <w:jc w:val="both"/>
                    <w:rPr>
                      <w:szCs w:val="24"/>
                      <w:lang w:eastAsia="lt-LT"/>
                    </w:rPr>
                  </w:pPr>
                  <w:sdt>
                    <w:sdtPr>
                      <w:alias w:val="Numeris"/>
                      <w:tag w:val="nr_2a58e957b0ab409bbd5acaee37fa7d1d"/>
                      <w:id w:val="-401292571"/>
                      <w:lock w:val="sdtLocked"/>
                    </w:sdtPr>
                    <w:sdtContent>
                      <w:r>
                        <w:rPr>
                          <w:szCs w:val="24"/>
                          <w:lang w:eastAsia="lt-LT"/>
                        </w:rPr>
                        <w:t>6</w:t>
                      </w:r>
                    </w:sdtContent>
                  </w:sdt>
                  <w:r>
                    <w:rPr>
                      <w:szCs w:val="24"/>
                      <w:lang w:eastAsia="lt-LT"/>
                    </w:rPr>
                    <w:t>. Jei buvęs pareigūnas, siekiantis atkurti pareigūno statusą, atsisako visų siūlomų laisvų lygiaverčių ir žemesnių pareigūno pareigų centrinei statutinei įstaigai pavaldžioje statutinėje įstaigoje, ši statutinė įstaiga per 5 darbo dienas nuo paskutinių laisvų lygiaverčių ir žemesnių pareigūno pareigų atsisakymo dienos prašymą ir Aprašo 4 punkte nurodytus dokumentus persiunčia centrinei statutinei įstaigai, kuriai yra pavaldi statutinė įstaiga, ir apie tai raštu informuoja buvusį pareigūną, siekiantį atkurti pareigūno statusą.</w:t>
                  </w:r>
                </w:p>
              </w:sdtContent>
            </w:sdt>
            <w:sdt>
              <w:sdtPr>
                <w:alias w:val="7 p."/>
                <w:tag w:val="part_3432fa99545146b7afca9e576f628e27"/>
                <w:id w:val="257647254"/>
                <w:lock w:val="sdtLocked"/>
              </w:sdtPr>
              <w:sdtContent>
                <w:p w:rsidR="006258AD" w:rsidRDefault="00990574">
                  <w:pPr>
                    <w:shd w:val="clear" w:color="auto" w:fill="FFFFFF"/>
                    <w:spacing w:line="276" w:lineRule="auto"/>
                    <w:ind w:firstLine="709"/>
                    <w:jc w:val="both"/>
                    <w:rPr>
                      <w:szCs w:val="24"/>
                      <w:lang w:eastAsia="lt-LT"/>
                    </w:rPr>
                  </w:pPr>
                  <w:sdt>
                    <w:sdtPr>
                      <w:alias w:val="Numeris"/>
                      <w:tag w:val="nr_3432fa99545146b7afca9e576f628e27"/>
                      <w:id w:val="1797408026"/>
                      <w:lock w:val="sdtLocked"/>
                    </w:sdtPr>
                    <w:sdtContent>
                      <w:r>
                        <w:rPr>
                          <w:szCs w:val="24"/>
                          <w:lang w:eastAsia="lt-LT"/>
                        </w:rPr>
                        <w:t>7</w:t>
                      </w:r>
                    </w:sdtContent>
                  </w:sdt>
                  <w:r>
                    <w:rPr>
                      <w:szCs w:val="24"/>
                      <w:lang w:eastAsia="lt-LT"/>
                    </w:rPr>
                    <w:t>. Centrinė statutinė įstaiga, gavusi prašymą ir Aprašo 4 punkte nurodytus dokumentus:</w:t>
                  </w:r>
                </w:p>
                <w:sdt>
                  <w:sdtPr>
                    <w:alias w:val="7.1 pp."/>
                    <w:tag w:val="part_7b413f61a7bc4ebeba03228fe247951c"/>
                    <w:id w:val="-708723544"/>
                    <w:lock w:val="sdtLocked"/>
                  </w:sdtPr>
                  <w:sdtContent>
                    <w:p w:rsidR="006258AD" w:rsidRDefault="00990574">
                      <w:pPr>
                        <w:shd w:val="clear" w:color="auto" w:fill="FFFFFF"/>
                        <w:spacing w:line="276" w:lineRule="auto"/>
                        <w:ind w:firstLine="709"/>
                        <w:jc w:val="both"/>
                        <w:rPr>
                          <w:szCs w:val="24"/>
                          <w:lang w:eastAsia="lt-LT"/>
                        </w:rPr>
                      </w:pPr>
                      <w:sdt>
                        <w:sdtPr>
                          <w:alias w:val="Numeris"/>
                          <w:tag w:val="nr_7b413f61a7bc4ebeba03228fe247951c"/>
                          <w:id w:val="969021606"/>
                          <w:lock w:val="sdtLocked"/>
                        </w:sdtPr>
                        <w:sdtContent>
                          <w:r>
                            <w:rPr>
                              <w:szCs w:val="24"/>
                              <w:lang w:eastAsia="lt-LT"/>
                            </w:rPr>
                            <w:t>7.1</w:t>
                          </w:r>
                        </w:sdtContent>
                      </w:sdt>
                      <w:r>
                        <w:rPr>
                          <w:szCs w:val="24"/>
                          <w:lang w:eastAsia="lt-LT"/>
                        </w:rPr>
                        <w:t>. jei centrinėje statutinėje įstaigoje yra galimybė priimti buvusį pareigūną į jo eitas pareigūno pareigas, per 10 darbo dienų nuo prašymo ir Aprašo 4 punkte nurodytų dokumentų gavimo dienos apie tai raštu informuoja buvusį pareigūną ir priima Aprašo 11 punkte nurodytą įsakymą;</w:t>
                      </w:r>
                    </w:p>
                  </w:sdtContent>
                </w:sdt>
                <w:sdt>
                  <w:sdtPr>
                    <w:alias w:val="7.2 pp."/>
                    <w:tag w:val="part_e568cb7a14144a0590ed38ba5bc62f56"/>
                    <w:id w:val="826320964"/>
                    <w:lock w:val="sdtLocked"/>
                  </w:sdtPr>
                  <w:sdtContent>
                    <w:p w:rsidR="006258AD" w:rsidRDefault="00990574">
                      <w:pPr>
                        <w:shd w:val="clear" w:color="auto" w:fill="FFFFFF"/>
                        <w:spacing w:line="276" w:lineRule="auto"/>
                        <w:ind w:firstLine="709"/>
                        <w:jc w:val="both"/>
                        <w:rPr>
                          <w:szCs w:val="24"/>
                          <w:lang w:eastAsia="lt-LT"/>
                        </w:rPr>
                      </w:pPr>
                      <w:sdt>
                        <w:sdtPr>
                          <w:alias w:val="Numeris"/>
                          <w:tag w:val="nr_e568cb7a14144a0590ed38ba5bc62f56"/>
                          <w:id w:val="-684753094"/>
                          <w:lock w:val="sdtLocked"/>
                        </w:sdtPr>
                        <w:sdtContent>
                          <w:r>
                            <w:rPr>
                              <w:szCs w:val="24"/>
                              <w:lang w:eastAsia="lt-LT"/>
                            </w:rPr>
                            <w:t>7.2</w:t>
                          </w:r>
                        </w:sdtContent>
                      </w:sdt>
                      <w:r>
                        <w:rPr>
                          <w:szCs w:val="24"/>
                          <w:lang w:eastAsia="lt-LT"/>
                        </w:rPr>
                        <w:t>. jei nėra galimybės buvusį pareigūną priimti į jo eitas pareigūno pareigas ir toje pačioje centrinėje statutinėje įstaigoje ar jai pavaldžiose statutinėse įstaigose yra laisvos lygiavertės ir (ar) žemesnės pareigūno pareigos, kurių pareigybės aprašyme nustatytus reikalavimus buvęs pareigūnas, siekiantis atkurti pareigūno statusą, atitiktų, per 10 darbo dienų nuo prašymo ir Aprašo 4 punkte nurodytų dokumentų gavimo dienos buvusį pareigūną raštu informuoja apie esančias laisvas lygiavertes ir (ar) žemesnes pareigūno pareigas, kurių pareigybės aprašyme nustatytus reikalavimus buvęs pareigūnas, siekiantis atkurti pareigūno statusą, atitiktų, ir pateikia pareigybės (-</w:t>
                      </w:r>
                      <w:proofErr w:type="spellStart"/>
                      <w:r>
                        <w:rPr>
                          <w:szCs w:val="24"/>
                          <w:lang w:eastAsia="lt-LT"/>
                        </w:rPr>
                        <w:t>ių</w:t>
                      </w:r>
                      <w:proofErr w:type="spellEnd"/>
                      <w:r>
                        <w:rPr>
                          <w:szCs w:val="24"/>
                          <w:lang w:eastAsia="lt-LT"/>
                        </w:rPr>
                        <w:t>), kuri (-</w:t>
                      </w:r>
                      <w:proofErr w:type="spellStart"/>
                      <w:r>
                        <w:rPr>
                          <w:szCs w:val="24"/>
                          <w:lang w:eastAsia="lt-LT"/>
                        </w:rPr>
                        <w:t>ios</w:t>
                      </w:r>
                      <w:proofErr w:type="spellEnd"/>
                      <w:r>
                        <w:rPr>
                          <w:szCs w:val="24"/>
                          <w:lang w:eastAsia="lt-LT"/>
                        </w:rPr>
                        <w:t>) siūloma (-</w:t>
                      </w:r>
                      <w:proofErr w:type="spellStart"/>
                      <w:r>
                        <w:rPr>
                          <w:szCs w:val="24"/>
                          <w:lang w:eastAsia="lt-LT"/>
                        </w:rPr>
                        <w:t>os</w:t>
                      </w:r>
                      <w:proofErr w:type="spellEnd"/>
                      <w:r>
                        <w:rPr>
                          <w:szCs w:val="24"/>
                          <w:lang w:eastAsia="lt-LT"/>
                        </w:rPr>
                        <w:t>), aprašymą (-</w:t>
                      </w:r>
                      <w:proofErr w:type="spellStart"/>
                      <w:r>
                        <w:rPr>
                          <w:szCs w:val="24"/>
                          <w:lang w:eastAsia="lt-LT"/>
                        </w:rPr>
                        <w:t>us</w:t>
                      </w:r>
                      <w:proofErr w:type="spellEnd"/>
                      <w:r>
                        <w:rPr>
                          <w:szCs w:val="24"/>
                          <w:lang w:eastAsia="lt-LT"/>
                        </w:rPr>
                        <w:t>);</w:t>
                      </w:r>
                    </w:p>
                  </w:sdtContent>
                </w:sdt>
                <w:sdt>
                  <w:sdtPr>
                    <w:alias w:val="7.3 pp."/>
                    <w:tag w:val="part_28bf1cd33e6e46ecbdf33d86d4912665"/>
                    <w:id w:val="1953283595"/>
                    <w:lock w:val="sdtLocked"/>
                  </w:sdtPr>
                  <w:sdtContent>
                    <w:p w:rsidR="006258AD" w:rsidRDefault="00990574">
                      <w:pPr>
                        <w:shd w:val="clear" w:color="auto" w:fill="FFFFFF"/>
                        <w:spacing w:line="276" w:lineRule="auto"/>
                        <w:ind w:firstLine="709"/>
                        <w:jc w:val="both"/>
                        <w:rPr>
                          <w:szCs w:val="24"/>
                          <w:lang w:eastAsia="lt-LT"/>
                        </w:rPr>
                      </w:pPr>
                      <w:sdt>
                        <w:sdtPr>
                          <w:alias w:val="Numeris"/>
                          <w:tag w:val="nr_28bf1cd33e6e46ecbdf33d86d4912665"/>
                          <w:id w:val="-1958095972"/>
                          <w:lock w:val="sdtLocked"/>
                        </w:sdtPr>
                        <w:sdtContent>
                          <w:r>
                            <w:rPr>
                              <w:szCs w:val="24"/>
                              <w:lang w:eastAsia="lt-LT"/>
                            </w:rPr>
                            <w:t>7.3</w:t>
                          </w:r>
                        </w:sdtContent>
                      </w:sdt>
                      <w:r>
                        <w:rPr>
                          <w:szCs w:val="24"/>
                          <w:lang w:eastAsia="lt-LT"/>
                        </w:rPr>
                        <w:t>. jei centrinėje statutinėje įstaigoje ar jai pavaldžiose statutinėse įstaigose nėra laisvų lygiaverčių ir žemesnių pareigūno pareigų, kurių pareigybės aprašyme nustatytus reikalavimus buvęs pareigūnas, siekiantis atkurti pareigūno statusą, atitiktų, per 10 darbo dienų nuo prašymo ir Aprašo 4punkte nurodytų dokumentų gavimo dienos raštu informuoja buvusį pareigūną, kad per Statuto 21 straipsnio 2 ir 3 dalyse nustatytą terminą atsiradus laisvoms lygiavertėms ir (ar) žemesnėms pareigūno pareigoms, kurių pareigybės aprašyme nustatytus reikalavimus jis atitiktų, jis bus apie tai informuotas.</w:t>
                      </w:r>
                    </w:p>
                  </w:sdtContent>
                </w:sdt>
              </w:sdtContent>
            </w:sdt>
            <w:sdt>
              <w:sdtPr>
                <w:alias w:val="8 p."/>
                <w:tag w:val="part_d96bb7ca841c42fb9c76eb0bd0a9e1e1"/>
                <w:id w:val="845592761"/>
                <w:lock w:val="sdtLocked"/>
              </w:sdtPr>
              <w:sdtContent>
                <w:p w:rsidR="006258AD" w:rsidRDefault="00990574">
                  <w:pPr>
                    <w:shd w:val="clear" w:color="auto" w:fill="FFFFFF"/>
                    <w:spacing w:line="276" w:lineRule="auto"/>
                    <w:ind w:firstLine="709"/>
                    <w:jc w:val="both"/>
                    <w:rPr>
                      <w:szCs w:val="24"/>
                      <w:lang w:eastAsia="lt-LT"/>
                    </w:rPr>
                  </w:pPr>
                  <w:sdt>
                    <w:sdtPr>
                      <w:alias w:val="Numeris"/>
                      <w:tag w:val="nr_d96bb7ca841c42fb9c76eb0bd0a9e1e1"/>
                      <w:id w:val="2110616494"/>
                      <w:lock w:val="sdtLocked"/>
                    </w:sdtPr>
                    <w:sdtContent>
                      <w:r>
                        <w:rPr>
                          <w:szCs w:val="24"/>
                          <w:lang w:eastAsia="lt-LT"/>
                        </w:rPr>
                        <w:t>8</w:t>
                      </w:r>
                    </w:sdtContent>
                  </w:sdt>
                  <w:r>
                    <w:rPr>
                      <w:szCs w:val="24"/>
                      <w:lang w:eastAsia="lt-LT"/>
                    </w:rPr>
                    <w:t>. Jei buvęs pareigūnas, siekiantis atkurti pareigūno statusą, atsisako visų siūlomų laisvų lygiaverčių ir žemesnių pareigūno pareigų centrinėje statutinėje įstaigoje ir jai pavaldžiose statutinėse įstaigose, centrinė statutinė įstaiga jam toliau per Statuto 21 straipsnio 2 ir 3 dalyse nustatytą terminą siūlo laisvas lygiavertes ir žemesnes pareigūno pareigas, kurių pareigybės aprašyme nustatytus reikalavimus buvęs pareigūnas, siekiantis atkurti pareigūno statusą, atitiktų.</w:t>
                  </w:r>
                </w:p>
              </w:sdtContent>
            </w:sdt>
            <w:sdt>
              <w:sdtPr>
                <w:alias w:val="9 p."/>
                <w:tag w:val="part_9f5f87d39fa74bf2a0cdebfc322400d7"/>
                <w:id w:val="-1449857296"/>
                <w:lock w:val="sdtLocked"/>
              </w:sdtPr>
              <w:sdtContent>
                <w:p w:rsidR="006258AD" w:rsidRDefault="00990574">
                  <w:pPr>
                    <w:shd w:val="clear" w:color="auto" w:fill="FFFFFF"/>
                    <w:spacing w:line="276" w:lineRule="auto"/>
                    <w:ind w:firstLine="709"/>
                    <w:jc w:val="both"/>
                    <w:rPr>
                      <w:szCs w:val="24"/>
                      <w:lang w:eastAsia="lt-LT"/>
                    </w:rPr>
                  </w:pPr>
                  <w:sdt>
                    <w:sdtPr>
                      <w:alias w:val="Numeris"/>
                      <w:tag w:val="nr_9f5f87d39fa74bf2a0cdebfc322400d7"/>
                      <w:id w:val="-313879789"/>
                      <w:lock w:val="sdtLocked"/>
                    </w:sdtPr>
                    <w:sdtContent>
                      <w:r>
                        <w:rPr>
                          <w:szCs w:val="24"/>
                          <w:lang w:eastAsia="lt-LT"/>
                        </w:rPr>
                        <w:t>9</w:t>
                      </w:r>
                    </w:sdtContent>
                  </w:sdt>
                  <w:r>
                    <w:rPr>
                      <w:szCs w:val="24"/>
                      <w:lang w:eastAsia="lt-LT"/>
                    </w:rPr>
                    <w:t>. Buvęs pareigūnas, siekiantis atkurti pareigūno statusą, gavęs Aprašo 5.2 ar 7.2 papunkčiuose nurodytą pranešimą apie laisvas lygiavertes ir (ar) žemesnes pareigūno pareigas, į kurias priimtas galėtų atkurti pareigūno statusą, ne vėliau kaip per 7 kalendorines dienas nuo pranešimo gavimo dienos turi apsispręsti dėl pareigūno statuso atkūrimo ir apie tai raštu informuoti tą statutinę įstaigą, kuri jam pasiūlė atkurti pareigūno statusą. Jei buvęs pareigūnas, siekiantis atkurti pareigūno statusą, apsisprendžia atkurti pareigūno statusą priimant jį į siūlomas pareigas, jis taip pat per 7 kalendorines dienas nuo pranešimo gavimo dienos privalo nuvykti į statutinę įstaigą, kurioje pasiūlyta atkurti pareigūno statusą, tolesnei pareigūno statuso atkūrimo procedūrai atlikti. Jeigu buvęs pareigūnas, siekiantis atkurti pareigūno statusą, per 7 kalendorines dienas nuo pranešimo gavimo dienos raštu neinformuoja pranešimą pateikusios statutinės įstaigos apie tai, kad jis sutinka atkurti pareigūno statusą, laikoma, kad jis šį statusą, priimant į siūlomas pareigūno pareigas, atkurti atsisakė. Tokiam asmeniui, taip pat buvusiam pareigūnui, kuris šiame punkte nustatyta tvarka informavo, kad nesutinka atkurti pareigūno statuso, statutinė įstaiga toliau per Statuto 21 straipsnio 2 ir 3 dalyse nustatytą terminą siūlo laisvas lygiavertes ir (ar) žemesnes pareigūno pareigas, kurių pareigybės aprašyme nustatytus reikalavimus buvęs pareigūnas, siekiantis atkurti pareigūno statusą, atitiktų.</w:t>
                  </w:r>
                </w:p>
              </w:sdtContent>
            </w:sdt>
            <w:sdt>
              <w:sdtPr>
                <w:alias w:val="10 p."/>
                <w:tag w:val="part_2af5d759fe204db4b3b3fa22411498ae"/>
                <w:id w:val="-10534754"/>
                <w:lock w:val="sdtLocked"/>
              </w:sdtPr>
              <w:sdtContent>
                <w:p w:rsidR="006258AD" w:rsidRDefault="00990574">
                  <w:pPr>
                    <w:spacing w:line="276" w:lineRule="auto"/>
                    <w:ind w:firstLine="709"/>
                    <w:jc w:val="both"/>
                    <w:rPr>
                      <w:szCs w:val="24"/>
                    </w:rPr>
                  </w:pPr>
                  <w:sdt>
                    <w:sdtPr>
                      <w:alias w:val="Numeris"/>
                      <w:tag w:val="nr_2af5d759fe204db4b3b3fa22411498ae"/>
                      <w:id w:val="-785277979"/>
                      <w:lock w:val="sdtLocked"/>
                    </w:sdtPr>
                    <w:sdtContent>
                      <w:r>
                        <w:rPr>
                          <w:szCs w:val="24"/>
                          <w:lang w:eastAsia="lt-LT"/>
                        </w:rPr>
                        <w:t>10</w:t>
                      </w:r>
                    </w:sdtContent>
                  </w:sdt>
                  <w:r>
                    <w:rPr>
                      <w:szCs w:val="24"/>
                      <w:lang w:eastAsia="lt-LT"/>
                    </w:rPr>
                    <w:t xml:space="preserve">. Jeigu atkurti pareigūno statusą pasiūlyta dviem ar daugiau buvusių pareigūnų, į laisvas lygiavertes ar žemesnes pareigūno pareigas atrenkama atsižvelgiant į pretendentų profesionalumą, tarnybinę veiklą, tinkamumą šioms pareigoms, vidaus tarnybos trukmę, einant konkrečias pareigas, turimą kvalifikaciją, būtiną pareigoms eiti. Šiai atrankai vykdyti statutinės įstaigos vadovas sudaro komisiją. </w:t>
                  </w:r>
                  <w:r>
                    <w:rPr>
                      <w:szCs w:val="24"/>
                    </w:rPr>
                    <w:t xml:space="preserve">Jeigu statutinėje įstaigoje yra veikianti profesinė sąjunga, į komisijos narių sąrašą turi būti įtrauktas šios profesinės sąjungos atstovas. Jeigu statutinėje įstaigoje veikia kelios profesinės sąjungos, jos susitarimu skiria bendrą atstovą. Jeigu profesinės sąjungos nesusitaria dėl bendro atstovo paskyrimo arba statutinėje </w:t>
                  </w:r>
                  <w:r>
                    <w:rPr>
                      <w:szCs w:val="24"/>
                      <w:lang w:eastAsia="lt-LT"/>
                    </w:rPr>
                    <w:t>įstaigoje nėra veikiančios profesinės sąjungos, į komisijos narių sąrašą turi būti įtrauktas darbo tarybos atstovas.</w:t>
                  </w:r>
                </w:p>
                <w:p w:rsidR="006258AD" w:rsidRDefault="00990574">
                  <w:pPr>
                    <w:shd w:val="clear" w:color="auto" w:fill="FFFFFF"/>
                    <w:spacing w:line="276" w:lineRule="auto"/>
                    <w:ind w:firstLine="709"/>
                    <w:jc w:val="both"/>
                    <w:rPr>
                      <w:szCs w:val="24"/>
                      <w:lang w:eastAsia="lt-LT"/>
                    </w:rPr>
                  </w:pPr>
                  <w:r>
                    <w:rPr>
                      <w:szCs w:val="24"/>
                      <w:lang w:eastAsia="lt-LT"/>
                    </w:rPr>
                    <w:t>Buvusiems pareigūnams, po minėtos atrankos nepaskirtiems į laisvas lygiavertes ar žemesnes pareigūno pareigas, statutinė įstaiga toliau per Statuto 21 straipsnio 2 ir 3 dalyse nustatytą terminą siūlo laisvas lygiavertes ar žemesnes pareigūno pareigas, kurių pareigybės aprašyme nustatytus reikalavimus buvę pareigūnai, siekiantys atkurti pareigūno statusą, atitiktų.</w:t>
                  </w:r>
                </w:p>
              </w:sdtContent>
            </w:sdt>
            <w:sdt>
              <w:sdtPr>
                <w:alias w:val="11 p."/>
                <w:tag w:val="part_a9405d548f554e7fa44f5b35389f5f51"/>
                <w:id w:val="-340316023"/>
                <w:lock w:val="sdtLocked"/>
              </w:sdtPr>
              <w:sdtContent>
                <w:p w:rsidR="006258AD" w:rsidRDefault="00990574">
                  <w:pPr>
                    <w:shd w:val="clear" w:color="auto" w:fill="FFFFFF"/>
                    <w:spacing w:line="276" w:lineRule="auto"/>
                    <w:ind w:firstLine="709"/>
                    <w:jc w:val="both"/>
                  </w:pPr>
                  <w:sdt>
                    <w:sdtPr>
                      <w:alias w:val="Numeris"/>
                      <w:tag w:val="nr_a9405d548f554e7fa44f5b35389f5f51"/>
                      <w:id w:val="900790922"/>
                      <w:lock w:val="sdtLocked"/>
                    </w:sdtPr>
                    <w:sdtContent>
                      <w:r>
                        <w:rPr>
                          <w:szCs w:val="24"/>
                          <w:lang w:eastAsia="lt-LT"/>
                        </w:rPr>
                        <w:t>11</w:t>
                      </w:r>
                    </w:sdtContent>
                  </w:sdt>
                  <w:r>
                    <w:rPr>
                      <w:szCs w:val="24"/>
                      <w:lang w:eastAsia="lt-LT"/>
                    </w:rPr>
                    <w:t>. Pareigūno statuso atkūrimas įforminamas statutinės įstaigos, kurioje buvusiam pareigūnui atkuriamas pareigūno statusas, vadovo įsakymu, kuriame nurodoma, kad buvęs pareigūnas į eitas ar laisvas lygiavertes ar žemesnes pareigūno pareigas priimamas atkuriant pareigūno statusą.</w:t>
                  </w:r>
                </w:p>
              </w:sdtContent>
            </w:sdt>
            <w:sdt>
              <w:sdtPr>
                <w:alias w:val="12 p."/>
                <w:tag w:val="part_a9ef2c8c555a461f89b3bf9f80e3cb43"/>
                <w:id w:val="-554237973"/>
                <w:lock w:val="sdtLocked"/>
              </w:sdtPr>
              <w:sdtContent>
                <w:p w:rsidR="006258AD" w:rsidRDefault="00990574">
                  <w:pPr>
                    <w:spacing w:line="276" w:lineRule="auto"/>
                    <w:ind w:firstLine="709"/>
                    <w:jc w:val="both"/>
                    <w:rPr>
                      <w:b/>
                      <w:bCs/>
                      <w:szCs w:val="24"/>
                      <w:lang w:eastAsia="lt-LT"/>
                    </w:rPr>
                  </w:pPr>
                  <w:sdt>
                    <w:sdtPr>
                      <w:alias w:val="Numeris"/>
                      <w:tag w:val="nr_a9ef2c8c555a461f89b3bf9f80e3cb43"/>
                      <w:id w:val="1420832215"/>
                      <w:lock w:val="sdtLocked"/>
                    </w:sdtPr>
                    <w:sdtContent>
                      <w:r>
                        <w:rPr>
                          <w:color w:val="000000"/>
                          <w:szCs w:val="24"/>
                        </w:rPr>
                        <w:t>12</w:t>
                      </w:r>
                    </w:sdtContent>
                  </w:sdt>
                  <w:r>
                    <w:rPr>
                      <w:color w:val="000000"/>
                      <w:szCs w:val="24"/>
                    </w:rPr>
                    <w:t xml:space="preserve">. Jeigu laisvų lygiaverčių ar žemesnių pareigūno pareigų, į kurias atkuriamas pareigūno statusas, aprašyme nustatytas reikalavimas mokėti užsienio kalbą, buvusio pareigūno, siekiančio atkurti pareigūno statusą, užsienio kalbų mokėjimas tikrinamas </w:t>
                  </w:r>
                  <w:proofErr w:type="spellStart"/>
                  <w:r>
                    <w:rPr>
                      <w:i/>
                      <w:iCs/>
                      <w:color w:val="000000"/>
                      <w:szCs w:val="24"/>
                    </w:rPr>
                    <w:t>mutatis</w:t>
                  </w:r>
                  <w:proofErr w:type="spellEnd"/>
                  <w:r>
                    <w:rPr>
                      <w:i/>
                      <w:iCs/>
                      <w:color w:val="000000"/>
                      <w:szCs w:val="24"/>
                    </w:rPr>
                    <w:t xml:space="preserve"> </w:t>
                  </w:r>
                  <w:proofErr w:type="spellStart"/>
                  <w:r>
                    <w:rPr>
                      <w:i/>
                      <w:iCs/>
                      <w:color w:val="000000"/>
                      <w:szCs w:val="24"/>
                    </w:rPr>
                    <w:t>mutandis</w:t>
                  </w:r>
                  <w:proofErr w:type="spellEnd"/>
                  <w:r>
                    <w:rPr>
                      <w:iCs/>
                      <w:color w:val="000000"/>
                      <w:szCs w:val="24"/>
                    </w:rPr>
                    <w:t xml:space="preserve">, </w:t>
                  </w:r>
                  <w:r>
                    <w:rPr>
                      <w:color w:val="000000"/>
                      <w:szCs w:val="24"/>
                    </w:rPr>
                    <w:t xml:space="preserve">vadovaujantis </w:t>
                  </w:r>
                  <w:r>
                    <w:rPr>
                      <w:szCs w:val="24"/>
                    </w:rPr>
                    <w:t xml:space="preserve">Priėmimo į valstybės tarnautojo pareigas organizavimo tvarkos aprašo, patvirtinto Lietuvos Respublikos Vyriausybės 2018 m. lapkričio 28 d. nutarimu Nr. 1176 „Dėl </w:t>
                  </w:r>
                  <w:r>
                    <w:rPr>
                      <w:color w:val="000000"/>
                    </w:rPr>
                    <w:t xml:space="preserve">Lietuvos Respublikos valstybės tarnybos įstatymo įgyvendinimo“, </w:t>
                  </w:r>
                  <w:r>
                    <w:rPr>
                      <w:color w:val="000000"/>
                      <w:szCs w:val="24"/>
                    </w:rPr>
                    <w:t>nustatyta tvarka.</w:t>
                  </w:r>
                </w:p>
                <w:p w:rsidR="006258AD" w:rsidRDefault="00990574">
                  <w:pPr>
                    <w:spacing w:line="276" w:lineRule="auto"/>
                  </w:pPr>
                </w:p>
              </w:sdtContent>
            </w:sdt>
          </w:sdtContent>
        </w:sdt>
        <w:sdt>
          <w:sdtPr>
            <w:alias w:val="skyrius"/>
            <w:tag w:val="part_57d1fafc396b4ddea3a2ec1f04dd0738"/>
            <w:id w:val="-1909528079"/>
            <w:lock w:val="sdtLocked"/>
            <w:placeholder>
              <w:docPart w:val="DefaultPlaceholder_-1854013440"/>
            </w:placeholder>
          </w:sdtPr>
          <w:sdtEndPr>
            <w:rPr>
              <w:szCs w:val="24"/>
              <w:lang w:eastAsia="lt-LT"/>
            </w:rPr>
          </w:sdtEndPr>
          <w:sdtContent>
            <w:p w:rsidR="006258AD" w:rsidRDefault="00990574">
              <w:pPr>
                <w:shd w:val="clear" w:color="auto" w:fill="FFFFFF"/>
                <w:spacing w:line="276" w:lineRule="auto"/>
                <w:jc w:val="center"/>
                <w:rPr>
                  <w:szCs w:val="24"/>
                  <w:lang w:eastAsia="lt-LT"/>
                </w:rPr>
              </w:pPr>
              <w:sdt>
                <w:sdtPr>
                  <w:alias w:val="Numeris"/>
                  <w:tag w:val="nr_57d1fafc396b4ddea3a2ec1f04dd0738"/>
                  <w:id w:val="411126344"/>
                  <w:lock w:val="sdtLocked"/>
                </w:sdtPr>
                <w:sdtContent>
                  <w:r>
                    <w:rPr>
                      <w:b/>
                      <w:bCs/>
                      <w:szCs w:val="24"/>
                      <w:lang w:eastAsia="lt-LT"/>
                    </w:rPr>
                    <w:t>III</w:t>
                  </w:r>
                </w:sdtContent>
              </w:sdt>
              <w:r>
                <w:rPr>
                  <w:b/>
                  <w:bCs/>
                  <w:szCs w:val="24"/>
                  <w:lang w:eastAsia="lt-LT"/>
                </w:rPr>
                <w:t xml:space="preserve"> SKYRIUS</w:t>
              </w:r>
            </w:p>
            <w:p w:rsidR="006258AD" w:rsidRDefault="00990574">
              <w:pPr>
                <w:shd w:val="clear" w:color="auto" w:fill="FFFFFF"/>
                <w:spacing w:line="276" w:lineRule="auto"/>
                <w:jc w:val="center"/>
                <w:rPr>
                  <w:szCs w:val="24"/>
                  <w:lang w:eastAsia="lt-LT"/>
                </w:rPr>
              </w:pPr>
              <w:sdt>
                <w:sdtPr>
                  <w:alias w:val="Pavadinimas"/>
                  <w:tag w:val="title_57d1fafc396b4ddea3a2ec1f04dd0738"/>
                  <w:id w:val="-55086705"/>
                  <w:lock w:val="sdtLocked"/>
                </w:sdtPr>
                <w:sdtContent>
                  <w:r>
                    <w:rPr>
                      <w:b/>
                      <w:bCs/>
                      <w:szCs w:val="24"/>
                      <w:lang w:eastAsia="lt-LT"/>
                    </w:rPr>
                    <w:t>BAIGIAMOSIOS NUOSTATOS</w:t>
                  </w:r>
                </w:sdtContent>
              </w:sdt>
            </w:p>
            <w:p w:rsidR="006258AD" w:rsidRDefault="006258AD">
              <w:pPr>
                <w:spacing w:line="276" w:lineRule="auto"/>
                <w:ind w:firstLine="771"/>
                <w:jc w:val="both"/>
                <w:rPr>
                  <w:szCs w:val="24"/>
                  <w:lang w:eastAsia="lt-LT"/>
                </w:rPr>
              </w:pPr>
            </w:p>
            <w:sdt>
              <w:sdtPr>
                <w:alias w:val="13 p."/>
                <w:tag w:val="part_024129bdb5174c9eb66a0478854ed3b6"/>
                <w:id w:val="259491089"/>
                <w:lock w:val="sdtLocked"/>
              </w:sdtPr>
              <w:sdtContent>
                <w:p w:rsidR="006258AD" w:rsidRDefault="00990574">
                  <w:pPr>
                    <w:spacing w:line="276" w:lineRule="auto"/>
                    <w:ind w:firstLine="720"/>
                    <w:jc w:val="both"/>
                    <w:rPr>
                      <w:color w:val="000000"/>
                      <w:szCs w:val="24"/>
                    </w:rPr>
                  </w:pPr>
                  <w:sdt>
                    <w:sdtPr>
                      <w:alias w:val="Numeris"/>
                      <w:tag w:val="nr_024129bdb5174c9eb66a0478854ed3b6"/>
                      <w:id w:val="-812251257"/>
                      <w:lock w:val="sdtLocked"/>
                    </w:sdtPr>
                    <w:sdtContent>
                      <w:r>
                        <w:rPr>
                          <w:color w:val="000000"/>
                          <w:szCs w:val="24"/>
                        </w:rPr>
                        <w:t>13</w:t>
                      </w:r>
                    </w:sdtContent>
                  </w:sdt>
                  <w:r>
                    <w:rPr>
                      <w:color w:val="000000"/>
                      <w:szCs w:val="24"/>
                    </w:rPr>
                    <w:t>. 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duomenų valdytojo patvirtintais teisės aktais, reglamentuojančiais asmens duomenų tvarkymą. Asmens duomenys tvarkomi tik pareigūno statuso atkūrimo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14 p."/>
                <w:tag w:val="part_c01eca8c5a304f03a4a36e043dc26aa5"/>
                <w:id w:val="663354263"/>
                <w:lock w:val="sdtLocked"/>
              </w:sdtPr>
              <w:sdtContent>
                <w:p w:rsidR="006258AD" w:rsidRDefault="00990574">
                  <w:pPr>
                    <w:spacing w:line="276" w:lineRule="auto"/>
                    <w:ind w:firstLine="720"/>
                    <w:jc w:val="both"/>
                    <w:rPr>
                      <w:szCs w:val="24"/>
                    </w:rPr>
                  </w:pPr>
                  <w:sdt>
                    <w:sdtPr>
                      <w:alias w:val="Numeris"/>
                      <w:tag w:val="nr_c01eca8c5a304f03a4a36e043dc26aa5"/>
                      <w:id w:val="741682302"/>
                      <w:lock w:val="sdtLocked"/>
                    </w:sdtPr>
                    <w:sdtContent>
                      <w:r>
                        <w:rPr>
                          <w:color w:val="000000"/>
                          <w:szCs w:val="24"/>
                        </w:rPr>
                        <w:t>14</w:t>
                      </w:r>
                    </w:sdtContent>
                  </w:sdt>
                  <w:r>
                    <w:rPr>
                      <w:color w:val="000000"/>
                      <w:szCs w:val="24"/>
                    </w:rPr>
                    <w:t>. Dokumentai valdomi vadovaujantis Lietuvos Respublikos dokumentų ir archyvų įstatymo nustatyta tvarka.</w:t>
                  </w:r>
                </w:p>
              </w:sdtContent>
            </w:sdt>
            <w:sdt>
              <w:sdtPr>
                <w:alias w:val="15 p."/>
                <w:tag w:val="part_9efb472831374c51b140b9bd12bb5dfd"/>
                <w:id w:val="396869455"/>
                <w:lock w:val="sdtLocked"/>
                <w:placeholder>
                  <w:docPart w:val="DefaultPlaceholder_-1854013440"/>
                </w:placeholder>
              </w:sdtPr>
              <w:sdtEndPr>
                <w:rPr>
                  <w:szCs w:val="24"/>
                  <w:lang w:eastAsia="lt-LT"/>
                </w:rPr>
              </w:sdtEndPr>
              <w:sdtContent>
                <w:p w:rsidR="006258AD" w:rsidRDefault="00990574">
                  <w:pPr>
                    <w:spacing w:line="276" w:lineRule="auto"/>
                    <w:ind w:firstLine="720"/>
                    <w:jc w:val="both"/>
                    <w:rPr>
                      <w:szCs w:val="24"/>
                      <w:lang w:eastAsia="lt-LT"/>
                    </w:rPr>
                  </w:pPr>
                  <w:sdt>
                    <w:sdtPr>
                      <w:alias w:val="Numeris"/>
                      <w:tag w:val="nr_9efb472831374c51b140b9bd12bb5dfd"/>
                      <w:id w:val="1354297751"/>
                      <w:lock w:val="sdtLocked"/>
                    </w:sdtPr>
                    <w:sdtContent>
                      <w:r>
                        <w:rPr>
                          <w:color w:val="000000"/>
                          <w:szCs w:val="24"/>
                        </w:rPr>
                        <w:t>15</w:t>
                      </w:r>
                    </w:sdtContent>
                  </w:sdt>
                  <w:r>
                    <w:rPr>
                      <w:color w:val="000000"/>
                      <w:szCs w:val="24"/>
                    </w:rPr>
                    <w:t>. Ginčai, kylantys dėl pareigūno statuso atkūrimo, nagrinėjami Statuto ir Lietuvos Respublikos administracinių bylų teisenos įstatymo nustatyta tvarka.</w:t>
                  </w:r>
                </w:p>
                <w:p w:rsidR="006258AD" w:rsidRDefault="00990574">
                  <w:pPr>
                    <w:spacing w:line="276" w:lineRule="auto"/>
                    <w:jc w:val="center"/>
                    <w:rPr>
                      <w:szCs w:val="24"/>
                      <w:lang w:eastAsia="lt-LT"/>
                    </w:rPr>
                  </w:pPr>
                  <w:r>
                    <w:rPr>
                      <w:szCs w:val="24"/>
                      <w:lang w:eastAsia="lt-LT"/>
                    </w:rPr>
                    <w:t xml:space="preserve">______________________________ </w:t>
                  </w:r>
                </w:p>
              </w:sdtContent>
            </w:sdt>
          </w:sdtContent>
        </w:sdt>
      </w:sdtContent>
    </w:sdt>
    <w:sdt>
      <w:sdtPr>
        <w:alias w:val="pr."/>
        <w:tag w:val="part_23e1a08bcc0b440eac65173c5b3046db"/>
        <w:id w:val="2057269073"/>
        <w:lock w:val="sdtLocked"/>
      </w:sdtPr>
      <w:sdtContent>
        <w:p w:rsidR="004B7F2D" w:rsidRDefault="004B7F2D">
          <w:pPr>
            <w:shd w:val="clear" w:color="auto" w:fill="FFFFFF"/>
            <w:ind w:left="5387"/>
            <w:sectPr w:rsidR="004B7F2D">
              <w:headerReference w:type="default" r:id="rId51"/>
              <w:pgSz w:w="12240" w:h="15840"/>
              <w:pgMar w:top="1134" w:right="567" w:bottom="1134" w:left="1701" w:header="454" w:footer="454" w:gutter="0"/>
              <w:pgNumType w:start="1"/>
              <w:cols w:space="708"/>
              <w:titlePg/>
              <w:docGrid w:linePitch="360"/>
            </w:sectPr>
          </w:pPr>
        </w:p>
        <w:p w:rsidR="004B7F2D" w:rsidRDefault="00990574">
          <w:pPr>
            <w:shd w:val="clear" w:color="auto" w:fill="FFFFFF"/>
            <w:ind w:left="5387"/>
            <w:rPr>
              <w:szCs w:val="24"/>
              <w:lang w:eastAsia="lt-LT"/>
            </w:rPr>
          </w:pPr>
          <w:r>
            <w:rPr>
              <w:szCs w:val="24"/>
              <w:lang w:eastAsia="lt-LT"/>
            </w:rPr>
            <w:t xml:space="preserve">Teisės atkurti vidaus tarnybos sistemos </w:t>
          </w:r>
        </w:p>
        <w:p w:rsidR="006258AD" w:rsidRDefault="00990574">
          <w:pPr>
            <w:shd w:val="clear" w:color="auto" w:fill="FFFFFF"/>
            <w:ind w:left="5387"/>
            <w:rPr>
              <w:szCs w:val="24"/>
              <w:lang w:eastAsia="lt-LT"/>
            </w:rPr>
          </w:pPr>
          <w:r>
            <w:rPr>
              <w:szCs w:val="24"/>
              <w:lang w:eastAsia="lt-LT"/>
            </w:rPr>
            <w:t>pareigūno statusą tvarkos aprašo</w:t>
          </w:r>
        </w:p>
        <w:p w:rsidR="006258AD" w:rsidRDefault="00990574">
          <w:pPr>
            <w:shd w:val="clear" w:color="auto" w:fill="FFFFFF"/>
            <w:ind w:left="5387"/>
            <w:rPr>
              <w:szCs w:val="24"/>
              <w:lang w:eastAsia="lt-LT"/>
            </w:rPr>
          </w:pPr>
          <w:r>
            <w:rPr>
              <w:szCs w:val="24"/>
              <w:lang w:eastAsia="lt-LT"/>
            </w:rPr>
            <w:t>priedas</w:t>
          </w:r>
        </w:p>
        <w:p w:rsidR="006258AD" w:rsidRDefault="006258AD">
          <w:pPr>
            <w:spacing w:line="276" w:lineRule="auto"/>
            <w:ind w:firstLine="62"/>
            <w:jc w:val="center"/>
            <w:rPr>
              <w:szCs w:val="24"/>
              <w:lang w:eastAsia="lt-LT"/>
            </w:rPr>
          </w:pPr>
        </w:p>
        <w:p w:rsidR="006258AD" w:rsidRDefault="00990574">
          <w:pPr>
            <w:spacing w:line="276" w:lineRule="auto"/>
            <w:ind w:firstLine="62"/>
            <w:jc w:val="center"/>
            <w:rPr>
              <w:rFonts w:eastAsia="SimSun" w:cs="Mangal"/>
              <w:b/>
              <w:bCs/>
              <w:color w:val="000000"/>
              <w:kern w:val="3"/>
              <w:szCs w:val="24"/>
              <w:lang w:eastAsia="zh-CN" w:bidi="hi-IN"/>
            </w:rPr>
          </w:pPr>
          <w:sdt>
            <w:sdtPr>
              <w:alias w:val="Pavadinimas"/>
              <w:tag w:val="title_23e1a08bcc0b440eac65173c5b3046db"/>
              <w:id w:val="1381977725"/>
              <w:lock w:val="sdtLocked"/>
            </w:sdtPr>
            <w:sdtContent>
              <w:r>
                <w:rPr>
                  <w:rFonts w:eastAsia="SimSun" w:cs="Mangal"/>
                  <w:b/>
                  <w:bCs/>
                  <w:color w:val="000000"/>
                  <w:kern w:val="3"/>
                  <w:szCs w:val="24"/>
                  <w:lang w:eastAsia="zh-CN" w:bidi="hi-IN"/>
                </w:rPr>
                <w:t>(Anketos forma)</w:t>
              </w:r>
            </w:sdtContent>
          </w:sdt>
        </w:p>
        <w:p w:rsidR="006258AD" w:rsidRDefault="006258AD">
          <w:pPr>
            <w:spacing w:line="276" w:lineRule="auto"/>
            <w:ind w:firstLine="62"/>
            <w:jc w:val="center"/>
            <w:rPr>
              <w:szCs w:val="24"/>
              <w:lang w:eastAsia="lt-LT"/>
            </w:rPr>
          </w:pPr>
        </w:p>
        <w:p w:rsidR="006258AD" w:rsidRDefault="00990574">
          <w:pPr>
            <w:shd w:val="clear" w:color="auto" w:fill="FFFFFF"/>
            <w:spacing w:line="276" w:lineRule="auto"/>
            <w:jc w:val="center"/>
            <w:rPr>
              <w:szCs w:val="24"/>
              <w:lang w:eastAsia="lt-LT"/>
            </w:rPr>
          </w:pPr>
          <w:r>
            <w:rPr>
              <w:b/>
              <w:bCs/>
              <w:szCs w:val="24"/>
              <w:lang w:eastAsia="lt-LT"/>
            </w:rPr>
            <w:t>ANKETA</w:t>
          </w:r>
        </w:p>
        <w:p w:rsidR="006258AD" w:rsidRDefault="00990574">
          <w:pPr>
            <w:spacing w:line="276" w:lineRule="auto"/>
            <w:jc w:val="center"/>
            <w:rPr>
              <w:szCs w:val="24"/>
              <w:lang w:eastAsia="lt-LT"/>
            </w:rPr>
          </w:pPr>
          <w:r>
            <w:rPr>
              <w:szCs w:val="24"/>
              <w:lang w:eastAsia="lt-LT"/>
            </w:rPr>
            <w:t>____________________</w:t>
          </w:r>
        </w:p>
        <w:p w:rsidR="006258AD" w:rsidRDefault="00990574">
          <w:pPr>
            <w:shd w:val="clear" w:color="auto" w:fill="FFFFFF"/>
            <w:spacing w:line="276" w:lineRule="auto"/>
            <w:jc w:val="center"/>
            <w:rPr>
              <w:szCs w:val="24"/>
              <w:lang w:eastAsia="lt-LT"/>
            </w:rPr>
          </w:pPr>
          <w:r>
            <w:rPr>
              <w:szCs w:val="24"/>
              <w:lang w:eastAsia="lt-LT"/>
            </w:rPr>
            <w:t>(data)</w:t>
          </w:r>
        </w:p>
        <w:p w:rsidR="006258AD" w:rsidRDefault="006258AD">
          <w:pPr>
            <w:spacing w:line="276" w:lineRule="auto"/>
            <w:ind w:firstLine="771"/>
            <w:rPr>
              <w:szCs w:val="24"/>
              <w:lang w:eastAsia="lt-LT"/>
            </w:rPr>
          </w:pPr>
        </w:p>
        <w:tbl>
          <w:tblPr>
            <w:tblW w:w="9630" w:type="dxa"/>
            <w:tblCellMar>
              <w:left w:w="0" w:type="dxa"/>
              <w:right w:w="0" w:type="dxa"/>
            </w:tblCellMar>
            <w:tblLook w:val="04A0" w:firstRow="1" w:lastRow="0" w:firstColumn="1" w:lastColumn="0" w:noHBand="0" w:noVBand="1"/>
          </w:tblPr>
          <w:tblGrid>
            <w:gridCol w:w="6102"/>
            <w:gridCol w:w="3528"/>
          </w:tblGrid>
          <w:tr w:rsidR="006258AD">
            <w:trPr>
              <w:cantSplit/>
              <w:trHeight w:val="23"/>
            </w:trPr>
            <w:tc>
              <w:tcPr>
                <w:tcW w:w="5760" w:type="dxa"/>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rsidR="006258AD" w:rsidRDefault="00990574">
                <w:pPr>
                  <w:shd w:val="clear" w:color="auto" w:fill="FFFFFF"/>
                  <w:spacing w:line="276" w:lineRule="auto"/>
                  <w:rPr>
                    <w:szCs w:val="24"/>
                    <w:lang w:eastAsia="lt-LT"/>
                  </w:rPr>
                </w:pPr>
                <w:r>
                  <w:rPr>
                    <w:szCs w:val="24"/>
                    <w:lang w:eastAsia="lt-LT"/>
                  </w:rPr>
                  <w:t>Vardas (-ai) ir pavardė (-ės)</w:t>
                </w:r>
              </w:p>
            </w:tc>
            <w:tc>
              <w:tcPr>
                <w:tcW w:w="3331" w:type="dxa"/>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rsidR="006258AD" w:rsidRDefault="006258AD">
                <w:pPr>
                  <w:shd w:val="clear" w:color="auto" w:fill="FFFFFF"/>
                  <w:spacing w:line="276" w:lineRule="auto"/>
                  <w:ind w:firstLine="62"/>
                  <w:rPr>
                    <w:szCs w:val="24"/>
                    <w:lang w:eastAsia="lt-LT"/>
                  </w:rPr>
                </w:pPr>
              </w:p>
            </w:tc>
          </w:tr>
          <w:tr w:rsidR="006258AD">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rsidR="006258AD" w:rsidRDefault="00990574">
                <w:pPr>
                  <w:shd w:val="clear" w:color="auto" w:fill="FFFFFF"/>
                  <w:spacing w:line="276" w:lineRule="auto"/>
                  <w:rPr>
                    <w:szCs w:val="24"/>
                    <w:lang w:eastAsia="lt-LT"/>
                  </w:rPr>
                </w:pPr>
                <w:r>
                  <w:rPr>
                    <w:szCs w:val="24"/>
                    <w:lang w:eastAsia="lt-LT"/>
                  </w:rPr>
                  <w:t>Gimimo data</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rsidR="006258AD" w:rsidRDefault="006258AD">
                <w:pPr>
                  <w:shd w:val="clear" w:color="auto" w:fill="FFFFFF"/>
                  <w:spacing w:line="276" w:lineRule="auto"/>
                  <w:ind w:firstLine="62"/>
                  <w:rPr>
                    <w:szCs w:val="24"/>
                    <w:lang w:eastAsia="lt-LT"/>
                  </w:rPr>
                </w:pPr>
              </w:p>
            </w:tc>
          </w:tr>
          <w:tr w:rsidR="006258AD">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rsidR="006258AD" w:rsidRDefault="00990574">
                <w:pPr>
                  <w:shd w:val="clear" w:color="auto" w:fill="FFFFFF"/>
                  <w:spacing w:line="276" w:lineRule="auto"/>
                  <w:rPr>
                    <w:szCs w:val="24"/>
                    <w:lang w:eastAsia="lt-LT"/>
                  </w:rPr>
                </w:pPr>
                <w:r>
                  <w:rPr>
                    <w:szCs w:val="24"/>
                    <w:lang w:eastAsia="lt-LT"/>
                  </w:rPr>
                  <w:t>Gyvenamosios vietos adresas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rsidR="006258AD" w:rsidRDefault="006258AD">
                <w:pPr>
                  <w:shd w:val="clear" w:color="auto" w:fill="FFFFFF"/>
                  <w:spacing w:line="276" w:lineRule="auto"/>
                  <w:ind w:firstLine="62"/>
                  <w:rPr>
                    <w:szCs w:val="24"/>
                    <w:lang w:eastAsia="lt-LT"/>
                  </w:rPr>
                </w:pPr>
              </w:p>
            </w:tc>
          </w:tr>
          <w:tr w:rsidR="006258AD">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rsidR="006258AD" w:rsidRDefault="00990574">
                <w:pPr>
                  <w:shd w:val="clear" w:color="auto" w:fill="FFFFFF"/>
                  <w:spacing w:line="276" w:lineRule="auto"/>
                  <w:rPr>
                    <w:szCs w:val="24"/>
                    <w:lang w:eastAsia="lt-LT"/>
                  </w:rPr>
                </w:pPr>
                <w:r>
                  <w:rPr>
                    <w:szCs w:val="24"/>
                    <w:lang w:eastAsia="lt-LT"/>
                  </w:rPr>
                  <w:t>Telefono numeris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rsidR="006258AD" w:rsidRDefault="006258AD">
                <w:pPr>
                  <w:shd w:val="clear" w:color="auto" w:fill="FFFFFF"/>
                  <w:spacing w:line="276" w:lineRule="auto"/>
                  <w:ind w:firstLine="62"/>
                  <w:rPr>
                    <w:szCs w:val="24"/>
                    <w:lang w:eastAsia="lt-LT"/>
                  </w:rPr>
                </w:pPr>
              </w:p>
            </w:tc>
          </w:tr>
          <w:tr w:rsidR="006258AD">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rsidR="006258AD" w:rsidRDefault="00990574">
                <w:pPr>
                  <w:shd w:val="clear" w:color="auto" w:fill="FFFFFF"/>
                  <w:spacing w:line="276" w:lineRule="auto"/>
                  <w:rPr>
                    <w:szCs w:val="24"/>
                    <w:lang w:eastAsia="lt-LT"/>
                  </w:rPr>
                </w:pPr>
                <w:r>
                  <w:rPr>
                    <w:szCs w:val="24"/>
                    <w:lang w:eastAsia="lt-LT"/>
                  </w:rPr>
                  <w:t>Elektroninio pašto adresas (jei turi)</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rsidR="006258AD" w:rsidRDefault="006258AD">
                <w:pPr>
                  <w:shd w:val="clear" w:color="auto" w:fill="FFFFFF"/>
                  <w:spacing w:line="276" w:lineRule="auto"/>
                  <w:ind w:firstLine="62"/>
                  <w:rPr>
                    <w:szCs w:val="24"/>
                    <w:lang w:eastAsia="lt-LT"/>
                  </w:rPr>
                </w:pPr>
              </w:p>
            </w:tc>
          </w:tr>
          <w:tr w:rsidR="006258AD">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rsidR="006258AD" w:rsidRDefault="00990574">
                <w:pPr>
                  <w:shd w:val="clear" w:color="auto" w:fill="FFFFFF"/>
                  <w:spacing w:line="276" w:lineRule="auto"/>
                  <w:rPr>
                    <w:szCs w:val="24"/>
                    <w:lang w:eastAsia="lt-LT"/>
                  </w:rPr>
                </w:pPr>
                <w:r>
                  <w:rPr>
                    <w:szCs w:val="24"/>
                    <w:lang w:eastAsia="lt-LT"/>
                  </w:rPr>
                  <w:t>Vidaus tarnybos sistemos pareigūno (toliau – pareigūnas) pareigos, eitos iki atleidimo iš vidaus tarnybos (pavadinimas)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rsidR="006258AD" w:rsidRDefault="006258AD">
                <w:pPr>
                  <w:shd w:val="clear" w:color="auto" w:fill="FFFFFF"/>
                  <w:spacing w:line="276" w:lineRule="auto"/>
                  <w:ind w:firstLine="62"/>
                  <w:rPr>
                    <w:szCs w:val="24"/>
                    <w:lang w:eastAsia="lt-LT"/>
                  </w:rPr>
                </w:pPr>
              </w:p>
            </w:tc>
          </w:tr>
          <w:tr w:rsidR="006258AD">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rsidR="006258AD" w:rsidRDefault="00990574">
                <w:pPr>
                  <w:shd w:val="clear" w:color="auto" w:fill="FFFFFF"/>
                  <w:spacing w:line="276" w:lineRule="auto"/>
                  <w:rPr>
                    <w:szCs w:val="24"/>
                    <w:lang w:eastAsia="lt-LT"/>
                  </w:rPr>
                </w:pPr>
                <w:r>
                  <w:rPr>
                    <w:szCs w:val="24"/>
                    <w:lang w:eastAsia="lt-LT"/>
                  </w:rPr>
                  <w:t>Vidaus tarnybos stažas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rsidR="006258AD" w:rsidRDefault="006258AD">
                <w:pPr>
                  <w:shd w:val="clear" w:color="auto" w:fill="FFFFFF"/>
                  <w:spacing w:line="276" w:lineRule="auto"/>
                  <w:ind w:firstLine="62"/>
                  <w:rPr>
                    <w:szCs w:val="24"/>
                    <w:lang w:eastAsia="lt-LT"/>
                  </w:rPr>
                </w:pPr>
              </w:p>
            </w:tc>
          </w:tr>
          <w:tr w:rsidR="006258AD">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rsidR="006258AD" w:rsidRDefault="00990574">
                <w:pPr>
                  <w:shd w:val="clear" w:color="auto" w:fill="FFFFFF"/>
                  <w:spacing w:line="276" w:lineRule="auto"/>
                  <w:rPr>
                    <w:szCs w:val="24"/>
                    <w:lang w:eastAsia="lt-LT"/>
                  </w:rPr>
                </w:pPr>
                <w:r>
                  <w:rPr>
                    <w:szCs w:val="24"/>
                    <w:lang w:eastAsia="lt-LT"/>
                  </w:rPr>
                  <w:t>Statutinė įstaiga, kurioje pageidaujama eiti pareigūno pareigas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rsidR="006258AD" w:rsidRDefault="006258AD">
                <w:pPr>
                  <w:shd w:val="clear" w:color="auto" w:fill="FFFFFF"/>
                  <w:spacing w:line="276" w:lineRule="auto"/>
                  <w:ind w:firstLine="62"/>
                  <w:rPr>
                    <w:szCs w:val="24"/>
                    <w:lang w:eastAsia="lt-LT"/>
                  </w:rPr>
                </w:pPr>
              </w:p>
            </w:tc>
          </w:tr>
          <w:tr w:rsidR="006258AD">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rsidR="006258AD" w:rsidRDefault="00990574">
                <w:pPr>
                  <w:shd w:val="clear" w:color="auto" w:fill="FFFFFF"/>
                  <w:spacing w:line="276" w:lineRule="auto"/>
                  <w:rPr>
                    <w:szCs w:val="24"/>
                    <w:lang w:eastAsia="lt-LT"/>
                  </w:rPr>
                </w:pPr>
                <w:r>
                  <w:rPr>
                    <w:szCs w:val="24"/>
                    <w:lang w:eastAsia="lt-LT"/>
                  </w:rPr>
                  <w:t>Statutinė įstaiga, kurioje nepageidaujama eiti pareigūno pareigų</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rsidR="006258AD" w:rsidRDefault="006258AD">
                <w:pPr>
                  <w:shd w:val="clear" w:color="auto" w:fill="FFFFFF"/>
                  <w:spacing w:line="276" w:lineRule="auto"/>
                  <w:ind w:firstLine="62"/>
                  <w:rPr>
                    <w:szCs w:val="24"/>
                    <w:lang w:eastAsia="lt-LT"/>
                  </w:rPr>
                </w:pPr>
              </w:p>
            </w:tc>
          </w:tr>
          <w:tr w:rsidR="006258AD">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rsidR="006258AD" w:rsidRDefault="00990574">
                <w:pPr>
                  <w:shd w:val="clear" w:color="auto" w:fill="FFFFFF"/>
                  <w:spacing w:line="276" w:lineRule="auto"/>
                  <w:rPr>
                    <w:szCs w:val="24"/>
                    <w:lang w:eastAsia="lt-LT"/>
                  </w:rPr>
                </w:pPr>
                <w:r>
                  <w:rPr>
                    <w:szCs w:val="24"/>
                    <w:lang w:eastAsia="lt-LT"/>
                  </w:rPr>
                  <w:t>Gyvenamoji vietovė, kurioje pageidaujama eiti pareigūno pareigas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rsidR="006258AD" w:rsidRDefault="006258AD">
                <w:pPr>
                  <w:shd w:val="clear" w:color="auto" w:fill="FFFFFF"/>
                  <w:spacing w:line="276" w:lineRule="auto"/>
                  <w:ind w:firstLine="62"/>
                  <w:rPr>
                    <w:szCs w:val="24"/>
                    <w:lang w:eastAsia="lt-LT"/>
                  </w:rPr>
                </w:pPr>
              </w:p>
            </w:tc>
          </w:tr>
          <w:tr w:rsidR="006258AD">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rsidR="006258AD" w:rsidRDefault="00990574">
                <w:pPr>
                  <w:shd w:val="clear" w:color="auto" w:fill="FFFFFF"/>
                  <w:spacing w:line="276" w:lineRule="auto"/>
                  <w:rPr>
                    <w:szCs w:val="24"/>
                    <w:lang w:eastAsia="lt-LT"/>
                  </w:rPr>
                </w:pPr>
                <w:r>
                  <w:rPr>
                    <w:szCs w:val="24"/>
                    <w:lang w:eastAsia="lt-LT"/>
                  </w:rPr>
                  <w:t>Pageidaujamos eiti pareigūno pareigos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rsidR="006258AD" w:rsidRDefault="006258AD">
                <w:pPr>
                  <w:shd w:val="clear" w:color="auto" w:fill="FFFFFF"/>
                  <w:spacing w:line="276" w:lineRule="auto"/>
                  <w:ind w:firstLine="62"/>
                  <w:rPr>
                    <w:szCs w:val="24"/>
                    <w:lang w:eastAsia="lt-LT"/>
                  </w:rPr>
                </w:pPr>
              </w:p>
            </w:tc>
          </w:tr>
          <w:tr w:rsidR="006258AD">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rsidR="006258AD" w:rsidRDefault="00990574">
                <w:pPr>
                  <w:shd w:val="clear" w:color="auto" w:fill="FFFFFF"/>
                  <w:spacing w:line="276" w:lineRule="auto"/>
                  <w:rPr>
                    <w:szCs w:val="24"/>
                    <w:lang w:eastAsia="lt-LT"/>
                  </w:rPr>
                </w:pPr>
                <w:r>
                  <w:rPr>
                    <w:szCs w:val="24"/>
                    <w:lang w:eastAsia="lt-LT"/>
                  </w:rPr>
                  <w:t>Išsilavinimas ir kvalifikacija</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rsidR="006258AD" w:rsidRDefault="006258AD">
                <w:pPr>
                  <w:shd w:val="clear" w:color="auto" w:fill="FFFFFF"/>
                  <w:spacing w:line="276" w:lineRule="auto"/>
                  <w:ind w:firstLine="62"/>
                  <w:rPr>
                    <w:szCs w:val="24"/>
                    <w:lang w:eastAsia="lt-LT"/>
                  </w:rPr>
                </w:pPr>
              </w:p>
            </w:tc>
          </w:tr>
          <w:tr w:rsidR="006258AD">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rsidR="006258AD" w:rsidRDefault="00990574">
                <w:pPr>
                  <w:shd w:val="clear" w:color="auto" w:fill="FFFFFF"/>
                  <w:spacing w:line="276" w:lineRule="auto"/>
                  <w:rPr>
                    <w:szCs w:val="24"/>
                    <w:lang w:eastAsia="lt-LT"/>
                  </w:rPr>
                </w:pPr>
                <w:r>
                  <w:rPr>
                    <w:szCs w:val="24"/>
                    <w:lang w:eastAsia="lt-LT"/>
                  </w:rPr>
                  <w:t>Užsienio kalbų mokėjimas (</w:t>
                </w:r>
                <w:r>
                  <w:rPr>
                    <w:color w:val="000000"/>
                  </w:rPr>
                  <w:t>A1–C2 lygi</w:t>
                </w:r>
                <w:r>
                  <w:rPr>
                    <w:szCs w:val="24"/>
                    <w:lang w:eastAsia="lt-LT"/>
                  </w:rPr>
                  <w:t>ais)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rsidR="006258AD" w:rsidRDefault="006258AD">
                <w:pPr>
                  <w:shd w:val="clear" w:color="auto" w:fill="FFFFFF"/>
                  <w:spacing w:line="276" w:lineRule="auto"/>
                  <w:ind w:firstLine="62"/>
                  <w:rPr>
                    <w:szCs w:val="24"/>
                    <w:lang w:eastAsia="lt-LT"/>
                  </w:rPr>
                </w:pPr>
              </w:p>
            </w:tc>
          </w:tr>
          <w:tr w:rsidR="006258AD">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rsidR="006258AD" w:rsidRDefault="00990574">
                <w:pPr>
                  <w:shd w:val="clear" w:color="auto" w:fill="FFFFFF"/>
                  <w:spacing w:line="276" w:lineRule="auto"/>
                  <w:rPr>
                    <w:szCs w:val="24"/>
                    <w:lang w:eastAsia="lt-LT"/>
                  </w:rPr>
                </w:pPr>
                <w:r>
                  <w:rPr>
                    <w:szCs w:val="24"/>
                    <w:lang w:eastAsia="lt-LT"/>
                  </w:rPr>
                  <w:t>Kompiuterinės programos, kuriomis gebama dirbti</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rsidR="006258AD" w:rsidRDefault="006258AD">
                <w:pPr>
                  <w:shd w:val="clear" w:color="auto" w:fill="FFFFFF"/>
                  <w:spacing w:line="276" w:lineRule="auto"/>
                  <w:ind w:firstLine="62"/>
                  <w:rPr>
                    <w:szCs w:val="24"/>
                    <w:lang w:eastAsia="lt-LT"/>
                  </w:rPr>
                </w:pPr>
              </w:p>
            </w:tc>
          </w:tr>
          <w:tr w:rsidR="006258AD">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rsidR="006258AD" w:rsidRDefault="00990574">
                <w:pPr>
                  <w:shd w:val="clear" w:color="auto" w:fill="FFFFFF"/>
                  <w:spacing w:line="276" w:lineRule="auto"/>
                  <w:rPr>
                    <w:szCs w:val="24"/>
                    <w:lang w:eastAsia="lt-LT"/>
                  </w:rPr>
                </w:pPr>
                <w:proofErr w:type="spellStart"/>
                <w:r>
                  <w:rPr>
                    <w:szCs w:val="24"/>
                    <w:lang w:eastAsia="lt-LT"/>
                  </w:rPr>
                  <w:t>Privalumai</w:t>
                </w:r>
                <w:proofErr w:type="spellEnd"/>
                <w:r>
                  <w:rPr>
                    <w:szCs w:val="24"/>
                    <w:lang w:eastAsia="lt-LT"/>
                  </w:rPr>
                  <w:t>, įgūdžiai, dalykinės savybės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rsidR="006258AD" w:rsidRDefault="006258AD">
                <w:pPr>
                  <w:shd w:val="clear" w:color="auto" w:fill="FFFFFF"/>
                  <w:spacing w:line="276" w:lineRule="auto"/>
                  <w:ind w:firstLine="62"/>
                  <w:rPr>
                    <w:szCs w:val="24"/>
                    <w:lang w:eastAsia="lt-LT"/>
                  </w:rPr>
                </w:pPr>
              </w:p>
            </w:tc>
          </w:tr>
        </w:tbl>
        <w:p w:rsidR="006258AD" w:rsidRDefault="006258AD">
          <w:pPr>
            <w:spacing w:line="276" w:lineRule="auto"/>
            <w:ind w:firstLine="771"/>
            <w:jc w:val="both"/>
            <w:rPr>
              <w:szCs w:val="24"/>
              <w:lang w:eastAsia="lt-LT"/>
            </w:rPr>
          </w:pPr>
        </w:p>
        <w:p w:rsidR="006258AD" w:rsidRDefault="006258AD">
          <w:pPr>
            <w:spacing w:line="276" w:lineRule="auto"/>
            <w:ind w:firstLine="771"/>
            <w:jc w:val="both"/>
            <w:rPr>
              <w:szCs w:val="24"/>
              <w:lang w:eastAsia="lt-LT"/>
            </w:rPr>
          </w:pPr>
        </w:p>
        <w:p w:rsidR="006258AD" w:rsidRDefault="00990574">
          <w:pPr>
            <w:spacing w:line="276" w:lineRule="auto"/>
            <w:jc w:val="both"/>
            <w:rPr>
              <w:szCs w:val="24"/>
              <w:lang w:eastAsia="lt-LT"/>
            </w:rPr>
          </w:pPr>
          <w:r>
            <w:rPr>
              <w:szCs w:val="24"/>
              <w:lang w:eastAsia="lt-LT"/>
            </w:rPr>
            <w:t>_________________________                                                   ____________________________</w:t>
          </w:r>
        </w:p>
        <w:p w:rsidR="006258AD" w:rsidRDefault="00990574">
          <w:pPr>
            <w:shd w:val="clear" w:color="auto" w:fill="FFFFFF"/>
            <w:spacing w:line="276" w:lineRule="auto"/>
            <w:ind w:firstLine="1116"/>
            <w:jc w:val="both"/>
            <w:rPr>
              <w:szCs w:val="24"/>
              <w:lang w:eastAsia="lt-LT"/>
            </w:rPr>
          </w:pPr>
          <w:r>
            <w:rPr>
              <w:szCs w:val="24"/>
              <w:lang w:eastAsia="lt-LT"/>
            </w:rPr>
            <w:t>(parašas)                                                                                  (vardas ir pavardė)</w:t>
          </w:r>
        </w:p>
        <w:p w:rsidR="006258AD" w:rsidRDefault="006258AD">
          <w:pPr>
            <w:tabs>
              <w:tab w:val="center" w:pos="4819"/>
              <w:tab w:val="right" w:pos="9638"/>
            </w:tabs>
            <w:spacing w:line="276" w:lineRule="auto"/>
            <w:rPr>
              <w:szCs w:val="24"/>
            </w:rPr>
          </w:pPr>
        </w:p>
        <w:p w:rsidR="006258AD" w:rsidRDefault="00990574" w:rsidP="00990574">
          <w:pPr>
            <w:spacing w:line="276" w:lineRule="auto"/>
            <w:jc w:val="center"/>
          </w:pPr>
          <w:r>
            <w:t>___________________________</w:t>
          </w:r>
        </w:p>
      </w:sdtContent>
    </w:sdt>
    <w:sdt>
      <w:sdtPr>
        <w:alias w:val="patvirtinta"/>
        <w:tag w:val="part_43c1bf34d828405f9b1c48df59244c88"/>
        <w:id w:val="324177692"/>
        <w:lock w:val="sdtLocked"/>
      </w:sdtPr>
      <w:sdtContent>
        <w:p w:rsidR="00990574" w:rsidRDefault="00990574">
          <w:pPr>
            <w:ind w:left="5103"/>
            <w:jc w:val="both"/>
            <w:sectPr w:rsidR="00990574">
              <w:pgSz w:w="12240" w:h="15840"/>
              <w:pgMar w:top="1134" w:right="567" w:bottom="1134" w:left="1701" w:header="454" w:footer="454" w:gutter="0"/>
              <w:pgNumType w:start="1"/>
              <w:cols w:space="708"/>
              <w:titlePg/>
              <w:docGrid w:linePitch="360"/>
            </w:sectPr>
          </w:pPr>
        </w:p>
        <w:p w:rsidR="006258AD" w:rsidRDefault="00990574">
          <w:pPr>
            <w:ind w:left="5103"/>
            <w:jc w:val="both"/>
            <w:rPr>
              <w:szCs w:val="24"/>
              <w:lang w:eastAsia="lt-LT"/>
            </w:rPr>
          </w:pPr>
          <w:r>
            <w:rPr>
              <w:szCs w:val="24"/>
              <w:lang w:eastAsia="lt-LT"/>
            </w:rPr>
            <w:t>PATVIRTINTA</w:t>
          </w:r>
        </w:p>
        <w:p w:rsidR="00194AA3" w:rsidRDefault="00990574">
          <w:pPr>
            <w:ind w:left="5103"/>
            <w:jc w:val="both"/>
            <w:rPr>
              <w:szCs w:val="24"/>
              <w:lang w:eastAsia="lt-LT"/>
            </w:rPr>
          </w:pPr>
          <w:r>
            <w:rPr>
              <w:szCs w:val="24"/>
              <w:lang w:eastAsia="lt-LT"/>
            </w:rPr>
            <w:t xml:space="preserve">Lietuvos Respublikos vidaus reikalų ministro </w:t>
          </w:r>
        </w:p>
        <w:p w:rsidR="006258AD" w:rsidRDefault="00990574">
          <w:pPr>
            <w:ind w:left="5103"/>
            <w:jc w:val="both"/>
            <w:rPr>
              <w:szCs w:val="24"/>
              <w:lang w:eastAsia="lt-LT"/>
            </w:rPr>
          </w:pPr>
          <w:r>
            <w:rPr>
              <w:szCs w:val="24"/>
              <w:lang w:eastAsia="lt-LT"/>
            </w:rPr>
            <w:t>2019 m. sausio 15 d. įsakymu Nr. 1V-55</w:t>
          </w:r>
        </w:p>
        <w:p w:rsidR="00194AA3" w:rsidRDefault="00990574">
          <w:pPr>
            <w:ind w:left="5103"/>
            <w:jc w:val="both"/>
            <w:rPr>
              <w:szCs w:val="24"/>
              <w:lang w:eastAsia="lt-LT"/>
            </w:rPr>
          </w:pPr>
          <w:r>
            <w:rPr>
              <w:szCs w:val="24"/>
              <w:lang w:eastAsia="lt-LT"/>
            </w:rPr>
            <w:t xml:space="preserve">(Lietuvos Respublikos vidaus reikalų ministro </w:t>
          </w:r>
        </w:p>
        <w:p w:rsidR="00194AA3" w:rsidRDefault="00194AA3">
          <w:pPr>
            <w:ind w:left="5103"/>
            <w:jc w:val="both"/>
            <w:rPr>
              <w:color w:val="000000"/>
              <w:szCs w:val="22"/>
              <w:lang w:eastAsia="lt-LT"/>
            </w:rPr>
          </w:pPr>
          <w:r>
            <w:t xml:space="preserve">2024 m. gegužės 8 d. </w:t>
          </w:r>
          <w:r>
            <w:rPr>
              <w:color w:val="000000"/>
              <w:szCs w:val="22"/>
              <w:lang w:eastAsia="lt-LT"/>
            </w:rPr>
            <w:t xml:space="preserve">įsakymo Nr. </w:t>
          </w:r>
          <w:r w:rsidRPr="00194AA3">
            <w:rPr>
              <w:color w:val="000000"/>
              <w:szCs w:val="22"/>
              <w:lang w:eastAsia="lt-LT"/>
            </w:rPr>
            <w:t>1V-325</w:t>
          </w:r>
        </w:p>
        <w:p w:rsidR="006258AD" w:rsidRDefault="00990574">
          <w:pPr>
            <w:ind w:left="5103"/>
            <w:jc w:val="both"/>
            <w:rPr>
              <w:szCs w:val="24"/>
              <w:lang w:eastAsia="lt-LT"/>
            </w:rPr>
          </w:pPr>
          <w:r>
            <w:rPr>
              <w:szCs w:val="24"/>
              <w:lang w:eastAsia="lt-LT"/>
            </w:rPr>
            <w:t>redakcija)</w:t>
          </w:r>
        </w:p>
        <w:p w:rsidR="006258AD" w:rsidRDefault="006258AD">
          <w:pPr>
            <w:spacing w:line="276" w:lineRule="auto"/>
            <w:jc w:val="center"/>
            <w:rPr>
              <w:szCs w:val="24"/>
              <w:lang w:eastAsia="lt-LT"/>
            </w:rPr>
          </w:pPr>
        </w:p>
        <w:p w:rsidR="006258AD" w:rsidRDefault="006258AD">
          <w:pPr>
            <w:spacing w:line="276" w:lineRule="auto"/>
            <w:jc w:val="center"/>
            <w:rPr>
              <w:szCs w:val="24"/>
              <w:lang w:eastAsia="lt-LT"/>
            </w:rPr>
          </w:pPr>
        </w:p>
        <w:p w:rsidR="006258AD" w:rsidRDefault="00990574">
          <w:pPr>
            <w:spacing w:line="276" w:lineRule="auto"/>
            <w:jc w:val="center"/>
            <w:rPr>
              <w:szCs w:val="24"/>
              <w:lang w:eastAsia="lt-LT"/>
            </w:rPr>
          </w:pPr>
          <w:sdt>
            <w:sdtPr>
              <w:alias w:val="Pavadinimas"/>
              <w:tag w:val="title_43c1bf34d828405f9b1c48df59244c88"/>
              <w:id w:val="-525398060"/>
              <w:lock w:val="sdtLocked"/>
            </w:sdtPr>
            <w:sdtContent>
              <w:r>
                <w:rPr>
                  <w:b/>
                  <w:bCs/>
                  <w:caps/>
                  <w:szCs w:val="24"/>
                  <w:lang w:eastAsia="lt-LT"/>
                </w:rPr>
                <w:t>VIDAUS TARNYBOS SISTEMOS PAREIGŪNAMS IR JŲ šeimos nariams padarytOS materialinĖS žalOS, kurią jie patyrė dėl su VIDAUS TARNYBOS SISTEMOS pareigūno tarnyba SUSIJUSIŲ PRIEŽASČIŲ ir kuri yra nustatyta remiantis tarnybinio patikrinimo išvada, ATLYGINIMO tvarkos aprašas</w:t>
              </w:r>
            </w:sdtContent>
          </w:sdt>
        </w:p>
        <w:p w:rsidR="006258AD" w:rsidRDefault="006258AD">
          <w:pPr>
            <w:spacing w:line="276" w:lineRule="auto"/>
            <w:ind w:firstLine="62"/>
            <w:jc w:val="center"/>
            <w:rPr>
              <w:szCs w:val="24"/>
              <w:lang w:eastAsia="lt-LT"/>
            </w:rPr>
          </w:pPr>
        </w:p>
        <w:sdt>
          <w:sdtPr>
            <w:alias w:val="skyrius"/>
            <w:tag w:val="part_14f4f90507f945ceba766ec0678bae02"/>
            <w:id w:val="-1618440665"/>
            <w:lock w:val="sdtLocked"/>
          </w:sdtPr>
          <w:sdtContent>
            <w:p w:rsidR="006258AD" w:rsidRDefault="00990574">
              <w:pPr>
                <w:spacing w:line="276" w:lineRule="auto"/>
                <w:jc w:val="center"/>
                <w:rPr>
                  <w:szCs w:val="24"/>
                  <w:lang w:eastAsia="lt-LT"/>
                </w:rPr>
              </w:pPr>
              <w:sdt>
                <w:sdtPr>
                  <w:alias w:val="Numeris"/>
                  <w:tag w:val="nr_14f4f90507f945ceba766ec0678bae02"/>
                  <w:id w:val="2072692491"/>
                  <w:lock w:val="sdtLocked"/>
                </w:sdtPr>
                <w:sdtContent>
                  <w:r>
                    <w:rPr>
                      <w:b/>
                      <w:bCs/>
                      <w:caps/>
                      <w:szCs w:val="24"/>
                      <w:lang w:eastAsia="lt-LT"/>
                    </w:rPr>
                    <w:t>I</w:t>
                  </w:r>
                </w:sdtContent>
              </w:sdt>
              <w:r>
                <w:rPr>
                  <w:b/>
                  <w:bCs/>
                  <w:caps/>
                  <w:szCs w:val="24"/>
                  <w:lang w:eastAsia="lt-LT"/>
                </w:rPr>
                <w:t xml:space="preserve"> SKYRIUS</w:t>
              </w:r>
            </w:p>
            <w:p w:rsidR="006258AD" w:rsidRDefault="00990574">
              <w:pPr>
                <w:spacing w:line="276" w:lineRule="auto"/>
                <w:jc w:val="center"/>
                <w:rPr>
                  <w:szCs w:val="24"/>
                  <w:lang w:eastAsia="lt-LT"/>
                </w:rPr>
              </w:pPr>
              <w:sdt>
                <w:sdtPr>
                  <w:alias w:val="Pavadinimas"/>
                  <w:tag w:val="title_14f4f90507f945ceba766ec0678bae02"/>
                  <w:id w:val="1540710286"/>
                  <w:lock w:val="sdtLocked"/>
                </w:sdtPr>
                <w:sdtContent>
                  <w:r>
                    <w:rPr>
                      <w:b/>
                      <w:bCs/>
                      <w:caps/>
                      <w:szCs w:val="24"/>
                      <w:lang w:eastAsia="lt-LT"/>
                    </w:rPr>
                    <w:t>BENDROSIOS NUOSTATOS</w:t>
                  </w:r>
                </w:sdtContent>
              </w:sdt>
            </w:p>
            <w:p w:rsidR="006258AD" w:rsidRDefault="006258AD">
              <w:pPr>
                <w:spacing w:line="276" w:lineRule="auto"/>
                <w:ind w:firstLine="62"/>
                <w:jc w:val="center"/>
                <w:rPr>
                  <w:szCs w:val="24"/>
                  <w:lang w:eastAsia="lt-LT"/>
                </w:rPr>
              </w:pPr>
            </w:p>
            <w:sdt>
              <w:sdtPr>
                <w:alias w:val="1 p."/>
                <w:tag w:val="part_953305723e32478ab25476a6848660dd"/>
                <w:id w:val="549647893"/>
                <w:lock w:val="sdtLocked"/>
              </w:sdtPr>
              <w:sdtContent>
                <w:p w:rsidR="006258AD" w:rsidRDefault="00990574">
                  <w:pPr>
                    <w:spacing w:line="276" w:lineRule="auto"/>
                    <w:ind w:firstLine="709"/>
                    <w:jc w:val="both"/>
                    <w:rPr>
                      <w:szCs w:val="24"/>
                      <w:lang w:eastAsia="lt-LT"/>
                    </w:rPr>
                  </w:pPr>
                  <w:sdt>
                    <w:sdtPr>
                      <w:alias w:val="Numeris"/>
                      <w:tag w:val="nr_953305723e32478ab25476a6848660dd"/>
                      <w:id w:val="443358780"/>
                      <w:lock w:val="sdtLocked"/>
                    </w:sdtPr>
                    <w:sdtContent>
                      <w:r>
                        <w:rPr>
                          <w:szCs w:val="24"/>
                          <w:lang w:eastAsia="lt-LT"/>
                        </w:rPr>
                        <w:t>1</w:t>
                      </w:r>
                    </w:sdtContent>
                  </w:sdt>
                  <w:r>
                    <w:rPr>
                      <w:szCs w:val="24"/>
                      <w:lang w:eastAsia="lt-LT"/>
                    </w:rPr>
                    <w:t>. Vidaus tarnybos sistemos pareigūnams ir jų šeimos nariams padarytos materialinės žalos, kurią jie patyrė dėl su vidaus tarnybos sistemos pareigūno tarnyba susijusių priežasčių ir kuri yra nustatyta remiantis tarnybinio patikrinimo išvada, atlyginimo tvarkos aprašas (toliau – Aprašas) reglamentuoja materialinės žalos, kurią vidaus tarnybos sistemos pareigūnas (toliau – pareigūnas) ir (ar) jo šeimos nariai patyrė dėl priežasčių, susijusių su pareigūno tarnyba (toliau – žala), atlyginimo sąlygas ir tvarką.</w:t>
                  </w:r>
                </w:p>
                <w:p w:rsidR="006258AD" w:rsidRDefault="00990574">
                  <w:pPr>
                    <w:spacing w:line="276" w:lineRule="auto"/>
                    <w:ind w:firstLine="709"/>
                    <w:jc w:val="both"/>
                    <w:rPr>
                      <w:szCs w:val="24"/>
                      <w:lang w:eastAsia="lt-LT"/>
                    </w:rPr>
                  </w:pPr>
                  <w:r>
                    <w:t xml:space="preserve">Aprašas parengtas vadovaujantis </w:t>
                  </w:r>
                  <w:r>
                    <w:rPr>
                      <w:szCs w:val="24"/>
                      <w:lang w:eastAsia="lt-LT"/>
                    </w:rPr>
                    <w:t>Lietuvos Respublikos vidaus tarnybos statuto (toliau – Statutas) 70</w:t>
                  </w:r>
                  <w:r>
                    <w:t xml:space="preserve"> straipsnio 1 dalimi</w:t>
                  </w:r>
                  <w:r>
                    <w:rPr>
                      <w:szCs w:val="24"/>
                    </w:rPr>
                    <w:t xml:space="preserve"> ir įgyvendinant Lietuvos Respublikos Vyriausybės 2018 m. gruodžio 12 d. nutarimo Nr. 1300 „Dėl Lietuvos Respublikos vidaus tarnybos statuto įgyvendinimo“ 2.7 papunktį</w:t>
                  </w:r>
                  <w:r>
                    <w:rPr>
                      <w:szCs w:val="24"/>
                      <w:lang w:eastAsia="lt-LT"/>
                    </w:rPr>
                    <w:t>.</w:t>
                  </w:r>
                </w:p>
              </w:sdtContent>
            </w:sdt>
            <w:sdt>
              <w:sdtPr>
                <w:alias w:val="2 p."/>
                <w:tag w:val="part_ae535ead6e774e56bb4a260f90b457cd"/>
                <w:id w:val="-1003421320"/>
                <w:lock w:val="sdtLocked"/>
              </w:sdtPr>
              <w:sdtContent>
                <w:p w:rsidR="006258AD" w:rsidRDefault="00990574">
                  <w:pPr>
                    <w:spacing w:line="276" w:lineRule="auto"/>
                    <w:ind w:firstLine="709"/>
                    <w:jc w:val="both"/>
                    <w:rPr>
                      <w:szCs w:val="24"/>
                      <w:lang w:eastAsia="lt-LT"/>
                    </w:rPr>
                  </w:pPr>
                  <w:sdt>
                    <w:sdtPr>
                      <w:alias w:val="Numeris"/>
                      <w:tag w:val="nr_ae535ead6e774e56bb4a260f90b457cd"/>
                      <w:id w:val="-361371741"/>
                      <w:lock w:val="sdtLocked"/>
                    </w:sdtPr>
                    <w:sdtContent>
                      <w:r>
                        <w:rPr>
                          <w:szCs w:val="24"/>
                          <w:lang w:eastAsia="lt-LT"/>
                        </w:rPr>
                        <w:t>2</w:t>
                      </w:r>
                    </w:sdtContent>
                  </w:sdt>
                  <w:r>
                    <w:rPr>
                      <w:szCs w:val="24"/>
                      <w:lang w:eastAsia="lt-LT"/>
                    </w:rPr>
                    <w:t>. Apraše vartojamos sąvokos suprantamos taip, kaip jos apibrėžtos Statute ir Lietuvos Respublikos draudimo įstatyme.</w:t>
                  </w:r>
                </w:p>
                <w:p w:rsidR="006258AD" w:rsidRDefault="00990574">
                  <w:pPr>
                    <w:spacing w:line="276" w:lineRule="auto"/>
                    <w:ind w:firstLine="709"/>
                    <w:jc w:val="both"/>
                    <w:rPr>
                      <w:szCs w:val="24"/>
                      <w:lang w:eastAsia="lt-LT"/>
                    </w:rPr>
                  </w:pPr>
                </w:p>
              </w:sdtContent>
            </w:sdt>
          </w:sdtContent>
        </w:sdt>
        <w:sdt>
          <w:sdtPr>
            <w:alias w:val="skyrius"/>
            <w:tag w:val="part_215f0fec605343e99cebc67c52879e9a"/>
            <w:id w:val="-663243499"/>
            <w:lock w:val="sdtLocked"/>
          </w:sdtPr>
          <w:sdtContent>
            <w:p w:rsidR="006258AD" w:rsidRDefault="00990574">
              <w:pPr>
                <w:spacing w:line="276" w:lineRule="auto"/>
                <w:jc w:val="center"/>
                <w:rPr>
                  <w:szCs w:val="24"/>
                  <w:lang w:eastAsia="lt-LT"/>
                </w:rPr>
              </w:pPr>
              <w:sdt>
                <w:sdtPr>
                  <w:alias w:val="Numeris"/>
                  <w:tag w:val="nr_215f0fec605343e99cebc67c52879e9a"/>
                  <w:id w:val="-823191831"/>
                  <w:lock w:val="sdtLocked"/>
                </w:sdtPr>
                <w:sdtContent>
                  <w:r>
                    <w:rPr>
                      <w:b/>
                      <w:bCs/>
                      <w:szCs w:val="24"/>
                      <w:lang w:eastAsia="lt-LT"/>
                    </w:rPr>
                    <w:t>II</w:t>
                  </w:r>
                </w:sdtContent>
              </w:sdt>
              <w:r>
                <w:rPr>
                  <w:b/>
                  <w:bCs/>
                  <w:szCs w:val="24"/>
                  <w:lang w:eastAsia="lt-LT"/>
                </w:rPr>
                <w:t xml:space="preserve"> SKYRIUS</w:t>
              </w:r>
            </w:p>
            <w:p w:rsidR="006258AD" w:rsidRDefault="00990574">
              <w:pPr>
                <w:spacing w:line="276" w:lineRule="auto"/>
                <w:jc w:val="center"/>
                <w:rPr>
                  <w:szCs w:val="24"/>
                  <w:lang w:eastAsia="lt-LT"/>
                </w:rPr>
              </w:pPr>
              <w:sdt>
                <w:sdtPr>
                  <w:alias w:val="Pavadinimas"/>
                  <w:tag w:val="title_215f0fec605343e99cebc67c52879e9a"/>
                  <w:id w:val="1028148437"/>
                  <w:lock w:val="sdtLocked"/>
                </w:sdtPr>
                <w:sdtContent>
                  <w:r>
                    <w:rPr>
                      <w:b/>
                      <w:bCs/>
                      <w:szCs w:val="24"/>
                      <w:lang w:eastAsia="lt-LT"/>
                    </w:rPr>
                    <w:t>ŽALOS ATLYGINIMO SĄLYGOS</w:t>
                  </w:r>
                </w:sdtContent>
              </w:sdt>
            </w:p>
            <w:p w:rsidR="006258AD" w:rsidRDefault="006258AD">
              <w:pPr>
                <w:spacing w:line="276" w:lineRule="auto"/>
                <w:ind w:firstLine="374"/>
                <w:jc w:val="both"/>
                <w:rPr>
                  <w:szCs w:val="24"/>
                  <w:lang w:eastAsia="lt-LT"/>
                </w:rPr>
              </w:pPr>
            </w:p>
            <w:sdt>
              <w:sdtPr>
                <w:alias w:val="3 p."/>
                <w:tag w:val="part_d260f935d0234915b943563eb34983de"/>
                <w:id w:val="-2073336449"/>
                <w:lock w:val="sdtLocked"/>
              </w:sdtPr>
              <w:sdtContent>
                <w:p w:rsidR="006258AD" w:rsidRDefault="00990574">
                  <w:pPr>
                    <w:spacing w:line="276" w:lineRule="auto"/>
                    <w:ind w:firstLine="709"/>
                    <w:jc w:val="both"/>
                    <w:rPr>
                      <w:szCs w:val="24"/>
                      <w:lang w:eastAsia="lt-LT"/>
                    </w:rPr>
                  </w:pPr>
                  <w:sdt>
                    <w:sdtPr>
                      <w:alias w:val="Numeris"/>
                      <w:tag w:val="nr_d260f935d0234915b943563eb34983de"/>
                      <w:id w:val="-781496319"/>
                      <w:lock w:val="sdtLocked"/>
                    </w:sdtPr>
                    <w:sdtContent>
                      <w:r>
                        <w:rPr>
                          <w:szCs w:val="24"/>
                          <w:lang w:eastAsia="lt-LT"/>
                        </w:rPr>
                        <w:t>3</w:t>
                      </w:r>
                    </w:sdtContent>
                  </w:sdt>
                  <w:r>
                    <w:rPr>
                      <w:szCs w:val="24"/>
                      <w:lang w:eastAsia="lt-LT"/>
                    </w:rPr>
                    <w:t>. Pareigūnui ir (ar) jo šeimos nariams atlyginama visa jiems padaryta žala, kuri yra nustatyta remiantis tarnybinio patikrinimo išvada, išskyrus Aprašo 4 punkte nustatytus atvejus.</w:t>
                  </w:r>
                </w:p>
              </w:sdtContent>
            </w:sdt>
            <w:sdt>
              <w:sdtPr>
                <w:alias w:val="4 p."/>
                <w:tag w:val="part_50a508b6cd744bec8fdcea4ee9dfd880"/>
                <w:id w:val="-2133775450"/>
                <w:lock w:val="sdtLocked"/>
              </w:sdtPr>
              <w:sdtContent>
                <w:p w:rsidR="006258AD" w:rsidRDefault="00990574">
                  <w:pPr>
                    <w:spacing w:line="276" w:lineRule="auto"/>
                    <w:ind w:firstLine="709"/>
                    <w:jc w:val="both"/>
                    <w:rPr>
                      <w:szCs w:val="24"/>
                      <w:lang w:eastAsia="lt-LT"/>
                    </w:rPr>
                  </w:pPr>
                  <w:sdt>
                    <w:sdtPr>
                      <w:alias w:val="Numeris"/>
                      <w:tag w:val="nr_50a508b6cd744bec8fdcea4ee9dfd880"/>
                      <w:id w:val="458458940"/>
                      <w:lock w:val="sdtLocked"/>
                    </w:sdtPr>
                    <w:sdtContent>
                      <w:r>
                        <w:rPr>
                          <w:szCs w:val="24"/>
                          <w:lang w:eastAsia="lt-LT"/>
                        </w:rPr>
                        <w:t>4</w:t>
                      </w:r>
                    </w:sdtContent>
                  </w:sdt>
                  <w:r>
                    <w:rPr>
                      <w:szCs w:val="24"/>
                      <w:lang w:eastAsia="lt-LT"/>
                    </w:rPr>
                    <w:t>. Pareigūnui ir (ar) jo šeimos nariui padaryta žala:</w:t>
                  </w:r>
                </w:p>
                <w:sdt>
                  <w:sdtPr>
                    <w:alias w:val="4.1 pp."/>
                    <w:tag w:val="part_645a61b33269469d99ea8983825ec0ca"/>
                    <w:id w:val="434949313"/>
                    <w:lock w:val="sdtLocked"/>
                  </w:sdtPr>
                  <w:sdtContent>
                    <w:p w:rsidR="006258AD" w:rsidRDefault="00990574">
                      <w:pPr>
                        <w:spacing w:line="276" w:lineRule="auto"/>
                        <w:ind w:firstLine="709"/>
                        <w:jc w:val="both"/>
                        <w:rPr>
                          <w:szCs w:val="24"/>
                          <w:lang w:eastAsia="lt-LT"/>
                        </w:rPr>
                      </w:pPr>
                      <w:sdt>
                        <w:sdtPr>
                          <w:alias w:val="Numeris"/>
                          <w:tag w:val="nr_645a61b33269469d99ea8983825ec0ca"/>
                          <w:id w:val="1913501192"/>
                          <w:lock w:val="sdtLocked"/>
                        </w:sdtPr>
                        <w:sdtContent>
                          <w:r>
                            <w:rPr>
                              <w:szCs w:val="24"/>
                              <w:lang w:eastAsia="lt-LT"/>
                            </w:rPr>
                            <w:t>4.1</w:t>
                          </w:r>
                        </w:sdtContent>
                      </w:sdt>
                      <w:r>
                        <w:rPr>
                          <w:szCs w:val="24"/>
                          <w:lang w:eastAsia="lt-LT"/>
                        </w:rPr>
                        <w:t>. neatlyginama, jeigu tarnybinio patikrinimo metu nustatoma, kad:</w:t>
                      </w:r>
                    </w:p>
                    <w:sdt>
                      <w:sdtPr>
                        <w:alias w:val="4.1.1 pp."/>
                        <w:tag w:val="part_035faeb3412746ddbd19cca00bd7cf16"/>
                        <w:id w:val="-1411686182"/>
                        <w:lock w:val="sdtLocked"/>
                      </w:sdtPr>
                      <w:sdtContent>
                        <w:p w:rsidR="006258AD" w:rsidRDefault="00990574">
                          <w:pPr>
                            <w:spacing w:line="276" w:lineRule="auto"/>
                            <w:ind w:firstLine="709"/>
                            <w:jc w:val="both"/>
                            <w:rPr>
                              <w:szCs w:val="24"/>
                              <w:lang w:eastAsia="lt-LT"/>
                            </w:rPr>
                          </w:pPr>
                          <w:sdt>
                            <w:sdtPr>
                              <w:alias w:val="Numeris"/>
                              <w:tag w:val="nr_035faeb3412746ddbd19cca00bd7cf16"/>
                              <w:id w:val="-1558161412"/>
                              <w:lock w:val="sdtLocked"/>
                            </w:sdtPr>
                            <w:sdtContent>
                              <w:r>
                                <w:rPr>
                                  <w:szCs w:val="24"/>
                                  <w:lang w:eastAsia="lt-LT"/>
                                </w:rPr>
                                <w:t>4.1.1</w:t>
                              </w:r>
                            </w:sdtContent>
                          </w:sdt>
                          <w:r>
                            <w:rPr>
                              <w:szCs w:val="24"/>
                              <w:lang w:eastAsia="lt-LT"/>
                            </w:rPr>
                            <w:t>. prašymas atlyginti žalą pateiktas suėjus Aprašo 5 punkto trečiojoje pastraipoje nurodytam terminui;</w:t>
                          </w:r>
                        </w:p>
                      </w:sdtContent>
                    </w:sdt>
                    <w:sdt>
                      <w:sdtPr>
                        <w:alias w:val="4.1.2 pp."/>
                        <w:tag w:val="part_16afa4d245ea4460a8e8072c9ca51ac6"/>
                        <w:id w:val="-1524319387"/>
                        <w:lock w:val="sdtLocked"/>
                      </w:sdtPr>
                      <w:sdtContent>
                        <w:p w:rsidR="006258AD" w:rsidRDefault="00990574">
                          <w:pPr>
                            <w:spacing w:line="276" w:lineRule="auto"/>
                            <w:ind w:firstLine="709"/>
                            <w:jc w:val="both"/>
                            <w:rPr>
                              <w:szCs w:val="24"/>
                              <w:lang w:eastAsia="lt-LT"/>
                            </w:rPr>
                          </w:pPr>
                          <w:sdt>
                            <w:sdtPr>
                              <w:alias w:val="Numeris"/>
                              <w:tag w:val="nr_16afa4d245ea4460a8e8072c9ca51ac6"/>
                              <w:id w:val="-749887200"/>
                              <w:lock w:val="sdtLocked"/>
                            </w:sdtPr>
                            <w:sdtContent>
                              <w:r>
                                <w:rPr>
                                  <w:szCs w:val="24"/>
                                  <w:lang w:eastAsia="lt-LT"/>
                                </w:rPr>
                                <w:t>4.1.2</w:t>
                              </w:r>
                            </w:sdtContent>
                          </w:sdt>
                          <w:r>
                            <w:rPr>
                              <w:szCs w:val="24"/>
                              <w:lang w:eastAsia="lt-LT"/>
                            </w:rPr>
                            <w:t>. žalos atsiradimą lėmė jo paties tyčinė (-ės) neteisėta veika (-</w:t>
                          </w:r>
                          <w:proofErr w:type="spellStart"/>
                          <w:r>
                            <w:rPr>
                              <w:szCs w:val="24"/>
                              <w:lang w:eastAsia="lt-LT"/>
                            </w:rPr>
                            <w:t>os</w:t>
                          </w:r>
                          <w:proofErr w:type="spellEnd"/>
                          <w:r>
                            <w:rPr>
                              <w:szCs w:val="24"/>
                              <w:lang w:eastAsia="lt-LT"/>
                            </w:rPr>
                            <w:t>);</w:t>
                          </w:r>
                        </w:p>
                      </w:sdtContent>
                    </w:sdt>
                    <w:sdt>
                      <w:sdtPr>
                        <w:alias w:val="4.1.3 pp."/>
                        <w:tag w:val="part_998e97e1fde4435aaf337f4e53620302"/>
                        <w:id w:val="190660625"/>
                        <w:lock w:val="sdtLocked"/>
                      </w:sdtPr>
                      <w:sdtContent>
                        <w:p w:rsidR="006258AD" w:rsidRDefault="00990574">
                          <w:pPr>
                            <w:spacing w:line="276" w:lineRule="auto"/>
                            <w:ind w:firstLine="709"/>
                            <w:jc w:val="both"/>
                            <w:rPr>
                              <w:szCs w:val="24"/>
                              <w:lang w:eastAsia="lt-LT"/>
                            </w:rPr>
                          </w:pPr>
                          <w:sdt>
                            <w:sdtPr>
                              <w:alias w:val="Numeris"/>
                              <w:tag w:val="nr_998e97e1fde4435aaf337f4e53620302"/>
                              <w:id w:val="-2019989451"/>
                              <w:lock w:val="sdtLocked"/>
                            </w:sdtPr>
                            <w:sdtContent>
                              <w:r>
                                <w:rPr>
                                  <w:szCs w:val="24"/>
                                  <w:lang w:eastAsia="lt-LT"/>
                                </w:rPr>
                                <w:t>4.1.3</w:t>
                              </w:r>
                            </w:sdtContent>
                          </w:sdt>
                          <w:r>
                            <w:rPr>
                              <w:szCs w:val="24"/>
                              <w:lang w:eastAsia="lt-LT"/>
                            </w:rPr>
                            <w:t>. visą žalą atlygino ar pašalino ją padaręs asmuo arba išmokėta draudimo išmoka padengė visą žalą;</w:t>
                          </w:r>
                        </w:p>
                      </w:sdtContent>
                    </w:sdt>
                  </w:sdtContent>
                </w:sdt>
                <w:sdt>
                  <w:sdtPr>
                    <w:alias w:val="4.2 pp."/>
                    <w:tag w:val="part_9e99fc9de92248d0bc5781ff8524fe66"/>
                    <w:id w:val="1243059630"/>
                    <w:lock w:val="sdtLocked"/>
                  </w:sdtPr>
                  <w:sdtContent>
                    <w:p w:rsidR="006258AD" w:rsidRDefault="00990574">
                      <w:pPr>
                        <w:spacing w:line="276" w:lineRule="auto"/>
                        <w:ind w:firstLine="709"/>
                        <w:jc w:val="both"/>
                        <w:rPr>
                          <w:szCs w:val="24"/>
                          <w:lang w:eastAsia="lt-LT"/>
                        </w:rPr>
                      </w:pPr>
                      <w:sdt>
                        <w:sdtPr>
                          <w:alias w:val="Numeris"/>
                          <w:tag w:val="nr_9e99fc9de92248d0bc5781ff8524fe66"/>
                          <w:id w:val="2112151635"/>
                          <w:lock w:val="sdtLocked"/>
                        </w:sdtPr>
                        <w:sdtContent>
                          <w:r>
                            <w:rPr>
                              <w:szCs w:val="24"/>
                              <w:lang w:eastAsia="lt-LT"/>
                            </w:rPr>
                            <w:t>4.2</w:t>
                          </w:r>
                        </w:sdtContent>
                      </w:sdt>
                      <w:r>
                        <w:rPr>
                          <w:szCs w:val="24"/>
                          <w:lang w:eastAsia="lt-LT"/>
                        </w:rPr>
                        <w:t>. atlyginama iš dalies, jeigu tarnybinio patikrinimo metu nustatoma, kad žalą padaręs asmuo atlygino ar pašalino ne visą žalą arba išmokėta draudimo išmoka nepadengė visos žalos (atlyginamas skirtumas).</w:t>
                      </w:r>
                    </w:p>
                    <w:p w:rsidR="006258AD" w:rsidRDefault="00990574">
                      <w:pPr>
                        <w:spacing w:line="276" w:lineRule="auto"/>
                        <w:ind w:firstLine="709"/>
                        <w:jc w:val="both"/>
                        <w:rPr>
                          <w:szCs w:val="24"/>
                          <w:lang w:eastAsia="lt-LT"/>
                        </w:rPr>
                      </w:pPr>
                    </w:p>
                  </w:sdtContent>
                </w:sdt>
              </w:sdtContent>
            </w:sdt>
          </w:sdtContent>
        </w:sdt>
        <w:sdt>
          <w:sdtPr>
            <w:alias w:val="skyrius"/>
            <w:tag w:val="part_789dae862b144a1a9ee7a0c754cb2fe6"/>
            <w:id w:val="2029212236"/>
            <w:lock w:val="sdtLocked"/>
          </w:sdtPr>
          <w:sdtContent>
            <w:p w:rsidR="006258AD" w:rsidRDefault="00990574" w:rsidP="004B7F2D">
              <w:pPr>
                <w:keepNext/>
                <w:spacing w:line="276" w:lineRule="auto"/>
                <w:jc w:val="center"/>
                <w:rPr>
                  <w:szCs w:val="24"/>
                  <w:lang w:eastAsia="lt-LT"/>
                </w:rPr>
              </w:pPr>
              <w:sdt>
                <w:sdtPr>
                  <w:alias w:val="Numeris"/>
                  <w:tag w:val="nr_789dae862b144a1a9ee7a0c754cb2fe6"/>
                  <w:id w:val="1401942211"/>
                  <w:lock w:val="sdtLocked"/>
                </w:sdtPr>
                <w:sdtContent>
                  <w:r>
                    <w:rPr>
                      <w:b/>
                      <w:bCs/>
                      <w:szCs w:val="24"/>
                      <w:lang w:eastAsia="lt-LT"/>
                    </w:rPr>
                    <w:t>III</w:t>
                  </w:r>
                </w:sdtContent>
              </w:sdt>
              <w:r>
                <w:rPr>
                  <w:b/>
                  <w:bCs/>
                  <w:szCs w:val="24"/>
                  <w:lang w:eastAsia="lt-LT"/>
                </w:rPr>
                <w:t xml:space="preserve"> SKYRIUS</w:t>
              </w:r>
            </w:p>
            <w:p w:rsidR="006258AD" w:rsidRDefault="00990574" w:rsidP="004B7F2D">
              <w:pPr>
                <w:keepNext/>
                <w:spacing w:line="276" w:lineRule="auto"/>
                <w:jc w:val="center"/>
                <w:rPr>
                  <w:szCs w:val="24"/>
                  <w:lang w:eastAsia="lt-LT"/>
                </w:rPr>
              </w:pPr>
              <w:sdt>
                <w:sdtPr>
                  <w:alias w:val="Pavadinimas"/>
                  <w:tag w:val="title_789dae862b144a1a9ee7a0c754cb2fe6"/>
                  <w:id w:val="-654992374"/>
                  <w:lock w:val="sdtLocked"/>
                </w:sdtPr>
                <w:sdtContent>
                  <w:r>
                    <w:rPr>
                      <w:b/>
                      <w:bCs/>
                      <w:szCs w:val="24"/>
                      <w:lang w:eastAsia="lt-LT"/>
                    </w:rPr>
                    <w:t>ŽALOS ATLYGINIMO TVARKA</w:t>
                  </w:r>
                </w:sdtContent>
              </w:sdt>
            </w:p>
            <w:p w:rsidR="006258AD" w:rsidRDefault="006258AD">
              <w:pPr>
                <w:spacing w:line="276" w:lineRule="auto"/>
                <w:ind w:firstLine="629"/>
                <w:jc w:val="both"/>
                <w:rPr>
                  <w:szCs w:val="24"/>
                  <w:lang w:eastAsia="lt-LT"/>
                </w:rPr>
              </w:pPr>
            </w:p>
            <w:sdt>
              <w:sdtPr>
                <w:alias w:val="5 p."/>
                <w:tag w:val="part_ba547f125a8a48e3a680546b720caa8a"/>
                <w:id w:val="-2068555097"/>
                <w:lock w:val="sdtLocked"/>
              </w:sdtPr>
              <w:sdtContent>
                <w:p w:rsidR="006258AD" w:rsidRDefault="00990574">
                  <w:pPr>
                    <w:spacing w:line="276" w:lineRule="auto"/>
                    <w:ind w:firstLine="709"/>
                    <w:jc w:val="both"/>
                    <w:rPr>
                      <w:szCs w:val="24"/>
                      <w:lang w:eastAsia="lt-LT"/>
                    </w:rPr>
                  </w:pPr>
                  <w:sdt>
                    <w:sdtPr>
                      <w:alias w:val="Numeris"/>
                      <w:tag w:val="nr_ba547f125a8a48e3a680546b720caa8a"/>
                      <w:id w:val="-2121674862"/>
                      <w:lock w:val="sdtLocked"/>
                    </w:sdtPr>
                    <w:sdtContent>
                      <w:r>
                        <w:rPr>
                          <w:szCs w:val="24"/>
                          <w:lang w:eastAsia="lt-LT"/>
                        </w:rPr>
                        <w:t>5</w:t>
                      </w:r>
                    </w:sdtContent>
                  </w:sdt>
                  <w:r>
                    <w:rPr>
                      <w:szCs w:val="24"/>
                      <w:lang w:eastAsia="lt-LT"/>
                    </w:rPr>
                    <w:t>. Prašymas atlyginti žalą pateikiamas asmeniui, skiriančiam pareigūną į pareigas. Prašymas atlyginti žalą, patirtą dėl priežasčių, susijusių su centrinės statutinės įstaigos vadovo tarnyba pateikiamas ministrui, kurio valdymo sričiai priskirta centrinė statutinė įstaiga (toliau – ministras).</w:t>
                  </w:r>
                </w:p>
                <w:p w:rsidR="006258AD" w:rsidRDefault="00990574">
                  <w:pPr>
                    <w:spacing w:line="276" w:lineRule="auto"/>
                    <w:ind w:firstLine="709"/>
                    <w:jc w:val="both"/>
                    <w:rPr>
                      <w:szCs w:val="24"/>
                      <w:lang w:eastAsia="lt-LT"/>
                    </w:rPr>
                  </w:pPr>
                  <w:r>
                    <w:rPr>
                      <w:szCs w:val="24"/>
                      <w:lang w:eastAsia="lt-LT"/>
                    </w:rPr>
                    <w:t>Kartu su prašymu atlyginti žalą turi būti pateikti dokumentai, patvirtinantys žalos padarymo faktą ir dydį.</w:t>
                  </w:r>
                </w:p>
                <w:p w:rsidR="006258AD" w:rsidRDefault="00990574">
                  <w:pPr>
                    <w:spacing w:line="276" w:lineRule="auto"/>
                    <w:ind w:firstLine="709"/>
                    <w:jc w:val="both"/>
                    <w:rPr>
                      <w:szCs w:val="24"/>
                      <w:lang w:eastAsia="lt-LT"/>
                    </w:rPr>
                  </w:pPr>
                  <w:r>
                    <w:rPr>
                      <w:szCs w:val="24"/>
                      <w:lang w:eastAsia="lt-LT"/>
                    </w:rPr>
                    <w:t>Prašymas atlyginti žalą gali būti pateikiamas per 3 metus nuo tos dienos, kai buvo sužinota ar turėjo būti sužinota apie žalos padarymą.</w:t>
                  </w:r>
                </w:p>
                <w:p w:rsidR="006258AD" w:rsidRDefault="00990574">
                  <w:pPr>
                    <w:spacing w:line="276" w:lineRule="auto"/>
                    <w:ind w:firstLine="709"/>
                    <w:jc w:val="both"/>
                    <w:rPr>
                      <w:szCs w:val="24"/>
                      <w:lang w:eastAsia="lt-LT"/>
                    </w:rPr>
                  </w:pPr>
                  <w:r>
                    <w:rPr>
                      <w:szCs w:val="24"/>
                      <w:lang w:eastAsia="lt-LT"/>
                    </w:rPr>
                    <w:t>Prašymą atlyginti žalą gali pateikti pareigūnas ar jo šeimos narys. Prašymą atlyginti žalą pareigūnas gali pateikti dėl jam ir (ar) jo šeimos nariui padarytos žalos atlyginimo. Pilnametis pareigūno šeimos narys prašymą atlyginti žalą gali pateikti dėl žalos, padarytos jam asmeninės nuosavybės teise priklausančiam turtui arba jam ir pareigūnui bendrąja nuosavybės teise priklausančiam turtui, jeigu tokio paties prašymo nėra pateikęs pareigūnas, arba dėl žalos, padarytos pareigūno ar nepilnamečio šeimos nario turtui, jeigu prašymą atlyginti žalą teikiantis pilnametis šeimos narys iš pareigūno yra perėmęs turtines subjektines teises.</w:t>
                  </w:r>
                </w:p>
              </w:sdtContent>
            </w:sdt>
            <w:sdt>
              <w:sdtPr>
                <w:alias w:val="6 p."/>
                <w:tag w:val="part_084eaafe712f40e79840d106f61beef0"/>
                <w:id w:val="-1172945589"/>
                <w:lock w:val="sdtLocked"/>
              </w:sdtPr>
              <w:sdtContent>
                <w:p w:rsidR="006258AD" w:rsidRDefault="00990574">
                  <w:pPr>
                    <w:spacing w:line="276" w:lineRule="auto"/>
                    <w:ind w:firstLine="709"/>
                    <w:jc w:val="both"/>
                    <w:rPr>
                      <w:szCs w:val="24"/>
                      <w:lang w:eastAsia="lt-LT"/>
                    </w:rPr>
                  </w:pPr>
                  <w:sdt>
                    <w:sdtPr>
                      <w:alias w:val="Numeris"/>
                      <w:tag w:val="nr_084eaafe712f40e79840d106f61beef0"/>
                      <w:id w:val="433170167"/>
                      <w:lock w:val="sdtLocked"/>
                    </w:sdtPr>
                    <w:sdtContent>
                      <w:r>
                        <w:rPr>
                          <w:szCs w:val="24"/>
                          <w:lang w:eastAsia="lt-LT"/>
                        </w:rPr>
                        <w:t>6</w:t>
                      </w:r>
                    </w:sdtContent>
                  </w:sdt>
                  <w:r>
                    <w:rPr>
                      <w:szCs w:val="24"/>
                      <w:lang w:eastAsia="lt-LT"/>
                    </w:rPr>
                    <w:t>. Pareigūno tiesioginis vadovas, gavęs informacijos apie žalos pareigūnui ir (ar) jo šeimos nariui padarymą, jeigu nesuėjęs Aprašo 5 punkto trečiojoje pastraipoje nurodytas terminas ir dėl šios žalos atlyginimo nėra pateiktas Aprašo 5 punkte nurodytas prašymas atlyginti žalą, apie tai nedelsdamas tarnybiniu pranešimu informuoja asmenį, skiriantį pareigūną į pareigas. Šio punkto nuostatos netaikomos, kai informacija gaunama dėl žalos centrinės statutinės įstaigos vadovui ir (ar) jo šeimos nariui padarymo.</w:t>
                  </w:r>
                </w:p>
              </w:sdtContent>
            </w:sdt>
            <w:sdt>
              <w:sdtPr>
                <w:alias w:val="7 p."/>
                <w:tag w:val="part_b0fe86675e2049698305596bc9881abb"/>
                <w:id w:val="1881820730"/>
                <w:lock w:val="sdtLocked"/>
              </w:sdtPr>
              <w:sdtContent>
                <w:p w:rsidR="006258AD" w:rsidRDefault="00990574">
                  <w:pPr>
                    <w:spacing w:line="276" w:lineRule="auto"/>
                    <w:ind w:firstLine="709"/>
                    <w:jc w:val="both"/>
                    <w:rPr>
                      <w:lang w:eastAsia="lt-LT"/>
                    </w:rPr>
                  </w:pPr>
                  <w:sdt>
                    <w:sdtPr>
                      <w:alias w:val="Numeris"/>
                      <w:tag w:val="nr_b0fe86675e2049698305596bc9881abb"/>
                      <w:id w:val="-1699696466"/>
                      <w:lock w:val="sdtLocked"/>
                    </w:sdtPr>
                    <w:sdtContent>
                      <w:r>
                        <w:rPr>
                          <w:lang w:eastAsia="lt-LT"/>
                        </w:rPr>
                        <w:t>7</w:t>
                      </w:r>
                    </w:sdtContent>
                  </w:sdt>
                  <w:r>
                    <w:rPr>
                      <w:lang w:eastAsia="lt-LT"/>
                    </w:rPr>
                    <w:t>. Asmuo, skiriantis pareigūną į pareigas, arba ministras (toliau – Įstaigos vadovas) ne vėliau kaip per 5 darbo dienas nuo Aprašo 5 punkte nurodyto prašymo atlyginti žalą arba Aprašo 6 punkte nurodyto tarnybinio pranešimo gavimo dienos, taip pat ministras, gavęs informacijos apie žalos centrinės statutinės įstaigos vadovui ir (ar) jo šeimos nariui padarymą, iš ne mažiau kaip 5 asmenų sudaro komisiją, kuriai paveda atlikti tarnybinį patikrinimą (toliau – komisija). Tais atvejais, kai komisija sudaroma dėl žalos padarymo policijos pareigūnui (išskyrus Lietuvos policijos generalinį komisarą) ir (ar) jo šeimos nariui, asmuo, skiriantis policijos pareigūną į pareigas, į komisijos sudėtį įtraukia Policijos departamento prie Lietuvos Respublikos vidaus reikalų ministerijos atstovą (-</w:t>
                  </w:r>
                  <w:proofErr w:type="spellStart"/>
                  <w:r>
                    <w:rPr>
                      <w:lang w:eastAsia="lt-LT"/>
                    </w:rPr>
                    <w:t>us</w:t>
                  </w:r>
                  <w:proofErr w:type="spellEnd"/>
                  <w:r>
                    <w:rPr>
                      <w:lang w:eastAsia="lt-LT"/>
                    </w:rPr>
                    <w:t>). Įsakyme dėl komisijos sudarymo nurodomas komisijos pirmininkas. Jeigu statutinėje įstaigoje veikia profesinė sąjunga, vienu komisijos nariu skiriamas profesinės sąjungos atstovas. Jeigu statutinėje įstaigoje</w:t>
                  </w:r>
                  <w:r>
                    <w:rPr>
                      <w:b/>
                      <w:bCs/>
                      <w:lang w:eastAsia="lt-LT"/>
                    </w:rPr>
                    <w:t xml:space="preserve"> </w:t>
                  </w:r>
                  <w:r>
                    <w:rPr>
                      <w:lang w:eastAsia="lt-LT"/>
                    </w:rPr>
                    <w:t>veikia kelios profesinės sąjungos, jos bendru sutarimu skiria bendrą atstovą į komisiją. Jeigu profesinės sąjungos nesusitaria dėl bendro atstovo paskyrimo arba statutinėje įstaigoje nėra veikiančios profesinės sąjungos, vienu komisijos nariu skiriamas darbo tarybos atstovas.</w:t>
                  </w:r>
                </w:p>
                <w:p w:rsidR="006258AD" w:rsidRDefault="00990574">
                  <w:pPr>
                    <w:spacing w:line="276" w:lineRule="auto"/>
                    <w:ind w:firstLine="709"/>
                    <w:jc w:val="both"/>
                    <w:rPr>
                      <w:szCs w:val="24"/>
                      <w:lang w:eastAsia="lt-LT"/>
                    </w:rPr>
                  </w:pPr>
                  <w:r>
                    <w:rPr>
                      <w:szCs w:val="24"/>
                      <w:lang w:eastAsia="lt-LT"/>
                    </w:rPr>
                    <w:t>Įstaigos vadovas ar jo įgaliotas asmuo apie komisijos sudarymą per 3 darbo dienas nuo komisijos sudarymo dienos raštu informuoja žalą galimai patyrusį asmenį, o jei žalą galimai patyręs šeimos narys yra nepilnametis – pareigūną, kuris pateikė prašymą atlyginti žalą arba dėl kurio nepilnamečio šeimos nario yra surašytas Aprašo 6 punkte nurodytas tarnybinis pranešimas.</w:t>
                  </w:r>
                </w:p>
              </w:sdtContent>
            </w:sdt>
            <w:sdt>
              <w:sdtPr>
                <w:alias w:val="8 p."/>
                <w:tag w:val="part_0e84945b7e494ed4a55b06fc9938fd02"/>
                <w:id w:val="1758868318"/>
                <w:lock w:val="sdtLocked"/>
              </w:sdtPr>
              <w:sdtContent>
                <w:p w:rsidR="006258AD" w:rsidRDefault="00990574">
                  <w:pPr>
                    <w:spacing w:line="276" w:lineRule="auto"/>
                    <w:ind w:firstLine="709"/>
                    <w:jc w:val="both"/>
                    <w:rPr>
                      <w:szCs w:val="24"/>
                      <w:lang w:eastAsia="lt-LT"/>
                    </w:rPr>
                  </w:pPr>
                  <w:sdt>
                    <w:sdtPr>
                      <w:alias w:val="Numeris"/>
                      <w:tag w:val="nr_0e84945b7e494ed4a55b06fc9938fd02"/>
                      <w:id w:val="1670291595"/>
                      <w:lock w:val="sdtLocked"/>
                    </w:sdtPr>
                    <w:sdtContent>
                      <w:r>
                        <w:rPr>
                          <w:szCs w:val="24"/>
                          <w:lang w:eastAsia="lt-LT"/>
                        </w:rPr>
                        <w:t>8</w:t>
                      </w:r>
                    </w:sdtContent>
                  </w:sdt>
                  <w:r>
                    <w:rPr>
                      <w:szCs w:val="24"/>
                      <w:lang w:eastAsia="lt-LT"/>
                    </w:rPr>
                    <w:t>. Komisijos darbo forma yra posėdžiai. Komisijos posėdis yra laikomas teisėtu, jeigu jame dalyvauja daugiau kaip pusė komisijos narių. Sprendimai komisijoje priimami komisijos posėdyje dalyvaujančių komisijos narių balsų dauguma. Komisijos narių balsams pasiskirsčius po lygiai, lemiamas yra komisijos pirmininko balsas.</w:t>
                  </w:r>
                </w:p>
              </w:sdtContent>
            </w:sdt>
            <w:sdt>
              <w:sdtPr>
                <w:alias w:val="9 p."/>
                <w:tag w:val="part_2de23b7914ff4066a0dee337ec6d8f07"/>
                <w:id w:val="1128967726"/>
                <w:lock w:val="sdtLocked"/>
              </w:sdtPr>
              <w:sdtContent>
                <w:p w:rsidR="006258AD" w:rsidRDefault="00990574">
                  <w:pPr>
                    <w:spacing w:line="276" w:lineRule="auto"/>
                    <w:ind w:firstLine="709"/>
                    <w:jc w:val="both"/>
                    <w:rPr>
                      <w:szCs w:val="24"/>
                      <w:lang w:eastAsia="lt-LT"/>
                    </w:rPr>
                  </w:pPr>
                  <w:sdt>
                    <w:sdtPr>
                      <w:alias w:val="Numeris"/>
                      <w:tag w:val="nr_2de23b7914ff4066a0dee337ec6d8f07"/>
                      <w:id w:val="-207574587"/>
                      <w:lock w:val="sdtLocked"/>
                    </w:sdtPr>
                    <w:sdtContent>
                      <w:r>
                        <w:rPr>
                          <w:szCs w:val="24"/>
                          <w:lang w:eastAsia="lt-LT"/>
                        </w:rPr>
                        <w:t>9</w:t>
                      </w:r>
                    </w:sdtContent>
                  </w:sdt>
                  <w:r>
                    <w:rPr>
                      <w:szCs w:val="24"/>
                      <w:lang w:eastAsia="lt-LT"/>
                    </w:rPr>
                    <w:t>. Tarnybinio patikrinimo metu turi būti nustatytas žalos padarymo faktas, priežastinis ryšys tarp padarytos žalos ir pareigūno tarnybos, žalos dydis ir pobūdis. Atlikdama tarnybinį patikrinimą komisija turi vadovautis objektyvumo, teisingumo, protingumo, sąžiningumo principais, imtis visų galimų priemonių surinkti reikiamai informacijai bei išsamiai įvertinti visas aplinkybes, galinčias turėti įtakos sprendimui dėl žalos atlyginimo priimti.</w:t>
                  </w:r>
                </w:p>
              </w:sdtContent>
            </w:sdt>
            <w:sdt>
              <w:sdtPr>
                <w:alias w:val="10 p."/>
                <w:tag w:val="part_9b275dbb59d843ada61d5783eadc403a"/>
                <w:id w:val="-2130319285"/>
                <w:lock w:val="sdtLocked"/>
              </w:sdtPr>
              <w:sdtContent>
                <w:p w:rsidR="006258AD" w:rsidRDefault="00990574">
                  <w:pPr>
                    <w:spacing w:line="276" w:lineRule="auto"/>
                    <w:ind w:firstLine="709"/>
                    <w:jc w:val="both"/>
                    <w:rPr>
                      <w:szCs w:val="24"/>
                      <w:lang w:eastAsia="lt-LT"/>
                    </w:rPr>
                  </w:pPr>
                  <w:sdt>
                    <w:sdtPr>
                      <w:alias w:val="Numeris"/>
                      <w:tag w:val="nr_9b275dbb59d843ada61d5783eadc403a"/>
                      <w:id w:val="-2121589079"/>
                      <w:lock w:val="sdtLocked"/>
                    </w:sdtPr>
                    <w:sdtContent>
                      <w:r>
                        <w:rPr>
                          <w:szCs w:val="24"/>
                          <w:lang w:eastAsia="lt-LT"/>
                        </w:rPr>
                        <w:t>10</w:t>
                      </w:r>
                    </w:sdtContent>
                  </w:sdt>
                  <w:r>
                    <w:rPr>
                      <w:szCs w:val="24"/>
                      <w:lang w:eastAsia="lt-LT"/>
                    </w:rPr>
                    <w:t>. Komisija, siekdama gauti tarnybiniam patikrinimui atlikti reikalingą informaciją, turi teisę apklausti žalą galimai patyrusį asmenį, kitus asmenis, kreiptis į valstybės ir savivaldybės institucijas ir įstaigas, kitus asmenis bei konsultuotis su specialistais. Jeigu pateikiant Aprašo 5 punkte nurodytą prašymą atlyginti žalą dėl objektyvių priežasčių nepateikti dokumentai, patvirtinantys žalos dydį, taip pat jeigu buvo pateiktas Aprašo 6 punkte nurodytas tarnybinis pranešimas, komisija, atlikdama tarnybinį patikrinimą, užsako nepriklausomų turto vertintojų ataskaitą, kad būtų nustatytas žalos dydis.</w:t>
                  </w:r>
                </w:p>
              </w:sdtContent>
            </w:sdt>
            <w:sdt>
              <w:sdtPr>
                <w:alias w:val="11 p."/>
                <w:tag w:val="part_b12dfe61309e45b1aa0a8ea3509c0089"/>
                <w:id w:val="-402683863"/>
                <w:lock w:val="sdtLocked"/>
              </w:sdtPr>
              <w:sdtContent>
                <w:p w:rsidR="006258AD" w:rsidRDefault="00990574">
                  <w:pPr>
                    <w:spacing w:line="276" w:lineRule="auto"/>
                    <w:ind w:firstLine="709"/>
                    <w:jc w:val="both"/>
                    <w:rPr>
                      <w:szCs w:val="24"/>
                      <w:lang w:eastAsia="lt-LT"/>
                    </w:rPr>
                  </w:pPr>
                  <w:sdt>
                    <w:sdtPr>
                      <w:alias w:val="Numeris"/>
                      <w:tag w:val="nr_b12dfe61309e45b1aa0a8ea3509c0089"/>
                      <w:id w:val="-219293909"/>
                      <w:lock w:val="sdtLocked"/>
                    </w:sdtPr>
                    <w:sdtContent>
                      <w:r>
                        <w:rPr>
                          <w:szCs w:val="24"/>
                          <w:lang w:eastAsia="lt-LT"/>
                        </w:rPr>
                        <w:t>11</w:t>
                      </w:r>
                    </w:sdtContent>
                  </w:sdt>
                  <w:r>
                    <w:rPr>
                      <w:szCs w:val="24"/>
                      <w:lang w:eastAsia="lt-LT"/>
                    </w:rPr>
                    <w:t>. Tarnybinis patikrinimas turi būti atliktas ir tarnybinio patikrinimo išvada turi būti surašyta per 30 kalendorinių dienų nuo pavedimo atlikti tarnybinį patikrinimą davimo dienos, išskyrus Aprašo 12 ir 13 punkte nustatytus atvejus.</w:t>
                  </w:r>
                </w:p>
              </w:sdtContent>
            </w:sdt>
            <w:sdt>
              <w:sdtPr>
                <w:alias w:val="12 p."/>
                <w:tag w:val="part_1d30c20b140d42f8ae0659f64f81ebd1"/>
                <w:id w:val="-33431745"/>
                <w:lock w:val="sdtLocked"/>
              </w:sdtPr>
              <w:sdtContent>
                <w:p w:rsidR="006258AD" w:rsidRDefault="00990574">
                  <w:pPr>
                    <w:spacing w:line="276" w:lineRule="auto"/>
                    <w:ind w:firstLine="709"/>
                    <w:jc w:val="both"/>
                    <w:rPr>
                      <w:szCs w:val="24"/>
                      <w:lang w:eastAsia="lt-LT"/>
                    </w:rPr>
                  </w:pPr>
                  <w:sdt>
                    <w:sdtPr>
                      <w:alias w:val="Numeris"/>
                      <w:tag w:val="nr_1d30c20b140d42f8ae0659f64f81ebd1"/>
                      <w:id w:val="-315338935"/>
                      <w:lock w:val="sdtLocked"/>
                    </w:sdtPr>
                    <w:sdtContent>
                      <w:r>
                        <w:rPr>
                          <w:szCs w:val="24"/>
                          <w:lang w:eastAsia="lt-LT"/>
                        </w:rPr>
                        <w:t>12</w:t>
                      </w:r>
                    </w:sdtContent>
                  </w:sdt>
                  <w:r>
                    <w:rPr>
                      <w:szCs w:val="24"/>
                      <w:lang w:eastAsia="lt-LT"/>
                    </w:rPr>
                    <w:t>. Įstaigos vadovas, atsižvelgdamas į tarnybinio patikrinimo sudėtingumą ir komisijos motyvuotą rašytinį prašymą, pratęsia Aprašo 11 punkte nustatytą terminą tokiam laikotarpiui, kol išnyks aplinkybės, neleidžiančios tarnybinį patikrinimą baigti ir tarnybinio patikrinimo išvadą surašyti per Aprašo 11 punkte nustatytą terminą; tačiau bendras terminas tarnybiniam patikrinimui atlikti negali būti ilgesnis kaip 90 kalendorinių dienų nuo pavedimo atlikti tarnybinį patikrinimą davimo dienos.</w:t>
                  </w:r>
                </w:p>
                <w:p w:rsidR="006258AD" w:rsidRDefault="00990574">
                  <w:pPr>
                    <w:spacing w:line="276" w:lineRule="auto"/>
                    <w:ind w:firstLine="709"/>
                    <w:jc w:val="both"/>
                    <w:rPr>
                      <w:szCs w:val="24"/>
                      <w:lang w:eastAsia="lt-LT"/>
                    </w:rPr>
                  </w:pPr>
                  <w:r>
                    <w:rPr>
                      <w:szCs w:val="24"/>
                      <w:lang w:eastAsia="lt-LT"/>
                    </w:rPr>
                    <w:t>Įstaigos vadovas ar jo įgaliotas asmuo motyvuotu raštu per 3 darbo dienas nuo sprendimo pratęsti Aprašo 11 punkte nustatytą terminą priėmimo dienos apie Aprašo 11 punkte nustatyto termino pratęsimą informuoja žalą galimai patyrusį asmenį, o jei žalą galimai patyręs šeimos narys yra nepilnametis – pareigūną, kuris pateikė prašymą atlyginti žalą arba dėl kurio nepilnamečio šeimos nario yra surašytas Aprašo 6 punkte nurodytas tarnybinis pranešimas.</w:t>
                  </w:r>
                </w:p>
              </w:sdtContent>
            </w:sdt>
            <w:sdt>
              <w:sdtPr>
                <w:alias w:val="13 p."/>
                <w:tag w:val="part_76c6d600c3764fe7bc9d071d2161b54f"/>
                <w:id w:val="1240146889"/>
                <w:lock w:val="sdtLocked"/>
              </w:sdtPr>
              <w:sdtContent>
                <w:p w:rsidR="006258AD" w:rsidRDefault="00990574">
                  <w:pPr>
                    <w:spacing w:line="276" w:lineRule="auto"/>
                    <w:ind w:firstLine="709"/>
                    <w:jc w:val="both"/>
                    <w:rPr>
                      <w:szCs w:val="24"/>
                      <w:lang w:eastAsia="lt-LT"/>
                    </w:rPr>
                  </w:pPr>
                  <w:sdt>
                    <w:sdtPr>
                      <w:alias w:val="Numeris"/>
                      <w:tag w:val="nr_76c6d600c3764fe7bc9d071d2161b54f"/>
                      <w:id w:val="-432213257"/>
                      <w:lock w:val="sdtLocked"/>
                    </w:sdtPr>
                    <w:sdtContent>
                      <w:r>
                        <w:rPr>
                          <w:szCs w:val="24"/>
                          <w:lang w:eastAsia="lt-LT"/>
                        </w:rPr>
                        <w:t>13</w:t>
                      </w:r>
                    </w:sdtContent>
                  </w:sdt>
                  <w:r>
                    <w:rPr>
                      <w:szCs w:val="24"/>
                      <w:lang w:eastAsia="lt-LT"/>
                    </w:rPr>
                    <w:t>. Tarnybinio patikrinimo metu paaiškėjus, kad žalos atsiradimą galėjo lemti trečiųjų asmenų nusikalstama veika arba administracinis nusižengimas, Įstaigos vadovas tarnybinį patikrinimą sustabdo iki to laiko, kol bus priimtas ir įsiteisės kompetentingų valstybės institucijų, įgaliotų vykdyti baudžiamąjį persekiojimą, administracinių nusižengimų teiseną ar teisingumą (toliau – kompetentingos valstybės institucijos), atitinkamas sprendimas (išskyrus šio punkto trečiojoje pastraipoje nurodytą atvejį). Įstaigos vadovas ar jo įgaliotas asmuo apie tai motyvuotu raštu per 3 darbo dienas nuo tarnybinio patikrinimo sustabdymo informuoja žalą galimai patyrusį asmenį, o jei žalą galimai patyręs šeimos narys yra nepilnametis – pareigūną, kuris pateikė prašymą atlyginti žalą arba dėl kurio nepilnamečio šeimos nario yra surašytas Aprašo 6 punkte nurodytas tarnybinis pranešimas.</w:t>
                  </w:r>
                </w:p>
                <w:p w:rsidR="006258AD" w:rsidRDefault="00990574">
                  <w:pPr>
                    <w:spacing w:line="276" w:lineRule="auto"/>
                    <w:ind w:firstLine="709"/>
                    <w:jc w:val="both"/>
                    <w:rPr>
                      <w:szCs w:val="24"/>
                      <w:lang w:eastAsia="lt-LT"/>
                    </w:rPr>
                  </w:pPr>
                  <w:r>
                    <w:rPr>
                      <w:szCs w:val="24"/>
                      <w:lang w:eastAsia="lt-LT"/>
                    </w:rPr>
                    <w:t>Gavus kompetentingų valstybės institucijų atitinkamus įsiteisėjusius sprendimus, sustabdytas tarnybinis patikrinimas atnaujinamas bei tęsiamas Įstaigos vadovo sprendimu ir turi būti atliktas per 30 kalendorinių dienų nuo kompetentingų valstybės institucijų sprendimų gavimo dienos.</w:t>
                  </w:r>
                </w:p>
                <w:p w:rsidR="006258AD" w:rsidRDefault="00990574">
                  <w:pPr>
                    <w:spacing w:line="276" w:lineRule="auto"/>
                    <w:ind w:firstLine="709"/>
                    <w:jc w:val="both"/>
                    <w:rPr>
                      <w:szCs w:val="24"/>
                      <w:lang w:eastAsia="lt-LT"/>
                    </w:rPr>
                  </w:pPr>
                  <w:r>
                    <w:rPr>
                      <w:szCs w:val="24"/>
                      <w:lang w:eastAsia="lt-LT"/>
                    </w:rPr>
                    <w:t>Tuo atveju, kai žalos padarymo faktas, priežastinis ryšys tarp padarytos žalos ir pareigūno tarnybos ir žalos dydis gali būti nustatytas nelaukiant kompetentingų valstybės institucijų sprendimų, tarnybinis patikrinimas tęsiamas neatsižvelgiant į baudžiamojo proceso ar administracinio nusižengimo teisenos eigą.</w:t>
                  </w:r>
                </w:p>
              </w:sdtContent>
            </w:sdt>
            <w:sdt>
              <w:sdtPr>
                <w:alias w:val="14 p."/>
                <w:tag w:val="part_7f7e17339a954f9580716e11e2c28b31"/>
                <w:id w:val="-2045981800"/>
                <w:lock w:val="sdtLocked"/>
              </w:sdtPr>
              <w:sdtContent>
                <w:p w:rsidR="006258AD" w:rsidRDefault="00990574">
                  <w:pPr>
                    <w:spacing w:line="276" w:lineRule="auto"/>
                    <w:ind w:firstLine="709"/>
                    <w:jc w:val="both"/>
                    <w:rPr>
                      <w:szCs w:val="24"/>
                      <w:lang w:eastAsia="lt-LT"/>
                    </w:rPr>
                  </w:pPr>
                  <w:sdt>
                    <w:sdtPr>
                      <w:alias w:val="Numeris"/>
                      <w:tag w:val="nr_7f7e17339a954f9580716e11e2c28b31"/>
                      <w:id w:val="559519018"/>
                      <w:lock w:val="sdtLocked"/>
                    </w:sdtPr>
                    <w:sdtContent>
                      <w:r>
                        <w:rPr>
                          <w:szCs w:val="24"/>
                          <w:lang w:eastAsia="lt-LT"/>
                        </w:rPr>
                        <w:t>14</w:t>
                      </w:r>
                    </w:sdtContent>
                  </w:sdt>
                  <w:r>
                    <w:rPr>
                      <w:szCs w:val="24"/>
                      <w:lang w:eastAsia="lt-LT"/>
                    </w:rPr>
                    <w:t>. Atlikusi tarnybinį patikrinimą komisija surašo tarnybinio patikrinimo išvadą, kurią kartu su kitais tarnybinio patikrinimo metu surinktais dokumentais pateikia Įstaigos vadovui. Tarnybinio patikrinimo išvadoje nurodoma:</w:t>
                  </w:r>
                </w:p>
                <w:sdt>
                  <w:sdtPr>
                    <w:alias w:val="14.1 pp."/>
                    <w:tag w:val="part_a341cb9fb18d4997a142d9c46b46a985"/>
                    <w:id w:val="-1567866571"/>
                    <w:lock w:val="sdtLocked"/>
                  </w:sdtPr>
                  <w:sdtContent>
                    <w:p w:rsidR="006258AD" w:rsidRDefault="00990574">
                      <w:pPr>
                        <w:spacing w:line="276" w:lineRule="auto"/>
                        <w:ind w:firstLine="709"/>
                        <w:jc w:val="both"/>
                        <w:rPr>
                          <w:szCs w:val="24"/>
                          <w:lang w:eastAsia="lt-LT"/>
                        </w:rPr>
                      </w:pPr>
                      <w:sdt>
                        <w:sdtPr>
                          <w:alias w:val="Numeris"/>
                          <w:tag w:val="nr_a341cb9fb18d4997a142d9c46b46a985"/>
                          <w:id w:val="-998657165"/>
                          <w:lock w:val="sdtLocked"/>
                        </w:sdtPr>
                        <w:sdtContent>
                          <w:r>
                            <w:rPr>
                              <w:szCs w:val="24"/>
                              <w:lang w:eastAsia="lt-LT"/>
                            </w:rPr>
                            <w:t>14.1</w:t>
                          </w:r>
                        </w:sdtContent>
                      </w:sdt>
                      <w:r>
                        <w:rPr>
                          <w:szCs w:val="24"/>
                          <w:lang w:eastAsia="lt-LT"/>
                        </w:rPr>
                        <w:t>. tarnybinio patikrinimo atlikimo pagrindas, tarnybinį patikrinimą atlikusių komisijos narių pareigos, vardai, pavardės;</w:t>
                      </w:r>
                    </w:p>
                  </w:sdtContent>
                </w:sdt>
                <w:sdt>
                  <w:sdtPr>
                    <w:alias w:val="14.2 pp."/>
                    <w:tag w:val="part_3e086434fe914bbb918c7cf0c503bfc7"/>
                    <w:id w:val="-875312621"/>
                    <w:lock w:val="sdtLocked"/>
                  </w:sdtPr>
                  <w:sdtContent>
                    <w:p w:rsidR="006258AD" w:rsidRDefault="00990574">
                      <w:pPr>
                        <w:spacing w:line="276" w:lineRule="auto"/>
                        <w:ind w:firstLine="709"/>
                        <w:jc w:val="both"/>
                        <w:rPr>
                          <w:szCs w:val="24"/>
                          <w:lang w:eastAsia="lt-LT"/>
                        </w:rPr>
                      </w:pPr>
                      <w:sdt>
                        <w:sdtPr>
                          <w:alias w:val="Numeris"/>
                          <w:tag w:val="nr_3e086434fe914bbb918c7cf0c503bfc7"/>
                          <w:id w:val="-458111718"/>
                          <w:lock w:val="sdtLocked"/>
                        </w:sdtPr>
                        <w:sdtContent>
                          <w:r>
                            <w:rPr>
                              <w:szCs w:val="24"/>
                              <w:lang w:eastAsia="lt-LT"/>
                            </w:rPr>
                            <w:t>14.2</w:t>
                          </w:r>
                        </w:sdtContent>
                      </w:sdt>
                      <w:r>
                        <w:rPr>
                          <w:szCs w:val="24"/>
                          <w:lang w:eastAsia="lt-LT"/>
                        </w:rPr>
                        <w:t>. tarnybinio patikrinimo metu nustatytos žalos padarymo faktinės aplinkybės, žalos dydis ir pobūdis;</w:t>
                      </w:r>
                    </w:p>
                  </w:sdtContent>
                </w:sdt>
                <w:sdt>
                  <w:sdtPr>
                    <w:alias w:val="14.3 pp."/>
                    <w:tag w:val="part_5bc1e2bf63bc44669075cfb63a2cfa39"/>
                    <w:id w:val="-1148124824"/>
                    <w:lock w:val="sdtLocked"/>
                  </w:sdtPr>
                  <w:sdtContent>
                    <w:p w:rsidR="006258AD" w:rsidRDefault="00990574">
                      <w:pPr>
                        <w:spacing w:line="276" w:lineRule="auto"/>
                        <w:ind w:firstLine="709"/>
                        <w:jc w:val="both"/>
                        <w:rPr>
                          <w:szCs w:val="24"/>
                          <w:lang w:eastAsia="lt-LT"/>
                        </w:rPr>
                      </w:pPr>
                      <w:sdt>
                        <w:sdtPr>
                          <w:alias w:val="Numeris"/>
                          <w:tag w:val="nr_5bc1e2bf63bc44669075cfb63a2cfa39"/>
                          <w:id w:val="-1281036581"/>
                          <w:lock w:val="sdtLocked"/>
                        </w:sdtPr>
                        <w:sdtContent>
                          <w:r>
                            <w:rPr>
                              <w:szCs w:val="24"/>
                              <w:lang w:eastAsia="lt-LT"/>
                            </w:rPr>
                            <w:t>14.3</w:t>
                          </w:r>
                        </w:sdtContent>
                      </w:sdt>
                      <w:r>
                        <w:rPr>
                          <w:szCs w:val="24"/>
                          <w:lang w:eastAsia="lt-LT"/>
                        </w:rPr>
                        <w:t>. ar nustatytas priežastinis ryšys tarp žalos ir pareigūno tarnybos;</w:t>
                      </w:r>
                    </w:p>
                  </w:sdtContent>
                </w:sdt>
                <w:sdt>
                  <w:sdtPr>
                    <w:alias w:val="14.4 pp."/>
                    <w:tag w:val="part_eff7fbacd86f41a68ba510b0cee21fab"/>
                    <w:id w:val="-360359417"/>
                    <w:lock w:val="sdtLocked"/>
                  </w:sdtPr>
                  <w:sdtContent>
                    <w:p w:rsidR="006258AD" w:rsidRDefault="00990574">
                      <w:pPr>
                        <w:spacing w:line="276" w:lineRule="auto"/>
                        <w:ind w:firstLine="709"/>
                        <w:jc w:val="both"/>
                        <w:rPr>
                          <w:szCs w:val="24"/>
                          <w:lang w:eastAsia="lt-LT"/>
                        </w:rPr>
                      </w:pPr>
                      <w:sdt>
                        <w:sdtPr>
                          <w:alias w:val="Numeris"/>
                          <w:tag w:val="nr_eff7fbacd86f41a68ba510b0cee21fab"/>
                          <w:id w:val="775687190"/>
                          <w:lock w:val="sdtLocked"/>
                        </w:sdtPr>
                        <w:sdtContent>
                          <w:r>
                            <w:rPr>
                              <w:szCs w:val="24"/>
                              <w:lang w:eastAsia="lt-LT"/>
                            </w:rPr>
                            <w:t>14.4</w:t>
                          </w:r>
                        </w:sdtContent>
                      </w:sdt>
                      <w:r>
                        <w:rPr>
                          <w:szCs w:val="24"/>
                          <w:lang w:eastAsia="lt-LT"/>
                        </w:rPr>
                        <w:t>. ar nustatyta Aprašo 4 punkte nurodytų aplinkybių, dėl kurių žala neatlyginama arba atlyginama iš dalies;</w:t>
                      </w:r>
                    </w:p>
                  </w:sdtContent>
                </w:sdt>
                <w:sdt>
                  <w:sdtPr>
                    <w:alias w:val="14.5 pp."/>
                    <w:tag w:val="part_d8657ea8f8bc4f03851b5e9cdb863648"/>
                    <w:id w:val="827332104"/>
                    <w:lock w:val="sdtLocked"/>
                  </w:sdtPr>
                  <w:sdtContent>
                    <w:p w:rsidR="006258AD" w:rsidRDefault="00990574">
                      <w:pPr>
                        <w:spacing w:line="276" w:lineRule="auto"/>
                        <w:ind w:firstLine="709"/>
                        <w:jc w:val="both"/>
                        <w:rPr>
                          <w:szCs w:val="24"/>
                          <w:lang w:eastAsia="lt-LT"/>
                        </w:rPr>
                      </w:pPr>
                      <w:sdt>
                        <w:sdtPr>
                          <w:alias w:val="Numeris"/>
                          <w:tag w:val="nr_d8657ea8f8bc4f03851b5e9cdb863648"/>
                          <w:id w:val="380755864"/>
                          <w:lock w:val="sdtLocked"/>
                        </w:sdtPr>
                        <w:sdtContent>
                          <w:r>
                            <w:rPr>
                              <w:szCs w:val="24"/>
                              <w:lang w:eastAsia="lt-LT"/>
                            </w:rPr>
                            <w:t>14.5</w:t>
                          </w:r>
                        </w:sdtContent>
                      </w:sdt>
                      <w:r>
                        <w:rPr>
                          <w:szCs w:val="24"/>
                          <w:lang w:eastAsia="lt-LT"/>
                        </w:rPr>
                        <w:t>. motyvuotas pasiūlymas dėl žalos atlyginimo apimties (atlyginti visą ar iš dalies) ir dydžio.</w:t>
                      </w:r>
                    </w:p>
                  </w:sdtContent>
                </w:sdt>
              </w:sdtContent>
            </w:sdt>
            <w:sdt>
              <w:sdtPr>
                <w:alias w:val="15 p."/>
                <w:tag w:val="part_87cd0d7843da4aa6aed9c05cb4a2e825"/>
                <w:id w:val="-1815397055"/>
                <w:lock w:val="sdtLocked"/>
              </w:sdtPr>
              <w:sdtContent>
                <w:p w:rsidR="006258AD" w:rsidRDefault="00990574">
                  <w:pPr>
                    <w:spacing w:line="276" w:lineRule="auto"/>
                    <w:ind w:firstLine="709"/>
                    <w:jc w:val="both"/>
                    <w:rPr>
                      <w:szCs w:val="24"/>
                      <w:lang w:eastAsia="lt-LT"/>
                    </w:rPr>
                  </w:pPr>
                  <w:sdt>
                    <w:sdtPr>
                      <w:alias w:val="Numeris"/>
                      <w:tag w:val="nr_87cd0d7843da4aa6aed9c05cb4a2e825"/>
                      <w:id w:val="-172651571"/>
                      <w:lock w:val="sdtLocked"/>
                    </w:sdtPr>
                    <w:sdtContent>
                      <w:r>
                        <w:rPr>
                          <w:szCs w:val="24"/>
                          <w:lang w:eastAsia="lt-LT"/>
                        </w:rPr>
                        <w:t>15</w:t>
                      </w:r>
                    </w:sdtContent>
                  </w:sdt>
                  <w:r>
                    <w:rPr>
                      <w:szCs w:val="24"/>
                      <w:lang w:eastAsia="lt-LT"/>
                    </w:rPr>
                    <w:t>. Jeigu atlikusi tarnybinį patikrinimą komisija nustato, kad pareigūnui buvo padaryta žala, tačiau nebuvo nustatytas priežastinis ryšys tarp padarytos žalos ir pareigūno tarnybos, komisija Įstaigos vadovui raštu gali siūlyti žalą patyrusiam pareigūnui skirti pašalpą (esant Statuto 70 straipsnio 2 dalyje nustatytoms sąlygoms).</w:t>
                  </w:r>
                </w:p>
              </w:sdtContent>
            </w:sdt>
            <w:sdt>
              <w:sdtPr>
                <w:alias w:val="16 p."/>
                <w:tag w:val="part_f56fb59d7a0247b9aadd3a1313a21d5b"/>
                <w:id w:val="-1626622184"/>
                <w:lock w:val="sdtLocked"/>
              </w:sdtPr>
              <w:sdtContent>
                <w:p w:rsidR="006258AD" w:rsidRDefault="00990574">
                  <w:pPr>
                    <w:spacing w:line="276" w:lineRule="auto"/>
                    <w:ind w:firstLine="709"/>
                    <w:jc w:val="both"/>
                    <w:rPr>
                      <w:szCs w:val="24"/>
                      <w:lang w:eastAsia="lt-LT"/>
                    </w:rPr>
                  </w:pPr>
                  <w:sdt>
                    <w:sdtPr>
                      <w:alias w:val="Numeris"/>
                      <w:tag w:val="nr_f56fb59d7a0247b9aadd3a1313a21d5b"/>
                      <w:id w:val="951433203"/>
                      <w:lock w:val="sdtLocked"/>
                    </w:sdtPr>
                    <w:sdtContent>
                      <w:r>
                        <w:rPr>
                          <w:szCs w:val="24"/>
                          <w:lang w:eastAsia="lt-LT"/>
                        </w:rPr>
                        <w:t>16</w:t>
                      </w:r>
                    </w:sdtContent>
                  </w:sdt>
                  <w:r>
                    <w:rPr>
                      <w:szCs w:val="24"/>
                      <w:lang w:eastAsia="lt-LT"/>
                    </w:rPr>
                    <w:t>. Įstaigos vadovas per 3 darbo dienas nuo tarnybinio patikrinimo išvados ir kitų tarnybinio patikrinimo metu surinktų dokumentų gavimo dienos:</w:t>
                  </w:r>
                </w:p>
                <w:sdt>
                  <w:sdtPr>
                    <w:alias w:val="16.1 pp."/>
                    <w:tag w:val="part_78bfe92f64984f41b6104285d109717e"/>
                    <w:id w:val="1268128647"/>
                    <w:lock w:val="sdtLocked"/>
                  </w:sdtPr>
                  <w:sdtContent>
                    <w:p w:rsidR="006258AD" w:rsidRDefault="00990574">
                      <w:pPr>
                        <w:spacing w:line="276" w:lineRule="auto"/>
                        <w:ind w:firstLine="709"/>
                        <w:jc w:val="both"/>
                        <w:rPr>
                          <w:szCs w:val="24"/>
                          <w:lang w:eastAsia="lt-LT"/>
                        </w:rPr>
                      </w:pPr>
                      <w:sdt>
                        <w:sdtPr>
                          <w:alias w:val="Numeris"/>
                          <w:tag w:val="nr_78bfe92f64984f41b6104285d109717e"/>
                          <w:id w:val="967238663"/>
                          <w:lock w:val="sdtLocked"/>
                        </w:sdtPr>
                        <w:sdtContent>
                          <w:r>
                            <w:rPr>
                              <w:szCs w:val="24"/>
                              <w:lang w:eastAsia="lt-LT"/>
                            </w:rPr>
                            <w:t>16.1</w:t>
                          </w:r>
                        </w:sdtContent>
                      </w:sdt>
                      <w:r>
                        <w:rPr>
                          <w:szCs w:val="24"/>
                          <w:lang w:eastAsia="lt-LT"/>
                        </w:rPr>
                        <w:t>. rezoliucija patvirtina tarnybinio patikrinimo išvadą;</w:t>
                      </w:r>
                    </w:p>
                  </w:sdtContent>
                </w:sdt>
                <w:sdt>
                  <w:sdtPr>
                    <w:alias w:val="16.2 pp."/>
                    <w:tag w:val="part_a2f7dae9e4954f06b02ce7e24d715732"/>
                    <w:id w:val="1188017671"/>
                    <w:lock w:val="sdtLocked"/>
                  </w:sdtPr>
                  <w:sdtContent>
                    <w:p w:rsidR="006258AD" w:rsidRDefault="00990574">
                      <w:pPr>
                        <w:spacing w:line="276" w:lineRule="auto"/>
                        <w:ind w:firstLine="709"/>
                        <w:jc w:val="both"/>
                        <w:rPr>
                          <w:szCs w:val="24"/>
                          <w:lang w:eastAsia="lt-LT"/>
                        </w:rPr>
                      </w:pPr>
                      <w:sdt>
                        <w:sdtPr>
                          <w:alias w:val="Numeris"/>
                          <w:tag w:val="nr_a2f7dae9e4954f06b02ce7e24d715732"/>
                          <w:id w:val="1291866311"/>
                          <w:lock w:val="sdtLocked"/>
                        </w:sdtPr>
                        <w:sdtContent>
                          <w:r>
                            <w:rPr>
                              <w:szCs w:val="24"/>
                              <w:lang w:eastAsia="lt-LT"/>
                            </w:rPr>
                            <w:t>16.2</w:t>
                          </w:r>
                        </w:sdtContent>
                      </w:sdt>
                      <w:r>
                        <w:rPr>
                          <w:szCs w:val="24"/>
                          <w:lang w:eastAsia="lt-LT"/>
                        </w:rPr>
                        <w:t>. motyvuotai grąžina tarnybinio patikrinimo išvadą komisijai ir nurodo ne ilgesnį nei 30 kalendorinių dienų terminą tarnybinio patikrinimo išvadai papildyti ar patikslinti.</w:t>
                      </w:r>
                    </w:p>
                  </w:sdtContent>
                </w:sdt>
              </w:sdtContent>
            </w:sdt>
            <w:sdt>
              <w:sdtPr>
                <w:alias w:val="17 p."/>
                <w:tag w:val="part_b7c56d5756ca48bca3e304b89129ec68"/>
                <w:id w:val="-1865584247"/>
                <w:lock w:val="sdtLocked"/>
              </w:sdtPr>
              <w:sdtContent>
                <w:p w:rsidR="006258AD" w:rsidRDefault="00990574">
                  <w:pPr>
                    <w:spacing w:line="276" w:lineRule="auto"/>
                    <w:ind w:firstLine="709"/>
                    <w:jc w:val="both"/>
                    <w:rPr>
                      <w:szCs w:val="24"/>
                      <w:lang w:eastAsia="lt-LT"/>
                    </w:rPr>
                  </w:pPr>
                  <w:sdt>
                    <w:sdtPr>
                      <w:alias w:val="Numeris"/>
                      <w:tag w:val="nr_b7c56d5756ca48bca3e304b89129ec68"/>
                      <w:id w:val="1783533013"/>
                      <w:lock w:val="sdtLocked"/>
                    </w:sdtPr>
                    <w:sdtContent>
                      <w:r>
                        <w:rPr>
                          <w:szCs w:val="24"/>
                          <w:lang w:eastAsia="lt-LT"/>
                        </w:rPr>
                        <w:t>17</w:t>
                      </w:r>
                    </w:sdtContent>
                  </w:sdt>
                  <w:r>
                    <w:rPr>
                      <w:szCs w:val="24"/>
                      <w:lang w:eastAsia="lt-LT"/>
                    </w:rPr>
                    <w:t>. Jeigu tarnybinis patikrinimas buvo atliktas centrinei statutinei įstaigai pavaldžioje statutinėje įstaigoje, Aprašo 16.1 papunktyje nurodytu būdu patvirtinta tarnybinio patikrinimo išvada per vieną darbo dieną nuo jos patvirtinimo dienos teikiama derinti centrinei statutinei įstaigai, kuri rašytinę motyvuotą nuomonę dėl tarnybinio patikrinimo išvados turi pateikti per 10 darbo dienų nuo jos gavimo centrinėje statutinėje įstaigoje dienos. Jeigu centrinė statutinė įstaiga tarnybinio patikrinimo išvadai nepritaria, ji rašytinėje motyvuotoje nuomonėje turi nurodyti motyvuotus pasiūlymus dėl tarnybinio patikrinimo išvados papildymo ar patikslinimo.</w:t>
                  </w:r>
                </w:p>
              </w:sdtContent>
            </w:sdt>
            <w:sdt>
              <w:sdtPr>
                <w:alias w:val="18 p."/>
                <w:tag w:val="part_e071b810ca0f498fabba7b9f7906cf5c"/>
                <w:id w:val="-265620791"/>
                <w:lock w:val="sdtLocked"/>
              </w:sdtPr>
              <w:sdtContent>
                <w:p w:rsidR="006258AD" w:rsidRDefault="00990574">
                  <w:pPr>
                    <w:spacing w:line="276" w:lineRule="auto"/>
                    <w:ind w:firstLine="709"/>
                    <w:jc w:val="both"/>
                    <w:rPr>
                      <w:szCs w:val="24"/>
                      <w:lang w:eastAsia="lt-LT"/>
                    </w:rPr>
                  </w:pPr>
                  <w:sdt>
                    <w:sdtPr>
                      <w:alias w:val="Numeris"/>
                      <w:tag w:val="nr_e071b810ca0f498fabba7b9f7906cf5c"/>
                      <w:id w:val="-252907251"/>
                      <w:lock w:val="sdtLocked"/>
                    </w:sdtPr>
                    <w:sdtContent>
                      <w:r>
                        <w:rPr>
                          <w:szCs w:val="24"/>
                          <w:lang w:eastAsia="lt-LT"/>
                        </w:rPr>
                        <w:t>18</w:t>
                      </w:r>
                    </w:sdtContent>
                  </w:sdt>
                  <w:r>
                    <w:rPr>
                      <w:szCs w:val="24"/>
                      <w:lang w:eastAsia="lt-LT"/>
                    </w:rPr>
                    <w:t>. Įstaigos vadovas, gavęs Aprašo 17 punkte nurodytą nuomonę, kurioje nepritariama tarnybinio patikrinimo išvadai, per 3 darbo dienas nuo jos gavimo dienos grąžina tarnybinio patikrinimo išvadą komisijai ir nurodo ne ilgesnį nei 30 kalendorinių dienų terminą tarnybinio patikrinimo išvadai papildyti ar patikslinti. Įstaigos vadovas, iš komisijos gavęs papildytą ar patikslintą tarnybinio patikrinimo išvadą, ją pakartotinai teikia derinti Aprašo 17 punkte nustatyta tvarka.</w:t>
                  </w:r>
                </w:p>
                <w:p w:rsidR="006258AD" w:rsidRDefault="00990574">
                  <w:pPr>
                    <w:spacing w:line="276" w:lineRule="auto"/>
                    <w:ind w:firstLine="709"/>
                    <w:jc w:val="both"/>
                    <w:rPr>
                      <w:szCs w:val="24"/>
                      <w:lang w:eastAsia="lt-LT"/>
                    </w:rPr>
                  </w:pPr>
                  <w:r>
                    <w:rPr>
                      <w:szCs w:val="24"/>
                      <w:lang w:eastAsia="lt-LT"/>
                    </w:rPr>
                    <w:t>Jeigu centrinė statutinė įstaiga, gavusi šiame punkte nurodytą papildytą ar patikslintą tarnybinio patikrinimo išvadą, per Aprašo 17 punkte nustatytą terminą pateikia rašytinę motyvuotą nuomonę, kurioje nepritaria papildytai ar patikslintai tarnybinio patikrinimo išvadai, šią išvadą patvirtina Įstaigos vadovas.</w:t>
                  </w:r>
                </w:p>
              </w:sdtContent>
            </w:sdt>
            <w:sdt>
              <w:sdtPr>
                <w:alias w:val="19 p."/>
                <w:tag w:val="part_da986cf65d984253bc453ba1637a54e0"/>
                <w:id w:val="-2043737009"/>
                <w:lock w:val="sdtLocked"/>
              </w:sdtPr>
              <w:sdtContent>
                <w:p w:rsidR="006258AD" w:rsidRDefault="00990574">
                  <w:pPr>
                    <w:spacing w:line="276" w:lineRule="auto"/>
                    <w:ind w:firstLine="709"/>
                    <w:jc w:val="both"/>
                    <w:rPr>
                      <w:szCs w:val="24"/>
                      <w:lang w:eastAsia="lt-LT"/>
                    </w:rPr>
                  </w:pPr>
                  <w:sdt>
                    <w:sdtPr>
                      <w:alias w:val="Numeris"/>
                      <w:tag w:val="nr_da986cf65d984253bc453ba1637a54e0"/>
                      <w:id w:val="1729964255"/>
                      <w:lock w:val="sdtLocked"/>
                    </w:sdtPr>
                    <w:sdtContent>
                      <w:r>
                        <w:rPr>
                          <w:szCs w:val="24"/>
                          <w:lang w:eastAsia="lt-LT"/>
                        </w:rPr>
                        <w:t>19</w:t>
                      </w:r>
                    </w:sdtContent>
                  </w:sdt>
                  <w:r>
                    <w:rPr>
                      <w:szCs w:val="24"/>
                      <w:lang w:eastAsia="lt-LT"/>
                    </w:rPr>
                    <w:t>. Įstaigos vadovas, patvirtinęs tarnybinio patikrinimo išvadą ir Aprašo 17 punkte bei 18 punkto pirmojoje pastraipoje nustatytu atveju suderinęs ją su centrine statutine įstaiga arba Aprašo 18 punkto antrojoje pastraipoje nustatytu atveju patvirtinęs papildytą ar patikslintą tarnybinio patikrinimo išvadą, per 3 darbo dienas nuo šių veiksmų atlikimo priima vieną iš šių sprendimų:</w:t>
                  </w:r>
                </w:p>
                <w:sdt>
                  <w:sdtPr>
                    <w:alias w:val="19.1 pp."/>
                    <w:tag w:val="part_8ea60c1e60784a8fb31ce921e07a241f"/>
                    <w:id w:val="1543177848"/>
                    <w:lock w:val="sdtLocked"/>
                  </w:sdtPr>
                  <w:sdtContent>
                    <w:p w:rsidR="006258AD" w:rsidRDefault="00990574">
                      <w:pPr>
                        <w:spacing w:line="276" w:lineRule="auto"/>
                        <w:ind w:firstLine="709"/>
                        <w:jc w:val="both"/>
                        <w:rPr>
                          <w:szCs w:val="24"/>
                          <w:lang w:eastAsia="lt-LT"/>
                        </w:rPr>
                      </w:pPr>
                      <w:sdt>
                        <w:sdtPr>
                          <w:alias w:val="Numeris"/>
                          <w:tag w:val="nr_8ea60c1e60784a8fb31ce921e07a241f"/>
                          <w:id w:val="1243985634"/>
                          <w:lock w:val="sdtLocked"/>
                        </w:sdtPr>
                        <w:sdtContent>
                          <w:r>
                            <w:rPr>
                              <w:szCs w:val="24"/>
                              <w:lang w:eastAsia="lt-LT"/>
                            </w:rPr>
                            <w:t>19.1</w:t>
                          </w:r>
                        </w:sdtContent>
                      </w:sdt>
                      <w:r>
                        <w:rPr>
                          <w:szCs w:val="24"/>
                          <w:lang w:eastAsia="lt-LT"/>
                        </w:rPr>
                        <w:t>. atlyginti tarnybinio patikrinimo išvadoje nurodyto dydžio žalą ar jos dalį pareigūnui ir (ar) jo šeimos nariams;</w:t>
                      </w:r>
                    </w:p>
                  </w:sdtContent>
                </w:sdt>
                <w:sdt>
                  <w:sdtPr>
                    <w:alias w:val="19.2 pp."/>
                    <w:tag w:val="part_823779fd9beb4deca24d6dc3b6c21ca0"/>
                    <w:id w:val="1081806290"/>
                    <w:lock w:val="sdtLocked"/>
                  </w:sdtPr>
                  <w:sdtContent>
                    <w:p w:rsidR="006258AD" w:rsidRDefault="00990574">
                      <w:pPr>
                        <w:spacing w:line="276" w:lineRule="auto"/>
                        <w:ind w:firstLine="709"/>
                        <w:jc w:val="both"/>
                        <w:rPr>
                          <w:szCs w:val="24"/>
                          <w:lang w:eastAsia="lt-LT"/>
                        </w:rPr>
                      </w:pPr>
                      <w:sdt>
                        <w:sdtPr>
                          <w:alias w:val="Numeris"/>
                          <w:tag w:val="nr_823779fd9beb4deca24d6dc3b6c21ca0"/>
                          <w:id w:val="1816525235"/>
                          <w:lock w:val="sdtLocked"/>
                        </w:sdtPr>
                        <w:sdtContent>
                          <w:r>
                            <w:rPr>
                              <w:szCs w:val="24"/>
                              <w:lang w:eastAsia="lt-LT"/>
                            </w:rPr>
                            <w:t>19.2</w:t>
                          </w:r>
                        </w:sdtContent>
                      </w:sdt>
                      <w:r>
                        <w:rPr>
                          <w:szCs w:val="24"/>
                          <w:lang w:eastAsia="lt-LT"/>
                        </w:rPr>
                        <w:t>. atsisakyti atlyginti žalą pareigūnui ir (ar) jo šeimos nariams, jeigu tarnybinio patikrinimo metu:</w:t>
                      </w:r>
                    </w:p>
                    <w:sdt>
                      <w:sdtPr>
                        <w:alias w:val="19.2.1 pp."/>
                        <w:tag w:val="part_479461ca656c4c699e1db53ac9a3be18"/>
                        <w:id w:val="-1660914196"/>
                        <w:lock w:val="sdtLocked"/>
                      </w:sdtPr>
                      <w:sdtContent>
                        <w:p w:rsidR="006258AD" w:rsidRDefault="00990574">
                          <w:pPr>
                            <w:spacing w:line="276" w:lineRule="auto"/>
                            <w:ind w:firstLine="709"/>
                            <w:jc w:val="both"/>
                            <w:rPr>
                              <w:szCs w:val="24"/>
                              <w:lang w:eastAsia="lt-LT"/>
                            </w:rPr>
                          </w:pPr>
                          <w:sdt>
                            <w:sdtPr>
                              <w:alias w:val="Numeris"/>
                              <w:tag w:val="nr_479461ca656c4c699e1db53ac9a3be18"/>
                              <w:id w:val="-1011983808"/>
                              <w:lock w:val="sdtLocked"/>
                            </w:sdtPr>
                            <w:sdtContent>
                              <w:r>
                                <w:rPr>
                                  <w:szCs w:val="24"/>
                                  <w:lang w:eastAsia="lt-LT"/>
                                </w:rPr>
                                <w:t>19.2.1</w:t>
                              </w:r>
                            </w:sdtContent>
                          </w:sdt>
                          <w:r>
                            <w:rPr>
                              <w:szCs w:val="24"/>
                              <w:lang w:eastAsia="lt-LT"/>
                            </w:rPr>
                            <w:t>. nenustatytas žalos padarymo faktas;</w:t>
                          </w:r>
                        </w:p>
                      </w:sdtContent>
                    </w:sdt>
                    <w:sdt>
                      <w:sdtPr>
                        <w:alias w:val="19.2.2 pp."/>
                        <w:tag w:val="part_65bbc75bf70d42ae8f4f1266b041c37b"/>
                        <w:id w:val="1377810049"/>
                        <w:lock w:val="sdtLocked"/>
                      </w:sdtPr>
                      <w:sdtContent>
                        <w:p w:rsidR="006258AD" w:rsidRDefault="00990574">
                          <w:pPr>
                            <w:spacing w:line="276" w:lineRule="auto"/>
                            <w:ind w:firstLine="709"/>
                            <w:jc w:val="both"/>
                            <w:rPr>
                              <w:szCs w:val="24"/>
                              <w:lang w:eastAsia="lt-LT"/>
                            </w:rPr>
                          </w:pPr>
                          <w:sdt>
                            <w:sdtPr>
                              <w:alias w:val="Numeris"/>
                              <w:tag w:val="nr_65bbc75bf70d42ae8f4f1266b041c37b"/>
                              <w:id w:val="1124963349"/>
                              <w:lock w:val="sdtLocked"/>
                            </w:sdtPr>
                            <w:sdtContent>
                              <w:r>
                                <w:rPr>
                                  <w:szCs w:val="24"/>
                                  <w:lang w:eastAsia="lt-LT"/>
                                </w:rPr>
                                <w:t>19.2.2</w:t>
                              </w:r>
                            </w:sdtContent>
                          </w:sdt>
                          <w:r>
                            <w:rPr>
                              <w:szCs w:val="24"/>
                              <w:lang w:eastAsia="lt-LT"/>
                            </w:rPr>
                            <w:t>. nenustatytas priežastinis ryšys tarp padarytos žalos ir pareigūno tarnybos;</w:t>
                          </w:r>
                        </w:p>
                      </w:sdtContent>
                    </w:sdt>
                    <w:sdt>
                      <w:sdtPr>
                        <w:alias w:val="19.2.3 pp."/>
                        <w:tag w:val="part_0fa3cf2129bc4cb2833bb37c7aa8a595"/>
                        <w:id w:val="977807703"/>
                        <w:lock w:val="sdtLocked"/>
                      </w:sdtPr>
                      <w:sdtContent>
                        <w:p w:rsidR="006258AD" w:rsidRDefault="00990574">
                          <w:pPr>
                            <w:spacing w:line="276" w:lineRule="auto"/>
                            <w:ind w:firstLine="709"/>
                            <w:jc w:val="both"/>
                            <w:rPr>
                              <w:szCs w:val="24"/>
                              <w:lang w:eastAsia="lt-LT"/>
                            </w:rPr>
                          </w:pPr>
                          <w:sdt>
                            <w:sdtPr>
                              <w:alias w:val="Numeris"/>
                              <w:tag w:val="nr_0fa3cf2129bc4cb2833bb37c7aa8a595"/>
                              <w:id w:val="-903600626"/>
                              <w:lock w:val="sdtLocked"/>
                            </w:sdtPr>
                            <w:sdtContent>
                              <w:r>
                                <w:rPr>
                                  <w:szCs w:val="24"/>
                                  <w:lang w:eastAsia="lt-LT"/>
                                </w:rPr>
                                <w:t>19.2.3</w:t>
                              </w:r>
                            </w:sdtContent>
                          </w:sdt>
                          <w:r>
                            <w:rPr>
                              <w:szCs w:val="24"/>
                              <w:lang w:eastAsia="lt-LT"/>
                            </w:rPr>
                            <w:t>. nustatyta, kad žala negali būti atlyginama dėl Aprašo 4.1 papunktyje nurodytų aplinkybių.</w:t>
                          </w:r>
                        </w:p>
                      </w:sdtContent>
                    </w:sdt>
                  </w:sdtContent>
                </w:sdt>
              </w:sdtContent>
            </w:sdt>
            <w:sdt>
              <w:sdtPr>
                <w:alias w:val="20 p."/>
                <w:tag w:val="part_01ac767b8a0241b98efb3578111ff99a"/>
                <w:id w:val="-712500931"/>
                <w:lock w:val="sdtLocked"/>
              </w:sdtPr>
              <w:sdtContent>
                <w:p w:rsidR="006258AD" w:rsidRDefault="00990574">
                  <w:pPr>
                    <w:spacing w:line="276" w:lineRule="auto"/>
                    <w:ind w:firstLine="709"/>
                    <w:jc w:val="both"/>
                    <w:rPr>
                      <w:szCs w:val="24"/>
                      <w:lang w:eastAsia="lt-LT"/>
                    </w:rPr>
                  </w:pPr>
                  <w:sdt>
                    <w:sdtPr>
                      <w:alias w:val="Numeris"/>
                      <w:tag w:val="nr_01ac767b8a0241b98efb3578111ff99a"/>
                      <w:id w:val="-2122294732"/>
                      <w:lock w:val="sdtLocked"/>
                    </w:sdtPr>
                    <w:sdtContent>
                      <w:r>
                        <w:rPr>
                          <w:szCs w:val="24"/>
                          <w:lang w:eastAsia="lt-LT"/>
                        </w:rPr>
                        <w:t>20</w:t>
                      </w:r>
                    </w:sdtContent>
                  </w:sdt>
                  <w:r>
                    <w:rPr>
                      <w:szCs w:val="24"/>
                      <w:lang w:eastAsia="lt-LT"/>
                    </w:rPr>
                    <w:t>. Įstaigos vadovas ar jo įgaliotas asmuo apie Aprašo 19.1, 19.2.2 ir 19.2.3 papunkčiuose nurodyto sprendimo priėmimą ne vėliau kaip per 3 darbo dienas raštu informuoja žalą patyrusį asmenį, o jei žalą patyręs šeimos narys yra nepilnametis – pareigūną, kuris pateikė prašymą atlyginti žalą arba dėl kurio nepilnamečio šeimos nario yra surašytas Aprašo 6 punkte nurodytas tarnybinis pranešimas. Įstaiga, kurioje pareigūnas eina pareigas, apie Aprašo 19.2.1 papunktyje nurodyto sprendimo priėmimą ne vėliau kaip per 3 darbo dienas raštu informuoja žalą galimai patyrusį asmenį, o jei žalą galimai patyręs šeimos narys yra nepilnametis – pareigūną, kuris pateikė prašymą atlyginti žalą arba dėl kurio nepilnamečio šeimos nario yra surašytas Aprašo 6 punkte nurodytas tarnybinis pranešimas. Šiame punkte nurodytiems asmenims kartu su nurodytu raštu įteikiamos arba išsiunčiamos minėto sprendimo ir tarnybinio patikrinimo išvados kopijos, elektroninių dokumentų nuorašai ar išrašai.</w:t>
                  </w:r>
                </w:p>
                <w:p w:rsidR="006258AD" w:rsidRDefault="00990574">
                  <w:pPr>
                    <w:spacing w:line="276" w:lineRule="auto"/>
                    <w:ind w:firstLine="709"/>
                    <w:jc w:val="both"/>
                    <w:rPr>
                      <w:szCs w:val="24"/>
                      <w:lang w:eastAsia="lt-LT"/>
                    </w:rPr>
                  </w:pPr>
                  <w:r>
                    <w:rPr>
                      <w:szCs w:val="24"/>
                      <w:lang w:eastAsia="lt-LT"/>
                    </w:rPr>
                    <w:t>Jeigu atlyginti žalą atsisakyta nenustačius priežastinio ryšio tarp padarytos žalos ir pareigūno tarnybos, įstaiga, kurioje pareigūnas eina pareigas, šiame punkte nurodytu raštu informuoja žalą patyrusį pareigūną apie galimybę kreiptis dėl Statuto 70 straipsnio 2 dalyje nurodytos pašalpos gavimo.</w:t>
                  </w:r>
                </w:p>
                <w:p w:rsidR="006258AD" w:rsidRDefault="00990574">
                  <w:pPr>
                    <w:spacing w:line="276" w:lineRule="auto"/>
                    <w:ind w:firstLine="62"/>
                    <w:jc w:val="center"/>
                    <w:rPr>
                      <w:szCs w:val="24"/>
                      <w:lang w:eastAsia="lt-LT"/>
                    </w:rPr>
                  </w:pPr>
                </w:p>
              </w:sdtContent>
            </w:sdt>
          </w:sdtContent>
        </w:sdt>
        <w:sdt>
          <w:sdtPr>
            <w:alias w:val="skyrius"/>
            <w:tag w:val="part_77c6b6c3ce9f4aec87fed8287562aa73"/>
            <w:id w:val="1018974660"/>
            <w:lock w:val="sdtLocked"/>
          </w:sdtPr>
          <w:sdtContent>
            <w:p w:rsidR="006258AD" w:rsidRDefault="00990574">
              <w:pPr>
                <w:spacing w:line="276" w:lineRule="auto"/>
                <w:jc w:val="center"/>
                <w:rPr>
                  <w:szCs w:val="24"/>
                  <w:lang w:eastAsia="lt-LT"/>
                </w:rPr>
              </w:pPr>
              <w:sdt>
                <w:sdtPr>
                  <w:alias w:val="Numeris"/>
                  <w:tag w:val="nr_77c6b6c3ce9f4aec87fed8287562aa73"/>
                  <w:id w:val="2053346996"/>
                  <w:lock w:val="sdtLocked"/>
                </w:sdtPr>
                <w:sdtContent>
                  <w:r>
                    <w:rPr>
                      <w:b/>
                      <w:bCs/>
                      <w:caps/>
                      <w:szCs w:val="24"/>
                      <w:lang w:eastAsia="lt-LT"/>
                    </w:rPr>
                    <w:t>IV</w:t>
                  </w:r>
                </w:sdtContent>
              </w:sdt>
              <w:r>
                <w:rPr>
                  <w:b/>
                  <w:bCs/>
                  <w:caps/>
                  <w:szCs w:val="24"/>
                  <w:lang w:eastAsia="lt-LT"/>
                </w:rPr>
                <w:t xml:space="preserve"> SKYRIUS</w:t>
              </w:r>
            </w:p>
            <w:p w:rsidR="006258AD" w:rsidRDefault="00990574">
              <w:pPr>
                <w:spacing w:line="276" w:lineRule="auto"/>
                <w:jc w:val="center"/>
                <w:rPr>
                  <w:szCs w:val="24"/>
                  <w:lang w:eastAsia="lt-LT"/>
                </w:rPr>
              </w:pPr>
              <w:sdt>
                <w:sdtPr>
                  <w:alias w:val="Pavadinimas"/>
                  <w:tag w:val="title_77c6b6c3ce9f4aec87fed8287562aa73"/>
                  <w:id w:val="-885711537"/>
                  <w:lock w:val="sdtLocked"/>
                </w:sdtPr>
                <w:sdtContent>
                  <w:r>
                    <w:rPr>
                      <w:b/>
                      <w:bCs/>
                      <w:caps/>
                      <w:szCs w:val="24"/>
                      <w:lang w:eastAsia="lt-LT"/>
                    </w:rPr>
                    <w:t>BAIGIAMOSIOS NUOSTATOS</w:t>
                  </w:r>
                </w:sdtContent>
              </w:sdt>
            </w:p>
            <w:p w:rsidR="006258AD" w:rsidRDefault="006258AD">
              <w:pPr>
                <w:spacing w:line="276" w:lineRule="auto"/>
                <w:ind w:firstLine="629"/>
                <w:jc w:val="both"/>
                <w:rPr>
                  <w:szCs w:val="24"/>
                  <w:lang w:eastAsia="lt-LT"/>
                </w:rPr>
              </w:pPr>
            </w:p>
            <w:sdt>
              <w:sdtPr>
                <w:alias w:val="21 p."/>
                <w:tag w:val="part_2bc92198826245f0ad350e6b6e4aade7"/>
                <w:id w:val="-1590922248"/>
                <w:lock w:val="sdtLocked"/>
              </w:sdtPr>
              <w:sdtContent>
                <w:p w:rsidR="006258AD" w:rsidRDefault="00990574">
                  <w:pPr>
                    <w:spacing w:line="276" w:lineRule="auto"/>
                    <w:ind w:firstLine="709"/>
                    <w:jc w:val="both"/>
                    <w:rPr>
                      <w:szCs w:val="24"/>
                      <w:lang w:eastAsia="lt-LT"/>
                    </w:rPr>
                  </w:pPr>
                  <w:sdt>
                    <w:sdtPr>
                      <w:alias w:val="Numeris"/>
                      <w:tag w:val="nr_2bc92198826245f0ad350e6b6e4aade7"/>
                      <w:id w:val="-1069413750"/>
                      <w:lock w:val="sdtLocked"/>
                    </w:sdtPr>
                    <w:sdtContent>
                      <w:r>
                        <w:rPr>
                          <w:szCs w:val="24"/>
                          <w:lang w:eastAsia="lt-LT"/>
                        </w:rPr>
                        <w:t>21</w:t>
                      </w:r>
                    </w:sdtContent>
                  </w:sdt>
                  <w:r>
                    <w:rPr>
                      <w:szCs w:val="24"/>
                      <w:lang w:eastAsia="lt-LT"/>
                    </w:rPr>
                    <w:t>. Pareigūnui ir (ar) jo šeimos nariams žala atlyginama iš įstaigai, kurioje pareigūnas eina pareigas, skirtų lėšų.</w:t>
                  </w:r>
                </w:p>
              </w:sdtContent>
            </w:sdt>
            <w:sdt>
              <w:sdtPr>
                <w:alias w:val="22 p."/>
                <w:tag w:val="part_9e4a0f8d8ec54af4ae70d1cfafa120b9"/>
                <w:id w:val="1210610118"/>
                <w:lock w:val="sdtLocked"/>
              </w:sdtPr>
              <w:sdtContent>
                <w:p w:rsidR="006258AD" w:rsidRDefault="00990574">
                  <w:pPr>
                    <w:spacing w:line="276" w:lineRule="auto"/>
                    <w:ind w:firstLine="709"/>
                    <w:jc w:val="both"/>
                    <w:rPr>
                      <w:szCs w:val="24"/>
                      <w:lang w:eastAsia="lt-LT"/>
                    </w:rPr>
                  </w:pPr>
                  <w:sdt>
                    <w:sdtPr>
                      <w:alias w:val="Numeris"/>
                      <w:tag w:val="nr_9e4a0f8d8ec54af4ae70d1cfafa120b9"/>
                      <w:id w:val="1251387965"/>
                      <w:lock w:val="sdtLocked"/>
                    </w:sdtPr>
                    <w:sdtContent>
                      <w:r>
                        <w:rPr>
                          <w:szCs w:val="24"/>
                          <w:lang w:eastAsia="lt-LT"/>
                        </w:rPr>
                        <w:t>22</w:t>
                      </w:r>
                    </w:sdtContent>
                  </w:sdt>
                  <w:r>
                    <w:rPr>
                      <w:szCs w:val="24"/>
                      <w:lang w:eastAsia="lt-LT"/>
                    </w:rPr>
                    <w:t>. Žala pareigūnui ir (ar) jo šeimos nariams atlyginama konkrečia vienkartine pinigų suma ne vėliau kaip per 60 kalendorinių dienų nuo Aprašo 19.1 papunktyje nurodyto sprendimo priėmimo dienos.</w:t>
                  </w:r>
                </w:p>
              </w:sdtContent>
            </w:sdt>
            <w:sdt>
              <w:sdtPr>
                <w:alias w:val="23 p."/>
                <w:tag w:val="part_b3449b6e5e56435fbd6901d4141e4efc"/>
                <w:id w:val="2018034753"/>
                <w:lock w:val="sdtLocked"/>
              </w:sdtPr>
              <w:sdtContent>
                <w:p w:rsidR="006258AD" w:rsidRDefault="00990574">
                  <w:pPr>
                    <w:spacing w:line="276" w:lineRule="auto"/>
                    <w:ind w:firstLine="709"/>
                    <w:jc w:val="both"/>
                    <w:rPr>
                      <w:szCs w:val="24"/>
                      <w:lang w:eastAsia="lt-LT"/>
                    </w:rPr>
                  </w:pPr>
                  <w:sdt>
                    <w:sdtPr>
                      <w:alias w:val="Numeris"/>
                      <w:tag w:val="nr_b3449b6e5e56435fbd6901d4141e4efc"/>
                      <w:id w:val="529536333"/>
                      <w:lock w:val="sdtLocked"/>
                    </w:sdtPr>
                    <w:sdtContent>
                      <w:r>
                        <w:rPr>
                          <w:szCs w:val="24"/>
                          <w:lang w:eastAsia="lt-LT"/>
                        </w:rPr>
                        <w:t>23</w:t>
                      </w:r>
                    </w:sdtContent>
                  </w:sdt>
                  <w:r>
                    <w:rPr>
                      <w:szCs w:val="24"/>
                      <w:lang w:eastAsia="lt-LT"/>
                    </w:rPr>
                    <w:t>. Įstaiga, atlyginusi pareigūnui ir (ar) jo šeimos nariams trečiojo asmens padarytą žalą, pareigūnui ir (ar) jo šeimos nariams išmokėtą pinigų sumą išieško iš žalą padariusio trečiojo asmens Lietuvos Respublikos civiliniame kodekse nustatyta tvarka.</w:t>
                  </w:r>
                </w:p>
              </w:sdtContent>
            </w:sdt>
            <w:sdt>
              <w:sdtPr>
                <w:alias w:val="24 p."/>
                <w:tag w:val="part_1efd420e96f544989b80231a2457118c"/>
                <w:id w:val="-1426419868"/>
                <w:lock w:val="sdtLocked"/>
              </w:sdtPr>
              <w:sdtContent>
                <w:p w:rsidR="006258AD" w:rsidRDefault="00990574">
                  <w:pPr>
                    <w:spacing w:line="276" w:lineRule="auto"/>
                    <w:ind w:firstLine="709"/>
                    <w:jc w:val="both"/>
                    <w:rPr>
                      <w:szCs w:val="24"/>
                    </w:rPr>
                  </w:pPr>
                  <w:sdt>
                    <w:sdtPr>
                      <w:alias w:val="Numeris"/>
                      <w:tag w:val="nr_1efd420e96f544989b80231a2457118c"/>
                      <w:id w:val="1379434101"/>
                      <w:lock w:val="sdtLocked"/>
                    </w:sdtPr>
                    <w:sdtContent>
                      <w:r>
                        <w:rPr>
                          <w:szCs w:val="24"/>
                          <w:lang w:eastAsia="lt-LT"/>
                        </w:rPr>
                        <w:t>24</w:t>
                      </w:r>
                    </w:sdtContent>
                  </w:sdt>
                  <w:r>
                    <w:rPr>
                      <w:szCs w:val="24"/>
                      <w:lang w:eastAsia="lt-LT"/>
                    </w:rPr>
                    <w:t xml:space="preserve">. </w:t>
                  </w:r>
                  <w:r>
                    <w:rPr>
                      <w:szCs w:val="24"/>
                    </w:rPr>
                    <w:t xml:space="preserve">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duomenų valdytojo patvirtintais teisės aktais, reglamentuojančiais asmens duomenų tvarkymą. Asmens duomenys tvarkomi tik </w:t>
                  </w:r>
                  <w:r>
                    <w:rPr>
                      <w:szCs w:val="24"/>
                      <w:lang w:eastAsia="lt-LT"/>
                    </w:rPr>
                    <w:t xml:space="preserve">pareigūnams ir jų šeimos nariams padarytos materialinės žalos, kurią jie patyrė dėl su pareigūno tarnyba susijusių priežasčių ir kuri yra nustatyta remiantis tarnybinio patikrinimo išvada, atlyginimo </w:t>
                  </w:r>
                  <w:r>
                    <w:rPr>
                      <w:szCs w:val="24"/>
                    </w:rPr>
                    <w:t>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25 p."/>
                <w:tag w:val="part_c307aca6fc1144eab4fcfc75779bad6c"/>
                <w:id w:val="1228651528"/>
                <w:lock w:val="sdtLocked"/>
              </w:sdtPr>
              <w:sdtContent>
                <w:p w:rsidR="006258AD" w:rsidRDefault="00990574">
                  <w:pPr>
                    <w:spacing w:line="276" w:lineRule="auto"/>
                    <w:ind w:firstLine="709"/>
                    <w:jc w:val="both"/>
                    <w:rPr>
                      <w:szCs w:val="24"/>
                    </w:rPr>
                  </w:pPr>
                  <w:sdt>
                    <w:sdtPr>
                      <w:alias w:val="Numeris"/>
                      <w:tag w:val="nr_c307aca6fc1144eab4fcfc75779bad6c"/>
                      <w:id w:val="1472869056"/>
                      <w:lock w:val="sdtLocked"/>
                    </w:sdtPr>
                    <w:sdtContent>
                      <w:r>
                        <w:rPr>
                          <w:szCs w:val="24"/>
                        </w:rPr>
                        <w:t>25</w:t>
                      </w:r>
                    </w:sdtContent>
                  </w:sdt>
                  <w:r>
                    <w:rPr>
                      <w:szCs w:val="24"/>
                    </w:rPr>
                    <w:t xml:space="preserve">. </w:t>
                  </w:r>
                  <w:r>
                    <w:rPr>
                      <w:color w:val="000000"/>
                      <w:szCs w:val="24"/>
                    </w:rPr>
                    <w:t>Dokumentai valdomi vadovaujantis Lietuvos Respublikos dokumentų ir archyvų įstatymo nustatyta tvarka.</w:t>
                  </w:r>
                </w:p>
              </w:sdtContent>
            </w:sdt>
            <w:sdt>
              <w:sdtPr>
                <w:alias w:val="26 p."/>
                <w:tag w:val="part_ffd4c71a577a49f6af433a599a77166b"/>
                <w:id w:val="1707217798"/>
                <w:lock w:val="sdtLocked"/>
              </w:sdtPr>
              <w:sdtContent>
                <w:p w:rsidR="006258AD" w:rsidRDefault="00990574">
                  <w:pPr>
                    <w:spacing w:line="276" w:lineRule="auto"/>
                    <w:ind w:firstLine="709"/>
                    <w:jc w:val="both"/>
                    <w:rPr>
                      <w:szCs w:val="24"/>
                    </w:rPr>
                  </w:pPr>
                  <w:sdt>
                    <w:sdtPr>
                      <w:alias w:val="Numeris"/>
                      <w:tag w:val="nr_ffd4c71a577a49f6af433a599a77166b"/>
                      <w:id w:val="-602334842"/>
                      <w:lock w:val="sdtLocked"/>
                    </w:sdtPr>
                    <w:sdtContent>
                      <w:r>
                        <w:rPr>
                          <w:szCs w:val="24"/>
                          <w:lang w:eastAsia="lt-LT"/>
                        </w:rPr>
                        <w:t>26</w:t>
                      </w:r>
                    </w:sdtContent>
                  </w:sdt>
                  <w:r>
                    <w:rPr>
                      <w:szCs w:val="24"/>
                      <w:lang w:eastAsia="lt-LT"/>
                    </w:rPr>
                    <w:t>. Aprašo 19 punkte nurodyti sprendimai arba neveikimas gali būti skundžiami Statuto ir Lietuvos Respublikos administracinių bylų teisenos įstatymo nustatyta tvarka.</w:t>
                  </w:r>
                </w:p>
                <w:p w:rsidR="006258AD" w:rsidRDefault="00990574" w:rsidP="00990574">
                  <w:pPr>
                    <w:spacing w:line="276" w:lineRule="auto"/>
                    <w:jc w:val="center"/>
                  </w:pPr>
                  <w:r>
                    <w:rPr>
                      <w:szCs w:val="24"/>
                      <w:lang w:eastAsia="lt-LT"/>
                    </w:rPr>
                    <w:t>_____________________</w:t>
                  </w:r>
                </w:p>
              </w:sdtContent>
            </w:sdt>
          </w:sdtContent>
        </w:sdt>
      </w:sdtContent>
    </w:sdt>
    <w:sdt>
      <w:sdtPr>
        <w:alias w:val="patvirtinta"/>
        <w:tag w:val="part_3901cf4028764bbcae4923c19d826bdd"/>
        <w:id w:val="-711496154"/>
        <w:lock w:val="sdtLocked"/>
      </w:sdtPr>
      <w:sdtContent>
        <w:p w:rsidR="00990574" w:rsidRDefault="00990574">
          <w:pPr>
            <w:ind w:left="5103"/>
            <w:sectPr w:rsidR="00990574">
              <w:headerReference w:type="default" r:id="rId52"/>
              <w:pgSz w:w="11906" w:h="16838"/>
              <w:pgMar w:top="1134" w:right="567" w:bottom="924" w:left="1701" w:header="454" w:footer="0" w:gutter="0"/>
              <w:pgNumType w:start="1"/>
              <w:cols w:space="1296"/>
              <w:formProt w:val="0"/>
              <w:titlePg/>
              <w:docGrid w:linePitch="326" w:charSpace="-6145"/>
            </w:sectPr>
          </w:pPr>
        </w:p>
        <w:p w:rsidR="006258AD" w:rsidRDefault="00990574">
          <w:pPr>
            <w:ind w:left="5103"/>
            <w:rPr>
              <w:szCs w:val="24"/>
            </w:rPr>
          </w:pPr>
          <w:r>
            <w:rPr>
              <w:szCs w:val="24"/>
            </w:rPr>
            <w:t>PATVIRTINTA</w:t>
          </w:r>
        </w:p>
        <w:p w:rsidR="00990574" w:rsidRDefault="00990574">
          <w:pPr>
            <w:ind w:left="5103"/>
            <w:rPr>
              <w:szCs w:val="24"/>
            </w:rPr>
          </w:pPr>
          <w:r>
            <w:rPr>
              <w:szCs w:val="24"/>
            </w:rPr>
            <w:t xml:space="preserve">Lietuvos Respublikos vidaus reikalų ministro </w:t>
          </w:r>
        </w:p>
        <w:p w:rsidR="006258AD" w:rsidRDefault="00990574">
          <w:pPr>
            <w:ind w:left="5103"/>
            <w:rPr>
              <w:szCs w:val="24"/>
            </w:rPr>
          </w:pPr>
          <w:r>
            <w:rPr>
              <w:szCs w:val="24"/>
            </w:rPr>
            <w:t>2019 m. sausio 15 d. įsakymu Nr. 1V-55</w:t>
          </w:r>
        </w:p>
        <w:p w:rsidR="00990574" w:rsidRDefault="00990574">
          <w:pPr>
            <w:ind w:left="5103"/>
            <w:rPr>
              <w:szCs w:val="24"/>
            </w:rPr>
          </w:pPr>
          <w:r>
            <w:rPr>
              <w:szCs w:val="24"/>
            </w:rPr>
            <w:t xml:space="preserve">(Lietuvos Respublikos vidaus reikalų ministro </w:t>
          </w:r>
        </w:p>
        <w:p w:rsidR="006258AD" w:rsidRDefault="00990574">
          <w:pPr>
            <w:ind w:left="5103"/>
            <w:rPr>
              <w:szCs w:val="24"/>
            </w:rPr>
          </w:pPr>
          <w:r>
            <w:t xml:space="preserve">2024 m. gegužės 8 d. </w:t>
          </w:r>
          <w:r>
            <w:rPr>
              <w:color w:val="000000"/>
              <w:szCs w:val="22"/>
              <w:lang w:eastAsia="lt-LT"/>
            </w:rPr>
            <w:t xml:space="preserve">įsakymo Nr. </w:t>
          </w:r>
          <w:r w:rsidRPr="00194AA3">
            <w:rPr>
              <w:color w:val="000000"/>
              <w:szCs w:val="22"/>
              <w:lang w:eastAsia="lt-LT"/>
            </w:rPr>
            <w:t>1V-325</w:t>
          </w:r>
        </w:p>
        <w:p w:rsidR="006258AD" w:rsidRDefault="00990574">
          <w:pPr>
            <w:ind w:left="5103"/>
            <w:rPr>
              <w:szCs w:val="24"/>
            </w:rPr>
          </w:pPr>
          <w:r>
            <w:rPr>
              <w:szCs w:val="24"/>
            </w:rPr>
            <w:t>redakcija)</w:t>
          </w:r>
        </w:p>
        <w:p w:rsidR="006258AD" w:rsidRDefault="006258AD">
          <w:pPr>
            <w:spacing w:line="276" w:lineRule="auto"/>
            <w:jc w:val="center"/>
            <w:rPr>
              <w:b/>
              <w:szCs w:val="24"/>
            </w:rPr>
          </w:pPr>
        </w:p>
        <w:p w:rsidR="006258AD" w:rsidRDefault="00990574">
          <w:pPr>
            <w:spacing w:line="276" w:lineRule="auto"/>
            <w:jc w:val="center"/>
            <w:rPr>
              <w:b/>
              <w:bCs/>
              <w:shd w:val="clear" w:color="auto" w:fill="FFFFFF"/>
            </w:rPr>
          </w:pPr>
          <w:sdt>
            <w:sdtPr>
              <w:alias w:val="Pavadinimas"/>
              <w:tag w:val="title_3901cf4028764bbcae4923c19d826bdd"/>
              <w:id w:val="-2132550028"/>
              <w:lock w:val="sdtLocked"/>
            </w:sdtPr>
            <w:sdtContent>
              <w:r>
                <w:rPr>
                  <w:b/>
                  <w:bCs/>
                  <w:shd w:val="clear" w:color="auto" w:fill="FFFFFF"/>
                </w:rPr>
                <w:t>VIDAUS TARNYBOS SISTEMOS PAREIGŪNO TARNYBOS BYLOS APRAŠAS</w:t>
              </w:r>
            </w:sdtContent>
          </w:sdt>
        </w:p>
        <w:p w:rsidR="006258AD" w:rsidRDefault="006258AD">
          <w:pPr>
            <w:tabs>
              <w:tab w:val="left" w:pos="4105"/>
            </w:tabs>
            <w:spacing w:line="276" w:lineRule="auto"/>
            <w:jc w:val="center"/>
            <w:rPr>
              <w:b/>
              <w:szCs w:val="24"/>
            </w:rPr>
          </w:pPr>
        </w:p>
        <w:sdt>
          <w:sdtPr>
            <w:alias w:val="skyrius"/>
            <w:tag w:val="part_b6e6d61b5be343bca4c9b837faa11182"/>
            <w:id w:val="-204800232"/>
            <w:lock w:val="sdtLocked"/>
          </w:sdtPr>
          <w:sdtContent>
            <w:p w:rsidR="006258AD" w:rsidRDefault="00990574">
              <w:pPr>
                <w:tabs>
                  <w:tab w:val="left" w:pos="284"/>
                </w:tabs>
                <w:spacing w:line="276" w:lineRule="auto"/>
                <w:jc w:val="center"/>
                <w:rPr>
                  <w:b/>
                  <w:szCs w:val="24"/>
                  <w:lang w:eastAsia="zh-CN"/>
                </w:rPr>
              </w:pPr>
              <w:sdt>
                <w:sdtPr>
                  <w:alias w:val="Numeris"/>
                  <w:tag w:val="nr_b6e6d61b5be343bca4c9b837faa11182"/>
                  <w:id w:val="2011015390"/>
                  <w:lock w:val="sdtLocked"/>
                </w:sdtPr>
                <w:sdtContent>
                  <w:r>
                    <w:rPr>
                      <w:b/>
                      <w:szCs w:val="24"/>
                      <w:lang w:eastAsia="zh-CN"/>
                    </w:rPr>
                    <w:t>I</w:t>
                  </w:r>
                </w:sdtContent>
              </w:sdt>
              <w:r>
                <w:rPr>
                  <w:b/>
                  <w:szCs w:val="24"/>
                  <w:lang w:eastAsia="zh-CN"/>
                </w:rPr>
                <w:t xml:space="preserve"> SKYRIUS</w:t>
              </w:r>
            </w:p>
            <w:p w:rsidR="006258AD" w:rsidRDefault="00990574">
              <w:pPr>
                <w:tabs>
                  <w:tab w:val="left" w:pos="284"/>
                </w:tabs>
                <w:spacing w:line="276" w:lineRule="auto"/>
                <w:jc w:val="center"/>
                <w:rPr>
                  <w:b/>
                  <w:szCs w:val="24"/>
                  <w:lang w:eastAsia="zh-CN"/>
                </w:rPr>
              </w:pPr>
              <w:sdt>
                <w:sdtPr>
                  <w:alias w:val="Pavadinimas"/>
                  <w:tag w:val="title_b6e6d61b5be343bca4c9b837faa11182"/>
                  <w:id w:val="-1507360435"/>
                  <w:lock w:val="sdtLocked"/>
                </w:sdtPr>
                <w:sdtContent>
                  <w:r>
                    <w:rPr>
                      <w:b/>
                      <w:szCs w:val="24"/>
                      <w:lang w:eastAsia="zh-CN"/>
                    </w:rPr>
                    <w:t>BENDROSIOS NUOSTATOS</w:t>
                  </w:r>
                </w:sdtContent>
              </w:sdt>
            </w:p>
            <w:p w:rsidR="006258AD" w:rsidRDefault="006258AD">
              <w:pPr>
                <w:spacing w:line="276" w:lineRule="auto"/>
                <w:jc w:val="both"/>
                <w:rPr>
                  <w:szCs w:val="24"/>
                </w:rPr>
              </w:pPr>
            </w:p>
            <w:sdt>
              <w:sdtPr>
                <w:alias w:val="1 p."/>
                <w:tag w:val="part_8e32a39ca38d4939b278f46d4d431f83"/>
                <w:id w:val="1096223325"/>
                <w:lock w:val="sdtLocked"/>
              </w:sdtPr>
              <w:sdtContent>
                <w:p w:rsidR="006258AD" w:rsidRDefault="00990574">
                  <w:pPr>
                    <w:spacing w:line="276" w:lineRule="auto"/>
                    <w:ind w:firstLine="709"/>
                    <w:jc w:val="both"/>
                    <w:rPr>
                      <w:szCs w:val="24"/>
                      <w:lang w:eastAsia="lt-LT"/>
                    </w:rPr>
                  </w:pPr>
                  <w:sdt>
                    <w:sdtPr>
                      <w:alias w:val="Numeris"/>
                      <w:tag w:val="nr_8e32a39ca38d4939b278f46d4d431f83"/>
                      <w:id w:val="-942762907"/>
                      <w:lock w:val="sdtLocked"/>
                    </w:sdtPr>
                    <w:sdtContent>
                      <w:r>
                        <w:rPr>
                          <w:szCs w:val="24"/>
                          <w:lang w:eastAsia="lt-LT"/>
                        </w:rPr>
                        <w:t>1</w:t>
                      </w:r>
                    </w:sdtContent>
                  </w:sdt>
                  <w:r>
                    <w:rPr>
                      <w:szCs w:val="24"/>
                      <w:lang w:eastAsia="lt-LT"/>
                    </w:rPr>
                    <w:t>. Vidaus tarnybos sistemos pareigūno tarnybos bylos aprašas (toliau – Aprašas) nustato reikalavimus, kuriuos turi atitikti vidaus tarnybos sistemos pareigūno (toliau – pareigūnas) tarnybos byla.</w:t>
                  </w:r>
                </w:p>
                <w:p w:rsidR="006258AD" w:rsidRDefault="00990574">
                  <w:pPr>
                    <w:spacing w:line="276" w:lineRule="auto"/>
                    <w:ind w:firstLine="709"/>
                    <w:jc w:val="both"/>
                    <w:rPr>
                      <w:szCs w:val="24"/>
                      <w:lang w:eastAsia="lt-LT"/>
                    </w:rPr>
                  </w:pPr>
                  <w:r>
                    <w:rPr>
                      <w:szCs w:val="24"/>
                      <w:lang w:eastAsia="lt-LT"/>
                    </w:rPr>
                    <w:t>Aprašas parengtas vadovaujantis Lietuvos Respublikos vidaus tarnybos statuto (toliau – Statutas) 13 straipsnio 4 dalimi.</w:t>
                  </w:r>
                </w:p>
              </w:sdtContent>
            </w:sdt>
            <w:sdt>
              <w:sdtPr>
                <w:alias w:val="2 p."/>
                <w:tag w:val="part_7cb581807a5547fd8a607b41d5e97023"/>
                <w:id w:val="-1633929014"/>
                <w:lock w:val="sdtLocked"/>
              </w:sdtPr>
              <w:sdtContent>
                <w:p w:rsidR="006258AD" w:rsidRDefault="00990574">
                  <w:pPr>
                    <w:tabs>
                      <w:tab w:val="left" w:pos="426"/>
                      <w:tab w:val="left" w:pos="993"/>
                    </w:tabs>
                    <w:spacing w:line="276" w:lineRule="auto"/>
                    <w:ind w:firstLine="709"/>
                    <w:jc w:val="both"/>
                    <w:rPr>
                      <w:szCs w:val="24"/>
                      <w:lang w:eastAsia="lt-LT"/>
                    </w:rPr>
                  </w:pPr>
                  <w:sdt>
                    <w:sdtPr>
                      <w:alias w:val="Numeris"/>
                      <w:tag w:val="nr_7cb581807a5547fd8a607b41d5e97023"/>
                      <w:id w:val="-291832955"/>
                      <w:lock w:val="sdtLocked"/>
                    </w:sdtPr>
                    <w:sdtContent>
                      <w:r>
                        <w:rPr>
                          <w:szCs w:val="24"/>
                          <w:lang w:eastAsia="lt-LT"/>
                        </w:rPr>
                        <w:t>2</w:t>
                      </w:r>
                    </w:sdtContent>
                  </w:sdt>
                  <w:r>
                    <w:rPr>
                      <w:szCs w:val="24"/>
                      <w:lang w:eastAsia="lt-LT"/>
                    </w:rPr>
                    <w:t>. Apraše vartojamos sąvokos suprantamos taip, kaip jos apibrėžtos Statute.</w:t>
                  </w:r>
                </w:p>
                <w:p w:rsidR="006258AD" w:rsidRDefault="00990574">
                  <w:pPr>
                    <w:shd w:val="clear" w:color="auto" w:fill="FFFFFF"/>
                    <w:spacing w:line="276" w:lineRule="auto"/>
                    <w:ind w:firstLine="709"/>
                    <w:jc w:val="both"/>
                    <w:rPr>
                      <w:sz w:val="27"/>
                      <w:szCs w:val="27"/>
                    </w:rPr>
                  </w:pPr>
                </w:p>
              </w:sdtContent>
            </w:sdt>
          </w:sdtContent>
        </w:sdt>
        <w:sdt>
          <w:sdtPr>
            <w:alias w:val="skyrius"/>
            <w:tag w:val="part_5d85a16b85d0418687be2b9481122d06"/>
            <w:id w:val="-823195049"/>
            <w:lock w:val="sdtLocked"/>
          </w:sdtPr>
          <w:sdtContent>
            <w:p w:rsidR="006258AD" w:rsidRDefault="00990574">
              <w:pPr>
                <w:tabs>
                  <w:tab w:val="left" w:pos="284"/>
                </w:tabs>
                <w:spacing w:line="276" w:lineRule="auto"/>
                <w:jc w:val="center"/>
                <w:rPr>
                  <w:b/>
                  <w:szCs w:val="24"/>
                  <w:lang w:eastAsia="zh-CN"/>
                </w:rPr>
              </w:pPr>
              <w:sdt>
                <w:sdtPr>
                  <w:alias w:val="Numeris"/>
                  <w:tag w:val="nr_5d85a16b85d0418687be2b9481122d06"/>
                  <w:id w:val="-1247883278"/>
                  <w:lock w:val="sdtLocked"/>
                </w:sdtPr>
                <w:sdtContent>
                  <w:r>
                    <w:rPr>
                      <w:b/>
                      <w:szCs w:val="24"/>
                      <w:lang w:eastAsia="zh-CN"/>
                    </w:rPr>
                    <w:t>II</w:t>
                  </w:r>
                </w:sdtContent>
              </w:sdt>
              <w:r>
                <w:rPr>
                  <w:b/>
                  <w:szCs w:val="24"/>
                  <w:lang w:eastAsia="zh-CN"/>
                </w:rPr>
                <w:t xml:space="preserve"> SKYRIUS</w:t>
              </w:r>
            </w:p>
            <w:p w:rsidR="006258AD" w:rsidRDefault="00990574">
              <w:pPr>
                <w:shd w:val="clear" w:color="auto" w:fill="FFFFFF"/>
                <w:spacing w:line="276" w:lineRule="auto"/>
                <w:jc w:val="center"/>
              </w:pPr>
              <w:sdt>
                <w:sdtPr>
                  <w:alias w:val="Pavadinimas"/>
                  <w:tag w:val="title_5d85a16b85d0418687be2b9481122d06"/>
                  <w:id w:val="-493331410"/>
                  <w:lock w:val="sdtLocked"/>
                </w:sdtPr>
                <w:sdtContent>
                  <w:r>
                    <w:rPr>
                      <w:b/>
                      <w:bCs/>
                      <w:lang w:eastAsia="zh-CN"/>
                    </w:rPr>
                    <w:t>REIKALAVIMAI PAREIGŪNO TARNYBOS BYLAI</w:t>
                  </w:r>
                </w:sdtContent>
              </w:sdt>
            </w:p>
            <w:p w:rsidR="006258AD" w:rsidRDefault="006258AD">
              <w:pPr>
                <w:shd w:val="clear" w:color="auto" w:fill="FFFFFF"/>
                <w:spacing w:line="276" w:lineRule="auto"/>
                <w:ind w:firstLine="709"/>
                <w:jc w:val="both"/>
              </w:pPr>
            </w:p>
            <w:sdt>
              <w:sdtPr>
                <w:alias w:val="3 p."/>
                <w:tag w:val="part_0af155648970462aa00c7ce3796e6bd2"/>
                <w:id w:val="-662549273"/>
                <w:lock w:val="sdtLocked"/>
              </w:sdtPr>
              <w:sdtContent>
                <w:p w:rsidR="006258AD" w:rsidRDefault="00990574">
                  <w:pPr>
                    <w:shd w:val="clear" w:color="auto" w:fill="FFFFFF"/>
                    <w:spacing w:line="276" w:lineRule="auto"/>
                    <w:ind w:firstLine="709"/>
                    <w:jc w:val="both"/>
                  </w:pPr>
                  <w:sdt>
                    <w:sdtPr>
                      <w:alias w:val="Numeris"/>
                      <w:tag w:val="nr_0af155648970462aa00c7ce3796e6bd2"/>
                      <w:id w:val="-1308626716"/>
                      <w:lock w:val="sdtLocked"/>
                    </w:sdtPr>
                    <w:sdtContent>
                      <w:r>
                        <w:t>3</w:t>
                      </w:r>
                    </w:sdtContent>
                  </w:sdt>
                  <w:r>
                    <w:t xml:space="preserve">. Pareigūno tarnybos bylą tvarko statutinės įstaigos, kurioje pareigūnas paskirtas į pareigas, struktūrinis </w:t>
                  </w:r>
                  <w:r>
                    <w:rPr>
                      <w:szCs w:val="24"/>
                    </w:rPr>
                    <w:t xml:space="preserve">ar administracijos </w:t>
                  </w:r>
                  <w:r>
                    <w:t xml:space="preserve">padalinys arba asmuo, atliekantis personalo administravimo funkcijas, </w:t>
                  </w:r>
                  <w:r>
                    <w:rPr>
                      <w:lang w:eastAsia="lt-LT"/>
                    </w:rPr>
                    <w:t xml:space="preserve">arba statutinės įstaigos vadovo įgaliotas struktūrinis </w:t>
                  </w:r>
                  <w:r>
                    <w:rPr>
                      <w:szCs w:val="24"/>
                    </w:rPr>
                    <w:t>ar administracijos</w:t>
                  </w:r>
                  <w:r>
                    <w:rPr>
                      <w:lang w:eastAsia="lt-LT"/>
                    </w:rPr>
                    <w:t xml:space="preserve"> padalinys,</w:t>
                  </w:r>
                  <w:r>
                    <w:t xml:space="preserve"> </w:t>
                  </w:r>
                  <w:r>
                    <w:rPr>
                      <w:lang w:eastAsia="lt-LT"/>
                    </w:rPr>
                    <w:t>o jeigu statutinėje įstaigoje pagal Lietuvos Respublikos Vyriausybės 2018 m. vasario 7 d. nutarimą Nr. 126 „Dėl Finansinės apskaitos tvarkymo ir personalo administravimo funkcijų atlikimo centralizuotai“ personalo administravimo funkcijos atliekamos centralizuotai, įstaiga, centralizuotai atliekanti personalo administravimo funkcijas</w:t>
                  </w:r>
                  <w:r>
                    <w:t>.</w:t>
                  </w:r>
                </w:p>
              </w:sdtContent>
            </w:sdt>
            <w:sdt>
              <w:sdtPr>
                <w:alias w:val="4 p."/>
                <w:tag w:val="part_324dcbdc5efe4f2a9ccc6dc255576b0e"/>
                <w:id w:val="128915659"/>
                <w:lock w:val="sdtLocked"/>
              </w:sdtPr>
              <w:sdtContent>
                <w:p w:rsidR="006258AD" w:rsidRDefault="00990574">
                  <w:pPr>
                    <w:shd w:val="clear" w:color="auto" w:fill="FFFFFF"/>
                    <w:spacing w:line="276" w:lineRule="auto"/>
                    <w:ind w:firstLine="709"/>
                    <w:jc w:val="both"/>
                  </w:pPr>
                  <w:sdt>
                    <w:sdtPr>
                      <w:alias w:val="Numeris"/>
                      <w:tag w:val="nr_324dcbdc5efe4f2a9ccc6dc255576b0e"/>
                      <w:id w:val="-1780087886"/>
                      <w:lock w:val="sdtLocked"/>
                    </w:sdtPr>
                    <w:sdtContent>
                      <w:r>
                        <w:t>4</w:t>
                      </w:r>
                    </w:sdtContent>
                  </w:sdt>
                  <w:r>
                    <w:t>. Pareigūno tarnybos byla sudaroma per 5 darbo dienas nuo asmens paskyrimo į pareigūno pareigas statutinėje įstaigoje dienos ir priesaikos davimo.</w:t>
                  </w:r>
                </w:p>
              </w:sdtContent>
            </w:sdt>
            <w:sdt>
              <w:sdtPr>
                <w:alias w:val="5 p."/>
                <w:tag w:val="part_629764d3bfe747c2851df54fe7b7fa09"/>
                <w:id w:val="-132258724"/>
                <w:lock w:val="sdtLocked"/>
              </w:sdtPr>
              <w:sdtContent>
                <w:p w:rsidR="006258AD" w:rsidRDefault="00990574">
                  <w:pPr>
                    <w:shd w:val="clear" w:color="auto" w:fill="FFFFFF"/>
                    <w:spacing w:line="276" w:lineRule="auto"/>
                    <w:ind w:firstLine="709"/>
                    <w:jc w:val="both"/>
                  </w:pPr>
                  <w:sdt>
                    <w:sdtPr>
                      <w:alias w:val="Numeris"/>
                      <w:tag w:val="nr_629764d3bfe747c2851df54fe7b7fa09"/>
                      <w:id w:val="1603537975"/>
                      <w:lock w:val="sdtLocked"/>
                    </w:sdtPr>
                    <w:sdtContent>
                      <w:r>
                        <w:t>5</w:t>
                      </w:r>
                    </w:sdtContent>
                  </w:sdt>
                  <w:r>
                    <w:t>. Pareigūno tarnybos bylą sudaro šios dalys:</w:t>
                  </w:r>
                </w:p>
                <w:sdt>
                  <w:sdtPr>
                    <w:alias w:val="5.1 pp."/>
                    <w:tag w:val="part_a872c1bad6e04375b7f155411acee658"/>
                    <w:id w:val="-1571265639"/>
                    <w:lock w:val="sdtLocked"/>
                  </w:sdtPr>
                  <w:sdtContent>
                    <w:p w:rsidR="006258AD" w:rsidRDefault="00990574">
                      <w:pPr>
                        <w:shd w:val="clear" w:color="auto" w:fill="FFFFFF"/>
                        <w:spacing w:line="276" w:lineRule="auto"/>
                        <w:ind w:firstLine="709"/>
                        <w:jc w:val="both"/>
                      </w:pPr>
                      <w:sdt>
                        <w:sdtPr>
                          <w:alias w:val="Numeris"/>
                          <w:tag w:val="nr_a872c1bad6e04375b7f155411acee658"/>
                          <w:id w:val="-455416943"/>
                          <w:lock w:val="sdtLocked"/>
                        </w:sdtPr>
                        <w:sdtContent>
                          <w:r>
                            <w:t>5.1</w:t>
                          </w:r>
                        </w:sdtContent>
                      </w:sdt>
                      <w:r>
                        <w:t>. Pareigūno nuotrauka; nuotrauka pritvirtinama segtuvo priekinio viršelio vidinėje dalyje, po nuotrauka užrašomas pareigūno vardas, pavardė.</w:t>
                      </w:r>
                    </w:p>
                  </w:sdtContent>
                </w:sdt>
                <w:sdt>
                  <w:sdtPr>
                    <w:alias w:val="5.2 pp."/>
                    <w:tag w:val="part_3e4c208b79e24f6c90a5d7c41d7fbe0b"/>
                    <w:id w:val="-1212337984"/>
                    <w:lock w:val="sdtLocked"/>
                  </w:sdtPr>
                  <w:sdtContent>
                    <w:p w:rsidR="006258AD" w:rsidRDefault="00990574">
                      <w:pPr>
                        <w:shd w:val="clear" w:color="auto" w:fill="FFFFFF"/>
                        <w:spacing w:line="276" w:lineRule="auto"/>
                        <w:ind w:firstLine="709"/>
                        <w:jc w:val="both"/>
                      </w:pPr>
                      <w:sdt>
                        <w:sdtPr>
                          <w:alias w:val="Numeris"/>
                          <w:tag w:val="nr_3e4c208b79e24f6c90a5d7c41d7fbe0b"/>
                          <w:id w:val="949742829"/>
                          <w:lock w:val="sdtLocked"/>
                        </w:sdtPr>
                        <w:sdtContent>
                          <w:r>
                            <w:t>5.2</w:t>
                          </w:r>
                        </w:sdtContent>
                      </w:sdt>
                      <w:r>
                        <w:t>. Bylos antraštinis lapas, kurio forma</w:t>
                      </w:r>
                      <w:r>
                        <w:rPr>
                          <w:b/>
                          <w:bCs/>
                        </w:rPr>
                        <w:t xml:space="preserve"> </w:t>
                      </w:r>
                      <w:r>
                        <w:t>nustatyta Dokumentų tvarkymo ir apskaitos taisyklių, patvirtintų Lietuvos vyriausiojo archyvaro 2011 m. liepos 4 d. įsakymu Nr. V-118 „Dėl Dokumentų tvarkymo ir apskaitos taisyklių patvirtinimo“ (toliau – Dokumentų tvarkymo ir apskaitos taisyklės), 7 priede.</w:t>
                      </w:r>
                    </w:p>
                  </w:sdtContent>
                </w:sdt>
                <w:sdt>
                  <w:sdtPr>
                    <w:alias w:val="5.3 pp."/>
                    <w:tag w:val="part_4b610d141ec34b5097849c5fa3c062d4"/>
                    <w:id w:val="-283810901"/>
                    <w:lock w:val="sdtLocked"/>
                  </w:sdtPr>
                  <w:sdtContent>
                    <w:p w:rsidR="006258AD" w:rsidRDefault="00990574">
                      <w:pPr>
                        <w:shd w:val="clear" w:color="auto" w:fill="FFFFFF"/>
                        <w:spacing w:line="276" w:lineRule="auto"/>
                        <w:ind w:firstLine="709"/>
                        <w:jc w:val="both"/>
                      </w:pPr>
                      <w:sdt>
                        <w:sdtPr>
                          <w:alias w:val="Numeris"/>
                          <w:tag w:val="nr_4b610d141ec34b5097849c5fa3c062d4"/>
                          <w:id w:val="1939633242"/>
                          <w:lock w:val="sdtLocked"/>
                        </w:sdtPr>
                        <w:sdtContent>
                          <w:r>
                            <w:t>5.3</w:t>
                          </w:r>
                        </w:sdtContent>
                      </w:sdt>
                      <w:r>
                        <w:t>. Bylos baigiamasis įrašas, kurio forma</w:t>
                      </w:r>
                      <w:r>
                        <w:rPr>
                          <w:b/>
                          <w:bCs/>
                        </w:rPr>
                        <w:t> </w:t>
                      </w:r>
                      <w:r>
                        <w:t>nustatyta Dokumentų tvarkymo ir apskaitos taisyklių 8 priede (pildomas užbaigus pareigūno tarnybos bylą).</w:t>
                      </w:r>
                    </w:p>
                  </w:sdtContent>
                </w:sdt>
                <w:sdt>
                  <w:sdtPr>
                    <w:alias w:val="5.4 pp."/>
                    <w:tag w:val="part_329fb64a56254d81ab3c77985a7e5cf5"/>
                    <w:id w:val="559064669"/>
                    <w:lock w:val="sdtLocked"/>
                  </w:sdtPr>
                  <w:sdtContent>
                    <w:p w:rsidR="006258AD" w:rsidRDefault="00990574">
                      <w:pPr>
                        <w:shd w:val="clear" w:color="auto" w:fill="FFFFFF"/>
                        <w:spacing w:line="276" w:lineRule="auto"/>
                        <w:ind w:firstLine="709"/>
                        <w:jc w:val="both"/>
                      </w:pPr>
                      <w:sdt>
                        <w:sdtPr>
                          <w:alias w:val="Numeris"/>
                          <w:tag w:val="nr_329fb64a56254d81ab3c77985a7e5cf5"/>
                          <w:id w:val="-156224466"/>
                          <w:lock w:val="sdtLocked"/>
                        </w:sdtPr>
                        <w:sdtContent>
                          <w:r>
                            <w:t>5.4</w:t>
                          </w:r>
                        </w:sdtContent>
                      </w:sdt>
                      <w:r>
                        <w:t>. Pareigūno tarnybos lapas (1 priedas) su pareigūno nuotrauka; pareigūno tarnybos lapas pildomas pagal pareigūno Anketos (gyvenimo aprašymo) (šiuo įsakymu patvirtinto Atrankos dėl siuntimų į Lietuvos aukštąsias mokyklas išdavimo ir šių siuntimų išdavimo tvarkos aprašo priedas) duomenis, dokumentus, patvirtinančius pareigūno tapatybę, išsilavinimą, šeiminę padėtį, vidaus reikalų ministro, statutinės įstaigos vadovo įsakymus, Respublikos Prezidento dekretus, Ministro Pirmininko potvarkius ir kitų valstybės institucijų ar įstaigų teisės aktus, susijusius su pareigūno tarnyba.</w:t>
                      </w:r>
                    </w:p>
                  </w:sdtContent>
                </w:sdt>
                <w:sdt>
                  <w:sdtPr>
                    <w:alias w:val="5.5 pp."/>
                    <w:tag w:val="part_f482e0cf0ff343b9a4a34990de3bef43"/>
                    <w:id w:val="1531923189"/>
                    <w:lock w:val="sdtLocked"/>
                  </w:sdtPr>
                  <w:sdtContent>
                    <w:p w:rsidR="006258AD" w:rsidRDefault="00990574">
                      <w:pPr>
                        <w:shd w:val="clear" w:color="auto" w:fill="FFFFFF"/>
                        <w:spacing w:line="276" w:lineRule="auto"/>
                        <w:ind w:firstLine="709"/>
                        <w:jc w:val="both"/>
                      </w:pPr>
                      <w:sdt>
                        <w:sdtPr>
                          <w:alias w:val="Numeris"/>
                          <w:tag w:val="nr_f482e0cf0ff343b9a4a34990de3bef43"/>
                          <w:id w:val="-1760443480"/>
                          <w:lock w:val="sdtLocked"/>
                        </w:sdtPr>
                        <w:sdtContent>
                          <w:r>
                            <w:t>5.5</w:t>
                          </w:r>
                        </w:sdtContent>
                      </w:sdt>
                      <w:r>
                        <w:t>. Tarnybos eiga:</w:t>
                      </w:r>
                    </w:p>
                    <w:sdt>
                      <w:sdtPr>
                        <w:alias w:val="5.5.1 pp."/>
                        <w:tag w:val="part_1ce41a71e34c46198afe389f45abe016"/>
                        <w:id w:val="-15549754"/>
                        <w:lock w:val="sdtLocked"/>
                      </w:sdtPr>
                      <w:sdtContent>
                        <w:p w:rsidR="006258AD" w:rsidRDefault="00990574">
                          <w:pPr>
                            <w:shd w:val="clear" w:color="auto" w:fill="FFFFFF"/>
                            <w:spacing w:line="276" w:lineRule="auto"/>
                            <w:ind w:firstLine="709"/>
                            <w:jc w:val="both"/>
                          </w:pPr>
                          <w:sdt>
                            <w:sdtPr>
                              <w:alias w:val="Numeris"/>
                              <w:tag w:val="nr_1ce41a71e34c46198afe389f45abe016"/>
                              <w:id w:val="2059745869"/>
                              <w:lock w:val="sdtLocked"/>
                            </w:sdtPr>
                            <w:sdtContent>
                              <w:r>
                                <w:t>5.5.1</w:t>
                              </w:r>
                            </w:sdtContent>
                          </w:sdt>
                          <w:r>
                            <w:t>. teisės aktų dėl pareigūno skyrimo (perkėlimo) į pareigas, atleidimo iš pareigų (vidaus tarnybos) kopijos (išrašai), elektroninių dokumentų nuorašai ar išrašai;</w:t>
                          </w:r>
                        </w:p>
                      </w:sdtContent>
                    </w:sdt>
                    <w:sdt>
                      <w:sdtPr>
                        <w:alias w:val="5.5.2 pp."/>
                        <w:tag w:val="part_8ba8fd2dd1d441659a7f3fc0b047f079"/>
                        <w:id w:val="413975956"/>
                        <w:lock w:val="sdtLocked"/>
                      </w:sdtPr>
                      <w:sdtContent>
                        <w:p w:rsidR="006258AD" w:rsidRDefault="00990574">
                          <w:pPr>
                            <w:shd w:val="clear" w:color="auto" w:fill="FFFFFF"/>
                            <w:spacing w:line="276" w:lineRule="auto"/>
                            <w:ind w:firstLine="709"/>
                            <w:jc w:val="both"/>
                          </w:pPr>
                          <w:sdt>
                            <w:sdtPr>
                              <w:alias w:val="Numeris"/>
                              <w:tag w:val="nr_8ba8fd2dd1d441659a7f3fc0b047f079"/>
                              <w:id w:val="2073995862"/>
                              <w:lock w:val="sdtLocked"/>
                            </w:sdtPr>
                            <w:sdtContent>
                              <w:r>
                                <w:t>5.5.2</w:t>
                              </w:r>
                            </w:sdtContent>
                          </w:sdt>
                          <w:r>
                            <w:t>. priesaikos lapas;</w:t>
                          </w:r>
                        </w:p>
                      </w:sdtContent>
                    </w:sdt>
                    <w:sdt>
                      <w:sdtPr>
                        <w:alias w:val="5.5.3 pp."/>
                        <w:tag w:val="part_9b0a900b213e428989cdfca852157e97"/>
                        <w:id w:val="418685899"/>
                        <w:lock w:val="sdtLocked"/>
                      </w:sdtPr>
                      <w:sdtContent>
                        <w:p w:rsidR="006258AD" w:rsidRDefault="00990574">
                          <w:pPr>
                            <w:shd w:val="clear" w:color="auto" w:fill="FFFFFF"/>
                            <w:spacing w:line="276" w:lineRule="auto"/>
                            <w:ind w:firstLine="709"/>
                            <w:jc w:val="both"/>
                          </w:pPr>
                          <w:sdt>
                            <w:sdtPr>
                              <w:alias w:val="Numeris"/>
                              <w:tag w:val="nr_9b0a900b213e428989cdfca852157e97"/>
                              <w:id w:val="833039546"/>
                              <w:lock w:val="sdtLocked"/>
                            </w:sdtPr>
                            <w:sdtContent>
                              <w:r>
                                <w:t>5.5.3</w:t>
                              </w:r>
                            </w:sdtContent>
                          </w:sdt>
                          <w:r>
                            <w:t>. pareigūno prašymai dėl skyrimo (perkėlimo) į pareigas, atleidimo iš pareigų (vidaus tarnybos), grąžinimo į vidaus tarnybą;</w:t>
                          </w:r>
                        </w:p>
                      </w:sdtContent>
                    </w:sdt>
                    <w:sdt>
                      <w:sdtPr>
                        <w:alias w:val="5.5.4 pp."/>
                        <w:tag w:val="part_dfa5170ea05f4a578f6e33b66e3a3f5a"/>
                        <w:id w:val="-510522823"/>
                        <w:lock w:val="sdtLocked"/>
                      </w:sdtPr>
                      <w:sdtContent>
                        <w:p w:rsidR="006258AD" w:rsidRDefault="00990574">
                          <w:pPr>
                            <w:shd w:val="clear" w:color="auto" w:fill="FFFFFF"/>
                            <w:spacing w:line="276" w:lineRule="auto"/>
                            <w:ind w:firstLine="709"/>
                            <w:jc w:val="both"/>
                          </w:pPr>
                          <w:sdt>
                            <w:sdtPr>
                              <w:alias w:val="Numeris"/>
                              <w:tag w:val="nr_dfa5170ea05f4a578f6e33b66e3a3f5a"/>
                              <w:id w:val="342835709"/>
                              <w:lock w:val="sdtLocked"/>
                            </w:sdtPr>
                            <w:sdtContent>
                              <w:r>
                                <w:t>5.5.4</w:t>
                              </w:r>
                            </w:sdtContent>
                          </w:sdt>
                          <w:r>
                            <w:t>. teisės aktai dėl nekarinio pareigūno laipsnio suteikimo (išrašai arba kopijos), elektroninių dokumentų nuorašai ar išrašai;</w:t>
                          </w:r>
                        </w:p>
                      </w:sdtContent>
                    </w:sdt>
                    <w:sdt>
                      <w:sdtPr>
                        <w:alias w:val="5.5.5 pp."/>
                        <w:tag w:val="part_f5d85311049f44f28e90a98601f25300"/>
                        <w:id w:val="-1610113729"/>
                        <w:lock w:val="sdtLocked"/>
                      </w:sdtPr>
                      <w:sdtContent>
                        <w:p w:rsidR="006258AD" w:rsidRDefault="00990574">
                          <w:pPr>
                            <w:shd w:val="clear" w:color="auto" w:fill="FFFFFF"/>
                            <w:spacing w:line="276" w:lineRule="auto"/>
                            <w:ind w:firstLine="709"/>
                            <w:jc w:val="both"/>
                          </w:pPr>
                          <w:sdt>
                            <w:sdtPr>
                              <w:alias w:val="Numeris"/>
                              <w:tag w:val="nr_f5d85311049f44f28e90a98601f25300"/>
                              <w:id w:val="1948881850"/>
                              <w:lock w:val="sdtLocked"/>
                            </w:sdtPr>
                            <w:sdtContent>
                              <w:r>
                                <w:t>5.5.5</w:t>
                              </w:r>
                            </w:sdtContent>
                          </w:sdt>
                          <w:r>
                            <w:t>. įsakymų ir Lietuvos Respublikos baudžiamojo proceso kodekso nustatyta tvarka priimtų sprendimų kopijos, elektroninių dokumentų nuorašai ar išrašai dėl pareigūno nušalinimo nuo pareigų;</w:t>
                          </w:r>
                        </w:p>
                      </w:sdtContent>
                    </w:sdt>
                    <w:sdt>
                      <w:sdtPr>
                        <w:alias w:val="5.5.6 pp."/>
                        <w:tag w:val="part_d423353ac06243659eaad5227567774e"/>
                        <w:id w:val="1926762448"/>
                        <w:lock w:val="sdtLocked"/>
                      </w:sdtPr>
                      <w:sdtContent>
                        <w:p w:rsidR="006258AD" w:rsidRDefault="00990574">
                          <w:pPr>
                            <w:shd w:val="clear" w:color="auto" w:fill="FFFFFF"/>
                            <w:spacing w:line="276" w:lineRule="auto"/>
                            <w:ind w:firstLine="709"/>
                            <w:jc w:val="both"/>
                          </w:pPr>
                          <w:sdt>
                            <w:sdtPr>
                              <w:alias w:val="Numeris"/>
                              <w:tag w:val="nr_d423353ac06243659eaad5227567774e"/>
                              <w:id w:val="-309173530"/>
                              <w:lock w:val="sdtLocked"/>
                            </w:sdtPr>
                            <w:sdtContent>
                              <w:r>
                                <w:t>5.5.6</w:t>
                              </w:r>
                            </w:sdtContent>
                          </w:sdt>
                          <w:r>
                            <w:t>. pareigūno tarnybinės veiklos vertinimo išvados, tarnybinės veiklos metų užduotys;</w:t>
                          </w:r>
                        </w:p>
                      </w:sdtContent>
                    </w:sdt>
                    <w:sdt>
                      <w:sdtPr>
                        <w:alias w:val="5.5.7 pp."/>
                        <w:tag w:val="part_9626850ca0994f8384e140113b07569b"/>
                        <w:id w:val="-145055983"/>
                        <w:lock w:val="sdtLocked"/>
                      </w:sdtPr>
                      <w:sdtContent>
                        <w:p w:rsidR="006258AD" w:rsidRDefault="00990574">
                          <w:pPr>
                            <w:shd w:val="clear" w:color="auto" w:fill="FFFFFF"/>
                            <w:spacing w:line="276" w:lineRule="auto"/>
                            <w:ind w:firstLine="709"/>
                            <w:jc w:val="both"/>
                          </w:pPr>
                          <w:sdt>
                            <w:sdtPr>
                              <w:alias w:val="Numeris"/>
                              <w:tag w:val="nr_9626850ca0994f8384e140113b07569b"/>
                              <w:id w:val="-182823668"/>
                              <w:lock w:val="sdtLocked"/>
                            </w:sdtPr>
                            <w:sdtContent>
                              <w:r>
                                <w:t>5.5.7</w:t>
                              </w:r>
                            </w:sdtContent>
                          </w:sdt>
                          <w:r>
                            <w:t>. pareigūno pasirašyti pareigybių aprašymai, jų pakeitimų kopijos, elektroninių dokumentų nuorašai ar išrašai;</w:t>
                          </w:r>
                        </w:p>
                      </w:sdtContent>
                    </w:sdt>
                    <w:sdt>
                      <w:sdtPr>
                        <w:alias w:val="5.5.8 pp."/>
                        <w:tag w:val="part_37d7022a54824dc1a12ed5d4af2959ce"/>
                        <w:id w:val="-788820131"/>
                        <w:lock w:val="sdtLocked"/>
                      </w:sdtPr>
                      <w:sdtContent>
                        <w:p w:rsidR="006258AD" w:rsidRDefault="00990574">
                          <w:pPr>
                            <w:shd w:val="clear" w:color="auto" w:fill="FFFFFF"/>
                            <w:spacing w:line="276" w:lineRule="auto"/>
                            <w:ind w:firstLine="709"/>
                            <w:jc w:val="both"/>
                          </w:pPr>
                          <w:sdt>
                            <w:sdtPr>
                              <w:alias w:val="Numeris"/>
                              <w:tag w:val="nr_37d7022a54824dc1a12ed5d4af2959ce"/>
                              <w:id w:val="-1260439257"/>
                              <w:lock w:val="sdtLocked"/>
                            </w:sdtPr>
                            <w:sdtContent>
                              <w:r>
                                <w:t>5.5.8</w:t>
                              </w:r>
                            </w:sdtContent>
                          </w:sdt>
                          <w:r>
                            <w:t>. stojimo į vidaus tarnybą sutarties kopija, elektroninio dokumento nuorašas ar išrašas;</w:t>
                          </w:r>
                        </w:p>
                      </w:sdtContent>
                    </w:sdt>
                    <w:sdt>
                      <w:sdtPr>
                        <w:alias w:val="5.5.9 pp."/>
                        <w:tag w:val="part_b7d8f22e628f440fb26b9678fab02c76"/>
                        <w:id w:val="-1470273848"/>
                        <w:lock w:val="sdtLocked"/>
                      </w:sdtPr>
                      <w:sdtContent>
                        <w:p w:rsidR="006258AD" w:rsidRDefault="00990574">
                          <w:pPr>
                            <w:shd w:val="clear" w:color="auto" w:fill="FFFFFF"/>
                            <w:spacing w:line="276" w:lineRule="auto"/>
                            <w:ind w:firstLine="709"/>
                            <w:jc w:val="both"/>
                          </w:pPr>
                          <w:sdt>
                            <w:sdtPr>
                              <w:alias w:val="Numeris"/>
                              <w:tag w:val="nr_b7d8f22e628f440fb26b9678fab02c76"/>
                              <w:id w:val="1382211570"/>
                              <w:lock w:val="sdtLocked"/>
                            </w:sdtPr>
                            <w:sdtContent>
                              <w:r>
                                <w:t>5.5.9</w:t>
                              </w:r>
                            </w:sdtContent>
                          </w:sdt>
                          <w:r>
                            <w:t>. kiti dokumentai, susiję su pareigūno tarnybos eiga.</w:t>
                          </w:r>
                        </w:p>
                      </w:sdtContent>
                    </w:sdt>
                  </w:sdtContent>
                </w:sdt>
                <w:sdt>
                  <w:sdtPr>
                    <w:alias w:val="5.6 pp."/>
                    <w:tag w:val="part_0a00181f0c0c481393a78cc078d0f4e9"/>
                    <w:id w:val="-364451335"/>
                    <w:lock w:val="sdtLocked"/>
                  </w:sdtPr>
                  <w:sdtContent>
                    <w:p w:rsidR="006258AD" w:rsidRDefault="00990574">
                      <w:pPr>
                        <w:shd w:val="clear" w:color="auto" w:fill="FFFFFF"/>
                        <w:spacing w:line="276" w:lineRule="auto"/>
                        <w:ind w:firstLine="709"/>
                        <w:jc w:val="both"/>
                      </w:pPr>
                      <w:sdt>
                        <w:sdtPr>
                          <w:alias w:val="Numeris"/>
                          <w:tag w:val="nr_0a00181f0c0c481393a78cc078d0f4e9"/>
                          <w:id w:val="-276719228"/>
                          <w:lock w:val="sdtLocked"/>
                        </w:sdtPr>
                        <w:sdtContent>
                          <w:r>
                            <w:t>5.6</w:t>
                          </w:r>
                        </w:sdtContent>
                      </w:sdt>
                      <w:r>
                        <w:t>. Išsilavinimas, ir mokymosi eiga:</w:t>
                      </w:r>
                    </w:p>
                    <w:sdt>
                      <w:sdtPr>
                        <w:alias w:val="5.6.1 pp."/>
                        <w:tag w:val="part_27e4e3fcc22b4c00b791a92f6880c2e2"/>
                        <w:id w:val="-343244014"/>
                        <w:lock w:val="sdtLocked"/>
                      </w:sdtPr>
                      <w:sdtContent>
                        <w:p w:rsidR="006258AD" w:rsidRDefault="00990574">
                          <w:pPr>
                            <w:shd w:val="clear" w:color="auto" w:fill="FFFFFF"/>
                            <w:spacing w:line="276" w:lineRule="auto"/>
                            <w:ind w:firstLine="709"/>
                            <w:jc w:val="both"/>
                          </w:pPr>
                          <w:sdt>
                            <w:sdtPr>
                              <w:alias w:val="Numeris"/>
                              <w:tag w:val="nr_27e4e3fcc22b4c00b791a92f6880c2e2"/>
                              <w:id w:val="-932503158"/>
                              <w:lock w:val="sdtLocked"/>
                            </w:sdtPr>
                            <w:sdtContent>
                              <w:r>
                                <w:t>5.6.1</w:t>
                              </w:r>
                            </w:sdtContent>
                          </w:sdt>
                          <w:r>
                            <w:t>. pareigūno išsilavinimą ir suteiktą kvalifikaciją, kvalifikacinį laipsnį patvirtinančių dokumentų kopijos, elektroninių dokumentų nuorašai ar išrašai;</w:t>
                          </w:r>
                        </w:p>
                      </w:sdtContent>
                    </w:sdt>
                    <w:sdt>
                      <w:sdtPr>
                        <w:alias w:val="5.6.2 pp."/>
                        <w:tag w:val="part_467f222a6bec4ca3b1873a75544f4123"/>
                        <w:id w:val="615719893"/>
                        <w:lock w:val="sdtLocked"/>
                      </w:sdtPr>
                      <w:sdtContent>
                        <w:p w:rsidR="006258AD" w:rsidRDefault="00990574">
                          <w:pPr>
                            <w:shd w:val="clear" w:color="auto" w:fill="FFFFFF"/>
                            <w:spacing w:line="276" w:lineRule="auto"/>
                            <w:ind w:firstLine="709"/>
                            <w:jc w:val="both"/>
                          </w:pPr>
                          <w:sdt>
                            <w:sdtPr>
                              <w:alias w:val="Numeris"/>
                              <w:tag w:val="nr_467f222a6bec4ca3b1873a75544f4123"/>
                              <w:id w:val="-1395425311"/>
                              <w:lock w:val="sdtLocked"/>
                            </w:sdtPr>
                            <w:sdtContent>
                              <w:r>
                                <w:t>5.6.2</w:t>
                              </w:r>
                            </w:sdtContent>
                          </w:sdt>
                          <w:r>
                            <w:t>. įvadinio mokymo kursų baigimą patvirtinančio dokumento kopija, elektroninio dokumento nuorašas ar išrašas.</w:t>
                          </w:r>
                        </w:p>
                      </w:sdtContent>
                    </w:sdt>
                  </w:sdtContent>
                </w:sdt>
                <w:sdt>
                  <w:sdtPr>
                    <w:alias w:val="5.7 pp."/>
                    <w:tag w:val="part_8209afc64acf4846aeb3905c5e882884"/>
                    <w:id w:val="-327280198"/>
                    <w:lock w:val="sdtLocked"/>
                  </w:sdtPr>
                  <w:sdtContent>
                    <w:p w:rsidR="006258AD" w:rsidRDefault="00990574">
                      <w:pPr>
                        <w:shd w:val="clear" w:color="auto" w:fill="FFFFFF"/>
                        <w:spacing w:line="276" w:lineRule="auto"/>
                        <w:ind w:firstLine="709"/>
                        <w:jc w:val="both"/>
                      </w:pPr>
                      <w:sdt>
                        <w:sdtPr>
                          <w:alias w:val="Numeris"/>
                          <w:tag w:val="nr_8209afc64acf4846aeb3905c5e882884"/>
                          <w:id w:val="1347129414"/>
                          <w:lock w:val="sdtLocked"/>
                        </w:sdtPr>
                        <w:sdtContent>
                          <w:r>
                            <w:t>5.7</w:t>
                          </w:r>
                        </w:sdtContent>
                      </w:sdt>
                      <w:r>
                        <w:t>. Paskatinimai ir apdovanojimai:</w:t>
                      </w:r>
                    </w:p>
                    <w:sdt>
                      <w:sdtPr>
                        <w:alias w:val="5.7.1 pp."/>
                        <w:tag w:val="part_8842d28a66f040da8246b0203df673c5"/>
                        <w:id w:val="1087736585"/>
                        <w:lock w:val="sdtLocked"/>
                      </w:sdtPr>
                      <w:sdtContent>
                        <w:p w:rsidR="006258AD" w:rsidRDefault="00990574">
                          <w:pPr>
                            <w:shd w:val="clear" w:color="auto" w:fill="FFFFFF"/>
                            <w:spacing w:line="276" w:lineRule="auto"/>
                            <w:ind w:firstLine="709"/>
                            <w:jc w:val="both"/>
                          </w:pPr>
                          <w:sdt>
                            <w:sdtPr>
                              <w:alias w:val="Numeris"/>
                              <w:tag w:val="nr_8842d28a66f040da8246b0203df673c5"/>
                              <w:id w:val="950436416"/>
                              <w:lock w:val="sdtLocked"/>
                            </w:sdtPr>
                            <w:sdtContent>
                              <w:r>
                                <w:t>5.7.1</w:t>
                              </w:r>
                            </w:sdtContent>
                          </w:sdt>
                          <w:r>
                            <w:t>. teisės aktų dėl pareigūno paskatinimo ir (ar) apdovanojimo kopijos, elektroninių dokumentų nuorašai ar išrašai;</w:t>
                          </w:r>
                        </w:p>
                      </w:sdtContent>
                    </w:sdt>
                    <w:sdt>
                      <w:sdtPr>
                        <w:alias w:val="5.7.2 pp."/>
                        <w:tag w:val="part_c316752c6c97436a81b883998dfb345d"/>
                        <w:id w:val="-1496177280"/>
                        <w:lock w:val="sdtLocked"/>
                      </w:sdtPr>
                      <w:sdtContent>
                        <w:p w:rsidR="006258AD" w:rsidRDefault="00990574">
                          <w:pPr>
                            <w:shd w:val="clear" w:color="auto" w:fill="FFFFFF"/>
                            <w:spacing w:line="276" w:lineRule="auto"/>
                            <w:ind w:firstLine="709"/>
                            <w:jc w:val="both"/>
                          </w:pPr>
                          <w:sdt>
                            <w:sdtPr>
                              <w:alias w:val="Numeris"/>
                              <w:tag w:val="nr_c316752c6c97436a81b883998dfb345d"/>
                              <w:id w:val="939346335"/>
                              <w:lock w:val="sdtLocked"/>
                            </w:sdtPr>
                            <w:sdtContent>
                              <w:r>
                                <w:t>5.7.2</w:t>
                              </w:r>
                            </w:sdtContent>
                          </w:sdt>
                          <w:r>
                            <w:t>. kiti dokumentai, susiję su pareigūno paskatinimu ir apdovanojimu.</w:t>
                          </w:r>
                        </w:p>
                      </w:sdtContent>
                    </w:sdt>
                  </w:sdtContent>
                </w:sdt>
                <w:sdt>
                  <w:sdtPr>
                    <w:alias w:val="5.8 pp."/>
                    <w:tag w:val="part_498d2063f8fc4910a44d08d293452dd6"/>
                    <w:id w:val="848989902"/>
                    <w:lock w:val="sdtLocked"/>
                  </w:sdtPr>
                  <w:sdtContent>
                    <w:p w:rsidR="006258AD" w:rsidRDefault="00990574">
                      <w:pPr>
                        <w:shd w:val="clear" w:color="auto" w:fill="FFFFFF"/>
                        <w:spacing w:line="276" w:lineRule="auto"/>
                        <w:ind w:firstLine="709"/>
                        <w:jc w:val="both"/>
                      </w:pPr>
                      <w:sdt>
                        <w:sdtPr>
                          <w:alias w:val="Numeris"/>
                          <w:tag w:val="nr_498d2063f8fc4910a44d08d293452dd6"/>
                          <w:id w:val="1359776841"/>
                          <w:lock w:val="sdtLocked"/>
                        </w:sdtPr>
                        <w:sdtContent>
                          <w:r>
                            <w:t>5.8</w:t>
                          </w:r>
                        </w:sdtContent>
                      </w:sdt>
                      <w:r>
                        <w:t>. Tarnybinės nuobaudos – dedamos</w:t>
                      </w:r>
                      <w:r>
                        <w:rPr>
                          <w:b/>
                          <w:bCs/>
                        </w:rPr>
                        <w:t> </w:t>
                      </w:r>
                      <w:r>
                        <w:t>tarnybinių patikrinimų išvadų, teisės aktų dėl tarnybinės nuobaudos paskyrimo ar panaikinimo kopijos, elektroninių dokumentų nuorašai ar išrašai.</w:t>
                      </w:r>
                    </w:p>
                  </w:sdtContent>
                </w:sdt>
                <w:sdt>
                  <w:sdtPr>
                    <w:alias w:val="5.9 pp."/>
                    <w:tag w:val="part_64e00b4637ee4d36b956ae5e4468ea05"/>
                    <w:id w:val="343053068"/>
                    <w:lock w:val="sdtLocked"/>
                  </w:sdtPr>
                  <w:sdtContent>
                    <w:p w:rsidR="006258AD" w:rsidRDefault="00990574">
                      <w:pPr>
                        <w:shd w:val="clear" w:color="auto" w:fill="FFFFFF"/>
                        <w:spacing w:line="276" w:lineRule="auto"/>
                        <w:ind w:firstLine="709"/>
                        <w:jc w:val="both"/>
                      </w:pPr>
                      <w:sdt>
                        <w:sdtPr>
                          <w:alias w:val="Numeris"/>
                          <w:tag w:val="nr_64e00b4637ee4d36b956ae5e4468ea05"/>
                          <w:id w:val="-1027249947"/>
                          <w:lock w:val="sdtLocked"/>
                        </w:sdtPr>
                        <w:sdtContent>
                          <w:r>
                            <w:t>5.9</w:t>
                          </w:r>
                        </w:sdtContent>
                      </w:sdt>
                      <w:r>
                        <w:t>. Sveikatos būklės, atitikties fizinio pasirengimo reikalavimams ir papildomiems reikalavimams tikrinimo rezultatai:</w:t>
                      </w:r>
                    </w:p>
                    <w:sdt>
                      <w:sdtPr>
                        <w:alias w:val="5.9.1 pp."/>
                        <w:tag w:val="part_8183ef9d2d3a4529930738e9fbc45a10"/>
                        <w:id w:val="1887067284"/>
                        <w:lock w:val="sdtLocked"/>
                      </w:sdtPr>
                      <w:sdtContent>
                        <w:p w:rsidR="006258AD" w:rsidRDefault="00990574">
                          <w:pPr>
                            <w:shd w:val="clear" w:color="auto" w:fill="FFFFFF"/>
                            <w:spacing w:line="276" w:lineRule="auto"/>
                            <w:ind w:firstLine="709"/>
                            <w:jc w:val="both"/>
                          </w:pPr>
                          <w:sdt>
                            <w:sdtPr>
                              <w:alias w:val="Numeris"/>
                              <w:tag w:val="nr_8183ef9d2d3a4529930738e9fbc45a10"/>
                              <w:id w:val="2053345599"/>
                              <w:lock w:val="sdtLocked"/>
                            </w:sdtPr>
                            <w:sdtContent>
                              <w:r>
                                <w:t>5.9.1</w:t>
                              </w:r>
                            </w:sdtContent>
                          </w:sdt>
                          <w:r>
                            <w:t>. Lietuvos Respublikos vidaus reikalų ministerijos medicinos centro Centrinė medicinos ekspertizės komisija išvados dėl pareigūno sveikatos būklės ir psichologinio tinkamumo vidaus tarnybai;</w:t>
                          </w:r>
                        </w:p>
                      </w:sdtContent>
                    </w:sdt>
                    <w:sdt>
                      <w:sdtPr>
                        <w:alias w:val="5.9.2 pp."/>
                        <w:tag w:val="part_272864ebd19d4ec299153229a37f39f2"/>
                        <w:id w:val="1648083618"/>
                        <w:lock w:val="sdtLocked"/>
                      </w:sdtPr>
                      <w:sdtContent>
                        <w:p w:rsidR="006258AD" w:rsidRDefault="00990574">
                          <w:pPr>
                            <w:shd w:val="clear" w:color="auto" w:fill="FFFFFF"/>
                            <w:spacing w:line="276" w:lineRule="auto"/>
                            <w:ind w:firstLine="709"/>
                            <w:jc w:val="both"/>
                          </w:pPr>
                          <w:sdt>
                            <w:sdtPr>
                              <w:alias w:val="Numeris"/>
                              <w:tag w:val="nr_272864ebd19d4ec299153229a37f39f2"/>
                              <w:id w:val="-186439336"/>
                              <w:lock w:val="sdtLocked"/>
                            </w:sdtPr>
                            <w:sdtContent>
                              <w:r>
                                <w:t>5.9.2</w:t>
                              </w:r>
                            </w:sdtContent>
                          </w:sdt>
                          <w:r>
                            <w:t>. dokumentai, susiję su pareigūno periodiniais profilaktiniais sveikatos patikrinimais;</w:t>
                          </w:r>
                        </w:p>
                      </w:sdtContent>
                    </w:sdt>
                    <w:sdt>
                      <w:sdtPr>
                        <w:alias w:val="5.9.3 pp."/>
                        <w:tag w:val="part_331ed79b78134160bd97e102f1e26076"/>
                        <w:id w:val="-864296478"/>
                        <w:lock w:val="sdtLocked"/>
                      </w:sdtPr>
                      <w:sdtContent>
                        <w:p w:rsidR="006258AD" w:rsidRDefault="00990574">
                          <w:pPr>
                            <w:shd w:val="clear" w:color="auto" w:fill="FFFFFF"/>
                            <w:spacing w:line="276" w:lineRule="auto"/>
                            <w:ind w:firstLine="709"/>
                            <w:jc w:val="both"/>
                          </w:pPr>
                          <w:sdt>
                            <w:sdtPr>
                              <w:alias w:val="Numeris"/>
                              <w:tag w:val="nr_331ed79b78134160bd97e102f1e26076"/>
                              <w:id w:val="865251852"/>
                              <w:lock w:val="sdtLocked"/>
                            </w:sdtPr>
                            <w:sdtContent>
                              <w:r>
                                <w:t>5.9.3</w:t>
                              </w:r>
                            </w:sdtContent>
                          </w:sdt>
                          <w:r>
                            <w:t>. dokumentai, kuriuose pateikti pareigūno atitikties fizinio pasirengimo reikalavimams ir papildomiems reikalavimams tikrinimo rezultatai.</w:t>
                          </w:r>
                        </w:p>
                      </w:sdtContent>
                    </w:sdt>
                  </w:sdtContent>
                </w:sdt>
                <w:sdt>
                  <w:sdtPr>
                    <w:alias w:val="5.10 pp."/>
                    <w:tag w:val="part_741a9240b9084101b5064dfbf0fdda49"/>
                    <w:id w:val="1060984142"/>
                    <w:lock w:val="sdtLocked"/>
                  </w:sdtPr>
                  <w:sdtContent>
                    <w:p w:rsidR="006258AD" w:rsidRDefault="00990574">
                      <w:pPr>
                        <w:shd w:val="clear" w:color="auto" w:fill="FFFFFF"/>
                        <w:spacing w:line="276" w:lineRule="auto"/>
                        <w:ind w:firstLine="709"/>
                        <w:jc w:val="both"/>
                      </w:pPr>
                      <w:sdt>
                        <w:sdtPr>
                          <w:alias w:val="Numeris"/>
                          <w:tag w:val="nr_741a9240b9084101b5064dfbf0fdda49"/>
                          <w:id w:val="-1699308382"/>
                          <w:lock w:val="sdtLocked"/>
                        </w:sdtPr>
                        <w:sdtContent>
                          <w:r>
                            <w:t>5.10</w:t>
                          </w:r>
                        </w:sdtContent>
                      </w:sdt>
                      <w:r>
                        <w:t>. Informacija apie pareigūno patikrinimą, kurią sudaro:</w:t>
                      </w:r>
                    </w:p>
                    <w:sdt>
                      <w:sdtPr>
                        <w:alias w:val="5.10.1 pp."/>
                        <w:tag w:val="part_59dc148c31374a0ab44c117e79cfad51"/>
                        <w:id w:val="1459231325"/>
                        <w:lock w:val="sdtLocked"/>
                      </w:sdtPr>
                      <w:sdtContent>
                        <w:p w:rsidR="006258AD" w:rsidRDefault="00990574">
                          <w:pPr>
                            <w:shd w:val="clear" w:color="auto" w:fill="FFFFFF"/>
                            <w:spacing w:line="276" w:lineRule="auto"/>
                            <w:ind w:firstLine="709"/>
                            <w:jc w:val="both"/>
                          </w:pPr>
                          <w:sdt>
                            <w:sdtPr>
                              <w:alias w:val="Numeris"/>
                              <w:tag w:val="nr_59dc148c31374a0ab44c117e79cfad51"/>
                              <w:id w:val="1677156987"/>
                              <w:lock w:val="sdtLocked"/>
                            </w:sdtPr>
                            <w:sdtContent>
                              <w:r>
                                <w:t>5.10.1</w:t>
                              </w:r>
                            </w:sdtContent>
                          </w:sdt>
                          <w:r>
                            <w:t>. dokumentai, susiję su pareigūno tikrinimu (dėl priėmimo į vidaus tarnybą, perkėlimo į kitas pareigas);</w:t>
                          </w:r>
                        </w:p>
                      </w:sdtContent>
                    </w:sdt>
                    <w:sdt>
                      <w:sdtPr>
                        <w:alias w:val="5.10.2 pp."/>
                        <w:tag w:val="part_dbd8440d10bd4f3bb40d9a87deecf1d3"/>
                        <w:id w:val="859781740"/>
                        <w:lock w:val="sdtLocked"/>
                      </w:sdtPr>
                      <w:sdtContent>
                        <w:p w:rsidR="006258AD" w:rsidRDefault="00990574">
                          <w:pPr>
                            <w:shd w:val="clear" w:color="auto" w:fill="FFFFFF"/>
                            <w:spacing w:line="276" w:lineRule="auto"/>
                            <w:ind w:firstLine="709"/>
                            <w:jc w:val="both"/>
                          </w:pPr>
                          <w:sdt>
                            <w:sdtPr>
                              <w:alias w:val="Numeris"/>
                              <w:tag w:val="nr_dbd8440d10bd4f3bb40d9a87deecf1d3"/>
                              <w:id w:val="-1262604665"/>
                              <w:lock w:val="sdtLocked"/>
                            </w:sdtPr>
                            <w:sdtContent>
                              <w:r>
                                <w:t>5.10.2</w:t>
                              </w:r>
                            </w:sdtContent>
                          </w:sdt>
                          <w:r>
                            <w:t>. leidimų dirbti ar susipažinti su įslaptinta informacija patvirtintos kopijos, elektroninių dokumentų nuorašai ar išrašai, teisę dirbti ar susipažinti su įslaptinta informacija, žymima slaptumo žyma „Riboto naudojimo“, patvirtinantys dokumentai ar jų kopijos, elektroninių dokumentų nuorašai ar išrašai, rašytiniai patvirtinimai dėl instruktavimo dėl Šiaurės Atlanto Sutarties Organizacijos (NATO) ir Europos Sąjungos įslaptintų dokumentų saugumo užtikrinimo procedūrų laikymosi;</w:t>
                          </w:r>
                        </w:p>
                      </w:sdtContent>
                    </w:sdt>
                    <w:sdt>
                      <w:sdtPr>
                        <w:alias w:val="5.10.3 pp."/>
                        <w:tag w:val="part_6b2558d0071e435284a739d188e1d043"/>
                        <w:id w:val="450441688"/>
                        <w:lock w:val="sdtLocked"/>
                      </w:sdtPr>
                      <w:sdtContent>
                        <w:p w:rsidR="006258AD" w:rsidRDefault="00990574">
                          <w:pPr>
                            <w:shd w:val="clear" w:color="auto" w:fill="FFFFFF"/>
                            <w:spacing w:line="276" w:lineRule="auto"/>
                            <w:ind w:firstLine="709"/>
                            <w:jc w:val="both"/>
                          </w:pPr>
                          <w:sdt>
                            <w:sdtPr>
                              <w:alias w:val="Numeris"/>
                              <w:tag w:val="nr_6b2558d0071e435284a739d188e1d043"/>
                              <w:id w:val="-2110808707"/>
                              <w:lock w:val="sdtLocked"/>
                            </w:sdtPr>
                            <w:sdtContent>
                              <w:r>
                                <w:t>5.10.3</w:t>
                              </w:r>
                            </w:sdtContent>
                          </w:sdt>
                          <w:r>
                            <w:t>. rašytinis pasižadėjimas saugoti įslaptintą informaciją;</w:t>
                          </w:r>
                        </w:p>
                      </w:sdtContent>
                    </w:sdt>
                    <w:sdt>
                      <w:sdtPr>
                        <w:alias w:val="5.10.4 pp."/>
                        <w:tag w:val="part_6ea7aa3907154897a523405f04ee418f"/>
                        <w:id w:val="-205338830"/>
                        <w:lock w:val="sdtLocked"/>
                      </w:sdtPr>
                      <w:sdtContent>
                        <w:p w:rsidR="006258AD" w:rsidRDefault="00990574">
                          <w:pPr>
                            <w:spacing w:line="276" w:lineRule="auto"/>
                            <w:ind w:firstLine="709"/>
                            <w:jc w:val="both"/>
                          </w:pPr>
                          <w:sdt>
                            <w:sdtPr>
                              <w:alias w:val="Numeris"/>
                              <w:tag w:val="nr_6ea7aa3907154897a523405f04ee418f"/>
                              <w:id w:val="-2036644831"/>
                              <w:lock w:val="sdtLocked"/>
                            </w:sdtPr>
                            <w:sdtContent>
                              <w:r>
                                <w:t>5.10.4</w:t>
                              </w:r>
                            </w:sdtContent>
                          </w:sdt>
                          <w:r>
                            <w:t>. dokumentai apie pareigūno supažindinimą su įslaptintos informacijos apsaugą reglamentuojančių teisės aktų reikalavimais.</w:t>
                          </w:r>
                        </w:p>
                      </w:sdtContent>
                    </w:sdt>
                  </w:sdtContent>
                </w:sdt>
                <w:sdt>
                  <w:sdtPr>
                    <w:alias w:val="5.11 pp."/>
                    <w:tag w:val="part_683c10cb470949df8e72e3659a70d480"/>
                    <w:id w:val="-641576276"/>
                    <w:lock w:val="sdtLocked"/>
                  </w:sdtPr>
                  <w:sdtContent>
                    <w:p w:rsidR="006258AD" w:rsidRDefault="00990574">
                      <w:pPr>
                        <w:shd w:val="clear" w:color="auto" w:fill="FFFFFF"/>
                        <w:spacing w:line="276" w:lineRule="auto"/>
                        <w:ind w:firstLine="709"/>
                        <w:jc w:val="both"/>
                      </w:pPr>
                      <w:sdt>
                        <w:sdtPr>
                          <w:alias w:val="Numeris"/>
                          <w:tag w:val="nr_683c10cb470949df8e72e3659a70d480"/>
                          <w:id w:val="-615142558"/>
                          <w:lock w:val="sdtLocked"/>
                        </w:sdtPr>
                        <w:sdtContent>
                          <w:r>
                            <w:t>5.11</w:t>
                          </w:r>
                        </w:sdtContent>
                      </w:sdt>
                      <w:r>
                        <w:t>. Anketiniai duomenys:</w:t>
                      </w:r>
                    </w:p>
                    <w:sdt>
                      <w:sdtPr>
                        <w:alias w:val="5.11.1 pp."/>
                        <w:tag w:val="part_65aeb5c0c2124d1a8da2bfd16682f6c6"/>
                        <w:id w:val="526992780"/>
                        <w:lock w:val="sdtLocked"/>
                      </w:sdtPr>
                      <w:sdtContent>
                        <w:p w:rsidR="006258AD" w:rsidRDefault="00990574">
                          <w:pPr>
                            <w:shd w:val="clear" w:color="auto" w:fill="FFFFFF"/>
                            <w:spacing w:line="276" w:lineRule="auto"/>
                            <w:ind w:firstLine="709"/>
                            <w:jc w:val="both"/>
                          </w:pPr>
                          <w:sdt>
                            <w:sdtPr>
                              <w:alias w:val="Numeris"/>
                              <w:tag w:val="nr_65aeb5c0c2124d1a8da2bfd16682f6c6"/>
                              <w:id w:val="959838879"/>
                              <w:lock w:val="sdtLocked"/>
                            </w:sdtPr>
                            <w:sdtContent>
                              <w:r>
                                <w:t>5.11.1</w:t>
                              </w:r>
                            </w:sdtContent>
                          </w:sdt>
                          <w:r>
                            <w:t xml:space="preserve">. anketa (gyvenimo aprašymas) (šiuo įsakymu patvirtinto </w:t>
                          </w:r>
                          <w:r>
                            <w:rPr>
                              <w:szCs w:val="24"/>
                            </w:rPr>
                            <w:t>Atrankos dėl siuntimų į Lietuvos aukštąsias mokyklas išdavimo ir šių siuntimų išdavimo tvarkos aprašo priedas</w:t>
                          </w:r>
                          <w:r>
                            <w:t>);</w:t>
                          </w:r>
                        </w:p>
                      </w:sdtContent>
                    </w:sdt>
                    <w:sdt>
                      <w:sdtPr>
                        <w:alias w:val="5.11.2 pp."/>
                        <w:tag w:val="part_4c16efa111be46768e7ac37b0d1af370"/>
                        <w:id w:val="-1938589494"/>
                        <w:lock w:val="sdtLocked"/>
                      </w:sdtPr>
                      <w:sdtContent>
                        <w:p w:rsidR="006258AD" w:rsidRDefault="00990574">
                          <w:pPr>
                            <w:shd w:val="clear" w:color="auto" w:fill="FFFFFF"/>
                            <w:spacing w:line="276" w:lineRule="auto"/>
                            <w:ind w:firstLine="709"/>
                            <w:jc w:val="both"/>
                          </w:pPr>
                          <w:sdt>
                            <w:sdtPr>
                              <w:alias w:val="Numeris"/>
                              <w:tag w:val="nr_4c16efa111be46768e7ac37b0d1af370"/>
                              <w:id w:val="1802882742"/>
                              <w:lock w:val="sdtLocked"/>
                            </w:sdtPr>
                            <w:sdtContent>
                              <w:r>
                                <w:t>5.11.2</w:t>
                              </w:r>
                            </w:sdtContent>
                          </w:sdt>
                          <w:r>
                            <w:t>. asmens tapatybę patvirtinančio dokumento kopija;</w:t>
                          </w:r>
                        </w:p>
                      </w:sdtContent>
                    </w:sdt>
                    <w:sdt>
                      <w:sdtPr>
                        <w:alias w:val="5.11.3 pp."/>
                        <w:tag w:val="part_78c632470ac24a62ad447b4ab0fb7dff"/>
                        <w:id w:val="-541678367"/>
                        <w:lock w:val="sdtLocked"/>
                      </w:sdtPr>
                      <w:sdtContent>
                        <w:p w:rsidR="006258AD" w:rsidRDefault="00990574">
                          <w:pPr>
                            <w:shd w:val="clear" w:color="auto" w:fill="FFFFFF"/>
                            <w:spacing w:line="276" w:lineRule="auto"/>
                            <w:ind w:firstLine="709"/>
                            <w:jc w:val="both"/>
                          </w:pPr>
                          <w:sdt>
                            <w:sdtPr>
                              <w:alias w:val="Numeris"/>
                              <w:tag w:val="nr_78c632470ac24a62ad447b4ab0fb7dff"/>
                              <w:id w:val="1056044278"/>
                              <w:lock w:val="sdtLocked"/>
                            </w:sdtPr>
                            <w:sdtContent>
                              <w:r>
                                <w:t>5.11.3</w:t>
                              </w:r>
                            </w:sdtContent>
                          </w:sdt>
                          <w:r>
                            <w:t>. santuokos (ištuokos), vaiko (vaikų) gimimo liudijimų kopijos;</w:t>
                          </w:r>
                        </w:p>
                      </w:sdtContent>
                    </w:sdt>
                    <w:sdt>
                      <w:sdtPr>
                        <w:alias w:val="5.11.4 pp."/>
                        <w:tag w:val="part_a5fa32e85055445f95bc9b7964ac358c"/>
                        <w:id w:val="-908996928"/>
                        <w:lock w:val="sdtLocked"/>
                      </w:sdtPr>
                      <w:sdtContent>
                        <w:p w:rsidR="006258AD" w:rsidRDefault="00990574">
                          <w:pPr>
                            <w:spacing w:line="276" w:lineRule="auto"/>
                            <w:ind w:firstLine="709"/>
                            <w:jc w:val="both"/>
                          </w:pPr>
                          <w:sdt>
                            <w:sdtPr>
                              <w:alias w:val="Numeris"/>
                              <w:tag w:val="nr_a5fa32e85055445f95bc9b7964ac358c"/>
                              <w:id w:val="-1100641256"/>
                              <w:lock w:val="sdtLocked"/>
                            </w:sdtPr>
                            <w:sdtContent>
                              <w:r>
                                <w:t>5.11.4</w:t>
                              </w:r>
                            </w:sdtContent>
                          </w:sdt>
                          <w:r>
                            <w:t>. privalomosios karo, savanoriškos nenuolatinės karo ar alternatyviosios krašto apsaugos tarnybos atlikimą, karinį mokymą patvirtinančių dokumentų kopijos, elektroninių dokumentų nuorašai ar išrašai;</w:t>
                          </w:r>
                        </w:p>
                      </w:sdtContent>
                    </w:sdt>
                    <w:sdt>
                      <w:sdtPr>
                        <w:alias w:val="5.11.5 pp."/>
                        <w:tag w:val="part_60f610fdb69e42c4b2856cb8b13f5a73"/>
                        <w:id w:val="-2027557650"/>
                        <w:lock w:val="sdtLocked"/>
                      </w:sdtPr>
                      <w:sdtContent>
                        <w:p w:rsidR="006258AD" w:rsidRDefault="00990574">
                          <w:pPr>
                            <w:shd w:val="clear" w:color="auto" w:fill="FFFFFF"/>
                            <w:spacing w:line="276" w:lineRule="auto"/>
                            <w:ind w:firstLine="709"/>
                            <w:jc w:val="both"/>
                          </w:pPr>
                          <w:sdt>
                            <w:sdtPr>
                              <w:alias w:val="Numeris"/>
                              <w:tag w:val="nr_60f610fdb69e42c4b2856cb8b13f5a73"/>
                              <w:id w:val="-133335557"/>
                              <w:lock w:val="sdtLocked"/>
                            </w:sdtPr>
                            <w:sdtContent>
                              <w:r>
                                <w:t>5.11.5</w:t>
                              </w:r>
                            </w:sdtContent>
                          </w:sdt>
                          <w:r>
                            <w:t>. vairuotojo pažymėjimo kopija;</w:t>
                          </w:r>
                        </w:p>
                      </w:sdtContent>
                    </w:sdt>
                    <w:sdt>
                      <w:sdtPr>
                        <w:alias w:val="5.11.6 pp."/>
                        <w:tag w:val="part_8b9a81ca068f49dbb00ce56eb456c2c2"/>
                        <w:id w:val="-708181358"/>
                        <w:lock w:val="sdtLocked"/>
                      </w:sdtPr>
                      <w:sdtContent>
                        <w:p w:rsidR="006258AD" w:rsidRDefault="00990574">
                          <w:pPr>
                            <w:shd w:val="clear" w:color="auto" w:fill="FFFFFF"/>
                            <w:spacing w:line="276" w:lineRule="auto"/>
                            <w:ind w:firstLine="709"/>
                            <w:jc w:val="both"/>
                          </w:pPr>
                          <w:sdt>
                            <w:sdtPr>
                              <w:alias w:val="Numeris"/>
                              <w:tag w:val="nr_8b9a81ca068f49dbb00ce56eb456c2c2"/>
                              <w:id w:val="-825516604"/>
                              <w:lock w:val="sdtLocked"/>
                            </w:sdtPr>
                            <w:sdtContent>
                              <w:r>
                                <w:t>5.11.6</w:t>
                              </w:r>
                            </w:sdtContent>
                          </w:sdt>
                          <w:r>
                            <w:t>. dokumentų, patvirtinančių vidaus tarnybos ir tarnybos Lietuvos valstybei stažą ar patirtį, kopijos, elektroninių dokumentų nuorašai ar išrašai.</w:t>
                          </w:r>
                        </w:p>
                      </w:sdtContent>
                    </w:sdt>
                  </w:sdtContent>
                </w:sdt>
              </w:sdtContent>
            </w:sdt>
            <w:sdt>
              <w:sdtPr>
                <w:alias w:val="6 p."/>
                <w:tag w:val="part_ca70f6f7e9094df98b7bb0f0fd1e2ecb"/>
                <w:id w:val="212012906"/>
                <w:lock w:val="sdtLocked"/>
              </w:sdtPr>
              <w:sdtContent>
                <w:p w:rsidR="006258AD" w:rsidRDefault="00990574">
                  <w:pPr>
                    <w:spacing w:line="276" w:lineRule="auto"/>
                    <w:ind w:firstLine="709"/>
                    <w:jc w:val="both"/>
                  </w:pPr>
                  <w:sdt>
                    <w:sdtPr>
                      <w:alias w:val="Numeris"/>
                      <w:tag w:val="nr_ca70f6f7e9094df98b7bb0f0fd1e2ecb"/>
                      <w:id w:val="254014711"/>
                      <w:lock w:val="sdtLocked"/>
                    </w:sdtPr>
                    <w:sdtContent>
                      <w:r>
                        <w:t>6</w:t>
                      </w:r>
                    </w:sdtContent>
                  </w:sdt>
                  <w:r>
                    <w:t>.</w:t>
                  </w:r>
                  <w:r>
                    <w:rPr>
                      <w:b/>
                      <w:bCs/>
                    </w:rPr>
                    <w:t xml:space="preserve"> </w:t>
                  </w:r>
                  <w:r>
                    <w:rPr>
                      <w:szCs w:val="24"/>
                      <w:lang w:eastAsia="lt-LT"/>
                    </w:rPr>
                    <w:t xml:space="preserve">Dokumentai, pateikti asmeniui stojant (iki 2024 m. sausio 1 d. – siekiant gauti siuntimą) į statutinę profesinio mokymo įstaigą ar statutinės profesinio mokymo įstaigos įvadinio mokymo kursus, taip pat siekiant gauti siuntimą į Lietuvos aukštąją mokyklą, </w:t>
                  </w:r>
                  <w:r>
                    <w:t>centrinės statutinės įstaigos vadovo sprendimu gali būti saugomi tam skirtoje elektroninės sistemos byloje iki asmens paskyrimo į pareigūno pareigas, pareigūno perkėlimo į kitą statutinę įstaigą ar jo atleidimo iš vidaus tarnybos. Prireikus šie dokumentai yra išspausdinami ir įsegami į pareigūno tarnybos bylą.</w:t>
                  </w:r>
                </w:p>
              </w:sdtContent>
            </w:sdt>
            <w:sdt>
              <w:sdtPr>
                <w:alias w:val="7 p."/>
                <w:tag w:val="part_0ae08a02ae094e78a77b82c853c30f4c"/>
                <w:id w:val="-1464498219"/>
                <w:lock w:val="sdtLocked"/>
              </w:sdtPr>
              <w:sdtContent>
                <w:p w:rsidR="006258AD" w:rsidRDefault="00990574">
                  <w:pPr>
                    <w:shd w:val="clear" w:color="auto" w:fill="FFFFFF"/>
                    <w:spacing w:line="276" w:lineRule="auto"/>
                    <w:ind w:firstLine="709"/>
                    <w:jc w:val="both"/>
                  </w:pPr>
                  <w:sdt>
                    <w:sdtPr>
                      <w:alias w:val="Numeris"/>
                      <w:tag w:val="nr_0ae08a02ae094e78a77b82c853c30f4c"/>
                      <w:id w:val="-1388489409"/>
                      <w:lock w:val="sdtLocked"/>
                    </w:sdtPr>
                    <w:sdtContent>
                      <w:r>
                        <w:t>7</w:t>
                      </w:r>
                    </w:sdtContent>
                  </w:sdt>
                  <w:r>
                    <w:t>. Pareigūno tarnybos bylą sudarantys dokumentai segami į segtuvą. Ant segtuvo priklijuojama kortelė su pareigūno vardu, pavarde ir pareigūno tarnybos bylos registracijos numeriu, pvz., Nr. 2D-260 (2D – registro pagal patvirtintą statutinės įstaigos vadovo registrų sąrašą identifikavimo žymuo, 260 – bylos registravimo eilės numeris). Pareigūno tarnybos bylos registracijos numeris išlieka nepakitęs per visą pareigūno tarnybos bylos tvarkymo statutinėje įstaigoje laiką. Pareigūno tarnybos byla registruojama Pareigūnų tarnybos bylų registracijos žurnale (2 priedas).</w:t>
                  </w:r>
                </w:p>
              </w:sdtContent>
            </w:sdt>
            <w:sdt>
              <w:sdtPr>
                <w:alias w:val="8 p."/>
                <w:tag w:val="part_8d6c3aa6fc294b5c8c3cdc55c65304a2"/>
                <w:id w:val="1133212984"/>
                <w:lock w:val="sdtLocked"/>
              </w:sdtPr>
              <w:sdtContent>
                <w:p w:rsidR="006258AD" w:rsidRDefault="00990574">
                  <w:pPr>
                    <w:shd w:val="clear" w:color="auto" w:fill="FFFFFF"/>
                    <w:spacing w:line="276" w:lineRule="auto"/>
                    <w:ind w:firstLine="709"/>
                    <w:jc w:val="both"/>
                  </w:pPr>
                  <w:sdt>
                    <w:sdtPr>
                      <w:alias w:val="Numeris"/>
                      <w:tag w:val="nr_8d6c3aa6fc294b5c8c3cdc55c65304a2"/>
                      <w:id w:val="1486586639"/>
                      <w:lock w:val="sdtLocked"/>
                    </w:sdtPr>
                    <w:sdtContent>
                      <w:r>
                        <w:t>8</w:t>
                      </w:r>
                    </w:sdtContent>
                  </w:sdt>
                  <w:r>
                    <w:t>. Į pareigūno tarnybos bylą įslaptinti dokumentai nesegami. Jei dėl pareigūno gaunamas įslaptintas dokumentas, jis saugomas atitinkamoje įslaptintos dokumentacijos plane numatytoje byloje. Tokiu atveju pareigūno tarnybos bylos atitinkamame skyriuje esančių dokumentų apyraše įrašoma įslaptinto dokumento data, registracijos numeris ir įslaptintos dokumentacijos plane numatytos bylos, kurioje saugomas įslaptintas dokumentas, registracijos numeris bei jos saugojimo vieta.</w:t>
                  </w:r>
                </w:p>
              </w:sdtContent>
            </w:sdt>
            <w:sdt>
              <w:sdtPr>
                <w:alias w:val="9 p."/>
                <w:tag w:val="part_e366f9aa63bd4c21ab4b720253ade973"/>
                <w:id w:val="-1260215739"/>
                <w:lock w:val="sdtLocked"/>
              </w:sdtPr>
              <w:sdtContent>
                <w:p w:rsidR="006258AD" w:rsidRDefault="00990574">
                  <w:pPr>
                    <w:shd w:val="clear" w:color="auto" w:fill="FFFFFF"/>
                    <w:spacing w:line="276" w:lineRule="auto"/>
                    <w:ind w:firstLine="709"/>
                    <w:jc w:val="both"/>
                  </w:pPr>
                  <w:sdt>
                    <w:sdtPr>
                      <w:alias w:val="Numeris"/>
                      <w:tag w:val="nr_e366f9aa63bd4c21ab4b720253ade973"/>
                      <w:id w:val="802121385"/>
                      <w:lock w:val="sdtLocked"/>
                    </w:sdtPr>
                    <w:sdtContent>
                      <w:r>
                        <w:t>9</w:t>
                      </w:r>
                    </w:sdtContent>
                  </w:sdt>
                  <w:r>
                    <w:t>. Pareigūno, atleisto iš vidaus tarnybos, tarnybos byla (popierinė) sutvarkoma ir perduodama saugoti į statutinės įstaigos, kurios vadovas atleido pareigūną iš vidaus tarnybos, archyvui arba centrinės statutinės įstaigos archyvui. Centrinės statutinės įstaigos vadovo ir jo pavaduotojo, pareigūno, įtraukto į Lietuvos Respublikos vidaus reikalų ministerijos kadrų rezervą ir ėjusio pareigas Vidaus reikalų ministerijoje arba kitoje valstybės institucijoje ar įstaigoje, atleisto iš vidaus tarnybos, tarnybos byla sutvarkoma ir perduodama saugoti Vidaus reikalų ministerijos administracijos padaliniui, atsakingam už dokumentų saugojimą. Pareigūno tarnybos byla, kuri buvo paimta laikinam naudojimui, grąžinama Vidaus reikalų ministerijos administracijos padaliniui, atsakingam už dokumentų saugojimą, ar statutinės įstaigos archyvą, iš kurių buvo paimta. Jeigu atleistas iš vidaus tarnybos pareigūnas grąžinamas į vidaus tarnybą, pareigūno tarnybos bylą laikinam naudojimui paėmusi ir pasilikusi toliau tvarkyti statutinė įstaiga privalo apie tai raštu informuoti šią bylą išdavusį Vidaus reikalų ministerijos administracijos padalinį, atsakingą už dokumentų saugojimą, ar pareigūno tarnybos bylą pateikusią statutinę įstaigą.</w:t>
                  </w:r>
                </w:p>
              </w:sdtContent>
            </w:sdt>
            <w:sdt>
              <w:sdtPr>
                <w:alias w:val="10 p."/>
                <w:tag w:val="part_581307cad4b14742aa82ec35efe8fa11"/>
                <w:id w:val="-1823259098"/>
                <w:lock w:val="sdtLocked"/>
              </w:sdtPr>
              <w:sdtContent>
                <w:p w:rsidR="006258AD" w:rsidRDefault="00990574">
                  <w:pPr>
                    <w:shd w:val="clear" w:color="auto" w:fill="FFFFFF"/>
                    <w:spacing w:line="276" w:lineRule="auto"/>
                    <w:ind w:firstLine="709"/>
                    <w:jc w:val="both"/>
                  </w:pPr>
                  <w:sdt>
                    <w:sdtPr>
                      <w:alias w:val="Numeris"/>
                      <w:tag w:val="nr_581307cad4b14742aa82ec35efe8fa11"/>
                      <w:id w:val="-1650117690"/>
                      <w:lock w:val="sdtLocked"/>
                    </w:sdtPr>
                    <w:sdtContent>
                      <w:r>
                        <w:t>10</w:t>
                      </w:r>
                    </w:sdtContent>
                  </w:sdt>
                  <w:r>
                    <w:t>. Pareigūnui, grąžintam į vidaus tarnybą, nauja tarnybos byla nesudaroma. Jo tarnybos byla paimama iš ją saugančios statutinės įstaigos archyvo ar Vidaus reikalų ministerijos administracijos padalinio, atsakingo už dokumentų saugojimą, ir tęsiama.</w:t>
                  </w:r>
                </w:p>
              </w:sdtContent>
            </w:sdt>
            <w:sdt>
              <w:sdtPr>
                <w:alias w:val="11 p."/>
                <w:tag w:val="part_22e8e0f58631466f884e9f4bc607d943"/>
                <w:id w:val="-1989771579"/>
                <w:lock w:val="sdtLocked"/>
              </w:sdtPr>
              <w:sdtContent>
                <w:p w:rsidR="006258AD" w:rsidRDefault="00990574">
                  <w:pPr>
                    <w:shd w:val="clear" w:color="auto" w:fill="FFFFFF"/>
                    <w:spacing w:line="276" w:lineRule="auto"/>
                    <w:ind w:firstLine="709"/>
                    <w:jc w:val="both"/>
                  </w:pPr>
                  <w:sdt>
                    <w:sdtPr>
                      <w:alias w:val="Numeris"/>
                      <w:tag w:val="nr_22e8e0f58631466f884e9f4bc607d943"/>
                      <w:id w:val="2126423478"/>
                      <w:lock w:val="sdtLocked"/>
                    </w:sdtPr>
                    <w:sdtContent>
                      <w:r>
                        <w:t>11</w:t>
                      </w:r>
                    </w:sdtContent>
                  </w:sdt>
                  <w:r>
                    <w:t>. Pareigūno, perkeliamo į kitas pareigūno pareigas kitoje statutinėje įstaigoje, tarnybos byla persiunčiama į statutinę įstaigą, kurioje pareigūnas eis pareigūno pareigas, ne vėliau kaip prieš 3 darbo dienas iki pareigūno perkėlimo į kitas pareigūno pareigas dienos. Pareigūno, tarnybinio būtinumo atveju perkeliamo į karjeros valstybės tarnautojo pareigas kitoje valstybės institucijoje ar įstaigoje, tarnybos byla persiunčiama į nurodytą instituciją ar įstaigą, kurioje pareigūnas eis karjeros valstybės tarnautojo pareigas, ne vėliau kaip prieš 3 darbo dienas iki pareigūno perkėlimo į karjeros valstybės tarnautojo pareigas dienos.</w:t>
                  </w:r>
                </w:p>
              </w:sdtContent>
            </w:sdt>
            <w:sdt>
              <w:sdtPr>
                <w:alias w:val="12 p."/>
                <w:tag w:val="part_2806db84f61840e79a94a0e5bf8fc7c9"/>
                <w:id w:val="-137727234"/>
                <w:lock w:val="sdtLocked"/>
              </w:sdtPr>
              <w:sdtContent>
                <w:p w:rsidR="006258AD" w:rsidRDefault="00990574">
                  <w:pPr>
                    <w:shd w:val="clear" w:color="auto" w:fill="FFFFFF"/>
                    <w:spacing w:line="276" w:lineRule="auto"/>
                    <w:ind w:firstLine="709"/>
                    <w:jc w:val="both"/>
                  </w:pPr>
                  <w:sdt>
                    <w:sdtPr>
                      <w:alias w:val="Numeris"/>
                      <w:tag w:val="nr_2806db84f61840e79a94a0e5bf8fc7c9"/>
                      <w:id w:val="-1470515215"/>
                      <w:lock w:val="sdtLocked"/>
                    </w:sdtPr>
                    <w:sdtContent>
                      <w:r>
                        <w:t>12</w:t>
                      </w:r>
                    </w:sdtContent>
                  </w:sdt>
                  <w:r>
                    <w:t>. Pareigūną atleidžiant iš vidaus tarnybos arba perkeliant į kitas pareigūno pareigas kitoje statutinėje įstaigoje, jo sveikatos pasas (jeigu statutinė įstaiga sveikatos pasą buvo užpildžiusi ir išdavusi pareigūnui) pridedamas prie pareigūno tarnybos bylos.</w:t>
                  </w:r>
                </w:p>
                <w:p w:rsidR="006258AD" w:rsidRDefault="00990574">
                  <w:pPr>
                    <w:spacing w:line="276" w:lineRule="auto"/>
                    <w:rPr>
                      <w:szCs w:val="24"/>
                      <w:lang w:eastAsia="lt-LT"/>
                    </w:rPr>
                  </w:pPr>
                </w:p>
              </w:sdtContent>
            </w:sdt>
          </w:sdtContent>
        </w:sdt>
        <w:sdt>
          <w:sdtPr>
            <w:alias w:val="skyrius"/>
            <w:tag w:val="part_8c6e6ed964614528beb8a42a8d3e71bd"/>
            <w:id w:val="423462379"/>
            <w:lock w:val="sdtLocked"/>
          </w:sdtPr>
          <w:sdtContent>
            <w:p w:rsidR="006258AD" w:rsidRDefault="00990574">
              <w:pPr>
                <w:spacing w:line="276" w:lineRule="auto"/>
                <w:jc w:val="center"/>
                <w:rPr>
                  <w:b/>
                  <w:szCs w:val="24"/>
                  <w:lang w:eastAsia="lt-LT"/>
                </w:rPr>
              </w:pPr>
              <w:sdt>
                <w:sdtPr>
                  <w:alias w:val="Numeris"/>
                  <w:tag w:val="nr_8c6e6ed964614528beb8a42a8d3e71bd"/>
                  <w:id w:val="-44215217"/>
                  <w:lock w:val="sdtLocked"/>
                </w:sdtPr>
                <w:sdtContent>
                  <w:r>
                    <w:rPr>
                      <w:b/>
                      <w:szCs w:val="24"/>
                      <w:lang w:eastAsia="lt-LT"/>
                    </w:rPr>
                    <w:t>III</w:t>
                  </w:r>
                </w:sdtContent>
              </w:sdt>
              <w:r>
                <w:rPr>
                  <w:b/>
                  <w:szCs w:val="24"/>
                  <w:lang w:eastAsia="lt-LT"/>
                </w:rPr>
                <w:t xml:space="preserve"> SKYRIUS</w:t>
              </w:r>
            </w:p>
            <w:p w:rsidR="006258AD" w:rsidRDefault="00990574">
              <w:pPr>
                <w:spacing w:line="276" w:lineRule="auto"/>
                <w:jc w:val="center"/>
                <w:rPr>
                  <w:b/>
                  <w:szCs w:val="24"/>
                  <w:lang w:eastAsia="lt-LT"/>
                </w:rPr>
              </w:pPr>
              <w:sdt>
                <w:sdtPr>
                  <w:alias w:val="Pavadinimas"/>
                  <w:tag w:val="title_8c6e6ed964614528beb8a42a8d3e71bd"/>
                  <w:id w:val="-1508127137"/>
                  <w:lock w:val="sdtLocked"/>
                </w:sdtPr>
                <w:sdtContent>
                  <w:r>
                    <w:rPr>
                      <w:b/>
                      <w:szCs w:val="24"/>
                      <w:lang w:eastAsia="lt-LT"/>
                    </w:rPr>
                    <w:t>BAIGIAMOSIOS NUOSTATOS</w:t>
                  </w:r>
                </w:sdtContent>
              </w:sdt>
            </w:p>
            <w:p w:rsidR="006258AD" w:rsidRDefault="006258AD">
              <w:pPr>
                <w:spacing w:line="276" w:lineRule="auto"/>
                <w:ind w:firstLine="720"/>
                <w:jc w:val="center"/>
                <w:rPr>
                  <w:b/>
                  <w:szCs w:val="24"/>
                  <w:lang w:eastAsia="lt-LT"/>
                </w:rPr>
              </w:pPr>
            </w:p>
            <w:sdt>
              <w:sdtPr>
                <w:alias w:val="13 p."/>
                <w:tag w:val="part_17585ff12de74690bc47ae4a2905beb3"/>
                <w:id w:val="759339734"/>
                <w:lock w:val="sdtLocked"/>
              </w:sdtPr>
              <w:sdtContent>
                <w:p w:rsidR="006258AD" w:rsidRDefault="00990574">
                  <w:pPr>
                    <w:spacing w:line="276" w:lineRule="auto"/>
                    <w:ind w:firstLine="720"/>
                    <w:jc w:val="both"/>
                    <w:rPr>
                      <w:lang w:eastAsia="lt-LT"/>
                    </w:rPr>
                  </w:pPr>
                  <w:sdt>
                    <w:sdtPr>
                      <w:alias w:val="Numeris"/>
                      <w:tag w:val="nr_17585ff12de74690bc47ae4a2905beb3"/>
                      <w:id w:val="1756939608"/>
                      <w:lock w:val="sdtLocked"/>
                    </w:sdtPr>
                    <w:sdtContent>
                      <w:r>
                        <w:rPr>
                          <w:lang w:eastAsia="lt-LT"/>
                        </w:rPr>
                        <w:t>13</w:t>
                      </w:r>
                    </w:sdtContent>
                  </w:sdt>
                  <w:r>
                    <w:rPr>
                      <w:lang w:eastAsia="lt-LT"/>
                    </w:rPr>
                    <w:t>. Statutinėje įstaigoje sudaroma popierinė ir (arba) skaitmeninė, ir (arba) elektroninė pareigūno tarnybos byla.</w:t>
                  </w:r>
                </w:p>
              </w:sdtContent>
            </w:sdt>
            <w:sdt>
              <w:sdtPr>
                <w:alias w:val="14 p."/>
                <w:tag w:val="part_9f4b3e87290f4d7ba16ccdb36a075125"/>
                <w:id w:val="19672374"/>
                <w:lock w:val="sdtLocked"/>
              </w:sdtPr>
              <w:sdtContent>
                <w:p w:rsidR="006258AD" w:rsidRDefault="00990574">
                  <w:pPr>
                    <w:spacing w:line="276" w:lineRule="auto"/>
                    <w:ind w:firstLine="720"/>
                    <w:jc w:val="both"/>
                    <w:rPr>
                      <w:lang w:eastAsia="lt-LT"/>
                    </w:rPr>
                  </w:pPr>
                  <w:sdt>
                    <w:sdtPr>
                      <w:alias w:val="Numeris"/>
                      <w:tag w:val="nr_9f4b3e87290f4d7ba16ccdb36a075125"/>
                      <w:id w:val="1890683943"/>
                      <w:lock w:val="sdtLocked"/>
                    </w:sdtPr>
                    <w:sdtContent>
                      <w:r>
                        <w:rPr>
                          <w:lang w:eastAsia="lt-LT"/>
                        </w:rPr>
                        <w:t>14</w:t>
                      </w:r>
                    </w:sdtContent>
                  </w:sdt>
                  <w:r>
                    <w:rPr>
                      <w:lang w:eastAsia="lt-LT"/>
                    </w:rPr>
                    <w:t>. Ginčai, kylantys dėl Aprašo įgyvendinimo, nagrinėjami Statuto ir Lietuvos Respublikos administracinių bylų teisenos įstatymo nustatyta tvarka.</w:t>
                  </w:r>
                </w:p>
              </w:sdtContent>
            </w:sdt>
            <w:sdt>
              <w:sdtPr>
                <w:alias w:val="15 p."/>
                <w:tag w:val="part_c0ee74f7b7ab4cfa967b7e61bfc93544"/>
                <w:id w:val="1010262493"/>
                <w:lock w:val="sdtLocked"/>
              </w:sdtPr>
              <w:sdtContent>
                <w:p w:rsidR="006258AD" w:rsidRDefault="00990574">
                  <w:pPr>
                    <w:spacing w:line="276" w:lineRule="auto"/>
                    <w:ind w:firstLine="720"/>
                    <w:jc w:val="both"/>
                  </w:pPr>
                  <w:sdt>
                    <w:sdtPr>
                      <w:alias w:val="Numeris"/>
                      <w:tag w:val="nr_c0ee74f7b7ab4cfa967b7e61bfc93544"/>
                      <w:id w:val="-1099177220"/>
                      <w:lock w:val="sdtLocked"/>
                    </w:sdtPr>
                    <w:sdtContent>
                      <w:r>
                        <w:t>15</w:t>
                      </w:r>
                    </w:sdtContent>
                  </w:sdt>
                  <w:r>
                    <w:t>. 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duomenų valdytojo patvirtintais teisės aktais, reglamentuojančiais asmens duomenų tvarkymą. Asmens duomenys tvarkomi tik pareigūno tarnybos bylos sudarymo ir tvarkymo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16 p."/>
                <w:tag w:val="part_a2dc2ad3f5804faa872a84f641f5c0d7"/>
                <w:id w:val="261806629"/>
                <w:lock w:val="sdtLocked"/>
              </w:sdtPr>
              <w:sdtContent>
                <w:p w:rsidR="006258AD" w:rsidRDefault="00990574">
                  <w:pPr>
                    <w:spacing w:line="276" w:lineRule="auto"/>
                    <w:ind w:firstLine="720"/>
                    <w:jc w:val="both"/>
                  </w:pPr>
                  <w:sdt>
                    <w:sdtPr>
                      <w:alias w:val="Numeris"/>
                      <w:tag w:val="nr_a2dc2ad3f5804faa872a84f641f5c0d7"/>
                      <w:id w:val="-1536804841"/>
                      <w:lock w:val="sdtLocked"/>
                    </w:sdtPr>
                    <w:sdtContent>
                      <w:r>
                        <w:t>16</w:t>
                      </w:r>
                    </w:sdtContent>
                  </w:sdt>
                  <w:r>
                    <w:t>. Dokumentai valdomi Lietuvos Respublikos dokumentų ir archyvų įstatymo nustatyta tvarka.</w:t>
                  </w:r>
                </w:p>
                <w:p w:rsidR="006258AD" w:rsidRDefault="00990574">
                  <w:pPr>
                    <w:spacing w:line="276" w:lineRule="auto"/>
                    <w:ind w:firstLine="720"/>
                    <w:jc w:val="center"/>
                    <w:rPr>
                      <w:szCs w:val="24"/>
                      <w:lang w:eastAsia="lt-LT"/>
                    </w:rPr>
                  </w:pPr>
                  <w:r>
                    <w:rPr>
                      <w:szCs w:val="24"/>
                      <w:lang w:eastAsia="lt-LT"/>
                    </w:rPr>
                    <w:t xml:space="preserve">_____________________ </w:t>
                  </w:r>
                </w:p>
              </w:sdtContent>
            </w:sdt>
          </w:sdtContent>
        </w:sdt>
      </w:sdtContent>
    </w:sdt>
    <w:sdt>
      <w:sdtPr>
        <w:alias w:val="1 pr."/>
        <w:tag w:val="part_86413b33d9b644c99a3b0de89e0c3824"/>
        <w:id w:val="-670180446"/>
        <w:lock w:val="sdtLocked"/>
      </w:sdtPr>
      <w:sdtContent>
        <w:p w:rsidR="00990574" w:rsidRDefault="00990574">
          <w:pPr>
            <w:tabs>
              <w:tab w:val="center" w:pos="4320"/>
              <w:tab w:val="right" w:pos="8640"/>
            </w:tabs>
            <w:ind w:left="5812"/>
            <w:jc w:val="both"/>
            <w:sectPr w:rsidR="00990574">
              <w:pgSz w:w="11906" w:h="16838"/>
              <w:pgMar w:top="1134" w:right="567" w:bottom="1134" w:left="1701" w:header="454" w:footer="283" w:gutter="0"/>
              <w:pgNumType w:start="1"/>
              <w:cols w:space="1296"/>
              <w:formProt w:val="0"/>
              <w:titlePg/>
              <w:docGrid w:linePitch="326" w:charSpace="-6145"/>
            </w:sectPr>
          </w:pPr>
        </w:p>
        <w:p w:rsidR="006258AD" w:rsidRDefault="00990574">
          <w:pPr>
            <w:tabs>
              <w:tab w:val="center" w:pos="4320"/>
              <w:tab w:val="right" w:pos="8640"/>
            </w:tabs>
            <w:ind w:left="5812"/>
            <w:jc w:val="both"/>
            <w:rPr>
              <w:szCs w:val="24"/>
            </w:rPr>
          </w:pPr>
          <w:r>
            <w:rPr>
              <w:szCs w:val="24"/>
            </w:rPr>
            <w:t>Vidaus tarnybos sistemos pareigūno</w:t>
          </w:r>
        </w:p>
        <w:p w:rsidR="006258AD" w:rsidRDefault="00990574">
          <w:pPr>
            <w:tabs>
              <w:tab w:val="center" w:pos="4320"/>
              <w:tab w:val="right" w:pos="8640"/>
            </w:tabs>
            <w:ind w:left="5812"/>
            <w:jc w:val="both"/>
            <w:rPr>
              <w:szCs w:val="24"/>
            </w:rPr>
          </w:pPr>
          <w:r>
            <w:rPr>
              <w:szCs w:val="24"/>
            </w:rPr>
            <w:t>tarnybos bylos aprašo</w:t>
          </w:r>
        </w:p>
        <w:p w:rsidR="006258AD" w:rsidRDefault="00990574">
          <w:pPr>
            <w:tabs>
              <w:tab w:val="center" w:pos="4320"/>
              <w:tab w:val="right" w:pos="8640"/>
            </w:tabs>
            <w:ind w:left="5812"/>
            <w:jc w:val="both"/>
            <w:rPr>
              <w:szCs w:val="24"/>
            </w:rPr>
          </w:pPr>
          <w:sdt>
            <w:sdtPr>
              <w:alias w:val="Numeris"/>
              <w:tag w:val="nr_86413b33d9b644c99a3b0de89e0c3824"/>
              <w:id w:val="-187608846"/>
              <w:lock w:val="sdtLocked"/>
            </w:sdtPr>
            <w:sdtContent>
              <w:r>
                <w:rPr>
                  <w:szCs w:val="24"/>
                </w:rPr>
                <w:t>1</w:t>
              </w:r>
            </w:sdtContent>
          </w:sdt>
          <w:r>
            <w:rPr>
              <w:szCs w:val="24"/>
            </w:rPr>
            <w:t xml:space="preserve"> priedas</w:t>
          </w:r>
        </w:p>
        <w:p w:rsidR="006258AD" w:rsidRDefault="006258AD"/>
        <w:p w:rsidR="006258AD" w:rsidRDefault="00990574">
          <w:pPr>
            <w:widowControl w:val="0"/>
            <w:shd w:val="clear" w:color="auto" w:fill="FFFFFF"/>
            <w:jc w:val="center"/>
            <w:rPr>
              <w:b/>
              <w:bCs/>
            </w:rPr>
          </w:pPr>
          <w:sdt>
            <w:sdtPr>
              <w:alias w:val="Pavadinimas"/>
              <w:tag w:val="title_86413b33d9b644c99a3b0de89e0c3824"/>
              <w:id w:val="-1270156830"/>
              <w:lock w:val="sdtLocked"/>
            </w:sdtPr>
            <w:sdtContent>
              <w:r>
                <w:rPr>
                  <w:b/>
                  <w:bCs/>
                </w:rPr>
                <w:t>(Pareigūno tarnybos lapo forma)</w:t>
              </w:r>
            </w:sdtContent>
          </w:sdt>
        </w:p>
        <w:p w:rsidR="006258AD" w:rsidRDefault="006258AD">
          <w:pPr>
            <w:widowControl w:val="0"/>
            <w:shd w:val="clear" w:color="auto" w:fill="FFFFFF"/>
          </w:pPr>
        </w:p>
        <w:p w:rsidR="006258AD" w:rsidRDefault="00990574">
          <w:pPr>
            <w:widowControl w:val="0"/>
            <w:shd w:val="clear" w:color="auto" w:fill="FFFFFF"/>
            <w:tabs>
              <w:tab w:val="left" w:leader="underscore" w:pos="5073"/>
            </w:tabs>
            <w:jc w:val="center"/>
          </w:pPr>
          <w:r>
            <w:tab/>
          </w:r>
        </w:p>
        <w:p w:rsidR="006258AD" w:rsidRDefault="00990574">
          <w:pPr>
            <w:widowControl w:val="0"/>
            <w:shd w:val="clear" w:color="auto" w:fill="FFFFFF"/>
            <w:jc w:val="center"/>
            <w:rPr>
              <w:sz w:val="20"/>
            </w:rPr>
          </w:pPr>
          <w:r>
            <w:rPr>
              <w:sz w:val="20"/>
            </w:rPr>
            <w:t>(dokumento sudarytojo pavadinimas)</w:t>
          </w:r>
        </w:p>
        <w:p w:rsidR="006258AD" w:rsidRDefault="006258AD">
          <w:pPr>
            <w:widowControl w:val="0"/>
            <w:shd w:val="clear" w:color="auto" w:fill="FFFFFF"/>
            <w:jc w:val="center"/>
          </w:pPr>
        </w:p>
        <w:p w:rsidR="006258AD" w:rsidRDefault="006258AD">
          <w:pPr>
            <w:widowControl w:val="0"/>
            <w:shd w:val="clear" w:color="auto" w:fill="FFFFFF"/>
            <w:jc w:val="center"/>
          </w:pPr>
        </w:p>
        <w:tbl>
          <w:tblPr>
            <w:tblW w:w="9637" w:type="dxa"/>
            <w:tblLayout w:type="fixed"/>
            <w:tblCellMar>
              <w:left w:w="40" w:type="dxa"/>
              <w:right w:w="40" w:type="dxa"/>
            </w:tblCellMar>
            <w:tblLook w:val="0000" w:firstRow="0" w:lastRow="0" w:firstColumn="0" w:lastColumn="0" w:noHBand="0" w:noVBand="0"/>
          </w:tblPr>
          <w:tblGrid>
            <w:gridCol w:w="2059"/>
            <w:gridCol w:w="7578"/>
          </w:tblGrid>
          <w:tr w:rsidR="006258AD">
            <w:trPr>
              <w:cantSplit/>
              <w:trHeight w:val="23"/>
            </w:trPr>
            <w:tc>
              <w:tcPr>
                <w:tcW w:w="1968" w:type="dxa"/>
                <w:tcBorders>
                  <w:top w:val="single" w:sz="6" w:space="0" w:color="auto"/>
                  <w:left w:val="single" w:sz="6" w:space="0" w:color="auto"/>
                  <w:bottom w:val="single" w:sz="6" w:space="0" w:color="auto"/>
                  <w:right w:val="single" w:sz="6" w:space="0" w:color="auto"/>
                </w:tcBorders>
                <w:shd w:val="clear" w:color="auto" w:fill="FFFFFF"/>
              </w:tcPr>
              <w:p w:rsidR="006258AD" w:rsidRDefault="006258AD">
                <w:pPr>
                  <w:widowControl w:val="0"/>
                  <w:shd w:val="clear" w:color="auto" w:fill="FFFFFF"/>
                  <w:rPr>
                    <w:sz w:val="20"/>
                  </w:rPr>
                </w:pPr>
              </w:p>
              <w:p w:rsidR="006258AD" w:rsidRDefault="006258AD">
                <w:pPr>
                  <w:widowControl w:val="0"/>
                  <w:shd w:val="clear" w:color="auto" w:fill="FFFFFF"/>
                  <w:rPr>
                    <w:sz w:val="20"/>
                  </w:rPr>
                </w:pPr>
              </w:p>
              <w:p w:rsidR="006258AD" w:rsidRDefault="006258AD">
                <w:pPr>
                  <w:widowControl w:val="0"/>
                  <w:shd w:val="clear" w:color="auto" w:fill="FFFFFF"/>
                  <w:rPr>
                    <w:sz w:val="20"/>
                  </w:rPr>
                </w:pPr>
              </w:p>
              <w:p w:rsidR="006258AD" w:rsidRDefault="00990574">
                <w:pPr>
                  <w:widowControl w:val="0"/>
                  <w:shd w:val="clear" w:color="auto" w:fill="FFFFFF"/>
                  <w:jc w:val="center"/>
                  <w:rPr>
                    <w:sz w:val="20"/>
                  </w:rPr>
                </w:pPr>
                <w:r>
                  <w:rPr>
                    <w:sz w:val="20"/>
                  </w:rPr>
                  <w:t>Nuotrauka</w:t>
                </w:r>
              </w:p>
              <w:p w:rsidR="006258AD" w:rsidRDefault="006258AD">
                <w:pPr>
                  <w:widowControl w:val="0"/>
                  <w:shd w:val="clear" w:color="auto" w:fill="FFFFFF"/>
                  <w:rPr>
                    <w:sz w:val="20"/>
                  </w:rPr>
                </w:pPr>
              </w:p>
              <w:p w:rsidR="006258AD" w:rsidRDefault="006258AD">
                <w:pPr>
                  <w:widowControl w:val="0"/>
                  <w:shd w:val="clear" w:color="auto" w:fill="FFFFFF"/>
                  <w:rPr>
                    <w:sz w:val="20"/>
                  </w:rPr>
                </w:pPr>
              </w:p>
              <w:p w:rsidR="006258AD" w:rsidRDefault="006258AD">
                <w:pPr>
                  <w:widowControl w:val="0"/>
                  <w:shd w:val="clear" w:color="auto" w:fill="FFFFFF"/>
                  <w:rPr>
                    <w:sz w:val="20"/>
                  </w:rPr>
                </w:pPr>
              </w:p>
              <w:p w:rsidR="006258AD" w:rsidRDefault="006258AD">
                <w:pPr>
                  <w:widowControl w:val="0"/>
                  <w:shd w:val="clear" w:color="auto" w:fill="FFFFFF"/>
                  <w:rPr>
                    <w:sz w:val="20"/>
                  </w:rPr>
                </w:pPr>
              </w:p>
            </w:tc>
            <w:tc>
              <w:tcPr>
                <w:tcW w:w="7243" w:type="dxa"/>
                <w:tcBorders>
                  <w:top w:val="nil"/>
                  <w:left w:val="single" w:sz="6" w:space="0" w:color="auto"/>
                  <w:bottom w:val="nil"/>
                  <w:right w:val="nil"/>
                </w:tcBorders>
                <w:shd w:val="clear" w:color="auto" w:fill="FFFFFF"/>
                <w:vAlign w:val="bottom"/>
              </w:tcPr>
              <w:p w:rsidR="006258AD" w:rsidRDefault="00990574">
                <w:pPr>
                  <w:widowControl w:val="0"/>
                  <w:shd w:val="clear" w:color="auto" w:fill="FFFFFF"/>
                  <w:jc w:val="center"/>
                  <w:rPr>
                    <w:b/>
                    <w:sz w:val="20"/>
                  </w:rPr>
                </w:pPr>
                <w:r>
                  <w:rPr>
                    <w:b/>
                    <w:sz w:val="20"/>
                  </w:rPr>
                  <w:t>PAREIGŪNO TARNYBOS LAPAS</w:t>
                </w:r>
              </w:p>
              <w:p w:rsidR="006258AD" w:rsidRDefault="006258AD">
                <w:pPr>
                  <w:widowControl w:val="0"/>
                  <w:shd w:val="clear" w:color="auto" w:fill="FFFFFF"/>
                  <w:jc w:val="center"/>
                  <w:rPr>
                    <w:b/>
                    <w:sz w:val="20"/>
                  </w:rPr>
                </w:pPr>
              </w:p>
            </w:tc>
          </w:tr>
        </w:tbl>
        <w:p w:rsidR="006258AD" w:rsidRDefault="006258AD">
          <w:pPr>
            <w:widowControl w:val="0"/>
          </w:pPr>
        </w:p>
        <w:tbl>
          <w:tblPr>
            <w:tblW w:w="9638" w:type="dxa"/>
            <w:tblLayout w:type="fixed"/>
            <w:tblCellMar>
              <w:left w:w="40" w:type="dxa"/>
              <w:right w:w="40" w:type="dxa"/>
            </w:tblCellMar>
            <w:tblLook w:val="0000" w:firstRow="0" w:lastRow="0" w:firstColumn="0" w:lastColumn="0" w:noHBand="0" w:noVBand="0"/>
          </w:tblPr>
          <w:tblGrid>
            <w:gridCol w:w="2276"/>
            <w:gridCol w:w="1227"/>
            <w:gridCol w:w="1227"/>
            <w:gridCol w:w="1227"/>
            <w:gridCol w:w="1227"/>
            <w:gridCol w:w="1227"/>
            <w:gridCol w:w="1227"/>
          </w:tblGrid>
          <w:tr w:rsidR="006258AD">
            <w:trPr>
              <w:cantSplit/>
              <w:trHeight w:val="23"/>
            </w:trPr>
            <w:tc>
              <w:tcPr>
                <w:tcW w:w="2276" w:type="dxa"/>
                <w:tcBorders>
                  <w:top w:val="single" w:sz="6" w:space="0" w:color="auto"/>
                  <w:left w:val="single" w:sz="6" w:space="0" w:color="auto"/>
                  <w:bottom w:val="single" w:sz="6" w:space="0" w:color="auto"/>
                  <w:right w:val="single" w:sz="6" w:space="0" w:color="auto"/>
                </w:tcBorders>
                <w:shd w:val="clear" w:color="auto" w:fill="FFFFFF" w:themeFill="background1"/>
              </w:tcPr>
              <w:p w:rsidR="006258AD" w:rsidRDefault="00990574">
                <w:pPr>
                  <w:widowControl w:val="0"/>
                  <w:shd w:val="clear" w:color="auto" w:fill="FFFFFF"/>
                  <w:rPr>
                    <w:sz w:val="20"/>
                  </w:rPr>
                </w:pPr>
                <w:r>
                  <w:rPr>
                    <w:sz w:val="20"/>
                  </w:rPr>
                  <w:t>1. Asmens kodas</w:t>
                </w:r>
              </w:p>
              <w:p w:rsidR="006258AD" w:rsidRDefault="006258AD">
                <w:pPr>
                  <w:widowControl w:val="0"/>
                  <w:shd w:val="clear" w:color="auto" w:fill="FFFFFF"/>
                  <w:rPr>
                    <w:sz w:val="20"/>
                  </w:rPr>
                </w:pPr>
              </w:p>
            </w:tc>
            <w:tc>
              <w:tcPr>
                <w:tcW w:w="7362" w:type="dxa"/>
                <w:gridSpan w:val="6"/>
                <w:tcBorders>
                  <w:top w:val="single" w:sz="6" w:space="0" w:color="auto"/>
                  <w:left w:val="single" w:sz="6" w:space="0" w:color="auto"/>
                  <w:bottom w:val="single" w:sz="6" w:space="0" w:color="auto"/>
                  <w:right w:val="single" w:sz="6" w:space="0" w:color="auto"/>
                </w:tcBorders>
                <w:shd w:val="clear" w:color="auto" w:fill="FFFFFF" w:themeFill="background1"/>
              </w:tcPr>
              <w:p w:rsidR="006258AD" w:rsidRDefault="006258AD"/>
            </w:tc>
          </w:tr>
          <w:tr w:rsidR="006258AD">
            <w:trPr>
              <w:cantSplit/>
              <w:trHeight w:val="23"/>
            </w:trPr>
            <w:tc>
              <w:tcPr>
                <w:tcW w:w="2276" w:type="dxa"/>
                <w:tcBorders>
                  <w:top w:val="single" w:sz="6" w:space="0" w:color="auto"/>
                  <w:left w:val="single" w:sz="6" w:space="0" w:color="auto"/>
                  <w:bottom w:val="single" w:sz="6" w:space="0" w:color="auto"/>
                  <w:right w:val="single" w:sz="6" w:space="0" w:color="auto"/>
                </w:tcBorders>
                <w:shd w:val="clear" w:color="auto" w:fill="FFFFFF" w:themeFill="background1"/>
              </w:tcPr>
              <w:p w:rsidR="006258AD" w:rsidRDefault="00990574">
                <w:pPr>
                  <w:widowControl w:val="0"/>
                  <w:shd w:val="clear" w:color="auto" w:fill="FFFFFF"/>
                  <w:rPr>
                    <w:sz w:val="20"/>
                  </w:rPr>
                </w:pPr>
                <w:r>
                  <w:rPr>
                    <w:sz w:val="20"/>
                  </w:rPr>
                  <w:t>2. Vardas (-ai)</w:t>
                </w:r>
              </w:p>
              <w:p w:rsidR="006258AD" w:rsidRDefault="006258AD">
                <w:pPr>
                  <w:widowControl w:val="0"/>
                  <w:shd w:val="clear" w:color="auto" w:fill="FFFFFF"/>
                  <w:rPr>
                    <w:sz w:val="20"/>
                  </w:rPr>
                </w:pPr>
              </w:p>
            </w:tc>
            <w:tc>
              <w:tcPr>
                <w:tcW w:w="7362" w:type="dxa"/>
                <w:gridSpan w:val="6"/>
                <w:tcBorders>
                  <w:top w:val="single" w:sz="6" w:space="0" w:color="auto"/>
                  <w:left w:val="single" w:sz="6" w:space="0" w:color="auto"/>
                  <w:bottom w:val="single" w:sz="6" w:space="0" w:color="auto"/>
                  <w:right w:val="single" w:sz="6" w:space="0" w:color="auto"/>
                </w:tcBorders>
                <w:shd w:val="clear" w:color="auto" w:fill="FFFFFF" w:themeFill="background1"/>
              </w:tcPr>
              <w:p w:rsidR="006258AD" w:rsidRDefault="006258AD"/>
            </w:tc>
          </w:tr>
          <w:tr w:rsidR="006258AD">
            <w:trPr>
              <w:cantSplit/>
              <w:trHeight w:val="23"/>
            </w:trPr>
            <w:tc>
              <w:tcPr>
                <w:tcW w:w="2276" w:type="dxa"/>
                <w:tcBorders>
                  <w:top w:val="single" w:sz="6" w:space="0" w:color="auto"/>
                  <w:left w:val="single" w:sz="6" w:space="0" w:color="auto"/>
                  <w:bottom w:val="single" w:sz="6" w:space="0" w:color="auto"/>
                  <w:right w:val="single" w:sz="6" w:space="0" w:color="auto"/>
                </w:tcBorders>
                <w:shd w:val="clear" w:color="auto" w:fill="FFFFFF" w:themeFill="background1"/>
              </w:tcPr>
              <w:p w:rsidR="006258AD" w:rsidRDefault="00990574">
                <w:pPr>
                  <w:widowControl w:val="0"/>
                  <w:shd w:val="clear" w:color="auto" w:fill="FFFFFF"/>
                  <w:rPr>
                    <w:sz w:val="20"/>
                  </w:rPr>
                </w:pPr>
                <w:r>
                  <w:rPr>
                    <w:sz w:val="20"/>
                  </w:rPr>
                  <w:t>3. Pavardė (-ės)</w:t>
                </w:r>
              </w:p>
              <w:p w:rsidR="006258AD" w:rsidRDefault="006258AD">
                <w:pPr>
                  <w:widowControl w:val="0"/>
                  <w:shd w:val="clear" w:color="auto" w:fill="FFFFFF"/>
                  <w:rPr>
                    <w:sz w:val="20"/>
                  </w:rPr>
                </w:pPr>
              </w:p>
            </w:tc>
            <w:tc>
              <w:tcPr>
                <w:tcW w:w="7362" w:type="dxa"/>
                <w:gridSpan w:val="6"/>
                <w:tcBorders>
                  <w:top w:val="single" w:sz="6" w:space="0" w:color="auto"/>
                  <w:left w:val="single" w:sz="6" w:space="0" w:color="auto"/>
                  <w:bottom w:val="single" w:sz="6" w:space="0" w:color="auto"/>
                  <w:right w:val="single" w:sz="6" w:space="0" w:color="auto"/>
                </w:tcBorders>
                <w:shd w:val="clear" w:color="auto" w:fill="FFFFFF" w:themeFill="background1"/>
              </w:tcPr>
              <w:p w:rsidR="006258AD" w:rsidRDefault="006258AD"/>
            </w:tc>
          </w:tr>
          <w:tr w:rsidR="006258AD">
            <w:trPr>
              <w:cantSplit/>
              <w:trHeight w:val="23"/>
            </w:trPr>
            <w:tc>
              <w:tcPr>
                <w:tcW w:w="2276" w:type="dxa"/>
                <w:tcBorders>
                  <w:top w:val="single" w:sz="6" w:space="0" w:color="auto"/>
                  <w:left w:val="single" w:sz="6" w:space="0" w:color="auto"/>
                  <w:bottom w:val="single" w:sz="4" w:space="0" w:color="auto"/>
                  <w:right w:val="single" w:sz="6" w:space="0" w:color="auto"/>
                </w:tcBorders>
                <w:shd w:val="clear" w:color="auto" w:fill="FFFFFF" w:themeFill="background1"/>
              </w:tcPr>
              <w:p w:rsidR="006258AD" w:rsidRDefault="00990574">
                <w:pPr>
                  <w:widowControl w:val="0"/>
                  <w:shd w:val="clear" w:color="auto" w:fill="FFFFFF"/>
                  <w:rPr>
                    <w:sz w:val="20"/>
                  </w:rPr>
                </w:pPr>
                <w:r>
                  <w:rPr>
                    <w:sz w:val="20"/>
                  </w:rPr>
                  <w:t>4. Deklaruota gyvenamoji vieta</w:t>
                </w:r>
              </w:p>
            </w:tc>
            <w:tc>
              <w:tcPr>
                <w:tcW w:w="7362" w:type="dxa"/>
                <w:gridSpan w:val="6"/>
                <w:tcBorders>
                  <w:top w:val="single" w:sz="6" w:space="0" w:color="auto"/>
                  <w:left w:val="single" w:sz="6" w:space="0" w:color="auto"/>
                  <w:bottom w:val="single" w:sz="4" w:space="0" w:color="auto"/>
                  <w:right w:val="single" w:sz="6" w:space="0" w:color="auto"/>
                </w:tcBorders>
                <w:shd w:val="clear" w:color="auto" w:fill="FFFFFF" w:themeFill="background1"/>
              </w:tcPr>
              <w:p w:rsidR="006258AD" w:rsidRDefault="006258AD"/>
            </w:tc>
          </w:tr>
          <w:tr w:rsidR="006258AD">
            <w:trPr>
              <w:cantSplit/>
              <w:trHeight w:val="1020"/>
            </w:trPr>
            <w:tc>
              <w:tcPr>
                <w:tcW w:w="2276"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rsidR="006258AD" w:rsidRDefault="00990574">
                <w:pPr>
                  <w:widowControl w:val="0"/>
                  <w:shd w:val="clear" w:color="auto" w:fill="FFFFFF"/>
                  <w:rPr>
                    <w:sz w:val="20"/>
                  </w:rPr>
                </w:pPr>
                <w:r>
                  <w:rPr>
                    <w:sz w:val="20"/>
                  </w:rPr>
                  <w:t>5. Išsilavinimas</w:t>
                </w: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rsidR="006258AD" w:rsidRDefault="00990574">
                <w:pPr>
                  <w:widowControl w:val="0"/>
                  <w:shd w:val="clear" w:color="auto" w:fill="FFFFFF"/>
                  <w:jc w:val="center"/>
                  <w:rPr>
                    <w:sz w:val="20"/>
                  </w:rPr>
                </w:pPr>
                <w:r>
                  <w:rPr>
                    <w:sz w:val="20"/>
                  </w:rPr>
                  <w:t>Mokymo įstaiga</w:t>
                </w: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rsidR="006258AD" w:rsidRDefault="00990574">
                <w:pPr>
                  <w:jc w:val="center"/>
                  <w:rPr>
                    <w:sz w:val="20"/>
                  </w:rPr>
                </w:pPr>
                <w:r>
                  <w:rPr>
                    <w:sz w:val="20"/>
                  </w:rPr>
                  <w:t>Baigimo metai</w:t>
                </w: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rsidR="006258AD" w:rsidRDefault="00990574">
                <w:pPr>
                  <w:jc w:val="center"/>
                  <w:rPr>
                    <w:sz w:val="20"/>
                  </w:rPr>
                </w:pPr>
                <w:r>
                  <w:rPr>
                    <w:sz w:val="20"/>
                  </w:rPr>
                  <w:t>Įgytas išsilavinimas</w:t>
                </w: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rsidR="006258AD" w:rsidRDefault="00990574">
                <w:pPr>
                  <w:jc w:val="center"/>
                  <w:rPr>
                    <w:sz w:val="20"/>
                  </w:rPr>
                </w:pPr>
                <w:r>
                  <w:rPr>
                    <w:sz w:val="20"/>
                  </w:rPr>
                  <w:t>Kvalifikacinis laipsnis arba įgyta kvalifikacija</w:t>
                </w: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rsidR="006258AD" w:rsidRDefault="00990574">
                <w:pPr>
                  <w:jc w:val="center"/>
                  <w:rPr>
                    <w:sz w:val="20"/>
                  </w:rPr>
                </w:pPr>
                <w:r>
                  <w:rPr>
                    <w:sz w:val="20"/>
                  </w:rPr>
                  <w:t>Studijų ar mokymo programa</w:t>
                </w: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rsidR="006258AD" w:rsidRDefault="00990574">
                <w:pPr>
                  <w:widowControl w:val="0"/>
                  <w:shd w:val="clear" w:color="auto" w:fill="FFFFFF"/>
                  <w:jc w:val="center"/>
                  <w:rPr>
                    <w:sz w:val="20"/>
                  </w:rPr>
                </w:pPr>
                <w:r>
                  <w:rPr>
                    <w:sz w:val="20"/>
                  </w:rPr>
                  <w:t>Diplomo numeris</w:t>
                </w:r>
              </w:p>
            </w:tc>
          </w:tr>
          <w:tr w:rsidR="006258AD">
            <w:trPr>
              <w:cantSplit/>
              <w:trHeight w:val="390"/>
            </w:trPr>
            <w:tc>
              <w:tcPr>
                <w:tcW w:w="2276" w:type="dxa"/>
                <w:vMerge/>
                <w:tcBorders>
                  <w:top w:val="single" w:sz="4" w:space="0" w:color="auto"/>
                  <w:left w:val="single" w:sz="4" w:space="0" w:color="auto"/>
                  <w:bottom w:val="single" w:sz="4" w:space="0" w:color="auto"/>
                  <w:right w:val="single" w:sz="4" w:space="0" w:color="auto"/>
                </w:tcBorders>
              </w:tcPr>
              <w:p w:rsidR="006258AD" w:rsidRDefault="006258AD"/>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rsidR="006258AD" w:rsidRDefault="006258AD">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rsidR="006258AD" w:rsidRDefault="006258AD">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rsidR="006258AD" w:rsidRDefault="006258AD">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rsidR="006258AD" w:rsidRDefault="006258AD">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rsidR="006258AD" w:rsidRDefault="006258AD">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rsidR="006258AD" w:rsidRDefault="006258AD">
                <w:pPr>
                  <w:jc w:val="center"/>
                  <w:rPr>
                    <w:sz w:val="20"/>
                  </w:rPr>
                </w:pPr>
              </w:p>
            </w:tc>
          </w:tr>
          <w:tr w:rsidR="006258AD">
            <w:trPr>
              <w:cantSplit/>
              <w:trHeight w:val="360"/>
            </w:trPr>
            <w:tc>
              <w:tcPr>
                <w:tcW w:w="2276" w:type="dxa"/>
                <w:vMerge/>
                <w:tcBorders>
                  <w:top w:val="single" w:sz="4" w:space="0" w:color="auto"/>
                  <w:left w:val="single" w:sz="4" w:space="0" w:color="auto"/>
                  <w:bottom w:val="single" w:sz="4" w:space="0" w:color="auto"/>
                  <w:right w:val="single" w:sz="4" w:space="0" w:color="auto"/>
                </w:tcBorders>
              </w:tcPr>
              <w:p w:rsidR="006258AD" w:rsidRDefault="006258AD"/>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rsidR="006258AD" w:rsidRDefault="006258AD">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rsidR="006258AD" w:rsidRDefault="006258AD">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rsidR="006258AD" w:rsidRDefault="006258AD">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rsidR="006258AD" w:rsidRDefault="006258AD">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rsidR="006258AD" w:rsidRDefault="006258AD">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rsidR="006258AD" w:rsidRDefault="006258AD">
                <w:pPr>
                  <w:jc w:val="center"/>
                  <w:rPr>
                    <w:sz w:val="20"/>
                  </w:rPr>
                </w:pPr>
              </w:p>
            </w:tc>
          </w:tr>
          <w:tr w:rsidR="006258AD">
            <w:trPr>
              <w:cantSplit/>
              <w:trHeight w:val="360"/>
            </w:trPr>
            <w:tc>
              <w:tcPr>
                <w:tcW w:w="2276" w:type="dxa"/>
                <w:vMerge/>
                <w:tcBorders>
                  <w:top w:val="single" w:sz="4" w:space="0" w:color="auto"/>
                  <w:left w:val="single" w:sz="4" w:space="0" w:color="auto"/>
                  <w:bottom w:val="single" w:sz="4" w:space="0" w:color="auto"/>
                  <w:right w:val="single" w:sz="4" w:space="0" w:color="auto"/>
                </w:tcBorders>
              </w:tcPr>
              <w:p w:rsidR="006258AD" w:rsidRDefault="006258AD"/>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rsidR="006258AD" w:rsidRDefault="006258AD">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rsidR="006258AD" w:rsidRDefault="006258AD">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rsidR="006258AD" w:rsidRDefault="006258AD">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rsidR="006258AD" w:rsidRDefault="006258AD">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rsidR="006258AD" w:rsidRDefault="006258AD">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rsidR="006258AD" w:rsidRDefault="006258AD">
                <w:pPr>
                  <w:jc w:val="center"/>
                  <w:rPr>
                    <w:sz w:val="20"/>
                  </w:rPr>
                </w:pPr>
              </w:p>
            </w:tc>
          </w:tr>
          <w:tr w:rsidR="006258AD">
            <w:trPr>
              <w:cantSplit/>
              <w:trHeight w:val="23"/>
            </w:trPr>
            <w:tc>
              <w:tcPr>
                <w:tcW w:w="2276" w:type="dxa"/>
                <w:tcBorders>
                  <w:top w:val="single" w:sz="4" w:space="0" w:color="auto"/>
                  <w:left w:val="single" w:sz="4" w:space="0" w:color="auto"/>
                  <w:bottom w:val="single" w:sz="4" w:space="0" w:color="auto"/>
                  <w:right w:val="single" w:sz="4" w:space="0" w:color="auto"/>
                </w:tcBorders>
                <w:shd w:val="clear" w:color="auto" w:fill="FFFFFF" w:themeFill="background1"/>
              </w:tcPr>
              <w:p w:rsidR="006258AD" w:rsidRDefault="00990574">
                <w:pPr>
                  <w:widowControl w:val="0"/>
                  <w:shd w:val="clear" w:color="auto" w:fill="FFFFFF"/>
                  <w:rPr>
                    <w:sz w:val="20"/>
                  </w:rPr>
                </w:pPr>
                <w:r>
                  <w:rPr>
                    <w:sz w:val="20"/>
                  </w:rPr>
                  <w:t>6. Šeiminė padėtis</w:t>
                </w:r>
              </w:p>
              <w:p w:rsidR="006258AD" w:rsidRDefault="006258AD">
                <w:pPr>
                  <w:widowControl w:val="0"/>
                  <w:shd w:val="clear" w:color="auto" w:fill="FFFFFF"/>
                  <w:rPr>
                    <w:sz w:val="20"/>
                  </w:rPr>
                </w:pPr>
              </w:p>
            </w:tc>
            <w:tc>
              <w:tcPr>
                <w:tcW w:w="7362" w:type="dxa"/>
                <w:gridSpan w:val="6"/>
                <w:tcBorders>
                  <w:top w:val="single" w:sz="4" w:space="0" w:color="auto"/>
                  <w:left w:val="single" w:sz="4" w:space="0" w:color="auto"/>
                  <w:bottom w:val="single" w:sz="4" w:space="0" w:color="auto"/>
                  <w:right w:val="single" w:sz="4" w:space="0" w:color="auto"/>
                </w:tcBorders>
                <w:shd w:val="clear" w:color="auto" w:fill="FFFFFF" w:themeFill="background1"/>
              </w:tcPr>
              <w:p w:rsidR="006258AD" w:rsidRDefault="006258AD"/>
            </w:tc>
          </w:tr>
          <w:tr w:rsidR="006258AD">
            <w:trPr>
              <w:cantSplit/>
              <w:trHeight w:val="23"/>
            </w:trPr>
            <w:tc>
              <w:tcPr>
                <w:tcW w:w="2276" w:type="dxa"/>
                <w:tcBorders>
                  <w:top w:val="single" w:sz="4" w:space="0" w:color="auto"/>
                  <w:left w:val="single" w:sz="6" w:space="0" w:color="auto"/>
                  <w:bottom w:val="single" w:sz="6" w:space="0" w:color="auto"/>
                  <w:right w:val="single" w:sz="6" w:space="0" w:color="auto"/>
                </w:tcBorders>
                <w:shd w:val="clear" w:color="auto" w:fill="FFFFFF" w:themeFill="background1"/>
              </w:tcPr>
              <w:p w:rsidR="006258AD" w:rsidRDefault="00990574">
                <w:pPr>
                  <w:widowControl w:val="0"/>
                  <w:shd w:val="clear" w:color="auto" w:fill="FFFFFF"/>
                  <w:rPr>
                    <w:sz w:val="20"/>
                  </w:rPr>
                </w:pPr>
                <w:r>
                  <w:rPr>
                    <w:sz w:val="20"/>
                  </w:rPr>
                  <w:t>7. Sutuoktinio, sugyventinio (partnerio) vardas, pavardė, gimimo data</w:t>
                </w:r>
              </w:p>
            </w:tc>
            <w:tc>
              <w:tcPr>
                <w:tcW w:w="7362" w:type="dxa"/>
                <w:gridSpan w:val="6"/>
                <w:tcBorders>
                  <w:top w:val="single" w:sz="4" w:space="0" w:color="auto"/>
                  <w:left w:val="single" w:sz="6" w:space="0" w:color="auto"/>
                  <w:bottom w:val="single" w:sz="6" w:space="0" w:color="auto"/>
                  <w:right w:val="single" w:sz="6" w:space="0" w:color="auto"/>
                </w:tcBorders>
                <w:shd w:val="clear" w:color="auto" w:fill="FFFFFF" w:themeFill="background1"/>
              </w:tcPr>
              <w:p w:rsidR="006258AD" w:rsidRDefault="006258AD"/>
            </w:tc>
          </w:tr>
          <w:tr w:rsidR="006258AD">
            <w:trPr>
              <w:cantSplit/>
              <w:trHeight w:val="23"/>
            </w:trPr>
            <w:tc>
              <w:tcPr>
                <w:tcW w:w="2276" w:type="dxa"/>
                <w:tcBorders>
                  <w:top w:val="single" w:sz="6" w:space="0" w:color="auto"/>
                  <w:left w:val="single" w:sz="6" w:space="0" w:color="auto"/>
                  <w:bottom w:val="single" w:sz="6" w:space="0" w:color="auto"/>
                  <w:right w:val="single" w:sz="6" w:space="0" w:color="auto"/>
                </w:tcBorders>
                <w:shd w:val="clear" w:color="auto" w:fill="FFFFFF" w:themeFill="background1"/>
              </w:tcPr>
              <w:p w:rsidR="006258AD" w:rsidRDefault="00990574">
                <w:pPr>
                  <w:widowControl w:val="0"/>
                  <w:shd w:val="clear" w:color="auto" w:fill="FFFFFF"/>
                  <w:rPr>
                    <w:sz w:val="20"/>
                  </w:rPr>
                </w:pPr>
                <w:r>
                  <w:rPr>
                    <w:sz w:val="20"/>
                  </w:rPr>
                  <w:t>8. Vaikų (įvaikių) vardai, pavardės, gimimo datos</w:t>
                </w:r>
              </w:p>
            </w:tc>
            <w:tc>
              <w:tcPr>
                <w:tcW w:w="7362" w:type="dxa"/>
                <w:gridSpan w:val="6"/>
                <w:tcBorders>
                  <w:top w:val="single" w:sz="6" w:space="0" w:color="auto"/>
                  <w:left w:val="single" w:sz="6" w:space="0" w:color="auto"/>
                  <w:bottom w:val="single" w:sz="6" w:space="0" w:color="auto"/>
                  <w:right w:val="single" w:sz="6" w:space="0" w:color="auto"/>
                </w:tcBorders>
                <w:shd w:val="clear" w:color="auto" w:fill="FFFFFF" w:themeFill="background1"/>
              </w:tcPr>
              <w:p w:rsidR="006258AD" w:rsidRDefault="006258AD"/>
            </w:tc>
          </w:tr>
        </w:tbl>
        <w:p w:rsidR="006258AD" w:rsidRDefault="006258AD"/>
        <w:p w:rsidR="006258AD" w:rsidRDefault="00990574">
          <w:pPr>
            <w:widowControl w:val="0"/>
            <w:shd w:val="clear" w:color="auto" w:fill="FFFFFF"/>
          </w:pPr>
          <w:r>
            <w:t>9. Tarnybos eiga</w:t>
          </w:r>
        </w:p>
        <w:tbl>
          <w:tblPr>
            <w:tblW w:w="9637" w:type="dxa"/>
            <w:tblLayout w:type="fixed"/>
            <w:tblCellMar>
              <w:left w:w="40" w:type="dxa"/>
              <w:right w:w="40" w:type="dxa"/>
            </w:tblCellMar>
            <w:tblLook w:val="0000" w:firstRow="0" w:lastRow="0" w:firstColumn="0" w:lastColumn="0" w:noHBand="0" w:noVBand="0"/>
          </w:tblPr>
          <w:tblGrid>
            <w:gridCol w:w="736"/>
            <w:gridCol w:w="2920"/>
            <w:gridCol w:w="3645"/>
            <w:gridCol w:w="2336"/>
          </w:tblGrid>
          <w:tr w:rsidR="006258AD">
            <w:trPr>
              <w:cantSplit/>
              <w:trHeight w:val="23"/>
            </w:trPr>
            <w:tc>
              <w:tcPr>
                <w:tcW w:w="736" w:type="dxa"/>
                <w:tcBorders>
                  <w:top w:val="single" w:sz="6" w:space="0" w:color="auto"/>
                  <w:left w:val="single" w:sz="6" w:space="0" w:color="auto"/>
                  <w:bottom w:val="single" w:sz="6" w:space="0" w:color="auto"/>
                  <w:right w:val="single" w:sz="6" w:space="0" w:color="auto"/>
                </w:tcBorders>
                <w:shd w:val="clear" w:color="auto" w:fill="FFFFFF"/>
              </w:tcPr>
              <w:p w:rsidR="006258AD" w:rsidRDefault="00990574">
                <w:pPr>
                  <w:widowControl w:val="0"/>
                  <w:shd w:val="clear" w:color="auto" w:fill="FFFFFF"/>
                  <w:jc w:val="center"/>
                  <w:rPr>
                    <w:sz w:val="20"/>
                  </w:rPr>
                </w:pPr>
                <w:r>
                  <w:rPr>
                    <w:sz w:val="20"/>
                  </w:rPr>
                  <w:t xml:space="preserve">Eil. Nr. </w:t>
                </w:r>
              </w:p>
            </w:tc>
            <w:tc>
              <w:tcPr>
                <w:tcW w:w="2920" w:type="dxa"/>
                <w:tcBorders>
                  <w:top w:val="single" w:sz="6" w:space="0" w:color="auto"/>
                  <w:left w:val="single" w:sz="6" w:space="0" w:color="auto"/>
                  <w:bottom w:val="single" w:sz="6" w:space="0" w:color="auto"/>
                  <w:right w:val="single" w:sz="6" w:space="0" w:color="auto"/>
                </w:tcBorders>
                <w:shd w:val="clear" w:color="auto" w:fill="FFFFFF"/>
              </w:tcPr>
              <w:p w:rsidR="006258AD" w:rsidRDefault="00990574">
                <w:pPr>
                  <w:widowControl w:val="0"/>
                  <w:shd w:val="clear" w:color="auto" w:fill="FFFFFF"/>
                  <w:jc w:val="center"/>
                  <w:rPr>
                    <w:sz w:val="20"/>
                  </w:rPr>
                </w:pPr>
                <w:r>
                  <w:rPr>
                    <w:sz w:val="20"/>
                  </w:rPr>
                  <w:t>Teisinis pagrindas</w:t>
                </w:r>
              </w:p>
            </w:tc>
            <w:tc>
              <w:tcPr>
                <w:tcW w:w="3645" w:type="dxa"/>
                <w:tcBorders>
                  <w:top w:val="single" w:sz="6" w:space="0" w:color="auto"/>
                  <w:left w:val="single" w:sz="6" w:space="0" w:color="auto"/>
                  <w:bottom w:val="single" w:sz="6" w:space="0" w:color="auto"/>
                  <w:right w:val="single" w:sz="6" w:space="0" w:color="auto"/>
                </w:tcBorders>
                <w:shd w:val="clear" w:color="auto" w:fill="FFFFFF"/>
              </w:tcPr>
              <w:p w:rsidR="006258AD" w:rsidRDefault="00990574">
                <w:pPr>
                  <w:widowControl w:val="0"/>
                  <w:shd w:val="clear" w:color="auto" w:fill="FFFFFF"/>
                  <w:jc w:val="center"/>
                  <w:rPr>
                    <w:sz w:val="20"/>
                  </w:rPr>
                </w:pPr>
                <w:r>
                  <w:rPr>
                    <w:sz w:val="20"/>
                  </w:rPr>
                  <w:t>Teisės akto turinys</w:t>
                </w:r>
              </w:p>
            </w:tc>
            <w:tc>
              <w:tcPr>
                <w:tcW w:w="2336" w:type="dxa"/>
                <w:tcBorders>
                  <w:top w:val="single" w:sz="6" w:space="0" w:color="auto"/>
                  <w:left w:val="single" w:sz="6" w:space="0" w:color="auto"/>
                  <w:bottom w:val="single" w:sz="6" w:space="0" w:color="auto"/>
                  <w:right w:val="single" w:sz="6" w:space="0" w:color="auto"/>
                </w:tcBorders>
                <w:shd w:val="clear" w:color="auto" w:fill="FFFFFF"/>
              </w:tcPr>
              <w:p w:rsidR="006258AD" w:rsidRDefault="00990574">
                <w:pPr>
                  <w:widowControl w:val="0"/>
                  <w:shd w:val="clear" w:color="auto" w:fill="FFFFFF"/>
                  <w:jc w:val="center"/>
                  <w:rPr>
                    <w:sz w:val="20"/>
                  </w:rPr>
                </w:pPr>
                <w:r>
                  <w:rPr>
                    <w:sz w:val="20"/>
                  </w:rPr>
                  <w:t>Paskyrimo / perkėlimo į kitas pareigas / atleidimo data</w:t>
                </w:r>
              </w:p>
            </w:tc>
          </w:tr>
          <w:tr w:rsidR="006258AD">
            <w:trPr>
              <w:cantSplit/>
              <w:trHeight w:val="23"/>
            </w:trPr>
            <w:tc>
              <w:tcPr>
                <w:tcW w:w="736" w:type="dxa"/>
                <w:tcBorders>
                  <w:top w:val="single" w:sz="6" w:space="0" w:color="auto"/>
                  <w:left w:val="single" w:sz="6" w:space="0" w:color="auto"/>
                  <w:bottom w:val="single" w:sz="6" w:space="0" w:color="auto"/>
                  <w:right w:val="single" w:sz="6" w:space="0" w:color="auto"/>
                </w:tcBorders>
                <w:shd w:val="clear" w:color="auto" w:fill="FFFFFF"/>
              </w:tcPr>
              <w:p w:rsidR="006258AD" w:rsidRDefault="006258AD">
                <w:pPr>
                  <w:widowControl w:val="0"/>
                  <w:shd w:val="clear" w:color="auto" w:fill="FFFFFF"/>
                  <w:rPr>
                    <w:sz w:val="20"/>
                  </w:rPr>
                </w:pPr>
              </w:p>
            </w:tc>
            <w:tc>
              <w:tcPr>
                <w:tcW w:w="2920" w:type="dxa"/>
                <w:tcBorders>
                  <w:top w:val="single" w:sz="6" w:space="0" w:color="auto"/>
                  <w:left w:val="single" w:sz="6" w:space="0" w:color="auto"/>
                  <w:bottom w:val="single" w:sz="6" w:space="0" w:color="auto"/>
                  <w:right w:val="single" w:sz="6" w:space="0" w:color="auto"/>
                </w:tcBorders>
                <w:shd w:val="clear" w:color="auto" w:fill="FFFFFF"/>
              </w:tcPr>
              <w:p w:rsidR="006258AD" w:rsidRDefault="006258AD">
                <w:pPr>
                  <w:widowControl w:val="0"/>
                  <w:shd w:val="clear" w:color="auto" w:fill="FFFFFF"/>
                  <w:rPr>
                    <w:sz w:val="20"/>
                  </w:rPr>
                </w:pPr>
              </w:p>
            </w:tc>
            <w:tc>
              <w:tcPr>
                <w:tcW w:w="3645" w:type="dxa"/>
                <w:tcBorders>
                  <w:top w:val="single" w:sz="6" w:space="0" w:color="auto"/>
                  <w:left w:val="single" w:sz="6" w:space="0" w:color="auto"/>
                  <w:bottom w:val="single" w:sz="6" w:space="0" w:color="auto"/>
                  <w:right w:val="single" w:sz="6" w:space="0" w:color="auto"/>
                </w:tcBorders>
                <w:shd w:val="clear" w:color="auto" w:fill="FFFFFF"/>
              </w:tcPr>
              <w:p w:rsidR="006258AD" w:rsidRDefault="006258AD">
                <w:pPr>
                  <w:widowControl w:val="0"/>
                  <w:shd w:val="clear" w:color="auto" w:fill="FFFFFF"/>
                  <w:rPr>
                    <w:sz w:val="20"/>
                  </w:rPr>
                </w:pPr>
              </w:p>
            </w:tc>
            <w:tc>
              <w:tcPr>
                <w:tcW w:w="2336" w:type="dxa"/>
                <w:tcBorders>
                  <w:top w:val="single" w:sz="6" w:space="0" w:color="auto"/>
                  <w:left w:val="single" w:sz="6" w:space="0" w:color="auto"/>
                  <w:bottom w:val="single" w:sz="6" w:space="0" w:color="auto"/>
                  <w:right w:val="single" w:sz="6" w:space="0" w:color="auto"/>
                </w:tcBorders>
                <w:shd w:val="clear" w:color="auto" w:fill="FFFFFF"/>
              </w:tcPr>
              <w:p w:rsidR="006258AD" w:rsidRDefault="006258AD">
                <w:pPr>
                  <w:widowControl w:val="0"/>
                  <w:shd w:val="clear" w:color="auto" w:fill="FFFFFF"/>
                  <w:rPr>
                    <w:sz w:val="20"/>
                  </w:rPr>
                </w:pPr>
              </w:p>
            </w:tc>
          </w:tr>
        </w:tbl>
        <w:p w:rsidR="006258AD" w:rsidRDefault="006258AD"/>
        <w:p w:rsidR="006258AD" w:rsidRDefault="00990574">
          <w:pPr>
            <w:widowControl w:val="0"/>
            <w:shd w:val="clear" w:color="auto" w:fill="FFFFFF"/>
          </w:pPr>
          <w:r>
            <w:t>10. Nekariniai pareigūno laipsniai</w:t>
          </w:r>
        </w:p>
        <w:tbl>
          <w:tblPr>
            <w:tblW w:w="9637" w:type="dxa"/>
            <w:tblLayout w:type="fixed"/>
            <w:tblCellMar>
              <w:left w:w="40" w:type="dxa"/>
              <w:right w:w="40" w:type="dxa"/>
            </w:tblCellMar>
            <w:tblLook w:val="0000" w:firstRow="0" w:lastRow="0" w:firstColumn="0" w:lastColumn="0" w:noHBand="0" w:noVBand="0"/>
          </w:tblPr>
          <w:tblGrid>
            <w:gridCol w:w="752"/>
            <w:gridCol w:w="3239"/>
            <w:gridCol w:w="5646"/>
          </w:tblGrid>
          <w:tr w:rsidR="006258AD">
            <w:trPr>
              <w:cantSplit/>
              <w:trHeight w:val="23"/>
            </w:trPr>
            <w:tc>
              <w:tcPr>
                <w:tcW w:w="752" w:type="dxa"/>
                <w:tcBorders>
                  <w:top w:val="single" w:sz="6" w:space="0" w:color="auto"/>
                  <w:left w:val="single" w:sz="6" w:space="0" w:color="auto"/>
                  <w:bottom w:val="single" w:sz="6" w:space="0" w:color="auto"/>
                  <w:right w:val="single" w:sz="6" w:space="0" w:color="auto"/>
                </w:tcBorders>
                <w:shd w:val="clear" w:color="auto" w:fill="FFFFFF"/>
              </w:tcPr>
              <w:p w:rsidR="006258AD" w:rsidRDefault="00990574">
                <w:pPr>
                  <w:widowControl w:val="0"/>
                  <w:shd w:val="clear" w:color="auto" w:fill="FFFFFF"/>
                  <w:jc w:val="center"/>
                  <w:rPr>
                    <w:sz w:val="20"/>
                  </w:rPr>
                </w:pPr>
                <w:r>
                  <w:rPr>
                    <w:sz w:val="20"/>
                  </w:rPr>
                  <w:t xml:space="preserve">Eil. Nr. </w:t>
                </w:r>
              </w:p>
            </w:tc>
            <w:tc>
              <w:tcPr>
                <w:tcW w:w="3239" w:type="dxa"/>
                <w:tcBorders>
                  <w:top w:val="single" w:sz="6" w:space="0" w:color="auto"/>
                  <w:left w:val="single" w:sz="6" w:space="0" w:color="auto"/>
                  <w:bottom w:val="single" w:sz="6" w:space="0" w:color="auto"/>
                  <w:right w:val="single" w:sz="6" w:space="0" w:color="auto"/>
                </w:tcBorders>
                <w:shd w:val="clear" w:color="auto" w:fill="FFFFFF"/>
              </w:tcPr>
              <w:p w:rsidR="006258AD" w:rsidRDefault="00990574">
                <w:pPr>
                  <w:widowControl w:val="0"/>
                  <w:shd w:val="clear" w:color="auto" w:fill="FFFFFF"/>
                  <w:jc w:val="center"/>
                  <w:rPr>
                    <w:sz w:val="20"/>
                  </w:rPr>
                </w:pPr>
                <w:r>
                  <w:rPr>
                    <w:sz w:val="20"/>
                  </w:rPr>
                  <w:t>Laipsnis</w:t>
                </w:r>
              </w:p>
            </w:tc>
            <w:tc>
              <w:tcPr>
                <w:tcW w:w="5646" w:type="dxa"/>
                <w:tcBorders>
                  <w:top w:val="single" w:sz="6" w:space="0" w:color="auto"/>
                  <w:left w:val="single" w:sz="6" w:space="0" w:color="auto"/>
                  <w:bottom w:val="single" w:sz="6" w:space="0" w:color="auto"/>
                  <w:right w:val="single" w:sz="6" w:space="0" w:color="auto"/>
                </w:tcBorders>
                <w:shd w:val="clear" w:color="auto" w:fill="FFFFFF"/>
              </w:tcPr>
              <w:p w:rsidR="006258AD" w:rsidRDefault="00990574">
                <w:pPr>
                  <w:widowControl w:val="0"/>
                  <w:shd w:val="clear" w:color="auto" w:fill="FFFFFF"/>
                  <w:jc w:val="center"/>
                  <w:rPr>
                    <w:sz w:val="20"/>
                  </w:rPr>
                </w:pPr>
                <w:r>
                  <w:rPr>
                    <w:sz w:val="20"/>
                  </w:rPr>
                  <w:t>Laipsnio suteikimo teisinis pagrindas</w:t>
                </w:r>
              </w:p>
            </w:tc>
          </w:tr>
          <w:tr w:rsidR="006258AD">
            <w:trPr>
              <w:cantSplit/>
              <w:trHeight w:val="23"/>
            </w:trPr>
            <w:tc>
              <w:tcPr>
                <w:tcW w:w="752" w:type="dxa"/>
                <w:tcBorders>
                  <w:top w:val="single" w:sz="6" w:space="0" w:color="auto"/>
                  <w:left w:val="single" w:sz="6" w:space="0" w:color="auto"/>
                  <w:bottom w:val="single" w:sz="6" w:space="0" w:color="auto"/>
                  <w:right w:val="single" w:sz="6" w:space="0" w:color="auto"/>
                </w:tcBorders>
                <w:shd w:val="clear" w:color="auto" w:fill="FFFFFF"/>
              </w:tcPr>
              <w:p w:rsidR="006258AD" w:rsidRDefault="006258AD">
                <w:pPr>
                  <w:widowControl w:val="0"/>
                  <w:shd w:val="clear" w:color="auto" w:fill="FFFFFF"/>
                  <w:rPr>
                    <w:sz w:val="20"/>
                  </w:rPr>
                </w:pPr>
              </w:p>
            </w:tc>
            <w:tc>
              <w:tcPr>
                <w:tcW w:w="3239" w:type="dxa"/>
                <w:tcBorders>
                  <w:top w:val="single" w:sz="6" w:space="0" w:color="auto"/>
                  <w:left w:val="single" w:sz="6" w:space="0" w:color="auto"/>
                  <w:bottom w:val="single" w:sz="6" w:space="0" w:color="auto"/>
                  <w:right w:val="single" w:sz="6" w:space="0" w:color="auto"/>
                </w:tcBorders>
                <w:shd w:val="clear" w:color="auto" w:fill="FFFFFF"/>
              </w:tcPr>
              <w:p w:rsidR="006258AD" w:rsidRDefault="006258AD">
                <w:pPr>
                  <w:widowControl w:val="0"/>
                  <w:shd w:val="clear" w:color="auto" w:fill="FFFFFF"/>
                  <w:rPr>
                    <w:sz w:val="20"/>
                  </w:rPr>
                </w:pPr>
              </w:p>
            </w:tc>
            <w:tc>
              <w:tcPr>
                <w:tcW w:w="5646" w:type="dxa"/>
                <w:tcBorders>
                  <w:top w:val="single" w:sz="6" w:space="0" w:color="auto"/>
                  <w:left w:val="single" w:sz="6" w:space="0" w:color="auto"/>
                  <w:bottom w:val="single" w:sz="6" w:space="0" w:color="auto"/>
                  <w:right w:val="single" w:sz="6" w:space="0" w:color="auto"/>
                </w:tcBorders>
                <w:shd w:val="clear" w:color="auto" w:fill="FFFFFF"/>
              </w:tcPr>
              <w:p w:rsidR="006258AD" w:rsidRDefault="006258AD">
                <w:pPr>
                  <w:widowControl w:val="0"/>
                  <w:shd w:val="clear" w:color="auto" w:fill="FFFFFF"/>
                  <w:rPr>
                    <w:sz w:val="20"/>
                  </w:rPr>
                </w:pPr>
              </w:p>
            </w:tc>
          </w:tr>
        </w:tbl>
        <w:p w:rsidR="006258AD" w:rsidRDefault="006258AD"/>
        <w:p w:rsidR="006258AD" w:rsidRDefault="00990574">
          <w:pPr>
            <w:widowControl w:val="0"/>
            <w:shd w:val="clear" w:color="auto" w:fill="FFFFFF"/>
          </w:pPr>
          <w:r>
            <w:t>11. Paskatinimai ir apdovanojimai</w:t>
          </w:r>
        </w:p>
        <w:tbl>
          <w:tblPr>
            <w:tblW w:w="9637" w:type="dxa"/>
            <w:tblLayout w:type="fixed"/>
            <w:tblCellMar>
              <w:left w:w="40" w:type="dxa"/>
              <w:right w:w="40" w:type="dxa"/>
            </w:tblCellMar>
            <w:tblLook w:val="0000" w:firstRow="0" w:lastRow="0" w:firstColumn="0" w:lastColumn="0" w:noHBand="0" w:noVBand="0"/>
          </w:tblPr>
          <w:tblGrid>
            <w:gridCol w:w="840"/>
            <w:gridCol w:w="2714"/>
            <w:gridCol w:w="6083"/>
          </w:tblGrid>
          <w:tr w:rsidR="006258AD">
            <w:trPr>
              <w:cantSplit/>
              <w:trHeight w:val="23"/>
            </w:trPr>
            <w:tc>
              <w:tcPr>
                <w:tcW w:w="840" w:type="dxa"/>
                <w:tcBorders>
                  <w:top w:val="single" w:sz="6" w:space="0" w:color="auto"/>
                  <w:left w:val="single" w:sz="6" w:space="0" w:color="auto"/>
                  <w:bottom w:val="single" w:sz="6" w:space="0" w:color="auto"/>
                  <w:right w:val="single" w:sz="6" w:space="0" w:color="auto"/>
                </w:tcBorders>
                <w:shd w:val="clear" w:color="auto" w:fill="FFFFFF"/>
              </w:tcPr>
              <w:p w:rsidR="006258AD" w:rsidRDefault="00990574">
                <w:pPr>
                  <w:widowControl w:val="0"/>
                  <w:shd w:val="clear" w:color="auto" w:fill="FFFFFF"/>
                  <w:jc w:val="center"/>
                  <w:rPr>
                    <w:sz w:val="20"/>
                  </w:rPr>
                </w:pPr>
                <w:r>
                  <w:rPr>
                    <w:sz w:val="20"/>
                  </w:rPr>
                  <w:t xml:space="preserve">Eil. Nr. </w:t>
                </w:r>
              </w:p>
            </w:tc>
            <w:tc>
              <w:tcPr>
                <w:tcW w:w="2714" w:type="dxa"/>
                <w:tcBorders>
                  <w:top w:val="single" w:sz="6" w:space="0" w:color="auto"/>
                  <w:left w:val="single" w:sz="6" w:space="0" w:color="auto"/>
                  <w:bottom w:val="single" w:sz="6" w:space="0" w:color="auto"/>
                  <w:right w:val="single" w:sz="6" w:space="0" w:color="auto"/>
                </w:tcBorders>
                <w:shd w:val="clear" w:color="auto" w:fill="FFFFFF"/>
              </w:tcPr>
              <w:p w:rsidR="006258AD" w:rsidRDefault="00990574">
                <w:pPr>
                  <w:widowControl w:val="0"/>
                  <w:shd w:val="clear" w:color="auto" w:fill="FFFFFF"/>
                  <w:jc w:val="center"/>
                  <w:rPr>
                    <w:sz w:val="20"/>
                  </w:rPr>
                </w:pPr>
                <w:r>
                  <w:rPr>
                    <w:sz w:val="20"/>
                  </w:rPr>
                  <w:t>Paskatinimo ar apdovanojimo teisinis pagrindas</w:t>
                </w:r>
              </w:p>
            </w:tc>
            <w:tc>
              <w:tcPr>
                <w:tcW w:w="6083" w:type="dxa"/>
                <w:tcBorders>
                  <w:top w:val="single" w:sz="6" w:space="0" w:color="auto"/>
                  <w:left w:val="single" w:sz="6" w:space="0" w:color="auto"/>
                  <w:bottom w:val="single" w:sz="6" w:space="0" w:color="auto"/>
                  <w:right w:val="single" w:sz="6" w:space="0" w:color="auto"/>
                </w:tcBorders>
                <w:shd w:val="clear" w:color="auto" w:fill="FFFFFF"/>
              </w:tcPr>
              <w:p w:rsidR="006258AD" w:rsidRDefault="00990574">
                <w:pPr>
                  <w:widowControl w:val="0"/>
                  <w:shd w:val="clear" w:color="auto" w:fill="FFFFFF"/>
                  <w:jc w:val="center"/>
                  <w:rPr>
                    <w:sz w:val="20"/>
                  </w:rPr>
                </w:pPr>
                <w:r>
                  <w:rPr>
                    <w:sz w:val="20"/>
                  </w:rPr>
                  <w:t>Paskatinimo ar apdovanojimo rūšis ir priežastis</w:t>
                </w:r>
              </w:p>
            </w:tc>
          </w:tr>
          <w:tr w:rsidR="006258AD">
            <w:trPr>
              <w:cantSplit/>
              <w:trHeight w:val="23"/>
            </w:trPr>
            <w:tc>
              <w:tcPr>
                <w:tcW w:w="840" w:type="dxa"/>
                <w:tcBorders>
                  <w:top w:val="single" w:sz="6" w:space="0" w:color="auto"/>
                  <w:left w:val="single" w:sz="6" w:space="0" w:color="auto"/>
                  <w:bottom w:val="single" w:sz="6" w:space="0" w:color="auto"/>
                  <w:right w:val="single" w:sz="6" w:space="0" w:color="auto"/>
                </w:tcBorders>
                <w:shd w:val="clear" w:color="auto" w:fill="FFFFFF"/>
              </w:tcPr>
              <w:p w:rsidR="006258AD" w:rsidRDefault="006258AD">
                <w:pPr>
                  <w:widowControl w:val="0"/>
                  <w:shd w:val="clear" w:color="auto" w:fill="FFFFFF"/>
                  <w:rPr>
                    <w:sz w:val="20"/>
                  </w:rPr>
                </w:pPr>
              </w:p>
            </w:tc>
            <w:tc>
              <w:tcPr>
                <w:tcW w:w="2714" w:type="dxa"/>
                <w:tcBorders>
                  <w:top w:val="single" w:sz="6" w:space="0" w:color="auto"/>
                  <w:left w:val="single" w:sz="6" w:space="0" w:color="auto"/>
                  <w:bottom w:val="single" w:sz="6" w:space="0" w:color="auto"/>
                  <w:right w:val="single" w:sz="6" w:space="0" w:color="auto"/>
                </w:tcBorders>
                <w:shd w:val="clear" w:color="auto" w:fill="FFFFFF"/>
              </w:tcPr>
              <w:p w:rsidR="006258AD" w:rsidRDefault="006258AD">
                <w:pPr>
                  <w:widowControl w:val="0"/>
                  <w:shd w:val="clear" w:color="auto" w:fill="FFFFFF"/>
                  <w:rPr>
                    <w:sz w:val="20"/>
                  </w:rPr>
                </w:pPr>
              </w:p>
            </w:tc>
            <w:tc>
              <w:tcPr>
                <w:tcW w:w="6083" w:type="dxa"/>
                <w:tcBorders>
                  <w:top w:val="single" w:sz="6" w:space="0" w:color="auto"/>
                  <w:left w:val="single" w:sz="6" w:space="0" w:color="auto"/>
                  <w:bottom w:val="single" w:sz="6" w:space="0" w:color="auto"/>
                  <w:right w:val="single" w:sz="6" w:space="0" w:color="auto"/>
                </w:tcBorders>
                <w:shd w:val="clear" w:color="auto" w:fill="FFFFFF"/>
              </w:tcPr>
              <w:p w:rsidR="006258AD" w:rsidRDefault="006258AD">
                <w:pPr>
                  <w:widowControl w:val="0"/>
                  <w:shd w:val="clear" w:color="auto" w:fill="FFFFFF"/>
                  <w:rPr>
                    <w:sz w:val="20"/>
                  </w:rPr>
                </w:pPr>
              </w:p>
            </w:tc>
          </w:tr>
        </w:tbl>
        <w:p w:rsidR="006258AD" w:rsidRDefault="006258AD"/>
        <w:p w:rsidR="006258AD" w:rsidRDefault="00990574">
          <w:pPr>
            <w:widowControl w:val="0"/>
            <w:shd w:val="clear" w:color="auto" w:fill="FFFFFF"/>
          </w:pPr>
          <w:r>
            <w:t>12. Atostogos</w:t>
          </w:r>
        </w:p>
        <w:tbl>
          <w:tblPr>
            <w:tblW w:w="9637" w:type="dxa"/>
            <w:tblLayout w:type="fixed"/>
            <w:tblCellMar>
              <w:left w:w="40" w:type="dxa"/>
              <w:right w:w="40" w:type="dxa"/>
            </w:tblCellMar>
            <w:tblLook w:val="0000" w:firstRow="0" w:lastRow="0" w:firstColumn="0" w:lastColumn="0" w:noHBand="0" w:noVBand="0"/>
          </w:tblPr>
          <w:tblGrid>
            <w:gridCol w:w="838"/>
            <w:gridCol w:w="1855"/>
            <w:gridCol w:w="3056"/>
            <w:gridCol w:w="1311"/>
            <w:gridCol w:w="1135"/>
            <w:gridCol w:w="1442"/>
          </w:tblGrid>
          <w:tr w:rsidR="006258AD">
            <w:trPr>
              <w:cantSplit/>
              <w:trHeight w:val="23"/>
            </w:trPr>
            <w:tc>
              <w:tcPr>
                <w:tcW w:w="838" w:type="dxa"/>
                <w:tcBorders>
                  <w:top w:val="single" w:sz="6" w:space="0" w:color="auto"/>
                  <w:left w:val="single" w:sz="6" w:space="0" w:color="auto"/>
                  <w:bottom w:val="single" w:sz="6" w:space="0" w:color="auto"/>
                  <w:right w:val="single" w:sz="6" w:space="0" w:color="auto"/>
                </w:tcBorders>
                <w:shd w:val="clear" w:color="auto" w:fill="FFFFFF"/>
              </w:tcPr>
              <w:p w:rsidR="006258AD" w:rsidRDefault="00990574">
                <w:pPr>
                  <w:widowControl w:val="0"/>
                  <w:shd w:val="clear" w:color="auto" w:fill="FFFFFF"/>
                  <w:jc w:val="center"/>
                  <w:rPr>
                    <w:sz w:val="20"/>
                  </w:rPr>
                </w:pPr>
                <w:r>
                  <w:rPr>
                    <w:sz w:val="20"/>
                  </w:rPr>
                  <w:t xml:space="preserve">Eil. Nr. </w:t>
                </w:r>
              </w:p>
            </w:tc>
            <w:tc>
              <w:tcPr>
                <w:tcW w:w="1855" w:type="dxa"/>
                <w:tcBorders>
                  <w:top w:val="single" w:sz="6" w:space="0" w:color="auto"/>
                  <w:left w:val="single" w:sz="6" w:space="0" w:color="auto"/>
                  <w:bottom w:val="single" w:sz="6" w:space="0" w:color="auto"/>
                  <w:right w:val="single" w:sz="6" w:space="0" w:color="auto"/>
                </w:tcBorders>
                <w:shd w:val="clear" w:color="auto" w:fill="FFFFFF"/>
              </w:tcPr>
              <w:p w:rsidR="006258AD" w:rsidRDefault="00990574">
                <w:pPr>
                  <w:widowControl w:val="0"/>
                  <w:shd w:val="clear" w:color="auto" w:fill="FFFFFF"/>
                  <w:jc w:val="center"/>
                  <w:rPr>
                    <w:sz w:val="20"/>
                  </w:rPr>
                </w:pPr>
                <w:r>
                  <w:rPr>
                    <w:sz w:val="20"/>
                  </w:rPr>
                  <w:t>Atostogų trukmė (kalendorinėmis dienomis (k. d.) arba darbo dienomis (d. d.)</w:t>
                </w:r>
              </w:p>
            </w:tc>
            <w:tc>
              <w:tcPr>
                <w:tcW w:w="3056" w:type="dxa"/>
                <w:tcBorders>
                  <w:top w:val="single" w:sz="6" w:space="0" w:color="auto"/>
                  <w:left w:val="single" w:sz="6" w:space="0" w:color="auto"/>
                  <w:bottom w:val="single" w:sz="6" w:space="0" w:color="auto"/>
                  <w:right w:val="single" w:sz="6" w:space="0" w:color="auto"/>
                </w:tcBorders>
                <w:shd w:val="clear" w:color="auto" w:fill="FFFFFF"/>
              </w:tcPr>
              <w:p w:rsidR="006258AD" w:rsidRDefault="00990574">
                <w:pPr>
                  <w:widowControl w:val="0"/>
                  <w:shd w:val="clear" w:color="auto" w:fill="FFFFFF"/>
                  <w:jc w:val="center"/>
                  <w:rPr>
                    <w:sz w:val="20"/>
                  </w:rPr>
                </w:pPr>
                <w:r>
                  <w:rPr>
                    <w:sz w:val="20"/>
                  </w:rPr>
                  <w:t>Atostogų rūšis, už kokį laikotarpį suteiktos, teisinis pagrindas</w:t>
                </w:r>
              </w:p>
            </w:tc>
            <w:tc>
              <w:tcPr>
                <w:tcW w:w="1311" w:type="dxa"/>
                <w:tcBorders>
                  <w:top w:val="single" w:sz="6" w:space="0" w:color="auto"/>
                  <w:left w:val="single" w:sz="6" w:space="0" w:color="auto"/>
                  <w:bottom w:val="single" w:sz="6" w:space="0" w:color="auto"/>
                  <w:right w:val="single" w:sz="6" w:space="0" w:color="auto"/>
                </w:tcBorders>
                <w:shd w:val="clear" w:color="auto" w:fill="FFFFFF"/>
              </w:tcPr>
              <w:p w:rsidR="006258AD" w:rsidRDefault="00990574">
                <w:pPr>
                  <w:widowControl w:val="0"/>
                  <w:shd w:val="clear" w:color="auto" w:fill="FFFFFF"/>
                  <w:jc w:val="center"/>
                  <w:rPr>
                    <w:sz w:val="20"/>
                  </w:rPr>
                </w:pPr>
                <w:r>
                  <w:rPr>
                    <w:sz w:val="20"/>
                  </w:rPr>
                  <w:t>Atostogų pradžia</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6258AD" w:rsidRDefault="00990574">
                <w:pPr>
                  <w:widowControl w:val="0"/>
                  <w:shd w:val="clear" w:color="auto" w:fill="FFFFFF"/>
                  <w:jc w:val="center"/>
                  <w:rPr>
                    <w:sz w:val="20"/>
                  </w:rPr>
                </w:pPr>
                <w:r>
                  <w:rPr>
                    <w:sz w:val="20"/>
                  </w:rPr>
                  <w:t>Atostogų pabaiga</w:t>
                </w:r>
              </w:p>
            </w:tc>
            <w:tc>
              <w:tcPr>
                <w:tcW w:w="1442" w:type="dxa"/>
                <w:tcBorders>
                  <w:top w:val="single" w:sz="6" w:space="0" w:color="auto"/>
                  <w:left w:val="single" w:sz="6" w:space="0" w:color="auto"/>
                  <w:bottom w:val="single" w:sz="6" w:space="0" w:color="auto"/>
                  <w:right w:val="single" w:sz="6" w:space="0" w:color="auto"/>
                </w:tcBorders>
                <w:shd w:val="clear" w:color="auto" w:fill="FFFFFF"/>
              </w:tcPr>
              <w:p w:rsidR="006258AD" w:rsidRDefault="00990574">
                <w:pPr>
                  <w:widowControl w:val="0"/>
                  <w:shd w:val="clear" w:color="auto" w:fill="FFFFFF"/>
                  <w:jc w:val="center"/>
                  <w:rPr>
                    <w:sz w:val="20"/>
                  </w:rPr>
                </w:pPr>
                <w:r>
                  <w:rPr>
                    <w:sz w:val="20"/>
                  </w:rPr>
                  <w:t>Iš viso atostogų (kalendorinių dienų (k. d.) arba darbo dienų (d. d.)</w:t>
                </w:r>
              </w:p>
            </w:tc>
          </w:tr>
          <w:tr w:rsidR="006258AD">
            <w:trPr>
              <w:cantSplit/>
              <w:trHeight w:val="23"/>
            </w:trPr>
            <w:tc>
              <w:tcPr>
                <w:tcW w:w="838" w:type="dxa"/>
                <w:tcBorders>
                  <w:top w:val="single" w:sz="6" w:space="0" w:color="auto"/>
                  <w:left w:val="single" w:sz="6" w:space="0" w:color="auto"/>
                  <w:bottom w:val="single" w:sz="6" w:space="0" w:color="auto"/>
                  <w:right w:val="single" w:sz="6" w:space="0" w:color="auto"/>
                </w:tcBorders>
                <w:shd w:val="clear" w:color="auto" w:fill="FFFFFF"/>
              </w:tcPr>
              <w:p w:rsidR="006258AD" w:rsidRDefault="006258AD">
                <w:pPr>
                  <w:widowControl w:val="0"/>
                  <w:shd w:val="clear" w:color="auto" w:fill="FFFFFF"/>
                  <w:rPr>
                    <w:sz w:val="20"/>
                  </w:rPr>
                </w:pPr>
              </w:p>
            </w:tc>
            <w:tc>
              <w:tcPr>
                <w:tcW w:w="1855" w:type="dxa"/>
                <w:tcBorders>
                  <w:top w:val="single" w:sz="6" w:space="0" w:color="auto"/>
                  <w:left w:val="single" w:sz="6" w:space="0" w:color="auto"/>
                  <w:bottom w:val="single" w:sz="6" w:space="0" w:color="auto"/>
                  <w:right w:val="single" w:sz="6" w:space="0" w:color="auto"/>
                </w:tcBorders>
                <w:shd w:val="clear" w:color="auto" w:fill="FFFFFF"/>
              </w:tcPr>
              <w:p w:rsidR="006258AD" w:rsidRDefault="006258AD">
                <w:pPr>
                  <w:widowControl w:val="0"/>
                  <w:shd w:val="clear" w:color="auto" w:fill="FFFFFF"/>
                  <w:rPr>
                    <w:sz w:val="20"/>
                  </w:rPr>
                </w:pPr>
              </w:p>
            </w:tc>
            <w:tc>
              <w:tcPr>
                <w:tcW w:w="3056" w:type="dxa"/>
                <w:tcBorders>
                  <w:top w:val="single" w:sz="6" w:space="0" w:color="auto"/>
                  <w:left w:val="single" w:sz="6" w:space="0" w:color="auto"/>
                  <w:bottom w:val="single" w:sz="6" w:space="0" w:color="auto"/>
                  <w:right w:val="single" w:sz="6" w:space="0" w:color="auto"/>
                </w:tcBorders>
                <w:shd w:val="clear" w:color="auto" w:fill="FFFFFF"/>
              </w:tcPr>
              <w:p w:rsidR="006258AD" w:rsidRDefault="006258AD">
                <w:pPr>
                  <w:widowControl w:val="0"/>
                  <w:shd w:val="clear" w:color="auto" w:fill="FFFFFF"/>
                  <w:rPr>
                    <w:sz w:val="20"/>
                  </w:rPr>
                </w:pPr>
              </w:p>
            </w:tc>
            <w:tc>
              <w:tcPr>
                <w:tcW w:w="1311" w:type="dxa"/>
                <w:tcBorders>
                  <w:top w:val="single" w:sz="6" w:space="0" w:color="auto"/>
                  <w:left w:val="single" w:sz="6" w:space="0" w:color="auto"/>
                  <w:bottom w:val="single" w:sz="6" w:space="0" w:color="auto"/>
                  <w:right w:val="single" w:sz="6" w:space="0" w:color="auto"/>
                </w:tcBorders>
                <w:shd w:val="clear" w:color="auto" w:fill="FFFFFF"/>
              </w:tcPr>
              <w:p w:rsidR="006258AD" w:rsidRDefault="006258AD">
                <w:pPr>
                  <w:widowControl w:val="0"/>
                  <w:shd w:val="clear" w:color="auto" w:fill="FFFFFF"/>
                  <w:rPr>
                    <w:sz w:val="20"/>
                  </w:rPr>
                </w:pP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6258AD" w:rsidRDefault="006258AD">
                <w:pPr>
                  <w:widowControl w:val="0"/>
                  <w:shd w:val="clear" w:color="auto" w:fill="FFFFFF"/>
                  <w:rPr>
                    <w:sz w:val="20"/>
                  </w:rPr>
                </w:pPr>
              </w:p>
            </w:tc>
            <w:tc>
              <w:tcPr>
                <w:tcW w:w="1442" w:type="dxa"/>
                <w:tcBorders>
                  <w:top w:val="single" w:sz="6" w:space="0" w:color="auto"/>
                  <w:left w:val="single" w:sz="6" w:space="0" w:color="auto"/>
                  <w:bottom w:val="single" w:sz="6" w:space="0" w:color="auto"/>
                  <w:right w:val="single" w:sz="6" w:space="0" w:color="auto"/>
                </w:tcBorders>
                <w:shd w:val="clear" w:color="auto" w:fill="FFFFFF"/>
              </w:tcPr>
              <w:p w:rsidR="006258AD" w:rsidRDefault="006258AD">
                <w:pPr>
                  <w:widowControl w:val="0"/>
                  <w:shd w:val="clear" w:color="auto" w:fill="FFFFFF"/>
                  <w:rPr>
                    <w:sz w:val="20"/>
                  </w:rPr>
                </w:pPr>
              </w:p>
            </w:tc>
          </w:tr>
        </w:tbl>
        <w:p w:rsidR="006258AD" w:rsidRDefault="006258AD"/>
        <w:p w:rsidR="006258AD" w:rsidRDefault="00990574">
          <w:pPr>
            <w:rPr>
              <w:szCs w:val="24"/>
              <w:lang w:eastAsia="lt-LT"/>
            </w:rPr>
          </w:pPr>
          <w:r>
            <w:rPr>
              <w:szCs w:val="24"/>
              <w:lang w:eastAsia="lt-LT"/>
            </w:rPr>
            <w:t>13. Kvalifikacijos tobulinimas</w:t>
          </w:r>
        </w:p>
        <w:p w:rsidR="006258AD" w:rsidRDefault="006258AD">
          <w:pPr>
            <w:rPr>
              <w:sz w:val="14"/>
              <w:szCs w:val="1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01"/>
            <w:gridCol w:w="1903"/>
            <w:gridCol w:w="2411"/>
            <w:gridCol w:w="1550"/>
            <w:gridCol w:w="2953"/>
          </w:tblGrid>
          <w:tr w:rsidR="006258AD">
            <w:trPr>
              <w:cantSplit/>
              <w:trHeight w:val="23"/>
            </w:trPr>
            <w:tc>
              <w:tcPr>
                <w:tcW w:w="801" w:type="dxa"/>
                <w:shd w:val="clear" w:color="auto" w:fill="FFFFFF"/>
                <w:tcMar>
                  <w:top w:w="0" w:type="dxa"/>
                  <w:left w:w="40" w:type="dxa"/>
                  <w:bottom w:w="0" w:type="dxa"/>
                  <w:right w:w="40" w:type="dxa"/>
                </w:tcMar>
                <w:vAlign w:val="center"/>
                <w:hideMark/>
              </w:tcPr>
              <w:p w:rsidR="006258AD" w:rsidRDefault="00990574">
                <w:pPr>
                  <w:jc w:val="center"/>
                  <w:rPr>
                    <w:szCs w:val="24"/>
                    <w:lang w:eastAsia="lt-LT"/>
                  </w:rPr>
                </w:pPr>
                <w:r>
                  <w:rPr>
                    <w:szCs w:val="24"/>
                    <w:lang w:eastAsia="lt-LT"/>
                  </w:rPr>
                  <w:t>Eil. Nr.</w:t>
                </w:r>
              </w:p>
            </w:tc>
            <w:tc>
              <w:tcPr>
                <w:tcW w:w="1903" w:type="dxa"/>
                <w:shd w:val="clear" w:color="auto" w:fill="FFFFFF"/>
                <w:tcMar>
                  <w:top w:w="0" w:type="dxa"/>
                  <w:left w:w="40" w:type="dxa"/>
                  <w:bottom w:w="0" w:type="dxa"/>
                  <w:right w:w="40" w:type="dxa"/>
                </w:tcMar>
                <w:vAlign w:val="center"/>
                <w:hideMark/>
              </w:tcPr>
              <w:p w:rsidR="006258AD" w:rsidRDefault="00990574">
                <w:pPr>
                  <w:jc w:val="center"/>
                  <w:rPr>
                    <w:szCs w:val="24"/>
                    <w:lang w:eastAsia="lt-LT"/>
                  </w:rPr>
                </w:pPr>
                <w:r>
                  <w:rPr>
                    <w:szCs w:val="24"/>
                    <w:lang w:eastAsia="lt-LT"/>
                  </w:rPr>
                  <w:t>Kvalifikacijos tobulinimo paslaugas suteikusio asmens</w:t>
                </w:r>
                <w:r>
                  <w:rPr>
                    <w:b/>
                    <w:szCs w:val="24"/>
                    <w:lang w:eastAsia="lt-LT"/>
                  </w:rPr>
                  <w:t xml:space="preserve"> </w:t>
                </w:r>
                <w:r>
                  <w:rPr>
                    <w:szCs w:val="24"/>
                    <w:lang w:eastAsia="lt-LT"/>
                  </w:rPr>
                  <w:t>pavadinimas (vardas, pavardė)</w:t>
                </w:r>
              </w:p>
            </w:tc>
            <w:tc>
              <w:tcPr>
                <w:tcW w:w="2411" w:type="dxa"/>
                <w:shd w:val="clear" w:color="auto" w:fill="FFFFFF"/>
                <w:tcMar>
                  <w:top w:w="0" w:type="dxa"/>
                  <w:left w:w="40" w:type="dxa"/>
                  <w:bottom w:w="0" w:type="dxa"/>
                  <w:right w:w="40" w:type="dxa"/>
                </w:tcMar>
                <w:vAlign w:val="center"/>
                <w:hideMark/>
              </w:tcPr>
              <w:p w:rsidR="006258AD" w:rsidRDefault="00990574">
                <w:pPr>
                  <w:jc w:val="center"/>
                  <w:rPr>
                    <w:szCs w:val="24"/>
                    <w:lang w:eastAsia="lt-LT"/>
                  </w:rPr>
                </w:pPr>
                <w:r>
                  <w:rPr>
                    <w:szCs w:val="24"/>
                    <w:lang w:eastAsia="lt-LT"/>
                  </w:rPr>
                  <w:t>Temos pavadinimas</w:t>
                </w:r>
              </w:p>
            </w:tc>
            <w:tc>
              <w:tcPr>
                <w:tcW w:w="1550" w:type="dxa"/>
                <w:shd w:val="clear" w:color="auto" w:fill="FFFFFF"/>
                <w:tcMar>
                  <w:top w:w="0" w:type="dxa"/>
                  <w:left w:w="40" w:type="dxa"/>
                  <w:bottom w:w="0" w:type="dxa"/>
                  <w:right w:w="40" w:type="dxa"/>
                </w:tcMar>
                <w:vAlign w:val="center"/>
                <w:hideMark/>
              </w:tcPr>
              <w:p w:rsidR="006258AD" w:rsidRDefault="00990574">
                <w:pPr>
                  <w:jc w:val="center"/>
                  <w:rPr>
                    <w:szCs w:val="24"/>
                    <w:lang w:eastAsia="lt-LT"/>
                  </w:rPr>
                </w:pPr>
                <w:r>
                  <w:rPr>
                    <w:szCs w:val="24"/>
                    <w:lang w:eastAsia="lt-LT"/>
                  </w:rPr>
                  <w:t>Trukmė</w:t>
                </w:r>
              </w:p>
            </w:tc>
            <w:tc>
              <w:tcPr>
                <w:tcW w:w="2953" w:type="dxa"/>
                <w:shd w:val="clear" w:color="auto" w:fill="FFFFFF"/>
                <w:tcMar>
                  <w:top w:w="0" w:type="dxa"/>
                  <w:left w:w="40" w:type="dxa"/>
                  <w:bottom w:w="0" w:type="dxa"/>
                  <w:right w:w="40" w:type="dxa"/>
                </w:tcMar>
                <w:vAlign w:val="center"/>
                <w:hideMark/>
              </w:tcPr>
              <w:p w:rsidR="006258AD" w:rsidRDefault="00990574">
                <w:pPr>
                  <w:jc w:val="center"/>
                  <w:rPr>
                    <w:szCs w:val="24"/>
                    <w:lang w:eastAsia="lt-LT"/>
                  </w:rPr>
                </w:pPr>
                <w:r>
                  <w:rPr>
                    <w:szCs w:val="24"/>
                    <w:lang w:eastAsia="lt-LT"/>
                  </w:rPr>
                  <w:t>Gauto dokumento pavadinimas, numeris, data</w:t>
                </w:r>
              </w:p>
            </w:tc>
          </w:tr>
          <w:tr w:rsidR="006258AD">
            <w:trPr>
              <w:cantSplit/>
              <w:trHeight w:val="182"/>
            </w:trPr>
            <w:tc>
              <w:tcPr>
                <w:tcW w:w="801" w:type="dxa"/>
                <w:shd w:val="clear" w:color="auto" w:fill="FFFFFF"/>
                <w:tcMar>
                  <w:top w:w="0" w:type="dxa"/>
                  <w:left w:w="40" w:type="dxa"/>
                  <w:bottom w:w="0" w:type="dxa"/>
                  <w:right w:w="40" w:type="dxa"/>
                </w:tcMar>
                <w:vAlign w:val="center"/>
              </w:tcPr>
              <w:p w:rsidR="006258AD" w:rsidRDefault="006258AD">
                <w:pPr>
                  <w:jc w:val="center"/>
                  <w:rPr>
                    <w:szCs w:val="24"/>
                    <w:lang w:eastAsia="lt-LT"/>
                  </w:rPr>
                </w:pPr>
              </w:p>
            </w:tc>
            <w:tc>
              <w:tcPr>
                <w:tcW w:w="1903" w:type="dxa"/>
                <w:shd w:val="clear" w:color="auto" w:fill="FFFFFF"/>
                <w:tcMar>
                  <w:top w:w="0" w:type="dxa"/>
                  <w:left w:w="40" w:type="dxa"/>
                  <w:bottom w:w="0" w:type="dxa"/>
                  <w:right w:w="40" w:type="dxa"/>
                </w:tcMar>
                <w:vAlign w:val="center"/>
              </w:tcPr>
              <w:p w:rsidR="006258AD" w:rsidRDefault="006258AD">
                <w:pPr>
                  <w:jc w:val="center"/>
                  <w:rPr>
                    <w:szCs w:val="24"/>
                    <w:lang w:eastAsia="lt-LT"/>
                  </w:rPr>
                </w:pPr>
              </w:p>
            </w:tc>
            <w:tc>
              <w:tcPr>
                <w:tcW w:w="2411" w:type="dxa"/>
                <w:shd w:val="clear" w:color="auto" w:fill="FFFFFF"/>
                <w:tcMar>
                  <w:top w:w="0" w:type="dxa"/>
                  <w:left w:w="40" w:type="dxa"/>
                  <w:bottom w:w="0" w:type="dxa"/>
                  <w:right w:w="40" w:type="dxa"/>
                </w:tcMar>
                <w:vAlign w:val="center"/>
              </w:tcPr>
              <w:p w:rsidR="006258AD" w:rsidRDefault="006258AD">
                <w:pPr>
                  <w:jc w:val="center"/>
                  <w:rPr>
                    <w:szCs w:val="24"/>
                    <w:lang w:eastAsia="lt-LT"/>
                  </w:rPr>
                </w:pPr>
              </w:p>
            </w:tc>
            <w:tc>
              <w:tcPr>
                <w:tcW w:w="1550" w:type="dxa"/>
                <w:shd w:val="clear" w:color="auto" w:fill="FFFFFF"/>
                <w:tcMar>
                  <w:top w:w="0" w:type="dxa"/>
                  <w:left w:w="40" w:type="dxa"/>
                  <w:bottom w:w="0" w:type="dxa"/>
                  <w:right w:w="40" w:type="dxa"/>
                </w:tcMar>
                <w:vAlign w:val="center"/>
              </w:tcPr>
              <w:p w:rsidR="006258AD" w:rsidRDefault="006258AD">
                <w:pPr>
                  <w:jc w:val="center"/>
                  <w:rPr>
                    <w:szCs w:val="24"/>
                    <w:lang w:eastAsia="lt-LT"/>
                  </w:rPr>
                </w:pPr>
              </w:p>
            </w:tc>
            <w:tc>
              <w:tcPr>
                <w:tcW w:w="2953" w:type="dxa"/>
                <w:shd w:val="clear" w:color="auto" w:fill="FFFFFF"/>
                <w:tcMar>
                  <w:top w:w="0" w:type="dxa"/>
                  <w:left w:w="40" w:type="dxa"/>
                  <w:bottom w:w="0" w:type="dxa"/>
                  <w:right w:w="40" w:type="dxa"/>
                </w:tcMar>
                <w:vAlign w:val="center"/>
              </w:tcPr>
              <w:p w:rsidR="006258AD" w:rsidRDefault="006258AD">
                <w:pPr>
                  <w:jc w:val="center"/>
                  <w:rPr>
                    <w:szCs w:val="24"/>
                    <w:lang w:eastAsia="lt-LT"/>
                  </w:rPr>
                </w:pPr>
              </w:p>
            </w:tc>
          </w:tr>
          <w:tr w:rsidR="006258AD">
            <w:trPr>
              <w:cantSplit/>
              <w:trHeight w:val="327"/>
            </w:trPr>
            <w:tc>
              <w:tcPr>
                <w:tcW w:w="801" w:type="dxa"/>
                <w:shd w:val="clear" w:color="auto" w:fill="FFFFFF"/>
                <w:tcMar>
                  <w:top w:w="0" w:type="dxa"/>
                  <w:left w:w="40" w:type="dxa"/>
                  <w:bottom w:w="0" w:type="dxa"/>
                  <w:right w:w="40" w:type="dxa"/>
                </w:tcMar>
                <w:hideMark/>
              </w:tcPr>
              <w:p w:rsidR="006258AD" w:rsidRDefault="006258AD">
                <w:pPr>
                  <w:ind w:firstLine="62"/>
                  <w:rPr>
                    <w:szCs w:val="24"/>
                    <w:lang w:eastAsia="lt-LT"/>
                  </w:rPr>
                </w:pPr>
              </w:p>
            </w:tc>
            <w:tc>
              <w:tcPr>
                <w:tcW w:w="1903" w:type="dxa"/>
                <w:shd w:val="clear" w:color="auto" w:fill="FFFFFF"/>
                <w:tcMar>
                  <w:top w:w="0" w:type="dxa"/>
                  <w:left w:w="40" w:type="dxa"/>
                  <w:bottom w:w="0" w:type="dxa"/>
                  <w:right w:w="40" w:type="dxa"/>
                </w:tcMar>
                <w:hideMark/>
              </w:tcPr>
              <w:p w:rsidR="006258AD" w:rsidRDefault="006258AD">
                <w:pPr>
                  <w:ind w:firstLine="62"/>
                  <w:rPr>
                    <w:szCs w:val="24"/>
                    <w:lang w:eastAsia="lt-LT"/>
                  </w:rPr>
                </w:pPr>
              </w:p>
            </w:tc>
            <w:tc>
              <w:tcPr>
                <w:tcW w:w="2411" w:type="dxa"/>
                <w:shd w:val="clear" w:color="auto" w:fill="FFFFFF"/>
                <w:tcMar>
                  <w:top w:w="0" w:type="dxa"/>
                  <w:left w:w="40" w:type="dxa"/>
                  <w:bottom w:w="0" w:type="dxa"/>
                  <w:right w:w="40" w:type="dxa"/>
                </w:tcMar>
                <w:hideMark/>
              </w:tcPr>
              <w:p w:rsidR="006258AD" w:rsidRDefault="006258AD">
                <w:pPr>
                  <w:ind w:firstLine="62"/>
                  <w:rPr>
                    <w:szCs w:val="24"/>
                    <w:lang w:eastAsia="lt-LT"/>
                  </w:rPr>
                </w:pPr>
              </w:p>
            </w:tc>
            <w:tc>
              <w:tcPr>
                <w:tcW w:w="1550" w:type="dxa"/>
                <w:shd w:val="clear" w:color="auto" w:fill="FFFFFF"/>
                <w:tcMar>
                  <w:top w:w="0" w:type="dxa"/>
                  <w:left w:w="40" w:type="dxa"/>
                  <w:bottom w:w="0" w:type="dxa"/>
                  <w:right w:w="40" w:type="dxa"/>
                </w:tcMar>
                <w:hideMark/>
              </w:tcPr>
              <w:p w:rsidR="006258AD" w:rsidRDefault="006258AD">
                <w:pPr>
                  <w:ind w:firstLine="62"/>
                  <w:rPr>
                    <w:szCs w:val="24"/>
                    <w:lang w:eastAsia="lt-LT"/>
                  </w:rPr>
                </w:pPr>
              </w:p>
            </w:tc>
            <w:tc>
              <w:tcPr>
                <w:tcW w:w="2953" w:type="dxa"/>
                <w:shd w:val="clear" w:color="auto" w:fill="FFFFFF"/>
                <w:tcMar>
                  <w:top w:w="0" w:type="dxa"/>
                  <w:left w:w="40" w:type="dxa"/>
                  <w:bottom w:w="0" w:type="dxa"/>
                  <w:right w:w="40" w:type="dxa"/>
                </w:tcMar>
                <w:hideMark/>
              </w:tcPr>
              <w:p w:rsidR="006258AD" w:rsidRDefault="006258AD">
                <w:pPr>
                  <w:ind w:firstLine="62"/>
                  <w:rPr>
                    <w:szCs w:val="24"/>
                    <w:lang w:eastAsia="lt-LT"/>
                  </w:rPr>
                </w:pPr>
              </w:p>
            </w:tc>
          </w:tr>
        </w:tbl>
        <w:p w:rsidR="006258AD" w:rsidRDefault="006258AD"/>
        <w:p w:rsidR="006258AD" w:rsidRDefault="00990574">
          <w:pPr>
            <w:widowControl w:val="0"/>
            <w:shd w:val="clear" w:color="auto" w:fill="FFFFFF"/>
          </w:pPr>
          <w:r>
            <w:t>14. Tarnybinės nuobaudos</w:t>
          </w:r>
        </w:p>
        <w:tbl>
          <w:tblPr>
            <w:tblW w:w="9637" w:type="dxa"/>
            <w:tblLayout w:type="fixed"/>
            <w:tblCellMar>
              <w:left w:w="40" w:type="dxa"/>
              <w:right w:w="40" w:type="dxa"/>
            </w:tblCellMar>
            <w:tblLook w:val="0000" w:firstRow="0" w:lastRow="0" w:firstColumn="0" w:lastColumn="0" w:noHBand="0" w:noVBand="0"/>
          </w:tblPr>
          <w:tblGrid>
            <w:gridCol w:w="811"/>
            <w:gridCol w:w="2153"/>
            <w:gridCol w:w="3794"/>
            <w:gridCol w:w="2879"/>
          </w:tblGrid>
          <w:tr w:rsidR="006258AD">
            <w:trPr>
              <w:cantSplit/>
              <w:trHeight w:val="23"/>
            </w:trPr>
            <w:tc>
              <w:tcPr>
                <w:tcW w:w="811" w:type="dxa"/>
                <w:tcBorders>
                  <w:top w:val="single" w:sz="6" w:space="0" w:color="auto"/>
                  <w:left w:val="single" w:sz="6" w:space="0" w:color="auto"/>
                  <w:bottom w:val="single" w:sz="6" w:space="0" w:color="auto"/>
                  <w:right w:val="single" w:sz="6" w:space="0" w:color="auto"/>
                </w:tcBorders>
                <w:shd w:val="clear" w:color="auto" w:fill="FFFFFF"/>
              </w:tcPr>
              <w:p w:rsidR="006258AD" w:rsidRDefault="00990574">
                <w:pPr>
                  <w:widowControl w:val="0"/>
                  <w:shd w:val="clear" w:color="auto" w:fill="FFFFFF"/>
                  <w:jc w:val="center"/>
                  <w:rPr>
                    <w:sz w:val="20"/>
                  </w:rPr>
                </w:pPr>
                <w:r>
                  <w:rPr>
                    <w:sz w:val="20"/>
                  </w:rPr>
                  <w:t xml:space="preserve">Eil. Nr. </w:t>
                </w:r>
              </w:p>
            </w:tc>
            <w:tc>
              <w:tcPr>
                <w:tcW w:w="2153" w:type="dxa"/>
                <w:tcBorders>
                  <w:top w:val="single" w:sz="6" w:space="0" w:color="auto"/>
                  <w:left w:val="single" w:sz="6" w:space="0" w:color="auto"/>
                  <w:bottom w:val="single" w:sz="6" w:space="0" w:color="auto"/>
                  <w:right w:val="single" w:sz="6" w:space="0" w:color="auto"/>
                </w:tcBorders>
                <w:shd w:val="clear" w:color="auto" w:fill="FFFFFF"/>
              </w:tcPr>
              <w:p w:rsidR="006258AD" w:rsidRDefault="00990574">
                <w:pPr>
                  <w:widowControl w:val="0"/>
                  <w:shd w:val="clear" w:color="auto" w:fill="FFFFFF"/>
                  <w:jc w:val="center"/>
                  <w:rPr>
                    <w:sz w:val="20"/>
                  </w:rPr>
                </w:pPr>
                <w:r>
                  <w:rPr>
                    <w:sz w:val="20"/>
                  </w:rPr>
                  <w:t xml:space="preserve">Tarnybinės nuobaudos skyrimo teisinis pagrindas </w:t>
                </w:r>
              </w:p>
              <w:p w:rsidR="006258AD" w:rsidRDefault="00990574">
                <w:pPr>
                  <w:widowControl w:val="0"/>
                  <w:shd w:val="clear" w:color="auto" w:fill="FFFFFF"/>
                  <w:jc w:val="center"/>
                  <w:rPr>
                    <w:sz w:val="20"/>
                  </w:rPr>
                </w:pPr>
                <w:r>
                  <w:rPr>
                    <w:sz w:val="20"/>
                  </w:rPr>
                  <w:t>(teisės akto data, pavadinimas, Nr.)</w:t>
                </w:r>
              </w:p>
            </w:tc>
            <w:tc>
              <w:tcPr>
                <w:tcW w:w="3794" w:type="dxa"/>
                <w:tcBorders>
                  <w:top w:val="single" w:sz="6" w:space="0" w:color="auto"/>
                  <w:left w:val="single" w:sz="6" w:space="0" w:color="auto"/>
                  <w:bottom w:val="single" w:sz="6" w:space="0" w:color="auto"/>
                  <w:right w:val="single" w:sz="6" w:space="0" w:color="auto"/>
                </w:tcBorders>
                <w:shd w:val="clear" w:color="auto" w:fill="FFFFFF"/>
              </w:tcPr>
              <w:p w:rsidR="006258AD" w:rsidRDefault="00990574">
                <w:pPr>
                  <w:widowControl w:val="0"/>
                  <w:shd w:val="clear" w:color="auto" w:fill="FFFFFF"/>
                  <w:jc w:val="center"/>
                  <w:rPr>
                    <w:sz w:val="20"/>
                  </w:rPr>
                </w:pPr>
                <w:r>
                  <w:rPr>
                    <w:sz w:val="20"/>
                  </w:rPr>
                  <w:t>Tarnybinės nuobaudos rūšis ir skyrimo priežastis</w:t>
                </w:r>
              </w:p>
            </w:tc>
            <w:tc>
              <w:tcPr>
                <w:tcW w:w="2879" w:type="dxa"/>
                <w:tcBorders>
                  <w:top w:val="single" w:sz="6" w:space="0" w:color="auto"/>
                  <w:left w:val="single" w:sz="6" w:space="0" w:color="auto"/>
                  <w:bottom w:val="single" w:sz="6" w:space="0" w:color="auto"/>
                  <w:right w:val="single" w:sz="6" w:space="0" w:color="auto"/>
                </w:tcBorders>
                <w:shd w:val="clear" w:color="auto" w:fill="FFFFFF"/>
              </w:tcPr>
              <w:p w:rsidR="006258AD" w:rsidRDefault="00990574">
                <w:pPr>
                  <w:widowControl w:val="0"/>
                  <w:shd w:val="clear" w:color="auto" w:fill="FFFFFF"/>
                  <w:jc w:val="center"/>
                  <w:rPr>
                    <w:sz w:val="20"/>
                  </w:rPr>
                </w:pPr>
                <w:r>
                  <w:rPr>
                    <w:sz w:val="20"/>
                  </w:rPr>
                  <w:t>Tarnybinės nuobaudos panaikinimo data, teisinis pagrindas</w:t>
                </w:r>
              </w:p>
            </w:tc>
          </w:tr>
          <w:tr w:rsidR="006258AD">
            <w:trPr>
              <w:cantSplit/>
              <w:trHeight w:val="23"/>
            </w:trPr>
            <w:tc>
              <w:tcPr>
                <w:tcW w:w="811" w:type="dxa"/>
                <w:tcBorders>
                  <w:top w:val="single" w:sz="6" w:space="0" w:color="auto"/>
                  <w:left w:val="single" w:sz="6" w:space="0" w:color="auto"/>
                  <w:bottom w:val="single" w:sz="6" w:space="0" w:color="auto"/>
                  <w:right w:val="single" w:sz="6" w:space="0" w:color="auto"/>
                </w:tcBorders>
                <w:shd w:val="clear" w:color="auto" w:fill="FFFFFF"/>
              </w:tcPr>
              <w:p w:rsidR="006258AD" w:rsidRDefault="006258AD">
                <w:pPr>
                  <w:widowControl w:val="0"/>
                  <w:shd w:val="clear" w:color="auto" w:fill="FFFFFF"/>
                  <w:rPr>
                    <w:sz w:val="20"/>
                  </w:rPr>
                </w:pPr>
              </w:p>
            </w:tc>
            <w:tc>
              <w:tcPr>
                <w:tcW w:w="2153" w:type="dxa"/>
                <w:tcBorders>
                  <w:top w:val="single" w:sz="6" w:space="0" w:color="auto"/>
                  <w:left w:val="single" w:sz="6" w:space="0" w:color="auto"/>
                  <w:bottom w:val="single" w:sz="6" w:space="0" w:color="auto"/>
                  <w:right w:val="single" w:sz="6" w:space="0" w:color="auto"/>
                </w:tcBorders>
                <w:shd w:val="clear" w:color="auto" w:fill="FFFFFF"/>
              </w:tcPr>
              <w:p w:rsidR="006258AD" w:rsidRDefault="006258AD">
                <w:pPr>
                  <w:widowControl w:val="0"/>
                  <w:shd w:val="clear" w:color="auto" w:fill="FFFFFF"/>
                  <w:rPr>
                    <w:sz w:val="20"/>
                  </w:rPr>
                </w:pPr>
              </w:p>
            </w:tc>
            <w:tc>
              <w:tcPr>
                <w:tcW w:w="3794" w:type="dxa"/>
                <w:tcBorders>
                  <w:top w:val="single" w:sz="6" w:space="0" w:color="auto"/>
                  <w:left w:val="single" w:sz="6" w:space="0" w:color="auto"/>
                  <w:bottom w:val="single" w:sz="6" w:space="0" w:color="auto"/>
                  <w:right w:val="single" w:sz="6" w:space="0" w:color="auto"/>
                </w:tcBorders>
                <w:shd w:val="clear" w:color="auto" w:fill="FFFFFF"/>
              </w:tcPr>
              <w:p w:rsidR="006258AD" w:rsidRDefault="006258AD">
                <w:pPr>
                  <w:widowControl w:val="0"/>
                  <w:shd w:val="clear" w:color="auto" w:fill="FFFFFF"/>
                  <w:rPr>
                    <w:sz w:val="20"/>
                  </w:rPr>
                </w:pPr>
              </w:p>
            </w:tc>
            <w:tc>
              <w:tcPr>
                <w:tcW w:w="2879" w:type="dxa"/>
                <w:tcBorders>
                  <w:top w:val="single" w:sz="6" w:space="0" w:color="auto"/>
                  <w:left w:val="single" w:sz="6" w:space="0" w:color="auto"/>
                  <w:bottom w:val="single" w:sz="6" w:space="0" w:color="auto"/>
                  <w:right w:val="single" w:sz="6" w:space="0" w:color="auto"/>
                </w:tcBorders>
                <w:shd w:val="clear" w:color="auto" w:fill="FFFFFF"/>
              </w:tcPr>
              <w:p w:rsidR="006258AD" w:rsidRDefault="006258AD">
                <w:pPr>
                  <w:widowControl w:val="0"/>
                  <w:shd w:val="clear" w:color="auto" w:fill="FFFFFF"/>
                  <w:rPr>
                    <w:sz w:val="20"/>
                  </w:rPr>
                </w:pPr>
              </w:p>
            </w:tc>
          </w:tr>
        </w:tbl>
        <w:p w:rsidR="006258AD" w:rsidRDefault="006258AD"/>
        <w:p w:rsidR="006258AD" w:rsidRDefault="00990574">
          <w:pPr>
            <w:widowControl w:val="0"/>
            <w:shd w:val="clear" w:color="auto" w:fill="FFFFFF"/>
            <w:tabs>
              <w:tab w:val="right" w:leader="underscore" w:pos="9638"/>
            </w:tabs>
          </w:pPr>
          <w:r>
            <w:t>Atleidimo iš vidaus tarnybos data ir teisinis pagrindas ____________________________________</w:t>
          </w:r>
        </w:p>
        <w:p w:rsidR="006258AD" w:rsidRDefault="00990574">
          <w:pPr>
            <w:widowControl w:val="0"/>
            <w:shd w:val="clear" w:color="auto" w:fill="FFFFFF"/>
            <w:tabs>
              <w:tab w:val="right" w:leader="underscore" w:pos="9638"/>
            </w:tabs>
          </w:pPr>
          <w:r>
            <w:t>________________________________________________________________________________</w:t>
          </w:r>
        </w:p>
        <w:p w:rsidR="006258AD" w:rsidRDefault="006258AD">
          <w:pPr>
            <w:tabs>
              <w:tab w:val="left" w:leader="underscore" w:pos="9000"/>
            </w:tabs>
          </w:pPr>
        </w:p>
        <w:p w:rsidR="006258AD" w:rsidRDefault="00990574">
          <w:pPr>
            <w:widowControl w:val="0"/>
            <w:shd w:val="clear" w:color="auto" w:fill="FFFFFF"/>
            <w:tabs>
              <w:tab w:val="left" w:pos="4680"/>
              <w:tab w:val="right" w:leader="underscore" w:pos="9638"/>
            </w:tabs>
          </w:pPr>
          <w:r>
            <w:t xml:space="preserve">Statutinės įstaigos, kurioje pareigūnas paskirtas į pareigas, struktūrinis </w:t>
          </w:r>
          <w:r>
            <w:rPr>
              <w:szCs w:val="24"/>
            </w:rPr>
            <w:t>ar administracijos</w:t>
          </w:r>
          <w:r>
            <w:t xml:space="preserve"> padalinys arba asmuo, atliekantis personalo administravimo funkcijas arba </w:t>
          </w:r>
          <w:r>
            <w:rPr>
              <w:lang w:eastAsia="lt-LT"/>
            </w:rPr>
            <w:t>įstaiga, centralizuotai atliekanti personalo administravimo funkcijas</w:t>
          </w:r>
          <w:r>
            <w:t xml:space="preserve">            _____________________________________________</w:t>
          </w:r>
        </w:p>
        <w:p w:rsidR="006258AD" w:rsidRDefault="00990574">
          <w:pPr>
            <w:spacing w:line="259" w:lineRule="auto"/>
            <w:ind w:firstLine="3264"/>
            <w:jc w:val="center"/>
            <w:rPr>
              <w:rFonts w:ascii="Calibri" w:eastAsia="Calibri" w:hAnsi="Calibri"/>
              <w:sz w:val="22"/>
              <w:szCs w:val="22"/>
            </w:rPr>
          </w:pPr>
          <w:r>
            <w:rPr>
              <w:sz w:val="20"/>
            </w:rPr>
            <w:t>(vardas, pavardė, parašas, data)</w:t>
          </w:r>
        </w:p>
        <w:p w:rsidR="006258AD" w:rsidRDefault="006258AD">
          <w:pPr>
            <w:rPr>
              <w:szCs w:val="24"/>
              <w:lang w:eastAsia="lt-LT"/>
            </w:rPr>
          </w:pPr>
        </w:p>
        <w:p w:rsidR="006258AD" w:rsidRDefault="006258AD">
          <w:pPr>
            <w:rPr>
              <w:szCs w:val="24"/>
              <w:lang w:eastAsia="lt-LT"/>
            </w:rPr>
          </w:pPr>
        </w:p>
        <w:p w:rsidR="006258AD" w:rsidRDefault="00990574" w:rsidP="00990574">
          <w:pPr>
            <w:spacing w:line="360" w:lineRule="auto"/>
            <w:jc w:val="center"/>
          </w:pPr>
          <w:r>
            <w:rPr>
              <w:szCs w:val="24"/>
              <w:lang w:eastAsia="lt-LT"/>
            </w:rPr>
            <w:t>__________________________</w:t>
          </w:r>
        </w:p>
      </w:sdtContent>
    </w:sdt>
    <w:sdt>
      <w:sdtPr>
        <w:alias w:val="2 pr."/>
        <w:tag w:val="part_45793dbedfa24fa5ac4cce77af0754ff"/>
        <w:id w:val="-1869982331"/>
        <w:lock w:val="sdtLocked"/>
      </w:sdtPr>
      <w:sdtContent>
        <w:p w:rsidR="00990574" w:rsidRDefault="00990574">
          <w:pPr>
            <w:tabs>
              <w:tab w:val="center" w:pos="4320"/>
              <w:tab w:val="right" w:pos="8640"/>
            </w:tabs>
            <w:ind w:left="10632"/>
            <w:jc w:val="both"/>
            <w:sectPr w:rsidR="00990574" w:rsidSect="00990574">
              <w:pgSz w:w="11906" w:h="16838"/>
              <w:pgMar w:top="1134" w:right="567" w:bottom="1134" w:left="1701" w:header="567" w:footer="0" w:gutter="0"/>
              <w:pgNumType w:start="1"/>
              <w:cols w:space="1296"/>
              <w:formProt w:val="0"/>
              <w:titlePg/>
              <w:docGrid w:linePitch="326" w:charSpace="-6145"/>
            </w:sectPr>
          </w:pPr>
        </w:p>
        <w:p w:rsidR="00990574" w:rsidRDefault="00990574">
          <w:pPr>
            <w:tabs>
              <w:tab w:val="center" w:pos="4320"/>
              <w:tab w:val="right" w:pos="8640"/>
            </w:tabs>
            <w:ind w:left="10632"/>
            <w:jc w:val="both"/>
            <w:rPr>
              <w:szCs w:val="24"/>
            </w:rPr>
          </w:pPr>
          <w:r>
            <w:rPr>
              <w:szCs w:val="24"/>
            </w:rPr>
            <w:t xml:space="preserve">Vidaus tarnybos sistemos pareigūno </w:t>
          </w:r>
        </w:p>
        <w:p w:rsidR="006258AD" w:rsidRDefault="00990574">
          <w:pPr>
            <w:tabs>
              <w:tab w:val="center" w:pos="4320"/>
              <w:tab w:val="right" w:pos="8640"/>
            </w:tabs>
            <w:ind w:left="10632"/>
            <w:jc w:val="both"/>
            <w:rPr>
              <w:szCs w:val="24"/>
            </w:rPr>
          </w:pPr>
          <w:r>
            <w:rPr>
              <w:szCs w:val="24"/>
            </w:rPr>
            <w:t>tarnybos bylos aprašo</w:t>
          </w:r>
        </w:p>
        <w:p w:rsidR="006258AD" w:rsidRDefault="00990574">
          <w:pPr>
            <w:tabs>
              <w:tab w:val="center" w:pos="4320"/>
              <w:tab w:val="right" w:pos="8640"/>
            </w:tabs>
            <w:ind w:left="10632"/>
            <w:jc w:val="both"/>
          </w:pPr>
          <w:sdt>
            <w:sdtPr>
              <w:alias w:val="Numeris"/>
              <w:tag w:val="nr_45793dbedfa24fa5ac4cce77af0754ff"/>
              <w:id w:val="1094052248"/>
              <w:lock w:val="sdtLocked"/>
            </w:sdtPr>
            <w:sdtContent>
              <w:r>
                <w:t>2</w:t>
              </w:r>
            </w:sdtContent>
          </w:sdt>
          <w:r>
            <w:t xml:space="preserve"> priedas</w:t>
          </w:r>
        </w:p>
        <w:p w:rsidR="006258AD" w:rsidRDefault="006258AD">
          <w:pPr>
            <w:tabs>
              <w:tab w:val="center" w:pos="4320"/>
              <w:tab w:val="right" w:pos="8640"/>
            </w:tabs>
            <w:ind w:left="9923"/>
            <w:rPr>
              <w:rFonts w:eastAsia="Calibri"/>
              <w:sz w:val="22"/>
              <w:szCs w:val="22"/>
            </w:rPr>
          </w:pPr>
        </w:p>
        <w:p w:rsidR="006258AD" w:rsidRDefault="00990574">
          <w:pPr>
            <w:widowControl w:val="0"/>
            <w:shd w:val="clear" w:color="auto" w:fill="FFFFFF"/>
            <w:spacing w:line="259" w:lineRule="auto"/>
            <w:jc w:val="center"/>
            <w:rPr>
              <w:rFonts w:eastAsia="Calibri"/>
              <w:b/>
              <w:sz w:val="22"/>
              <w:szCs w:val="22"/>
            </w:rPr>
          </w:pPr>
          <w:sdt>
            <w:sdtPr>
              <w:alias w:val="Pavadinimas"/>
              <w:tag w:val="title_45793dbedfa24fa5ac4cce77af0754ff"/>
              <w:id w:val="-891650969"/>
              <w:lock w:val="sdtLocked"/>
            </w:sdtPr>
            <w:sdtContent>
              <w:r>
                <w:rPr>
                  <w:rFonts w:eastAsia="Calibri"/>
                  <w:b/>
                  <w:sz w:val="22"/>
                  <w:szCs w:val="22"/>
                </w:rPr>
                <w:t>(Pareigūnų tarnybos bylų registracijos žurnalo formos pavyzdys)</w:t>
              </w:r>
            </w:sdtContent>
          </w:sdt>
        </w:p>
        <w:p w:rsidR="006258AD" w:rsidRDefault="006258AD">
          <w:pPr>
            <w:widowControl w:val="0"/>
            <w:shd w:val="clear" w:color="auto" w:fill="FFFFFF"/>
            <w:spacing w:line="259" w:lineRule="auto"/>
            <w:jc w:val="center"/>
            <w:rPr>
              <w:rFonts w:eastAsia="Calibri"/>
              <w:sz w:val="22"/>
              <w:szCs w:val="22"/>
            </w:rPr>
          </w:pPr>
        </w:p>
        <w:p w:rsidR="006258AD" w:rsidRDefault="00990574">
          <w:pPr>
            <w:widowControl w:val="0"/>
            <w:shd w:val="clear" w:color="auto" w:fill="FFFFFF"/>
            <w:tabs>
              <w:tab w:val="left" w:leader="underscore" w:pos="4503"/>
            </w:tabs>
            <w:spacing w:line="259" w:lineRule="auto"/>
            <w:jc w:val="center"/>
            <w:rPr>
              <w:rFonts w:eastAsia="Calibri"/>
              <w:sz w:val="22"/>
              <w:szCs w:val="22"/>
            </w:rPr>
          </w:pPr>
          <w:r>
            <w:rPr>
              <w:rFonts w:eastAsia="Calibri"/>
              <w:sz w:val="22"/>
              <w:szCs w:val="22"/>
            </w:rPr>
            <w:tab/>
          </w:r>
        </w:p>
        <w:p w:rsidR="006258AD" w:rsidRDefault="00990574">
          <w:pPr>
            <w:widowControl w:val="0"/>
            <w:shd w:val="clear" w:color="auto" w:fill="FFFFFF"/>
            <w:spacing w:line="259" w:lineRule="auto"/>
            <w:jc w:val="center"/>
            <w:rPr>
              <w:rFonts w:eastAsia="Calibri"/>
              <w:sz w:val="20"/>
              <w:szCs w:val="22"/>
            </w:rPr>
          </w:pPr>
          <w:r>
            <w:rPr>
              <w:rFonts w:eastAsia="Calibri"/>
              <w:sz w:val="20"/>
              <w:szCs w:val="22"/>
            </w:rPr>
            <w:t>(dokumento sudarytojo pavadinimas)</w:t>
          </w:r>
        </w:p>
        <w:p w:rsidR="006258AD" w:rsidRDefault="006258AD">
          <w:pPr>
            <w:rPr>
              <w:sz w:val="14"/>
              <w:szCs w:val="14"/>
            </w:rPr>
          </w:pPr>
        </w:p>
        <w:p w:rsidR="006258AD" w:rsidRDefault="006258AD">
          <w:pPr>
            <w:spacing w:line="259" w:lineRule="auto"/>
            <w:ind w:firstLine="709"/>
            <w:rPr>
              <w:rFonts w:eastAsia="Calibri"/>
              <w:sz w:val="22"/>
              <w:szCs w:val="22"/>
            </w:rPr>
          </w:pPr>
        </w:p>
        <w:p w:rsidR="006258AD" w:rsidRDefault="006258AD">
          <w:pPr>
            <w:rPr>
              <w:sz w:val="14"/>
              <w:szCs w:val="14"/>
            </w:rPr>
          </w:pPr>
        </w:p>
        <w:p w:rsidR="006258AD" w:rsidRDefault="00990574">
          <w:pPr>
            <w:widowControl w:val="0"/>
            <w:shd w:val="clear" w:color="auto" w:fill="FFFFFF"/>
            <w:tabs>
              <w:tab w:val="left" w:leader="underscore" w:pos="6269"/>
            </w:tabs>
            <w:spacing w:line="259" w:lineRule="auto"/>
            <w:jc w:val="center"/>
            <w:rPr>
              <w:rFonts w:eastAsia="Calibri"/>
              <w:b/>
              <w:sz w:val="22"/>
              <w:szCs w:val="22"/>
            </w:rPr>
          </w:pPr>
          <w:r>
            <w:rPr>
              <w:rFonts w:eastAsia="Calibri"/>
              <w:b/>
              <w:sz w:val="22"/>
              <w:szCs w:val="22"/>
            </w:rPr>
            <w:t>PAREIGŪNŲ TARNYBOS BYLŲ REGISTRACIJOS ŽURNALAS ___________________</w:t>
          </w:r>
        </w:p>
        <w:p w:rsidR="006258AD" w:rsidRDefault="00990574">
          <w:pPr>
            <w:widowControl w:val="0"/>
            <w:shd w:val="clear" w:color="auto" w:fill="FFFFFF"/>
            <w:tabs>
              <w:tab w:val="center" w:pos="7353"/>
            </w:tabs>
            <w:spacing w:line="259" w:lineRule="auto"/>
            <w:ind w:firstLine="4550"/>
            <w:jc w:val="center"/>
            <w:rPr>
              <w:rFonts w:eastAsia="Calibri"/>
              <w:sz w:val="20"/>
              <w:szCs w:val="22"/>
            </w:rPr>
          </w:pPr>
          <w:r>
            <w:rPr>
              <w:rFonts w:eastAsia="Calibri"/>
              <w:sz w:val="20"/>
              <w:szCs w:val="22"/>
            </w:rPr>
            <w:t>(identifikavimo žymuo)</w:t>
          </w:r>
        </w:p>
        <w:p w:rsidR="006258AD" w:rsidRDefault="006258AD">
          <w:pPr>
            <w:rPr>
              <w:sz w:val="14"/>
              <w:szCs w:val="14"/>
            </w:rPr>
          </w:pPr>
        </w:p>
        <w:tbl>
          <w:tblPr>
            <w:tblW w:w="14641" w:type="dxa"/>
            <w:tblLayout w:type="fixed"/>
            <w:tblCellMar>
              <w:left w:w="40" w:type="dxa"/>
              <w:right w:w="40" w:type="dxa"/>
            </w:tblCellMar>
            <w:tblLook w:val="0000" w:firstRow="0" w:lastRow="0" w:firstColumn="0" w:lastColumn="0" w:noHBand="0" w:noVBand="0"/>
          </w:tblPr>
          <w:tblGrid>
            <w:gridCol w:w="514"/>
            <w:gridCol w:w="1063"/>
            <w:gridCol w:w="2149"/>
            <w:gridCol w:w="1276"/>
            <w:gridCol w:w="1559"/>
            <w:gridCol w:w="2268"/>
            <w:gridCol w:w="1843"/>
            <w:gridCol w:w="1984"/>
            <w:gridCol w:w="1985"/>
          </w:tblGrid>
          <w:tr w:rsidR="006258AD">
            <w:trPr>
              <w:cantSplit/>
              <w:trHeight w:val="23"/>
            </w:trPr>
            <w:tc>
              <w:tcPr>
                <w:tcW w:w="514" w:type="dxa"/>
                <w:tcBorders>
                  <w:top w:val="single" w:sz="6" w:space="0" w:color="auto"/>
                  <w:left w:val="single" w:sz="6" w:space="0" w:color="auto"/>
                  <w:bottom w:val="single" w:sz="6" w:space="0" w:color="auto"/>
                  <w:right w:val="single" w:sz="6" w:space="0" w:color="auto"/>
                </w:tcBorders>
                <w:shd w:val="clear" w:color="auto" w:fill="FFFFFF"/>
              </w:tcPr>
              <w:p w:rsidR="006258AD" w:rsidRDefault="00990574">
                <w:pPr>
                  <w:widowControl w:val="0"/>
                  <w:shd w:val="clear" w:color="auto" w:fill="FFFFFF"/>
                  <w:spacing w:line="259" w:lineRule="auto"/>
                  <w:jc w:val="center"/>
                  <w:rPr>
                    <w:rFonts w:eastAsia="Calibri"/>
                    <w:sz w:val="20"/>
                    <w:szCs w:val="22"/>
                  </w:rPr>
                </w:pPr>
                <w:r>
                  <w:rPr>
                    <w:rFonts w:eastAsia="Calibri"/>
                    <w:sz w:val="20"/>
                    <w:szCs w:val="22"/>
                  </w:rPr>
                  <w:t xml:space="preserve">Eil. Nr. </w:t>
                </w:r>
              </w:p>
            </w:tc>
            <w:tc>
              <w:tcPr>
                <w:tcW w:w="1063" w:type="dxa"/>
                <w:tcBorders>
                  <w:top w:val="single" w:sz="6" w:space="0" w:color="auto"/>
                  <w:left w:val="single" w:sz="6" w:space="0" w:color="auto"/>
                  <w:bottom w:val="single" w:sz="6" w:space="0" w:color="auto"/>
                  <w:right w:val="single" w:sz="6" w:space="0" w:color="auto"/>
                </w:tcBorders>
                <w:shd w:val="clear" w:color="auto" w:fill="FFFFFF"/>
              </w:tcPr>
              <w:p w:rsidR="006258AD" w:rsidRDefault="00990574">
                <w:pPr>
                  <w:widowControl w:val="0"/>
                  <w:shd w:val="clear" w:color="auto" w:fill="FFFFFF"/>
                  <w:spacing w:line="259" w:lineRule="auto"/>
                  <w:jc w:val="center"/>
                  <w:rPr>
                    <w:rFonts w:eastAsia="Calibri"/>
                    <w:sz w:val="20"/>
                    <w:szCs w:val="22"/>
                  </w:rPr>
                </w:pPr>
                <w:r>
                  <w:rPr>
                    <w:rFonts w:eastAsia="Calibri"/>
                    <w:sz w:val="20"/>
                    <w:szCs w:val="22"/>
                  </w:rPr>
                  <w:t>Pareigūno vardas, pavardė</w:t>
                </w:r>
              </w:p>
            </w:tc>
            <w:tc>
              <w:tcPr>
                <w:tcW w:w="2149" w:type="dxa"/>
                <w:tcBorders>
                  <w:top w:val="single" w:sz="6" w:space="0" w:color="auto"/>
                  <w:left w:val="single" w:sz="6" w:space="0" w:color="auto"/>
                  <w:bottom w:val="single" w:sz="6" w:space="0" w:color="auto"/>
                  <w:right w:val="single" w:sz="6" w:space="0" w:color="auto"/>
                </w:tcBorders>
                <w:shd w:val="clear" w:color="auto" w:fill="FFFFFF"/>
              </w:tcPr>
              <w:p w:rsidR="006258AD" w:rsidRDefault="00990574">
                <w:pPr>
                  <w:widowControl w:val="0"/>
                  <w:shd w:val="clear" w:color="auto" w:fill="FFFFFF"/>
                  <w:spacing w:line="259" w:lineRule="auto"/>
                  <w:jc w:val="center"/>
                  <w:rPr>
                    <w:rFonts w:eastAsia="Calibri"/>
                    <w:sz w:val="20"/>
                    <w:szCs w:val="22"/>
                  </w:rPr>
                </w:pPr>
                <w:r>
                  <w:rPr>
                    <w:rFonts w:eastAsia="Calibri"/>
                    <w:sz w:val="20"/>
                    <w:szCs w:val="22"/>
                  </w:rPr>
                  <w:t>Pareigūno tarnybos bylos registracijos numeris (identifikavimo žymuo ir registracijos Nr.)</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6258AD" w:rsidRDefault="00990574">
                <w:pPr>
                  <w:widowControl w:val="0"/>
                  <w:shd w:val="clear" w:color="auto" w:fill="FFFFFF"/>
                  <w:spacing w:line="259" w:lineRule="auto"/>
                  <w:jc w:val="center"/>
                  <w:rPr>
                    <w:rFonts w:eastAsia="Calibri"/>
                    <w:sz w:val="20"/>
                    <w:szCs w:val="22"/>
                  </w:rPr>
                </w:pPr>
                <w:r>
                  <w:rPr>
                    <w:rFonts w:eastAsia="Calibri"/>
                    <w:sz w:val="20"/>
                    <w:szCs w:val="22"/>
                  </w:rPr>
                  <w:t>Pareigūno tarnybos byla pradėta</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rsidR="006258AD" w:rsidRDefault="00990574">
                <w:pPr>
                  <w:widowControl w:val="0"/>
                  <w:shd w:val="clear" w:color="auto" w:fill="FFFFFF"/>
                  <w:spacing w:line="259" w:lineRule="auto"/>
                  <w:jc w:val="center"/>
                  <w:rPr>
                    <w:rFonts w:eastAsia="Calibri"/>
                    <w:sz w:val="20"/>
                    <w:szCs w:val="22"/>
                  </w:rPr>
                </w:pPr>
                <w:r>
                  <w:rPr>
                    <w:rFonts w:eastAsia="Calibri"/>
                    <w:sz w:val="20"/>
                    <w:szCs w:val="22"/>
                  </w:rPr>
                  <w:t>Pareigūno tarnybos byla baigta</w:t>
                </w:r>
              </w:p>
            </w:tc>
            <w:tc>
              <w:tcPr>
                <w:tcW w:w="2268" w:type="dxa"/>
                <w:tcBorders>
                  <w:top w:val="single" w:sz="6" w:space="0" w:color="auto"/>
                  <w:left w:val="single" w:sz="6" w:space="0" w:color="auto"/>
                  <w:bottom w:val="single" w:sz="6" w:space="0" w:color="auto"/>
                  <w:right w:val="single" w:sz="6" w:space="0" w:color="auto"/>
                </w:tcBorders>
                <w:shd w:val="clear" w:color="auto" w:fill="FFFFFF"/>
              </w:tcPr>
              <w:p w:rsidR="006258AD" w:rsidRDefault="00990574">
                <w:pPr>
                  <w:widowControl w:val="0"/>
                  <w:shd w:val="clear" w:color="auto" w:fill="FFFFFF"/>
                  <w:spacing w:line="259" w:lineRule="auto"/>
                  <w:jc w:val="center"/>
                  <w:rPr>
                    <w:rFonts w:eastAsia="Calibri"/>
                    <w:sz w:val="20"/>
                    <w:szCs w:val="22"/>
                  </w:rPr>
                </w:pPr>
                <w:r>
                  <w:rPr>
                    <w:rFonts w:eastAsia="Calibri"/>
                    <w:sz w:val="20"/>
                    <w:szCs w:val="22"/>
                  </w:rPr>
                  <w:t>Pareigūno tarnybos bylos išsiuntimo į kitą įstaigą lydraščio data, registracijos numeris, įstaigos pavadinimas</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rsidR="006258AD" w:rsidRDefault="00990574">
                <w:pPr>
                  <w:widowControl w:val="0"/>
                  <w:shd w:val="clear" w:color="auto" w:fill="FFFFFF"/>
                  <w:spacing w:line="259" w:lineRule="auto"/>
                  <w:jc w:val="center"/>
                  <w:rPr>
                    <w:rFonts w:eastAsia="Calibri"/>
                    <w:sz w:val="20"/>
                    <w:szCs w:val="22"/>
                  </w:rPr>
                </w:pPr>
                <w:r>
                  <w:rPr>
                    <w:rFonts w:eastAsia="Calibri"/>
                    <w:sz w:val="20"/>
                    <w:szCs w:val="22"/>
                  </w:rPr>
                  <w:t>Pareigūno tarnybos bylos perėmimo į archyvą akto data, numeris</w:t>
                </w:r>
              </w:p>
            </w:tc>
            <w:tc>
              <w:tcPr>
                <w:tcW w:w="1984" w:type="dxa"/>
                <w:tcBorders>
                  <w:top w:val="single" w:sz="6" w:space="0" w:color="auto"/>
                  <w:left w:val="single" w:sz="6" w:space="0" w:color="auto"/>
                  <w:bottom w:val="single" w:sz="6" w:space="0" w:color="auto"/>
                  <w:right w:val="single" w:sz="6" w:space="0" w:color="auto"/>
                </w:tcBorders>
                <w:shd w:val="clear" w:color="auto" w:fill="FFFFFF"/>
              </w:tcPr>
              <w:p w:rsidR="006258AD" w:rsidRDefault="00990574">
                <w:pPr>
                  <w:widowControl w:val="0"/>
                  <w:shd w:val="clear" w:color="auto" w:fill="FFFFFF"/>
                  <w:spacing w:line="259" w:lineRule="auto"/>
                  <w:jc w:val="center"/>
                  <w:rPr>
                    <w:rFonts w:eastAsia="Calibri"/>
                    <w:sz w:val="20"/>
                    <w:szCs w:val="22"/>
                  </w:rPr>
                </w:pPr>
                <w:r>
                  <w:rPr>
                    <w:rFonts w:eastAsia="Calibri"/>
                    <w:sz w:val="20"/>
                    <w:szCs w:val="22"/>
                  </w:rPr>
                  <w:t>Pareigūno tarnybos bylos apskaitos archyve numeris, archyvo pavadinimas</w:t>
                </w:r>
              </w:p>
            </w:tc>
            <w:tc>
              <w:tcPr>
                <w:tcW w:w="1985" w:type="dxa"/>
                <w:tcBorders>
                  <w:top w:val="single" w:sz="6" w:space="0" w:color="auto"/>
                  <w:left w:val="single" w:sz="6" w:space="0" w:color="auto"/>
                  <w:bottom w:val="single" w:sz="6" w:space="0" w:color="auto"/>
                  <w:right w:val="single" w:sz="6" w:space="0" w:color="auto"/>
                </w:tcBorders>
                <w:shd w:val="clear" w:color="auto" w:fill="FFFFFF"/>
              </w:tcPr>
              <w:p w:rsidR="006258AD" w:rsidRDefault="00990574">
                <w:pPr>
                  <w:widowControl w:val="0"/>
                  <w:shd w:val="clear" w:color="auto" w:fill="FFFFFF"/>
                  <w:spacing w:line="259" w:lineRule="auto"/>
                  <w:jc w:val="center"/>
                  <w:rPr>
                    <w:rFonts w:eastAsia="Calibri"/>
                    <w:sz w:val="20"/>
                    <w:szCs w:val="22"/>
                  </w:rPr>
                </w:pPr>
                <w:r>
                  <w:rPr>
                    <w:rFonts w:eastAsia="Calibri"/>
                    <w:sz w:val="20"/>
                    <w:szCs w:val="22"/>
                  </w:rPr>
                  <w:t>Pastabos</w:t>
                </w:r>
              </w:p>
            </w:tc>
          </w:tr>
          <w:tr w:rsidR="006258AD">
            <w:trPr>
              <w:cantSplit/>
              <w:trHeight w:val="23"/>
            </w:trPr>
            <w:tc>
              <w:tcPr>
                <w:tcW w:w="514" w:type="dxa"/>
                <w:tcBorders>
                  <w:top w:val="single" w:sz="6" w:space="0" w:color="auto"/>
                  <w:left w:val="single" w:sz="6" w:space="0" w:color="auto"/>
                  <w:bottom w:val="single" w:sz="6" w:space="0" w:color="auto"/>
                  <w:right w:val="single" w:sz="6" w:space="0" w:color="auto"/>
                </w:tcBorders>
                <w:shd w:val="clear" w:color="auto" w:fill="FFFFFF"/>
              </w:tcPr>
              <w:p w:rsidR="006258AD" w:rsidRDefault="00990574">
                <w:pPr>
                  <w:widowControl w:val="0"/>
                  <w:shd w:val="clear" w:color="auto" w:fill="FFFFFF"/>
                  <w:spacing w:line="259" w:lineRule="auto"/>
                  <w:jc w:val="center"/>
                  <w:rPr>
                    <w:rFonts w:eastAsia="Calibri"/>
                    <w:sz w:val="20"/>
                    <w:szCs w:val="22"/>
                  </w:rPr>
                </w:pPr>
                <w:r>
                  <w:rPr>
                    <w:rFonts w:eastAsia="Calibri"/>
                    <w:sz w:val="20"/>
                    <w:szCs w:val="22"/>
                  </w:rPr>
                  <w:t>1</w:t>
                </w:r>
              </w:p>
            </w:tc>
            <w:tc>
              <w:tcPr>
                <w:tcW w:w="1063" w:type="dxa"/>
                <w:tcBorders>
                  <w:top w:val="single" w:sz="6" w:space="0" w:color="auto"/>
                  <w:left w:val="single" w:sz="6" w:space="0" w:color="auto"/>
                  <w:bottom w:val="single" w:sz="6" w:space="0" w:color="auto"/>
                  <w:right w:val="single" w:sz="6" w:space="0" w:color="auto"/>
                </w:tcBorders>
                <w:shd w:val="clear" w:color="auto" w:fill="FFFFFF"/>
              </w:tcPr>
              <w:p w:rsidR="006258AD" w:rsidRDefault="00990574">
                <w:pPr>
                  <w:widowControl w:val="0"/>
                  <w:shd w:val="clear" w:color="auto" w:fill="FFFFFF"/>
                  <w:spacing w:line="259" w:lineRule="auto"/>
                  <w:jc w:val="center"/>
                  <w:rPr>
                    <w:rFonts w:eastAsia="Calibri"/>
                    <w:sz w:val="20"/>
                    <w:szCs w:val="22"/>
                  </w:rPr>
                </w:pPr>
                <w:r>
                  <w:rPr>
                    <w:rFonts w:eastAsia="Calibri"/>
                    <w:sz w:val="20"/>
                    <w:szCs w:val="22"/>
                  </w:rPr>
                  <w:t>2</w:t>
                </w:r>
              </w:p>
            </w:tc>
            <w:tc>
              <w:tcPr>
                <w:tcW w:w="2149" w:type="dxa"/>
                <w:tcBorders>
                  <w:top w:val="single" w:sz="6" w:space="0" w:color="auto"/>
                  <w:left w:val="single" w:sz="6" w:space="0" w:color="auto"/>
                  <w:bottom w:val="single" w:sz="6" w:space="0" w:color="auto"/>
                  <w:right w:val="single" w:sz="6" w:space="0" w:color="auto"/>
                </w:tcBorders>
                <w:shd w:val="clear" w:color="auto" w:fill="FFFFFF"/>
              </w:tcPr>
              <w:p w:rsidR="006258AD" w:rsidRDefault="00990574">
                <w:pPr>
                  <w:widowControl w:val="0"/>
                  <w:shd w:val="clear" w:color="auto" w:fill="FFFFFF"/>
                  <w:spacing w:line="259" w:lineRule="auto"/>
                  <w:jc w:val="center"/>
                  <w:rPr>
                    <w:rFonts w:eastAsia="Calibri"/>
                    <w:sz w:val="20"/>
                    <w:szCs w:val="22"/>
                  </w:rPr>
                </w:pPr>
                <w:r>
                  <w:rPr>
                    <w:rFonts w:eastAsia="Calibri"/>
                    <w:sz w:val="20"/>
                    <w:szCs w:val="22"/>
                  </w:rPr>
                  <w:t>3</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6258AD" w:rsidRDefault="00990574">
                <w:pPr>
                  <w:widowControl w:val="0"/>
                  <w:shd w:val="clear" w:color="auto" w:fill="FFFFFF"/>
                  <w:spacing w:line="259" w:lineRule="auto"/>
                  <w:jc w:val="center"/>
                  <w:rPr>
                    <w:rFonts w:eastAsia="Calibri"/>
                    <w:sz w:val="20"/>
                    <w:szCs w:val="22"/>
                  </w:rPr>
                </w:pPr>
                <w:r>
                  <w:rPr>
                    <w:rFonts w:eastAsia="Calibri"/>
                    <w:sz w:val="20"/>
                    <w:szCs w:val="22"/>
                  </w:rPr>
                  <w:t>4</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rsidR="006258AD" w:rsidRDefault="00990574">
                <w:pPr>
                  <w:widowControl w:val="0"/>
                  <w:shd w:val="clear" w:color="auto" w:fill="FFFFFF"/>
                  <w:spacing w:line="259" w:lineRule="auto"/>
                  <w:jc w:val="center"/>
                  <w:rPr>
                    <w:rFonts w:eastAsia="Calibri"/>
                    <w:sz w:val="20"/>
                    <w:szCs w:val="22"/>
                  </w:rPr>
                </w:pPr>
                <w:r>
                  <w:rPr>
                    <w:rFonts w:eastAsia="Calibri"/>
                    <w:sz w:val="20"/>
                    <w:szCs w:val="22"/>
                  </w:rPr>
                  <w:t>5</w:t>
                </w:r>
              </w:p>
            </w:tc>
            <w:tc>
              <w:tcPr>
                <w:tcW w:w="2268" w:type="dxa"/>
                <w:tcBorders>
                  <w:top w:val="single" w:sz="6" w:space="0" w:color="auto"/>
                  <w:left w:val="single" w:sz="6" w:space="0" w:color="auto"/>
                  <w:bottom w:val="single" w:sz="6" w:space="0" w:color="auto"/>
                  <w:right w:val="single" w:sz="6" w:space="0" w:color="auto"/>
                </w:tcBorders>
                <w:shd w:val="clear" w:color="auto" w:fill="FFFFFF"/>
              </w:tcPr>
              <w:p w:rsidR="006258AD" w:rsidRDefault="00990574">
                <w:pPr>
                  <w:widowControl w:val="0"/>
                  <w:shd w:val="clear" w:color="auto" w:fill="FFFFFF"/>
                  <w:spacing w:line="259" w:lineRule="auto"/>
                  <w:jc w:val="center"/>
                  <w:rPr>
                    <w:rFonts w:eastAsia="Calibri"/>
                    <w:sz w:val="20"/>
                    <w:szCs w:val="22"/>
                  </w:rPr>
                </w:pPr>
                <w:r>
                  <w:rPr>
                    <w:rFonts w:eastAsia="Calibri"/>
                    <w:sz w:val="20"/>
                    <w:szCs w:val="22"/>
                  </w:rPr>
                  <w:t>6</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rsidR="006258AD" w:rsidRDefault="00990574">
                <w:pPr>
                  <w:widowControl w:val="0"/>
                  <w:shd w:val="clear" w:color="auto" w:fill="FFFFFF"/>
                  <w:spacing w:line="259" w:lineRule="auto"/>
                  <w:jc w:val="center"/>
                  <w:rPr>
                    <w:rFonts w:eastAsia="Calibri"/>
                    <w:sz w:val="20"/>
                    <w:szCs w:val="22"/>
                  </w:rPr>
                </w:pPr>
                <w:r>
                  <w:rPr>
                    <w:rFonts w:eastAsia="Calibri"/>
                    <w:sz w:val="20"/>
                    <w:szCs w:val="22"/>
                  </w:rPr>
                  <w:t>7</w:t>
                </w:r>
              </w:p>
            </w:tc>
            <w:tc>
              <w:tcPr>
                <w:tcW w:w="1984" w:type="dxa"/>
                <w:tcBorders>
                  <w:top w:val="single" w:sz="6" w:space="0" w:color="auto"/>
                  <w:left w:val="single" w:sz="6" w:space="0" w:color="auto"/>
                  <w:bottom w:val="single" w:sz="6" w:space="0" w:color="auto"/>
                  <w:right w:val="single" w:sz="6" w:space="0" w:color="auto"/>
                </w:tcBorders>
                <w:shd w:val="clear" w:color="auto" w:fill="FFFFFF"/>
              </w:tcPr>
              <w:p w:rsidR="006258AD" w:rsidRDefault="00990574">
                <w:pPr>
                  <w:widowControl w:val="0"/>
                  <w:shd w:val="clear" w:color="auto" w:fill="FFFFFF"/>
                  <w:spacing w:line="259" w:lineRule="auto"/>
                  <w:jc w:val="center"/>
                  <w:rPr>
                    <w:rFonts w:eastAsia="Calibri"/>
                    <w:sz w:val="20"/>
                    <w:szCs w:val="22"/>
                  </w:rPr>
                </w:pPr>
                <w:r>
                  <w:rPr>
                    <w:rFonts w:eastAsia="Calibri"/>
                    <w:sz w:val="20"/>
                    <w:szCs w:val="22"/>
                  </w:rPr>
                  <w:t>8</w:t>
                </w:r>
              </w:p>
            </w:tc>
            <w:tc>
              <w:tcPr>
                <w:tcW w:w="1985" w:type="dxa"/>
                <w:tcBorders>
                  <w:top w:val="single" w:sz="6" w:space="0" w:color="auto"/>
                  <w:left w:val="single" w:sz="6" w:space="0" w:color="auto"/>
                  <w:bottom w:val="single" w:sz="6" w:space="0" w:color="auto"/>
                  <w:right w:val="single" w:sz="6" w:space="0" w:color="auto"/>
                </w:tcBorders>
                <w:shd w:val="clear" w:color="auto" w:fill="FFFFFF"/>
              </w:tcPr>
              <w:p w:rsidR="006258AD" w:rsidRDefault="00990574">
                <w:pPr>
                  <w:widowControl w:val="0"/>
                  <w:shd w:val="clear" w:color="auto" w:fill="FFFFFF"/>
                  <w:spacing w:line="259" w:lineRule="auto"/>
                  <w:jc w:val="center"/>
                  <w:rPr>
                    <w:rFonts w:eastAsia="Calibri"/>
                    <w:sz w:val="20"/>
                    <w:szCs w:val="22"/>
                  </w:rPr>
                </w:pPr>
                <w:r>
                  <w:rPr>
                    <w:rFonts w:eastAsia="Calibri"/>
                    <w:sz w:val="20"/>
                    <w:szCs w:val="22"/>
                  </w:rPr>
                  <w:t>9</w:t>
                </w:r>
              </w:p>
            </w:tc>
          </w:tr>
          <w:tr w:rsidR="006258AD">
            <w:trPr>
              <w:cantSplit/>
              <w:trHeight w:val="930"/>
            </w:trPr>
            <w:tc>
              <w:tcPr>
                <w:tcW w:w="514" w:type="dxa"/>
                <w:tcBorders>
                  <w:top w:val="single" w:sz="6" w:space="0" w:color="auto"/>
                  <w:left w:val="single" w:sz="6" w:space="0" w:color="auto"/>
                  <w:bottom w:val="single" w:sz="6" w:space="0" w:color="auto"/>
                  <w:right w:val="single" w:sz="6" w:space="0" w:color="auto"/>
                </w:tcBorders>
                <w:shd w:val="clear" w:color="auto" w:fill="FFFFFF"/>
              </w:tcPr>
              <w:p w:rsidR="006258AD" w:rsidRDefault="006258AD">
                <w:pPr>
                  <w:widowControl w:val="0"/>
                  <w:shd w:val="clear" w:color="auto" w:fill="FFFFFF"/>
                  <w:spacing w:line="259" w:lineRule="auto"/>
                  <w:rPr>
                    <w:rFonts w:eastAsia="Calibri"/>
                    <w:sz w:val="20"/>
                    <w:szCs w:val="22"/>
                  </w:rPr>
                </w:pPr>
              </w:p>
            </w:tc>
            <w:tc>
              <w:tcPr>
                <w:tcW w:w="1063" w:type="dxa"/>
                <w:tcBorders>
                  <w:top w:val="single" w:sz="6" w:space="0" w:color="auto"/>
                  <w:left w:val="single" w:sz="6" w:space="0" w:color="auto"/>
                  <w:bottom w:val="single" w:sz="6" w:space="0" w:color="auto"/>
                  <w:right w:val="single" w:sz="6" w:space="0" w:color="auto"/>
                </w:tcBorders>
                <w:shd w:val="clear" w:color="auto" w:fill="FFFFFF"/>
              </w:tcPr>
              <w:p w:rsidR="006258AD" w:rsidRDefault="006258AD">
                <w:pPr>
                  <w:widowControl w:val="0"/>
                  <w:shd w:val="clear" w:color="auto" w:fill="FFFFFF"/>
                  <w:spacing w:line="259" w:lineRule="auto"/>
                  <w:rPr>
                    <w:rFonts w:eastAsia="Calibri"/>
                    <w:sz w:val="20"/>
                    <w:szCs w:val="22"/>
                  </w:rPr>
                </w:pPr>
              </w:p>
            </w:tc>
            <w:tc>
              <w:tcPr>
                <w:tcW w:w="2149" w:type="dxa"/>
                <w:tcBorders>
                  <w:top w:val="single" w:sz="6" w:space="0" w:color="auto"/>
                  <w:left w:val="single" w:sz="6" w:space="0" w:color="auto"/>
                  <w:bottom w:val="single" w:sz="6" w:space="0" w:color="auto"/>
                  <w:right w:val="single" w:sz="6" w:space="0" w:color="auto"/>
                </w:tcBorders>
                <w:shd w:val="clear" w:color="auto" w:fill="FFFFFF"/>
              </w:tcPr>
              <w:p w:rsidR="006258AD" w:rsidRDefault="006258AD">
                <w:pPr>
                  <w:widowControl w:val="0"/>
                  <w:shd w:val="clear" w:color="auto" w:fill="FFFFFF"/>
                  <w:spacing w:line="259" w:lineRule="auto"/>
                  <w:rPr>
                    <w:rFonts w:eastAsia="Calibri"/>
                    <w:sz w:val="20"/>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6258AD" w:rsidRDefault="006258AD">
                <w:pPr>
                  <w:widowControl w:val="0"/>
                  <w:shd w:val="clear" w:color="auto" w:fill="FFFFFF"/>
                  <w:spacing w:line="259" w:lineRule="auto"/>
                  <w:rPr>
                    <w:rFonts w:eastAsia="Calibri"/>
                    <w:sz w:val="20"/>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rsidR="006258AD" w:rsidRDefault="006258AD">
                <w:pPr>
                  <w:widowControl w:val="0"/>
                  <w:shd w:val="clear" w:color="auto" w:fill="FFFFFF"/>
                  <w:spacing w:line="259" w:lineRule="auto"/>
                  <w:rPr>
                    <w:rFonts w:eastAsia="Calibri"/>
                    <w:sz w:val="20"/>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rsidR="006258AD" w:rsidRDefault="006258AD">
                <w:pPr>
                  <w:widowControl w:val="0"/>
                  <w:shd w:val="clear" w:color="auto" w:fill="FFFFFF"/>
                  <w:spacing w:line="259" w:lineRule="auto"/>
                  <w:rPr>
                    <w:rFonts w:eastAsia="Calibri"/>
                    <w:sz w:val="20"/>
                    <w:szCs w:val="22"/>
                  </w:rPr>
                </w:pPr>
              </w:p>
            </w:tc>
            <w:tc>
              <w:tcPr>
                <w:tcW w:w="1843" w:type="dxa"/>
                <w:tcBorders>
                  <w:top w:val="single" w:sz="6" w:space="0" w:color="auto"/>
                  <w:left w:val="single" w:sz="6" w:space="0" w:color="auto"/>
                  <w:bottom w:val="single" w:sz="6" w:space="0" w:color="auto"/>
                  <w:right w:val="single" w:sz="6" w:space="0" w:color="auto"/>
                </w:tcBorders>
                <w:shd w:val="clear" w:color="auto" w:fill="FFFFFF"/>
              </w:tcPr>
              <w:p w:rsidR="006258AD" w:rsidRDefault="006258AD">
                <w:pPr>
                  <w:widowControl w:val="0"/>
                  <w:shd w:val="clear" w:color="auto" w:fill="FFFFFF"/>
                  <w:spacing w:line="259" w:lineRule="auto"/>
                  <w:rPr>
                    <w:rFonts w:eastAsia="Calibri"/>
                    <w:sz w:val="20"/>
                    <w:szCs w:val="22"/>
                  </w:rPr>
                </w:pPr>
              </w:p>
            </w:tc>
            <w:tc>
              <w:tcPr>
                <w:tcW w:w="1984" w:type="dxa"/>
                <w:tcBorders>
                  <w:top w:val="single" w:sz="6" w:space="0" w:color="auto"/>
                  <w:left w:val="single" w:sz="6" w:space="0" w:color="auto"/>
                  <w:bottom w:val="single" w:sz="6" w:space="0" w:color="auto"/>
                  <w:right w:val="single" w:sz="6" w:space="0" w:color="auto"/>
                </w:tcBorders>
                <w:shd w:val="clear" w:color="auto" w:fill="FFFFFF"/>
              </w:tcPr>
              <w:p w:rsidR="006258AD" w:rsidRDefault="006258AD">
                <w:pPr>
                  <w:widowControl w:val="0"/>
                  <w:shd w:val="clear" w:color="auto" w:fill="FFFFFF"/>
                  <w:spacing w:line="259" w:lineRule="auto"/>
                  <w:rPr>
                    <w:rFonts w:eastAsia="Calibri"/>
                    <w:sz w:val="20"/>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rsidR="006258AD" w:rsidRDefault="006258AD">
                <w:pPr>
                  <w:widowControl w:val="0"/>
                  <w:shd w:val="clear" w:color="auto" w:fill="FFFFFF"/>
                  <w:spacing w:line="259" w:lineRule="auto"/>
                  <w:rPr>
                    <w:rFonts w:eastAsia="Calibri"/>
                    <w:sz w:val="20"/>
                    <w:szCs w:val="22"/>
                  </w:rPr>
                </w:pPr>
              </w:p>
            </w:tc>
          </w:tr>
          <w:tr w:rsidR="006258AD">
            <w:trPr>
              <w:cantSplit/>
              <w:trHeight w:val="706"/>
            </w:trPr>
            <w:tc>
              <w:tcPr>
                <w:tcW w:w="514" w:type="dxa"/>
                <w:tcBorders>
                  <w:top w:val="single" w:sz="6" w:space="0" w:color="auto"/>
                  <w:left w:val="single" w:sz="6" w:space="0" w:color="auto"/>
                  <w:bottom w:val="single" w:sz="4" w:space="0" w:color="auto"/>
                  <w:right w:val="single" w:sz="6" w:space="0" w:color="auto"/>
                </w:tcBorders>
                <w:shd w:val="clear" w:color="auto" w:fill="FFFFFF"/>
              </w:tcPr>
              <w:p w:rsidR="006258AD" w:rsidRDefault="006258AD">
                <w:pPr>
                  <w:widowControl w:val="0"/>
                  <w:shd w:val="clear" w:color="auto" w:fill="FFFFFF"/>
                  <w:spacing w:line="259" w:lineRule="auto"/>
                  <w:rPr>
                    <w:rFonts w:eastAsia="Calibri"/>
                    <w:sz w:val="20"/>
                    <w:szCs w:val="22"/>
                  </w:rPr>
                </w:pPr>
              </w:p>
            </w:tc>
            <w:tc>
              <w:tcPr>
                <w:tcW w:w="1063" w:type="dxa"/>
                <w:tcBorders>
                  <w:top w:val="single" w:sz="6" w:space="0" w:color="auto"/>
                  <w:left w:val="single" w:sz="6" w:space="0" w:color="auto"/>
                  <w:bottom w:val="single" w:sz="4" w:space="0" w:color="auto"/>
                  <w:right w:val="single" w:sz="6" w:space="0" w:color="auto"/>
                </w:tcBorders>
                <w:shd w:val="clear" w:color="auto" w:fill="FFFFFF"/>
              </w:tcPr>
              <w:p w:rsidR="006258AD" w:rsidRDefault="006258AD">
                <w:pPr>
                  <w:widowControl w:val="0"/>
                  <w:shd w:val="clear" w:color="auto" w:fill="FFFFFF"/>
                  <w:spacing w:line="259" w:lineRule="auto"/>
                  <w:rPr>
                    <w:rFonts w:eastAsia="Calibri"/>
                    <w:sz w:val="20"/>
                    <w:szCs w:val="22"/>
                  </w:rPr>
                </w:pPr>
              </w:p>
            </w:tc>
            <w:tc>
              <w:tcPr>
                <w:tcW w:w="2149" w:type="dxa"/>
                <w:tcBorders>
                  <w:top w:val="single" w:sz="6" w:space="0" w:color="auto"/>
                  <w:left w:val="single" w:sz="6" w:space="0" w:color="auto"/>
                  <w:bottom w:val="single" w:sz="4" w:space="0" w:color="auto"/>
                  <w:right w:val="single" w:sz="6" w:space="0" w:color="auto"/>
                </w:tcBorders>
                <w:shd w:val="clear" w:color="auto" w:fill="FFFFFF"/>
              </w:tcPr>
              <w:p w:rsidR="006258AD" w:rsidRDefault="006258AD">
                <w:pPr>
                  <w:widowControl w:val="0"/>
                  <w:shd w:val="clear" w:color="auto" w:fill="FFFFFF"/>
                  <w:spacing w:line="259" w:lineRule="auto"/>
                  <w:rPr>
                    <w:rFonts w:eastAsia="Calibri"/>
                    <w:sz w:val="20"/>
                    <w:szCs w:val="22"/>
                  </w:rPr>
                </w:pPr>
              </w:p>
            </w:tc>
            <w:tc>
              <w:tcPr>
                <w:tcW w:w="1276" w:type="dxa"/>
                <w:tcBorders>
                  <w:top w:val="single" w:sz="6" w:space="0" w:color="auto"/>
                  <w:left w:val="single" w:sz="6" w:space="0" w:color="auto"/>
                  <w:bottom w:val="single" w:sz="4" w:space="0" w:color="auto"/>
                  <w:right w:val="single" w:sz="6" w:space="0" w:color="auto"/>
                </w:tcBorders>
                <w:shd w:val="clear" w:color="auto" w:fill="FFFFFF"/>
              </w:tcPr>
              <w:p w:rsidR="006258AD" w:rsidRDefault="006258AD">
                <w:pPr>
                  <w:widowControl w:val="0"/>
                  <w:shd w:val="clear" w:color="auto" w:fill="FFFFFF"/>
                  <w:spacing w:line="259" w:lineRule="auto"/>
                  <w:rPr>
                    <w:rFonts w:eastAsia="Calibri"/>
                    <w:sz w:val="20"/>
                    <w:szCs w:val="22"/>
                  </w:rPr>
                </w:pPr>
              </w:p>
            </w:tc>
            <w:tc>
              <w:tcPr>
                <w:tcW w:w="1559" w:type="dxa"/>
                <w:tcBorders>
                  <w:top w:val="single" w:sz="6" w:space="0" w:color="auto"/>
                  <w:left w:val="single" w:sz="6" w:space="0" w:color="auto"/>
                  <w:bottom w:val="single" w:sz="4" w:space="0" w:color="auto"/>
                  <w:right w:val="single" w:sz="6" w:space="0" w:color="auto"/>
                </w:tcBorders>
                <w:shd w:val="clear" w:color="auto" w:fill="FFFFFF"/>
              </w:tcPr>
              <w:p w:rsidR="006258AD" w:rsidRDefault="006258AD">
                <w:pPr>
                  <w:widowControl w:val="0"/>
                  <w:shd w:val="clear" w:color="auto" w:fill="FFFFFF"/>
                  <w:spacing w:line="259" w:lineRule="auto"/>
                  <w:rPr>
                    <w:rFonts w:eastAsia="Calibri"/>
                    <w:sz w:val="20"/>
                    <w:szCs w:val="22"/>
                  </w:rPr>
                </w:pPr>
              </w:p>
            </w:tc>
            <w:tc>
              <w:tcPr>
                <w:tcW w:w="2268" w:type="dxa"/>
                <w:tcBorders>
                  <w:top w:val="single" w:sz="6" w:space="0" w:color="auto"/>
                  <w:left w:val="single" w:sz="6" w:space="0" w:color="auto"/>
                  <w:bottom w:val="single" w:sz="4" w:space="0" w:color="auto"/>
                  <w:right w:val="single" w:sz="6" w:space="0" w:color="auto"/>
                </w:tcBorders>
                <w:shd w:val="clear" w:color="auto" w:fill="FFFFFF"/>
              </w:tcPr>
              <w:p w:rsidR="006258AD" w:rsidRDefault="006258AD">
                <w:pPr>
                  <w:widowControl w:val="0"/>
                  <w:shd w:val="clear" w:color="auto" w:fill="FFFFFF"/>
                  <w:spacing w:line="259" w:lineRule="auto"/>
                  <w:rPr>
                    <w:rFonts w:eastAsia="Calibri"/>
                    <w:sz w:val="20"/>
                    <w:szCs w:val="22"/>
                  </w:rPr>
                </w:pPr>
              </w:p>
            </w:tc>
            <w:tc>
              <w:tcPr>
                <w:tcW w:w="1843" w:type="dxa"/>
                <w:tcBorders>
                  <w:top w:val="single" w:sz="6" w:space="0" w:color="auto"/>
                  <w:left w:val="single" w:sz="6" w:space="0" w:color="auto"/>
                  <w:bottom w:val="single" w:sz="4" w:space="0" w:color="auto"/>
                  <w:right w:val="single" w:sz="6" w:space="0" w:color="auto"/>
                </w:tcBorders>
                <w:shd w:val="clear" w:color="auto" w:fill="FFFFFF"/>
              </w:tcPr>
              <w:p w:rsidR="006258AD" w:rsidRDefault="006258AD">
                <w:pPr>
                  <w:widowControl w:val="0"/>
                  <w:shd w:val="clear" w:color="auto" w:fill="FFFFFF"/>
                  <w:spacing w:line="259" w:lineRule="auto"/>
                  <w:rPr>
                    <w:rFonts w:eastAsia="Calibri"/>
                    <w:sz w:val="20"/>
                    <w:szCs w:val="22"/>
                  </w:rPr>
                </w:pPr>
              </w:p>
            </w:tc>
            <w:tc>
              <w:tcPr>
                <w:tcW w:w="1984" w:type="dxa"/>
                <w:tcBorders>
                  <w:top w:val="single" w:sz="6" w:space="0" w:color="auto"/>
                  <w:left w:val="single" w:sz="6" w:space="0" w:color="auto"/>
                  <w:bottom w:val="single" w:sz="4" w:space="0" w:color="auto"/>
                  <w:right w:val="single" w:sz="6" w:space="0" w:color="auto"/>
                </w:tcBorders>
                <w:shd w:val="clear" w:color="auto" w:fill="FFFFFF"/>
              </w:tcPr>
              <w:p w:rsidR="006258AD" w:rsidRDefault="006258AD">
                <w:pPr>
                  <w:widowControl w:val="0"/>
                  <w:shd w:val="clear" w:color="auto" w:fill="FFFFFF"/>
                  <w:spacing w:line="259" w:lineRule="auto"/>
                  <w:rPr>
                    <w:rFonts w:eastAsia="Calibri"/>
                    <w:sz w:val="20"/>
                    <w:szCs w:val="22"/>
                  </w:rPr>
                </w:pPr>
              </w:p>
            </w:tc>
            <w:tc>
              <w:tcPr>
                <w:tcW w:w="1985" w:type="dxa"/>
                <w:tcBorders>
                  <w:top w:val="single" w:sz="6" w:space="0" w:color="auto"/>
                  <w:left w:val="single" w:sz="6" w:space="0" w:color="auto"/>
                  <w:bottom w:val="single" w:sz="4" w:space="0" w:color="auto"/>
                  <w:right w:val="single" w:sz="6" w:space="0" w:color="auto"/>
                </w:tcBorders>
                <w:shd w:val="clear" w:color="auto" w:fill="FFFFFF"/>
              </w:tcPr>
              <w:p w:rsidR="006258AD" w:rsidRDefault="006258AD">
                <w:pPr>
                  <w:widowControl w:val="0"/>
                  <w:shd w:val="clear" w:color="auto" w:fill="FFFFFF"/>
                  <w:spacing w:line="259" w:lineRule="auto"/>
                  <w:rPr>
                    <w:rFonts w:eastAsia="Calibri"/>
                    <w:sz w:val="20"/>
                    <w:szCs w:val="22"/>
                  </w:rPr>
                </w:pPr>
              </w:p>
            </w:tc>
          </w:tr>
        </w:tbl>
        <w:p w:rsidR="006258AD" w:rsidRDefault="006258AD">
          <w:pPr>
            <w:spacing w:line="259" w:lineRule="auto"/>
            <w:rPr>
              <w:rFonts w:eastAsia="Calibri"/>
              <w:sz w:val="22"/>
              <w:szCs w:val="22"/>
            </w:rPr>
          </w:pPr>
        </w:p>
        <w:p w:rsidR="006258AD" w:rsidRDefault="006258AD">
          <w:pPr>
            <w:rPr>
              <w:sz w:val="14"/>
              <w:szCs w:val="14"/>
            </w:rPr>
          </w:pPr>
        </w:p>
        <w:p w:rsidR="006258AD" w:rsidRDefault="006258AD">
          <w:pPr>
            <w:spacing w:line="259" w:lineRule="auto"/>
            <w:rPr>
              <w:rFonts w:eastAsia="Calibri"/>
              <w:sz w:val="22"/>
              <w:szCs w:val="22"/>
            </w:rPr>
          </w:pPr>
        </w:p>
        <w:tbl>
          <w:tblPr>
            <w:tblW w:w="14013" w:type="dxa"/>
            <w:tblLook w:val="04A0" w:firstRow="1" w:lastRow="0" w:firstColumn="1" w:lastColumn="0" w:noHBand="0" w:noVBand="1"/>
          </w:tblPr>
          <w:tblGrid>
            <w:gridCol w:w="4671"/>
            <w:gridCol w:w="4671"/>
            <w:gridCol w:w="4671"/>
          </w:tblGrid>
          <w:tr w:rsidR="006258AD">
            <w:trPr>
              <w:trHeight w:val="442"/>
            </w:trPr>
            <w:tc>
              <w:tcPr>
                <w:tcW w:w="4671" w:type="dxa"/>
              </w:tcPr>
              <w:p w:rsidR="006258AD" w:rsidRDefault="00990574">
                <w:pPr>
                  <w:spacing w:line="259" w:lineRule="auto"/>
                  <w:jc w:val="center"/>
                  <w:rPr>
                    <w:rFonts w:eastAsia="Calibri"/>
                    <w:sz w:val="22"/>
                    <w:szCs w:val="22"/>
                  </w:rPr>
                </w:pPr>
                <w:r>
                  <w:rPr>
                    <w:rFonts w:eastAsia="Calibri"/>
                    <w:sz w:val="22"/>
                    <w:szCs w:val="22"/>
                  </w:rPr>
                  <w:t>________________________</w:t>
                </w:r>
              </w:p>
            </w:tc>
            <w:tc>
              <w:tcPr>
                <w:tcW w:w="4671" w:type="dxa"/>
              </w:tcPr>
              <w:p w:rsidR="006258AD" w:rsidRDefault="00990574">
                <w:pPr>
                  <w:spacing w:line="259" w:lineRule="auto"/>
                  <w:jc w:val="center"/>
                  <w:rPr>
                    <w:rFonts w:eastAsia="Calibri"/>
                    <w:sz w:val="22"/>
                    <w:szCs w:val="22"/>
                  </w:rPr>
                </w:pPr>
                <w:r>
                  <w:rPr>
                    <w:rFonts w:eastAsia="Calibri"/>
                    <w:sz w:val="22"/>
                    <w:szCs w:val="22"/>
                  </w:rPr>
                  <w:t>________________________</w:t>
                </w:r>
              </w:p>
            </w:tc>
            <w:tc>
              <w:tcPr>
                <w:tcW w:w="4671" w:type="dxa"/>
              </w:tcPr>
              <w:p w:rsidR="006258AD" w:rsidRDefault="00990574">
                <w:pPr>
                  <w:spacing w:line="259" w:lineRule="auto"/>
                  <w:jc w:val="center"/>
                  <w:rPr>
                    <w:rFonts w:eastAsia="Calibri"/>
                    <w:sz w:val="22"/>
                    <w:szCs w:val="22"/>
                  </w:rPr>
                </w:pPr>
                <w:r>
                  <w:rPr>
                    <w:rFonts w:eastAsia="Calibri"/>
                    <w:sz w:val="22"/>
                    <w:szCs w:val="22"/>
                  </w:rPr>
                  <w:t>________________________</w:t>
                </w:r>
              </w:p>
            </w:tc>
          </w:tr>
          <w:tr w:rsidR="006258AD">
            <w:trPr>
              <w:trHeight w:val="412"/>
            </w:trPr>
            <w:tc>
              <w:tcPr>
                <w:tcW w:w="4671" w:type="dxa"/>
              </w:tcPr>
              <w:p w:rsidR="006258AD" w:rsidRDefault="00990574">
                <w:pPr>
                  <w:spacing w:line="259" w:lineRule="auto"/>
                  <w:jc w:val="center"/>
                  <w:rPr>
                    <w:rFonts w:eastAsia="Calibri"/>
                    <w:sz w:val="22"/>
                    <w:szCs w:val="22"/>
                  </w:rPr>
                </w:pPr>
                <w:r>
                  <w:rPr>
                    <w:rFonts w:eastAsia="Calibri"/>
                    <w:sz w:val="20"/>
                    <w:szCs w:val="22"/>
                  </w:rPr>
                  <w:t>(pareigų pavadinimas)</w:t>
                </w:r>
              </w:p>
            </w:tc>
            <w:tc>
              <w:tcPr>
                <w:tcW w:w="4671" w:type="dxa"/>
              </w:tcPr>
              <w:p w:rsidR="006258AD" w:rsidRDefault="00990574">
                <w:pPr>
                  <w:spacing w:line="259" w:lineRule="auto"/>
                  <w:jc w:val="center"/>
                  <w:rPr>
                    <w:rFonts w:eastAsia="Calibri"/>
                    <w:sz w:val="22"/>
                    <w:szCs w:val="22"/>
                  </w:rPr>
                </w:pPr>
                <w:r>
                  <w:rPr>
                    <w:rFonts w:eastAsia="Calibri"/>
                    <w:sz w:val="20"/>
                    <w:szCs w:val="22"/>
                  </w:rPr>
                  <w:t>(parašas)</w:t>
                </w:r>
              </w:p>
            </w:tc>
            <w:tc>
              <w:tcPr>
                <w:tcW w:w="4671" w:type="dxa"/>
              </w:tcPr>
              <w:p w:rsidR="006258AD" w:rsidRDefault="00990574">
                <w:pPr>
                  <w:spacing w:line="259" w:lineRule="auto"/>
                  <w:jc w:val="center"/>
                  <w:rPr>
                    <w:rFonts w:eastAsia="Calibri"/>
                    <w:sz w:val="22"/>
                    <w:szCs w:val="22"/>
                  </w:rPr>
                </w:pPr>
                <w:r>
                  <w:rPr>
                    <w:rFonts w:eastAsia="Calibri"/>
                    <w:sz w:val="20"/>
                    <w:szCs w:val="22"/>
                  </w:rPr>
                  <w:t>(vardas ir pavardė)</w:t>
                </w:r>
              </w:p>
            </w:tc>
          </w:tr>
        </w:tbl>
        <w:p w:rsidR="006258AD" w:rsidRDefault="00990574" w:rsidP="00990574">
          <w:pPr>
            <w:jc w:val="center"/>
          </w:pPr>
          <w:r>
            <w:rPr>
              <w:szCs w:val="24"/>
              <w:lang w:eastAsia="lt-LT"/>
            </w:rPr>
            <w:t>_________________________</w:t>
          </w:r>
        </w:p>
      </w:sdtContent>
    </w:sdt>
    <w:sdt>
      <w:sdtPr>
        <w:alias w:val="patvirtinta"/>
        <w:tag w:val="part_986814f356a64632b042c93cedfe5d45"/>
        <w:id w:val="550734607"/>
        <w:lock w:val="sdtLocked"/>
      </w:sdtPr>
      <w:sdtContent>
        <w:p w:rsidR="00990574" w:rsidRDefault="00990574">
          <w:pPr>
            <w:ind w:left="5103"/>
            <w:jc w:val="both"/>
            <w:sectPr w:rsidR="00990574" w:rsidSect="00990574">
              <w:headerReference w:type="default" r:id="rId53"/>
              <w:headerReference w:type="first" r:id="rId54"/>
              <w:pgSz w:w="15840" w:h="12240" w:orient="landscape"/>
              <w:pgMar w:top="1701" w:right="1134" w:bottom="567" w:left="1134" w:header="454" w:footer="0" w:gutter="0"/>
              <w:pgNumType w:start="1"/>
              <w:cols w:space="1296"/>
              <w:formProt w:val="0"/>
              <w:titlePg/>
              <w:docGrid w:linePitch="360" w:charSpace="8192"/>
            </w:sectPr>
          </w:pPr>
        </w:p>
        <w:p w:rsidR="006258AD" w:rsidRDefault="00990574">
          <w:pPr>
            <w:ind w:left="5103"/>
            <w:jc w:val="both"/>
            <w:rPr>
              <w:szCs w:val="24"/>
              <w:lang w:eastAsia="lt-LT"/>
            </w:rPr>
          </w:pPr>
          <w:r>
            <w:rPr>
              <w:szCs w:val="24"/>
              <w:lang w:eastAsia="lt-LT"/>
            </w:rPr>
            <w:t>PATVIRTINTA</w:t>
          </w:r>
        </w:p>
        <w:p w:rsidR="00990574" w:rsidRDefault="00990574">
          <w:pPr>
            <w:ind w:left="5103"/>
            <w:jc w:val="both"/>
            <w:rPr>
              <w:szCs w:val="24"/>
              <w:lang w:eastAsia="lt-LT"/>
            </w:rPr>
          </w:pPr>
          <w:r>
            <w:rPr>
              <w:szCs w:val="24"/>
              <w:lang w:eastAsia="lt-LT"/>
            </w:rPr>
            <w:t xml:space="preserve">Lietuvos Respublikos vidaus reikalų ministro </w:t>
          </w:r>
        </w:p>
        <w:p w:rsidR="006258AD" w:rsidRDefault="00990574">
          <w:pPr>
            <w:ind w:left="5103"/>
            <w:jc w:val="both"/>
            <w:rPr>
              <w:szCs w:val="24"/>
              <w:lang w:eastAsia="lt-LT"/>
            </w:rPr>
          </w:pPr>
          <w:r>
            <w:rPr>
              <w:szCs w:val="24"/>
              <w:lang w:eastAsia="lt-LT"/>
            </w:rPr>
            <w:t>2019 m. sausio 15 d. įsakymu Nr. 1V-55</w:t>
          </w:r>
        </w:p>
        <w:p w:rsidR="00990574" w:rsidRDefault="00990574">
          <w:pPr>
            <w:ind w:left="5103"/>
            <w:jc w:val="both"/>
            <w:rPr>
              <w:szCs w:val="24"/>
              <w:lang w:eastAsia="lt-LT"/>
            </w:rPr>
          </w:pPr>
          <w:r>
            <w:rPr>
              <w:szCs w:val="24"/>
              <w:lang w:eastAsia="lt-LT"/>
            </w:rPr>
            <w:t xml:space="preserve">(Lietuvos Respublikos vidaus reikalų ministro </w:t>
          </w:r>
        </w:p>
        <w:p w:rsidR="006258AD" w:rsidRDefault="00990574">
          <w:pPr>
            <w:ind w:left="5103"/>
            <w:jc w:val="both"/>
            <w:rPr>
              <w:szCs w:val="24"/>
              <w:lang w:eastAsia="lt-LT"/>
            </w:rPr>
          </w:pPr>
          <w:r>
            <w:t xml:space="preserve">2024 m. gegužės 8 d. </w:t>
          </w:r>
          <w:r>
            <w:rPr>
              <w:color w:val="000000"/>
              <w:szCs w:val="22"/>
              <w:lang w:eastAsia="lt-LT"/>
            </w:rPr>
            <w:t xml:space="preserve">įsakymo Nr. </w:t>
          </w:r>
          <w:r w:rsidRPr="00194AA3">
            <w:rPr>
              <w:color w:val="000000"/>
              <w:szCs w:val="22"/>
              <w:lang w:eastAsia="lt-LT"/>
            </w:rPr>
            <w:t>1V-325</w:t>
          </w:r>
        </w:p>
        <w:p w:rsidR="006258AD" w:rsidRDefault="00990574">
          <w:pPr>
            <w:ind w:left="5103"/>
            <w:jc w:val="both"/>
            <w:rPr>
              <w:szCs w:val="24"/>
              <w:lang w:eastAsia="lt-LT"/>
            </w:rPr>
          </w:pPr>
          <w:r>
            <w:rPr>
              <w:szCs w:val="24"/>
              <w:lang w:eastAsia="lt-LT"/>
            </w:rPr>
            <w:t>redakcija)</w:t>
          </w:r>
        </w:p>
        <w:p w:rsidR="006258AD" w:rsidRDefault="006258AD">
          <w:pPr>
            <w:jc w:val="center"/>
            <w:rPr>
              <w:szCs w:val="24"/>
              <w:lang w:eastAsia="lt-LT"/>
            </w:rPr>
          </w:pPr>
        </w:p>
        <w:p w:rsidR="006258AD" w:rsidRDefault="006258AD">
          <w:pPr>
            <w:jc w:val="center"/>
            <w:rPr>
              <w:szCs w:val="24"/>
              <w:lang w:eastAsia="lt-LT"/>
            </w:rPr>
          </w:pPr>
        </w:p>
        <w:p w:rsidR="006258AD" w:rsidRDefault="00990574">
          <w:pPr>
            <w:tabs>
              <w:tab w:val="left" w:pos="900"/>
            </w:tabs>
            <w:spacing w:line="276" w:lineRule="auto"/>
            <w:jc w:val="center"/>
            <w:rPr>
              <w:b/>
              <w:szCs w:val="24"/>
              <w:lang w:eastAsia="lt-LT"/>
            </w:rPr>
          </w:pPr>
          <w:sdt>
            <w:sdtPr>
              <w:alias w:val="Pavadinimas"/>
              <w:tag w:val="title_986814f356a64632b042c93cedfe5d45"/>
              <w:id w:val="520745888"/>
              <w:lock w:val="sdtLocked"/>
            </w:sdtPr>
            <w:sdtContent>
              <w:r>
                <w:rPr>
                  <w:b/>
                  <w:szCs w:val="24"/>
                  <w:lang w:eastAsia="lt-LT"/>
                </w:rPr>
                <w:t>VIDAUS TARNYBOS SISTEMOS PAREIGŪNŲ FIZINIO PASIRENGIMO REIKALAVIMŲ IR ATITIKTIES ŠIEMS REIKALAVIMAMS TIKRINIMO TVARKOS APRAŠAS</w:t>
              </w:r>
            </w:sdtContent>
          </w:sdt>
        </w:p>
        <w:p w:rsidR="006258AD" w:rsidRDefault="006258AD">
          <w:pPr>
            <w:spacing w:line="276" w:lineRule="auto"/>
            <w:rPr>
              <w:b/>
              <w:szCs w:val="24"/>
              <w:lang w:eastAsia="lt-LT"/>
            </w:rPr>
          </w:pPr>
        </w:p>
        <w:sdt>
          <w:sdtPr>
            <w:alias w:val="skyrius"/>
            <w:tag w:val="part_141eb1025ea24f328a4a93f0db9219fb"/>
            <w:id w:val="2117091935"/>
            <w:lock w:val="sdtLocked"/>
          </w:sdtPr>
          <w:sdtContent>
            <w:p w:rsidR="006258AD" w:rsidRDefault="00990574">
              <w:pPr>
                <w:tabs>
                  <w:tab w:val="left" w:pos="4536"/>
                </w:tabs>
                <w:spacing w:line="276" w:lineRule="auto"/>
                <w:jc w:val="center"/>
                <w:rPr>
                  <w:b/>
                  <w:szCs w:val="24"/>
                  <w:lang w:eastAsia="lt-LT"/>
                </w:rPr>
              </w:pPr>
              <w:sdt>
                <w:sdtPr>
                  <w:alias w:val="Numeris"/>
                  <w:tag w:val="nr_141eb1025ea24f328a4a93f0db9219fb"/>
                  <w:id w:val="-1070500358"/>
                  <w:lock w:val="sdtLocked"/>
                </w:sdtPr>
                <w:sdtContent>
                  <w:r>
                    <w:rPr>
                      <w:b/>
                      <w:szCs w:val="24"/>
                      <w:lang w:eastAsia="lt-LT"/>
                    </w:rPr>
                    <w:t>I</w:t>
                  </w:r>
                </w:sdtContent>
              </w:sdt>
              <w:r>
                <w:rPr>
                  <w:b/>
                  <w:szCs w:val="24"/>
                  <w:lang w:eastAsia="lt-LT"/>
                </w:rPr>
                <w:t xml:space="preserve"> SKYRIUS</w:t>
              </w:r>
            </w:p>
            <w:p w:rsidR="006258AD" w:rsidRDefault="00990574">
              <w:pPr>
                <w:spacing w:line="276" w:lineRule="auto"/>
                <w:jc w:val="center"/>
                <w:rPr>
                  <w:b/>
                  <w:szCs w:val="24"/>
                  <w:lang w:eastAsia="lt-LT"/>
                </w:rPr>
              </w:pPr>
              <w:sdt>
                <w:sdtPr>
                  <w:alias w:val="Pavadinimas"/>
                  <w:tag w:val="title_141eb1025ea24f328a4a93f0db9219fb"/>
                  <w:id w:val="1611014679"/>
                  <w:lock w:val="sdtLocked"/>
                </w:sdtPr>
                <w:sdtContent>
                  <w:r>
                    <w:rPr>
                      <w:b/>
                      <w:szCs w:val="24"/>
                      <w:lang w:eastAsia="lt-LT"/>
                    </w:rPr>
                    <w:t>BENDROSIOS NUOSTATOS</w:t>
                  </w:r>
                </w:sdtContent>
              </w:sdt>
            </w:p>
            <w:p w:rsidR="006258AD" w:rsidRDefault="006258AD">
              <w:pPr>
                <w:spacing w:line="276" w:lineRule="auto"/>
                <w:rPr>
                  <w:b/>
                  <w:szCs w:val="24"/>
                  <w:lang w:eastAsia="lt-LT"/>
                </w:rPr>
              </w:pPr>
            </w:p>
            <w:sdt>
              <w:sdtPr>
                <w:alias w:val="1 p."/>
                <w:tag w:val="part_b7d854a1338f4371b3582c05226f8652"/>
                <w:id w:val="49890671"/>
                <w:lock w:val="sdtLocked"/>
              </w:sdtPr>
              <w:sdtContent>
                <w:p w:rsidR="006258AD" w:rsidRDefault="00990574">
                  <w:pPr>
                    <w:tabs>
                      <w:tab w:val="left" w:pos="426"/>
                      <w:tab w:val="left" w:pos="993"/>
                    </w:tabs>
                    <w:spacing w:line="276" w:lineRule="auto"/>
                    <w:ind w:firstLine="709"/>
                    <w:jc w:val="both"/>
                    <w:rPr>
                      <w:szCs w:val="24"/>
                      <w:lang w:eastAsia="lt-LT"/>
                    </w:rPr>
                  </w:pPr>
                  <w:sdt>
                    <w:sdtPr>
                      <w:alias w:val="Numeris"/>
                      <w:tag w:val="nr_b7d854a1338f4371b3582c05226f8652"/>
                      <w:id w:val="143404491"/>
                      <w:lock w:val="sdtLocked"/>
                    </w:sdtPr>
                    <w:sdtContent>
                      <w:r>
                        <w:rPr>
                          <w:szCs w:val="24"/>
                          <w:lang w:eastAsia="lt-LT"/>
                        </w:rPr>
                        <w:t>1</w:t>
                      </w:r>
                    </w:sdtContent>
                  </w:sdt>
                  <w:r>
                    <w:rPr>
                      <w:szCs w:val="24"/>
                      <w:lang w:eastAsia="lt-LT"/>
                    </w:rPr>
                    <w:t>. Vidaus tarnybos sistemos pareigūnų fizinio pasirengimo reikalavimų ir atitikties šiems reikalavimams tikrinimo tvarkos aprašas (toliau – aprašas) nustato fizinio pasirengimo reikalavimus, kurie taikomi asmenims, pretenduojantiems į vidaus tarnybą, pageidaujantiems mokytis statutinėje profesinio mokymo įstaigoje, statutinės profesinio mokymo įstaigos įvadinio mokymo kursuose ar Lietuvos aukštojoje mokykloje finansų, teisingumo ar vidaus reikalų ministro nustatyta tvarka išduotu siuntimu, vidaus tarnybos sistemos pareigūnams (toliau – pareigūnai), taip pat pareigūno statusą atkuriantiems buvusiems pareigūnams ir buvusiems pareigūnams, grąžinamiems į vidaus tarnybą ar siekiantiems būti įtrauktais į centrinės statutinės įstaigos personalo rezervą, taip pat į centrinės statutinės įstaigos personalo rezervą įtrauktiems buvusiems pareigūnams (toliau visi kartu – testuojamieji asmenys), taip pat atitikties šiems reikalavimams tikrinimo tvarką.</w:t>
                  </w:r>
                </w:p>
                <w:p w:rsidR="006258AD" w:rsidRDefault="00990574">
                  <w:pPr>
                    <w:tabs>
                      <w:tab w:val="left" w:pos="426"/>
                      <w:tab w:val="left" w:pos="993"/>
                    </w:tabs>
                    <w:spacing w:line="276" w:lineRule="auto"/>
                    <w:ind w:firstLine="709"/>
                    <w:jc w:val="both"/>
                    <w:rPr>
                      <w:szCs w:val="24"/>
                      <w:lang w:eastAsia="lt-LT"/>
                    </w:rPr>
                  </w:pPr>
                  <w:r>
                    <w:rPr>
                      <w:szCs w:val="24"/>
                      <w:lang w:eastAsia="lt-LT"/>
                    </w:rPr>
                    <w:t>Pareigūnų, perkeltų į karjeros valstybės tarnautojo pareigas Lietuvos Respublikos vidaus tarnybos statuto (toliau – Statutas) nustatyta tvarka, iki jų perkėlimo į karjeros valstybės tarnautojo pareigas atlikto atitikties fizinio pasirengimo reikalavimams tikrinimo rezultatai galioja viso perkėlimo metu, iki kito atitikties fizinio pasirengimo reikalavimams tikrinimo statutinėje įstaigoje organizavimo po pareigūno grąžinimo į pareigūno pareigas.</w:t>
                  </w:r>
                </w:p>
                <w:p w:rsidR="006258AD" w:rsidRDefault="00990574">
                  <w:pPr>
                    <w:tabs>
                      <w:tab w:val="left" w:pos="426"/>
                      <w:tab w:val="left" w:pos="993"/>
                    </w:tabs>
                    <w:spacing w:line="276" w:lineRule="auto"/>
                    <w:ind w:firstLine="709"/>
                    <w:jc w:val="both"/>
                    <w:rPr>
                      <w:szCs w:val="24"/>
                      <w:lang w:eastAsia="lt-LT"/>
                    </w:rPr>
                  </w:pPr>
                  <w:r>
                    <w:rPr>
                      <w:szCs w:val="24"/>
                      <w:lang w:eastAsia="lt-LT"/>
                    </w:rPr>
                    <w:t>Aprašas parengtas vadovaujantis Statuto 7 straipsnio 1 dalies 7 punktu ir 19 straipsnio 2 dalimi ir atsižvelgus į Statuto 84 straipsnio 1 dalį.</w:t>
                  </w:r>
                </w:p>
              </w:sdtContent>
            </w:sdt>
            <w:sdt>
              <w:sdtPr>
                <w:alias w:val="2 p."/>
                <w:tag w:val="part_052c11d47eee43c7a8fb034fc4a64c58"/>
                <w:id w:val="-410008272"/>
                <w:lock w:val="sdtLocked"/>
              </w:sdtPr>
              <w:sdtContent>
                <w:p w:rsidR="006258AD" w:rsidRDefault="00990574">
                  <w:pPr>
                    <w:tabs>
                      <w:tab w:val="left" w:pos="426"/>
                      <w:tab w:val="left" w:pos="993"/>
                    </w:tabs>
                    <w:spacing w:line="276" w:lineRule="auto"/>
                    <w:ind w:firstLine="709"/>
                    <w:jc w:val="both"/>
                    <w:rPr>
                      <w:szCs w:val="24"/>
                      <w:lang w:eastAsia="lt-LT"/>
                    </w:rPr>
                  </w:pPr>
                  <w:sdt>
                    <w:sdtPr>
                      <w:alias w:val="Numeris"/>
                      <w:tag w:val="nr_052c11d47eee43c7a8fb034fc4a64c58"/>
                      <w:id w:val="384608833"/>
                      <w:lock w:val="sdtLocked"/>
                    </w:sdtPr>
                    <w:sdtContent>
                      <w:r>
                        <w:rPr>
                          <w:szCs w:val="24"/>
                          <w:lang w:eastAsia="lt-LT"/>
                        </w:rPr>
                        <w:t>2</w:t>
                      </w:r>
                    </w:sdtContent>
                  </w:sdt>
                  <w:r>
                    <w:rPr>
                      <w:szCs w:val="24"/>
                      <w:lang w:eastAsia="lt-LT"/>
                    </w:rPr>
                    <w:t>. Centrinių statutinių įstaigų vadovai gali Statuto 7 straipsnio 3 dalyje ir 19 straipsnio 2 dalyje nurodytiems asmenims nustatyti papildomus reikalavimus, susijusius su fiziniais ir praktiniais gebėjimais eiti tam tikras pareigas (toliau – papildomi reikalavimai), ir atitikties šiems reikalavimams tikrinimo tvarką. Statutinių įstaigų vadovai organizuoja pratybas, atitikties fizinio pasirengimo reikalavimams ir papildomiems reikalavimams (jei papildomi reikalavimai nustatyti) tikrinimą, taikomųjų bei kitų sporto šakų renginius ir siekia, kad pareigūnai būtų tokios fizinės parengties, kad galėtų tinkamai atlikti tarnybines pareigas.</w:t>
                  </w:r>
                </w:p>
              </w:sdtContent>
            </w:sdt>
            <w:sdt>
              <w:sdtPr>
                <w:alias w:val="3 p."/>
                <w:tag w:val="part_b3eaa1a24e47481cafc9888ae41fc376"/>
                <w:id w:val="1641546584"/>
                <w:lock w:val="sdtLocked"/>
              </w:sdtPr>
              <w:sdtContent>
                <w:p w:rsidR="006258AD" w:rsidRDefault="00990574">
                  <w:pPr>
                    <w:tabs>
                      <w:tab w:val="left" w:pos="851"/>
                      <w:tab w:val="left" w:pos="928"/>
                    </w:tabs>
                    <w:spacing w:line="276" w:lineRule="auto"/>
                    <w:ind w:firstLine="709"/>
                    <w:jc w:val="both"/>
                    <w:rPr>
                      <w:szCs w:val="24"/>
                      <w:lang w:eastAsia="lt-LT"/>
                    </w:rPr>
                  </w:pPr>
                  <w:sdt>
                    <w:sdtPr>
                      <w:alias w:val="Numeris"/>
                      <w:tag w:val="nr_b3eaa1a24e47481cafc9888ae41fc376"/>
                      <w:id w:val="817307948"/>
                      <w:lock w:val="sdtLocked"/>
                    </w:sdtPr>
                    <w:sdtContent>
                      <w:r>
                        <w:rPr>
                          <w:szCs w:val="24"/>
                          <w:lang w:eastAsia="lt-LT"/>
                        </w:rPr>
                        <w:t>3</w:t>
                      </w:r>
                    </w:sdtContent>
                  </w:sdt>
                  <w:r>
                    <w:rPr>
                      <w:szCs w:val="24"/>
                      <w:lang w:eastAsia="lt-LT"/>
                    </w:rPr>
                    <w:t>. Apraše vartojamos sąvokos:</w:t>
                  </w:r>
                </w:p>
                <w:sdt>
                  <w:sdtPr>
                    <w:alias w:val="3.1 pp."/>
                    <w:tag w:val="part_e0e9f9d3063345a18cd820625ce30103"/>
                    <w:id w:val="2026045406"/>
                    <w:lock w:val="sdtLocked"/>
                  </w:sdtPr>
                  <w:sdtContent>
                    <w:p w:rsidR="006258AD" w:rsidRDefault="00990574">
                      <w:pPr>
                        <w:tabs>
                          <w:tab w:val="left" w:pos="900"/>
                          <w:tab w:val="left" w:pos="993"/>
                          <w:tab w:val="left" w:pos="1130"/>
                        </w:tabs>
                        <w:spacing w:line="276" w:lineRule="auto"/>
                        <w:ind w:firstLine="709"/>
                        <w:jc w:val="both"/>
                        <w:rPr>
                          <w:szCs w:val="24"/>
                          <w:lang w:eastAsia="lt-LT"/>
                        </w:rPr>
                      </w:pPr>
                      <w:sdt>
                        <w:sdtPr>
                          <w:alias w:val="Numeris"/>
                          <w:tag w:val="nr_e0e9f9d3063345a18cd820625ce30103"/>
                          <w:id w:val="-224462882"/>
                          <w:lock w:val="sdtLocked"/>
                        </w:sdtPr>
                        <w:sdtContent>
                          <w:r>
                            <w:rPr>
                              <w:szCs w:val="24"/>
                              <w:lang w:eastAsia="lt-LT"/>
                            </w:rPr>
                            <w:t>3.1</w:t>
                          </w:r>
                        </w:sdtContent>
                      </w:sdt>
                      <w:r>
                        <w:rPr>
                          <w:szCs w:val="24"/>
                          <w:lang w:eastAsia="lt-LT"/>
                        </w:rPr>
                        <w:t xml:space="preserve">. </w:t>
                      </w:r>
                      <w:r>
                        <w:rPr>
                          <w:b/>
                          <w:szCs w:val="24"/>
                          <w:lang w:eastAsia="lt-LT"/>
                        </w:rPr>
                        <w:t>Testas</w:t>
                      </w:r>
                      <w:r>
                        <w:rPr>
                          <w:szCs w:val="24"/>
                          <w:lang w:eastAsia="lt-LT"/>
                        </w:rPr>
                        <w:t xml:space="preserve"> – standartizuotas fizinis pratimas arba tokių pratimų derinys testuojamojo asmens fiziniams gebėjimams įvertinti.</w:t>
                      </w:r>
                    </w:p>
                  </w:sdtContent>
                </w:sdt>
                <w:sdt>
                  <w:sdtPr>
                    <w:alias w:val="3.2 pp."/>
                    <w:tag w:val="part_fc259de6a6b745b39b02e250f94314cf"/>
                    <w:id w:val="457383238"/>
                    <w:lock w:val="sdtLocked"/>
                  </w:sdtPr>
                  <w:sdtContent>
                    <w:p w:rsidR="006258AD" w:rsidRDefault="00990574">
                      <w:pPr>
                        <w:tabs>
                          <w:tab w:val="left" w:pos="426"/>
                          <w:tab w:val="left" w:pos="709"/>
                          <w:tab w:val="left" w:pos="851"/>
                          <w:tab w:val="left" w:pos="1276"/>
                        </w:tabs>
                        <w:spacing w:line="276" w:lineRule="auto"/>
                        <w:ind w:firstLine="709"/>
                        <w:jc w:val="both"/>
                        <w:rPr>
                          <w:szCs w:val="24"/>
                          <w:lang w:eastAsia="lt-LT"/>
                        </w:rPr>
                      </w:pPr>
                      <w:sdt>
                        <w:sdtPr>
                          <w:alias w:val="Numeris"/>
                          <w:tag w:val="nr_fc259de6a6b745b39b02e250f94314cf"/>
                          <w:id w:val="1203751733"/>
                          <w:lock w:val="sdtLocked"/>
                        </w:sdtPr>
                        <w:sdtContent>
                          <w:r>
                            <w:rPr>
                              <w:szCs w:val="24"/>
                              <w:lang w:eastAsia="lt-LT"/>
                            </w:rPr>
                            <w:t>3.2</w:t>
                          </w:r>
                        </w:sdtContent>
                      </w:sdt>
                      <w:r>
                        <w:rPr>
                          <w:szCs w:val="24"/>
                          <w:lang w:eastAsia="lt-LT"/>
                        </w:rPr>
                        <w:t>. Kitos apraše vartojamos sąvokos atitinka Statute vartojamas sąvokas.</w:t>
                      </w:r>
                    </w:p>
                    <w:p w:rsidR="006258AD" w:rsidRDefault="00990574">
                      <w:pPr>
                        <w:tabs>
                          <w:tab w:val="left" w:pos="900"/>
                        </w:tabs>
                        <w:spacing w:line="276" w:lineRule="auto"/>
                        <w:ind w:firstLine="709"/>
                        <w:jc w:val="both"/>
                        <w:rPr>
                          <w:szCs w:val="24"/>
                          <w:lang w:eastAsia="lt-LT"/>
                        </w:rPr>
                      </w:pPr>
                    </w:p>
                  </w:sdtContent>
                </w:sdt>
              </w:sdtContent>
            </w:sdt>
          </w:sdtContent>
        </w:sdt>
        <w:sdt>
          <w:sdtPr>
            <w:alias w:val="skyrius"/>
            <w:tag w:val="part_8cb3a28b3b52440d88e23d38efb123c8"/>
            <w:id w:val="-985240463"/>
            <w:lock w:val="sdtLocked"/>
          </w:sdtPr>
          <w:sdtContent>
            <w:p w:rsidR="006258AD" w:rsidRDefault="00990574">
              <w:pPr>
                <w:spacing w:line="276" w:lineRule="auto"/>
                <w:jc w:val="center"/>
                <w:rPr>
                  <w:b/>
                  <w:szCs w:val="24"/>
                  <w:lang w:eastAsia="lt-LT"/>
                </w:rPr>
              </w:pPr>
              <w:sdt>
                <w:sdtPr>
                  <w:alias w:val="Numeris"/>
                  <w:tag w:val="nr_8cb3a28b3b52440d88e23d38efb123c8"/>
                  <w:id w:val="-1891104062"/>
                  <w:lock w:val="sdtLocked"/>
                </w:sdtPr>
                <w:sdtContent>
                  <w:r>
                    <w:rPr>
                      <w:b/>
                      <w:szCs w:val="24"/>
                      <w:lang w:eastAsia="lt-LT"/>
                    </w:rPr>
                    <w:t>II</w:t>
                  </w:r>
                </w:sdtContent>
              </w:sdt>
              <w:r>
                <w:rPr>
                  <w:b/>
                  <w:szCs w:val="24"/>
                  <w:lang w:eastAsia="lt-LT"/>
                </w:rPr>
                <w:t xml:space="preserve"> SKYRIUS</w:t>
              </w:r>
            </w:p>
            <w:p w:rsidR="006258AD" w:rsidRDefault="00990574">
              <w:pPr>
                <w:tabs>
                  <w:tab w:val="left" w:pos="900"/>
                </w:tabs>
                <w:spacing w:line="276" w:lineRule="auto"/>
                <w:jc w:val="center"/>
                <w:rPr>
                  <w:b/>
                  <w:szCs w:val="24"/>
                  <w:lang w:eastAsia="lt-LT"/>
                </w:rPr>
              </w:pPr>
              <w:sdt>
                <w:sdtPr>
                  <w:alias w:val="Pavadinimas"/>
                  <w:tag w:val="title_8cb3a28b3b52440d88e23d38efb123c8"/>
                  <w:id w:val="258416995"/>
                  <w:lock w:val="sdtLocked"/>
                </w:sdtPr>
                <w:sdtContent>
                  <w:r>
                    <w:rPr>
                      <w:b/>
                      <w:szCs w:val="24"/>
                      <w:lang w:eastAsia="lt-LT"/>
                    </w:rPr>
                    <w:t>VERTINIMO KOMISIJOS</w:t>
                  </w:r>
                </w:sdtContent>
              </w:sdt>
            </w:p>
            <w:p w:rsidR="006258AD" w:rsidRDefault="006258AD">
              <w:pPr>
                <w:tabs>
                  <w:tab w:val="left" w:pos="900"/>
                </w:tabs>
                <w:spacing w:line="276" w:lineRule="auto"/>
                <w:jc w:val="center"/>
                <w:rPr>
                  <w:b/>
                  <w:szCs w:val="24"/>
                  <w:lang w:eastAsia="lt-LT"/>
                </w:rPr>
              </w:pPr>
            </w:p>
            <w:sdt>
              <w:sdtPr>
                <w:alias w:val="4 p."/>
                <w:tag w:val="part_73080025ec4644b5a316c895a66567f6"/>
                <w:id w:val="1893691148"/>
                <w:lock w:val="sdtLocked"/>
              </w:sdtPr>
              <w:sdtContent>
                <w:p w:rsidR="006258AD" w:rsidRDefault="00990574">
                  <w:pPr>
                    <w:tabs>
                      <w:tab w:val="left" w:pos="426"/>
                      <w:tab w:val="left" w:pos="993"/>
                    </w:tabs>
                    <w:spacing w:line="276" w:lineRule="auto"/>
                    <w:ind w:firstLine="709"/>
                    <w:jc w:val="both"/>
                    <w:rPr>
                      <w:szCs w:val="24"/>
                      <w:lang w:eastAsia="lt-LT"/>
                    </w:rPr>
                  </w:pPr>
                  <w:sdt>
                    <w:sdtPr>
                      <w:alias w:val="Numeris"/>
                      <w:tag w:val="nr_73080025ec4644b5a316c895a66567f6"/>
                      <w:id w:val="389546519"/>
                      <w:lock w:val="sdtLocked"/>
                    </w:sdtPr>
                    <w:sdtContent>
                      <w:r>
                        <w:rPr>
                          <w:szCs w:val="24"/>
                          <w:lang w:eastAsia="lt-LT"/>
                        </w:rPr>
                        <w:t>4</w:t>
                      </w:r>
                    </w:sdtContent>
                  </w:sdt>
                  <w:r>
                    <w:rPr>
                      <w:szCs w:val="24"/>
                      <w:lang w:eastAsia="lt-LT"/>
                    </w:rPr>
                    <w:t>. Asmenų, pretenduojančių į vidaus tarnybą, pareigūno statusą atkuriančių buvusių pareigūnų ir buvusių pareigūnų, grąžinamų į vidaus tarnybą, fizinį pasirengimą vertina statutinės įstaigos, į kurią pretenduoja šioje pastraipoje nurodyti asmenys, vadovo ar jo įgalioto asmens sudaryta vertinimo komisija. Šioje pastraipoje nurodytų asmenų, pretenduojančių į finansų ministro valdymo srities statutines įstaigas, fizinį pasirengimą vertina finansų ministro valdymo srities centrinės statutinės įstaigos vadovo sudaryta vertinimo komisija.</w:t>
                  </w:r>
                </w:p>
                <w:p w:rsidR="006258AD" w:rsidRDefault="00990574">
                  <w:pPr>
                    <w:tabs>
                      <w:tab w:val="left" w:pos="426"/>
                      <w:tab w:val="left" w:pos="993"/>
                    </w:tabs>
                    <w:spacing w:line="276" w:lineRule="auto"/>
                    <w:ind w:firstLine="709"/>
                    <w:jc w:val="both"/>
                    <w:rPr>
                      <w:szCs w:val="24"/>
                      <w:lang w:eastAsia="lt-LT"/>
                    </w:rPr>
                  </w:pPr>
                  <w:r>
                    <w:rPr>
                      <w:szCs w:val="24"/>
                      <w:lang w:eastAsia="lt-LT"/>
                    </w:rPr>
                    <w:t>Buvusių pareigūnų, siekiančių būti įtrauktais į centrinės statutinės įstaigos personalo rezervą ar į centrinės statutinės įstaigos personalo rezervą įtrauktų buvusių pareigūnų (toliau – rezervo pareigūnai) fizinį pasirengimą vertina centrinės statutinės įstaigos, į kurios personalo rezervą pretenduoja šioje pastraipoje nurodyti buvę pareigūnai, vadovo ar jo įgalioto asmens sudaryta vertinimo komisija.</w:t>
                  </w:r>
                </w:p>
                <w:p w:rsidR="006258AD" w:rsidRDefault="00990574">
                  <w:pPr>
                    <w:tabs>
                      <w:tab w:val="left" w:pos="284"/>
                      <w:tab w:val="left" w:pos="993"/>
                    </w:tabs>
                    <w:spacing w:line="276" w:lineRule="auto"/>
                    <w:ind w:firstLine="709"/>
                    <w:jc w:val="both"/>
                    <w:rPr>
                      <w:szCs w:val="24"/>
                      <w:lang w:eastAsia="lt-LT"/>
                    </w:rPr>
                  </w:pPr>
                  <w:r>
                    <w:rPr>
                      <w:szCs w:val="24"/>
                      <w:lang w:eastAsia="lt-LT"/>
                    </w:rPr>
                    <w:t>Asmenų, pageidaujančių mokytis statutinėje profesinio mokymo įstaigoje ar statutinės profesinio mokymo įstaigos įvadinio mokymo kursuose, fizinį pasirengimą vertina statutinės profesinio mokymo įstaigos vadovo sudaryta vertinimo komisija.</w:t>
                  </w:r>
                </w:p>
                <w:p w:rsidR="006258AD" w:rsidRDefault="00990574">
                  <w:pPr>
                    <w:tabs>
                      <w:tab w:val="left" w:pos="284"/>
                      <w:tab w:val="left" w:pos="993"/>
                    </w:tabs>
                    <w:spacing w:line="276" w:lineRule="auto"/>
                    <w:ind w:firstLine="709"/>
                    <w:jc w:val="both"/>
                    <w:rPr>
                      <w:szCs w:val="24"/>
                      <w:lang w:eastAsia="lt-LT"/>
                    </w:rPr>
                  </w:pPr>
                  <w:r>
                    <w:rPr>
                      <w:szCs w:val="24"/>
                      <w:lang w:eastAsia="lt-LT"/>
                    </w:rPr>
                    <w:t>Asmenų, siunčiamų į Lietuvos aukštąsias mokyklas, fizinį pasirengimą vertina siunčiančios statutinės įstaigos vadovo ar jo įgalioto asmens sudaryta vertinimo komisija.</w:t>
                  </w:r>
                </w:p>
                <w:p w:rsidR="006258AD" w:rsidRDefault="00990574">
                  <w:pPr>
                    <w:tabs>
                      <w:tab w:val="left" w:pos="993"/>
                    </w:tabs>
                    <w:spacing w:line="276" w:lineRule="auto"/>
                    <w:ind w:firstLine="709"/>
                    <w:jc w:val="both"/>
                    <w:rPr>
                      <w:szCs w:val="24"/>
                      <w:lang w:eastAsia="lt-LT"/>
                    </w:rPr>
                  </w:pPr>
                  <w:r>
                    <w:rPr>
                      <w:szCs w:val="24"/>
                      <w:lang w:eastAsia="lt-LT"/>
                    </w:rPr>
                    <w:t>Centrinių statutinių įstaigų vadovų ir jų pavaduotojų, kitų centrinių statutinių įstaigų pareigūnų, šiame punkte nurodytų vertinimo komisijų narių (tik pareigūnų) fizinį pasirengimą vertina centrinių statutinių įstaigų vadovų sudarytos vertinimo komisijos.</w:t>
                  </w:r>
                </w:p>
                <w:p w:rsidR="006258AD" w:rsidRDefault="00990574">
                  <w:pPr>
                    <w:tabs>
                      <w:tab w:val="left" w:pos="993"/>
                    </w:tabs>
                    <w:spacing w:line="276" w:lineRule="auto"/>
                    <w:ind w:firstLine="709"/>
                    <w:jc w:val="both"/>
                    <w:rPr>
                      <w:szCs w:val="24"/>
                      <w:lang w:eastAsia="lt-LT"/>
                    </w:rPr>
                  </w:pPr>
                  <w:r>
                    <w:rPr>
                      <w:szCs w:val="24"/>
                      <w:lang w:eastAsia="lt-LT"/>
                    </w:rPr>
                    <w:t>Centrinėms statutinėms įstaigoms pavaldžių statutinių įstaigų vadovų, jų pavaduotojų ir pareigūnų, fizinį pasirengimą vertina statutinės įstaigos, kurioje eina pareigas šioje pastraipoje nurodyti pareigūnai, vadovo sudaryta vertinimo komisija. Finansų ministro valdymo srities statutinių įstaigų pareigūnų fizinį pasirengimą vertina finansų ministro valdymo srities centrinės statutinės įstaigos vadovo sudaryta vertinimo komisija.</w:t>
                  </w:r>
                </w:p>
                <w:p w:rsidR="006258AD" w:rsidRDefault="00990574">
                  <w:pPr>
                    <w:tabs>
                      <w:tab w:val="left" w:pos="993"/>
                    </w:tabs>
                    <w:spacing w:line="276" w:lineRule="auto"/>
                    <w:ind w:firstLine="709"/>
                    <w:jc w:val="both"/>
                    <w:rPr>
                      <w:szCs w:val="24"/>
                      <w:lang w:eastAsia="lt-LT"/>
                    </w:rPr>
                  </w:pPr>
                  <w:r>
                    <w:rPr>
                      <w:szCs w:val="24"/>
                      <w:lang w:eastAsia="lt-LT"/>
                    </w:rPr>
                    <w:t>Jeigu statutinėje įstaigoje veikia profesinė sąjunga, vertinimo komisijoje šios profesinės sąjungos teikimu stebėtojų teisėmis gali dalyvauti profesinės sąjungos atstovas, išskyrus tais atvejais, kai testuojamieji asmenys negali būti statutinėje įstaigoje veikiančios profesinės sąjungos nariais.</w:t>
                  </w:r>
                </w:p>
              </w:sdtContent>
            </w:sdt>
            <w:sdt>
              <w:sdtPr>
                <w:alias w:val="5 p."/>
                <w:tag w:val="part_2138dacaf2c84a70899769600e3e5a77"/>
                <w:id w:val="999923263"/>
                <w:lock w:val="sdtLocked"/>
              </w:sdtPr>
              <w:sdtContent>
                <w:p w:rsidR="006258AD" w:rsidRDefault="00990574">
                  <w:pPr>
                    <w:tabs>
                      <w:tab w:val="left" w:pos="426"/>
                      <w:tab w:val="left" w:pos="993"/>
                    </w:tabs>
                    <w:spacing w:line="276" w:lineRule="auto"/>
                    <w:ind w:firstLine="709"/>
                    <w:jc w:val="both"/>
                    <w:rPr>
                      <w:szCs w:val="24"/>
                      <w:lang w:eastAsia="lt-LT"/>
                    </w:rPr>
                  </w:pPr>
                  <w:sdt>
                    <w:sdtPr>
                      <w:alias w:val="Numeris"/>
                      <w:tag w:val="nr_2138dacaf2c84a70899769600e3e5a77"/>
                      <w:id w:val="1727416038"/>
                      <w:lock w:val="sdtLocked"/>
                    </w:sdtPr>
                    <w:sdtContent>
                      <w:r>
                        <w:rPr>
                          <w:szCs w:val="24"/>
                          <w:lang w:eastAsia="lt-LT"/>
                        </w:rPr>
                        <w:t>5</w:t>
                      </w:r>
                    </w:sdtContent>
                  </w:sdt>
                  <w:r>
                    <w:rPr>
                      <w:szCs w:val="24"/>
                      <w:lang w:eastAsia="lt-LT"/>
                    </w:rPr>
                    <w:t>. Aprašo 4 punkte nurodytos vertinimo komisijos (toliau – vertinimo komisijos) sudaromos iš ne mažiau kaip 5 narių. Vertinimo komisijoms vertinant testuojamuosius asmenis, turi dalyvauti ne mažiau kaip 3 komisijos nariai. Esant galimybei, bent vienas iš komisijos narių turėtų turėti trenerio ar kitą kūno kultūros specialisto kvalifikaciją ar kompetenciją.</w:t>
                  </w:r>
                </w:p>
              </w:sdtContent>
            </w:sdt>
            <w:sdt>
              <w:sdtPr>
                <w:alias w:val="6 p."/>
                <w:tag w:val="part_7ef1c8957ff242b6926a52a584f82315"/>
                <w:id w:val="-1687749781"/>
                <w:lock w:val="sdtLocked"/>
              </w:sdtPr>
              <w:sdtContent>
                <w:p w:rsidR="006258AD" w:rsidRDefault="00990574">
                  <w:pPr>
                    <w:tabs>
                      <w:tab w:val="left" w:pos="426"/>
                      <w:tab w:val="left" w:pos="993"/>
                    </w:tabs>
                    <w:spacing w:line="276" w:lineRule="auto"/>
                    <w:ind w:firstLine="709"/>
                    <w:jc w:val="both"/>
                    <w:rPr>
                      <w:szCs w:val="24"/>
                    </w:rPr>
                  </w:pPr>
                  <w:sdt>
                    <w:sdtPr>
                      <w:alias w:val="Numeris"/>
                      <w:tag w:val="nr_7ef1c8957ff242b6926a52a584f82315"/>
                      <w:id w:val="1177928597"/>
                      <w:lock w:val="sdtLocked"/>
                    </w:sdtPr>
                    <w:sdtContent>
                      <w:r>
                        <w:rPr>
                          <w:szCs w:val="24"/>
                          <w:lang w:eastAsia="lt-LT"/>
                        </w:rPr>
                        <w:t>6</w:t>
                      </w:r>
                    </w:sdtContent>
                  </w:sdt>
                  <w:r>
                    <w:rPr>
                      <w:szCs w:val="24"/>
                      <w:lang w:eastAsia="lt-LT"/>
                    </w:rPr>
                    <w:t xml:space="preserve">. Vertinimo komisijoms vertinant testuojamuosius asmenis, </w:t>
                  </w:r>
                  <w:r>
                    <w:rPr>
                      <w:szCs w:val="24"/>
                    </w:rPr>
                    <w:t>stebėtojo teisėmis turi dalyvauti asmens sveikatos priežiūros specialistas, kuris prireikus suteiktų pirmąją medicinos pagalbą testuojamiesiems asmenims.</w:t>
                  </w:r>
                </w:p>
              </w:sdtContent>
            </w:sdt>
            <w:sdt>
              <w:sdtPr>
                <w:alias w:val="7 p."/>
                <w:tag w:val="part_967f85c687744b1ebf80a81f3dc34dbc"/>
                <w:id w:val="1614022081"/>
                <w:lock w:val="sdtLocked"/>
              </w:sdtPr>
              <w:sdtContent>
                <w:p w:rsidR="006258AD" w:rsidRDefault="00990574">
                  <w:pPr>
                    <w:tabs>
                      <w:tab w:val="left" w:pos="426"/>
                      <w:tab w:val="left" w:pos="993"/>
                    </w:tabs>
                    <w:spacing w:line="276" w:lineRule="auto"/>
                    <w:ind w:firstLine="709"/>
                    <w:jc w:val="both"/>
                    <w:rPr>
                      <w:szCs w:val="24"/>
                    </w:rPr>
                  </w:pPr>
                  <w:sdt>
                    <w:sdtPr>
                      <w:alias w:val="Numeris"/>
                      <w:tag w:val="nr_967f85c687744b1ebf80a81f3dc34dbc"/>
                      <w:id w:val="-1392572735"/>
                      <w:lock w:val="sdtLocked"/>
                    </w:sdtPr>
                    <w:sdtContent>
                      <w:r>
                        <w:rPr>
                          <w:szCs w:val="24"/>
                        </w:rPr>
                        <w:t>7</w:t>
                      </w:r>
                    </w:sdtContent>
                  </w:sdt>
                  <w:r>
                    <w:rPr>
                      <w:szCs w:val="24"/>
                    </w:rPr>
                    <w:t>. Vertinimo komisijos atsako už tinkamą atitikties fizinio pasirengimo reikalavimams tikrinimo organizavimą ir vykdymą, fizinių pratimų atlikimo reikalavimų laikymąsi vertinant testuojamuosius asmenis.</w:t>
                  </w:r>
                </w:p>
              </w:sdtContent>
            </w:sdt>
            <w:sdt>
              <w:sdtPr>
                <w:alias w:val="8 p."/>
                <w:tag w:val="part_318cc37d13c64f46a87de53ba87a4b80"/>
                <w:id w:val="-857120464"/>
                <w:lock w:val="sdtLocked"/>
              </w:sdtPr>
              <w:sdtContent>
                <w:p w:rsidR="006258AD" w:rsidRDefault="00990574">
                  <w:pPr>
                    <w:tabs>
                      <w:tab w:val="left" w:pos="426"/>
                      <w:tab w:val="left" w:pos="993"/>
                    </w:tabs>
                    <w:spacing w:line="276" w:lineRule="auto"/>
                    <w:ind w:firstLine="709"/>
                    <w:jc w:val="both"/>
                    <w:rPr>
                      <w:szCs w:val="24"/>
                    </w:rPr>
                  </w:pPr>
                  <w:sdt>
                    <w:sdtPr>
                      <w:alias w:val="Numeris"/>
                      <w:tag w:val="nr_318cc37d13c64f46a87de53ba87a4b80"/>
                      <w:id w:val="-6746944"/>
                      <w:lock w:val="sdtLocked"/>
                    </w:sdtPr>
                    <w:sdtContent>
                      <w:r>
                        <w:rPr>
                          <w:szCs w:val="24"/>
                        </w:rPr>
                        <w:t>8</w:t>
                      </w:r>
                    </w:sdtContent>
                  </w:sdt>
                  <w:r>
                    <w:rPr>
                      <w:szCs w:val="24"/>
                    </w:rPr>
                    <w:t>. Vertinimo komisijos nariai privalo:</w:t>
                  </w:r>
                </w:p>
                <w:sdt>
                  <w:sdtPr>
                    <w:alias w:val="8.1 pp."/>
                    <w:tag w:val="part_5b486d4b0fec46289375c9bb9318203b"/>
                    <w:id w:val="-1800217925"/>
                    <w:lock w:val="sdtLocked"/>
                  </w:sdtPr>
                  <w:sdtContent>
                    <w:p w:rsidR="006258AD" w:rsidRDefault="00990574">
                      <w:pPr>
                        <w:tabs>
                          <w:tab w:val="left" w:pos="426"/>
                          <w:tab w:val="left" w:pos="993"/>
                        </w:tabs>
                        <w:spacing w:line="276" w:lineRule="auto"/>
                        <w:ind w:firstLine="709"/>
                        <w:jc w:val="both"/>
                        <w:rPr>
                          <w:szCs w:val="24"/>
                        </w:rPr>
                      </w:pPr>
                      <w:sdt>
                        <w:sdtPr>
                          <w:alias w:val="Numeris"/>
                          <w:tag w:val="nr_5b486d4b0fec46289375c9bb9318203b"/>
                          <w:id w:val="1743062449"/>
                          <w:lock w:val="sdtLocked"/>
                        </w:sdtPr>
                        <w:sdtContent>
                          <w:r>
                            <w:rPr>
                              <w:szCs w:val="24"/>
                            </w:rPr>
                            <w:t>8.1</w:t>
                          </w:r>
                        </w:sdtContent>
                      </w:sdt>
                      <w:r>
                        <w:rPr>
                          <w:szCs w:val="24"/>
                        </w:rPr>
                        <w:t>. užtikrinti atitikties fizinio pasirengimo reikalavimams tikrinimo atlikimo saugumą;</w:t>
                      </w:r>
                    </w:p>
                  </w:sdtContent>
                </w:sdt>
                <w:sdt>
                  <w:sdtPr>
                    <w:alias w:val="8.2 pp."/>
                    <w:tag w:val="part_15b78fafcf9f44de889f058c62895175"/>
                    <w:id w:val="1701590094"/>
                    <w:lock w:val="sdtLocked"/>
                  </w:sdtPr>
                  <w:sdtContent>
                    <w:p w:rsidR="006258AD" w:rsidRDefault="00990574">
                      <w:pPr>
                        <w:tabs>
                          <w:tab w:val="left" w:pos="426"/>
                          <w:tab w:val="left" w:pos="993"/>
                        </w:tabs>
                        <w:spacing w:line="276" w:lineRule="auto"/>
                        <w:ind w:firstLine="709"/>
                        <w:jc w:val="both"/>
                        <w:rPr>
                          <w:szCs w:val="24"/>
                          <w:lang w:eastAsia="lt-LT"/>
                        </w:rPr>
                      </w:pPr>
                      <w:sdt>
                        <w:sdtPr>
                          <w:alias w:val="Numeris"/>
                          <w:tag w:val="nr_15b78fafcf9f44de889f058c62895175"/>
                          <w:id w:val="-1512835860"/>
                          <w:lock w:val="sdtLocked"/>
                        </w:sdtPr>
                        <w:sdtContent>
                          <w:r>
                            <w:rPr>
                              <w:szCs w:val="24"/>
                            </w:rPr>
                            <w:t>8.2</w:t>
                          </w:r>
                        </w:sdtContent>
                      </w:sdt>
                      <w:r>
                        <w:rPr>
                          <w:szCs w:val="24"/>
                        </w:rPr>
                        <w:t xml:space="preserve">. </w:t>
                      </w:r>
                      <w:r>
                        <w:rPr>
                          <w:szCs w:val="24"/>
                          <w:lang w:eastAsia="lt-LT"/>
                        </w:rPr>
                        <w:t xml:space="preserve">esant nepalankioms aplinkos ir oro sąlygoms, nutraukti </w:t>
                      </w:r>
                      <w:r>
                        <w:rPr>
                          <w:szCs w:val="24"/>
                        </w:rPr>
                        <w:t>atitikties fizinio pasirengimo reikalavimams tikrinimą arba šį tikrinimą vykdyti tam tikslui tinkamose patalpose</w:t>
                      </w:r>
                      <w:r>
                        <w:rPr>
                          <w:szCs w:val="24"/>
                          <w:lang w:eastAsia="lt-LT"/>
                        </w:rPr>
                        <w:t>;</w:t>
                      </w:r>
                    </w:p>
                  </w:sdtContent>
                </w:sdt>
                <w:sdt>
                  <w:sdtPr>
                    <w:alias w:val="8.3 pp."/>
                    <w:tag w:val="part_b677c7f529ac490d9c1742951b69f9da"/>
                    <w:id w:val="1987964373"/>
                    <w:lock w:val="sdtLocked"/>
                  </w:sdtPr>
                  <w:sdtContent>
                    <w:p w:rsidR="006258AD" w:rsidRDefault="00990574">
                      <w:pPr>
                        <w:tabs>
                          <w:tab w:val="left" w:pos="426"/>
                          <w:tab w:val="left" w:pos="993"/>
                        </w:tabs>
                        <w:spacing w:line="276" w:lineRule="auto"/>
                        <w:ind w:firstLine="709"/>
                        <w:jc w:val="both"/>
                        <w:rPr>
                          <w:szCs w:val="24"/>
                          <w:lang w:eastAsia="lt-LT"/>
                        </w:rPr>
                      </w:pPr>
                      <w:sdt>
                        <w:sdtPr>
                          <w:alias w:val="Numeris"/>
                          <w:tag w:val="nr_b677c7f529ac490d9c1742951b69f9da"/>
                          <w:id w:val="-407465892"/>
                          <w:lock w:val="sdtLocked"/>
                        </w:sdtPr>
                        <w:sdtContent>
                          <w:r>
                            <w:rPr>
                              <w:szCs w:val="24"/>
                            </w:rPr>
                            <w:t>8.3</w:t>
                          </w:r>
                        </w:sdtContent>
                      </w:sdt>
                      <w:r>
                        <w:rPr>
                          <w:szCs w:val="24"/>
                        </w:rPr>
                        <w:t xml:space="preserve">. </w:t>
                      </w:r>
                      <w:r>
                        <w:rPr>
                          <w:szCs w:val="24"/>
                          <w:lang w:eastAsia="lt-LT"/>
                        </w:rPr>
                        <w:t xml:space="preserve">užtikrinti, kad testuojamieji asmenys prieš </w:t>
                      </w:r>
                      <w:r>
                        <w:rPr>
                          <w:szCs w:val="24"/>
                        </w:rPr>
                        <w:t xml:space="preserve">atitikties fizinio pasirengimo reikalavimams </w:t>
                      </w:r>
                      <w:r>
                        <w:rPr>
                          <w:szCs w:val="24"/>
                          <w:lang w:eastAsia="lt-LT"/>
                        </w:rPr>
                        <w:t xml:space="preserve">tikrinimą prasimankštintų, o po </w:t>
                      </w:r>
                      <w:r>
                        <w:rPr>
                          <w:szCs w:val="24"/>
                        </w:rPr>
                        <w:t xml:space="preserve">atitikties fizinio pasirengimo reikalavimams </w:t>
                      </w:r>
                      <w:r>
                        <w:rPr>
                          <w:szCs w:val="24"/>
                          <w:lang w:eastAsia="lt-LT"/>
                        </w:rPr>
                        <w:t>tikrinimo atvėstų;</w:t>
                      </w:r>
                    </w:p>
                  </w:sdtContent>
                </w:sdt>
                <w:sdt>
                  <w:sdtPr>
                    <w:alias w:val="8.4 pp."/>
                    <w:tag w:val="part_44bf2a5f61894b4ab912580360c30a00"/>
                    <w:id w:val="-1147210808"/>
                    <w:lock w:val="sdtLocked"/>
                  </w:sdtPr>
                  <w:sdtContent>
                    <w:p w:rsidR="006258AD" w:rsidRDefault="00990574">
                      <w:pPr>
                        <w:tabs>
                          <w:tab w:val="left" w:pos="426"/>
                          <w:tab w:val="left" w:pos="993"/>
                        </w:tabs>
                        <w:spacing w:line="276" w:lineRule="auto"/>
                        <w:ind w:firstLine="709"/>
                        <w:jc w:val="both"/>
                        <w:rPr>
                          <w:szCs w:val="24"/>
                          <w:lang w:eastAsia="lt-LT"/>
                        </w:rPr>
                      </w:pPr>
                      <w:sdt>
                        <w:sdtPr>
                          <w:alias w:val="Numeris"/>
                          <w:tag w:val="nr_44bf2a5f61894b4ab912580360c30a00"/>
                          <w:id w:val="1983960567"/>
                          <w:lock w:val="sdtLocked"/>
                        </w:sdtPr>
                        <w:sdtContent>
                          <w:r>
                            <w:rPr>
                              <w:szCs w:val="24"/>
                            </w:rPr>
                            <w:t>8.4</w:t>
                          </w:r>
                        </w:sdtContent>
                      </w:sdt>
                      <w:r>
                        <w:rPr>
                          <w:szCs w:val="24"/>
                        </w:rPr>
                        <w:t>.</w:t>
                      </w:r>
                      <w:r>
                        <w:rPr>
                          <w:szCs w:val="24"/>
                          <w:lang w:eastAsia="lt-LT"/>
                        </w:rPr>
                        <w:t xml:space="preserve"> užtikrinti, kad tikrinant fizinį pasirengimą nedalyvautų testuojamieji asmenys, turintys sveikatos sutrikimų ar kurie blogai jaučiasi; prieš atitikties fizinio pasirengimo reikalavimams tikrinimą garsiai paklausti, ar yra testuojamųjų asmenų, kurie jaučiasi blogai ar kurių sveikatos būklė neleidžia atlikti fizinių pratimų; po atitikties fizinio pasirengimo reikalavimams tikrinimo paklausti, ar yra testuojamųjų asmenų, kurie jaučiasi blogai ar </w:t>
                      </w:r>
                      <w:r>
                        <w:rPr>
                          <w:szCs w:val="24"/>
                        </w:rPr>
                        <w:t xml:space="preserve">atitikties fizinio pasirengimo reikalavimams </w:t>
                      </w:r>
                      <w:r>
                        <w:rPr>
                          <w:szCs w:val="24"/>
                          <w:lang w:eastAsia="lt-LT"/>
                        </w:rPr>
                        <w:t>tikrinimo metu patyrė sveikatos sutrikimų;</w:t>
                      </w:r>
                    </w:p>
                  </w:sdtContent>
                </w:sdt>
                <w:sdt>
                  <w:sdtPr>
                    <w:alias w:val="8.5 pp."/>
                    <w:tag w:val="part_753e3535a32040acbf1598c7bebd58cc"/>
                    <w:id w:val="1760863990"/>
                    <w:lock w:val="sdtLocked"/>
                  </w:sdtPr>
                  <w:sdtContent>
                    <w:p w:rsidR="006258AD" w:rsidRDefault="00990574">
                      <w:pPr>
                        <w:tabs>
                          <w:tab w:val="left" w:pos="426"/>
                          <w:tab w:val="left" w:pos="993"/>
                        </w:tabs>
                        <w:spacing w:line="276" w:lineRule="auto"/>
                        <w:ind w:firstLine="709"/>
                        <w:jc w:val="both"/>
                        <w:rPr>
                          <w:szCs w:val="24"/>
                          <w:lang w:eastAsia="lt-LT"/>
                        </w:rPr>
                      </w:pPr>
                      <w:sdt>
                        <w:sdtPr>
                          <w:alias w:val="Numeris"/>
                          <w:tag w:val="nr_753e3535a32040acbf1598c7bebd58cc"/>
                          <w:id w:val="-1224758829"/>
                          <w:lock w:val="sdtLocked"/>
                        </w:sdtPr>
                        <w:sdtContent>
                          <w:r>
                            <w:rPr>
                              <w:szCs w:val="24"/>
                            </w:rPr>
                            <w:t>8.5</w:t>
                          </w:r>
                        </w:sdtContent>
                      </w:sdt>
                      <w:r>
                        <w:rPr>
                          <w:szCs w:val="24"/>
                        </w:rPr>
                        <w:t xml:space="preserve">. </w:t>
                      </w:r>
                      <w:r>
                        <w:rPr>
                          <w:szCs w:val="24"/>
                          <w:lang w:eastAsia="lt-LT"/>
                        </w:rPr>
                        <w:t>kontroliuoti, kad testo fiziniai pratimai būtų atliekami taisyklingai;</w:t>
                      </w:r>
                    </w:p>
                  </w:sdtContent>
                </w:sdt>
                <w:sdt>
                  <w:sdtPr>
                    <w:alias w:val="8.6 pp."/>
                    <w:tag w:val="part_51bf35fc3737482ab047bd19b532e1d1"/>
                    <w:id w:val="-124474490"/>
                    <w:lock w:val="sdtLocked"/>
                  </w:sdtPr>
                  <w:sdtContent>
                    <w:p w:rsidR="006258AD" w:rsidRDefault="00990574">
                      <w:pPr>
                        <w:tabs>
                          <w:tab w:val="left" w:pos="426"/>
                          <w:tab w:val="left" w:pos="993"/>
                        </w:tabs>
                        <w:spacing w:line="276" w:lineRule="auto"/>
                        <w:ind w:firstLine="709"/>
                        <w:jc w:val="both"/>
                        <w:rPr>
                          <w:szCs w:val="24"/>
                        </w:rPr>
                      </w:pPr>
                      <w:sdt>
                        <w:sdtPr>
                          <w:alias w:val="Numeris"/>
                          <w:tag w:val="nr_51bf35fc3737482ab047bd19b532e1d1"/>
                          <w:id w:val="-1897346479"/>
                          <w:lock w:val="sdtLocked"/>
                        </w:sdtPr>
                        <w:sdtContent>
                          <w:r>
                            <w:rPr>
                              <w:szCs w:val="24"/>
                            </w:rPr>
                            <w:t>8.6</w:t>
                          </w:r>
                        </w:sdtContent>
                      </w:sdt>
                      <w:r>
                        <w:rPr>
                          <w:szCs w:val="24"/>
                        </w:rPr>
                        <w:t>. aprašo nustatyta tvarka vertinti ir fiksuoti testuojamųjų asmenų fizinių pratimų atlikimą ir rezultatą;</w:t>
                      </w:r>
                    </w:p>
                  </w:sdtContent>
                </w:sdt>
                <w:sdt>
                  <w:sdtPr>
                    <w:alias w:val="8.7 pp."/>
                    <w:tag w:val="part_1d903d761df14a06a7da2bfd0f7600f3"/>
                    <w:id w:val="-810862438"/>
                    <w:lock w:val="sdtLocked"/>
                  </w:sdtPr>
                  <w:sdtContent>
                    <w:p w:rsidR="006258AD" w:rsidRDefault="00990574">
                      <w:pPr>
                        <w:tabs>
                          <w:tab w:val="left" w:pos="426"/>
                          <w:tab w:val="left" w:pos="993"/>
                        </w:tabs>
                        <w:spacing w:line="276" w:lineRule="auto"/>
                        <w:ind w:firstLine="709"/>
                        <w:jc w:val="both"/>
                        <w:rPr>
                          <w:szCs w:val="24"/>
                          <w:lang w:eastAsia="lt-LT"/>
                        </w:rPr>
                      </w:pPr>
                      <w:sdt>
                        <w:sdtPr>
                          <w:alias w:val="Numeris"/>
                          <w:tag w:val="nr_1d903d761df14a06a7da2bfd0f7600f3"/>
                          <w:id w:val="-2037103804"/>
                          <w:lock w:val="sdtLocked"/>
                        </w:sdtPr>
                        <w:sdtContent>
                          <w:r>
                            <w:rPr>
                              <w:szCs w:val="24"/>
                            </w:rPr>
                            <w:t>8.7</w:t>
                          </w:r>
                        </w:sdtContent>
                      </w:sdt>
                      <w:r>
                        <w:rPr>
                          <w:szCs w:val="24"/>
                        </w:rPr>
                        <w:t>. atlikti kitus apraše nustatytus veiksmus</w:t>
                      </w:r>
                      <w:r>
                        <w:rPr>
                          <w:szCs w:val="24"/>
                          <w:lang w:eastAsia="lt-LT"/>
                        </w:rPr>
                        <w:t>.</w:t>
                      </w:r>
                    </w:p>
                  </w:sdtContent>
                </w:sdt>
              </w:sdtContent>
            </w:sdt>
            <w:sdt>
              <w:sdtPr>
                <w:alias w:val="9 p."/>
                <w:tag w:val="part_92089bedd3264de285b8947cbc5936fe"/>
                <w:id w:val="-248345830"/>
                <w:lock w:val="sdtLocked"/>
              </w:sdtPr>
              <w:sdtContent>
                <w:p w:rsidR="006258AD" w:rsidRDefault="00990574">
                  <w:pPr>
                    <w:tabs>
                      <w:tab w:val="left" w:pos="426"/>
                      <w:tab w:val="left" w:pos="993"/>
                    </w:tabs>
                    <w:spacing w:line="276" w:lineRule="auto"/>
                    <w:ind w:firstLine="709"/>
                    <w:jc w:val="both"/>
                    <w:rPr>
                      <w:szCs w:val="24"/>
                      <w:lang w:eastAsia="lt-LT"/>
                    </w:rPr>
                  </w:pPr>
                  <w:sdt>
                    <w:sdtPr>
                      <w:alias w:val="Numeris"/>
                      <w:tag w:val="nr_92089bedd3264de285b8947cbc5936fe"/>
                      <w:id w:val="-1058481028"/>
                      <w:lock w:val="sdtLocked"/>
                    </w:sdtPr>
                    <w:sdtContent>
                      <w:r>
                        <w:rPr>
                          <w:szCs w:val="24"/>
                        </w:rPr>
                        <w:t>9</w:t>
                      </w:r>
                    </w:sdtContent>
                  </w:sdt>
                  <w:r>
                    <w:rPr>
                      <w:szCs w:val="24"/>
                    </w:rPr>
                    <w:t>. Aprašo 6 punkte nurodytas asmens sveikatos priežiūros specialistas, stebėtojo teisėmis dalyvaujantis vertinant testuojamuosius asmenis,</w:t>
                  </w:r>
                  <w:r>
                    <w:rPr>
                      <w:szCs w:val="24"/>
                      <w:lang w:eastAsia="lt-LT"/>
                    </w:rPr>
                    <w:t xml:space="preserve"> privalo turėti pirmosios medicinos pagalbos rinkinį ir </w:t>
                  </w:r>
                  <w:proofErr w:type="spellStart"/>
                  <w:r>
                    <w:rPr>
                      <w:szCs w:val="24"/>
                      <w:lang w:eastAsia="lt-LT"/>
                    </w:rPr>
                    <w:t>defibriliatorių</w:t>
                  </w:r>
                  <w:proofErr w:type="spellEnd"/>
                  <w:r>
                    <w:rPr>
                      <w:szCs w:val="24"/>
                      <w:lang w:eastAsia="lt-LT"/>
                    </w:rPr>
                    <w:t xml:space="preserve"> (arba </w:t>
                  </w:r>
                  <w:proofErr w:type="spellStart"/>
                  <w:r>
                    <w:rPr>
                      <w:szCs w:val="24"/>
                      <w:lang w:eastAsia="lt-LT"/>
                    </w:rPr>
                    <w:t>defibriliatoriumi</w:t>
                  </w:r>
                  <w:proofErr w:type="spellEnd"/>
                  <w:r>
                    <w:rPr>
                      <w:szCs w:val="24"/>
                      <w:lang w:eastAsia="lt-LT"/>
                    </w:rPr>
                    <w:t xml:space="preserve"> vertinant testuojamuosius asmenis pasirūpina vertinimą organizuojanti statutinė įstaiga).</w:t>
                  </w:r>
                </w:p>
                <w:p w:rsidR="006258AD" w:rsidRDefault="00990574">
                  <w:pPr>
                    <w:tabs>
                      <w:tab w:val="left" w:pos="426"/>
                      <w:tab w:val="left" w:pos="993"/>
                    </w:tabs>
                    <w:spacing w:line="276" w:lineRule="auto"/>
                    <w:ind w:firstLine="709"/>
                    <w:jc w:val="both"/>
                    <w:rPr>
                      <w:b/>
                      <w:szCs w:val="24"/>
                      <w:lang w:eastAsia="lt-LT"/>
                    </w:rPr>
                  </w:pPr>
                </w:p>
              </w:sdtContent>
            </w:sdt>
          </w:sdtContent>
        </w:sdt>
        <w:sdt>
          <w:sdtPr>
            <w:alias w:val="skyrius"/>
            <w:tag w:val="part_11be181eb23a4a9eaec9b209b37e7ae1"/>
            <w:id w:val="286793365"/>
            <w:lock w:val="sdtLocked"/>
          </w:sdtPr>
          <w:sdtContent>
            <w:p w:rsidR="006258AD" w:rsidRDefault="00990574">
              <w:pPr>
                <w:tabs>
                  <w:tab w:val="left" w:pos="993"/>
                </w:tabs>
                <w:spacing w:line="276" w:lineRule="auto"/>
                <w:jc w:val="center"/>
                <w:rPr>
                  <w:b/>
                  <w:szCs w:val="24"/>
                  <w:lang w:eastAsia="lt-LT"/>
                </w:rPr>
              </w:pPr>
              <w:sdt>
                <w:sdtPr>
                  <w:alias w:val="Numeris"/>
                  <w:tag w:val="nr_11be181eb23a4a9eaec9b209b37e7ae1"/>
                  <w:id w:val="-2025776090"/>
                  <w:lock w:val="sdtLocked"/>
                </w:sdtPr>
                <w:sdtContent>
                  <w:r>
                    <w:rPr>
                      <w:b/>
                      <w:szCs w:val="24"/>
                      <w:lang w:eastAsia="lt-LT"/>
                    </w:rPr>
                    <w:t>III</w:t>
                  </w:r>
                </w:sdtContent>
              </w:sdt>
              <w:r>
                <w:rPr>
                  <w:b/>
                  <w:szCs w:val="24"/>
                  <w:lang w:eastAsia="lt-LT"/>
                </w:rPr>
                <w:t xml:space="preserve"> SKYRIUS</w:t>
              </w:r>
            </w:p>
            <w:p w:rsidR="006258AD" w:rsidRDefault="00990574">
              <w:pPr>
                <w:tabs>
                  <w:tab w:val="left" w:pos="993"/>
                </w:tabs>
                <w:spacing w:line="276" w:lineRule="auto"/>
                <w:jc w:val="center"/>
                <w:rPr>
                  <w:b/>
                  <w:szCs w:val="24"/>
                  <w:lang w:eastAsia="lt-LT"/>
                </w:rPr>
              </w:pPr>
              <w:sdt>
                <w:sdtPr>
                  <w:alias w:val="Pavadinimas"/>
                  <w:tag w:val="title_11be181eb23a4a9eaec9b209b37e7ae1"/>
                  <w:id w:val="683556198"/>
                  <w:lock w:val="sdtLocked"/>
                </w:sdtPr>
                <w:sdtContent>
                  <w:r>
                    <w:rPr>
                      <w:b/>
                      <w:szCs w:val="24"/>
                      <w:lang w:eastAsia="lt-LT"/>
                    </w:rPr>
                    <w:t>PAREIGŪNŲ FIZINIO PASIRENGIMO REIKALAVIMAI</w:t>
                  </w:r>
                </w:sdtContent>
              </w:sdt>
            </w:p>
            <w:p w:rsidR="006258AD" w:rsidRDefault="006258AD">
              <w:pPr>
                <w:tabs>
                  <w:tab w:val="left" w:pos="993"/>
                </w:tabs>
                <w:spacing w:line="276" w:lineRule="auto"/>
                <w:ind w:firstLine="709"/>
                <w:jc w:val="both"/>
                <w:rPr>
                  <w:szCs w:val="24"/>
                  <w:lang w:eastAsia="lt-LT"/>
                </w:rPr>
              </w:pPr>
            </w:p>
            <w:sdt>
              <w:sdtPr>
                <w:alias w:val="10 p."/>
                <w:tag w:val="part_d1925250e5bb4cfbad25e228737b5983"/>
                <w:id w:val="453222705"/>
                <w:lock w:val="sdtLocked"/>
              </w:sdtPr>
              <w:sdtContent>
                <w:p w:rsidR="006258AD" w:rsidRDefault="00990574">
                  <w:pPr>
                    <w:tabs>
                      <w:tab w:val="left" w:pos="993"/>
                    </w:tabs>
                    <w:spacing w:line="276" w:lineRule="auto"/>
                    <w:ind w:firstLine="709"/>
                    <w:jc w:val="both"/>
                    <w:rPr>
                      <w:szCs w:val="24"/>
                      <w:lang w:eastAsia="lt-LT"/>
                    </w:rPr>
                  </w:pPr>
                  <w:sdt>
                    <w:sdtPr>
                      <w:alias w:val="Numeris"/>
                      <w:tag w:val="nr_d1925250e5bb4cfbad25e228737b5983"/>
                      <w:id w:val="-840240368"/>
                      <w:lock w:val="sdtLocked"/>
                    </w:sdtPr>
                    <w:sdtContent>
                      <w:r>
                        <w:rPr>
                          <w:szCs w:val="24"/>
                          <w:lang w:eastAsia="lt-LT"/>
                        </w:rPr>
                        <w:t>10</w:t>
                      </w:r>
                    </w:sdtContent>
                  </w:sdt>
                  <w:r>
                    <w:rPr>
                      <w:szCs w:val="24"/>
                      <w:lang w:eastAsia="lt-LT"/>
                    </w:rPr>
                    <w:t>. Fizinio pasirengimo reikalavimus sudaro kompleksas fizinių pratimų, susijusių su jėga, greičiu, vikrumu, ištverme ir lankstumu, kuriuos asmuo turi atlikti apraše nustatytomis sąlygomis ir surinkti apraše nustatytą taškų skaičių.</w:t>
                  </w:r>
                </w:p>
              </w:sdtContent>
            </w:sdt>
            <w:sdt>
              <w:sdtPr>
                <w:alias w:val="11 p."/>
                <w:tag w:val="part_842ea868785340beb6743c2f3f0c123b"/>
                <w:id w:val="560444347"/>
                <w:lock w:val="sdtLocked"/>
              </w:sdtPr>
              <w:sdtContent>
                <w:p w:rsidR="006258AD" w:rsidRDefault="00990574">
                  <w:pPr>
                    <w:tabs>
                      <w:tab w:val="left" w:pos="426"/>
                      <w:tab w:val="left" w:pos="928"/>
                      <w:tab w:val="left" w:pos="993"/>
                    </w:tabs>
                    <w:spacing w:line="276" w:lineRule="auto"/>
                    <w:ind w:firstLine="709"/>
                    <w:jc w:val="both"/>
                    <w:rPr>
                      <w:szCs w:val="24"/>
                      <w:lang w:eastAsia="lt-LT"/>
                    </w:rPr>
                  </w:pPr>
                  <w:sdt>
                    <w:sdtPr>
                      <w:alias w:val="Numeris"/>
                      <w:tag w:val="nr_842ea868785340beb6743c2f3f0c123b"/>
                      <w:id w:val="738287549"/>
                      <w:lock w:val="sdtLocked"/>
                    </w:sdtPr>
                    <w:sdtContent>
                      <w:r>
                        <w:rPr>
                          <w:szCs w:val="24"/>
                          <w:lang w:eastAsia="lt-LT"/>
                        </w:rPr>
                        <w:t>11</w:t>
                      </w:r>
                    </w:sdtContent>
                  </w:sdt>
                  <w:r>
                    <w:rPr>
                      <w:szCs w:val="24"/>
                      <w:lang w:eastAsia="lt-LT"/>
                    </w:rPr>
                    <w:t>. Testuojamiesiems asmenims fizinio pasirengimo reikalavimai keliami atsižvelgiant į jų tarnybos (būsimos tarnybos) pobūdį ir jų amžių, lytį, taip pat į tai, kuriai vidaus reikalų ministro ir sveikatos apsaugos ministro tvirtinamo Sveikatos būklės reikalavimų sąvado (toliau – Sąvadas) skilčiai yra priskirta atitinkama pareigybė.</w:t>
                  </w:r>
                </w:p>
              </w:sdtContent>
            </w:sdt>
            <w:sdt>
              <w:sdtPr>
                <w:alias w:val="12 p."/>
                <w:tag w:val="part_27b0e1a14fd64f229f65ab7ecd6a1fbd"/>
                <w:id w:val="335341048"/>
                <w:lock w:val="sdtLocked"/>
              </w:sdtPr>
              <w:sdtContent>
                <w:p w:rsidR="006258AD" w:rsidRDefault="00990574">
                  <w:pPr>
                    <w:tabs>
                      <w:tab w:val="left" w:pos="426"/>
                      <w:tab w:val="left" w:pos="928"/>
                      <w:tab w:val="left" w:pos="993"/>
                    </w:tabs>
                    <w:spacing w:line="276" w:lineRule="auto"/>
                    <w:ind w:firstLine="709"/>
                    <w:jc w:val="both"/>
                    <w:rPr>
                      <w:szCs w:val="24"/>
                      <w:lang w:eastAsia="lt-LT"/>
                    </w:rPr>
                  </w:pPr>
                  <w:sdt>
                    <w:sdtPr>
                      <w:alias w:val="Numeris"/>
                      <w:tag w:val="nr_27b0e1a14fd64f229f65ab7ecd6a1fbd"/>
                      <w:id w:val="-2084445547"/>
                      <w:lock w:val="sdtLocked"/>
                    </w:sdtPr>
                    <w:sdtContent>
                      <w:r>
                        <w:rPr>
                          <w:szCs w:val="24"/>
                          <w:lang w:eastAsia="lt-LT"/>
                        </w:rPr>
                        <w:t>12</w:t>
                      </w:r>
                    </w:sdtContent>
                  </w:sdt>
                  <w:r>
                    <w:rPr>
                      <w:szCs w:val="24"/>
                      <w:lang w:eastAsia="lt-LT"/>
                    </w:rPr>
                    <w:t>. Pagal tarnybos pobūdį testuojamiesiems asmenims keliami fizinio pasirengimo reikalavimai skirstomi į 3 lygius:</w:t>
                  </w:r>
                </w:p>
                <w:sdt>
                  <w:sdtPr>
                    <w:alias w:val="12.1 pp."/>
                    <w:tag w:val="part_ecec7ae60dd04bc9a8ed7da7059f0240"/>
                    <w:id w:val="-152217481"/>
                    <w:lock w:val="sdtLocked"/>
                  </w:sdtPr>
                  <w:sdtContent>
                    <w:p w:rsidR="006258AD" w:rsidRDefault="00990574">
                      <w:pPr>
                        <w:tabs>
                          <w:tab w:val="left" w:pos="1134"/>
                        </w:tabs>
                        <w:spacing w:line="276" w:lineRule="auto"/>
                        <w:ind w:firstLine="709"/>
                        <w:jc w:val="both"/>
                        <w:rPr>
                          <w:szCs w:val="24"/>
                          <w:lang w:eastAsia="lt-LT"/>
                        </w:rPr>
                      </w:pPr>
                      <w:sdt>
                        <w:sdtPr>
                          <w:alias w:val="Numeris"/>
                          <w:tag w:val="nr_ecec7ae60dd04bc9a8ed7da7059f0240"/>
                          <w:id w:val="-365757740"/>
                          <w:lock w:val="sdtLocked"/>
                        </w:sdtPr>
                        <w:sdtContent>
                          <w:r>
                            <w:rPr>
                              <w:szCs w:val="24"/>
                              <w:lang w:eastAsia="lt-LT"/>
                            </w:rPr>
                            <w:t>12.1</w:t>
                          </w:r>
                        </w:sdtContent>
                      </w:sdt>
                      <w:r>
                        <w:rPr>
                          <w:szCs w:val="24"/>
                          <w:lang w:eastAsia="lt-LT"/>
                        </w:rPr>
                        <w:t>. pirmajam (I) lygiui priskiriami testuojamieji asmenys, kuriems taikomi Sąvado I skilties sveikatos būklės reikalavimai;</w:t>
                      </w:r>
                    </w:p>
                  </w:sdtContent>
                </w:sdt>
                <w:sdt>
                  <w:sdtPr>
                    <w:alias w:val="12.2 pp."/>
                    <w:tag w:val="part_ff221d74c6004597ac4a4322b8b034b9"/>
                    <w:id w:val="-1171781815"/>
                    <w:lock w:val="sdtLocked"/>
                  </w:sdtPr>
                  <w:sdtContent>
                    <w:p w:rsidR="006258AD" w:rsidRDefault="00990574">
                      <w:pPr>
                        <w:tabs>
                          <w:tab w:val="left" w:pos="1134"/>
                        </w:tabs>
                        <w:spacing w:line="276" w:lineRule="auto"/>
                        <w:ind w:firstLine="709"/>
                        <w:jc w:val="both"/>
                        <w:rPr>
                          <w:szCs w:val="24"/>
                          <w:lang w:eastAsia="lt-LT"/>
                        </w:rPr>
                      </w:pPr>
                      <w:sdt>
                        <w:sdtPr>
                          <w:alias w:val="Numeris"/>
                          <w:tag w:val="nr_ff221d74c6004597ac4a4322b8b034b9"/>
                          <w:id w:val="703989844"/>
                          <w:lock w:val="sdtLocked"/>
                        </w:sdtPr>
                        <w:sdtContent>
                          <w:r>
                            <w:rPr>
                              <w:szCs w:val="24"/>
                              <w:lang w:eastAsia="lt-LT"/>
                            </w:rPr>
                            <w:t>12.2</w:t>
                          </w:r>
                        </w:sdtContent>
                      </w:sdt>
                      <w:r>
                        <w:rPr>
                          <w:szCs w:val="24"/>
                          <w:lang w:eastAsia="lt-LT"/>
                        </w:rPr>
                        <w:t>. antrajam (II) lygiui priskiriami testuojamieji asmenys, kuriems taikomi Sąvado II skilties sveikatos būklės reikalavimai;</w:t>
                      </w:r>
                    </w:p>
                  </w:sdtContent>
                </w:sdt>
                <w:sdt>
                  <w:sdtPr>
                    <w:alias w:val="12.3 pp."/>
                    <w:tag w:val="part_695dfb45990342d0bdb841c0f4c1d10d"/>
                    <w:id w:val="-95016498"/>
                    <w:lock w:val="sdtLocked"/>
                  </w:sdtPr>
                  <w:sdtContent>
                    <w:p w:rsidR="006258AD" w:rsidRDefault="00990574">
                      <w:pPr>
                        <w:tabs>
                          <w:tab w:val="left" w:pos="1134"/>
                        </w:tabs>
                        <w:spacing w:line="276" w:lineRule="auto"/>
                        <w:ind w:firstLine="709"/>
                        <w:jc w:val="both"/>
                        <w:rPr>
                          <w:szCs w:val="24"/>
                          <w:lang w:eastAsia="lt-LT"/>
                        </w:rPr>
                      </w:pPr>
                      <w:sdt>
                        <w:sdtPr>
                          <w:alias w:val="Numeris"/>
                          <w:tag w:val="nr_695dfb45990342d0bdb841c0f4c1d10d"/>
                          <w:id w:val="-1086147763"/>
                          <w:lock w:val="sdtLocked"/>
                        </w:sdtPr>
                        <w:sdtContent>
                          <w:r>
                            <w:rPr>
                              <w:szCs w:val="24"/>
                              <w:lang w:eastAsia="lt-LT"/>
                            </w:rPr>
                            <w:t>12.3</w:t>
                          </w:r>
                        </w:sdtContent>
                      </w:sdt>
                      <w:r>
                        <w:rPr>
                          <w:szCs w:val="24"/>
                          <w:lang w:eastAsia="lt-LT"/>
                        </w:rPr>
                        <w:t>. trečiajam (III) lygiui priskiriami testuojamieji asmenys, kuriems taikomi Sąvado III skilties sveikatos būklės reikalavimai.</w:t>
                      </w:r>
                    </w:p>
                  </w:sdtContent>
                </w:sdt>
              </w:sdtContent>
            </w:sdt>
            <w:sdt>
              <w:sdtPr>
                <w:alias w:val="13 p."/>
                <w:tag w:val="part_f76696cbda254518be304ee79c852d2b"/>
                <w:id w:val="1755471483"/>
                <w:lock w:val="sdtLocked"/>
              </w:sdtPr>
              <w:sdtContent>
                <w:p w:rsidR="006258AD" w:rsidRDefault="00990574">
                  <w:pPr>
                    <w:tabs>
                      <w:tab w:val="left" w:pos="1134"/>
                    </w:tabs>
                    <w:spacing w:line="276" w:lineRule="auto"/>
                    <w:ind w:firstLine="709"/>
                    <w:jc w:val="both"/>
                    <w:rPr>
                      <w:szCs w:val="24"/>
                      <w:lang w:eastAsia="lt-LT"/>
                    </w:rPr>
                  </w:pPr>
                  <w:sdt>
                    <w:sdtPr>
                      <w:alias w:val="Numeris"/>
                      <w:tag w:val="nr_f76696cbda254518be304ee79c852d2b"/>
                      <w:id w:val="-1183519185"/>
                      <w:lock w:val="sdtLocked"/>
                    </w:sdtPr>
                    <w:sdtContent>
                      <w:r>
                        <w:rPr>
                          <w:szCs w:val="24"/>
                          <w:lang w:eastAsia="lt-LT"/>
                        </w:rPr>
                        <w:t>13</w:t>
                      </w:r>
                    </w:sdtContent>
                  </w:sdt>
                  <w:r>
                    <w:rPr>
                      <w:szCs w:val="24"/>
                      <w:lang w:eastAsia="lt-LT"/>
                    </w:rPr>
                    <w:t>.</w:t>
                  </w:r>
                  <w:r>
                    <w:rPr>
                      <w:szCs w:val="24"/>
                      <w:lang w:eastAsia="lt-LT"/>
                    </w:rPr>
                    <w:tab/>
                    <w:t>Pagal amžių testuojamieji asmenys skirstomi į 5 grupes (amžius nurodytas imtinai):</w:t>
                  </w:r>
                </w:p>
                <w:sdt>
                  <w:sdtPr>
                    <w:alias w:val="13.1 pp."/>
                    <w:tag w:val="part_993fe37ee9034da4a44d7de9e2d0de0c"/>
                    <w:id w:val="1942945623"/>
                    <w:lock w:val="sdtLocked"/>
                  </w:sdtPr>
                  <w:sdtContent>
                    <w:p w:rsidR="006258AD" w:rsidRDefault="00990574">
                      <w:pPr>
                        <w:tabs>
                          <w:tab w:val="left" w:pos="1134"/>
                        </w:tabs>
                        <w:spacing w:line="276" w:lineRule="auto"/>
                        <w:ind w:firstLine="709"/>
                        <w:jc w:val="both"/>
                        <w:rPr>
                          <w:szCs w:val="24"/>
                          <w:lang w:eastAsia="lt-LT"/>
                        </w:rPr>
                      </w:pPr>
                      <w:sdt>
                        <w:sdtPr>
                          <w:alias w:val="Numeris"/>
                          <w:tag w:val="nr_993fe37ee9034da4a44d7de9e2d0de0c"/>
                          <w:id w:val="-490412347"/>
                          <w:lock w:val="sdtLocked"/>
                        </w:sdtPr>
                        <w:sdtContent>
                          <w:r>
                            <w:rPr>
                              <w:szCs w:val="24"/>
                              <w:lang w:eastAsia="lt-LT"/>
                            </w:rPr>
                            <w:t>13.1</w:t>
                          </w:r>
                        </w:sdtContent>
                      </w:sdt>
                      <w:r>
                        <w:rPr>
                          <w:szCs w:val="24"/>
                          <w:lang w:eastAsia="lt-LT"/>
                        </w:rPr>
                        <w:t>. 1-oji grupė – iki 29 metų amžiaus;</w:t>
                      </w:r>
                    </w:p>
                  </w:sdtContent>
                </w:sdt>
                <w:sdt>
                  <w:sdtPr>
                    <w:alias w:val="13.2 pp."/>
                    <w:tag w:val="part_eb3c0f75680c41bfb392aa26afa2347c"/>
                    <w:id w:val="-2089376799"/>
                    <w:lock w:val="sdtLocked"/>
                  </w:sdtPr>
                  <w:sdtContent>
                    <w:p w:rsidR="006258AD" w:rsidRDefault="00990574">
                      <w:pPr>
                        <w:tabs>
                          <w:tab w:val="left" w:pos="1134"/>
                        </w:tabs>
                        <w:spacing w:line="276" w:lineRule="auto"/>
                        <w:ind w:firstLine="709"/>
                        <w:jc w:val="both"/>
                        <w:rPr>
                          <w:szCs w:val="24"/>
                          <w:lang w:eastAsia="lt-LT"/>
                        </w:rPr>
                      </w:pPr>
                      <w:sdt>
                        <w:sdtPr>
                          <w:alias w:val="Numeris"/>
                          <w:tag w:val="nr_eb3c0f75680c41bfb392aa26afa2347c"/>
                          <w:id w:val="359393666"/>
                          <w:lock w:val="sdtLocked"/>
                        </w:sdtPr>
                        <w:sdtContent>
                          <w:r>
                            <w:rPr>
                              <w:szCs w:val="24"/>
                              <w:lang w:eastAsia="lt-LT"/>
                            </w:rPr>
                            <w:t>13.2</w:t>
                          </w:r>
                        </w:sdtContent>
                      </w:sdt>
                      <w:r>
                        <w:rPr>
                          <w:szCs w:val="24"/>
                          <w:lang w:eastAsia="lt-LT"/>
                        </w:rPr>
                        <w:t>. 2-oji grupė – nuo 30 iki 39 metų amžiaus;</w:t>
                      </w:r>
                    </w:p>
                  </w:sdtContent>
                </w:sdt>
                <w:sdt>
                  <w:sdtPr>
                    <w:alias w:val="13.3 pp."/>
                    <w:tag w:val="part_1dc6b67d55484bd99ea0f01377c178af"/>
                    <w:id w:val="1809131169"/>
                    <w:lock w:val="sdtLocked"/>
                  </w:sdtPr>
                  <w:sdtContent>
                    <w:p w:rsidR="006258AD" w:rsidRDefault="00990574">
                      <w:pPr>
                        <w:tabs>
                          <w:tab w:val="left" w:pos="1134"/>
                        </w:tabs>
                        <w:spacing w:line="276" w:lineRule="auto"/>
                        <w:ind w:firstLine="709"/>
                        <w:jc w:val="both"/>
                        <w:rPr>
                          <w:szCs w:val="24"/>
                          <w:lang w:eastAsia="lt-LT"/>
                        </w:rPr>
                      </w:pPr>
                      <w:sdt>
                        <w:sdtPr>
                          <w:alias w:val="Numeris"/>
                          <w:tag w:val="nr_1dc6b67d55484bd99ea0f01377c178af"/>
                          <w:id w:val="1603539106"/>
                          <w:lock w:val="sdtLocked"/>
                        </w:sdtPr>
                        <w:sdtContent>
                          <w:r>
                            <w:rPr>
                              <w:szCs w:val="24"/>
                              <w:lang w:eastAsia="lt-LT"/>
                            </w:rPr>
                            <w:t>13.3</w:t>
                          </w:r>
                        </w:sdtContent>
                      </w:sdt>
                      <w:r>
                        <w:rPr>
                          <w:szCs w:val="24"/>
                          <w:lang w:eastAsia="lt-LT"/>
                        </w:rPr>
                        <w:t>. 3-ioji grupė – nuo 40 iki 49 metų amžiaus;</w:t>
                      </w:r>
                    </w:p>
                  </w:sdtContent>
                </w:sdt>
                <w:sdt>
                  <w:sdtPr>
                    <w:alias w:val="13.4 pp."/>
                    <w:tag w:val="part_bc80b965821442eb812286f049497661"/>
                    <w:id w:val="566225306"/>
                    <w:lock w:val="sdtLocked"/>
                  </w:sdtPr>
                  <w:sdtContent>
                    <w:p w:rsidR="006258AD" w:rsidRDefault="00990574">
                      <w:pPr>
                        <w:tabs>
                          <w:tab w:val="left" w:pos="1134"/>
                        </w:tabs>
                        <w:spacing w:line="276" w:lineRule="auto"/>
                        <w:ind w:firstLine="709"/>
                        <w:jc w:val="both"/>
                        <w:rPr>
                          <w:szCs w:val="24"/>
                          <w:lang w:eastAsia="lt-LT"/>
                        </w:rPr>
                      </w:pPr>
                      <w:sdt>
                        <w:sdtPr>
                          <w:alias w:val="Numeris"/>
                          <w:tag w:val="nr_bc80b965821442eb812286f049497661"/>
                          <w:id w:val="785320957"/>
                          <w:lock w:val="sdtLocked"/>
                        </w:sdtPr>
                        <w:sdtContent>
                          <w:r>
                            <w:rPr>
                              <w:szCs w:val="24"/>
                              <w:lang w:eastAsia="lt-LT"/>
                            </w:rPr>
                            <w:t>13.4</w:t>
                          </w:r>
                        </w:sdtContent>
                      </w:sdt>
                      <w:r>
                        <w:rPr>
                          <w:szCs w:val="24"/>
                          <w:lang w:eastAsia="lt-LT"/>
                        </w:rPr>
                        <w:t>. 4-oji grupė – nuo 50 iki 59 metų amžiaus;</w:t>
                      </w:r>
                    </w:p>
                  </w:sdtContent>
                </w:sdt>
                <w:sdt>
                  <w:sdtPr>
                    <w:alias w:val="13.5 pp."/>
                    <w:tag w:val="part_71539e8fd80f4cf0b4d9ae21e4b6ada5"/>
                    <w:id w:val="752085450"/>
                    <w:lock w:val="sdtLocked"/>
                  </w:sdtPr>
                  <w:sdtContent>
                    <w:p w:rsidR="006258AD" w:rsidRDefault="00990574">
                      <w:pPr>
                        <w:tabs>
                          <w:tab w:val="left" w:pos="1134"/>
                        </w:tabs>
                        <w:spacing w:line="276" w:lineRule="auto"/>
                        <w:ind w:firstLine="709"/>
                        <w:jc w:val="both"/>
                        <w:rPr>
                          <w:szCs w:val="24"/>
                          <w:lang w:eastAsia="lt-LT"/>
                        </w:rPr>
                      </w:pPr>
                      <w:sdt>
                        <w:sdtPr>
                          <w:alias w:val="Numeris"/>
                          <w:tag w:val="nr_71539e8fd80f4cf0b4d9ae21e4b6ada5"/>
                          <w:id w:val="834732745"/>
                          <w:lock w:val="sdtLocked"/>
                        </w:sdtPr>
                        <w:sdtContent>
                          <w:r>
                            <w:rPr>
                              <w:szCs w:val="24"/>
                              <w:lang w:eastAsia="lt-LT"/>
                            </w:rPr>
                            <w:t>13.5</w:t>
                          </w:r>
                        </w:sdtContent>
                      </w:sdt>
                      <w:r>
                        <w:rPr>
                          <w:szCs w:val="24"/>
                          <w:lang w:eastAsia="lt-LT"/>
                        </w:rPr>
                        <w:t>. 5-oji grupė – nuo 60 iki 65 metų amžiaus.</w:t>
                      </w:r>
                    </w:p>
                  </w:sdtContent>
                </w:sdt>
              </w:sdtContent>
            </w:sdt>
            <w:sdt>
              <w:sdtPr>
                <w:alias w:val="14 p."/>
                <w:tag w:val="part_af5e84c7a181495e986014f70dbf8d9f"/>
                <w:id w:val="1018738682"/>
                <w:lock w:val="sdtLocked"/>
              </w:sdtPr>
              <w:sdtContent>
                <w:p w:rsidR="006258AD" w:rsidRDefault="00990574">
                  <w:pPr>
                    <w:tabs>
                      <w:tab w:val="left" w:pos="928"/>
                    </w:tabs>
                    <w:spacing w:line="276" w:lineRule="auto"/>
                    <w:ind w:firstLine="709"/>
                    <w:jc w:val="both"/>
                    <w:rPr>
                      <w:szCs w:val="24"/>
                      <w:lang w:eastAsia="lt-LT"/>
                    </w:rPr>
                  </w:pPr>
                  <w:sdt>
                    <w:sdtPr>
                      <w:alias w:val="Numeris"/>
                      <w:tag w:val="nr_af5e84c7a181495e986014f70dbf8d9f"/>
                      <w:id w:val="-43991500"/>
                      <w:lock w:val="sdtLocked"/>
                    </w:sdtPr>
                    <w:sdtContent>
                      <w:r>
                        <w:rPr>
                          <w:szCs w:val="24"/>
                          <w:lang w:eastAsia="lt-LT"/>
                        </w:rPr>
                        <w:t>14</w:t>
                      </w:r>
                    </w:sdtContent>
                  </w:sdt>
                  <w:r>
                    <w:rPr>
                      <w:szCs w:val="24"/>
                      <w:lang w:eastAsia="lt-LT"/>
                    </w:rPr>
                    <w:t xml:space="preserve">. Aukščiausi testuojamųjų asmenų fizinio pasirengimo reikalavimai keliami pirmojo (I) lygio ir 1-osios amžiaus grupės testuojamiesiems asmenims, žemiausi – trečiojo (III) lygio ir </w:t>
                  </w:r>
                  <w:r>
                    <w:rPr>
                      <w:szCs w:val="24"/>
                      <w:lang w:eastAsia="lt-LT"/>
                    </w:rPr>
                    <w:br/>
                    <w:t>5-osios amžiaus grupės testuojamiesiems asmenims.</w:t>
                  </w:r>
                </w:p>
              </w:sdtContent>
            </w:sdt>
            <w:sdt>
              <w:sdtPr>
                <w:alias w:val="15 p."/>
                <w:tag w:val="part_745a6b81a85a4ab0ae6f87ee44a997d9"/>
                <w:id w:val="-1861116603"/>
                <w:lock w:val="sdtLocked"/>
              </w:sdtPr>
              <w:sdtContent>
                <w:p w:rsidR="006258AD" w:rsidRDefault="00990574">
                  <w:pPr>
                    <w:tabs>
                      <w:tab w:val="left" w:pos="928"/>
                    </w:tabs>
                    <w:spacing w:line="276" w:lineRule="auto"/>
                    <w:ind w:firstLine="709"/>
                    <w:jc w:val="both"/>
                    <w:rPr>
                      <w:szCs w:val="24"/>
                      <w:lang w:eastAsia="lt-LT"/>
                    </w:rPr>
                  </w:pPr>
                  <w:sdt>
                    <w:sdtPr>
                      <w:alias w:val="Numeris"/>
                      <w:tag w:val="nr_745a6b81a85a4ab0ae6f87ee44a997d9"/>
                      <w:id w:val="1191105804"/>
                      <w:lock w:val="sdtLocked"/>
                    </w:sdtPr>
                    <w:sdtContent>
                      <w:r>
                        <w:rPr>
                          <w:szCs w:val="24"/>
                          <w:lang w:eastAsia="lt-LT"/>
                        </w:rPr>
                        <w:t>15</w:t>
                      </w:r>
                    </w:sdtContent>
                  </w:sdt>
                  <w:r>
                    <w:rPr>
                      <w:szCs w:val="24"/>
                      <w:lang w:eastAsia="lt-LT"/>
                    </w:rPr>
                    <w:t>. Testuojamiesiems asmenims fizinio pasirengimo reikalavimai keliami atskirai vyrams ir moterims.</w:t>
                  </w:r>
                </w:p>
              </w:sdtContent>
            </w:sdt>
            <w:sdt>
              <w:sdtPr>
                <w:alias w:val="16 p."/>
                <w:tag w:val="part_36a4a3e4d1b248efad96183ad27502bf"/>
                <w:id w:val="-1467971482"/>
                <w:lock w:val="sdtLocked"/>
              </w:sdtPr>
              <w:sdtContent>
                <w:p w:rsidR="006258AD" w:rsidRDefault="00990574">
                  <w:pPr>
                    <w:tabs>
                      <w:tab w:val="left" w:pos="1134"/>
                    </w:tabs>
                    <w:spacing w:line="276" w:lineRule="auto"/>
                    <w:ind w:firstLine="709"/>
                    <w:jc w:val="both"/>
                    <w:rPr>
                      <w:szCs w:val="24"/>
                      <w:lang w:eastAsia="lt-LT"/>
                    </w:rPr>
                  </w:pPr>
                  <w:sdt>
                    <w:sdtPr>
                      <w:alias w:val="Numeris"/>
                      <w:tag w:val="nr_36a4a3e4d1b248efad96183ad27502bf"/>
                      <w:id w:val="-1350096590"/>
                      <w:lock w:val="sdtLocked"/>
                    </w:sdtPr>
                    <w:sdtContent>
                      <w:r>
                        <w:rPr>
                          <w:szCs w:val="24"/>
                          <w:lang w:eastAsia="lt-LT"/>
                        </w:rPr>
                        <w:t>16</w:t>
                      </w:r>
                    </w:sdtContent>
                  </w:sdt>
                  <w:r>
                    <w:rPr>
                      <w:szCs w:val="24"/>
                      <w:lang w:eastAsia="lt-LT"/>
                    </w:rPr>
                    <w:t>. Testuojamųjų asmenų fizinis pasirengimas tikrinamas fiksuojant nustatytų keturių fizinių pratimų – bėgimo, prisitraukimų prie skersinio arba rankų lenkimo ir tiesimo nuo horizontalios atramos (atsispaudimų), arba atsilenkimų (sėstis ir gultis) ir lankstumo (sėstis ir siekti) testų (1 lentelė) atlikimą ir rezultatą.</w:t>
                  </w:r>
                </w:p>
                <w:p w:rsidR="006258AD" w:rsidRDefault="00990574">
                  <w:pPr>
                    <w:tabs>
                      <w:tab w:val="left" w:pos="1134"/>
                    </w:tabs>
                    <w:spacing w:line="276" w:lineRule="auto"/>
                    <w:ind w:firstLine="709"/>
                    <w:jc w:val="both"/>
                    <w:rPr>
                      <w:szCs w:val="24"/>
                      <w:lang w:eastAsia="lt-LT"/>
                    </w:rPr>
                  </w:pPr>
                  <w:r>
                    <w:rPr>
                      <w:szCs w:val="24"/>
                      <w:lang w:eastAsia="lt-LT"/>
                    </w:rPr>
                    <w:t xml:space="preserve">Testuojamieji asmenys pasirenka atlikti vieną iš 1 lentelėje nurodytų 1 fizinio pratimo testų – bėgimą šaudykle 10×10 m arba 100 m bėgimą. Taip pat testuojamieji asmenys pasirenka atlikti vieną iš 1 lentelėje nurodytų 2 fizinio pratimo testų: vyrai – </w:t>
                  </w:r>
                  <w:proofErr w:type="spellStart"/>
                  <w:r>
                    <w:rPr>
                      <w:szCs w:val="24"/>
                      <w:lang w:eastAsia="lt-LT"/>
                    </w:rPr>
                    <w:t>atsispaudimus</w:t>
                  </w:r>
                  <w:proofErr w:type="spellEnd"/>
                  <w:r>
                    <w:rPr>
                      <w:szCs w:val="24"/>
                      <w:lang w:eastAsia="lt-LT"/>
                    </w:rPr>
                    <w:t xml:space="preserve"> arba prisitraukimus prie skersinio, moterys – </w:t>
                  </w:r>
                  <w:proofErr w:type="spellStart"/>
                  <w:r>
                    <w:rPr>
                      <w:szCs w:val="24"/>
                      <w:lang w:eastAsia="lt-LT"/>
                    </w:rPr>
                    <w:t>atsispaudimus</w:t>
                  </w:r>
                  <w:proofErr w:type="spellEnd"/>
                  <w:r>
                    <w:rPr>
                      <w:szCs w:val="24"/>
                      <w:lang w:eastAsia="lt-LT"/>
                    </w:rPr>
                    <w:t xml:space="preserve"> arba atsilenkimus.</w:t>
                  </w:r>
                </w:p>
                <w:p w:rsidR="006258AD" w:rsidRDefault="00990574">
                  <w:pPr>
                    <w:tabs>
                      <w:tab w:val="left" w:pos="1134"/>
                    </w:tabs>
                    <w:spacing w:line="276" w:lineRule="auto"/>
                    <w:ind w:firstLine="709"/>
                    <w:jc w:val="both"/>
                    <w:rPr>
                      <w:szCs w:val="24"/>
                      <w:lang w:eastAsia="lt-LT"/>
                    </w:rPr>
                  </w:pPr>
                  <w:r>
                    <w:rPr>
                      <w:szCs w:val="24"/>
                      <w:lang w:eastAsia="lt-LT"/>
                    </w:rPr>
                    <w:t>Alternatyvus testas 4000 m ėjimas vietoj 1 lentelėje nurodyto 3 fizinio pratimo testo (1000 m, 2000 m arba 3000 m bėgimo) taikomas pareigūnams, atitinkantiems aprašo 38.1 papunktyje nustatytas sąlygas.</w:t>
                  </w:r>
                </w:p>
                <w:p w:rsidR="006258AD" w:rsidRDefault="00990574">
                  <w:pPr>
                    <w:tabs>
                      <w:tab w:val="left" w:pos="1134"/>
                    </w:tabs>
                    <w:spacing w:line="276" w:lineRule="auto"/>
                    <w:ind w:firstLine="709"/>
                    <w:jc w:val="both"/>
                    <w:rPr>
                      <w:szCs w:val="24"/>
                      <w:lang w:eastAsia="lt-LT"/>
                    </w:rPr>
                  </w:pPr>
                  <w:r>
                    <w:rPr>
                      <w:szCs w:val="24"/>
                      <w:lang w:eastAsia="lt-LT"/>
                    </w:rPr>
                    <w:t>Testuojamieji asmenys, priskirti trečiajam (III) lygiui, kuriems yra 50 ir daugiau metų ir kurie atitinka centrinių statutinių įstaigų vadovų nustatytus kriterijus (pagal amžių, einamas pareigas, atliekamas funkcijas ir pan.), vietoj 1 lentelėje nurodyto 3 fizinio pratimo (1000 m bėgimo) gali pasirinkti atlikti alternatyvų testą – 4000 m ėjimą.</w:t>
                  </w:r>
                </w:p>
                <w:p w:rsidR="006258AD" w:rsidRDefault="00990574">
                  <w:pPr>
                    <w:tabs>
                      <w:tab w:val="left" w:pos="1134"/>
                    </w:tabs>
                    <w:spacing w:line="276" w:lineRule="auto"/>
                    <w:ind w:firstLine="709"/>
                    <w:jc w:val="both"/>
                    <w:rPr>
                      <w:szCs w:val="24"/>
                      <w:lang w:eastAsia="lt-LT"/>
                    </w:rPr>
                  </w:pPr>
                  <w:r>
                    <w:rPr>
                      <w:szCs w:val="24"/>
                      <w:lang w:eastAsia="lt-LT"/>
                    </w:rPr>
                    <w:t>Visi testuojamieji asmenys turi atlikti 1 lentelėje nurodytą 4 fizinio pratimo testą sėstis ir siekti, išskyrus pareigūnus, atitinkančius aprašo 38 punkte nustatytas sąlygas, kai 1 lentelėje nurodyto 4 fizinio pratimo atlikti negali.</w:t>
                  </w:r>
                </w:p>
                <w:p w:rsidR="006258AD" w:rsidRDefault="006258AD">
                  <w:pPr>
                    <w:spacing w:line="276" w:lineRule="auto"/>
                    <w:ind w:left="426"/>
                    <w:jc w:val="both"/>
                    <w:rPr>
                      <w:szCs w:val="24"/>
                      <w:lang w:eastAsia="lt-LT"/>
                    </w:rPr>
                  </w:pPr>
                </w:p>
                <w:p w:rsidR="006258AD" w:rsidRDefault="00990574">
                  <w:pPr>
                    <w:spacing w:line="276" w:lineRule="auto"/>
                    <w:rPr>
                      <w:b/>
                      <w:szCs w:val="24"/>
                      <w:lang w:eastAsia="lt-LT"/>
                    </w:rPr>
                  </w:pPr>
                  <w:r>
                    <w:rPr>
                      <w:b/>
                      <w:szCs w:val="24"/>
                      <w:lang w:eastAsia="lt-LT"/>
                    </w:rPr>
                    <w:t>1 lentelė</w:t>
                  </w:r>
                </w:p>
                <w:tbl>
                  <w:tblPr>
                    <w:tblW w:w="9810" w:type="dxa"/>
                    <w:tblInd w:w="108" w:type="dxa"/>
                    <w:tblLook w:val="0000" w:firstRow="0" w:lastRow="0" w:firstColumn="0" w:lastColumn="0" w:noHBand="0" w:noVBand="0"/>
                  </w:tblPr>
                  <w:tblGrid>
                    <w:gridCol w:w="1138"/>
                    <w:gridCol w:w="2095"/>
                    <w:gridCol w:w="3211"/>
                    <w:gridCol w:w="3366"/>
                  </w:tblGrid>
                  <w:tr w:rsidR="006258AD">
                    <w:trPr>
                      <w:trHeight w:val="434"/>
                      <w:tblHeader/>
                    </w:trPr>
                    <w:tc>
                      <w:tcPr>
                        <w:tcW w:w="1138" w:type="dxa"/>
                        <w:vMerge w:val="restart"/>
                        <w:tcBorders>
                          <w:top w:val="single" w:sz="4" w:space="0" w:color="000000"/>
                          <w:left w:val="single" w:sz="4" w:space="0" w:color="000000"/>
                          <w:right w:val="single" w:sz="4" w:space="0" w:color="000000"/>
                        </w:tcBorders>
                        <w:vAlign w:val="center"/>
                      </w:tcPr>
                      <w:p w:rsidR="006258AD" w:rsidRDefault="00990574">
                        <w:pPr>
                          <w:widowControl w:val="0"/>
                          <w:spacing w:line="276" w:lineRule="auto"/>
                          <w:jc w:val="center"/>
                          <w:rPr>
                            <w:b/>
                            <w:bCs/>
                            <w:szCs w:val="24"/>
                            <w:lang w:eastAsia="lt-LT"/>
                          </w:rPr>
                        </w:pPr>
                        <w:r>
                          <w:rPr>
                            <w:b/>
                            <w:bCs/>
                            <w:szCs w:val="24"/>
                            <w:lang w:eastAsia="lt-LT"/>
                          </w:rPr>
                          <w:t>Fizinis pratimas</w:t>
                        </w:r>
                      </w:p>
                    </w:tc>
                    <w:tc>
                      <w:tcPr>
                        <w:tcW w:w="2095" w:type="dxa"/>
                        <w:vMerge w:val="restart"/>
                        <w:tcBorders>
                          <w:top w:val="single" w:sz="4" w:space="0" w:color="000000"/>
                          <w:left w:val="single" w:sz="4" w:space="0" w:color="000000"/>
                          <w:right w:val="single" w:sz="4" w:space="0" w:color="000000"/>
                        </w:tcBorders>
                        <w:shd w:val="clear" w:color="auto" w:fill="auto"/>
                        <w:vAlign w:val="center"/>
                      </w:tcPr>
                      <w:p w:rsidR="006258AD" w:rsidRDefault="00990574">
                        <w:pPr>
                          <w:widowControl w:val="0"/>
                          <w:spacing w:line="276" w:lineRule="auto"/>
                          <w:jc w:val="center"/>
                          <w:rPr>
                            <w:b/>
                            <w:bCs/>
                            <w:szCs w:val="24"/>
                            <w:lang w:eastAsia="lt-LT"/>
                          </w:rPr>
                        </w:pPr>
                        <w:r>
                          <w:rPr>
                            <w:b/>
                            <w:bCs/>
                            <w:szCs w:val="24"/>
                            <w:lang w:eastAsia="lt-LT"/>
                          </w:rPr>
                          <w:t>Fiziniai gebėjimai</w:t>
                        </w:r>
                      </w:p>
                    </w:tc>
                    <w:tc>
                      <w:tcPr>
                        <w:tcW w:w="6577" w:type="dxa"/>
                        <w:gridSpan w:val="2"/>
                        <w:tcBorders>
                          <w:top w:val="single" w:sz="4" w:space="0" w:color="000000"/>
                          <w:left w:val="single" w:sz="4" w:space="0" w:color="000000"/>
                          <w:bottom w:val="single" w:sz="4" w:space="0" w:color="000000"/>
                          <w:right w:val="single" w:sz="4" w:space="0" w:color="000000"/>
                        </w:tcBorders>
                        <w:vAlign w:val="center"/>
                      </w:tcPr>
                      <w:p w:rsidR="006258AD" w:rsidRDefault="00990574">
                        <w:pPr>
                          <w:widowControl w:val="0"/>
                          <w:spacing w:line="276" w:lineRule="auto"/>
                          <w:jc w:val="center"/>
                          <w:rPr>
                            <w:b/>
                            <w:bCs/>
                            <w:szCs w:val="24"/>
                            <w:lang w:eastAsia="lt-LT"/>
                          </w:rPr>
                        </w:pPr>
                        <w:r>
                          <w:rPr>
                            <w:b/>
                            <w:bCs/>
                            <w:szCs w:val="24"/>
                            <w:lang w:eastAsia="lt-LT"/>
                          </w:rPr>
                          <w:t xml:space="preserve">Testai </w:t>
                        </w:r>
                      </w:p>
                    </w:tc>
                  </w:tr>
                  <w:tr w:rsidR="006258AD">
                    <w:trPr>
                      <w:trHeight w:val="426"/>
                      <w:tblHeader/>
                    </w:trPr>
                    <w:tc>
                      <w:tcPr>
                        <w:tcW w:w="1138" w:type="dxa"/>
                        <w:vMerge/>
                        <w:tcBorders>
                          <w:left w:val="single" w:sz="4" w:space="0" w:color="000000"/>
                          <w:bottom w:val="single" w:sz="4" w:space="0" w:color="000000"/>
                          <w:right w:val="single" w:sz="4" w:space="0" w:color="000000"/>
                        </w:tcBorders>
                      </w:tcPr>
                      <w:p w:rsidR="006258AD" w:rsidRDefault="006258AD">
                        <w:pPr>
                          <w:widowControl w:val="0"/>
                          <w:spacing w:line="276" w:lineRule="auto"/>
                          <w:jc w:val="center"/>
                          <w:rPr>
                            <w:b/>
                            <w:bCs/>
                            <w:szCs w:val="24"/>
                            <w:lang w:eastAsia="lt-LT"/>
                          </w:rPr>
                        </w:pPr>
                      </w:p>
                    </w:tc>
                    <w:tc>
                      <w:tcPr>
                        <w:tcW w:w="2095" w:type="dxa"/>
                        <w:vMerge/>
                        <w:tcBorders>
                          <w:left w:val="single" w:sz="4" w:space="0" w:color="000000"/>
                          <w:bottom w:val="single" w:sz="4" w:space="0" w:color="000000"/>
                          <w:right w:val="single" w:sz="4" w:space="0" w:color="000000"/>
                        </w:tcBorders>
                        <w:shd w:val="clear" w:color="auto" w:fill="auto"/>
                      </w:tcPr>
                      <w:p w:rsidR="006258AD" w:rsidRDefault="006258AD">
                        <w:pPr>
                          <w:widowControl w:val="0"/>
                          <w:spacing w:line="276" w:lineRule="auto"/>
                          <w:jc w:val="center"/>
                          <w:rPr>
                            <w:b/>
                            <w:bCs/>
                            <w:szCs w:val="24"/>
                            <w:lang w:eastAsia="lt-LT"/>
                          </w:rPr>
                        </w:pPr>
                      </w:p>
                    </w:tc>
                    <w:tc>
                      <w:tcPr>
                        <w:tcW w:w="3211" w:type="dxa"/>
                        <w:tcBorders>
                          <w:top w:val="single" w:sz="4" w:space="0" w:color="000000"/>
                          <w:left w:val="single" w:sz="4" w:space="0" w:color="000000"/>
                          <w:bottom w:val="single" w:sz="4" w:space="0" w:color="000000"/>
                          <w:right w:val="single" w:sz="4" w:space="0" w:color="000000"/>
                        </w:tcBorders>
                        <w:vAlign w:val="center"/>
                      </w:tcPr>
                      <w:p w:rsidR="006258AD" w:rsidRDefault="00990574">
                        <w:pPr>
                          <w:widowControl w:val="0"/>
                          <w:spacing w:line="276" w:lineRule="auto"/>
                          <w:jc w:val="center"/>
                          <w:rPr>
                            <w:b/>
                            <w:bCs/>
                            <w:szCs w:val="24"/>
                            <w:lang w:eastAsia="lt-LT"/>
                          </w:rPr>
                        </w:pPr>
                        <w:r>
                          <w:rPr>
                            <w:b/>
                            <w:bCs/>
                            <w:szCs w:val="24"/>
                            <w:lang w:eastAsia="lt-LT"/>
                          </w:rPr>
                          <w:t>Vyrų</w:t>
                        </w:r>
                      </w:p>
                    </w:tc>
                    <w:tc>
                      <w:tcPr>
                        <w:tcW w:w="3366" w:type="dxa"/>
                        <w:tcBorders>
                          <w:top w:val="single" w:sz="4" w:space="0" w:color="000000"/>
                          <w:left w:val="single" w:sz="4" w:space="0" w:color="000000"/>
                          <w:bottom w:val="single" w:sz="4" w:space="0" w:color="000000"/>
                          <w:right w:val="single" w:sz="4" w:space="0" w:color="000000"/>
                        </w:tcBorders>
                        <w:vAlign w:val="center"/>
                      </w:tcPr>
                      <w:p w:rsidR="006258AD" w:rsidRDefault="00990574">
                        <w:pPr>
                          <w:widowControl w:val="0"/>
                          <w:spacing w:line="276" w:lineRule="auto"/>
                          <w:jc w:val="center"/>
                          <w:rPr>
                            <w:b/>
                            <w:bCs/>
                            <w:szCs w:val="24"/>
                            <w:lang w:eastAsia="lt-LT"/>
                          </w:rPr>
                        </w:pPr>
                        <w:r>
                          <w:rPr>
                            <w:b/>
                            <w:bCs/>
                            <w:szCs w:val="24"/>
                            <w:lang w:eastAsia="lt-LT"/>
                          </w:rPr>
                          <w:t>Moterų</w:t>
                        </w:r>
                      </w:p>
                    </w:tc>
                  </w:tr>
                  <w:tr w:rsidR="006258AD">
                    <w:tc>
                      <w:tcPr>
                        <w:tcW w:w="1138" w:type="dxa"/>
                        <w:tcBorders>
                          <w:top w:val="single" w:sz="4" w:space="0" w:color="000000"/>
                          <w:left w:val="single" w:sz="4" w:space="0" w:color="000000"/>
                          <w:bottom w:val="single" w:sz="4" w:space="0" w:color="000000"/>
                          <w:right w:val="single" w:sz="4" w:space="0" w:color="000000"/>
                        </w:tcBorders>
                        <w:vAlign w:val="center"/>
                      </w:tcPr>
                      <w:p w:rsidR="006258AD" w:rsidRDefault="00990574">
                        <w:pPr>
                          <w:widowControl w:val="0"/>
                          <w:spacing w:line="276" w:lineRule="auto"/>
                          <w:jc w:val="center"/>
                          <w:rPr>
                            <w:szCs w:val="24"/>
                            <w:lang w:eastAsia="lt-LT"/>
                          </w:rPr>
                        </w:pPr>
                        <w:r>
                          <w:rPr>
                            <w:szCs w:val="24"/>
                            <w:lang w:eastAsia="lt-LT"/>
                          </w:rPr>
                          <w:t>1.</w:t>
                        </w:r>
                      </w:p>
                    </w:tc>
                    <w:tc>
                      <w:tcPr>
                        <w:tcW w:w="2095" w:type="dxa"/>
                        <w:tcBorders>
                          <w:top w:val="single" w:sz="4" w:space="0" w:color="000000"/>
                          <w:left w:val="single" w:sz="4" w:space="0" w:color="000000"/>
                          <w:bottom w:val="single" w:sz="4" w:space="0" w:color="000000"/>
                          <w:right w:val="single" w:sz="4" w:space="0" w:color="000000"/>
                        </w:tcBorders>
                        <w:vAlign w:val="center"/>
                      </w:tcPr>
                      <w:p w:rsidR="006258AD" w:rsidRDefault="00990574">
                        <w:pPr>
                          <w:widowControl w:val="0"/>
                          <w:spacing w:line="276" w:lineRule="auto"/>
                          <w:rPr>
                            <w:szCs w:val="24"/>
                            <w:lang w:eastAsia="lt-LT"/>
                          </w:rPr>
                        </w:pPr>
                        <w:r>
                          <w:rPr>
                            <w:szCs w:val="24"/>
                            <w:lang w:eastAsia="lt-LT"/>
                          </w:rPr>
                          <w:t>Greitis, greitumo ištvermė, vikrumas</w:t>
                        </w:r>
                      </w:p>
                    </w:tc>
                    <w:tc>
                      <w:tcPr>
                        <w:tcW w:w="3211" w:type="dxa"/>
                        <w:tcBorders>
                          <w:top w:val="single" w:sz="4" w:space="0" w:color="000000"/>
                          <w:left w:val="single" w:sz="4" w:space="0" w:color="000000"/>
                          <w:bottom w:val="single" w:sz="4" w:space="0" w:color="000000"/>
                          <w:right w:val="single" w:sz="4" w:space="0" w:color="000000"/>
                        </w:tcBorders>
                        <w:vAlign w:val="center"/>
                      </w:tcPr>
                      <w:p w:rsidR="006258AD" w:rsidRDefault="00990574">
                        <w:pPr>
                          <w:widowControl w:val="0"/>
                          <w:spacing w:line="276" w:lineRule="auto"/>
                          <w:rPr>
                            <w:szCs w:val="24"/>
                            <w:lang w:eastAsia="lt-LT"/>
                          </w:rPr>
                        </w:pPr>
                        <w:r>
                          <w:rPr>
                            <w:szCs w:val="24"/>
                            <w:lang w:eastAsia="lt-LT"/>
                          </w:rPr>
                          <w:t>Bėgimas šaudykle 10×10 m arba 100 m bėgimas.</w:t>
                        </w:r>
                      </w:p>
                    </w:tc>
                    <w:tc>
                      <w:tcPr>
                        <w:tcW w:w="3366" w:type="dxa"/>
                        <w:tcBorders>
                          <w:top w:val="single" w:sz="4" w:space="0" w:color="000000"/>
                          <w:left w:val="single" w:sz="4" w:space="0" w:color="000000"/>
                          <w:bottom w:val="single" w:sz="4" w:space="0" w:color="000000"/>
                          <w:right w:val="single" w:sz="4" w:space="0" w:color="000000"/>
                        </w:tcBorders>
                        <w:vAlign w:val="center"/>
                      </w:tcPr>
                      <w:p w:rsidR="006258AD" w:rsidRDefault="00990574">
                        <w:pPr>
                          <w:widowControl w:val="0"/>
                          <w:spacing w:line="276" w:lineRule="auto"/>
                          <w:rPr>
                            <w:szCs w:val="24"/>
                            <w:vertAlign w:val="superscript"/>
                            <w:lang w:eastAsia="lt-LT"/>
                          </w:rPr>
                        </w:pPr>
                        <w:r>
                          <w:rPr>
                            <w:szCs w:val="24"/>
                            <w:lang w:eastAsia="lt-LT"/>
                          </w:rPr>
                          <w:t>Bėgimas šaudykle 10×10 m arba 100 m bėgimas.</w:t>
                        </w:r>
                      </w:p>
                    </w:tc>
                  </w:tr>
                  <w:tr w:rsidR="006258AD">
                    <w:tc>
                      <w:tcPr>
                        <w:tcW w:w="1138" w:type="dxa"/>
                        <w:tcBorders>
                          <w:top w:val="single" w:sz="4" w:space="0" w:color="000000"/>
                          <w:left w:val="single" w:sz="4" w:space="0" w:color="000000"/>
                          <w:bottom w:val="single" w:sz="4" w:space="0" w:color="000000"/>
                          <w:right w:val="single" w:sz="4" w:space="0" w:color="000000"/>
                        </w:tcBorders>
                        <w:vAlign w:val="center"/>
                      </w:tcPr>
                      <w:p w:rsidR="006258AD" w:rsidRDefault="00990574">
                        <w:pPr>
                          <w:widowControl w:val="0"/>
                          <w:spacing w:line="276" w:lineRule="auto"/>
                          <w:jc w:val="center"/>
                          <w:rPr>
                            <w:szCs w:val="24"/>
                            <w:lang w:eastAsia="lt-LT"/>
                          </w:rPr>
                        </w:pPr>
                        <w:r>
                          <w:rPr>
                            <w:szCs w:val="24"/>
                            <w:lang w:eastAsia="lt-LT"/>
                          </w:rPr>
                          <w:t>2.</w:t>
                        </w:r>
                      </w:p>
                    </w:tc>
                    <w:tc>
                      <w:tcPr>
                        <w:tcW w:w="2095" w:type="dxa"/>
                        <w:tcBorders>
                          <w:top w:val="single" w:sz="4" w:space="0" w:color="000000"/>
                          <w:left w:val="single" w:sz="4" w:space="0" w:color="000000"/>
                          <w:bottom w:val="single" w:sz="4" w:space="0" w:color="000000"/>
                          <w:right w:val="single" w:sz="4" w:space="0" w:color="000000"/>
                        </w:tcBorders>
                        <w:vAlign w:val="center"/>
                      </w:tcPr>
                      <w:p w:rsidR="006258AD" w:rsidRDefault="00990574">
                        <w:pPr>
                          <w:widowControl w:val="0"/>
                          <w:spacing w:line="276" w:lineRule="auto"/>
                          <w:rPr>
                            <w:szCs w:val="24"/>
                            <w:lang w:eastAsia="lt-LT"/>
                          </w:rPr>
                        </w:pPr>
                        <w:r>
                          <w:rPr>
                            <w:szCs w:val="24"/>
                            <w:lang w:eastAsia="lt-LT"/>
                          </w:rPr>
                          <w:t>Jėga, jėgos ištvermė</w:t>
                        </w:r>
                      </w:p>
                    </w:tc>
                    <w:tc>
                      <w:tcPr>
                        <w:tcW w:w="3211" w:type="dxa"/>
                        <w:tcBorders>
                          <w:top w:val="single" w:sz="4" w:space="0" w:color="000000"/>
                          <w:left w:val="single" w:sz="4" w:space="0" w:color="000000"/>
                          <w:bottom w:val="single" w:sz="4" w:space="0" w:color="000000"/>
                          <w:right w:val="single" w:sz="4" w:space="0" w:color="000000"/>
                        </w:tcBorders>
                        <w:vAlign w:val="center"/>
                      </w:tcPr>
                      <w:p w:rsidR="006258AD" w:rsidRDefault="00990574">
                        <w:pPr>
                          <w:widowControl w:val="0"/>
                          <w:spacing w:line="276" w:lineRule="auto"/>
                          <w:rPr>
                            <w:szCs w:val="24"/>
                            <w:lang w:eastAsia="lt-LT"/>
                          </w:rPr>
                        </w:pPr>
                        <w:r>
                          <w:rPr>
                            <w:szCs w:val="24"/>
                            <w:lang w:eastAsia="lt-LT"/>
                          </w:rPr>
                          <w:t xml:space="preserve">Rankų lenkimas ir tiesimas nuo horizontalios </w:t>
                        </w:r>
                        <w:r>
                          <w:rPr>
                            <w:spacing w:val="-6"/>
                            <w:szCs w:val="24"/>
                            <w:lang w:eastAsia="lt-LT"/>
                          </w:rPr>
                          <w:t>atramos (atsispaudimai) per 1,5 min. arba prisitraukimai</w:t>
                        </w:r>
                        <w:r>
                          <w:rPr>
                            <w:szCs w:val="24"/>
                            <w:lang w:eastAsia="lt-LT"/>
                          </w:rPr>
                          <w:t xml:space="preserve"> prie skersinio.</w:t>
                        </w:r>
                      </w:p>
                    </w:tc>
                    <w:tc>
                      <w:tcPr>
                        <w:tcW w:w="3366" w:type="dxa"/>
                        <w:tcBorders>
                          <w:top w:val="single" w:sz="4" w:space="0" w:color="000000"/>
                          <w:left w:val="single" w:sz="4" w:space="0" w:color="000000"/>
                          <w:bottom w:val="single" w:sz="4" w:space="0" w:color="000000"/>
                          <w:right w:val="single" w:sz="4" w:space="0" w:color="000000"/>
                        </w:tcBorders>
                        <w:vAlign w:val="center"/>
                      </w:tcPr>
                      <w:p w:rsidR="006258AD" w:rsidRDefault="00990574">
                        <w:pPr>
                          <w:widowControl w:val="0"/>
                          <w:spacing w:line="276" w:lineRule="auto"/>
                          <w:rPr>
                            <w:spacing w:val="-6"/>
                            <w:szCs w:val="24"/>
                            <w:lang w:eastAsia="lt-LT"/>
                          </w:rPr>
                        </w:pPr>
                        <w:r>
                          <w:rPr>
                            <w:szCs w:val="24"/>
                            <w:lang w:eastAsia="lt-LT"/>
                          </w:rPr>
                          <w:t xml:space="preserve">Rankų lenkimas ir tiesimas nuo horizontalios </w:t>
                        </w:r>
                        <w:r>
                          <w:rPr>
                            <w:spacing w:val="-6"/>
                            <w:szCs w:val="24"/>
                            <w:lang w:eastAsia="lt-LT"/>
                          </w:rPr>
                          <w:t>atramos (atsispaudimai) per 1,5 min. arba atsilenkimai (sėstis ir gultis) per 30 sek.</w:t>
                        </w:r>
                      </w:p>
                    </w:tc>
                  </w:tr>
                  <w:tr w:rsidR="006258AD">
                    <w:tc>
                      <w:tcPr>
                        <w:tcW w:w="1138" w:type="dxa"/>
                        <w:tcBorders>
                          <w:top w:val="single" w:sz="4" w:space="0" w:color="000000"/>
                          <w:left w:val="single" w:sz="4" w:space="0" w:color="000000"/>
                          <w:bottom w:val="single" w:sz="4" w:space="0" w:color="000000"/>
                          <w:right w:val="single" w:sz="4" w:space="0" w:color="000000"/>
                        </w:tcBorders>
                        <w:vAlign w:val="center"/>
                      </w:tcPr>
                      <w:p w:rsidR="006258AD" w:rsidRDefault="00990574">
                        <w:pPr>
                          <w:widowControl w:val="0"/>
                          <w:spacing w:line="276" w:lineRule="auto"/>
                          <w:jc w:val="center"/>
                          <w:rPr>
                            <w:szCs w:val="24"/>
                            <w:lang w:eastAsia="lt-LT"/>
                          </w:rPr>
                        </w:pPr>
                        <w:r>
                          <w:rPr>
                            <w:szCs w:val="24"/>
                            <w:lang w:eastAsia="lt-LT"/>
                          </w:rPr>
                          <w:t>3.</w:t>
                        </w:r>
                      </w:p>
                    </w:tc>
                    <w:tc>
                      <w:tcPr>
                        <w:tcW w:w="2095" w:type="dxa"/>
                        <w:tcBorders>
                          <w:top w:val="single" w:sz="4" w:space="0" w:color="000000"/>
                          <w:left w:val="single" w:sz="4" w:space="0" w:color="000000"/>
                          <w:bottom w:val="single" w:sz="4" w:space="0" w:color="000000"/>
                          <w:right w:val="single" w:sz="4" w:space="0" w:color="000000"/>
                        </w:tcBorders>
                        <w:vAlign w:val="center"/>
                      </w:tcPr>
                      <w:p w:rsidR="006258AD" w:rsidRDefault="00990574">
                        <w:pPr>
                          <w:widowControl w:val="0"/>
                          <w:spacing w:line="276" w:lineRule="auto"/>
                          <w:rPr>
                            <w:szCs w:val="24"/>
                            <w:lang w:eastAsia="lt-LT"/>
                          </w:rPr>
                        </w:pPr>
                        <w:r>
                          <w:rPr>
                            <w:szCs w:val="24"/>
                            <w:lang w:eastAsia="lt-LT"/>
                          </w:rPr>
                          <w:t>Ištvermė</w:t>
                        </w:r>
                      </w:p>
                    </w:tc>
                    <w:tc>
                      <w:tcPr>
                        <w:tcW w:w="3211" w:type="dxa"/>
                        <w:tcBorders>
                          <w:top w:val="single" w:sz="4" w:space="0" w:color="000000"/>
                          <w:left w:val="single" w:sz="4" w:space="0" w:color="000000"/>
                          <w:bottom w:val="single" w:sz="4" w:space="0" w:color="000000"/>
                          <w:right w:val="single" w:sz="4" w:space="0" w:color="000000"/>
                        </w:tcBorders>
                        <w:vAlign w:val="center"/>
                      </w:tcPr>
                      <w:p w:rsidR="006258AD" w:rsidRDefault="00990574">
                        <w:pPr>
                          <w:widowControl w:val="0"/>
                          <w:spacing w:line="276" w:lineRule="auto"/>
                          <w:rPr>
                            <w:szCs w:val="24"/>
                            <w:lang w:eastAsia="lt-LT"/>
                          </w:rPr>
                        </w:pPr>
                        <w:r>
                          <w:rPr>
                            <w:szCs w:val="24"/>
                            <w:lang w:eastAsia="lt-LT"/>
                          </w:rPr>
                          <w:t>1000 m arba 3000 m bėgimas (pastaba).</w:t>
                        </w:r>
                      </w:p>
                      <w:p w:rsidR="006258AD" w:rsidRDefault="00990574">
                        <w:pPr>
                          <w:widowControl w:val="0"/>
                          <w:spacing w:line="276" w:lineRule="auto"/>
                          <w:rPr>
                            <w:szCs w:val="24"/>
                            <w:lang w:eastAsia="lt-LT"/>
                          </w:rPr>
                        </w:pPr>
                        <w:r>
                          <w:rPr>
                            <w:szCs w:val="24"/>
                            <w:lang w:eastAsia="lt-LT"/>
                          </w:rPr>
                          <w:t>Alternatyvus testas – 4000 m ėjimas.</w:t>
                        </w:r>
                      </w:p>
                    </w:tc>
                    <w:tc>
                      <w:tcPr>
                        <w:tcW w:w="3366" w:type="dxa"/>
                        <w:tcBorders>
                          <w:top w:val="single" w:sz="4" w:space="0" w:color="000000"/>
                          <w:left w:val="single" w:sz="4" w:space="0" w:color="000000"/>
                          <w:bottom w:val="single" w:sz="4" w:space="0" w:color="000000"/>
                          <w:right w:val="single" w:sz="4" w:space="0" w:color="000000"/>
                        </w:tcBorders>
                        <w:vAlign w:val="center"/>
                      </w:tcPr>
                      <w:p w:rsidR="006258AD" w:rsidRDefault="00990574">
                        <w:pPr>
                          <w:widowControl w:val="0"/>
                          <w:spacing w:line="276" w:lineRule="auto"/>
                          <w:rPr>
                            <w:szCs w:val="24"/>
                            <w:lang w:eastAsia="lt-LT"/>
                          </w:rPr>
                        </w:pPr>
                        <w:r>
                          <w:rPr>
                            <w:szCs w:val="24"/>
                            <w:lang w:eastAsia="lt-LT"/>
                          </w:rPr>
                          <w:t>1000 m arba 2000 m bėgimas (pastaba).</w:t>
                        </w:r>
                      </w:p>
                      <w:p w:rsidR="006258AD" w:rsidRDefault="00990574">
                        <w:pPr>
                          <w:widowControl w:val="0"/>
                          <w:spacing w:line="276" w:lineRule="auto"/>
                          <w:rPr>
                            <w:szCs w:val="24"/>
                            <w:lang w:eastAsia="lt-LT"/>
                          </w:rPr>
                        </w:pPr>
                        <w:r>
                          <w:rPr>
                            <w:szCs w:val="24"/>
                            <w:lang w:eastAsia="lt-LT"/>
                          </w:rPr>
                          <w:t>Alternatyvus testas – 4000 m ėjimas.</w:t>
                        </w:r>
                      </w:p>
                    </w:tc>
                  </w:tr>
                  <w:tr w:rsidR="006258AD">
                    <w:tc>
                      <w:tcPr>
                        <w:tcW w:w="1138" w:type="dxa"/>
                        <w:tcBorders>
                          <w:top w:val="single" w:sz="4" w:space="0" w:color="000000"/>
                          <w:left w:val="single" w:sz="4" w:space="0" w:color="000000"/>
                          <w:bottom w:val="single" w:sz="4" w:space="0" w:color="000000"/>
                          <w:right w:val="single" w:sz="4" w:space="0" w:color="000000"/>
                        </w:tcBorders>
                      </w:tcPr>
                      <w:p w:rsidR="006258AD" w:rsidRDefault="00990574">
                        <w:pPr>
                          <w:widowControl w:val="0"/>
                          <w:spacing w:line="276" w:lineRule="auto"/>
                          <w:jc w:val="center"/>
                          <w:rPr>
                            <w:szCs w:val="24"/>
                            <w:lang w:eastAsia="lt-LT"/>
                          </w:rPr>
                        </w:pPr>
                        <w:r>
                          <w:rPr>
                            <w:szCs w:val="24"/>
                            <w:lang w:eastAsia="lt-LT"/>
                          </w:rPr>
                          <w:t>4.</w:t>
                        </w:r>
                      </w:p>
                    </w:tc>
                    <w:tc>
                      <w:tcPr>
                        <w:tcW w:w="2095" w:type="dxa"/>
                        <w:tcBorders>
                          <w:top w:val="single" w:sz="4" w:space="0" w:color="000000"/>
                          <w:left w:val="single" w:sz="4" w:space="0" w:color="000000"/>
                          <w:bottom w:val="single" w:sz="4" w:space="0" w:color="000000"/>
                          <w:right w:val="single" w:sz="4" w:space="0" w:color="000000"/>
                        </w:tcBorders>
                      </w:tcPr>
                      <w:p w:rsidR="006258AD" w:rsidRDefault="00990574">
                        <w:pPr>
                          <w:widowControl w:val="0"/>
                          <w:spacing w:line="276" w:lineRule="auto"/>
                          <w:rPr>
                            <w:szCs w:val="24"/>
                            <w:lang w:eastAsia="lt-LT"/>
                          </w:rPr>
                        </w:pPr>
                        <w:r>
                          <w:rPr>
                            <w:szCs w:val="24"/>
                            <w:lang w:eastAsia="lt-LT"/>
                          </w:rPr>
                          <w:t>Lankstumas</w:t>
                        </w:r>
                      </w:p>
                    </w:tc>
                    <w:tc>
                      <w:tcPr>
                        <w:tcW w:w="3211" w:type="dxa"/>
                        <w:tcBorders>
                          <w:top w:val="single" w:sz="4" w:space="0" w:color="000000"/>
                          <w:left w:val="single" w:sz="4" w:space="0" w:color="000000"/>
                          <w:bottom w:val="single" w:sz="4" w:space="0" w:color="000000"/>
                          <w:right w:val="single" w:sz="4" w:space="0" w:color="000000"/>
                        </w:tcBorders>
                      </w:tcPr>
                      <w:p w:rsidR="006258AD" w:rsidRDefault="00990574">
                        <w:pPr>
                          <w:widowControl w:val="0"/>
                          <w:spacing w:line="276" w:lineRule="auto"/>
                          <w:rPr>
                            <w:szCs w:val="24"/>
                            <w:lang w:eastAsia="lt-LT"/>
                          </w:rPr>
                        </w:pPr>
                        <w:r>
                          <w:rPr>
                            <w:szCs w:val="24"/>
                            <w:lang w:eastAsia="lt-LT"/>
                          </w:rPr>
                          <w:t>Sėstis ir siekti (lankstumo pratimas).</w:t>
                        </w:r>
                      </w:p>
                    </w:tc>
                    <w:tc>
                      <w:tcPr>
                        <w:tcW w:w="3366" w:type="dxa"/>
                        <w:tcBorders>
                          <w:top w:val="single" w:sz="4" w:space="0" w:color="000000"/>
                          <w:left w:val="single" w:sz="4" w:space="0" w:color="000000"/>
                          <w:bottom w:val="single" w:sz="4" w:space="0" w:color="000000"/>
                          <w:right w:val="single" w:sz="4" w:space="0" w:color="000000"/>
                        </w:tcBorders>
                      </w:tcPr>
                      <w:p w:rsidR="006258AD" w:rsidRDefault="00990574">
                        <w:pPr>
                          <w:widowControl w:val="0"/>
                          <w:spacing w:line="276" w:lineRule="auto"/>
                          <w:rPr>
                            <w:szCs w:val="24"/>
                            <w:lang w:eastAsia="lt-LT"/>
                          </w:rPr>
                        </w:pPr>
                        <w:r>
                          <w:rPr>
                            <w:szCs w:val="24"/>
                            <w:lang w:eastAsia="lt-LT"/>
                          </w:rPr>
                          <w:t>Sėstis ir siekti (lankstumo pratimas).</w:t>
                        </w:r>
                      </w:p>
                    </w:tc>
                  </w:tr>
                </w:tbl>
                <w:p w:rsidR="006258AD" w:rsidRDefault="00990574">
                  <w:pPr>
                    <w:spacing w:line="276" w:lineRule="auto"/>
                    <w:ind w:firstLine="709"/>
                    <w:jc w:val="both"/>
                    <w:rPr>
                      <w:szCs w:val="24"/>
                      <w:lang w:eastAsia="lt-LT"/>
                    </w:rPr>
                  </w:pPr>
                  <w:r>
                    <w:rPr>
                      <w:szCs w:val="24"/>
                      <w:lang w:eastAsia="lt-LT"/>
                    </w:rPr>
                    <w:t xml:space="preserve">Pastaba. </w:t>
                  </w:r>
                  <w:r>
                    <w:rPr>
                      <w:bCs/>
                      <w:szCs w:val="24"/>
                      <w:lang w:eastAsia="lt-LT"/>
                    </w:rPr>
                    <w:t>3000 m ir 2000 m bėgimas taikomas tik aprašo 13.1 papunktyje nurodytiems testuojamiesiems asmenims, priskirtiems pirmajam (I) ir antrajam (II) lygiui. Apraše nustatytais atvejais vietoj</w:t>
                  </w:r>
                  <w:r>
                    <w:rPr>
                      <w:szCs w:val="24"/>
                      <w:lang w:eastAsia="lt-LT"/>
                    </w:rPr>
                    <w:t xml:space="preserve"> 1000 m, 2000 m arba 3000 m bėgimo taikomas alternatyvus testas – 4000 m ėjimas.</w:t>
                  </w:r>
                </w:p>
                <w:p w:rsidR="006258AD" w:rsidRDefault="00990574">
                  <w:pPr>
                    <w:spacing w:line="276" w:lineRule="auto"/>
                    <w:ind w:firstLine="709"/>
                    <w:jc w:val="both"/>
                    <w:rPr>
                      <w:szCs w:val="24"/>
                      <w:lang w:eastAsia="lt-LT"/>
                    </w:rPr>
                  </w:pPr>
                </w:p>
              </w:sdtContent>
            </w:sdt>
          </w:sdtContent>
        </w:sdt>
        <w:sdt>
          <w:sdtPr>
            <w:alias w:val="skyrius"/>
            <w:tag w:val="part_8094f9e061bc4ed0a37c5b870b2dd5f3"/>
            <w:id w:val="969010235"/>
            <w:lock w:val="sdtLocked"/>
          </w:sdtPr>
          <w:sdtContent>
            <w:p w:rsidR="006258AD" w:rsidRDefault="00990574">
              <w:pPr>
                <w:spacing w:line="276" w:lineRule="auto"/>
                <w:jc w:val="center"/>
                <w:rPr>
                  <w:b/>
                  <w:szCs w:val="24"/>
                  <w:lang w:eastAsia="lt-LT"/>
                </w:rPr>
              </w:pPr>
              <w:sdt>
                <w:sdtPr>
                  <w:alias w:val="Numeris"/>
                  <w:tag w:val="nr_8094f9e061bc4ed0a37c5b870b2dd5f3"/>
                  <w:id w:val="2124886167"/>
                  <w:lock w:val="sdtLocked"/>
                </w:sdtPr>
                <w:sdtContent>
                  <w:r>
                    <w:rPr>
                      <w:b/>
                      <w:szCs w:val="24"/>
                      <w:lang w:eastAsia="lt-LT"/>
                    </w:rPr>
                    <w:t>IV</w:t>
                  </w:r>
                </w:sdtContent>
              </w:sdt>
              <w:r>
                <w:rPr>
                  <w:b/>
                  <w:szCs w:val="24"/>
                  <w:lang w:eastAsia="lt-LT"/>
                </w:rPr>
                <w:t xml:space="preserve"> SKYRIUS</w:t>
              </w:r>
            </w:p>
            <w:p w:rsidR="006258AD" w:rsidRDefault="00990574">
              <w:pPr>
                <w:spacing w:line="276" w:lineRule="auto"/>
                <w:jc w:val="center"/>
                <w:rPr>
                  <w:b/>
                  <w:bCs/>
                  <w:szCs w:val="24"/>
                  <w:lang w:eastAsia="lt-LT"/>
                </w:rPr>
              </w:pPr>
              <w:sdt>
                <w:sdtPr>
                  <w:alias w:val="Pavadinimas"/>
                  <w:tag w:val="title_8094f9e061bc4ed0a37c5b870b2dd5f3"/>
                  <w:id w:val="1376811788"/>
                  <w:lock w:val="sdtLocked"/>
                </w:sdtPr>
                <w:sdtContent>
                  <w:r>
                    <w:rPr>
                      <w:b/>
                      <w:szCs w:val="24"/>
                      <w:lang w:eastAsia="lt-LT"/>
                    </w:rPr>
                    <w:t>FIZINIŲ PRATIMŲ ATLIKIMO SĄLYGOS IR TVARKA</w:t>
                  </w:r>
                </w:sdtContent>
              </w:sdt>
            </w:p>
            <w:p w:rsidR="006258AD" w:rsidRDefault="006258AD">
              <w:pPr>
                <w:spacing w:line="276" w:lineRule="auto"/>
                <w:ind w:firstLine="709"/>
                <w:jc w:val="both"/>
                <w:rPr>
                  <w:bCs/>
                  <w:szCs w:val="24"/>
                  <w:lang w:eastAsia="lt-LT"/>
                </w:rPr>
              </w:pPr>
            </w:p>
            <w:sdt>
              <w:sdtPr>
                <w:alias w:val="17 p."/>
                <w:tag w:val="part_7178b4e084484b0fab41ebd2ebc3f564"/>
                <w:id w:val="-1656207976"/>
                <w:lock w:val="sdtLocked"/>
              </w:sdtPr>
              <w:sdtContent>
                <w:p w:rsidR="006258AD" w:rsidRDefault="00990574">
                  <w:pPr>
                    <w:tabs>
                      <w:tab w:val="left" w:pos="1134"/>
                    </w:tabs>
                    <w:spacing w:line="276" w:lineRule="auto"/>
                    <w:ind w:firstLine="709"/>
                    <w:jc w:val="both"/>
                    <w:rPr>
                      <w:bCs/>
                      <w:szCs w:val="24"/>
                      <w:lang w:eastAsia="lt-LT"/>
                    </w:rPr>
                  </w:pPr>
                  <w:sdt>
                    <w:sdtPr>
                      <w:alias w:val="Numeris"/>
                      <w:tag w:val="nr_7178b4e084484b0fab41ebd2ebc3f564"/>
                      <w:id w:val="-500272111"/>
                      <w:lock w:val="sdtLocked"/>
                    </w:sdtPr>
                    <w:sdtContent>
                      <w:r>
                        <w:rPr>
                          <w:bCs/>
                          <w:szCs w:val="24"/>
                          <w:lang w:eastAsia="lt-LT"/>
                        </w:rPr>
                        <w:t>17</w:t>
                      </w:r>
                    </w:sdtContent>
                  </w:sdt>
                  <w:r>
                    <w:rPr>
                      <w:bCs/>
                      <w:szCs w:val="24"/>
                      <w:lang w:eastAsia="lt-LT"/>
                    </w:rPr>
                    <w:t>. Fizinių pratimų atlikimo sąlygos:</w:t>
                  </w:r>
                </w:p>
                <w:sdt>
                  <w:sdtPr>
                    <w:alias w:val="17.1 pp."/>
                    <w:tag w:val="part_aceaee0214e6436a9a170e94a2473591"/>
                    <w:id w:val="657186305"/>
                    <w:lock w:val="sdtLocked"/>
                  </w:sdtPr>
                  <w:sdtContent>
                    <w:p w:rsidR="006258AD" w:rsidRDefault="00990574">
                      <w:pPr>
                        <w:tabs>
                          <w:tab w:val="left" w:pos="1134"/>
                        </w:tabs>
                        <w:spacing w:line="276" w:lineRule="auto"/>
                        <w:ind w:firstLine="709"/>
                        <w:jc w:val="both"/>
                        <w:rPr>
                          <w:bCs/>
                          <w:szCs w:val="24"/>
                          <w:lang w:eastAsia="lt-LT"/>
                        </w:rPr>
                      </w:pPr>
                      <w:sdt>
                        <w:sdtPr>
                          <w:alias w:val="Numeris"/>
                          <w:tag w:val="nr_aceaee0214e6436a9a170e94a2473591"/>
                          <w:id w:val="383374755"/>
                          <w:lock w:val="sdtLocked"/>
                        </w:sdtPr>
                        <w:sdtContent>
                          <w:r>
                            <w:rPr>
                              <w:bCs/>
                              <w:szCs w:val="24"/>
                              <w:lang w:eastAsia="lt-LT"/>
                            </w:rPr>
                            <w:t>17.1</w:t>
                          </w:r>
                        </w:sdtContent>
                      </w:sdt>
                      <w:r>
                        <w:rPr>
                          <w:bCs/>
                          <w:szCs w:val="24"/>
                          <w:lang w:eastAsia="lt-LT"/>
                        </w:rPr>
                        <w:t xml:space="preserve">. bėgimas šaudykle </w:t>
                      </w:r>
                      <w:r>
                        <w:rPr>
                          <w:caps/>
                          <w:szCs w:val="24"/>
                          <w:lang w:eastAsia="lt-LT"/>
                        </w:rPr>
                        <w:t>10</w:t>
                      </w:r>
                      <w:r>
                        <w:rPr>
                          <w:szCs w:val="24"/>
                          <w:lang w:eastAsia="lt-LT"/>
                        </w:rPr>
                        <w:t>×10 m</w:t>
                      </w:r>
                      <w:r>
                        <w:rPr>
                          <w:caps/>
                          <w:szCs w:val="24"/>
                          <w:lang w:eastAsia="lt-LT"/>
                        </w:rPr>
                        <w:t xml:space="preserve"> </w:t>
                      </w:r>
                      <w:r>
                        <w:rPr>
                          <w:szCs w:val="24"/>
                          <w:lang w:eastAsia="lt-LT"/>
                        </w:rPr>
                        <w:t>(vertinamas greitis, vikrumas ir greitumo ištvermė).</w:t>
                      </w:r>
                      <w:r>
                        <w:rPr>
                          <w:bCs/>
                          <w:szCs w:val="24"/>
                          <w:lang w:eastAsia="lt-LT"/>
                        </w:rPr>
                        <w:t xml:space="preserve"> Šis p</w:t>
                      </w:r>
                      <w:r>
                        <w:rPr>
                          <w:szCs w:val="24"/>
                          <w:lang w:eastAsia="lt-LT"/>
                        </w:rPr>
                        <w:t>ratimas atliekamas lauke, sporto salėje arba kitoje patalpoje, lygioje vietoje. Nubrėžiamos dvi lygiagrečios linijos, žyminčios 10 m atkarpą. Po komandos „į vietas“ testuojamasis asmuo atsistoja prie starto linijos, laisvai pasirinkdamas starto poziciją. Po komandų „dėmesio“ ir „</w:t>
                      </w:r>
                      <w:proofErr w:type="spellStart"/>
                      <w:r>
                        <w:rPr>
                          <w:szCs w:val="24"/>
                          <w:lang w:eastAsia="lt-LT"/>
                        </w:rPr>
                        <w:t>marš</w:t>
                      </w:r>
                      <w:proofErr w:type="spellEnd"/>
                      <w:r>
                        <w:rPr>
                          <w:szCs w:val="24"/>
                          <w:lang w:eastAsia="lt-LT"/>
                        </w:rPr>
                        <w:t>“ įjungiamas laikmatis. Testuojamasis asmuo kuo greičiau turi nubėgti prie kitos linijos, ją užminti viena koja, kuo greičiau grįžti prie starto linijos, ją taip pat užminti viena koja ir vėl viską pakartoti dar keturis kartus. Vienas iš vertinimo komisijos narių (toliau – testuotojas) garsiai skaičiuoja nubėgtus kartus. Testuojamajam asmeniui penktą kartą kirtus starto (finišo) liniją, stabdomas laikmatis. Rezultatas fiksuojamas vienos dešimtosios sekundės tikslumu.</w:t>
                      </w:r>
                      <w:r>
                        <w:rPr>
                          <w:lang w:eastAsia="lt-LT"/>
                        </w:rPr>
                        <w:t xml:space="preserve"> Vienu metu testą gali atlikti vienas ar daugiau testuojamųjų asmenų, jei yra galimybė fiksuoti kiekvieno testuojamojo asmens testo rezultatus;</w:t>
                      </w:r>
                    </w:p>
                  </w:sdtContent>
                </w:sdt>
                <w:sdt>
                  <w:sdtPr>
                    <w:alias w:val="17.2 pp."/>
                    <w:tag w:val="part_6c7f4e23fd06448ba0ccfb8f23790619"/>
                    <w:id w:val="-362369176"/>
                    <w:lock w:val="sdtLocked"/>
                  </w:sdtPr>
                  <w:sdtContent>
                    <w:p w:rsidR="006258AD" w:rsidRDefault="00990574">
                      <w:pPr>
                        <w:tabs>
                          <w:tab w:val="left" w:pos="993"/>
                          <w:tab w:val="left" w:pos="1134"/>
                        </w:tabs>
                        <w:spacing w:line="276" w:lineRule="auto"/>
                        <w:ind w:firstLine="709"/>
                        <w:jc w:val="both"/>
                        <w:rPr>
                          <w:bCs/>
                          <w:szCs w:val="24"/>
                          <w:lang w:eastAsia="lt-LT"/>
                        </w:rPr>
                      </w:pPr>
                      <w:sdt>
                        <w:sdtPr>
                          <w:alias w:val="Numeris"/>
                          <w:tag w:val="nr_6c7f4e23fd06448ba0ccfb8f23790619"/>
                          <w:id w:val="613177555"/>
                          <w:lock w:val="sdtLocked"/>
                        </w:sdtPr>
                        <w:sdtContent>
                          <w:r>
                            <w:rPr>
                              <w:bCs/>
                              <w:szCs w:val="24"/>
                              <w:lang w:eastAsia="lt-LT"/>
                            </w:rPr>
                            <w:t>17.2</w:t>
                          </w:r>
                        </w:sdtContent>
                      </w:sdt>
                      <w:r>
                        <w:rPr>
                          <w:bCs/>
                          <w:szCs w:val="24"/>
                          <w:lang w:eastAsia="lt-LT"/>
                        </w:rPr>
                        <w:t xml:space="preserve">. 100 m bėgimas </w:t>
                      </w:r>
                      <w:r>
                        <w:rPr>
                          <w:szCs w:val="24"/>
                          <w:lang w:eastAsia="lt-LT"/>
                        </w:rPr>
                        <w:t>(vertinama greitumo ištvermė). 100 m bėgimo testas atliekamas lygioje vietoje, kurioje nubrėžtos dvi linijos, žyminčios 100 m atkarpą. Po komandos „į vietas“ testuojamasis asmuo atsistoja prie starto linijos, laisvai pasirinkdamas starto poziciją. Po komandų „dėmesio“ ir „</w:t>
                      </w:r>
                      <w:proofErr w:type="spellStart"/>
                      <w:r>
                        <w:rPr>
                          <w:szCs w:val="24"/>
                          <w:lang w:eastAsia="lt-LT"/>
                        </w:rPr>
                        <w:t>marš</w:t>
                      </w:r>
                      <w:proofErr w:type="spellEnd"/>
                      <w:r>
                        <w:rPr>
                          <w:szCs w:val="24"/>
                          <w:lang w:eastAsia="lt-LT"/>
                        </w:rPr>
                        <w:t xml:space="preserve">“ įjungiamas laikmatis. Bėgama 100 m atkarpa. Testuojamajam asmeniui kirtus finišo liniją, stabdomas laikmatis. Laikas fiksuojamas vienos dešimtosios sekundės tikslumu. </w:t>
                      </w:r>
                      <w:r>
                        <w:rPr>
                          <w:lang w:eastAsia="lt-LT"/>
                        </w:rPr>
                        <w:t>Vienu metu testą gali atlikti vienas ar daugiau testuojamųjų asmenų, jei yra galimybė fiksuoti kiekvieno testuojamojo asmens testo rezultatus;</w:t>
                      </w:r>
                    </w:p>
                  </w:sdtContent>
                </w:sdt>
                <w:sdt>
                  <w:sdtPr>
                    <w:alias w:val="17.3 pp."/>
                    <w:tag w:val="part_001943fc63964f0bab2f92ced4b65314"/>
                    <w:id w:val="548727113"/>
                    <w:lock w:val="sdtLocked"/>
                  </w:sdtPr>
                  <w:sdtContent>
                    <w:p w:rsidR="006258AD" w:rsidRDefault="00990574">
                      <w:pPr>
                        <w:tabs>
                          <w:tab w:val="left" w:pos="993"/>
                          <w:tab w:val="left" w:pos="1134"/>
                        </w:tabs>
                        <w:spacing w:line="276" w:lineRule="auto"/>
                        <w:ind w:firstLine="709"/>
                        <w:jc w:val="both"/>
                        <w:rPr>
                          <w:bCs/>
                          <w:szCs w:val="24"/>
                          <w:lang w:eastAsia="lt-LT"/>
                        </w:rPr>
                      </w:pPr>
                      <w:sdt>
                        <w:sdtPr>
                          <w:alias w:val="Numeris"/>
                          <w:tag w:val="nr_001943fc63964f0bab2f92ced4b65314"/>
                          <w:id w:val="2117317904"/>
                          <w:lock w:val="sdtLocked"/>
                        </w:sdtPr>
                        <w:sdtContent>
                          <w:r>
                            <w:rPr>
                              <w:bCs/>
                              <w:szCs w:val="24"/>
                              <w:lang w:eastAsia="lt-LT"/>
                            </w:rPr>
                            <w:t>17.3</w:t>
                          </w:r>
                        </w:sdtContent>
                      </w:sdt>
                      <w:r>
                        <w:rPr>
                          <w:bCs/>
                          <w:szCs w:val="24"/>
                          <w:lang w:eastAsia="lt-LT"/>
                        </w:rPr>
                        <w:t>. prisitraukimai prie skersinio</w:t>
                      </w:r>
                      <w:r>
                        <w:rPr>
                          <w:szCs w:val="24"/>
                          <w:lang w:eastAsia="lt-LT"/>
                        </w:rPr>
                        <w:t xml:space="preserve"> (vertinama rankų lenkiamųjų ir nugaros raumenų jėgos ištvermė). Atliekant šį pratimą, ant skersinio užsikabinama pečių platumu plaštakomis iš viršaus, nykščiu iš apačios (1 pav.), kojos negali liesti žemės. Po komandos „galima“, lenkiant rankas, reikia pasiekti tokį aukštį, kad smakras pakiltų virš skersinio (2 pav.). Smakru skersinio liesti negalima. Užfiksavus prisitraukimą tokia padėtimi, rankos visiškai ištiesiamos ir vėl užfiksuojama. Testuotojas garsiai skaičiuoja kiekvieną tinkamai atliktą prisitraukimą. Tarp prisitraukimų leidžiama ilsėtis ne daugiau kaip 3 sek. Testas nutraukiamas du kartus iš eilės taisyklingai neprisitraukus arba jei testuojamasis asmuo tarp prisitraukimų ilsisi ilgiau kaip 3 sek.</w:t>
                      </w:r>
                      <w:r>
                        <w:rPr>
                          <w:bCs/>
                          <w:szCs w:val="24"/>
                          <w:lang w:eastAsia="lt-LT"/>
                        </w:rPr>
                        <w:t xml:space="preserve"> </w:t>
                      </w:r>
                      <w:r>
                        <w:rPr>
                          <w:szCs w:val="24"/>
                          <w:lang w:eastAsia="lt-LT"/>
                        </w:rPr>
                        <w:t>Rezultatas – taisyklingai atliktų prisitraukimų skaičius. Testuojama po vieną testuojamąjį asmenį. Prisitraukimai neskaičiuojami, jei padarytos šios klaidos:</w:t>
                      </w:r>
                    </w:p>
                    <w:sdt>
                      <w:sdtPr>
                        <w:alias w:val="17.3.1 pp."/>
                        <w:tag w:val="part_208445c76dd74f19a9a7b33c30cf8747"/>
                        <w:id w:val="1738751322"/>
                        <w:lock w:val="sdtLocked"/>
                      </w:sdtPr>
                      <w:sdtContent>
                        <w:p w:rsidR="006258AD" w:rsidRDefault="00990574">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208445c76dd74f19a9a7b33c30cf8747"/>
                              <w:id w:val="-1769544776"/>
                              <w:lock w:val="sdtLocked"/>
                            </w:sdtPr>
                            <w:sdtContent>
                              <w:r>
                                <w:rPr>
                                  <w:szCs w:val="24"/>
                                  <w:lang w:eastAsia="lt-LT"/>
                                </w:rPr>
                                <w:t>17.3.1</w:t>
                              </w:r>
                            </w:sdtContent>
                          </w:sdt>
                          <w:r>
                            <w:rPr>
                              <w:szCs w:val="24"/>
                              <w:lang w:eastAsia="lt-LT"/>
                            </w:rPr>
                            <w:t>. prisitraukiama ne iki galo (smakras nepakeliamas virš skersinio);</w:t>
                          </w:r>
                        </w:p>
                      </w:sdtContent>
                    </w:sdt>
                    <w:sdt>
                      <w:sdtPr>
                        <w:alias w:val="17.3.2 pp."/>
                        <w:tag w:val="part_673475e1047e406f8c12c0b7f1c1f4ea"/>
                        <w:id w:val="-375163413"/>
                        <w:lock w:val="sdtLocked"/>
                      </w:sdtPr>
                      <w:sdtContent>
                        <w:p w:rsidR="006258AD" w:rsidRDefault="00990574">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673475e1047e406f8c12c0b7f1c1f4ea"/>
                              <w:id w:val="-110817688"/>
                              <w:lock w:val="sdtLocked"/>
                            </w:sdtPr>
                            <w:sdtContent>
                              <w:r>
                                <w:rPr>
                                  <w:szCs w:val="24"/>
                                  <w:lang w:eastAsia="lt-LT"/>
                                </w:rPr>
                                <w:t>17.3.2</w:t>
                              </w:r>
                            </w:sdtContent>
                          </w:sdt>
                          <w:r>
                            <w:rPr>
                              <w:szCs w:val="24"/>
                              <w:lang w:eastAsia="lt-LT"/>
                            </w:rPr>
                            <w:t>. siūbuojama liemeniu, kojomis;</w:t>
                          </w:r>
                        </w:p>
                      </w:sdtContent>
                    </w:sdt>
                    <w:sdt>
                      <w:sdtPr>
                        <w:alias w:val="17.3.3 pp."/>
                        <w:tag w:val="part_d8f3336bfb874d508e50230ce2de1e8d"/>
                        <w:id w:val="-1068111643"/>
                        <w:lock w:val="sdtLocked"/>
                      </w:sdtPr>
                      <w:sdtContent>
                        <w:p w:rsidR="006258AD" w:rsidRDefault="00990574">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d8f3336bfb874d508e50230ce2de1e8d"/>
                              <w:id w:val="396712107"/>
                              <w:lock w:val="sdtLocked"/>
                            </w:sdtPr>
                            <w:sdtContent>
                              <w:r>
                                <w:rPr>
                                  <w:szCs w:val="24"/>
                                  <w:lang w:eastAsia="lt-LT"/>
                                </w:rPr>
                                <w:t>17.3.3</w:t>
                              </w:r>
                            </w:sdtContent>
                          </w:sdt>
                          <w:r>
                            <w:rPr>
                              <w:szCs w:val="24"/>
                              <w:lang w:eastAsia="lt-LT"/>
                            </w:rPr>
                            <w:t>. nusileidus rankos neištiesiamos per alkūnės sąnarį;</w:t>
                          </w:r>
                        </w:p>
                      </w:sdtContent>
                    </w:sdt>
                    <w:sdt>
                      <w:sdtPr>
                        <w:alias w:val="17.3.4 pp."/>
                        <w:tag w:val="part_a6b1af3810cc4552a41db8fd647ff01e"/>
                        <w:id w:val="536932756"/>
                        <w:lock w:val="sdtLocked"/>
                      </w:sdtPr>
                      <w:sdtContent>
                        <w:p w:rsidR="006258AD" w:rsidRDefault="00990574">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a6b1af3810cc4552a41db8fd647ff01e"/>
                              <w:id w:val="69942939"/>
                              <w:lock w:val="sdtLocked"/>
                            </w:sdtPr>
                            <w:sdtContent>
                              <w:r>
                                <w:rPr>
                                  <w:szCs w:val="24"/>
                                  <w:lang w:eastAsia="lt-LT"/>
                                </w:rPr>
                                <w:t>17.3.4</w:t>
                              </w:r>
                            </w:sdtContent>
                          </w:sdt>
                          <w:r>
                            <w:rPr>
                              <w:szCs w:val="24"/>
                              <w:lang w:eastAsia="lt-LT"/>
                            </w:rPr>
                            <w:t>. prisitraukiant trūkčiojama;</w:t>
                          </w:r>
                        </w:p>
                        <w:p w:rsidR="006258AD" w:rsidRDefault="006258AD">
                          <w:pPr>
                            <w:tabs>
                              <w:tab w:val="left" w:pos="1320"/>
                            </w:tabs>
                            <w:spacing w:line="276" w:lineRule="auto"/>
                            <w:ind w:firstLine="709"/>
                            <w:jc w:val="both"/>
                            <w:rPr>
                              <w:bCs/>
                              <w:szCs w:val="24"/>
                              <w:lang w:eastAsia="lt-LT"/>
                            </w:rPr>
                          </w:pPr>
                        </w:p>
                        <w:p w:rsidR="006258AD" w:rsidRDefault="00990574">
                          <w:pPr>
                            <w:spacing w:line="276" w:lineRule="auto"/>
                            <w:ind w:firstLine="372"/>
                            <w:jc w:val="both"/>
                            <w:rPr>
                              <w:szCs w:val="24"/>
                              <w:lang w:eastAsia="lt-LT"/>
                            </w:rPr>
                          </w:pPr>
                          <w:r>
                            <w:rPr>
                              <w:noProof/>
                              <w:lang w:eastAsia="lt-LT"/>
                            </w:rPr>
                            <w:drawing>
                              <wp:inline distT="0" distB="0" distL="0" distR="0" wp14:anchorId="73B57843" wp14:editId="13D3A9D0">
                                <wp:extent cx="2393950" cy="1282065"/>
                                <wp:effectExtent l="0" t="0" r="0" b="0"/>
                                <wp:docPr id="1" name="Paveikslėlis 61" descr="Untitled-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61" descr="Untitled-1"/>
                                        <pic:cNvPicPr>
                                          <a:picLocks noChangeAspect="1" noChangeArrowheads="1"/>
                                        </pic:cNvPicPr>
                                      </pic:nvPicPr>
                                      <pic:blipFill>
                                        <a:blip r:embed="rId55"/>
                                        <a:srcRect l="-2302" t="-16420" r="-4321" b="-6955"/>
                                        <a:stretch>
                                          <a:fillRect/>
                                        </a:stretch>
                                      </pic:blipFill>
                                      <pic:spPr bwMode="auto">
                                        <a:xfrm>
                                          <a:off x="0" y="0"/>
                                          <a:ext cx="2393950" cy="1282065"/>
                                        </a:xfrm>
                                        <a:prstGeom prst="rect">
                                          <a:avLst/>
                                        </a:prstGeom>
                                        <a:ln w="3175">
                                          <a:solidFill>
                                            <a:srgbClr val="000000"/>
                                          </a:solidFill>
                                        </a:ln>
                                      </pic:spPr>
                                    </pic:pic>
                                  </a:graphicData>
                                </a:graphic>
                              </wp:inline>
                            </w:drawing>
                          </w:r>
                          <w:r>
                            <w:rPr>
                              <w:szCs w:val="24"/>
                              <w:lang w:eastAsia="lt-LT"/>
                            </w:rPr>
                            <w:t xml:space="preserve">                     </w:t>
                          </w:r>
                          <w:r>
                            <w:rPr>
                              <w:noProof/>
                              <w:lang w:eastAsia="lt-LT"/>
                            </w:rPr>
                            <w:drawing>
                              <wp:inline distT="0" distB="0" distL="0" distR="0" wp14:anchorId="3A2653A0" wp14:editId="6B62EA67">
                                <wp:extent cx="2286000" cy="3216910"/>
                                <wp:effectExtent l="0" t="0" r="0" b="0"/>
                                <wp:docPr id="2" name="Paveikslėlis 62" descr="Untitle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aveikslėlis 62" descr="Untitled-2"/>
                                        <pic:cNvPicPr>
                                          <a:picLocks noChangeAspect="1" noChangeArrowheads="1"/>
                                        </pic:cNvPicPr>
                                      </pic:nvPicPr>
                                      <pic:blipFill>
                                        <a:blip r:embed="rId56"/>
                                        <a:srcRect l="-562" t="-2391" r="-1105" b="-691"/>
                                        <a:stretch>
                                          <a:fillRect/>
                                        </a:stretch>
                                      </pic:blipFill>
                                      <pic:spPr bwMode="auto">
                                        <a:xfrm>
                                          <a:off x="0" y="0"/>
                                          <a:ext cx="2286000" cy="3216910"/>
                                        </a:xfrm>
                                        <a:prstGeom prst="rect">
                                          <a:avLst/>
                                        </a:prstGeom>
                                        <a:ln w="3175">
                                          <a:solidFill>
                                            <a:srgbClr val="000000"/>
                                          </a:solidFill>
                                        </a:ln>
                                      </pic:spPr>
                                    </pic:pic>
                                  </a:graphicData>
                                </a:graphic>
                              </wp:inline>
                            </w:drawing>
                          </w:r>
                        </w:p>
                        <w:p w:rsidR="006258AD" w:rsidRDefault="006258AD">
                          <w:pPr>
                            <w:spacing w:line="276" w:lineRule="auto"/>
                            <w:rPr>
                              <w:sz w:val="10"/>
                              <w:szCs w:val="10"/>
                            </w:rPr>
                          </w:pPr>
                        </w:p>
                        <w:p w:rsidR="006258AD" w:rsidRDefault="00990574">
                          <w:pPr>
                            <w:spacing w:line="276" w:lineRule="auto"/>
                            <w:ind w:firstLine="567"/>
                            <w:jc w:val="both"/>
                            <w:rPr>
                              <w:szCs w:val="24"/>
                              <w:lang w:eastAsia="lt-LT"/>
                            </w:rPr>
                          </w:pPr>
                          <w:r>
                            <w:rPr>
                              <w:szCs w:val="24"/>
                              <w:lang w:eastAsia="lt-LT"/>
                            </w:rPr>
                            <w:t>1 pav. Rankų padėtis ant skersinio</w:t>
                          </w:r>
                          <w:r>
                            <w:rPr>
                              <w:szCs w:val="24"/>
                              <w:lang w:eastAsia="lt-LT"/>
                            </w:rPr>
                            <w:tab/>
                          </w:r>
                          <w:r>
                            <w:rPr>
                              <w:szCs w:val="24"/>
                              <w:lang w:eastAsia="lt-LT"/>
                            </w:rPr>
                            <w:tab/>
                          </w:r>
                          <w:r>
                            <w:rPr>
                              <w:szCs w:val="24"/>
                              <w:lang w:eastAsia="lt-LT"/>
                            </w:rPr>
                            <w:tab/>
                            <w:t>2 pav. Prisitraukimai prie skersinio</w:t>
                          </w:r>
                        </w:p>
                        <w:p w:rsidR="006258AD" w:rsidRDefault="00990574">
                          <w:pPr>
                            <w:spacing w:line="276" w:lineRule="auto"/>
                            <w:ind w:firstLine="709"/>
                            <w:jc w:val="both"/>
                            <w:rPr>
                              <w:szCs w:val="24"/>
                              <w:lang w:eastAsia="lt-LT"/>
                            </w:rPr>
                          </w:pPr>
                        </w:p>
                      </w:sdtContent>
                    </w:sdt>
                  </w:sdtContent>
                </w:sdt>
                <w:sdt>
                  <w:sdtPr>
                    <w:alias w:val="17.4 pp."/>
                    <w:tag w:val="part_18096b890f794dcb90c1faeeaa573f0a"/>
                    <w:id w:val="405727568"/>
                    <w:lock w:val="sdtLocked"/>
                  </w:sdtPr>
                  <w:sdtContent>
                    <w:p w:rsidR="006258AD" w:rsidRDefault="00990574">
                      <w:pPr>
                        <w:tabs>
                          <w:tab w:val="left" w:pos="1130"/>
                          <w:tab w:val="left" w:pos="1276"/>
                        </w:tabs>
                        <w:spacing w:line="276" w:lineRule="auto"/>
                        <w:ind w:firstLine="709"/>
                        <w:jc w:val="both"/>
                        <w:rPr>
                          <w:szCs w:val="24"/>
                          <w:lang w:eastAsia="lt-LT"/>
                        </w:rPr>
                      </w:pPr>
                      <w:sdt>
                        <w:sdtPr>
                          <w:alias w:val="Numeris"/>
                          <w:tag w:val="nr_18096b890f794dcb90c1faeeaa573f0a"/>
                          <w:id w:val="-217748690"/>
                          <w:lock w:val="sdtLocked"/>
                        </w:sdtPr>
                        <w:sdtContent>
                          <w:r>
                            <w:rPr>
                              <w:szCs w:val="24"/>
                              <w:lang w:eastAsia="lt-LT"/>
                            </w:rPr>
                            <w:t>17.4</w:t>
                          </w:r>
                        </w:sdtContent>
                      </w:sdt>
                      <w:r>
                        <w:rPr>
                          <w:szCs w:val="24"/>
                          <w:lang w:eastAsia="lt-LT"/>
                        </w:rPr>
                        <w:t xml:space="preserve">. </w:t>
                      </w:r>
                      <w:r>
                        <w:rPr>
                          <w:bCs/>
                          <w:szCs w:val="24"/>
                          <w:lang w:eastAsia="lt-LT"/>
                        </w:rPr>
                        <w:t>rankų lenkimas ir tiesimas nuo horizontalios atramos gulint (atsispaudimai)</w:t>
                      </w:r>
                      <w:r>
                        <w:rPr>
                          <w:b/>
                          <w:bCs/>
                          <w:szCs w:val="24"/>
                          <w:lang w:eastAsia="lt-LT"/>
                        </w:rPr>
                        <w:t xml:space="preserve"> </w:t>
                      </w:r>
                      <w:r>
                        <w:rPr>
                          <w:szCs w:val="24"/>
                          <w:lang w:eastAsia="lt-LT"/>
                        </w:rPr>
                        <w:t xml:space="preserve">(vertinama rankos tiesiamojo, krūtinės ir priekinio deltinio raumenų jėgos ištvermė). Šiam pratimui atlikti skiriama 1,5 min. Pradinė padėtis – rankos atremtos į horizontalią plokštumą, remiamasi delnais (rankos tiesios, pečių plotyje) ir kojų pirštais, kūnas tiesus, kojos suglaustos. Po komandos „galima“ rankos sulenkiamos ne mažiau kaip 90° kampu, krūtinė nuleidžiama iki plokštumos ir vėl pakeliama rankas visiškai ištiesiant (3 pav.). Atliekant šį pratimą nugara ir liemuo visą laiką turi būti tiesūs. Testuotojas garsiai skaičiuoja kiekvieną tinkamai atliktą atsispaudimą. Kiekvieną atsispaudimą būtina užfiksuoti. Atliekant testą galima ilsėtis tik pradinėje padėtyje. Testas nutraukiamas du kartus iš eilės taisyklingai neatsispaudus. Rezultatas – taisyklingai atliktų atsispaudimų skaičius. </w:t>
                      </w:r>
                      <w:r>
                        <w:rPr>
                          <w:lang w:eastAsia="lt-LT"/>
                        </w:rPr>
                        <w:t xml:space="preserve">Testuojama po vieną testuojamąjį asmenį. </w:t>
                      </w:r>
                      <w:r>
                        <w:rPr>
                          <w:szCs w:val="24"/>
                          <w:lang w:eastAsia="lt-LT"/>
                        </w:rPr>
                        <w:t>Atsispaudimas neskaičiuojamas, jei padarytos šios klaidos:</w:t>
                      </w:r>
                    </w:p>
                    <w:sdt>
                      <w:sdtPr>
                        <w:alias w:val="17.4.1 pp."/>
                        <w:tag w:val="part_738da64dfadd4835be84b6e6106365b1"/>
                        <w:id w:val="-129792099"/>
                        <w:lock w:val="sdtLocked"/>
                      </w:sdtPr>
                      <w:sdtContent>
                        <w:p w:rsidR="006258AD" w:rsidRDefault="00990574">
                          <w:pPr>
                            <w:tabs>
                              <w:tab w:val="left" w:pos="1276"/>
                              <w:tab w:val="left" w:pos="1418"/>
                            </w:tabs>
                            <w:spacing w:line="276" w:lineRule="auto"/>
                            <w:ind w:firstLine="709"/>
                            <w:jc w:val="both"/>
                            <w:rPr>
                              <w:szCs w:val="24"/>
                              <w:lang w:eastAsia="lt-LT"/>
                            </w:rPr>
                          </w:pPr>
                          <w:sdt>
                            <w:sdtPr>
                              <w:alias w:val="Numeris"/>
                              <w:tag w:val="nr_738da64dfadd4835be84b6e6106365b1"/>
                              <w:id w:val="221638492"/>
                              <w:lock w:val="sdtLocked"/>
                            </w:sdtPr>
                            <w:sdtContent>
                              <w:r>
                                <w:rPr>
                                  <w:szCs w:val="24"/>
                                  <w:lang w:eastAsia="lt-LT"/>
                                </w:rPr>
                                <w:t>17.4.1</w:t>
                              </w:r>
                            </w:sdtContent>
                          </w:sdt>
                          <w:r>
                            <w:rPr>
                              <w:szCs w:val="24"/>
                              <w:lang w:eastAsia="lt-LT"/>
                            </w:rPr>
                            <w:t>. neištiesiamos rankos;</w:t>
                          </w:r>
                        </w:p>
                      </w:sdtContent>
                    </w:sdt>
                    <w:sdt>
                      <w:sdtPr>
                        <w:alias w:val="17.4.2 pp."/>
                        <w:tag w:val="part_3ed25ce0f58f4d509fad0571ccba5e83"/>
                        <w:id w:val="1864321407"/>
                        <w:lock w:val="sdtLocked"/>
                      </w:sdtPr>
                      <w:sdtContent>
                        <w:p w:rsidR="006258AD" w:rsidRDefault="00990574">
                          <w:pPr>
                            <w:tabs>
                              <w:tab w:val="left" w:pos="1276"/>
                              <w:tab w:val="left" w:pos="1418"/>
                            </w:tabs>
                            <w:spacing w:line="276" w:lineRule="auto"/>
                            <w:ind w:firstLine="709"/>
                            <w:jc w:val="both"/>
                            <w:rPr>
                              <w:szCs w:val="24"/>
                              <w:lang w:eastAsia="lt-LT"/>
                            </w:rPr>
                          </w:pPr>
                          <w:sdt>
                            <w:sdtPr>
                              <w:alias w:val="Numeris"/>
                              <w:tag w:val="nr_3ed25ce0f58f4d509fad0571ccba5e83"/>
                              <w:id w:val="-446081864"/>
                              <w:lock w:val="sdtLocked"/>
                            </w:sdtPr>
                            <w:sdtContent>
                              <w:r>
                                <w:rPr>
                                  <w:szCs w:val="24"/>
                                  <w:lang w:eastAsia="lt-LT"/>
                                </w:rPr>
                                <w:t>17.4.2</w:t>
                              </w:r>
                            </w:sdtContent>
                          </w:sdt>
                          <w:r>
                            <w:rPr>
                              <w:szCs w:val="24"/>
                              <w:lang w:eastAsia="lt-LT"/>
                            </w:rPr>
                            <w:t>. rankos per alkūnės sąnarį nesulenkiamos, kaip reikalaujama;</w:t>
                          </w:r>
                        </w:p>
                      </w:sdtContent>
                    </w:sdt>
                    <w:sdt>
                      <w:sdtPr>
                        <w:alias w:val="17.4.3 pp."/>
                        <w:tag w:val="part_efc2d0959fb945368ff3e45469c62785"/>
                        <w:id w:val="-1560927602"/>
                        <w:lock w:val="sdtLocked"/>
                      </w:sdtPr>
                      <w:sdtContent>
                        <w:p w:rsidR="006258AD" w:rsidRDefault="00990574">
                          <w:pPr>
                            <w:tabs>
                              <w:tab w:val="left" w:pos="1276"/>
                              <w:tab w:val="left" w:pos="1418"/>
                            </w:tabs>
                            <w:spacing w:line="276" w:lineRule="auto"/>
                            <w:ind w:firstLine="709"/>
                            <w:jc w:val="both"/>
                            <w:rPr>
                              <w:szCs w:val="24"/>
                              <w:lang w:eastAsia="lt-LT"/>
                            </w:rPr>
                          </w:pPr>
                          <w:sdt>
                            <w:sdtPr>
                              <w:alias w:val="Numeris"/>
                              <w:tag w:val="nr_efc2d0959fb945368ff3e45469c62785"/>
                              <w:id w:val="-200869253"/>
                              <w:lock w:val="sdtLocked"/>
                            </w:sdtPr>
                            <w:sdtContent>
                              <w:r>
                                <w:rPr>
                                  <w:szCs w:val="24"/>
                                  <w:lang w:eastAsia="lt-LT"/>
                                </w:rPr>
                                <w:t>17.4.3</w:t>
                              </w:r>
                            </w:sdtContent>
                          </w:sdt>
                          <w:r>
                            <w:rPr>
                              <w:szCs w:val="24"/>
                              <w:lang w:eastAsia="lt-LT"/>
                            </w:rPr>
                            <w:t>. rankos tiesiamos nesinchroniškai;</w:t>
                          </w:r>
                        </w:p>
                      </w:sdtContent>
                    </w:sdt>
                    <w:sdt>
                      <w:sdtPr>
                        <w:alias w:val="17.4.4 pp."/>
                        <w:tag w:val="part_2204b752f1e24679b4006b9d585215d2"/>
                        <w:id w:val="923308242"/>
                        <w:lock w:val="sdtLocked"/>
                      </w:sdtPr>
                      <w:sdtContent>
                        <w:p w:rsidR="006258AD" w:rsidRDefault="00990574">
                          <w:pPr>
                            <w:tabs>
                              <w:tab w:val="left" w:pos="1276"/>
                              <w:tab w:val="left" w:pos="1418"/>
                            </w:tabs>
                            <w:spacing w:line="276" w:lineRule="auto"/>
                            <w:ind w:firstLine="709"/>
                            <w:jc w:val="both"/>
                            <w:rPr>
                              <w:szCs w:val="24"/>
                              <w:lang w:eastAsia="lt-LT"/>
                            </w:rPr>
                          </w:pPr>
                          <w:sdt>
                            <w:sdtPr>
                              <w:alias w:val="Numeris"/>
                              <w:tag w:val="nr_2204b752f1e24679b4006b9d585215d2"/>
                              <w:id w:val="-317963937"/>
                              <w:lock w:val="sdtLocked"/>
                            </w:sdtPr>
                            <w:sdtContent>
                              <w:r>
                                <w:rPr>
                                  <w:szCs w:val="24"/>
                                  <w:lang w:eastAsia="lt-LT"/>
                                </w:rPr>
                                <w:t>17.4.4</w:t>
                              </w:r>
                            </w:sdtContent>
                          </w:sdt>
                          <w:r>
                            <w:rPr>
                              <w:szCs w:val="24"/>
                              <w:lang w:eastAsia="lt-LT"/>
                            </w:rPr>
                            <w:t>. tiesiant rankas išlenkiama ar sulenkiama nugara;</w:t>
                          </w:r>
                        </w:p>
                      </w:sdtContent>
                    </w:sdt>
                    <w:sdt>
                      <w:sdtPr>
                        <w:alias w:val="17.4.5 pp."/>
                        <w:tag w:val="part_561c8480b7e14b9289e4b15ed4069858"/>
                        <w:id w:val="-938754155"/>
                        <w:lock w:val="sdtLocked"/>
                      </w:sdtPr>
                      <w:sdtContent>
                        <w:p w:rsidR="006258AD" w:rsidRDefault="00990574">
                          <w:pPr>
                            <w:tabs>
                              <w:tab w:val="left" w:pos="1276"/>
                              <w:tab w:val="left" w:pos="1418"/>
                            </w:tabs>
                            <w:spacing w:line="276" w:lineRule="auto"/>
                            <w:ind w:firstLine="709"/>
                            <w:jc w:val="both"/>
                            <w:rPr>
                              <w:szCs w:val="24"/>
                              <w:lang w:eastAsia="lt-LT"/>
                            </w:rPr>
                          </w:pPr>
                          <w:sdt>
                            <w:sdtPr>
                              <w:alias w:val="Numeris"/>
                              <w:tag w:val="nr_561c8480b7e14b9289e4b15ed4069858"/>
                              <w:id w:val="417603396"/>
                              <w:lock w:val="sdtLocked"/>
                            </w:sdtPr>
                            <w:sdtContent>
                              <w:r>
                                <w:rPr>
                                  <w:szCs w:val="24"/>
                                  <w:lang w:eastAsia="lt-LT"/>
                                </w:rPr>
                                <w:t>17.4.5</w:t>
                              </w:r>
                            </w:sdtContent>
                          </w:sdt>
                          <w:r>
                            <w:rPr>
                              <w:szCs w:val="24"/>
                              <w:lang w:eastAsia="lt-LT"/>
                            </w:rPr>
                            <w:t>. siūbuojama, daromi judesiai dubeniu;</w:t>
                          </w:r>
                        </w:p>
                        <w:p w:rsidR="006258AD" w:rsidRDefault="006258AD">
                          <w:pPr>
                            <w:spacing w:line="276" w:lineRule="auto"/>
                            <w:ind w:firstLine="720"/>
                            <w:jc w:val="both"/>
                            <w:rPr>
                              <w:szCs w:val="24"/>
                              <w:lang w:eastAsia="lt-LT"/>
                            </w:rPr>
                          </w:pPr>
                        </w:p>
                        <w:p w:rsidR="006258AD" w:rsidRDefault="00990574">
                          <w:pPr>
                            <w:spacing w:line="276" w:lineRule="auto"/>
                            <w:jc w:val="center"/>
                            <w:rPr>
                              <w:szCs w:val="24"/>
                              <w:lang w:eastAsia="lt-LT"/>
                            </w:rPr>
                          </w:pPr>
                          <w:r>
                            <w:rPr>
                              <w:noProof/>
                              <w:lang w:eastAsia="lt-LT"/>
                            </w:rPr>
                            <w:drawing>
                              <wp:inline distT="0" distB="0" distL="0" distR="0" wp14:anchorId="4CC763FC" wp14:editId="18538A0C">
                                <wp:extent cx="2844165" cy="2184400"/>
                                <wp:effectExtent l="0" t="0" r="0" b="0"/>
                                <wp:docPr id="3" name="Paveikslėlis 63" descr="Untitled-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aveikslėlis 63" descr="Untitled-3"/>
                                        <pic:cNvPicPr>
                                          <a:picLocks noChangeAspect="1" noChangeArrowheads="1"/>
                                        </pic:cNvPicPr>
                                      </pic:nvPicPr>
                                      <pic:blipFill>
                                        <a:blip r:embed="rId57"/>
                                        <a:stretch>
                                          <a:fillRect/>
                                        </a:stretch>
                                      </pic:blipFill>
                                      <pic:spPr bwMode="auto">
                                        <a:xfrm>
                                          <a:off x="0" y="0"/>
                                          <a:ext cx="2844165" cy="2184400"/>
                                        </a:xfrm>
                                        <a:prstGeom prst="rect">
                                          <a:avLst/>
                                        </a:prstGeom>
                                        <a:ln w="3175">
                                          <a:solidFill>
                                            <a:srgbClr val="000000"/>
                                          </a:solidFill>
                                        </a:ln>
                                      </pic:spPr>
                                    </pic:pic>
                                  </a:graphicData>
                                </a:graphic>
                              </wp:inline>
                            </w:drawing>
                          </w:r>
                        </w:p>
                        <w:p w:rsidR="006258AD" w:rsidRDefault="006258AD">
                          <w:pPr>
                            <w:spacing w:line="276" w:lineRule="auto"/>
                            <w:rPr>
                              <w:sz w:val="10"/>
                              <w:szCs w:val="10"/>
                            </w:rPr>
                          </w:pPr>
                        </w:p>
                        <w:p w:rsidR="006258AD" w:rsidRDefault="00990574">
                          <w:pPr>
                            <w:spacing w:line="276" w:lineRule="auto"/>
                            <w:jc w:val="center"/>
                            <w:rPr>
                              <w:szCs w:val="24"/>
                              <w:lang w:eastAsia="lt-LT"/>
                            </w:rPr>
                          </w:pPr>
                          <w:r>
                            <w:rPr>
                              <w:szCs w:val="24"/>
                              <w:lang w:eastAsia="lt-LT"/>
                            </w:rPr>
                            <w:t>3 pav. Rankų lenkimas ir tiesimas nuo horizontalios atramos (atsispaudimai)</w:t>
                          </w:r>
                        </w:p>
                        <w:p w:rsidR="006258AD" w:rsidRDefault="00990574">
                          <w:pPr>
                            <w:spacing w:line="276" w:lineRule="auto"/>
                            <w:ind w:firstLine="709"/>
                            <w:jc w:val="both"/>
                            <w:rPr>
                              <w:szCs w:val="24"/>
                              <w:lang w:eastAsia="lt-LT"/>
                            </w:rPr>
                          </w:pPr>
                        </w:p>
                      </w:sdtContent>
                    </w:sdt>
                  </w:sdtContent>
                </w:sdt>
                <w:sdt>
                  <w:sdtPr>
                    <w:alias w:val="17.5 pp."/>
                    <w:tag w:val="part_3f115346d21b48719eafa6154671934b"/>
                    <w:id w:val="1091043258"/>
                    <w:lock w:val="sdtLocked"/>
                  </w:sdtPr>
                  <w:sdtContent>
                    <w:p w:rsidR="006258AD" w:rsidRDefault="00990574">
                      <w:pPr>
                        <w:spacing w:line="276" w:lineRule="auto"/>
                        <w:ind w:firstLine="709"/>
                        <w:jc w:val="both"/>
                        <w:rPr>
                          <w:szCs w:val="24"/>
                          <w:lang w:eastAsia="lt-LT"/>
                        </w:rPr>
                      </w:pPr>
                      <w:sdt>
                        <w:sdtPr>
                          <w:alias w:val="Numeris"/>
                          <w:tag w:val="nr_3f115346d21b48719eafa6154671934b"/>
                          <w:id w:val="551120143"/>
                          <w:lock w:val="sdtLocked"/>
                        </w:sdtPr>
                        <w:sdtContent>
                          <w:r>
                            <w:rPr>
                              <w:szCs w:val="24"/>
                              <w:lang w:eastAsia="lt-LT"/>
                            </w:rPr>
                            <w:t>17.5</w:t>
                          </w:r>
                        </w:sdtContent>
                      </w:sdt>
                      <w:r>
                        <w:rPr>
                          <w:szCs w:val="24"/>
                          <w:lang w:eastAsia="lt-LT"/>
                        </w:rPr>
                        <w:t>. atsilenkimai (sėstis ir gultis) (vertinama jėga, jėgos ištvermė). Šis pratimas atliekamas stadione, sporto salėje arba kitoje patalpoje. Jam atlikti skiriama 30 sek. Pradinė padėtis – gulint ant nugaros, rankos sunertos už galvos, kojos sulenktos per kelius 90° kampu, kojos fiksuotos (asistentas laiko testuojamojo asmens kojas). Po komandos „galima“ testuojamasis asmuo iš padėties gulint sėdasi ir alkūnėmis pasiekia savo kelius (4 pav.). Po atsilenkimo grįžtama į pradinę padėtį gulint ant nugaros. Testuotojas garsiai skaičiuoja kiekvieną tinkamai atliktą atsilenkimą. Testo metu galima ilsėtis tik pradinėje padėtyje. Testuojama po vieną testuojamąjį asmenį. Testavimui atlikti reikalingas gimnastikos kilimėlis arba kita lygi ir sausa danga;</w:t>
                      </w:r>
                    </w:p>
                    <w:p w:rsidR="006258AD" w:rsidRDefault="006258AD">
                      <w:pPr>
                        <w:spacing w:line="276" w:lineRule="auto"/>
                        <w:ind w:firstLine="709"/>
                        <w:jc w:val="both"/>
                        <w:rPr>
                          <w:szCs w:val="24"/>
                          <w:lang w:eastAsia="lt-LT"/>
                        </w:rPr>
                      </w:pPr>
                    </w:p>
                    <w:p w:rsidR="006258AD" w:rsidRDefault="00990574">
                      <w:pPr>
                        <w:spacing w:line="276" w:lineRule="auto"/>
                        <w:jc w:val="both"/>
                        <w:rPr>
                          <w:szCs w:val="24"/>
                          <w:lang w:eastAsia="lt-LT"/>
                        </w:rPr>
                      </w:pPr>
                      <w:r>
                        <w:rPr>
                          <w:noProof/>
                          <w:lang w:eastAsia="lt-LT"/>
                        </w:rPr>
                        <w:drawing>
                          <wp:inline distT="0" distB="0" distL="0" distR="0" wp14:anchorId="57E3BD7C" wp14:editId="56E910B1">
                            <wp:extent cx="2956560" cy="1524963"/>
                            <wp:effectExtent l="19050" t="19050" r="15240" b="18415"/>
                            <wp:docPr id="4" name="Paveikslėlis 12" descr="C:\Users\143k\Downloads\atsilenkimai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aveikslėlis 12" descr="C:\Users\143k\Downloads\atsilenkimai 1.png"/>
                                    <pic:cNvPicPr>
                                      <a:picLocks noChangeAspect="1" noChangeArrowheads="1"/>
                                    </pic:cNvPicPr>
                                  </pic:nvPicPr>
                                  <pic:blipFill>
                                    <a:blip r:embed="rId58"/>
                                    <a:srcRect l="5607" t="28909" r="18232" b="12148"/>
                                    <a:stretch>
                                      <a:fillRect/>
                                    </a:stretch>
                                  </pic:blipFill>
                                  <pic:spPr bwMode="auto">
                                    <a:xfrm>
                                      <a:off x="0" y="0"/>
                                      <a:ext cx="2960134" cy="1526806"/>
                                    </a:xfrm>
                                    <a:prstGeom prst="rect">
                                      <a:avLst/>
                                    </a:prstGeom>
                                    <a:ln w="3175">
                                      <a:solidFill>
                                        <a:srgbClr val="000000"/>
                                      </a:solidFill>
                                    </a:ln>
                                  </pic:spPr>
                                </pic:pic>
                              </a:graphicData>
                            </a:graphic>
                          </wp:inline>
                        </w:drawing>
                      </w:r>
                      <w:r>
                        <w:rPr>
                          <w:szCs w:val="24"/>
                          <w:lang w:eastAsia="lt-LT"/>
                        </w:rPr>
                        <w:t xml:space="preserve"> </w:t>
                      </w:r>
                      <w:r>
                        <w:rPr>
                          <w:noProof/>
                          <w:lang w:eastAsia="lt-LT"/>
                        </w:rPr>
                        <w:drawing>
                          <wp:inline distT="0" distB="0" distL="0" distR="0" wp14:anchorId="46323D8D" wp14:editId="10702F9B">
                            <wp:extent cx="2880360" cy="1560615"/>
                            <wp:effectExtent l="19050" t="19050" r="15240" b="20955"/>
                            <wp:docPr id="5" name="Paveikslėlis 13" descr="C:\Users\143k\Downloads\atsilenkimai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aveikslėlis 13" descr="C:\Users\143k\Downloads\atsilenkimai 2.jpg"/>
                                    <pic:cNvPicPr>
                                      <a:picLocks noChangeAspect="1" noChangeArrowheads="1"/>
                                    </pic:cNvPicPr>
                                  </pic:nvPicPr>
                                  <pic:blipFill>
                                    <a:blip r:embed="rId59"/>
                                    <a:srcRect l="6915" t="43363" r="23739"/>
                                    <a:stretch>
                                      <a:fillRect/>
                                    </a:stretch>
                                  </pic:blipFill>
                                  <pic:spPr bwMode="auto">
                                    <a:xfrm>
                                      <a:off x="0" y="0"/>
                                      <a:ext cx="2881327" cy="1561139"/>
                                    </a:xfrm>
                                    <a:prstGeom prst="rect">
                                      <a:avLst/>
                                    </a:prstGeom>
                                    <a:ln w="3175">
                                      <a:solidFill>
                                        <a:srgbClr val="000000"/>
                                      </a:solidFill>
                                    </a:ln>
                                  </pic:spPr>
                                </pic:pic>
                              </a:graphicData>
                            </a:graphic>
                          </wp:inline>
                        </w:drawing>
                      </w:r>
                    </w:p>
                    <w:p w:rsidR="006258AD" w:rsidRDefault="006258AD">
                      <w:pPr>
                        <w:spacing w:line="276" w:lineRule="auto"/>
                        <w:jc w:val="both"/>
                        <w:rPr>
                          <w:szCs w:val="24"/>
                          <w:lang w:eastAsia="lt-LT"/>
                        </w:rPr>
                      </w:pPr>
                    </w:p>
                    <w:p w:rsidR="006258AD" w:rsidRDefault="00990574">
                      <w:pPr>
                        <w:spacing w:line="276" w:lineRule="auto"/>
                        <w:jc w:val="center"/>
                        <w:rPr>
                          <w:szCs w:val="24"/>
                          <w:lang w:eastAsia="lt-LT"/>
                        </w:rPr>
                      </w:pPr>
                      <w:r>
                        <w:rPr>
                          <w:noProof/>
                          <w:lang w:eastAsia="lt-LT"/>
                        </w:rPr>
                        <w:drawing>
                          <wp:inline distT="0" distB="0" distL="0" distR="0" wp14:anchorId="3ADEF792" wp14:editId="16CC609A">
                            <wp:extent cx="2755900" cy="1671955"/>
                            <wp:effectExtent l="0" t="0" r="0" b="0"/>
                            <wp:docPr id="6" name="Paveikslėlis 14" descr="C:\Users\143k\Downloads\atsilenkimai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aveikslėlis 14" descr="C:\Users\143k\Downloads\atsilenkimai 3.jpg"/>
                                    <pic:cNvPicPr>
                                      <a:picLocks noChangeAspect="1" noChangeArrowheads="1"/>
                                    </pic:cNvPicPr>
                                  </pic:nvPicPr>
                                  <pic:blipFill>
                                    <a:blip r:embed="rId60"/>
                                    <a:srcRect l="11911" t="38160" r="25679" b="4720"/>
                                    <a:stretch>
                                      <a:fillRect/>
                                    </a:stretch>
                                  </pic:blipFill>
                                  <pic:spPr bwMode="auto">
                                    <a:xfrm>
                                      <a:off x="0" y="0"/>
                                      <a:ext cx="2755900" cy="1671955"/>
                                    </a:xfrm>
                                    <a:prstGeom prst="rect">
                                      <a:avLst/>
                                    </a:prstGeom>
                                    <a:ln w="3175">
                                      <a:solidFill>
                                        <a:srgbClr val="000000"/>
                                      </a:solidFill>
                                    </a:ln>
                                  </pic:spPr>
                                </pic:pic>
                              </a:graphicData>
                            </a:graphic>
                          </wp:inline>
                        </w:drawing>
                      </w:r>
                    </w:p>
                    <w:p w:rsidR="006258AD" w:rsidRDefault="006258AD">
                      <w:pPr>
                        <w:spacing w:line="276" w:lineRule="auto"/>
                        <w:ind w:firstLine="709"/>
                        <w:jc w:val="both"/>
                        <w:rPr>
                          <w:szCs w:val="24"/>
                          <w:lang w:eastAsia="lt-LT"/>
                        </w:rPr>
                      </w:pPr>
                    </w:p>
                    <w:p w:rsidR="006258AD" w:rsidRDefault="00990574">
                      <w:pPr>
                        <w:spacing w:line="276" w:lineRule="auto"/>
                        <w:jc w:val="center"/>
                        <w:rPr>
                          <w:b/>
                          <w:szCs w:val="24"/>
                          <w:lang w:eastAsia="lt-LT"/>
                        </w:rPr>
                      </w:pPr>
                      <w:r>
                        <w:rPr>
                          <w:szCs w:val="24"/>
                          <w:lang w:eastAsia="lt-LT"/>
                        </w:rPr>
                        <w:t>4 pav. Sėstis ir gultis (atsilenkimai)</w:t>
                      </w:r>
                    </w:p>
                    <w:p w:rsidR="006258AD" w:rsidRDefault="00990574">
                      <w:pPr>
                        <w:spacing w:line="276" w:lineRule="auto"/>
                        <w:ind w:firstLine="709"/>
                        <w:jc w:val="both"/>
                        <w:rPr>
                          <w:szCs w:val="24"/>
                          <w:lang w:eastAsia="lt-LT"/>
                        </w:rPr>
                      </w:pPr>
                    </w:p>
                  </w:sdtContent>
                </w:sdt>
                <w:sdt>
                  <w:sdtPr>
                    <w:alias w:val="17.6 pp."/>
                    <w:tag w:val="part_09ba541af63f456393c5dc0db9c2cb39"/>
                    <w:id w:val="1328025561"/>
                    <w:lock w:val="sdtLocked"/>
                  </w:sdtPr>
                  <w:sdtContent>
                    <w:p w:rsidR="006258AD" w:rsidRDefault="00990574">
                      <w:pPr>
                        <w:spacing w:line="276" w:lineRule="auto"/>
                        <w:ind w:firstLine="709"/>
                        <w:jc w:val="both"/>
                        <w:rPr>
                          <w:szCs w:val="24"/>
                          <w:lang w:eastAsia="lt-LT"/>
                        </w:rPr>
                      </w:pPr>
                      <w:sdt>
                        <w:sdtPr>
                          <w:alias w:val="Numeris"/>
                          <w:tag w:val="nr_09ba541af63f456393c5dc0db9c2cb39"/>
                          <w:id w:val="-411081851"/>
                          <w:lock w:val="sdtLocked"/>
                        </w:sdtPr>
                        <w:sdtContent>
                          <w:r>
                            <w:rPr>
                              <w:szCs w:val="24"/>
                              <w:lang w:eastAsia="lt-LT"/>
                            </w:rPr>
                            <w:t>17.6</w:t>
                          </w:r>
                        </w:sdtContent>
                      </w:sdt>
                      <w:r>
                        <w:rPr>
                          <w:szCs w:val="24"/>
                          <w:lang w:eastAsia="lt-LT"/>
                        </w:rPr>
                        <w:t>. sėstis ir siekti (vertinamas lankstumas ). Šis pratimas atliekamas stadione, sporto salėje arba kitoje patalpoje. Pradinė padėtis – sėdint ant gimnastikos kilimėlio arba kitos lygios ir sausos dangos, kojos per kelius tiesios (testuotojas plaštaka prilaiko testuojamo asmens kelius). Testui atlikti naudojamas lankstumo matavimo prietaisas. Testuojamasis asmuo kojomis (padais) remiasi į lankstumo matavimo prietaiso sienelę, rankų plaštakos padėtos ant prietaiso viršutinės dalies. Nugara tiesi, atramos nugarai nėra naudojamos. Po komandos „galima“ testuojamasis asmuo lėtai, tolygiai stumdamas slankią lankstumo matavimo prietaiso lentelę siekia tolimiausio taško ir jį pasiekęs fiksuoja padėtį ne trumpiau kaip 2 sekundes (5 pav.). Testo rezultatą parodo padala skalėje, kurią pasiekia lankstumo matavimo prietaiso lentelės briauna, esanti prie testuojamojo asmens pirštų. Atlikęs veiksmą, testuojamasis asmuo grįžta į pradinę padėtį sėdint, nugari tiesi. Po 10–15 sekundžių testas po komandos „galima“ kartojamas. Įskaitomas pasiektas geresnis rezultatas. Testuojama po vieną testuojamąjį asmenį. Testui atlikti reikalinga 55 cm ilgio, 45 cm pločio ir 32 cm aukščio lankstumo matavimo prietaiso dėžė su 50 cm skale (nuo –15 cm iki +35 cm) ir slankia 3 cm pločio ir 2 cm storio lentele (juostele);</w:t>
                      </w:r>
                    </w:p>
                    <w:p w:rsidR="006258AD" w:rsidRDefault="006258AD">
                      <w:pPr>
                        <w:spacing w:line="276" w:lineRule="auto"/>
                        <w:rPr>
                          <w:szCs w:val="24"/>
                          <w:lang w:eastAsia="lt-LT"/>
                        </w:rPr>
                      </w:pPr>
                    </w:p>
                    <w:p w:rsidR="006258AD" w:rsidRDefault="00990574">
                      <w:pPr>
                        <w:spacing w:line="276" w:lineRule="auto"/>
                        <w:rPr>
                          <w:szCs w:val="24"/>
                          <w:lang w:eastAsia="lt-LT"/>
                        </w:rPr>
                      </w:pPr>
                      <w:r>
                        <w:rPr>
                          <w:noProof/>
                          <w:lang w:eastAsia="lt-LT"/>
                        </w:rPr>
                        <w:drawing>
                          <wp:inline distT="0" distB="0" distL="0" distR="0" wp14:anchorId="39A2AF24" wp14:editId="3125BE96">
                            <wp:extent cx="2895600" cy="2035033"/>
                            <wp:effectExtent l="19050" t="19050" r="19050" b="22860"/>
                            <wp:docPr id="7" name="Paveikslėlis 15" descr="C:\Users\143k\Downloads\Siekti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aveikslėlis 15" descr="C:\Users\143k\Downloads\Siekti 1.jpg"/>
                                    <pic:cNvPicPr>
                                      <a:picLocks noChangeAspect="1" noChangeArrowheads="1"/>
                                    </pic:cNvPicPr>
                                  </pic:nvPicPr>
                                  <pic:blipFill>
                                    <a:blip r:embed="rId61"/>
                                    <a:srcRect l="17220" t="28212" r="18793" b="4359"/>
                                    <a:stretch>
                                      <a:fillRect/>
                                    </a:stretch>
                                  </pic:blipFill>
                                  <pic:spPr bwMode="auto">
                                    <a:xfrm>
                                      <a:off x="0" y="0"/>
                                      <a:ext cx="2900200" cy="2038266"/>
                                    </a:xfrm>
                                    <a:prstGeom prst="rect">
                                      <a:avLst/>
                                    </a:prstGeom>
                                    <a:ln w="3175">
                                      <a:solidFill>
                                        <a:srgbClr val="000000"/>
                                      </a:solidFill>
                                    </a:ln>
                                  </pic:spPr>
                                </pic:pic>
                              </a:graphicData>
                            </a:graphic>
                          </wp:inline>
                        </w:drawing>
                      </w:r>
                      <w:r>
                        <w:rPr>
                          <w:szCs w:val="24"/>
                          <w:lang w:eastAsia="lt-LT"/>
                        </w:rPr>
                        <w:t xml:space="preserve">  </w:t>
                      </w:r>
                      <w:r>
                        <w:rPr>
                          <w:noProof/>
                          <w:lang w:eastAsia="lt-LT"/>
                        </w:rPr>
                        <w:drawing>
                          <wp:inline distT="0" distB="0" distL="0" distR="0" wp14:anchorId="100D576A" wp14:editId="6ADF2598">
                            <wp:extent cx="2895600" cy="2027729"/>
                            <wp:effectExtent l="19050" t="19050" r="19050" b="10795"/>
                            <wp:docPr id="8" name="Paveikslėlis 16" descr="C:\Users\143k\Downloads\Siekti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aveikslėlis 16" descr="C:\Users\143k\Downloads\Siekti 2.jpg"/>
                                    <pic:cNvPicPr>
                                      <a:picLocks noChangeAspect="1" noChangeArrowheads="1"/>
                                    </pic:cNvPicPr>
                                  </pic:nvPicPr>
                                  <pic:blipFill>
                                    <a:blip r:embed="rId62"/>
                                    <a:srcRect l="16035" t="23730" r="17816" b="6691"/>
                                    <a:stretch>
                                      <a:fillRect/>
                                    </a:stretch>
                                  </pic:blipFill>
                                  <pic:spPr bwMode="auto">
                                    <a:xfrm>
                                      <a:off x="0" y="0"/>
                                      <a:ext cx="2897674" cy="2029181"/>
                                    </a:xfrm>
                                    <a:prstGeom prst="rect">
                                      <a:avLst/>
                                    </a:prstGeom>
                                    <a:ln w="3175">
                                      <a:solidFill>
                                        <a:srgbClr val="000000"/>
                                      </a:solidFill>
                                    </a:ln>
                                  </pic:spPr>
                                </pic:pic>
                              </a:graphicData>
                            </a:graphic>
                          </wp:inline>
                        </w:drawing>
                      </w:r>
                    </w:p>
                    <w:p w:rsidR="006258AD" w:rsidRDefault="006258AD">
                      <w:pPr>
                        <w:spacing w:line="276" w:lineRule="auto"/>
                        <w:rPr>
                          <w:sz w:val="10"/>
                          <w:szCs w:val="10"/>
                        </w:rPr>
                      </w:pPr>
                    </w:p>
                    <w:p w:rsidR="006258AD" w:rsidRDefault="00990574">
                      <w:pPr>
                        <w:spacing w:line="276" w:lineRule="auto"/>
                        <w:jc w:val="center"/>
                        <w:rPr>
                          <w:szCs w:val="24"/>
                          <w:lang w:eastAsia="lt-LT"/>
                        </w:rPr>
                      </w:pPr>
                      <w:r>
                        <w:rPr>
                          <w:szCs w:val="24"/>
                          <w:lang w:eastAsia="lt-LT"/>
                        </w:rPr>
                        <w:t>5 pav. Sėstis ir siekti (lankstumo pratimas)</w:t>
                      </w:r>
                    </w:p>
                    <w:p w:rsidR="006258AD" w:rsidRDefault="00990574">
                      <w:pPr>
                        <w:spacing w:line="276" w:lineRule="auto"/>
                        <w:rPr>
                          <w:szCs w:val="24"/>
                          <w:lang w:eastAsia="lt-LT"/>
                        </w:rPr>
                      </w:pPr>
                    </w:p>
                  </w:sdtContent>
                </w:sdt>
                <w:sdt>
                  <w:sdtPr>
                    <w:alias w:val="17.7 pp."/>
                    <w:tag w:val="part_c298abb8be9c41649ce1108d090bc5de"/>
                    <w:id w:val="102159508"/>
                    <w:lock w:val="sdtLocked"/>
                  </w:sdtPr>
                  <w:sdtContent>
                    <w:p w:rsidR="006258AD" w:rsidRDefault="00990574">
                      <w:pPr>
                        <w:spacing w:line="276" w:lineRule="auto"/>
                        <w:ind w:firstLine="709"/>
                        <w:jc w:val="both"/>
                        <w:rPr>
                          <w:szCs w:val="24"/>
                          <w:lang w:eastAsia="lt-LT"/>
                        </w:rPr>
                      </w:pPr>
                      <w:sdt>
                        <w:sdtPr>
                          <w:alias w:val="Numeris"/>
                          <w:tag w:val="nr_c298abb8be9c41649ce1108d090bc5de"/>
                          <w:id w:val="1162268719"/>
                          <w:lock w:val="sdtLocked"/>
                        </w:sdtPr>
                        <w:sdtContent>
                          <w:r>
                            <w:rPr>
                              <w:szCs w:val="24"/>
                              <w:lang w:eastAsia="lt-LT"/>
                            </w:rPr>
                            <w:t>17.7</w:t>
                          </w:r>
                        </w:sdtContent>
                      </w:sdt>
                      <w:r>
                        <w:rPr>
                          <w:szCs w:val="24"/>
                          <w:lang w:eastAsia="lt-LT"/>
                        </w:rPr>
                        <w:t xml:space="preserve">. </w:t>
                      </w:r>
                      <w:r>
                        <w:rPr>
                          <w:bCs/>
                          <w:szCs w:val="24"/>
                          <w:lang w:eastAsia="lt-LT"/>
                        </w:rPr>
                        <w:t>1000 m, 2000 m ir 3000 m bėgimas</w:t>
                      </w:r>
                      <w:r>
                        <w:rPr>
                          <w:szCs w:val="24"/>
                          <w:lang w:eastAsia="lt-LT"/>
                        </w:rPr>
                        <w:t xml:space="preserve"> (vertinama širdies, kvėpavimo sistemos, bendroji ištvermė). 1000 m ir 3000 m (vyrų) bei 1000 m ir 2000 m (moterų) bėgimo testas atliekamas bėgant stadione ar kitoje lygioje trasoje be didesnių pakilimų. Po komandos „į vietas“ testuojamasis asmuo atsistoja prie starto linijos, laisvai pasirinkdamas starto poziciją. Po komandų „dėmesio“ ir „</w:t>
                      </w:r>
                      <w:proofErr w:type="spellStart"/>
                      <w:r>
                        <w:rPr>
                          <w:szCs w:val="24"/>
                          <w:lang w:eastAsia="lt-LT"/>
                        </w:rPr>
                        <w:t>marš</w:t>
                      </w:r>
                      <w:proofErr w:type="spellEnd"/>
                      <w:r>
                        <w:rPr>
                          <w:szCs w:val="24"/>
                          <w:lang w:eastAsia="lt-LT"/>
                        </w:rPr>
                        <w:t>“ įjungiamas laikmatis. Testuojamajam asmeniui kirtus finišo liniją, stabdomas laikmatis. Rezultatas (laikas) fiksuojamas vienos sekundės tikslumu. Vienu metu testą gali atlikti iki 15 testuojamųjų asmenų;</w:t>
                      </w:r>
                    </w:p>
                  </w:sdtContent>
                </w:sdt>
                <w:sdt>
                  <w:sdtPr>
                    <w:alias w:val="17.8 pp."/>
                    <w:tag w:val="part_e62f433058a8473482ff1fa6e69f746e"/>
                    <w:id w:val="1789011539"/>
                    <w:lock w:val="sdtLocked"/>
                  </w:sdtPr>
                  <w:sdtContent>
                    <w:p w:rsidR="006258AD" w:rsidRDefault="00990574">
                      <w:pPr>
                        <w:spacing w:line="276" w:lineRule="auto"/>
                        <w:ind w:firstLine="709"/>
                        <w:jc w:val="both"/>
                        <w:rPr>
                          <w:szCs w:val="24"/>
                          <w:lang w:eastAsia="lt-LT"/>
                        </w:rPr>
                      </w:pPr>
                      <w:sdt>
                        <w:sdtPr>
                          <w:alias w:val="Numeris"/>
                          <w:tag w:val="nr_e62f433058a8473482ff1fa6e69f746e"/>
                          <w:id w:val="-1923175601"/>
                          <w:lock w:val="sdtLocked"/>
                        </w:sdtPr>
                        <w:sdtContent>
                          <w:r>
                            <w:rPr>
                              <w:szCs w:val="24"/>
                              <w:lang w:eastAsia="lt-LT"/>
                            </w:rPr>
                            <w:t>17.8</w:t>
                          </w:r>
                        </w:sdtContent>
                      </w:sdt>
                      <w:r>
                        <w:rPr>
                          <w:szCs w:val="24"/>
                          <w:lang w:eastAsia="lt-LT"/>
                        </w:rPr>
                        <w:t>. alternatyvus testas (vietoj 1000 m, 2000 m arba 3000 m bėgimo) – 4000 m ėjimas (vertinama širdies, kvėpavimo sistemos, bendroji ištvermė). 4000 m ėjimo testas atliekamas einant stadione ar kitoje lygioje be didesnių pakilimų trasoje. Po komandos „į vietas“ testuojamasis asmuo atsistoja prie starto linijos, laisvai pasirinkdamas starto poziciją. Po komandų „dėmesio“ ir „</w:t>
                      </w:r>
                      <w:proofErr w:type="spellStart"/>
                      <w:r>
                        <w:rPr>
                          <w:szCs w:val="24"/>
                          <w:lang w:eastAsia="lt-LT"/>
                        </w:rPr>
                        <w:t>marš</w:t>
                      </w:r>
                      <w:proofErr w:type="spellEnd"/>
                      <w:r>
                        <w:rPr>
                          <w:szCs w:val="24"/>
                          <w:lang w:eastAsia="lt-LT"/>
                        </w:rPr>
                        <w:t>“ įjungiamas laikmatis. Testuojamajam asmeniui kirtus finišo liniją, stabdomas laikmatis. Rezultatas (laikas) fiksuojamas vienos sekundės tikslumu. Vienu metu testą gali atlikti iki 15 testuojamųjų asmenų.</w:t>
                      </w:r>
                    </w:p>
                    <w:p w:rsidR="006258AD" w:rsidRDefault="00990574">
                      <w:pPr>
                        <w:spacing w:line="276" w:lineRule="auto"/>
                        <w:ind w:firstLine="709"/>
                        <w:jc w:val="both"/>
                        <w:rPr>
                          <w:szCs w:val="24"/>
                          <w:lang w:eastAsia="lt-LT"/>
                        </w:rPr>
                      </w:pPr>
                    </w:p>
                  </w:sdtContent>
                </w:sdt>
              </w:sdtContent>
            </w:sdt>
          </w:sdtContent>
        </w:sdt>
        <w:sdt>
          <w:sdtPr>
            <w:alias w:val="skyrius"/>
            <w:tag w:val="part_b7085580b538485fa4a636d418c01b57"/>
            <w:id w:val="-445378665"/>
            <w:lock w:val="sdtLocked"/>
          </w:sdtPr>
          <w:sdtContent>
            <w:p w:rsidR="006258AD" w:rsidRDefault="00990574">
              <w:pPr>
                <w:spacing w:line="276" w:lineRule="auto"/>
                <w:jc w:val="center"/>
                <w:rPr>
                  <w:b/>
                  <w:szCs w:val="24"/>
                  <w:lang w:eastAsia="lt-LT"/>
                </w:rPr>
              </w:pPr>
              <w:sdt>
                <w:sdtPr>
                  <w:alias w:val="Numeris"/>
                  <w:tag w:val="nr_b7085580b538485fa4a636d418c01b57"/>
                  <w:id w:val="-149133030"/>
                  <w:lock w:val="sdtLocked"/>
                </w:sdtPr>
                <w:sdtContent>
                  <w:r>
                    <w:rPr>
                      <w:b/>
                      <w:szCs w:val="24"/>
                      <w:lang w:eastAsia="lt-LT"/>
                    </w:rPr>
                    <w:t>V</w:t>
                  </w:r>
                </w:sdtContent>
              </w:sdt>
              <w:r>
                <w:rPr>
                  <w:b/>
                  <w:szCs w:val="24"/>
                  <w:lang w:eastAsia="lt-LT"/>
                </w:rPr>
                <w:t xml:space="preserve"> SKYRIUS</w:t>
              </w:r>
            </w:p>
            <w:p w:rsidR="006258AD" w:rsidRDefault="00990574">
              <w:pPr>
                <w:spacing w:line="276" w:lineRule="auto"/>
                <w:jc w:val="center"/>
                <w:rPr>
                  <w:b/>
                  <w:szCs w:val="24"/>
                  <w:lang w:eastAsia="lt-LT"/>
                </w:rPr>
              </w:pPr>
              <w:sdt>
                <w:sdtPr>
                  <w:alias w:val="Pavadinimas"/>
                  <w:tag w:val="title_b7085580b538485fa4a636d418c01b57"/>
                  <w:id w:val="1499084420"/>
                  <w:lock w:val="sdtLocked"/>
                </w:sdtPr>
                <w:sdtContent>
                  <w:r>
                    <w:rPr>
                      <w:b/>
                      <w:szCs w:val="24"/>
                      <w:lang w:eastAsia="lt-LT"/>
                    </w:rPr>
                    <w:t>ATITIKTIES FIZINIO PASIRENGIMO REIKALAVIMAMS TIKRINIMO EIGA</w:t>
                  </w:r>
                </w:sdtContent>
              </w:sdt>
            </w:p>
            <w:p w:rsidR="006258AD" w:rsidRDefault="006258AD">
              <w:pPr>
                <w:spacing w:line="276" w:lineRule="auto"/>
                <w:ind w:firstLine="709"/>
                <w:rPr>
                  <w:szCs w:val="24"/>
                  <w:lang w:eastAsia="lt-LT"/>
                </w:rPr>
              </w:pPr>
            </w:p>
            <w:sdt>
              <w:sdtPr>
                <w:alias w:val="18 p."/>
                <w:tag w:val="part_4c2aa8e325c8472fb3d7e8c529535209"/>
                <w:id w:val="-322886075"/>
                <w:lock w:val="sdtLocked"/>
              </w:sdtPr>
              <w:sdtContent>
                <w:p w:rsidR="006258AD" w:rsidRDefault="00990574">
                  <w:pPr>
                    <w:tabs>
                      <w:tab w:val="left" w:pos="1134"/>
                      <w:tab w:val="left" w:pos="1276"/>
                    </w:tabs>
                    <w:spacing w:line="276" w:lineRule="auto"/>
                    <w:ind w:firstLine="709"/>
                    <w:jc w:val="both"/>
                    <w:rPr>
                      <w:szCs w:val="24"/>
                      <w:lang w:eastAsia="lt-LT"/>
                    </w:rPr>
                  </w:pPr>
                  <w:sdt>
                    <w:sdtPr>
                      <w:alias w:val="Numeris"/>
                      <w:tag w:val="nr_4c2aa8e325c8472fb3d7e8c529535209"/>
                      <w:id w:val="-998876099"/>
                      <w:lock w:val="sdtLocked"/>
                    </w:sdtPr>
                    <w:sdtContent>
                      <w:r>
                        <w:rPr>
                          <w:szCs w:val="24"/>
                          <w:lang w:eastAsia="lt-LT"/>
                        </w:rPr>
                        <w:t>18</w:t>
                      </w:r>
                    </w:sdtContent>
                  </w:sdt>
                  <w:r>
                    <w:rPr>
                      <w:szCs w:val="24"/>
                      <w:lang w:eastAsia="lt-LT"/>
                    </w:rPr>
                    <w:t>. Testuojamieji asmenys atlieka po vieną iš aprašo 1 lentelės kiekviename punkte nurodytų fizinių pratimų pasirinktinai, atsižvelgdami į aprašo 16 punkte nustatytas išimtis dėl aprašo 1 lentelės 3 punkte ir 4 punkte nurodytų pratimų.</w:t>
                  </w:r>
                </w:p>
              </w:sdtContent>
            </w:sdt>
            <w:sdt>
              <w:sdtPr>
                <w:alias w:val="19 p."/>
                <w:tag w:val="part_d8f9f763aeeb43c2a6c5d4f4ea9da9a0"/>
                <w:id w:val="-870074756"/>
                <w:lock w:val="sdtLocked"/>
              </w:sdtPr>
              <w:sdtContent>
                <w:p w:rsidR="006258AD" w:rsidRDefault="00990574">
                  <w:pPr>
                    <w:tabs>
                      <w:tab w:val="left" w:pos="1134"/>
                      <w:tab w:val="left" w:pos="1276"/>
                    </w:tabs>
                    <w:spacing w:line="276" w:lineRule="auto"/>
                    <w:ind w:firstLine="709"/>
                    <w:jc w:val="both"/>
                    <w:rPr>
                      <w:szCs w:val="24"/>
                      <w:lang w:eastAsia="lt-LT"/>
                    </w:rPr>
                  </w:pPr>
                  <w:sdt>
                    <w:sdtPr>
                      <w:alias w:val="Numeris"/>
                      <w:tag w:val="nr_d8f9f763aeeb43c2a6c5d4f4ea9da9a0"/>
                      <w:id w:val="-2105103614"/>
                      <w:lock w:val="sdtLocked"/>
                    </w:sdtPr>
                    <w:sdtContent>
                      <w:r>
                        <w:rPr>
                          <w:szCs w:val="24"/>
                          <w:lang w:eastAsia="lt-LT"/>
                        </w:rPr>
                        <w:t>19</w:t>
                      </w:r>
                    </w:sdtContent>
                  </w:sdt>
                  <w:r>
                    <w:rPr>
                      <w:szCs w:val="24"/>
                      <w:lang w:eastAsia="lt-LT"/>
                    </w:rPr>
                    <w:t xml:space="preserve">. Prieš pradedant </w:t>
                  </w:r>
                  <w:r>
                    <w:rPr>
                      <w:szCs w:val="24"/>
                    </w:rPr>
                    <w:t>atitikties fizinio pasirengimo reikalavimams</w:t>
                  </w:r>
                  <w:r>
                    <w:rPr>
                      <w:szCs w:val="24"/>
                      <w:lang w:eastAsia="lt-LT"/>
                    </w:rPr>
                    <w:t xml:space="preserve"> tikrinimą būtina testuojamųjų asmenų pramankšta. Jei statutinėje įstaigoje arba jai pavaldžioje papildomo ugdymo ir neformaliojo švietimo įstaigoje, kurios steigėjas yra statutinė įstaiga, yra sporto instruktorius (asmuo, turintis trenerio ar kitą kūno kultūros specialisto kvalifikaciją ar kompetenciją), pramankšta atliekama vadovaujant arba prižiūrint sporto instruktoriui. Pramankštos trukmė 20–25 min. Jei testuojamajam asmeniui savo fizinio pratimo atlikimo eilės reikia laukti ilgiau kaip 15 minučių, prieš fizinio pratimo pradžią jo pageidavimu gali būti papildomai skiriamos 5 minutės pramankštai ir pasirengimui.</w:t>
                  </w:r>
                </w:p>
              </w:sdtContent>
            </w:sdt>
            <w:sdt>
              <w:sdtPr>
                <w:alias w:val="20 p."/>
                <w:tag w:val="part_0f7f18f9a3614d109e0b84ae9f10d88a"/>
                <w:id w:val="-175495365"/>
                <w:lock w:val="sdtLocked"/>
              </w:sdtPr>
              <w:sdtContent>
                <w:p w:rsidR="006258AD" w:rsidRDefault="00990574">
                  <w:pPr>
                    <w:tabs>
                      <w:tab w:val="left" w:pos="1134"/>
                      <w:tab w:val="left" w:pos="1276"/>
                    </w:tabs>
                    <w:spacing w:line="276" w:lineRule="auto"/>
                    <w:ind w:firstLine="709"/>
                    <w:jc w:val="both"/>
                    <w:rPr>
                      <w:szCs w:val="24"/>
                      <w:lang w:eastAsia="lt-LT"/>
                    </w:rPr>
                  </w:pPr>
                  <w:sdt>
                    <w:sdtPr>
                      <w:alias w:val="Numeris"/>
                      <w:tag w:val="nr_0f7f18f9a3614d109e0b84ae9f10d88a"/>
                      <w:id w:val="115811115"/>
                      <w:lock w:val="sdtLocked"/>
                    </w:sdtPr>
                    <w:sdtContent>
                      <w:r>
                        <w:rPr>
                          <w:szCs w:val="24"/>
                          <w:lang w:eastAsia="lt-LT"/>
                        </w:rPr>
                        <w:t>20</w:t>
                      </w:r>
                    </w:sdtContent>
                  </w:sdt>
                  <w:r>
                    <w:rPr>
                      <w:szCs w:val="24"/>
                      <w:lang w:eastAsia="lt-LT"/>
                    </w:rPr>
                    <w:t>. Fiziniai pratimai atliekami šia seka:</w:t>
                  </w:r>
                </w:p>
                <w:sdt>
                  <w:sdtPr>
                    <w:alias w:val="20.1 pp."/>
                    <w:tag w:val="part_6d569c1b15ef4443a5bb761bbb7ecd8b"/>
                    <w:id w:val="1127896742"/>
                    <w:lock w:val="sdtLocked"/>
                  </w:sdtPr>
                  <w:sdtContent>
                    <w:p w:rsidR="006258AD" w:rsidRDefault="00990574">
                      <w:pPr>
                        <w:tabs>
                          <w:tab w:val="left" w:pos="1134"/>
                          <w:tab w:val="left" w:pos="1276"/>
                        </w:tabs>
                        <w:spacing w:line="276" w:lineRule="auto"/>
                        <w:ind w:firstLine="709"/>
                        <w:jc w:val="both"/>
                        <w:rPr>
                          <w:szCs w:val="24"/>
                          <w:lang w:eastAsia="lt-LT"/>
                        </w:rPr>
                      </w:pPr>
                      <w:sdt>
                        <w:sdtPr>
                          <w:alias w:val="Numeris"/>
                          <w:tag w:val="nr_6d569c1b15ef4443a5bb761bbb7ecd8b"/>
                          <w:id w:val="2122029761"/>
                          <w:lock w:val="sdtLocked"/>
                        </w:sdtPr>
                        <w:sdtContent>
                          <w:r>
                            <w:rPr>
                              <w:szCs w:val="24"/>
                              <w:lang w:eastAsia="lt-LT"/>
                            </w:rPr>
                            <w:t>20.1</w:t>
                          </w:r>
                        </w:sdtContent>
                      </w:sdt>
                      <w:r>
                        <w:rPr>
                          <w:szCs w:val="24"/>
                          <w:lang w:eastAsia="lt-LT"/>
                        </w:rPr>
                        <w:t>. greičio, greitumo ištvermės, vikrumo vertinimas (bėgimas šaudykle 10×10 m arba 100 m bėgimas);</w:t>
                      </w:r>
                    </w:p>
                  </w:sdtContent>
                </w:sdt>
                <w:sdt>
                  <w:sdtPr>
                    <w:alias w:val="20.2 pp."/>
                    <w:tag w:val="part_8d85cb597df84a8d807a0d63a5e08586"/>
                    <w:id w:val="978191865"/>
                    <w:lock w:val="sdtLocked"/>
                  </w:sdtPr>
                  <w:sdtContent>
                    <w:p w:rsidR="006258AD" w:rsidRDefault="00990574">
                      <w:pPr>
                        <w:tabs>
                          <w:tab w:val="left" w:pos="1134"/>
                          <w:tab w:val="left" w:pos="1276"/>
                        </w:tabs>
                        <w:spacing w:line="276" w:lineRule="auto"/>
                        <w:ind w:firstLine="709"/>
                        <w:jc w:val="both"/>
                        <w:rPr>
                          <w:szCs w:val="24"/>
                          <w:lang w:eastAsia="lt-LT"/>
                        </w:rPr>
                      </w:pPr>
                      <w:sdt>
                        <w:sdtPr>
                          <w:alias w:val="Numeris"/>
                          <w:tag w:val="nr_8d85cb597df84a8d807a0d63a5e08586"/>
                          <w:id w:val="1912192044"/>
                          <w:lock w:val="sdtLocked"/>
                        </w:sdtPr>
                        <w:sdtContent>
                          <w:r>
                            <w:rPr>
                              <w:szCs w:val="24"/>
                              <w:lang w:eastAsia="lt-LT"/>
                            </w:rPr>
                            <w:t>20.2</w:t>
                          </w:r>
                        </w:sdtContent>
                      </w:sdt>
                      <w:r>
                        <w:rPr>
                          <w:szCs w:val="24"/>
                          <w:lang w:eastAsia="lt-LT"/>
                        </w:rPr>
                        <w:t>. jėgos, jėgos ištvermės vertinimas (atsispaudimai arba prisitraukimai, arba atsilenkimai) ir lankstumo vertinimas (sėstis ir siekti);</w:t>
                      </w:r>
                    </w:p>
                  </w:sdtContent>
                </w:sdt>
                <w:sdt>
                  <w:sdtPr>
                    <w:alias w:val="20.3 pp."/>
                    <w:tag w:val="part_cb8c6ac032ec41efb57c79f88790ef4c"/>
                    <w:id w:val="-399134649"/>
                    <w:lock w:val="sdtLocked"/>
                  </w:sdtPr>
                  <w:sdtContent>
                    <w:p w:rsidR="006258AD" w:rsidRDefault="00990574">
                      <w:pPr>
                        <w:tabs>
                          <w:tab w:val="left" w:pos="1134"/>
                          <w:tab w:val="left" w:pos="1276"/>
                        </w:tabs>
                        <w:spacing w:line="276" w:lineRule="auto"/>
                        <w:ind w:firstLine="709"/>
                        <w:jc w:val="both"/>
                        <w:rPr>
                          <w:szCs w:val="24"/>
                          <w:lang w:eastAsia="lt-LT"/>
                        </w:rPr>
                      </w:pPr>
                      <w:sdt>
                        <w:sdtPr>
                          <w:alias w:val="Numeris"/>
                          <w:tag w:val="nr_cb8c6ac032ec41efb57c79f88790ef4c"/>
                          <w:id w:val="1859853929"/>
                          <w:lock w:val="sdtLocked"/>
                        </w:sdtPr>
                        <w:sdtContent>
                          <w:r>
                            <w:rPr>
                              <w:szCs w:val="24"/>
                              <w:lang w:eastAsia="lt-LT"/>
                            </w:rPr>
                            <w:t>20.3</w:t>
                          </w:r>
                        </w:sdtContent>
                      </w:sdt>
                      <w:r>
                        <w:rPr>
                          <w:szCs w:val="24"/>
                          <w:lang w:eastAsia="lt-LT"/>
                        </w:rPr>
                        <w:t>. ištvermės vertinimas (1000 m, 2000 m, 3000 m bėgimas arba alternatyvus testas 4000 m ėjimas).</w:t>
                      </w:r>
                    </w:p>
                  </w:sdtContent>
                </w:sdt>
              </w:sdtContent>
            </w:sdt>
            <w:sdt>
              <w:sdtPr>
                <w:alias w:val="21 p."/>
                <w:tag w:val="part_b92e4be3d50a4e26a102a342b6d5882e"/>
                <w:id w:val="1184179275"/>
                <w:lock w:val="sdtLocked"/>
              </w:sdtPr>
              <w:sdtContent>
                <w:p w:rsidR="006258AD" w:rsidRDefault="00990574">
                  <w:pPr>
                    <w:tabs>
                      <w:tab w:val="left" w:pos="1134"/>
                      <w:tab w:val="left" w:pos="1276"/>
                    </w:tabs>
                    <w:spacing w:line="276" w:lineRule="auto"/>
                    <w:ind w:firstLine="709"/>
                    <w:jc w:val="both"/>
                    <w:rPr>
                      <w:szCs w:val="24"/>
                      <w:lang w:eastAsia="lt-LT"/>
                    </w:rPr>
                  </w:pPr>
                  <w:sdt>
                    <w:sdtPr>
                      <w:alias w:val="Numeris"/>
                      <w:tag w:val="nr_b92e4be3d50a4e26a102a342b6d5882e"/>
                      <w:id w:val="1084190001"/>
                      <w:lock w:val="sdtLocked"/>
                    </w:sdtPr>
                    <w:sdtContent>
                      <w:r>
                        <w:rPr>
                          <w:szCs w:val="24"/>
                          <w:lang w:eastAsia="lt-LT"/>
                        </w:rPr>
                        <w:t>21</w:t>
                      </w:r>
                    </w:sdtContent>
                  </w:sdt>
                  <w:r>
                    <w:rPr>
                      <w:szCs w:val="24"/>
                      <w:lang w:eastAsia="lt-LT"/>
                    </w:rPr>
                    <w:t>. Vertinimo komisijų sprendimu aprašo 20.1 ir 20.2 papunkčiuose nurodytų fizinių pratimų seka gali būti keičiama.</w:t>
                  </w:r>
                </w:p>
              </w:sdtContent>
            </w:sdt>
            <w:sdt>
              <w:sdtPr>
                <w:alias w:val="22 p."/>
                <w:tag w:val="part_84fbb0aba8f44ac38f8cbfae4d588936"/>
                <w:id w:val="584346612"/>
                <w:lock w:val="sdtLocked"/>
              </w:sdtPr>
              <w:sdtContent>
                <w:p w:rsidR="006258AD" w:rsidRDefault="00990574">
                  <w:pPr>
                    <w:tabs>
                      <w:tab w:val="left" w:pos="1134"/>
                      <w:tab w:val="left" w:pos="1276"/>
                    </w:tabs>
                    <w:spacing w:line="276" w:lineRule="auto"/>
                    <w:ind w:firstLine="709"/>
                    <w:jc w:val="both"/>
                    <w:rPr>
                      <w:szCs w:val="24"/>
                      <w:lang w:eastAsia="lt-LT"/>
                    </w:rPr>
                  </w:pPr>
                  <w:sdt>
                    <w:sdtPr>
                      <w:alias w:val="Numeris"/>
                      <w:tag w:val="nr_84fbb0aba8f44ac38f8cbfae4d588936"/>
                      <w:id w:val="-1431347681"/>
                      <w:lock w:val="sdtLocked"/>
                    </w:sdtPr>
                    <w:sdtContent>
                      <w:r>
                        <w:rPr>
                          <w:szCs w:val="24"/>
                          <w:lang w:eastAsia="lt-LT"/>
                        </w:rPr>
                        <w:t>22</w:t>
                      </w:r>
                    </w:sdtContent>
                  </w:sdt>
                  <w:r>
                    <w:rPr>
                      <w:szCs w:val="24"/>
                      <w:lang w:eastAsia="lt-LT"/>
                    </w:rPr>
                    <w:t>. Fiziniai pratimai atliekami per vieną dieną. Ilsėtis tarp fizinių pratimų galima ne daugiau kaip 20 min.</w:t>
                  </w:r>
                </w:p>
              </w:sdtContent>
            </w:sdt>
            <w:sdt>
              <w:sdtPr>
                <w:alias w:val="23 p."/>
                <w:tag w:val="part_06cc8911174149d8b0c85cb77dd7ac08"/>
                <w:id w:val="152567037"/>
                <w:lock w:val="sdtLocked"/>
              </w:sdtPr>
              <w:sdtContent>
                <w:p w:rsidR="006258AD" w:rsidRDefault="00990574">
                  <w:pPr>
                    <w:tabs>
                      <w:tab w:val="left" w:pos="1134"/>
                      <w:tab w:val="left" w:pos="1276"/>
                    </w:tabs>
                    <w:spacing w:line="276" w:lineRule="auto"/>
                    <w:ind w:firstLine="709"/>
                    <w:jc w:val="both"/>
                    <w:rPr>
                      <w:szCs w:val="24"/>
                      <w:lang w:eastAsia="lt-LT"/>
                    </w:rPr>
                  </w:pPr>
                  <w:sdt>
                    <w:sdtPr>
                      <w:alias w:val="Numeris"/>
                      <w:tag w:val="nr_06cc8911174149d8b0c85cb77dd7ac08"/>
                      <w:id w:val="-808706481"/>
                      <w:lock w:val="sdtLocked"/>
                    </w:sdtPr>
                    <w:sdtContent>
                      <w:r>
                        <w:rPr>
                          <w:szCs w:val="24"/>
                          <w:lang w:eastAsia="lt-LT"/>
                        </w:rPr>
                        <w:t>23</w:t>
                      </w:r>
                    </w:sdtContent>
                  </w:sdt>
                  <w:r>
                    <w:rPr>
                      <w:szCs w:val="24"/>
                      <w:lang w:eastAsia="lt-LT"/>
                    </w:rPr>
                    <w:t xml:space="preserve">. Kiekvieną fizinį pratimą atlikti leidžiama ne daugiau kaip du kartus (be išankstinių bandymų), išskyrus aprašo 17.7 ir 17.8 papunkčiuose nurodytus fizinius </w:t>
                  </w:r>
                  <w:proofErr w:type="spellStart"/>
                  <w:r>
                    <w:rPr>
                      <w:szCs w:val="24"/>
                      <w:lang w:eastAsia="lt-LT"/>
                    </w:rPr>
                    <w:t>pratimus</w:t>
                  </w:r>
                  <w:proofErr w:type="spellEnd"/>
                  <w:r>
                    <w:rPr>
                      <w:szCs w:val="24"/>
                      <w:lang w:eastAsia="lt-LT"/>
                    </w:rPr>
                    <w:t>, kurie atliekami vieną kartą (be išankstinių bandymų).</w:t>
                  </w:r>
                </w:p>
                <w:p w:rsidR="006258AD" w:rsidRDefault="00990574">
                  <w:pPr>
                    <w:tabs>
                      <w:tab w:val="left" w:pos="1134"/>
                      <w:tab w:val="left" w:pos="1276"/>
                    </w:tabs>
                    <w:spacing w:line="276" w:lineRule="auto"/>
                    <w:ind w:firstLine="709"/>
                    <w:jc w:val="both"/>
                    <w:rPr>
                      <w:szCs w:val="24"/>
                      <w:lang w:eastAsia="lt-LT"/>
                    </w:rPr>
                  </w:pPr>
                </w:p>
              </w:sdtContent>
            </w:sdt>
          </w:sdtContent>
        </w:sdt>
        <w:sdt>
          <w:sdtPr>
            <w:alias w:val="skyrius"/>
            <w:tag w:val="part_756a2261830141b5b39e2f7d30314216"/>
            <w:id w:val="1282767148"/>
            <w:lock w:val="sdtLocked"/>
          </w:sdtPr>
          <w:sdtContent>
            <w:p w:rsidR="006258AD" w:rsidRDefault="00990574">
              <w:pPr>
                <w:tabs>
                  <w:tab w:val="left" w:pos="1134"/>
                  <w:tab w:val="left" w:pos="1276"/>
                </w:tabs>
                <w:spacing w:line="276" w:lineRule="auto"/>
                <w:jc w:val="center"/>
                <w:rPr>
                  <w:b/>
                  <w:szCs w:val="24"/>
                  <w:lang w:eastAsia="lt-LT"/>
                </w:rPr>
              </w:pPr>
              <w:sdt>
                <w:sdtPr>
                  <w:alias w:val="Numeris"/>
                  <w:tag w:val="nr_756a2261830141b5b39e2f7d30314216"/>
                  <w:id w:val="1433944826"/>
                  <w:lock w:val="sdtLocked"/>
                </w:sdtPr>
                <w:sdtContent>
                  <w:r>
                    <w:rPr>
                      <w:b/>
                      <w:szCs w:val="24"/>
                      <w:lang w:eastAsia="lt-LT"/>
                    </w:rPr>
                    <w:t>VI</w:t>
                  </w:r>
                </w:sdtContent>
              </w:sdt>
              <w:r>
                <w:rPr>
                  <w:b/>
                  <w:szCs w:val="24"/>
                  <w:lang w:eastAsia="lt-LT"/>
                </w:rPr>
                <w:t xml:space="preserve"> SKYRIUS</w:t>
              </w:r>
            </w:p>
            <w:p w:rsidR="006258AD" w:rsidRDefault="00990574">
              <w:pPr>
                <w:tabs>
                  <w:tab w:val="left" w:pos="1134"/>
                  <w:tab w:val="left" w:pos="1276"/>
                </w:tabs>
                <w:spacing w:line="276" w:lineRule="auto"/>
                <w:jc w:val="center"/>
                <w:rPr>
                  <w:b/>
                  <w:szCs w:val="24"/>
                  <w:lang w:eastAsia="lt-LT"/>
                </w:rPr>
              </w:pPr>
              <w:sdt>
                <w:sdtPr>
                  <w:alias w:val="Pavadinimas"/>
                  <w:tag w:val="title_756a2261830141b5b39e2f7d30314216"/>
                  <w:id w:val="-1143577056"/>
                  <w:lock w:val="sdtLocked"/>
                </w:sdtPr>
                <w:sdtContent>
                  <w:r>
                    <w:rPr>
                      <w:b/>
                      <w:szCs w:val="24"/>
                      <w:lang w:eastAsia="lt-LT"/>
                    </w:rPr>
                    <w:t>FIZINIŲ PRATIMŲ ATLIKIMO REZULTATŲ VERTINIMAS IR FIKSAVIMAS</w:t>
                  </w:r>
                </w:sdtContent>
              </w:sdt>
            </w:p>
            <w:p w:rsidR="006258AD" w:rsidRDefault="006258AD">
              <w:pPr>
                <w:tabs>
                  <w:tab w:val="left" w:pos="1134"/>
                  <w:tab w:val="left" w:pos="1276"/>
                </w:tabs>
                <w:spacing w:line="276" w:lineRule="auto"/>
                <w:ind w:firstLine="709"/>
                <w:jc w:val="both"/>
                <w:rPr>
                  <w:szCs w:val="24"/>
                  <w:lang w:eastAsia="lt-LT"/>
                </w:rPr>
              </w:pPr>
            </w:p>
            <w:sdt>
              <w:sdtPr>
                <w:alias w:val="24 p."/>
                <w:tag w:val="part_5a6cd3d443654b1e96a4959cb7602d7a"/>
                <w:id w:val="-2015986046"/>
                <w:lock w:val="sdtLocked"/>
              </w:sdtPr>
              <w:sdtContent>
                <w:p w:rsidR="006258AD" w:rsidRDefault="00990574">
                  <w:pPr>
                    <w:tabs>
                      <w:tab w:val="left" w:pos="1134"/>
                      <w:tab w:val="left" w:pos="1276"/>
                    </w:tabs>
                    <w:spacing w:line="276" w:lineRule="auto"/>
                    <w:ind w:firstLine="709"/>
                    <w:jc w:val="both"/>
                    <w:rPr>
                      <w:szCs w:val="24"/>
                      <w:lang w:eastAsia="lt-LT"/>
                    </w:rPr>
                  </w:pPr>
                  <w:sdt>
                    <w:sdtPr>
                      <w:alias w:val="Numeris"/>
                      <w:tag w:val="nr_5a6cd3d443654b1e96a4959cb7602d7a"/>
                      <w:id w:val="662590589"/>
                      <w:lock w:val="sdtLocked"/>
                    </w:sdtPr>
                    <w:sdtContent>
                      <w:r>
                        <w:rPr>
                          <w:szCs w:val="24"/>
                          <w:lang w:eastAsia="lt-LT"/>
                        </w:rPr>
                        <w:t>24</w:t>
                      </w:r>
                    </w:sdtContent>
                  </w:sdt>
                  <w:r>
                    <w:rPr>
                      <w:szCs w:val="24"/>
                      <w:lang w:eastAsia="lt-LT"/>
                    </w:rPr>
                    <w:t xml:space="preserve">. Testuojamųjų asmenų fizinis pasirengimas vertinamas sumuojant keturių atliktų fizinių pratimų rezultatus, atitinkančius aprašo 1 priede nustatytą taškų skaičių. Išvada, kad fizinis pasirengimas tinkamas, daroma, jei testuojamasis asmuo taisyklingai atlieka visus keturis fizinius </w:t>
                  </w:r>
                  <w:proofErr w:type="spellStart"/>
                  <w:r>
                    <w:rPr>
                      <w:szCs w:val="24"/>
                      <w:lang w:eastAsia="lt-LT"/>
                    </w:rPr>
                    <w:t>pratimus</w:t>
                  </w:r>
                  <w:proofErr w:type="spellEnd"/>
                  <w:r>
                    <w:rPr>
                      <w:szCs w:val="24"/>
                      <w:lang w:eastAsia="lt-LT"/>
                    </w:rPr>
                    <w:t>, už kiekvieną fizinį pratimą surenka ne mažiau kaip atitinkamai pirmajam (I), antrajam (II) arba trečiajam (III) lygiui nustatytą minimalų taškų skaičių, nurodytą aprašo 1 priede, ir surenka ne mažesnę kaip aprašo 2 lentelėje nustatytą atitinkamą minimalią taškų sumą.</w:t>
                  </w:r>
                </w:p>
                <w:p w:rsidR="006258AD" w:rsidRDefault="00990574">
                  <w:pPr>
                    <w:tabs>
                      <w:tab w:val="left" w:pos="1134"/>
                      <w:tab w:val="left" w:pos="1276"/>
                    </w:tabs>
                    <w:spacing w:line="276" w:lineRule="auto"/>
                    <w:ind w:firstLine="709"/>
                    <w:jc w:val="both"/>
                    <w:rPr>
                      <w:szCs w:val="24"/>
                      <w:lang w:eastAsia="lt-LT"/>
                    </w:rPr>
                  </w:pPr>
                  <w:r>
                    <w:rPr>
                      <w:szCs w:val="24"/>
                      <w:lang w:eastAsia="lt-LT"/>
                    </w:rPr>
                    <w:t>Alternatyvus 4000 m ėjimo testas vertinamas kaip išlaikytas, jei jis atliktas neviršijant aprašo 4 priede nurodyto laiko. Išlaikytas alternatyvus 4000 m ėjimo testas vertinamas aprašo 1 priede nustatyta minimalia taškų suma, kurią turi surinkti pareigūnas atlikdamas atitinkamai 1000 m, 2000 m arba 3000 m bėgimo testą.</w:t>
                  </w:r>
                </w:p>
                <w:p w:rsidR="006258AD" w:rsidRDefault="00990574">
                  <w:pPr>
                    <w:tabs>
                      <w:tab w:val="left" w:pos="1134"/>
                      <w:tab w:val="left" w:pos="1276"/>
                    </w:tabs>
                    <w:spacing w:line="276" w:lineRule="auto"/>
                    <w:ind w:firstLine="709"/>
                    <w:jc w:val="both"/>
                    <w:rPr>
                      <w:szCs w:val="24"/>
                      <w:lang w:eastAsia="lt-LT"/>
                    </w:rPr>
                  </w:pPr>
                  <w:r>
                    <w:rPr>
                      <w:szCs w:val="24"/>
                      <w:lang w:eastAsia="lt-LT"/>
                    </w:rPr>
                    <w:t>Nesurinkus minimalaus taškų skaičiaus bent už vieną fizinį pratimą arba neišlaikius alternatyvaus testo, arba nesurinkus aprašo 2 lentelėje nustatytos atitinkamos minimalios taškų sumos, daroma išvada, kad testuojamojo asmens fizinis pasirengimas neatitinka nustatytų reikalavimų.</w:t>
                  </w:r>
                </w:p>
                <w:p w:rsidR="006258AD" w:rsidRDefault="00990574">
                  <w:pPr>
                    <w:tabs>
                      <w:tab w:val="left" w:pos="1134"/>
                      <w:tab w:val="left" w:pos="1276"/>
                    </w:tabs>
                    <w:spacing w:line="276" w:lineRule="auto"/>
                    <w:ind w:firstLine="709"/>
                    <w:jc w:val="both"/>
                    <w:rPr>
                      <w:szCs w:val="24"/>
                      <w:lang w:eastAsia="lt-LT"/>
                    </w:rPr>
                  </w:pPr>
                  <w:r>
                    <w:rPr>
                      <w:szCs w:val="24"/>
                      <w:lang w:eastAsia="lt-LT"/>
                    </w:rPr>
                    <w:t>Kai pareigūnas aprašo 38.1 ir 38.2 papunkčiuose nustatytais atvejais dėl ligos ar sveikatos sutrikimo negali atlikti aprašo 1 lentelėje nurodyto 4 fizinio pratimo testo, pareigūnui aprašo 2 lentelėje nustatyta minimali taškų suma sumažinama 1.</w:t>
                  </w:r>
                </w:p>
                <w:p w:rsidR="006258AD" w:rsidRDefault="00990574">
                  <w:pPr>
                    <w:spacing w:line="276" w:lineRule="auto"/>
                    <w:rPr>
                      <w:szCs w:val="24"/>
                      <w:lang w:eastAsia="lt-LT"/>
                    </w:rPr>
                  </w:pPr>
                </w:p>
              </w:sdtContent>
            </w:sdt>
            <w:sdt>
              <w:sdtPr>
                <w:alias w:val="poskyris"/>
                <w:tag w:val="part_d2d1eaebff8443b490233c25f8e4f9f0"/>
                <w:id w:val="2046479382"/>
                <w:lock w:val="sdtLocked"/>
              </w:sdtPr>
              <w:sdtContent>
                <w:p w:rsidR="006258AD" w:rsidRDefault="00990574">
                  <w:pPr>
                    <w:spacing w:line="276" w:lineRule="auto"/>
                    <w:rPr>
                      <w:b/>
                      <w:szCs w:val="24"/>
                      <w:lang w:eastAsia="lt-LT"/>
                    </w:rPr>
                  </w:pPr>
                  <w:sdt>
                    <w:sdtPr>
                      <w:alias w:val="Pavadinimas"/>
                      <w:tag w:val="title_d2d1eaebff8443b490233c25f8e4f9f0"/>
                      <w:id w:val="-1574037948"/>
                      <w:lock w:val="sdtLocked"/>
                    </w:sdtPr>
                    <w:sdtContent>
                      <w:r>
                        <w:rPr>
                          <w:b/>
                          <w:szCs w:val="24"/>
                          <w:lang w:eastAsia="lt-LT"/>
                        </w:rPr>
                        <w:t>2 lentelė. Testuojamųjų asmenų keturių fizinių pratimų rezultatų minimali taškų suma</w:t>
                      </w:r>
                    </w:sdtContent>
                  </w:sdt>
                </w:p>
                <w:p w:rsidR="006258AD" w:rsidRDefault="00990574">
                  <w:pPr>
                    <w:spacing w:line="276" w:lineRule="auto"/>
                    <w:rPr>
                      <w:b/>
                      <w:szCs w:val="24"/>
                      <w:lang w:eastAsia="lt-LT"/>
                    </w:rPr>
                  </w:pPr>
                </w:p>
              </w:sdtContent>
            </w:sdt>
            <w:sdt>
              <w:sdtPr>
                <w:alias w:val="poskyris"/>
                <w:tag w:val="part_1e9b5bf1d26142e6847fdb010ac79093"/>
                <w:id w:val="686024411"/>
                <w:lock w:val="sdtLocked"/>
              </w:sdtPr>
              <w:sdtContent>
                <w:p w:rsidR="006258AD" w:rsidRDefault="00990574">
                  <w:pPr>
                    <w:spacing w:line="276" w:lineRule="auto"/>
                    <w:rPr>
                      <w:b/>
                      <w:szCs w:val="24"/>
                      <w:lang w:eastAsia="lt-LT"/>
                    </w:rPr>
                  </w:pPr>
                  <w:sdt>
                    <w:sdtPr>
                      <w:alias w:val="Pavadinimas"/>
                      <w:tag w:val="title_1e9b5bf1d26142e6847fdb010ac79093"/>
                      <w:id w:val="-1041443315"/>
                      <w:lock w:val="sdtLocked"/>
                    </w:sdtPr>
                    <w:sdtContent>
                      <w:r>
                        <w:rPr>
                          <w:b/>
                          <w:szCs w:val="24"/>
                          <w:lang w:eastAsia="lt-LT"/>
                        </w:rPr>
                        <w:t>Vyrų</w:t>
                      </w:r>
                    </w:sdtContent>
                  </w:sdt>
                </w:p>
                <w:tbl>
                  <w:tblPr>
                    <w:tblW w:w="9350" w:type="dxa"/>
                    <w:tblLook w:val="04A0" w:firstRow="1" w:lastRow="0" w:firstColumn="1" w:lastColumn="0" w:noHBand="0" w:noVBand="1"/>
                  </w:tblPr>
                  <w:tblGrid>
                    <w:gridCol w:w="3679"/>
                    <w:gridCol w:w="1669"/>
                    <w:gridCol w:w="1934"/>
                    <w:gridCol w:w="2068"/>
                  </w:tblGrid>
                  <w:tr w:rsidR="006258AD">
                    <w:tc>
                      <w:tcPr>
                        <w:tcW w:w="3678" w:type="dxa"/>
                        <w:tcBorders>
                          <w:top w:val="single" w:sz="4" w:space="0" w:color="000000"/>
                          <w:left w:val="single" w:sz="4" w:space="0" w:color="000000"/>
                          <w:bottom w:val="single" w:sz="4" w:space="0" w:color="000000"/>
                          <w:right w:val="single" w:sz="4" w:space="0" w:color="000000"/>
                        </w:tcBorders>
                        <w:vAlign w:val="center"/>
                      </w:tcPr>
                      <w:p w:rsidR="006258AD" w:rsidRDefault="00990574">
                        <w:pPr>
                          <w:widowControl w:val="0"/>
                          <w:spacing w:line="276" w:lineRule="auto"/>
                          <w:jc w:val="center"/>
                          <w:rPr>
                            <w:b/>
                            <w:szCs w:val="24"/>
                            <w:lang w:eastAsia="lt-LT"/>
                          </w:rPr>
                        </w:pPr>
                        <w:r>
                          <w:rPr>
                            <w:b/>
                            <w:bCs/>
                            <w:szCs w:val="24"/>
                            <w:lang w:eastAsia="lt-LT"/>
                          </w:rPr>
                          <w:t>Amžiaus grupės (amžius metais)</w:t>
                        </w:r>
                      </w:p>
                    </w:tc>
                    <w:tc>
                      <w:tcPr>
                        <w:tcW w:w="1669" w:type="dxa"/>
                        <w:tcBorders>
                          <w:top w:val="single" w:sz="4" w:space="0" w:color="000000"/>
                          <w:left w:val="single" w:sz="4" w:space="0" w:color="000000"/>
                          <w:bottom w:val="single" w:sz="4" w:space="0" w:color="000000"/>
                          <w:right w:val="single" w:sz="4" w:space="0" w:color="000000"/>
                        </w:tcBorders>
                        <w:vAlign w:val="center"/>
                      </w:tcPr>
                      <w:p w:rsidR="006258AD" w:rsidRDefault="00990574">
                        <w:pPr>
                          <w:widowControl w:val="0"/>
                          <w:spacing w:line="276" w:lineRule="auto"/>
                          <w:jc w:val="center"/>
                          <w:rPr>
                            <w:b/>
                            <w:szCs w:val="24"/>
                            <w:lang w:eastAsia="lt-LT"/>
                          </w:rPr>
                        </w:pPr>
                        <w:r>
                          <w:rPr>
                            <w:b/>
                            <w:bCs/>
                            <w:szCs w:val="24"/>
                            <w:lang w:eastAsia="lt-LT"/>
                          </w:rPr>
                          <w:t>Pirmasis (I) lygis</w:t>
                        </w:r>
                      </w:p>
                    </w:tc>
                    <w:tc>
                      <w:tcPr>
                        <w:tcW w:w="1934" w:type="dxa"/>
                        <w:tcBorders>
                          <w:top w:val="single" w:sz="4" w:space="0" w:color="000000"/>
                          <w:left w:val="single" w:sz="4" w:space="0" w:color="000000"/>
                          <w:bottom w:val="single" w:sz="4" w:space="0" w:color="000000"/>
                          <w:right w:val="single" w:sz="4" w:space="0" w:color="000000"/>
                        </w:tcBorders>
                        <w:vAlign w:val="center"/>
                      </w:tcPr>
                      <w:p w:rsidR="006258AD" w:rsidRDefault="00990574">
                        <w:pPr>
                          <w:widowControl w:val="0"/>
                          <w:spacing w:line="276" w:lineRule="auto"/>
                          <w:jc w:val="center"/>
                          <w:rPr>
                            <w:b/>
                            <w:szCs w:val="24"/>
                            <w:lang w:eastAsia="lt-LT"/>
                          </w:rPr>
                        </w:pPr>
                        <w:r>
                          <w:rPr>
                            <w:b/>
                            <w:bCs/>
                            <w:szCs w:val="24"/>
                            <w:lang w:eastAsia="lt-LT"/>
                          </w:rPr>
                          <w:t>Antrasis (II) lygis</w:t>
                        </w:r>
                      </w:p>
                    </w:tc>
                    <w:tc>
                      <w:tcPr>
                        <w:tcW w:w="2068" w:type="dxa"/>
                        <w:tcBorders>
                          <w:top w:val="single" w:sz="4" w:space="0" w:color="000000"/>
                          <w:left w:val="single" w:sz="4" w:space="0" w:color="000000"/>
                          <w:bottom w:val="single" w:sz="4" w:space="0" w:color="000000"/>
                          <w:right w:val="single" w:sz="4" w:space="0" w:color="000000"/>
                        </w:tcBorders>
                        <w:vAlign w:val="center"/>
                      </w:tcPr>
                      <w:p w:rsidR="006258AD" w:rsidRDefault="00990574">
                        <w:pPr>
                          <w:widowControl w:val="0"/>
                          <w:spacing w:line="276" w:lineRule="auto"/>
                          <w:jc w:val="center"/>
                          <w:rPr>
                            <w:b/>
                            <w:szCs w:val="24"/>
                            <w:lang w:eastAsia="lt-LT"/>
                          </w:rPr>
                        </w:pPr>
                        <w:r>
                          <w:rPr>
                            <w:b/>
                            <w:bCs/>
                            <w:szCs w:val="24"/>
                            <w:lang w:eastAsia="lt-LT"/>
                          </w:rPr>
                          <w:t>Trečiasis (III) lygis</w:t>
                        </w:r>
                      </w:p>
                    </w:tc>
                  </w:tr>
                  <w:tr w:rsidR="006258AD">
                    <w:tc>
                      <w:tcPr>
                        <w:tcW w:w="3678" w:type="dxa"/>
                        <w:tcBorders>
                          <w:top w:val="single" w:sz="4" w:space="0" w:color="000000"/>
                          <w:left w:val="single" w:sz="4" w:space="0" w:color="000000"/>
                          <w:bottom w:val="single" w:sz="4" w:space="0" w:color="000000"/>
                          <w:right w:val="single" w:sz="4" w:space="0" w:color="000000"/>
                        </w:tcBorders>
                      </w:tcPr>
                      <w:p w:rsidR="006258AD" w:rsidRDefault="00990574">
                        <w:pPr>
                          <w:widowControl w:val="0"/>
                          <w:spacing w:line="276" w:lineRule="auto"/>
                          <w:rPr>
                            <w:b/>
                            <w:szCs w:val="24"/>
                            <w:lang w:eastAsia="lt-LT"/>
                          </w:rPr>
                        </w:pPr>
                        <w:r>
                          <w:rPr>
                            <w:szCs w:val="24"/>
                            <w:lang w:eastAsia="lt-LT"/>
                          </w:rPr>
                          <w:t>1-oji grupė (iki 29 metų)</w:t>
                        </w:r>
                      </w:p>
                    </w:tc>
                    <w:tc>
                      <w:tcPr>
                        <w:tcW w:w="1669" w:type="dxa"/>
                        <w:tcBorders>
                          <w:top w:val="single" w:sz="4" w:space="0" w:color="000000"/>
                          <w:left w:val="single" w:sz="4" w:space="0" w:color="000000"/>
                          <w:bottom w:val="single" w:sz="4" w:space="0" w:color="000000"/>
                          <w:right w:val="single" w:sz="4" w:space="0" w:color="000000"/>
                        </w:tcBorders>
                      </w:tcPr>
                      <w:p w:rsidR="006258AD" w:rsidRDefault="00990574">
                        <w:pPr>
                          <w:widowControl w:val="0"/>
                          <w:spacing w:line="276" w:lineRule="auto"/>
                          <w:jc w:val="center"/>
                          <w:rPr>
                            <w:b/>
                            <w:szCs w:val="24"/>
                            <w:lang w:eastAsia="lt-LT"/>
                          </w:rPr>
                        </w:pPr>
                        <w:r>
                          <w:rPr>
                            <w:szCs w:val="24"/>
                            <w:lang w:eastAsia="lt-LT"/>
                          </w:rPr>
                          <w:t>31</w:t>
                        </w:r>
                      </w:p>
                    </w:tc>
                    <w:tc>
                      <w:tcPr>
                        <w:tcW w:w="1934" w:type="dxa"/>
                        <w:tcBorders>
                          <w:top w:val="single" w:sz="4" w:space="0" w:color="000000"/>
                          <w:left w:val="single" w:sz="4" w:space="0" w:color="000000"/>
                          <w:bottom w:val="single" w:sz="4" w:space="0" w:color="000000"/>
                          <w:right w:val="single" w:sz="4" w:space="0" w:color="000000"/>
                        </w:tcBorders>
                      </w:tcPr>
                      <w:p w:rsidR="006258AD" w:rsidRDefault="00990574">
                        <w:pPr>
                          <w:widowControl w:val="0"/>
                          <w:spacing w:line="276" w:lineRule="auto"/>
                          <w:jc w:val="center"/>
                          <w:rPr>
                            <w:b/>
                            <w:szCs w:val="24"/>
                            <w:lang w:eastAsia="lt-LT"/>
                          </w:rPr>
                        </w:pPr>
                        <w:r>
                          <w:rPr>
                            <w:szCs w:val="24"/>
                            <w:lang w:eastAsia="lt-LT"/>
                          </w:rPr>
                          <w:t>26</w:t>
                        </w:r>
                      </w:p>
                    </w:tc>
                    <w:tc>
                      <w:tcPr>
                        <w:tcW w:w="2068" w:type="dxa"/>
                        <w:tcBorders>
                          <w:top w:val="single" w:sz="4" w:space="0" w:color="000000"/>
                          <w:left w:val="single" w:sz="4" w:space="0" w:color="000000"/>
                          <w:bottom w:val="single" w:sz="4" w:space="0" w:color="000000"/>
                          <w:right w:val="single" w:sz="4" w:space="0" w:color="000000"/>
                        </w:tcBorders>
                      </w:tcPr>
                      <w:p w:rsidR="006258AD" w:rsidRDefault="00990574">
                        <w:pPr>
                          <w:widowControl w:val="0"/>
                          <w:spacing w:line="276" w:lineRule="auto"/>
                          <w:jc w:val="center"/>
                          <w:rPr>
                            <w:b/>
                            <w:szCs w:val="24"/>
                            <w:lang w:eastAsia="lt-LT"/>
                          </w:rPr>
                        </w:pPr>
                        <w:r>
                          <w:rPr>
                            <w:szCs w:val="24"/>
                            <w:lang w:eastAsia="lt-LT"/>
                          </w:rPr>
                          <w:t>23</w:t>
                        </w:r>
                      </w:p>
                    </w:tc>
                  </w:tr>
                  <w:tr w:rsidR="006258AD">
                    <w:tc>
                      <w:tcPr>
                        <w:tcW w:w="3678" w:type="dxa"/>
                        <w:tcBorders>
                          <w:top w:val="single" w:sz="4" w:space="0" w:color="000000"/>
                          <w:left w:val="single" w:sz="4" w:space="0" w:color="000000"/>
                          <w:bottom w:val="single" w:sz="4" w:space="0" w:color="000000"/>
                          <w:right w:val="single" w:sz="4" w:space="0" w:color="000000"/>
                        </w:tcBorders>
                      </w:tcPr>
                      <w:p w:rsidR="006258AD" w:rsidRDefault="00990574">
                        <w:pPr>
                          <w:widowControl w:val="0"/>
                          <w:spacing w:line="276" w:lineRule="auto"/>
                          <w:rPr>
                            <w:b/>
                            <w:szCs w:val="24"/>
                            <w:lang w:eastAsia="lt-LT"/>
                          </w:rPr>
                        </w:pPr>
                        <w:r>
                          <w:rPr>
                            <w:szCs w:val="24"/>
                            <w:lang w:eastAsia="lt-LT"/>
                          </w:rPr>
                          <w:t>2-oji grupė (30–39 metai)</w:t>
                        </w:r>
                      </w:p>
                    </w:tc>
                    <w:tc>
                      <w:tcPr>
                        <w:tcW w:w="1669" w:type="dxa"/>
                        <w:tcBorders>
                          <w:top w:val="single" w:sz="4" w:space="0" w:color="000000"/>
                          <w:left w:val="single" w:sz="4" w:space="0" w:color="000000"/>
                          <w:bottom w:val="single" w:sz="4" w:space="0" w:color="000000"/>
                          <w:right w:val="single" w:sz="4" w:space="0" w:color="000000"/>
                        </w:tcBorders>
                      </w:tcPr>
                      <w:p w:rsidR="006258AD" w:rsidRDefault="00990574">
                        <w:pPr>
                          <w:widowControl w:val="0"/>
                          <w:spacing w:line="276" w:lineRule="auto"/>
                          <w:jc w:val="center"/>
                          <w:rPr>
                            <w:b/>
                            <w:szCs w:val="24"/>
                            <w:lang w:eastAsia="lt-LT"/>
                          </w:rPr>
                        </w:pPr>
                        <w:r>
                          <w:rPr>
                            <w:szCs w:val="24"/>
                            <w:lang w:eastAsia="lt-LT"/>
                          </w:rPr>
                          <w:t>26</w:t>
                        </w:r>
                      </w:p>
                    </w:tc>
                    <w:tc>
                      <w:tcPr>
                        <w:tcW w:w="1934" w:type="dxa"/>
                        <w:tcBorders>
                          <w:top w:val="single" w:sz="4" w:space="0" w:color="000000"/>
                          <w:left w:val="single" w:sz="4" w:space="0" w:color="000000"/>
                          <w:bottom w:val="single" w:sz="4" w:space="0" w:color="000000"/>
                          <w:right w:val="single" w:sz="4" w:space="0" w:color="000000"/>
                        </w:tcBorders>
                      </w:tcPr>
                      <w:p w:rsidR="006258AD" w:rsidRDefault="00990574">
                        <w:pPr>
                          <w:widowControl w:val="0"/>
                          <w:spacing w:line="276" w:lineRule="auto"/>
                          <w:jc w:val="center"/>
                          <w:rPr>
                            <w:b/>
                            <w:szCs w:val="24"/>
                            <w:lang w:eastAsia="lt-LT"/>
                          </w:rPr>
                        </w:pPr>
                        <w:r>
                          <w:rPr>
                            <w:szCs w:val="24"/>
                            <w:lang w:eastAsia="lt-LT"/>
                          </w:rPr>
                          <w:t>20</w:t>
                        </w:r>
                      </w:p>
                    </w:tc>
                    <w:tc>
                      <w:tcPr>
                        <w:tcW w:w="2068" w:type="dxa"/>
                        <w:tcBorders>
                          <w:top w:val="single" w:sz="4" w:space="0" w:color="000000"/>
                          <w:left w:val="single" w:sz="4" w:space="0" w:color="000000"/>
                          <w:bottom w:val="single" w:sz="4" w:space="0" w:color="000000"/>
                          <w:right w:val="single" w:sz="4" w:space="0" w:color="000000"/>
                        </w:tcBorders>
                      </w:tcPr>
                      <w:p w:rsidR="006258AD" w:rsidRDefault="00990574">
                        <w:pPr>
                          <w:widowControl w:val="0"/>
                          <w:spacing w:line="276" w:lineRule="auto"/>
                          <w:jc w:val="center"/>
                          <w:rPr>
                            <w:b/>
                            <w:szCs w:val="24"/>
                            <w:lang w:eastAsia="lt-LT"/>
                          </w:rPr>
                        </w:pPr>
                        <w:r>
                          <w:rPr>
                            <w:szCs w:val="24"/>
                            <w:lang w:eastAsia="lt-LT"/>
                          </w:rPr>
                          <w:t>19</w:t>
                        </w:r>
                      </w:p>
                    </w:tc>
                  </w:tr>
                  <w:tr w:rsidR="006258AD">
                    <w:tc>
                      <w:tcPr>
                        <w:tcW w:w="3678" w:type="dxa"/>
                        <w:tcBorders>
                          <w:top w:val="single" w:sz="4" w:space="0" w:color="000000"/>
                          <w:left w:val="single" w:sz="4" w:space="0" w:color="000000"/>
                          <w:bottom w:val="single" w:sz="4" w:space="0" w:color="000000"/>
                          <w:right w:val="single" w:sz="4" w:space="0" w:color="000000"/>
                        </w:tcBorders>
                      </w:tcPr>
                      <w:p w:rsidR="006258AD" w:rsidRDefault="00990574">
                        <w:pPr>
                          <w:widowControl w:val="0"/>
                          <w:spacing w:line="276" w:lineRule="auto"/>
                          <w:rPr>
                            <w:b/>
                            <w:szCs w:val="24"/>
                            <w:lang w:eastAsia="lt-LT"/>
                          </w:rPr>
                        </w:pPr>
                        <w:r>
                          <w:rPr>
                            <w:szCs w:val="24"/>
                            <w:lang w:eastAsia="lt-LT"/>
                          </w:rPr>
                          <w:t>3-ioji grupė (40–49 metai)</w:t>
                        </w:r>
                      </w:p>
                    </w:tc>
                    <w:tc>
                      <w:tcPr>
                        <w:tcW w:w="1669" w:type="dxa"/>
                        <w:tcBorders>
                          <w:top w:val="single" w:sz="4" w:space="0" w:color="000000"/>
                          <w:left w:val="single" w:sz="4" w:space="0" w:color="000000"/>
                          <w:bottom w:val="single" w:sz="4" w:space="0" w:color="000000"/>
                          <w:right w:val="single" w:sz="4" w:space="0" w:color="000000"/>
                        </w:tcBorders>
                      </w:tcPr>
                      <w:p w:rsidR="006258AD" w:rsidRDefault="00990574">
                        <w:pPr>
                          <w:widowControl w:val="0"/>
                          <w:spacing w:line="276" w:lineRule="auto"/>
                          <w:jc w:val="center"/>
                          <w:rPr>
                            <w:b/>
                            <w:szCs w:val="24"/>
                            <w:lang w:eastAsia="lt-LT"/>
                          </w:rPr>
                        </w:pPr>
                        <w:r>
                          <w:rPr>
                            <w:szCs w:val="24"/>
                            <w:lang w:eastAsia="lt-LT"/>
                          </w:rPr>
                          <w:t>24</w:t>
                        </w:r>
                      </w:p>
                    </w:tc>
                    <w:tc>
                      <w:tcPr>
                        <w:tcW w:w="1934" w:type="dxa"/>
                        <w:tcBorders>
                          <w:top w:val="single" w:sz="4" w:space="0" w:color="000000"/>
                          <w:left w:val="single" w:sz="4" w:space="0" w:color="000000"/>
                          <w:bottom w:val="single" w:sz="4" w:space="0" w:color="000000"/>
                          <w:right w:val="single" w:sz="4" w:space="0" w:color="000000"/>
                        </w:tcBorders>
                      </w:tcPr>
                      <w:p w:rsidR="006258AD" w:rsidRDefault="00990574">
                        <w:pPr>
                          <w:widowControl w:val="0"/>
                          <w:spacing w:line="276" w:lineRule="auto"/>
                          <w:jc w:val="center"/>
                          <w:rPr>
                            <w:b/>
                            <w:szCs w:val="24"/>
                            <w:lang w:eastAsia="lt-LT"/>
                          </w:rPr>
                        </w:pPr>
                        <w:r>
                          <w:rPr>
                            <w:szCs w:val="24"/>
                            <w:lang w:eastAsia="lt-LT"/>
                          </w:rPr>
                          <w:t>18</w:t>
                        </w:r>
                      </w:p>
                    </w:tc>
                    <w:tc>
                      <w:tcPr>
                        <w:tcW w:w="2068" w:type="dxa"/>
                        <w:tcBorders>
                          <w:top w:val="single" w:sz="4" w:space="0" w:color="000000"/>
                          <w:left w:val="single" w:sz="4" w:space="0" w:color="000000"/>
                          <w:bottom w:val="single" w:sz="4" w:space="0" w:color="000000"/>
                          <w:right w:val="single" w:sz="4" w:space="0" w:color="000000"/>
                        </w:tcBorders>
                      </w:tcPr>
                      <w:p w:rsidR="006258AD" w:rsidRDefault="00990574">
                        <w:pPr>
                          <w:widowControl w:val="0"/>
                          <w:spacing w:line="276" w:lineRule="auto"/>
                          <w:jc w:val="center"/>
                          <w:rPr>
                            <w:b/>
                            <w:szCs w:val="24"/>
                            <w:lang w:eastAsia="lt-LT"/>
                          </w:rPr>
                        </w:pPr>
                        <w:r>
                          <w:rPr>
                            <w:szCs w:val="24"/>
                            <w:lang w:eastAsia="lt-LT"/>
                          </w:rPr>
                          <w:t>15</w:t>
                        </w:r>
                      </w:p>
                    </w:tc>
                  </w:tr>
                  <w:tr w:rsidR="006258AD">
                    <w:tc>
                      <w:tcPr>
                        <w:tcW w:w="3678" w:type="dxa"/>
                        <w:tcBorders>
                          <w:top w:val="single" w:sz="4" w:space="0" w:color="000000"/>
                          <w:left w:val="single" w:sz="4" w:space="0" w:color="000000"/>
                          <w:bottom w:val="single" w:sz="4" w:space="0" w:color="000000"/>
                          <w:right w:val="single" w:sz="4" w:space="0" w:color="000000"/>
                        </w:tcBorders>
                      </w:tcPr>
                      <w:p w:rsidR="006258AD" w:rsidRDefault="00990574">
                        <w:pPr>
                          <w:widowControl w:val="0"/>
                          <w:spacing w:line="276" w:lineRule="auto"/>
                          <w:rPr>
                            <w:b/>
                            <w:szCs w:val="24"/>
                            <w:lang w:eastAsia="lt-LT"/>
                          </w:rPr>
                        </w:pPr>
                        <w:r>
                          <w:rPr>
                            <w:szCs w:val="24"/>
                            <w:lang w:eastAsia="lt-LT"/>
                          </w:rPr>
                          <w:t>4-oji grupė (50–59 metai)</w:t>
                        </w:r>
                      </w:p>
                    </w:tc>
                    <w:tc>
                      <w:tcPr>
                        <w:tcW w:w="1669" w:type="dxa"/>
                        <w:tcBorders>
                          <w:top w:val="single" w:sz="4" w:space="0" w:color="000000"/>
                          <w:left w:val="single" w:sz="4" w:space="0" w:color="000000"/>
                          <w:bottom w:val="single" w:sz="4" w:space="0" w:color="000000"/>
                          <w:right w:val="single" w:sz="4" w:space="0" w:color="000000"/>
                        </w:tcBorders>
                      </w:tcPr>
                      <w:p w:rsidR="006258AD" w:rsidRDefault="00990574">
                        <w:pPr>
                          <w:widowControl w:val="0"/>
                          <w:spacing w:line="276" w:lineRule="auto"/>
                          <w:jc w:val="center"/>
                          <w:rPr>
                            <w:b/>
                            <w:szCs w:val="24"/>
                            <w:lang w:eastAsia="lt-LT"/>
                          </w:rPr>
                        </w:pPr>
                        <w:r>
                          <w:rPr>
                            <w:szCs w:val="24"/>
                            <w:lang w:eastAsia="lt-LT"/>
                          </w:rPr>
                          <w:t>22</w:t>
                        </w:r>
                      </w:p>
                    </w:tc>
                    <w:tc>
                      <w:tcPr>
                        <w:tcW w:w="1934" w:type="dxa"/>
                        <w:tcBorders>
                          <w:top w:val="single" w:sz="4" w:space="0" w:color="000000"/>
                          <w:left w:val="single" w:sz="4" w:space="0" w:color="000000"/>
                          <w:bottom w:val="single" w:sz="4" w:space="0" w:color="000000"/>
                          <w:right w:val="single" w:sz="4" w:space="0" w:color="000000"/>
                        </w:tcBorders>
                      </w:tcPr>
                      <w:p w:rsidR="006258AD" w:rsidRDefault="00990574">
                        <w:pPr>
                          <w:widowControl w:val="0"/>
                          <w:spacing w:line="276" w:lineRule="auto"/>
                          <w:jc w:val="center"/>
                          <w:rPr>
                            <w:b/>
                            <w:szCs w:val="24"/>
                            <w:lang w:eastAsia="lt-LT"/>
                          </w:rPr>
                        </w:pPr>
                        <w:r>
                          <w:rPr>
                            <w:szCs w:val="24"/>
                            <w:lang w:eastAsia="lt-LT"/>
                          </w:rPr>
                          <w:t>13</w:t>
                        </w:r>
                      </w:p>
                    </w:tc>
                    <w:tc>
                      <w:tcPr>
                        <w:tcW w:w="2068" w:type="dxa"/>
                        <w:tcBorders>
                          <w:top w:val="single" w:sz="4" w:space="0" w:color="000000"/>
                          <w:left w:val="single" w:sz="4" w:space="0" w:color="000000"/>
                          <w:bottom w:val="single" w:sz="4" w:space="0" w:color="000000"/>
                          <w:right w:val="single" w:sz="4" w:space="0" w:color="000000"/>
                        </w:tcBorders>
                      </w:tcPr>
                      <w:p w:rsidR="006258AD" w:rsidRDefault="00990574">
                        <w:pPr>
                          <w:widowControl w:val="0"/>
                          <w:spacing w:line="276" w:lineRule="auto"/>
                          <w:jc w:val="center"/>
                          <w:rPr>
                            <w:b/>
                            <w:szCs w:val="24"/>
                            <w:lang w:eastAsia="lt-LT"/>
                          </w:rPr>
                        </w:pPr>
                        <w:r>
                          <w:rPr>
                            <w:szCs w:val="24"/>
                            <w:lang w:eastAsia="lt-LT"/>
                          </w:rPr>
                          <w:t>11</w:t>
                        </w:r>
                      </w:p>
                    </w:tc>
                  </w:tr>
                  <w:tr w:rsidR="006258AD">
                    <w:tc>
                      <w:tcPr>
                        <w:tcW w:w="3678" w:type="dxa"/>
                        <w:tcBorders>
                          <w:top w:val="single" w:sz="4" w:space="0" w:color="000000"/>
                          <w:left w:val="single" w:sz="4" w:space="0" w:color="000000"/>
                          <w:bottom w:val="single" w:sz="4" w:space="0" w:color="000000"/>
                          <w:right w:val="single" w:sz="4" w:space="0" w:color="000000"/>
                        </w:tcBorders>
                      </w:tcPr>
                      <w:p w:rsidR="006258AD" w:rsidRDefault="00990574">
                        <w:pPr>
                          <w:widowControl w:val="0"/>
                          <w:spacing w:line="276" w:lineRule="auto"/>
                          <w:rPr>
                            <w:b/>
                            <w:szCs w:val="24"/>
                            <w:lang w:eastAsia="lt-LT"/>
                          </w:rPr>
                        </w:pPr>
                        <w:r>
                          <w:rPr>
                            <w:szCs w:val="24"/>
                            <w:lang w:eastAsia="lt-LT"/>
                          </w:rPr>
                          <w:t>5-oji grupė (60–65 metai)</w:t>
                        </w:r>
                      </w:p>
                    </w:tc>
                    <w:tc>
                      <w:tcPr>
                        <w:tcW w:w="1669" w:type="dxa"/>
                        <w:tcBorders>
                          <w:top w:val="single" w:sz="4" w:space="0" w:color="000000"/>
                          <w:left w:val="single" w:sz="4" w:space="0" w:color="000000"/>
                          <w:bottom w:val="single" w:sz="4" w:space="0" w:color="000000"/>
                          <w:right w:val="single" w:sz="4" w:space="0" w:color="000000"/>
                        </w:tcBorders>
                      </w:tcPr>
                      <w:p w:rsidR="006258AD" w:rsidRDefault="00990574">
                        <w:pPr>
                          <w:widowControl w:val="0"/>
                          <w:spacing w:line="276" w:lineRule="auto"/>
                          <w:jc w:val="center"/>
                          <w:rPr>
                            <w:b/>
                            <w:szCs w:val="24"/>
                            <w:lang w:eastAsia="lt-LT"/>
                          </w:rPr>
                        </w:pPr>
                        <w:r>
                          <w:rPr>
                            <w:szCs w:val="24"/>
                            <w:lang w:eastAsia="lt-LT"/>
                          </w:rPr>
                          <w:t>10</w:t>
                        </w:r>
                      </w:p>
                    </w:tc>
                    <w:tc>
                      <w:tcPr>
                        <w:tcW w:w="1934" w:type="dxa"/>
                        <w:tcBorders>
                          <w:top w:val="single" w:sz="4" w:space="0" w:color="000000"/>
                          <w:left w:val="single" w:sz="4" w:space="0" w:color="000000"/>
                          <w:bottom w:val="single" w:sz="4" w:space="0" w:color="000000"/>
                          <w:right w:val="single" w:sz="4" w:space="0" w:color="000000"/>
                        </w:tcBorders>
                      </w:tcPr>
                      <w:p w:rsidR="006258AD" w:rsidRDefault="00990574">
                        <w:pPr>
                          <w:widowControl w:val="0"/>
                          <w:spacing w:line="276" w:lineRule="auto"/>
                          <w:jc w:val="center"/>
                          <w:rPr>
                            <w:b/>
                            <w:szCs w:val="24"/>
                            <w:lang w:eastAsia="lt-LT"/>
                          </w:rPr>
                        </w:pPr>
                        <w:r>
                          <w:rPr>
                            <w:szCs w:val="24"/>
                            <w:lang w:eastAsia="lt-LT"/>
                          </w:rPr>
                          <w:t>7</w:t>
                        </w:r>
                      </w:p>
                    </w:tc>
                    <w:tc>
                      <w:tcPr>
                        <w:tcW w:w="2068" w:type="dxa"/>
                        <w:tcBorders>
                          <w:top w:val="single" w:sz="4" w:space="0" w:color="000000"/>
                          <w:left w:val="single" w:sz="4" w:space="0" w:color="000000"/>
                          <w:bottom w:val="single" w:sz="4" w:space="0" w:color="000000"/>
                          <w:right w:val="single" w:sz="4" w:space="0" w:color="000000"/>
                        </w:tcBorders>
                      </w:tcPr>
                      <w:p w:rsidR="006258AD" w:rsidRDefault="00990574">
                        <w:pPr>
                          <w:widowControl w:val="0"/>
                          <w:spacing w:line="276" w:lineRule="auto"/>
                          <w:jc w:val="center"/>
                          <w:rPr>
                            <w:b/>
                            <w:szCs w:val="24"/>
                            <w:lang w:eastAsia="lt-LT"/>
                          </w:rPr>
                        </w:pPr>
                        <w:r>
                          <w:rPr>
                            <w:szCs w:val="24"/>
                            <w:lang w:eastAsia="lt-LT"/>
                          </w:rPr>
                          <w:t>4</w:t>
                        </w:r>
                      </w:p>
                    </w:tc>
                  </w:tr>
                </w:tbl>
                <w:p w:rsidR="006258AD" w:rsidRDefault="00990574">
                  <w:pPr>
                    <w:spacing w:line="276" w:lineRule="auto"/>
                    <w:rPr>
                      <w:b/>
                      <w:szCs w:val="24"/>
                      <w:lang w:eastAsia="lt-LT"/>
                    </w:rPr>
                  </w:pPr>
                </w:p>
              </w:sdtContent>
            </w:sdt>
            <w:sdt>
              <w:sdtPr>
                <w:alias w:val="poskyris"/>
                <w:tag w:val="part_69ffd6f4815944b88ef529ab83664b3c"/>
                <w:id w:val="2052646229"/>
                <w:lock w:val="sdtLocked"/>
              </w:sdtPr>
              <w:sdtContent>
                <w:p w:rsidR="006258AD" w:rsidRDefault="00990574">
                  <w:pPr>
                    <w:spacing w:line="276" w:lineRule="auto"/>
                    <w:rPr>
                      <w:b/>
                      <w:szCs w:val="24"/>
                      <w:lang w:eastAsia="lt-LT"/>
                    </w:rPr>
                  </w:pPr>
                  <w:sdt>
                    <w:sdtPr>
                      <w:alias w:val="Pavadinimas"/>
                      <w:tag w:val="title_69ffd6f4815944b88ef529ab83664b3c"/>
                      <w:id w:val="-1101412332"/>
                      <w:lock w:val="sdtLocked"/>
                    </w:sdtPr>
                    <w:sdtContent>
                      <w:r>
                        <w:rPr>
                          <w:b/>
                          <w:szCs w:val="24"/>
                          <w:lang w:eastAsia="lt-LT"/>
                        </w:rPr>
                        <w:t>Moterų</w:t>
                      </w:r>
                    </w:sdtContent>
                  </w:sdt>
                </w:p>
                <w:tbl>
                  <w:tblPr>
                    <w:tblW w:w="9350" w:type="dxa"/>
                    <w:tblLook w:val="04A0" w:firstRow="1" w:lastRow="0" w:firstColumn="1" w:lastColumn="0" w:noHBand="0" w:noVBand="1"/>
                  </w:tblPr>
                  <w:tblGrid>
                    <w:gridCol w:w="3679"/>
                    <w:gridCol w:w="1669"/>
                    <w:gridCol w:w="1934"/>
                    <w:gridCol w:w="2068"/>
                  </w:tblGrid>
                  <w:tr w:rsidR="006258AD">
                    <w:tc>
                      <w:tcPr>
                        <w:tcW w:w="3678" w:type="dxa"/>
                        <w:tcBorders>
                          <w:top w:val="single" w:sz="4" w:space="0" w:color="000000"/>
                          <w:left w:val="single" w:sz="4" w:space="0" w:color="000000"/>
                          <w:bottom w:val="single" w:sz="4" w:space="0" w:color="000000"/>
                          <w:right w:val="single" w:sz="4" w:space="0" w:color="000000"/>
                        </w:tcBorders>
                        <w:vAlign w:val="center"/>
                      </w:tcPr>
                      <w:p w:rsidR="006258AD" w:rsidRDefault="00990574">
                        <w:pPr>
                          <w:widowControl w:val="0"/>
                          <w:spacing w:line="276" w:lineRule="auto"/>
                          <w:jc w:val="center"/>
                          <w:rPr>
                            <w:b/>
                            <w:szCs w:val="24"/>
                            <w:lang w:eastAsia="lt-LT"/>
                          </w:rPr>
                        </w:pPr>
                        <w:r>
                          <w:rPr>
                            <w:b/>
                            <w:bCs/>
                            <w:szCs w:val="24"/>
                            <w:lang w:eastAsia="lt-LT"/>
                          </w:rPr>
                          <w:t>Amžiaus grupės (amžius metais)</w:t>
                        </w:r>
                      </w:p>
                    </w:tc>
                    <w:tc>
                      <w:tcPr>
                        <w:tcW w:w="1669" w:type="dxa"/>
                        <w:tcBorders>
                          <w:top w:val="single" w:sz="4" w:space="0" w:color="000000"/>
                          <w:left w:val="single" w:sz="4" w:space="0" w:color="000000"/>
                          <w:bottom w:val="single" w:sz="4" w:space="0" w:color="000000"/>
                          <w:right w:val="single" w:sz="4" w:space="0" w:color="000000"/>
                        </w:tcBorders>
                        <w:vAlign w:val="center"/>
                      </w:tcPr>
                      <w:p w:rsidR="006258AD" w:rsidRDefault="00990574">
                        <w:pPr>
                          <w:widowControl w:val="0"/>
                          <w:spacing w:line="276" w:lineRule="auto"/>
                          <w:jc w:val="center"/>
                          <w:rPr>
                            <w:b/>
                            <w:szCs w:val="24"/>
                            <w:lang w:eastAsia="lt-LT"/>
                          </w:rPr>
                        </w:pPr>
                        <w:r>
                          <w:rPr>
                            <w:b/>
                            <w:bCs/>
                            <w:szCs w:val="24"/>
                            <w:lang w:eastAsia="lt-LT"/>
                          </w:rPr>
                          <w:t>Pirmasis (I) lygis</w:t>
                        </w:r>
                      </w:p>
                    </w:tc>
                    <w:tc>
                      <w:tcPr>
                        <w:tcW w:w="1934" w:type="dxa"/>
                        <w:tcBorders>
                          <w:top w:val="single" w:sz="4" w:space="0" w:color="000000"/>
                          <w:left w:val="single" w:sz="4" w:space="0" w:color="000000"/>
                          <w:bottom w:val="single" w:sz="4" w:space="0" w:color="000000"/>
                          <w:right w:val="single" w:sz="4" w:space="0" w:color="000000"/>
                        </w:tcBorders>
                        <w:vAlign w:val="center"/>
                      </w:tcPr>
                      <w:p w:rsidR="006258AD" w:rsidRDefault="00990574">
                        <w:pPr>
                          <w:widowControl w:val="0"/>
                          <w:spacing w:line="276" w:lineRule="auto"/>
                          <w:jc w:val="center"/>
                          <w:rPr>
                            <w:b/>
                            <w:szCs w:val="24"/>
                            <w:lang w:eastAsia="lt-LT"/>
                          </w:rPr>
                        </w:pPr>
                        <w:r>
                          <w:rPr>
                            <w:b/>
                            <w:bCs/>
                            <w:szCs w:val="24"/>
                            <w:lang w:eastAsia="lt-LT"/>
                          </w:rPr>
                          <w:t>Antrasis (II) lygis</w:t>
                        </w:r>
                      </w:p>
                    </w:tc>
                    <w:tc>
                      <w:tcPr>
                        <w:tcW w:w="2068" w:type="dxa"/>
                        <w:tcBorders>
                          <w:top w:val="single" w:sz="4" w:space="0" w:color="000000"/>
                          <w:left w:val="single" w:sz="4" w:space="0" w:color="000000"/>
                          <w:bottom w:val="single" w:sz="4" w:space="0" w:color="000000"/>
                          <w:right w:val="single" w:sz="4" w:space="0" w:color="000000"/>
                        </w:tcBorders>
                        <w:vAlign w:val="center"/>
                      </w:tcPr>
                      <w:p w:rsidR="006258AD" w:rsidRDefault="00990574">
                        <w:pPr>
                          <w:widowControl w:val="0"/>
                          <w:spacing w:line="276" w:lineRule="auto"/>
                          <w:jc w:val="center"/>
                          <w:rPr>
                            <w:b/>
                            <w:szCs w:val="24"/>
                            <w:lang w:eastAsia="lt-LT"/>
                          </w:rPr>
                        </w:pPr>
                        <w:r>
                          <w:rPr>
                            <w:b/>
                            <w:bCs/>
                            <w:szCs w:val="24"/>
                            <w:lang w:eastAsia="lt-LT"/>
                          </w:rPr>
                          <w:t>Trečiasis (III) lygis</w:t>
                        </w:r>
                      </w:p>
                    </w:tc>
                  </w:tr>
                  <w:tr w:rsidR="006258AD">
                    <w:tc>
                      <w:tcPr>
                        <w:tcW w:w="3678" w:type="dxa"/>
                        <w:tcBorders>
                          <w:top w:val="single" w:sz="4" w:space="0" w:color="000000"/>
                          <w:left w:val="single" w:sz="4" w:space="0" w:color="000000"/>
                          <w:bottom w:val="single" w:sz="4" w:space="0" w:color="000000"/>
                          <w:right w:val="single" w:sz="4" w:space="0" w:color="000000"/>
                        </w:tcBorders>
                      </w:tcPr>
                      <w:p w:rsidR="006258AD" w:rsidRDefault="00990574">
                        <w:pPr>
                          <w:widowControl w:val="0"/>
                          <w:spacing w:line="276" w:lineRule="auto"/>
                          <w:rPr>
                            <w:b/>
                            <w:szCs w:val="24"/>
                            <w:lang w:eastAsia="lt-LT"/>
                          </w:rPr>
                        </w:pPr>
                        <w:r>
                          <w:rPr>
                            <w:szCs w:val="24"/>
                            <w:lang w:eastAsia="lt-LT"/>
                          </w:rPr>
                          <w:t>1-oji grupė (iki 29 metų)</w:t>
                        </w:r>
                      </w:p>
                    </w:tc>
                    <w:tc>
                      <w:tcPr>
                        <w:tcW w:w="1669" w:type="dxa"/>
                        <w:tcBorders>
                          <w:top w:val="single" w:sz="4" w:space="0" w:color="000000"/>
                          <w:left w:val="single" w:sz="4" w:space="0" w:color="000000"/>
                          <w:bottom w:val="single" w:sz="4" w:space="0" w:color="000000"/>
                          <w:right w:val="single" w:sz="4" w:space="0" w:color="000000"/>
                        </w:tcBorders>
                      </w:tcPr>
                      <w:p w:rsidR="006258AD" w:rsidRDefault="00990574">
                        <w:pPr>
                          <w:widowControl w:val="0"/>
                          <w:spacing w:line="276" w:lineRule="auto"/>
                          <w:jc w:val="center"/>
                          <w:rPr>
                            <w:b/>
                            <w:szCs w:val="24"/>
                            <w:lang w:eastAsia="lt-LT"/>
                          </w:rPr>
                        </w:pPr>
                        <w:r>
                          <w:rPr>
                            <w:szCs w:val="24"/>
                            <w:lang w:eastAsia="lt-LT"/>
                          </w:rPr>
                          <w:t>30</w:t>
                        </w:r>
                      </w:p>
                    </w:tc>
                    <w:tc>
                      <w:tcPr>
                        <w:tcW w:w="1934" w:type="dxa"/>
                        <w:tcBorders>
                          <w:top w:val="single" w:sz="4" w:space="0" w:color="000000"/>
                          <w:left w:val="single" w:sz="4" w:space="0" w:color="000000"/>
                          <w:bottom w:val="single" w:sz="4" w:space="0" w:color="000000"/>
                          <w:right w:val="single" w:sz="4" w:space="0" w:color="000000"/>
                        </w:tcBorders>
                      </w:tcPr>
                      <w:p w:rsidR="006258AD" w:rsidRDefault="00990574">
                        <w:pPr>
                          <w:widowControl w:val="0"/>
                          <w:spacing w:line="276" w:lineRule="auto"/>
                          <w:jc w:val="center"/>
                          <w:rPr>
                            <w:b/>
                            <w:szCs w:val="24"/>
                            <w:lang w:eastAsia="lt-LT"/>
                          </w:rPr>
                        </w:pPr>
                        <w:r>
                          <w:rPr>
                            <w:szCs w:val="24"/>
                            <w:lang w:eastAsia="lt-LT"/>
                          </w:rPr>
                          <w:t>25</w:t>
                        </w:r>
                      </w:p>
                    </w:tc>
                    <w:tc>
                      <w:tcPr>
                        <w:tcW w:w="2068" w:type="dxa"/>
                        <w:tcBorders>
                          <w:top w:val="single" w:sz="4" w:space="0" w:color="000000"/>
                          <w:left w:val="single" w:sz="4" w:space="0" w:color="000000"/>
                          <w:bottom w:val="single" w:sz="4" w:space="0" w:color="000000"/>
                          <w:right w:val="single" w:sz="4" w:space="0" w:color="000000"/>
                        </w:tcBorders>
                      </w:tcPr>
                      <w:p w:rsidR="006258AD" w:rsidRDefault="00990574">
                        <w:pPr>
                          <w:widowControl w:val="0"/>
                          <w:spacing w:line="276" w:lineRule="auto"/>
                          <w:jc w:val="center"/>
                          <w:rPr>
                            <w:b/>
                            <w:szCs w:val="24"/>
                            <w:lang w:eastAsia="lt-LT"/>
                          </w:rPr>
                        </w:pPr>
                        <w:r>
                          <w:rPr>
                            <w:szCs w:val="24"/>
                            <w:lang w:eastAsia="lt-LT"/>
                          </w:rPr>
                          <w:t>21</w:t>
                        </w:r>
                      </w:p>
                    </w:tc>
                  </w:tr>
                  <w:tr w:rsidR="006258AD">
                    <w:tc>
                      <w:tcPr>
                        <w:tcW w:w="3678" w:type="dxa"/>
                        <w:tcBorders>
                          <w:top w:val="single" w:sz="4" w:space="0" w:color="000000"/>
                          <w:left w:val="single" w:sz="4" w:space="0" w:color="000000"/>
                          <w:bottom w:val="single" w:sz="4" w:space="0" w:color="000000"/>
                          <w:right w:val="single" w:sz="4" w:space="0" w:color="000000"/>
                        </w:tcBorders>
                      </w:tcPr>
                      <w:p w:rsidR="006258AD" w:rsidRDefault="00990574">
                        <w:pPr>
                          <w:widowControl w:val="0"/>
                          <w:spacing w:line="276" w:lineRule="auto"/>
                          <w:rPr>
                            <w:b/>
                            <w:szCs w:val="24"/>
                            <w:lang w:eastAsia="lt-LT"/>
                          </w:rPr>
                        </w:pPr>
                        <w:r>
                          <w:rPr>
                            <w:szCs w:val="24"/>
                            <w:lang w:eastAsia="lt-LT"/>
                          </w:rPr>
                          <w:t>2-oji grupė (30–39 metai)</w:t>
                        </w:r>
                      </w:p>
                    </w:tc>
                    <w:tc>
                      <w:tcPr>
                        <w:tcW w:w="1669" w:type="dxa"/>
                        <w:tcBorders>
                          <w:top w:val="single" w:sz="4" w:space="0" w:color="000000"/>
                          <w:left w:val="single" w:sz="4" w:space="0" w:color="000000"/>
                          <w:bottom w:val="single" w:sz="4" w:space="0" w:color="000000"/>
                          <w:right w:val="single" w:sz="4" w:space="0" w:color="000000"/>
                        </w:tcBorders>
                      </w:tcPr>
                      <w:p w:rsidR="006258AD" w:rsidRDefault="00990574">
                        <w:pPr>
                          <w:widowControl w:val="0"/>
                          <w:spacing w:line="276" w:lineRule="auto"/>
                          <w:jc w:val="center"/>
                          <w:rPr>
                            <w:b/>
                            <w:szCs w:val="24"/>
                            <w:lang w:eastAsia="lt-LT"/>
                          </w:rPr>
                        </w:pPr>
                        <w:r>
                          <w:rPr>
                            <w:szCs w:val="24"/>
                            <w:lang w:eastAsia="lt-LT"/>
                          </w:rPr>
                          <w:t>27</w:t>
                        </w:r>
                      </w:p>
                    </w:tc>
                    <w:tc>
                      <w:tcPr>
                        <w:tcW w:w="1934" w:type="dxa"/>
                        <w:tcBorders>
                          <w:top w:val="single" w:sz="4" w:space="0" w:color="000000"/>
                          <w:left w:val="single" w:sz="4" w:space="0" w:color="000000"/>
                          <w:bottom w:val="single" w:sz="4" w:space="0" w:color="000000"/>
                          <w:right w:val="single" w:sz="4" w:space="0" w:color="000000"/>
                        </w:tcBorders>
                      </w:tcPr>
                      <w:p w:rsidR="006258AD" w:rsidRDefault="00990574">
                        <w:pPr>
                          <w:widowControl w:val="0"/>
                          <w:spacing w:line="276" w:lineRule="auto"/>
                          <w:jc w:val="center"/>
                          <w:rPr>
                            <w:b/>
                            <w:szCs w:val="24"/>
                            <w:lang w:eastAsia="lt-LT"/>
                          </w:rPr>
                        </w:pPr>
                        <w:r>
                          <w:rPr>
                            <w:szCs w:val="24"/>
                            <w:lang w:eastAsia="lt-LT"/>
                          </w:rPr>
                          <w:t>21</w:t>
                        </w:r>
                      </w:p>
                    </w:tc>
                    <w:tc>
                      <w:tcPr>
                        <w:tcW w:w="2068" w:type="dxa"/>
                        <w:tcBorders>
                          <w:top w:val="single" w:sz="4" w:space="0" w:color="000000"/>
                          <w:left w:val="single" w:sz="4" w:space="0" w:color="000000"/>
                          <w:bottom w:val="single" w:sz="4" w:space="0" w:color="000000"/>
                          <w:right w:val="single" w:sz="4" w:space="0" w:color="000000"/>
                        </w:tcBorders>
                      </w:tcPr>
                      <w:p w:rsidR="006258AD" w:rsidRDefault="00990574">
                        <w:pPr>
                          <w:widowControl w:val="0"/>
                          <w:spacing w:line="276" w:lineRule="auto"/>
                          <w:jc w:val="center"/>
                          <w:rPr>
                            <w:b/>
                            <w:szCs w:val="24"/>
                            <w:lang w:eastAsia="lt-LT"/>
                          </w:rPr>
                        </w:pPr>
                        <w:r>
                          <w:rPr>
                            <w:szCs w:val="24"/>
                            <w:lang w:eastAsia="lt-LT"/>
                          </w:rPr>
                          <w:t>17</w:t>
                        </w:r>
                      </w:p>
                    </w:tc>
                  </w:tr>
                  <w:tr w:rsidR="006258AD">
                    <w:tc>
                      <w:tcPr>
                        <w:tcW w:w="3678" w:type="dxa"/>
                        <w:tcBorders>
                          <w:top w:val="single" w:sz="4" w:space="0" w:color="000000"/>
                          <w:left w:val="single" w:sz="4" w:space="0" w:color="000000"/>
                          <w:bottom w:val="single" w:sz="4" w:space="0" w:color="000000"/>
                          <w:right w:val="single" w:sz="4" w:space="0" w:color="000000"/>
                        </w:tcBorders>
                      </w:tcPr>
                      <w:p w:rsidR="006258AD" w:rsidRDefault="00990574">
                        <w:pPr>
                          <w:widowControl w:val="0"/>
                          <w:spacing w:line="276" w:lineRule="auto"/>
                          <w:rPr>
                            <w:b/>
                            <w:szCs w:val="24"/>
                            <w:lang w:eastAsia="lt-LT"/>
                          </w:rPr>
                        </w:pPr>
                        <w:r>
                          <w:rPr>
                            <w:szCs w:val="24"/>
                            <w:lang w:eastAsia="lt-LT"/>
                          </w:rPr>
                          <w:t>3-ioji grupė (40–49 metai)</w:t>
                        </w:r>
                      </w:p>
                    </w:tc>
                    <w:tc>
                      <w:tcPr>
                        <w:tcW w:w="1669" w:type="dxa"/>
                        <w:tcBorders>
                          <w:top w:val="single" w:sz="4" w:space="0" w:color="000000"/>
                          <w:left w:val="single" w:sz="4" w:space="0" w:color="000000"/>
                          <w:bottom w:val="single" w:sz="4" w:space="0" w:color="000000"/>
                          <w:right w:val="single" w:sz="4" w:space="0" w:color="000000"/>
                        </w:tcBorders>
                      </w:tcPr>
                      <w:p w:rsidR="006258AD" w:rsidRDefault="00990574">
                        <w:pPr>
                          <w:widowControl w:val="0"/>
                          <w:spacing w:line="276" w:lineRule="auto"/>
                          <w:jc w:val="center"/>
                          <w:rPr>
                            <w:b/>
                            <w:szCs w:val="24"/>
                            <w:lang w:eastAsia="lt-LT"/>
                          </w:rPr>
                        </w:pPr>
                        <w:r>
                          <w:rPr>
                            <w:szCs w:val="24"/>
                            <w:lang w:eastAsia="lt-LT"/>
                          </w:rPr>
                          <w:t>21</w:t>
                        </w:r>
                      </w:p>
                    </w:tc>
                    <w:tc>
                      <w:tcPr>
                        <w:tcW w:w="1934" w:type="dxa"/>
                        <w:tcBorders>
                          <w:top w:val="single" w:sz="4" w:space="0" w:color="000000"/>
                          <w:left w:val="single" w:sz="4" w:space="0" w:color="000000"/>
                          <w:bottom w:val="single" w:sz="4" w:space="0" w:color="000000"/>
                          <w:right w:val="single" w:sz="4" w:space="0" w:color="000000"/>
                        </w:tcBorders>
                      </w:tcPr>
                      <w:p w:rsidR="006258AD" w:rsidRDefault="00990574">
                        <w:pPr>
                          <w:widowControl w:val="0"/>
                          <w:spacing w:line="276" w:lineRule="auto"/>
                          <w:jc w:val="center"/>
                          <w:rPr>
                            <w:b/>
                            <w:szCs w:val="24"/>
                            <w:lang w:eastAsia="lt-LT"/>
                          </w:rPr>
                        </w:pPr>
                        <w:r>
                          <w:rPr>
                            <w:szCs w:val="24"/>
                            <w:lang w:eastAsia="lt-LT"/>
                          </w:rPr>
                          <w:t>17</w:t>
                        </w:r>
                      </w:p>
                    </w:tc>
                    <w:tc>
                      <w:tcPr>
                        <w:tcW w:w="2068" w:type="dxa"/>
                        <w:tcBorders>
                          <w:top w:val="single" w:sz="4" w:space="0" w:color="000000"/>
                          <w:left w:val="single" w:sz="4" w:space="0" w:color="000000"/>
                          <w:bottom w:val="single" w:sz="4" w:space="0" w:color="000000"/>
                          <w:right w:val="single" w:sz="4" w:space="0" w:color="000000"/>
                        </w:tcBorders>
                      </w:tcPr>
                      <w:p w:rsidR="006258AD" w:rsidRDefault="00990574">
                        <w:pPr>
                          <w:widowControl w:val="0"/>
                          <w:spacing w:line="276" w:lineRule="auto"/>
                          <w:jc w:val="center"/>
                          <w:rPr>
                            <w:b/>
                            <w:szCs w:val="24"/>
                            <w:lang w:eastAsia="lt-LT"/>
                          </w:rPr>
                        </w:pPr>
                        <w:r>
                          <w:rPr>
                            <w:szCs w:val="24"/>
                            <w:lang w:eastAsia="lt-LT"/>
                          </w:rPr>
                          <w:t>14</w:t>
                        </w:r>
                      </w:p>
                    </w:tc>
                  </w:tr>
                  <w:tr w:rsidR="006258AD">
                    <w:tc>
                      <w:tcPr>
                        <w:tcW w:w="3678" w:type="dxa"/>
                        <w:tcBorders>
                          <w:top w:val="single" w:sz="4" w:space="0" w:color="000000"/>
                          <w:left w:val="single" w:sz="4" w:space="0" w:color="000000"/>
                          <w:bottom w:val="single" w:sz="4" w:space="0" w:color="000000"/>
                          <w:right w:val="single" w:sz="4" w:space="0" w:color="000000"/>
                        </w:tcBorders>
                      </w:tcPr>
                      <w:p w:rsidR="006258AD" w:rsidRDefault="00990574">
                        <w:pPr>
                          <w:widowControl w:val="0"/>
                          <w:spacing w:line="276" w:lineRule="auto"/>
                          <w:rPr>
                            <w:b/>
                            <w:szCs w:val="24"/>
                            <w:lang w:eastAsia="lt-LT"/>
                          </w:rPr>
                        </w:pPr>
                        <w:r>
                          <w:rPr>
                            <w:szCs w:val="24"/>
                            <w:lang w:eastAsia="lt-LT"/>
                          </w:rPr>
                          <w:t>4-oji grupė (50–59 metai)</w:t>
                        </w:r>
                      </w:p>
                    </w:tc>
                    <w:tc>
                      <w:tcPr>
                        <w:tcW w:w="1669" w:type="dxa"/>
                        <w:tcBorders>
                          <w:top w:val="single" w:sz="4" w:space="0" w:color="000000"/>
                          <w:left w:val="single" w:sz="4" w:space="0" w:color="000000"/>
                          <w:bottom w:val="single" w:sz="4" w:space="0" w:color="000000"/>
                          <w:right w:val="single" w:sz="4" w:space="0" w:color="000000"/>
                        </w:tcBorders>
                      </w:tcPr>
                      <w:p w:rsidR="006258AD" w:rsidRDefault="00990574">
                        <w:pPr>
                          <w:widowControl w:val="0"/>
                          <w:spacing w:line="276" w:lineRule="auto"/>
                          <w:jc w:val="center"/>
                          <w:rPr>
                            <w:b/>
                            <w:szCs w:val="24"/>
                            <w:lang w:eastAsia="lt-LT"/>
                          </w:rPr>
                        </w:pPr>
                        <w:r>
                          <w:rPr>
                            <w:szCs w:val="24"/>
                            <w:lang w:eastAsia="lt-LT"/>
                          </w:rPr>
                          <w:t>16</w:t>
                        </w:r>
                      </w:p>
                    </w:tc>
                    <w:tc>
                      <w:tcPr>
                        <w:tcW w:w="1934" w:type="dxa"/>
                        <w:tcBorders>
                          <w:top w:val="single" w:sz="4" w:space="0" w:color="000000"/>
                          <w:left w:val="single" w:sz="4" w:space="0" w:color="000000"/>
                          <w:bottom w:val="single" w:sz="4" w:space="0" w:color="000000"/>
                          <w:right w:val="single" w:sz="4" w:space="0" w:color="000000"/>
                        </w:tcBorders>
                      </w:tcPr>
                      <w:p w:rsidR="006258AD" w:rsidRDefault="00990574">
                        <w:pPr>
                          <w:widowControl w:val="0"/>
                          <w:spacing w:line="276" w:lineRule="auto"/>
                          <w:jc w:val="center"/>
                          <w:rPr>
                            <w:b/>
                            <w:szCs w:val="24"/>
                            <w:lang w:eastAsia="lt-LT"/>
                          </w:rPr>
                        </w:pPr>
                        <w:r>
                          <w:rPr>
                            <w:szCs w:val="24"/>
                            <w:lang w:eastAsia="lt-LT"/>
                          </w:rPr>
                          <w:t>14</w:t>
                        </w:r>
                      </w:p>
                    </w:tc>
                    <w:tc>
                      <w:tcPr>
                        <w:tcW w:w="2068" w:type="dxa"/>
                        <w:tcBorders>
                          <w:top w:val="single" w:sz="4" w:space="0" w:color="000000"/>
                          <w:left w:val="single" w:sz="4" w:space="0" w:color="000000"/>
                          <w:bottom w:val="single" w:sz="4" w:space="0" w:color="000000"/>
                          <w:right w:val="single" w:sz="4" w:space="0" w:color="000000"/>
                        </w:tcBorders>
                      </w:tcPr>
                      <w:p w:rsidR="006258AD" w:rsidRDefault="00990574">
                        <w:pPr>
                          <w:widowControl w:val="0"/>
                          <w:spacing w:line="276" w:lineRule="auto"/>
                          <w:jc w:val="center"/>
                          <w:rPr>
                            <w:b/>
                            <w:szCs w:val="24"/>
                            <w:lang w:eastAsia="lt-LT"/>
                          </w:rPr>
                        </w:pPr>
                        <w:r>
                          <w:rPr>
                            <w:szCs w:val="24"/>
                            <w:lang w:eastAsia="lt-LT"/>
                          </w:rPr>
                          <w:t>9</w:t>
                        </w:r>
                      </w:p>
                    </w:tc>
                  </w:tr>
                  <w:tr w:rsidR="006258AD">
                    <w:tc>
                      <w:tcPr>
                        <w:tcW w:w="3678" w:type="dxa"/>
                        <w:tcBorders>
                          <w:top w:val="single" w:sz="4" w:space="0" w:color="000000"/>
                          <w:left w:val="single" w:sz="4" w:space="0" w:color="000000"/>
                          <w:bottom w:val="single" w:sz="4" w:space="0" w:color="000000"/>
                          <w:right w:val="single" w:sz="4" w:space="0" w:color="000000"/>
                        </w:tcBorders>
                      </w:tcPr>
                      <w:p w:rsidR="006258AD" w:rsidRDefault="00990574">
                        <w:pPr>
                          <w:widowControl w:val="0"/>
                          <w:spacing w:line="276" w:lineRule="auto"/>
                          <w:rPr>
                            <w:b/>
                            <w:szCs w:val="24"/>
                            <w:lang w:eastAsia="lt-LT"/>
                          </w:rPr>
                        </w:pPr>
                        <w:r>
                          <w:rPr>
                            <w:szCs w:val="24"/>
                            <w:lang w:eastAsia="lt-LT"/>
                          </w:rPr>
                          <w:t>5-oji grupė (60–65 metai)</w:t>
                        </w:r>
                      </w:p>
                    </w:tc>
                    <w:tc>
                      <w:tcPr>
                        <w:tcW w:w="1669" w:type="dxa"/>
                        <w:tcBorders>
                          <w:top w:val="single" w:sz="4" w:space="0" w:color="000000"/>
                          <w:left w:val="single" w:sz="4" w:space="0" w:color="000000"/>
                          <w:bottom w:val="single" w:sz="4" w:space="0" w:color="000000"/>
                          <w:right w:val="single" w:sz="4" w:space="0" w:color="000000"/>
                        </w:tcBorders>
                      </w:tcPr>
                      <w:p w:rsidR="006258AD" w:rsidRDefault="00990574">
                        <w:pPr>
                          <w:widowControl w:val="0"/>
                          <w:spacing w:line="276" w:lineRule="auto"/>
                          <w:jc w:val="center"/>
                          <w:rPr>
                            <w:b/>
                            <w:szCs w:val="24"/>
                            <w:lang w:eastAsia="lt-LT"/>
                          </w:rPr>
                        </w:pPr>
                        <w:r>
                          <w:rPr>
                            <w:szCs w:val="24"/>
                            <w:lang w:eastAsia="lt-LT"/>
                          </w:rPr>
                          <w:t>10</w:t>
                        </w:r>
                      </w:p>
                    </w:tc>
                    <w:tc>
                      <w:tcPr>
                        <w:tcW w:w="1934" w:type="dxa"/>
                        <w:tcBorders>
                          <w:top w:val="single" w:sz="4" w:space="0" w:color="000000"/>
                          <w:left w:val="single" w:sz="4" w:space="0" w:color="000000"/>
                          <w:bottom w:val="single" w:sz="4" w:space="0" w:color="000000"/>
                          <w:right w:val="single" w:sz="4" w:space="0" w:color="000000"/>
                        </w:tcBorders>
                      </w:tcPr>
                      <w:p w:rsidR="006258AD" w:rsidRDefault="00990574">
                        <w:pPr>
                          <w:widowControl w:val="0"/>
                          <w:spacing w:line="276" w:lineRule="auto"/>
                          <w:jc w:val="center"/>
                          <w:rPr>
                            <w:b/>
                            <w:szCs w:val="24"/>
                            <w:lang w:eastAsia="lt-LT"/>
                          </w:rPr>
                        </w:pPr>
                        <w:r>
                          <w:rPr>
                            <w:szCs w:val="24"/>
                            <w:lang w:eastAsia="lt-LT"/>
                          </w:rPr>
                          <w:t>7</w:t>
                        </w:r>
                      </w:p>
                    </w:tc>
                    <w:tc>
                      <w:tcPr>
                        <w:tcW w:w="2068" w:type="dxa"/>
                        <w:tcBorders>
                          <w:top w:val="single" w:sz="4" w:space="0" w:color="000000"/>
                          <w:left w:val="single" w:sz="4" w:space="0" w:color="000000"/>
                          <w:bottom w:val="single" w:sz="4" w:space="0" w:color="000000"/>
                          <w:right w:val="single" w:sz="4" w:space="0" w:color="000000"/>
                        </w:tcBorders>
                      </w:tcPr>
                      <w:p w:rsidR="006258AD" w:rsidRDefault="00990574">
                        <w:pPr>
                          <w:widowControl w:val="0"/>
                          <w:spacing w:line="276" w:lineRule="auto"/>
                          <w:jc w:val="center"/>
                          <w:rPr>
                            <w:b/>
                            <w:szCs w:val="24"/>
                            <w:lang w:eastAsia="lt-LT"/>
                          </w:rPr>
                        </w:pPr>
                        <w:r>
                          <w:rPr>
                            <w:szCs w:val="24"/>
                            <w:lang w:eastAsia="lt-LT"/>
                          </w:rPr>
                          <w:t>4</w:t>
                        </w:r>
                      </w:p>
                    </w:tc>
                  </w:tr>
                </w:tbl>
                <w:p w:rsidR="006258AD" w:rsidRDefault="006258AD">
                  <w:pPr>
                    <w:spacing w:line="276" w:lineRule="auto"/>
                    <w:rPr>
                      <w:szCs w:val="24"/>
                      <w:lang w:eastAsia="lt-LT"/>
                    </w:rPr>
                  </w:pPr>
                </w:p>
                <w:sdt>
                  <w:sdtPr>
                    <w:alias w:val="25 p."/>
                    <w:tag w:val="part_82286c5e80a34c93a061406777e13425"/>
                    <w:id w:val="2084337584"/>
                    <w:lock w:val="sdtLocked"/>
                  </w:sdtPr>
                  <w:sdtContent>
                    <w:p w:rsidR="006258AD" w:rsidRDefault="00990574">
                      <w:pPr>
                        <w:tabs>
                          <w:tab w:val="left" w:pos="1134"/>
                        </w:tabs>
                        <w:spacing w:line="276" w:lineRule="auto"/>
                        <w:ind w:firstLine="709"/>
                        <w:jc w:val="both"/>
                        <w:rPr>
                          <w:szCs w:val="24"/>
                          <w:lang w:eastAsia="lt-LT"/>
                        </w:rPr>
                      </w:pPr>
                      <w:sdt>
                        <w:sdtPr>
                          <w:alias w:val="Numeris"/>
                          <w:tag w:val="nr_82286c5e80a34c93a061406777e13425"/>
                          <w:id w:val="445428100"/>
                          <w:lock w:val="sdtLocked"/>
                        </w:sdtPr>
                        <w:sdtContent>
                          <w:r>
                            <w:rPr>
                              <w:szCs w:val="24"/>
                              <w:lang w:eastAsia="lt-LT"/>
                            </w:rPr>
                            <w:t>25</w:t>
                          </w:r>
                        </w:sdtContent>
                      </w:sdt>
                      <w:r>
                        <w:rPr>
                          <w:szCs w:val="24"/>
                          <w:lang w:eastAsia="lt-LT"/>
                        </w:rPr>
                        <w:t>. Asmenys, pageidaujantys mokytis statutinėje profesinio mokymo įstaigoje, statutinės profesinio mokymo įstaigos įvadinio mokymo kursuose ar Lietuvos aukštojoje mokykloje, privalo surinkti taškų sumą, atitinkančią aprašo 12.2 papunktyje nurodytam antrajam (II) lygiui priskirtiems testuojamiesiems asmenims nustatytą taškų sumą.</w:t>
                      </w:r>
                    </w:p>
                  </w:sdtContent>
                </w:sdt>
                <w:sdt>
                  <w:sdtPr>
                    <w:alias w:val="26 p."/>
                    <w:tag w:val="part_b9f213c3037047039e1e012fc4a7012b"/>
                    <w:id w:val="-105501860"/>
                    <w:lock w:val="sdtLocked"/>
                  </w:sdtPr>
                  <w:sdtContent>
                    <w:p w:rsidR="006258AD" w:rsidRDefault="00990574">
                      <w:pPr>
                        <w:tabs>
                          <w:tab w:val="left" w:pos="0"/>
                        </w:tabs>
                        <w:spacing w:line="276" w:lineRule="auto"/>
                        <w:ind w:firstLine="709"/>
                        <w:jc w:val="both"/>
                        <w:rPr>
                          <w:szCs w:val="24"/>
                          <w:lang w:eastAsia="lt-LT"/>
                        </w:rPr>
                      </w:pPr>
                      <w:sdt>
                        <w:sdtPr>
                          <w:alias w:val="Numeris"/>
                          <w:tag w:val="nr_b9f213c3037047039e1e012fc4a7012b"/>
                          <w:id w:val="-25493867"/>
                          <w:lock w:val="sdtLocked"/>
                        </w:sdtPr>
                        <w:sdtContent>
                          <w:r>
                            <w:rPr>
                              <w:color w:val="000000"/>
                            </w:rPr>
                            <w:t>26</w:t>
                          </w:r>
                        </w:sdtContent>
                      </w:sdt>
                      <w:r>
                        <w:rPr>
                          <w:color w:val="000000"/>
                        </w:rPr>
                        <w:t>. Asmenys</w:t>
                      </w:r>
                      <w:r>
                        <w:t xml:space="preserve">, </w:t>
                      </w:r>
                      <w:r>
                        <w:rPr>
                          <w:color w:val="000000"/>
                        </w:rPr>
                        <w:t>pretenduojantys į vidaus tarnybą, pareigūnai, pareigūno statusą atkuriantys buvę pareigūnai ir buvę pareigūnai, grąžinami į vidaus tarnybą, privalo surinkti taškų sumą, atitinkančią pareigybės aprašyme nustatytą atitinkamą aprašo 12 punkte nurodytą lygį.</w:t>
                      </w:r>
                      <w:r>
                        <w:t xml:space="preserve"> </w:t>
                      </w:r>
                      <w:r>
                        <w:rPr>
                          <w:szCs w:val="24"/>
                          <w:lang w:eastAsia="lt-LT"/>
                        </w:rPr>
                        <w:t xml:space="preserve">Buvę pareigūnai, siekiantys būti įtrauktais į centrinės statutinės įstaigos personalo rezervą, ar rezervo pareigūnai </w:t>
                      </w:r>
                      <w:r>
                        <w:rPr>
                          <w:color w:val="000000"/>
                        </w:rPr>
                        <w:t>privalo surinkti taškų sumą, atitinkančią centrinės statutinės įstaigos vadovo rezervo pareigūnui nustatytą atitinkamą aprašo 12 punkte nurodytą lygį.</w:t>
                      </w:r>
                    </w:p>
                  </w:sdtContent>
                </w:sdt>
                <w:sdt>
                  <w:sdtPr>
                    <w:alias w:val="27 p."/>
                    <w:tag w:val="part_91cc42acef5b44119b85feb063e939c9"/>
                    <w:id w:val="107473115"/>
                    <w:lock w:val="sdtLocked"/>
                  </w:sdtPr>
                  <w:sdtContent>
                    <w:p w:rsidR="006258AD" w:rsidRDefault="00990574">
                      <w:pPr>
                        <w:tabs>
                          <w:tab w:val="left" w:pos="1134"/>
                        </w:tabs>
                        <w:spacing w:line="276" w:lineRule="auto"/>
                        <w:ind w:firstLine="709"/>
                        <w:jc w:val="both"/>
                        <w:rPr>
                          <w:szCs w:val="24"/>
                          <w:lang w:eastAsia="lt-LT"/>
                        </w:rPr>
                      </w:pPr>
                      <w:sdt>
                        <w:sdtPr>
                          <w:alias w:val="Numeris"/>
                          <w:tag w:val="nr_91cc42acef5b44119b85feb063e939c9"/>
                          <w:id w:val="-1142337392"/>
                          <w:lock w:val="sdtLocked"/>
                        </w:sdtPr>
                        <w:sdtContent>
                          <w:r>
                            <w:rPr>
                              <w:szCs w:val="24"/>
                              <w:lang w:eastAsia="lt-LT"/>
                            </w:rPr>
                            <w:t>27</w:t>
                          </w:r>
                        </w:sdtContent>
                      </w:sdt>
                      <w:r>
                        <w:rPr>
                          <w:szCs w:val="24"/>
                          <w:lang w:eastAsia="lt-LT"/>
                        </w:rPr>
                        <w:t xml:space="preserve">. </w:t>
                      </w:r>
                      <w:r>
                        <w:rPr>
                          <w:bCs/>
                          <w:szCs w:val="24"/>
                          <w:lang w:eastAsia="lt-LT"/>
                        </w:rPr>
                        <w:t>Testuojamajam asmeniui atlikus fizinį pratimą geresniu nei aprašo 1 priede nustatytu maksimaliu fizinio pratimo rezultatu, fizinio pratimo rezultatas vertinamas aprašo 1 priede nustatytu tam fiziniam pratimui nustatytu didžiausiu (15 arba 4) taškų skaičiumi.</w:t>
                      </w:r>
                    </w:p>
                  </w:sdtContent>
                </w:sdt>
                <w:sdt>
                  <w:sdtPr>
                    <w:alias w:val="28 p."/>
                    <w:tag w:val="part_f5e3d36a0873435f866f27e8f0a027a2"/>
                    <w:id w:val="-141891271"/>
                    <w:lock w:val="sdtLocked"/>
                  </w:sdtPr>
                  <w:sdtContent>
                    <w:p w:rsidR="006258AD" w:rsidRDefault="00990574">
                      <w:pPr>
                        <w:tabs>
                          <w:tab w:val="left" w:pos="1134"/>
                        </w:tabs>
                        <w:spacing w:line="276" w:lineRule="auto"/>
                        <w:ind w:firstLine="709"/>
                        <w:jc w:val="both"/>
                        <w:rPr>
                          <w:szCs w:val="24"/>
                          <w:lang w:eastAsia="lt-LT"/>
                        </w:rPr>
                      </w:pPr>
                      <w:sdt>
                        <w:sdtPr>
                          <w:alias w:val="Numeris"/>
                          <w:tag w:val="nr_f5e3d36a0873435f866f27e8f0a027a2"/>
                          <w:id w:val="-1779178258"/>
                          <w:lock w:val="sdtLocked"/>
                        </w:sdtPr>
                        <w:sdtContent>
                          <w:r>
                            <w:rPr>
                              <w:szCs w:val="24"/>
                              <w:lang w:eastAsia="lt-LT"/>
                            </w:rPr>
                            <w:t>28</w:t>
                          </w:r>
                        </w:sdtContent>
                      </w:sdt>
                      <w:r>
                        <w:rPr>
                          <w:szCs w:val="24"/>
                          <w:lang w:eastAsia="lt-LT"/>
                        </w:rPr>
                        <w:t xml:space="preserve">. Testuojamajam asmeniui atlikus fizinį pratimą, vertinimo komisijų nariai jo rezultatą įrašo į Atitikties fizinio pasirengimo reikalavimams tikrinimo rezultatų taškų suvestinę </w:t>
                      </w:r>
                      <w:r>
                        <w:rPr>
                          <w:bCs/>
                          <w:szCs w:val="24"/>
                          <w:lang w:eastAsia="lt-LT"/>
                        </w:rPr>
                        <w:t>(2 priedas) (toliau – suvestinė)</w:t>
                      </w:r>
                      <w:r>
                        <w:rPr>
                          <w:szCs w:val="24"/>
                          <w:lang w:eastAsia="lt-LT"/>
                        </w:rPr>
                        <w:t>, kurioje įrašomas įstaigos pavadinimas, data, testuojamojo asmens vardas, pavardė, lygis pagal tarnybos pobūdį, grupė pagal amžių, fizinių pratimų rezultatai, surinkti taškai ir jų suma, išvada apie testuojamojo asmens fizinio pasirengimo atitiktį (neatitiktį) nustatytiems fizinio pasirengimo reikalavimams.</w:t>
                      </w:r>
                    </w:p>
                  </w:sdtContent>
                </w:sdt>
                <w:sdt>
                  <w:sdtPr>
                    <w:alias w:val="29 p."/>
                    <w:tag w:val="part_a80b28c119134b6cb23412d260b4ba1d"/>
                    <w:id w:val="-90246175"/>
                    <w:lock w:val="sdtLocked"/>
                  </w:sdtPr>
                  <w:sdtContent>
                    <w:p w:rsidR="006258AD" w:rsidRDefault="00990574">
                      <w:pPr>
                        <w:tabs>
                          <w:tab w:val="left" w:pos="1134"/>
                        </w:tabs>
                        <w:spacing w:line="276" w:lineRule="auto"/>
                        <w:ind w:firstLine="709"/>
                        <w:jc w:val="both"/>
                      </w:pPr>
                      <w:sdt>
                        <w:sdtPr>
                          <w:alias w:val="Numeris"/>
                          <w:tag w:val="nr_a80b28c119134b6cb23412d260b4ba1d"/>
                          <w:id w:val="-1793819244"/>
                          <w:lock w:val="sdtLocked"/>
                        </w:sdtPr>
                        <w:sdtContent>
                          <w:r>
                            <w:rPr>
                              <w:szCs w:val="24"/>
                              <w:lang w:eastAsia="lt-LT"/>
                            </w:rPr>
                            <w:t>29</w:t>
                          </w:r>
                        </w:sdtContent>
                      </w:sdt>
                      <w:r>
                        <w:rPr>
                          <w:szCs w:val="24"/>
                          <w:lang w:eastAsia="lt-LT"/>
                        </w:rPr>
                        <w:t xml:space="preserve">. Suvestinę pasirašo vertinimo komisijų nariai ir testuojamasis asmuo. Testuojamajam asmeniui atsisakius pasirašyti suvestinę, vertinimo komisijų nariai tai pažymi suvestinėje (parašo laukelyje). </w:t>
                      </w:r>
                      <w:r>
                        <w:rPr>
                          <w:bCs/>
                          <w:szCs w:val="24"/>
                          <w:lang w:eastAsia="lt-LT"/>
                        </w:rPr>
                        <w:t xml:space="preserve">Suvestinė perduodama </w:t>
                      </w:r>
                      <w:r>
                        <w:t>įstaigai, kuri saugo ją Lietuvos Respublikos dokumentų ir archyvų įstatyme nustatyta tvarka.</w:t>
                      </w:r>
                    </w:p>
                    <w:p w:rsidR="006258AD" w:rsidRDefault="00990574">
                      <w:pPr>
                        <w:tabs>
                          <w:tab w:val="left" w:pos="1134"/>
                        </w:tabs>
                        <w:spacing w:line="276" w:lineRule="auto"/>
                        <w:ind w:firstLine="709"/>
                        <w:jc w:val="both"/>
                        <w:rPr>
                          <w:szCs w:val="24"/>
                          <w:lang w:eastAsia="lt-LT"/>
                        </w:rPr>
                      </w:pPr>
                    </w:p>
                  </w:sdtContent>
                </w:sdt>
              </w:sdtContent>
            </w:sdt>
          </w:sdtContent>
        </w:sdt>
        <w:sdt>
          <w:sdtPr>
            <w:alias w:val="skyrius"/>
            <w:tag w:val="part_33e63f078e6845998ef309d7d30ee43b"/>
            <w:id w:val="1605144310"/>
            <w:lock w:val="sdtLocked"/>
          </w:sdtPr>
          <w:sdtContent>
            <w:p w:rsidR="006258AD" w:rsidRDefault="00990574">
              <w:pPr>
                <w:tabs>
                  <w:tab w:val="left" w:pos="1134"/>
                </w:tabs>
                <w:spacing w:line="276" w:lineRule="auto"/>
                <w:jc w:val="center"/>
                <w:rPr>
                  <w:b/>
                  <w:szCs w:val="24"/>
                  <w:lang w:eastAsia="lt-LT"/>
                </w:rPr>
              </w:pPr>
              <w:sdt>
                <w:sdtPr>
                  <w:alias w:val="Numeris"/>
                  <w:tag w:val="nr_33e63f078e6845998ef309d7d30ee43b"/>
                  <w:id w:val="-483383759"/>
                  <w:lock w:val="sdtLocked"/>
                </w:sdtPr>
                <w:sdtContent>
                  <w:r>
                    <w:rPr>
                      <w:b/>
                      <w:szCs w:val="24"/>
                      <w:lang w:eastAsia="lt-LT"/>
                    </w:rPr>
                    <w:t>VII</w:t>
                  </w:r>
                </w:sdtContent>
              </w:sdt>
              <w:r>
                <w:rPr>
                  <w:b/>
                  <w:szCs w:val="24"/>
                  <w:lang w:eastAsia="lt-LT"/>
                </w:rPr>
                <w:t xml:space="preserve"> SKYRIUS</w:t>
              </w:r>
            </w:p>
            <w:p w:rsidR="006258AD" w:rsidRDefault="00990574">
              <w:pPr>
                <w:tabs>
                  <w:tab w:val="left" w:pos="1134"/>
                </w:tabs>
                <w:spacing w:line="276" w:lineRule="auto"/>
                <w:jc w:val="center"/>
                <w:rPr>
                  <w:b/>
                  <w:szCs w:val="24"/>
                  <w:lang w:eastAsia="lt-LT"/>
                </w:rPr>
              </w:pPr>
              <w:sdt>
                <w:sdtPr>
                  <w:alias w:val="Pavadinimas"/>
                  <w:tag w:val="title_33e63f078e6845998ef309d7d30ee43b"/>
                  <w:id w:val="-2095080996"/>
                  <w:lock w:val="sdtLocked"/>
                </w:sdtPr>
                <w:sdtContent>
                  <w:r>
                    <w:rPr>
                      <w:b/>
                      <w:lang w:eastAsia="lt-LT"/>
                    </w:rPr>
                    <w:t>ATITIKTIES FIZINIO PASIRENGIMO REIKALAVIMAMS TIKRINIMO ATLIKIMO SĄLYGOS</w:t>
                  </w:r>
                </w:sdtContent>
              </w:sdt>
            </w:p>
            <w:p w:rsidR="006258AD" w:rsidRDefault="006258AD">
              <w:pPr>
                <w:tabs>
                  <w:tab w:val="left" w:pos="1134"/>
                </w:tabs>
                <w:spacing w:line="276" w:lineRule="auto"/>
                <w:ind w:firstLine="709"/>
                <w:jc w:val="both"/>
                <w:rPr>
                  <w:szCs w:val="24"/>
                  <w:lang w:eastAsia="lt-LT"/>
                </w:rPr>
              </w:pPr>
            </w:p>
            <w:sdt>
              <w:sdtPr>
                <w:alias w:val="30 p."/>
                <w:tag w:val="part_b4fc7a3cdde849d8abcff293a27a9bb3"/>
                <w:id w:val="139007683"/>
                <w:lock w:val="sdtLocked"/>
              </w:sdtPr>
              <w:sdtContent>
                <w:p w:rsidR="006258AD" w:rsidRDefault="00990574">
                  <w:pPr>
                    <w:tabs>
                      <w:tab w:val="left" w:pos="1134"/>
                    </w:tabs>
                    <w:spacing w:line="276" w:lineRule="auto"/>
                    <w:ind w:firstLine="709"/>
                    <w:jc w:val="both"/>
                    <w:rPr>
                      <w:szCs w:val="24"/>
                      <w:lang w:eastAsia="lt-LT"/>
                    </w:rPr>
                  </w:pPr>
                  <w:sdt>
                    <w:sdtPr>
                      <w:alias w:val="Numeris"/>
                      <w:tag w:val="nr_b4fc7a3cdde849d8abcff293a27a9bb3"/>
                      <w:id w:val="-407996189"/>
                      <w:lock w:val="sdtLocked"/>
                    </w:sdtPr>
                    <w:sdtContent>
                      <w:r>
                        <w:rPr>
                          <w:szCs w:val="24"/>
                          <w:lang w:eastAsia="lt-LT"/>
                        </w:rPr>
                        <w:t>30</w:t>
                      </w:r>
                    </w:sdtContent>
                  </w:sdt>
                  <w:r>
                    <w:rPr>
                      <w:szCs w:val="24"/>
                      <w:lang w:eastAsia="lt-LT"/>
                    </w:rPr>
                    <w:t>. Pareigūnų kasmetinis atitikties fizinio pasirengimo reikalavimams tikrinimas organizuojamas ir vykdomas nuo kovo 1 dienos iki spalio 31 dienos. Kitiems testuojamiesiems asmenims atitikties fizinio pasirengimo reikalavimams tikrinimas organizuojamas pagal poreikį ir atsižvelgiant į aplinkos ir oro sąlygas.</w:t>
                  </w:r>
                </w:p>
              </w:sdtContent>
            </w:sdt>
            <w:sdt>
              <w:sdtPr>
                <w:alias w:val="31 p."/>
                <w:tag w:val="part_4a610fc4e34445c79f221674c2768a72"/>
                <w:id w:val="-79674840"/>
                <w:lock w:val="sdtLocked"/>
              </w:sdtPr>
              <w:sdtContent>
                <w:p w:rsidR="006258AD" w:rsidRDefault="00990574">
                  <w:pPr>
                    <w:tabs>
                      <w:tab w:val="left" w:pos="1134"/>
                    </w:tabs>
                    <w:spacing w:line="276" w:lineRule="auto"/>
                    <w:ind w:firstLine="709"/>
                    <w:jc w:val="both"/>
                    <w:rPr>
                      <w:szCs w:val="24"/>
                      <w:lang w:eastAsia="lt-LT"/>
                    </w:rPr>
                  </w:pPr>
                  <w:sdt>
                    <w:sdtPr>
                      <w:alias w:val="Numeris"/>
                      <w:tag w:val="nr_4a610fc4e34445c79f221674c2768a72"/>
                      <w:id w:val="-1841773552"/>
                      <w:lock w:val="sdtLocked"/>
                    </w:sdtPr>
                    <w:sdtContent>
                      <w:r>
                        <w:rPr>
                          <w:szCs w:val="24"/>
                          <w:lang w:eastAsia="lt-LT"/>
                        </w:rPr>
                        <w:t>31</w:t>
                      </w:r>
                    </w:sdtContent>
                  </w:sdt>
                  <w:r>
                    <w:rPr>
                      <w:szCs w:val="24"/>
                      <w:lang w:eastAsia="lt-LT"/>
                    </w:rPr>
                    <w:t>.</w:t>
                  </w:r>
                  <w:r>
                    <w:rPr>
                      <w:szCs w:val="24"/>
                      <w:lang w:eastAsia="lt-LT"/>
                    </w:rPr>
                    <w:tab/>
                    <w:t>Statutinės įstaigos arba jos padalinio vadovas likus ne mažiau kaip trims savaitėms iki pareigūnų atitikties fizinio pasirengimo reikalavimams tikrinimo sudaro vertinimo komisijas.</w:t>
                  </w:r>
                </w:p>
              </w:sdtContent>
            </w:sdt>
            <w:sdt>
              <w:sdtPr>
                <w:alias w:val="32 p."/>
                <w:tag w:val="part_fc5ad1e566f24f5c87e55a55bcce4298"/>
                <w:id w:val="1013034319"/>
                <w:lock w:val="sdtLocked"/>
              </w:sdtPr>
              <w:sdtContent>
                <w:p w:rsidR="006258AD" w:rsidRDefault="00990574">
                  <w:pPr>
                    <w:tabs>
                      <w:tab w:val="left" w:pos="1134"/>
                    </w:tabs>
                    <w:spacing w:line="276" w:lineRule="auto"/>
                    <w:ind w:firstLine="709"/>
                    <w:jc w:val="both"/>
                    <w:rPr>
                      <w:szCs w:val="24"/>
                      <w:lang w:eastAsia="lt-LT"/>
                    </w:rPr>
                  </w:pPr>
                  <w:sdt>
                    <w:sdtPr>
                      <w:alias w:val="Numeris"/>
                      <w:tag w:val="nr_fc5ad1e566f24f5c87e55a55bcce4298"/>
                      <w:id w:val="1357152319"/>
                      <w:lock w:val="sdtLocked"/>
                    </w:sdtPr>
                    <w:sdtContent>
                      <w:r>
                        <w:rPr>
                          <w:szCs w:val="24"/>
                          <w:lang w:eastAsia="lt-LT"/>
                        </w:rPr>
                        <w:t>32</w:t>
                      </w:r>
                    </w:sdtContent>
                  </w:sdt>
                  <w:r>
                    <w:rPr>
                      <w:szCs w:val="24"/>
                      <w:lang w:eastAsia="lt-LT"/>
                    </w:rPr>
                    <w:t>.</w:t>
                  </w:r>
                  <w:r>
                    <w:rPr>
                      <w:szCs w:val="24"/>
                      <w:lang w:eastAsia="lt-LT"/>
                    </w:rPr>
                    <w:tab/>
                    <w:t>Statutinių įstaigų ir jų padalinių vadovai užtikrina, kad likus 48 val. iki pareigūnų atitikties fizinio pasirengimo reikalavimams tikrinimo pareigūnams pagal galimybes nebūtų padidintas darbo krūvis (pvz., skiriami viršvalandžiai ir pan.).</w:t>
                  </w:r>
                </w:p>
              </w:sdtContent>
            </w:sdt>
            <w:sdt>
              <w:sdtPr>
                <w:alias w:val="33 p."/>
                <w:tag w:val="part_f4263b1fb4cb4becaf2cbf1627f9889c"/>
                <w:id w:val="-1851795164"/>
                <w:lock w:val="sdtLocked"/>
              </w:sdtPr>
              <w:sdtContent>
                <w:p w:rsidR="006258AD" w:rsidRDefault="00990574">
                  <w:pPr>
                    <w:tabs>
                      <w:tab w:val="left" w:pos="1134"/>
                    </w:tabs>
                    <w:spacing w:line="276" w:lineRule="auto"/>
                    <w:ind w:firstLine="709"/>
                    <w:jc w:val="both"/>
                    <w:rPr>
                      <w:szCs w:val="24"/>
                      <w:lang w:eastAsia="lt-LT"/>
                    </w:rPr>
                  </w:pPr>
                  <w:sdt>
                    <w:sdtPr>
                      <w:alias w:val="Numeris"/>
                      <w:tag w:val="nr_f4263b1fb4cb4becaf2cbf1627f9889c"/>
                      <w:id w:val="620421786"/>
                      <w:lock w:val="sdtLocked"/>
                    </w:sdtPr>
                    <w:sdtContent>
                      <w:r>
                        <w:rPr>
                          <w:szCs w:val="24"/>
                          <w:lang w:eastAsia="lt-LT"/>
                        </w:rPr>
                        <w:t>33</w:t>
                      </w:r>
                    </w:sdtContent>
                  </w:sdt>
                  <w:r>
                    <w:rPr>
                      <w:szCs w:val="24"/>
                      <w:lang w:eastAsia="lt-LT"/>
                    </w:rPr>
                    <w:t>. Testuojamasis asmuo, atvykęs į atitikties fizinio pasirengimo reikalavimams tikrinimą, privalo būti susipažinęs su jam keliamais fizinio pasirengimo reikalavimais, vilkėti sportinę aprangą ir avėti sportinę avalynę.</w:t>
                  </w:r>
                </w:p>
              </w:sdtContent>
            </w:sdt>
            <w:sdt>
              <w:sdtPr>
                <w:alias w:val="34 p."/>
                <w:tag w:val="part_c1f02c47829c4e339cb368073e632cc6"/>
                <w:id w:val="-816955010"/>
                <w:lock w:val="sdtLocked"/>
              </w:sdtPr>
              <w:sdtContent>
                <w:p w:rsidR="006258AD" w:rsidRDefault="00990574">
                  <w:pPr>
                    <w:tabs>
                      <w:tab w:val="left" w:pos="1134"/>
                    </w:tabs>
                    <w:spacing w:line="276" w:lineRule="auto"/>
                    <w:ind w:firstLine="709"/>
                    <w:jc w:val="both"/>
                    <w:rPr>
                      <w:szCs w:val="24"/>
                      <w:lang w:eastAsia="lt-LT"/>
                    </w:rPr>
                  </w:pPr>
                  <w:sdt>
                    <w:sdtPr>
                      <w:alias w:val="Numeris"/>
                      <w:tag w:val="nr_c1f02c47829c4e339cb368073e632cc6"/>
                      <w:id w:val="-1771461166"/>
                      <w:lock w:val="sdtLocked"/>
                    </w:sdtPr>
                    <w:sdtContent>
                      <w:r>
                        <w:rPr>
                          <w:szCs w:val="24"/>
                          <w:lang w:eastAsia="lt-LT"/>
                        </w:rPr>
                        <w:t>34</w:t>
                      </w:r>
                    </w:sdtContent>
                  </w:sdt>
                  <w:r>
                    <w:rPr>
                      <w:szCs w:val="24"/>
                      <w:lang w:eastAsia="lt-LT"/>
                    </w:rPr>
                    <w:t xml:space="preserve">. Pareigūnų ir rezervo pareigūnų fizinis pasirengimas gali būti tikrinamas, jei buvo atliktas privalomas periodinis profilaktinis sveikatos patikrinimas ir jei šio </w:t>
                  </w:r>
                  <w:r>
                    <w:rPr>
                      <w:color w:val="000000"/>
                    </w:rPr>
                    <w:t>patikrinimo išvadoje patvirtinama, kad šiame punkte nurodytas pareigūnas gali eiti atitinkamas pareigas vidaus tarnyboje (taip pat atsižvelgus į nurodytoje patikrinimo išvadoje pateiktas rekomendacijas)</w:t>
                  </w:r>
                  <w:r>
                    <w:rPr>
                      <w:szCs w:val="24"/>
                      <w:lang w:eastAsia="lt-LT"/>
                    </w:rPr>
                    <w:t xml:space="preserve">. Asmenų, pretenduojančių į vidaus tarnybą, pageidaujančių mokytis statutinėje profesinio mokymo įstaigoje, statutinės profesinio mokymo įstaigos įvadinio mokymo kursuose ar Lietuvos aukštojoje mokykloje, buvusių pareigūnų, grąžinamų į vidaus tarnybą ar siekiančių būti įtrauktais į centrinės statutinės įstaigos personalo rezervą, pareigūno statusą atkuriančių buvusių pareigūnų fizinis pasirengimas tikrinamas esant </w:t>
                  </w:r>
                  <w:r>
                    <w:t>Lietuvos Respublikos vidaus reikalų ministerijos Medicinos centro</w:t>
                  </w:r>
                  <w:r>
                    <w:rPr>
                      <w:szCs w:val="24"/>
                      <w:lang w:eastAsia="lt-LT"/>
                    </w:rPr>
                    <w:t xml:space="preserve"> Centrinės medicinos ekspertizės komisijos (toliau – CMEK) teigiamai išvadai dėl sveikatos būklės tinkamumo vidaus tarnybai.</w:t>
                  </w:r>
                </w:p>
              </w:sdtContent>
            </w:sdt>
            <w:sdt>
              <w:sdtPr>
                <w:alias w:val="35 p."/>
                <w:tag w:val="part_e298f6cb112047eab84d31bd17ac8a05"/>
                <w:id w:val="-1979906242"/>
                <w:lock w:val="sdtLocked"/>
              </w:sdtPr>
              <w:sdtContent>
                <w:p w:rsidR="006258AD" w:rsidRDefault="00990574">
                  <w:pPr>
                    <w:tabs>
                      <w:tab w:val="left" w:pos="0"/>
                    </w:tabs>
                    <w:spacing w:line="276" w:lineRule="auto"/>
                    <w:ind w:firstLine="709"/>
                    <w:jc w:val="both"/>
                    <w:rPr>
                      <w:bCs/>
                    </w:rPr>
                  </w:pPr>
                  <w:sdt>
                    <w:sdtPr>
                      <w:alias w:val="Numeris"/>
                      <w:tag w:val="nr_e298f6cb112047eab84d31bd17ac8a05"/>
                      <w:id w:val="-864593531"/>
                      <w:lock w:val="sdtLocked"/>
                    </w:sdtPr>
                    <w:sdtContent>
                      <w:r>
                        <w:t>35</w:t>
                      </w:r>
                    </w:sdtContent>
                  </w:sdt>
                  <w:r>
                    <w:t xml:space="preserve">. Pareigūnai, esantys kasmetinėse ar kitose atostogose, turintys poilsio dieną arba nedarbingumo pažymėjimą, dalyvauti tikrinant fizinį pasirengimą negali. </w:t>
                  </w:r>
                  <w:r>
                    <w:rPr>
                      <w:bCs/>
                    </w:rPr>
                    <w:t>Pareigūnai, pateikę sveikatos priežiūros įstaigos gydytojo pažymą dėl fizinio krūvio ribojimo, taip pat aprašo 38.3 ar 38.4 papunktyje nurodytais atvejais, dalyvauti tikrinant fizinį pasirengimą negali iki to laiko, kol baigsis sveikatos priežiūros įstaigos gydytojo pažymoje nurodytas fizinio krūvio ribojimo laikotarpis arba aprašo 38.3 ar 38.4 papunktyje nurodytas terminas.</w:t>
                  </w:r>
                </w:p>
              </w:sdtContent>
            </w:sdt>
            <w:sdt>
              <w:sdtPr>
                <w:alias w:val="36 p."/>
                <w:tag w:val="part_04a21d03f88645f9992d5ff4dc1d5d09"/>
                <w:id w:val="-309406836"/>
                <w:lock w:val="sdtLocked"/>
              </w:sdtPr>
              <w:sdtContent>
                <w:p w:rsidR="006258AD" w:rsidRDefault="00990574">
                  <w:pPr>
                    <w:tabs>
                      <w:tab w:val="left" w:pos="0"/>
                    </w:tabs>
                    <w:spacing w:line="276" w:lineRule="auto"/>
                    <w:ind w:firstLine="709"/>
                    <w:jc w:val="both"/>
                    <w:rPr>
                      <w:bCs/>
                    </w:rPr>
                  </w:pPr>
                  <w:sdt>
                    <w:sdtPr>
                      <w:alias w:val="Numeris"/>
                      <w:tag w:val="nr_04a21d03f88645f9992d5ff4dc1d5d09"/>
                      <w:id w:val="364646846"/>
                      <w:lock w:val="sdtLocked"/>
                    </w:sdtPr>
                    <w:sdtContent>
                      <w:r>
                        <w:rPr>
                          <w:szCs w:val="24"/>
                          <w:lang w:eastAsia="lt-LT"/>
                        </w:rPr>
                        <w:t>36</w:t>
                      </w:r>
                    </w:sdtContent>
                  </w:sdt>
                  <w:r>
                    <w:rPr>
                      <w:szCs w:val="24"/>
                      <w:lang w:eastAsia="lt-LT"/>
                    </w:rPr>
                    <w:t>. Jei pareigūnas mano, kad negalės atlikti atitikties fizinio pasirengimo reikalavimams tikrinimo testo dėl sveikatos sutrikimų, jis iki šio tikrinimo privalo kreiptis į šeimos ar kitą sveikatos priežiūros įstaigos gydytoją, kad įvertintų jo sveikatos būklę ir prireikus išduotų pažymą dėl fizinio krūvio ribojimo.</w:t>
                  </w:r>
                </w:p>
              </w:sdtContent>
            </w:sdt>
            <w:sdt>
              <w:sdtPr>
                <w:alias w:val="37 p."/>
                <w:tag w:val="part_81376d5d043842c190cf03fed91140bf"/>
                <w:id w:val="835647728"/>
                <w:lock w:val="sdtLocked"/>
              </w:sdtPr>
              <w:sdtContent>
                <w:p w:rsidR="006258AD" w:rsidRDefault="00990574">
                  <w:pPr>
                    <w:tabs>
                      <w:tab w:val="left" w:pos="0"/>
                    </w:tabs>
                    <w:spacing w:line="276" w:lineRule="auto"/>
                    <w:ind w:firstLine="709"/>
                    <w:jc w:val="both"/>
                    <w:rPr>
                      <w:szCs w:val="24"/>
                      <w:lang w:eastAsia="lt-LT"/>
                    </w:rPr>
                  </w:pPr>
                  <w:sdt>
                    <w:sdtPr>
                      <w:alias w:val="Numeris"/>
                      <w:tag w:val="nr_81376d5d043842c190cf03fed91140bf"/>
                      <w:id w:val="194815218"/>
                      <w:lock w:val="sdtLocked"/>
                    </w:sdtPr>
                    <w:sdtContent>
                      <w:r>
                        <w:rPr>
                          <w:bCs/>
                        </w:rPr>
                        <w:t>37</w:t>
                      </w:r>
                    </w:sdtContent>
                  </w:sdt>
                  <w:r>
                    <w:rPr>
                      <w:bCs/>
                    </w:rPr>
                    <w:t xml:space="preserve">. </w:t>
                  </w:r>
                  <w:r>
                    <w:t xml:space="preserve">Pareigūnas, per vienus kalendorinius metus ne mažiau kaip du kartus pateikęs </w:t>
                  </w:r>
                  <w:r>
                    <w:rPr>
                      <w:bCs/>
                    </w:rPr>
                    <w:t xml:space="preserve">sveikatos priežiūros įstaigos gydytojo pažymą dėl fizinio krūvio ribojimo, kurioje nurodytas fizinio krūvio ribojimo laikotarpis, arba vieną kartą per vienus kalendorinius metus pateikęs sveikatos priežiūros įstaigos gydytojo pažymą dėl fizinio krūvio ribojimo, kurioje nenurodytas fizinio krūvio ribojimo laikotarpis, ir dėl to </w:t>
                  </w:r>
                  <w:r>
                    <w:t>negalintis jam paskirtu laiku pasitikrinti fizinį pasirengimą, gali būti siunčiamas į CMEK</w:t>
                  </w:r>
                  <w:r>
                    <w:rPr>
                      <w:szCs w:val="24"/>
                      <w:lang w:eastAsia="lt-LT"/>
                    </w:rPr>
                    <w:t xml:space="preserve">, siekiant </w:t>
                  </w:r>
                  <w:r>
                    <w:t xml:space="preserve">nustatyti </w:t>
                  </w:r>
                  <w:r>
                    <w:rPr>
                      <w:color w:val="000000"/>
                      <w:szCs w:val="24"/>
                    </w:rPr>
                    <w:t xml:space="preserve">pareigūno galimybę atlikti </w:t>
                  </w:r>
                  <w:r>
                    <w:rPr>
                      <w:szCs w:val="24"/>
                      <w:lang w:eastAsia="lt-LT"/>
                    </w:rPr>
                    <w:t xml:space="preserve">atitikties fizinio pasirengimo reikalavimams </w:t>
                  </w:r>
                  <w:r>
                    <w:rPr>
                      <w:szCs w:val="24"/>
                    </w:rPr>
                    <w:t xml:space="preserve">tikrinimo fizinius </w:t>
                  </w:r>
                  <w:proofErr w:type="spellStart"/>
                  <w:r>
                    <w:rPr>
                      <w:szCs w:val="24"/>
                    </w:rPr>
                    <w:t>pratimus</w:t>
                  </w:r>
                  <w:proofErr w:type="spellEnd"/>
                  <w:r>
                    <w:rPr>
                      <w:szCs w:val="24"/>
                    </w:rPr>
                    <w:t>,</w:t>
                  </w:r>
                  <w:r>
                    <w:t xml:space="preserve"> arba kai yra abejonių dėl pareigūno sveikatos būklės tinkamumo vidaus tarnybai.</w:t>
                  </w:r>
                </w:p>
              </w:sdtContent>
            </w:sdt>
            <w:sdt>
              <w:sdtPr>
                <w:alias w:val="38 p."/>
                <w:tag w:val="part_a7ea27a34cfd4eb489999f521bdbdc82"/>
                <w:id w:val="1016736677"/>
                <w:lock w:val="sdtLocked"/>
              </w:sdtPr>
              <w:sdtContent>
                <w:p w:rsidR="006258AD" w:rsidRDefault="00990574">
                  <w:pPr>
                    <w:tabs>
                      <w:tab w:val="left" w:pos="0"/>
                    </w:tabs>
                    <w:spacing w:line="276" w:lineRule="auto"/>
                    <w:ind w:firstLine="709"/>
                    <w:jc w:val="both"/>
                    <w:rPr>
                      <w:szCs w:val="24"/>
                      <w:lang w:eastAsia="lt-LT"/>
                    </w:rPr>
                  </w:pPr>
                  <w:sdt>
                    <w:sdtPr>
                      <w:alias w:val="Numeris"/>
                      <w:tag w:val="nr_a7ea27a34cfd4eb489999f521bdbdc82"/>
                      <w:id w:val="-2088764358"/>
                      <w:lock w:val="sdtLocked"/>
                    </w:sdtPr>
                    <w:sdtContent>
                      <w:r>
                        <w:rPr>
                          <w:szCs w:val="24"/>
                          <w:lang w:eastAsia="lt-LT"/>
                        </w:rPr>
                        <w:t>38</w:t>
                      </w:r>
                    </w:sdtContent>
                  </w:sdt>
                  <w:r>
                    <w:rPr>
                      <w:szCs w:val="24"/>
                      <w:lang w:eastAsia="lt-LT"/>
                    </w:rPr>
                    <w:t>. Galimi pareigūnų atitikties fizinio pasirengimo reikalavimams tikrinimo variantai gavus CMEK ekspertinį sprendimą (toliau – CMEK sprendimas), kuriame nustatyti laikini ribojimai, susiję su pareigūno dalyvavimu tikrinant jo fizinį pasirengimą:</w:t>
                  </w:r>
                </w:p>
                <w:sdt>
                  <w:sdtPr>
                    <w:alias w:val="38.1 pp."/>
                    <w:tag w:val="part_4a4cf271f4a247ff90eb30580ad0e955"/>
                    <w:id w:val="-1735081398"/>
                    <w:lock w:val="sdtLocked"/>
                  </w:sdtPr>
                  <w:sdtContent>
                    <w:p w:rsidR="006258AD" w:rsidRDefault="00990574">
                      <w:pPr>
                        <w:tabs>
                          <w:tab w:val="left" w:pos="0"/>
                        </w:tabs>
                        <w:spacing w:line="276" w:lineRule="auto"/>
                        <w:ind w:firstLine="709"/>
                        <w:jc w:val="both"/>
                        <w:rPr>
                          <w:szCs w:val="24"/>
                          <w:lang w:eastAsia="lt-LT"/>
                        </w:rPr>
                      </w:pPr>
                      <w:sdt>
                        <w:sdtPr>
                          <w:alias w:val="Numeris"/>
                          <w:tag w:val="nr_4a4cf271f4a247ff90eb30580ad0e955"/>
                          <w:id w:val="-1399510027"/>
                          <w:lock w:val="sdtLocked"/>
                        </w:sdtPr>
                        <w:sdtContent>
                          <w:r>
                            <w:rPr>
                              <w:szCs w:val="24"/>
                              <w:lang w:eastAsia="lt-LT"/>
                            </w:rPr>
                            <w:t>38.1</w:t>
                          </w:r>
                        </w:sdtContent>
                      </w:sdt>
                      <w:r>
                        <w:rPr>
                          <w:szCs w:val="24"/>
                          <w:lang w:eastAsia="lt-LT"/>
                        </w:rPr>
                        <w:t xml:space="preserve">. CMEK sprendime nustačius, kad pareigūnas dėl ligos ar sveikatos sutrikimo negali atlikti jam taikomo aprašo 1 lentelėje nurodyto 3 fizinio pratimo testo (1000 m, 2000 m arba 3000 m bėgimo), bet rekomenduojama atlikti alternatyvų 4000 m ėjimo testą ir gali atlikti aprašo 1 lentelėje nurodytų 1 ir 2 fizinių pratimų testus, pareigūnas dalyvauja tikrinant jo fizinį pasirengimą ir atlieka nurodytus fizinius </w:t>
                      </w:r>
                      <w:proofErr w:type="spellStart"/>
                      <w:r>
                        <w:rPr>
                          <w:szCs w:val="24"/>
                          <w:lang w:eastAsia="lt-LT"/>
                        </w:rPr>
                        <w:t>pratimus</w:t>
                      </w:r>
                      <w:proofErr w:type="spellEnd"/>
                      <w:r>
                        <w:rPr>
                          <w:szCs w:val="24"/>
                          <w:lang w:eastAsia="lt-LT"/>
                        </w:rPr>
                        <w:t xml:space="preserve">; jei CMEK sprendime nustatyta, kad pareigūnas dėl ligos ar sveikatos sutrikimo negali atlikti aprašo 1 lentelėje nurodyto 4 fizinio pratimo, pareigūno surinkti taškai skaičiuojami už atliktus tris </w:t>
                      </w:r>
                      <w:proofErr w:type="spellStart"/>
                      <w:r>
                        <w:rPr>
                          <w:szCs w:val="24"/>
                          <w:lang w:eastAsia="lt-LT"/>
                        </w:rPr>
                        <w:t>pratimus</w:t>
                      </w:r>
                      <w:proofErr w:type="spellEnd"/>
                      <w:r>
                        <w:rPr>
                          <w:szCs w:val="24"/>
                          <w:lang w:eastAsia="lt-LT"/>
                        </w:rPr>
                        <w:t>;</w:t>
                      </w:r>
                    </w:p>
                  </w:sdtContent>
                </w:sdt>
                <w:sdt>
                  <w:sdtPr>
                    <w:alias w:val="38.2 pp."/>
                    <w:tag w:val="part_66bc9f478a914abda4e0af603b01e538"/>
                    <w:id w:val="1332790616"/>
                    <w:lock w:val="sdtLocked"/>
                  </w:sdtPr>
                  <w:sdtContent>
                    <w:p w:rsidR="006258AD" w:rsidRDefault="00990574">
                      <w:pPr>
                        <w:tabs>
                          <w:tab w:val="left" w:pos="0"/>
                        </w:tabs>
                        <w:spacing w:line="276" w:lineRule="auto"/>
                        <w:ind w:firstLine="709"/>
                        <w:jc w:val="both"/>
                        <w:rPr>
                          <w:szCs w:val="24"/>
                          <w:lang w:eastAsia="lt-LT"/>
                        </w:rPr>
                      </w:pPr>
                      <w:sdt>
                        <w:sdtPr>
                          <w:alias w:val="Numeris"/>
                          <w:tag w:val="nr_66bc9f478a914abda4e0af603b01e538"/>
                          <w:id w:val="101396584"/>
                          <w:lock w:val="sdtLocked"/>
                        </w:sdtPr>
                        <w:sdtContent>
                          <w:r>
                            <w:rPr>
                              <w:szCs w:val="24"/>
                              <w:lang w:eastAsia="lt-LT"/>
                            </w:rPr>
                            <w:t>38.2</w:t>
                          </w:r>
                        </w:sdtContent>
                      </w:sdt>
                      <w:r>
                        <w:rPr>
                          <w:szCs w:val="24"/>
                          <w:lang w:eastAsia="lt-LT"/>
                        </w:rPr>
                        <w:t xml:space="preserve">. CMEK sprendime nustačius, kad pareigūnas dėl ligos ar sveikatos sutrikimo negali atlikti aprašo 1 lentelėje nurodyto 4 fizinio pratimo testo, bet gali atlikti aprašo 1 lentelėje nurodytų 1, 2 ir 3 fizinių pratimų testus, pareigūnas dalyvauja tikrinant jo fizinį pasirengimą ir atlieka pirmiau nurodytus fizinius </w:t>
                      </w:r>
                      <w:proofErr w:type="spellStart"/>
                      <w:r>
                        <w:rPr>
                          <w:szCs w:val="24"/>
                          <w:lang w:eastAsia="lt-LT"/>
                        </w:rPr>
                        <w:t>pratimus</w:t>
                      </w:r>
                      <w:proofErr w:type="spellEnd"/>
                      <w:r>
                        <w:rPr>
                          <w:szCs w:val="24"/>
                          <w:lang w:eastAsia="lt-LT"/>
                        </w:rPr>
                        <w:t xml:space="preserve">, išskyrus aprašo 1 lentelėje nurodyto 4 fizinio pratimo testą; pareigūno surinkti taškai skaičiuojami už atliktus tris </w:t>
                      </w:r>
                      <w:proofErr w:type="spellStart"/>
                      <w:r>
                        <w:rPr>
                          <w:szCs w:val="24"/>
                          <w:lang w:eastAsia="lt-LT"/>
                        </w:rPr>
                        <w:t>pratimus</w:t>
                      </w:r>
                      <w:proofErr w:type="spellEnd"/>
                      <w:r>
                        <w:rPr>
                          <w:szCs w:val="24"/>
                          <w:lang w:eastAsia="lt-LT"/>
                        </w:rPr>
                        <w:t>;</w:t>
                      </w:r>
                    </w:p>
                  </w:sdtContent>
                </w:sdt>
                <w:sdt>
                  <w:sdtPr>
                    <w:alias w:val="38.3 pp."/>
                    <w:tag w:val="part_897f863541844d28a4496759fa4082f8"/>
                    <w:id w:val="1787537124"/>
                    <w:lock w:val="sdtLocked"/>
                  </w:sdtPr>
                  <w:sdtContent>
                    <w:p w:rsidR="006258AD" w:rsidRDefault="00990574">
                      <w:pPr>
                        <w:tabs>
                          <w:tab w:val="left" w:pos="0"/>
                        </w:tabs>
                        <w:spacing w:line="276" w:lineRule="auto"/>
                        <w:ind w:firstLine="709"/>
                        <w:jc w:val="both"/>
                        <w:rPr>
                          <w:szCs w:val="24"/>
                          <w:lang w:eastAsia="lt-LT"/>
                        </w:rPr>
                      </w:pPr>
                      <w:sdt>
                        <w:sdtPr>
                          <w:alias w:val="Numeris"/>
                          <w:tag w:val="nr_897f863541844d28a4496759fa4082f8"/>
                          <w:id w:val="778848142"/>
                          <w:lock w:val="sdtLocked"/>
                        </w:sdtPr>
                        <w:sdtContent>
                          <w:r>
                            <w:rPr>
                              <w:szCs w:val="24"/>
                              <w:lang w:eastAsia="lt-LT"/>
                            </w:rPr>
                            <w:t>38.3</w:t>
                          </w:r>
                        </w:sdtContent>
                      </w:sdt>
                      <w:r>
                        <w:rPr>
                          <w:szCs w:val="24"/>
                          <w:lang w:eastAsia="lt-LT"/>
                        </w:rPr>
                        <w:t>. CMEK sprendime nustačius, kad pareigūnas dėl ligos ar sveikatos sutrikimo negali atlikti aprašo 1 lentelėje nurodyto 1 fizinio pratimo abiejų testų (</w:t>
                      </w:r>
                      <w:r>
                        <w:rPr>
                          <w:color w:val="000000"/>
                        </w:rPr>
                        <w:t>bėgimo šaudykle 10×10 m ir 100 m bėgimo)</w:t>
                      </w:r>
                      <w:r>
                        <w:rPr>
                          <w:szCs w:val="24"/>
                          <w:lang w:eastAsia="lt-LT"/>
                        </w:rPr>
                        <w:t xml:space="preserve"> ir (arba) aprašo 1 lentelėje nurodyto 2 fizinio pratimo abiejų testų (atsispaudimų ir prisitraukimų prie skersinio – vyrams, atsispaudimų ir atsilenkimų – moterims), ir (arba) aprašo 1 lentelėje nurodyto 3 fizinio pratimo (pareigūnui nustatyto 1000 m, 2000 m arba 3000 m bėgimo ir alternatyvaus 4000 m ėjimo pratimo), pareigūno atitikties fizinio pasirengimo reikalavimams tikrinimas atidedamas CMEK sprendime nustatytam terminui;</w:t>
                      </w:r>
                    </w:p>
                  </w:sdtContent>
                </w:sdt>
                <w:sdt>
                  <w:sdtPr>
                    <w:alias w:val="38.4 pp."/>
                    <w:tag w:val="part_9d19730fb0bf441ab8f9e9bc17f448cf"/>
                    <w:id w:val="-827976993"/>
                    <w:lock w:val="sdtLocked"/>
                  </w:sdtPr>
                  <w:sdtContent>
                    <w:p w:rsidR="006258AD" w:rsidRDefault="00990574">
                      <w:pPr>
                        <w:tabs>
                          <w:tab w:val="left" w:pos="1134"/>
                        </w:tabs>
                        <w:spacing w:line="276" w:lineRule="auto"/>
                        <w:ind w:firstLine="709"/>
                        <w:jc w:val="both"/>
                        <w:rPr>
                          <w:szCs w:val="24"/>
                          <w:lang w:eastAsia="lt-LT"/>
                        </w:rPr>
                      </w:pPr>
                      <w:sdt>
                        <w:sdtPr>
                          <w:alias w:val="Numeris"/>
                          <w:tag w:val="nr_9d19730fb0bf441ab8f9e9bc17f448cf"/>
                          <w:id w:val="-496894163"/>
                          <w:lock w:val="sdtLocked"/>
                        </w:sdtPr>
                        <w:sdtContent>
                          <w:r>
                            <w:rPr>
                              <w:szCs w:val="24"/>
                              <w:lang w:eastAsia="lt-LT"/>
                            </w:rPr>
                            <w:t>38.4</w:t>
                          </w:r>
                        </w:sdtContent>
                      </w:sdt>
                      <w:r>
                        <w:rPr>
                          <w:szCs w:val="24"/>
                          <w:lang w:eastAsia="lt-LT"/>
                        </w:rPr>
                        <w:t>. CMEK sprendime nustačius, kad pareigūnas dėl ligos ar sveikatos sutrikimo negali atlikti visų atitikties fizinio pasirengimo reikalavimams tikrinimo fizinių pratimų ir dalyvauti tikrinant jo fizinį pasirengimą, pareigūno atitikties fizinio pasirengimo reikalavimams tikrinimas atidedamas CMEK sprendime nustatytam terminui.</w:t>
                      </w:r>
                    </w:p>
                  </w:sdtContent>
                </w:sdt>
              </w:sdtContent>
            </w:sdt>
            <w:sdt>
              <w:sdtPr>
                <w:alias w:val="39 p."/>
                <w:tag w:val="part_1f645df76d3a4795aa0b4f4d8383a78f"/>
                <w:id w:val="-21323391"/>
                <w:lock w:val="sdtLocked"/>
              </w:sdtPr>
              <w:sdtContent>
                <w:p w:rsidR="006258AD" w:rsidRDefault="00990574">
                  <w:pPr>
                    <w:tabs>
                      <w:tab w:val="left" w:pos="1134"/>
                    </w:tabs>
                    <w:spacing w:line="276" w:lineRule="auto"/>
                    <w:ind w:firstLine="709"/>
                    <w:jc w:val="both"/>
                    <w:rPr>
                      <w:szCs w:val="24"/>
                      <w:lang w:eastAsia="lt-LT"/>
                    </w:rPr>
                  </w:pPr>
                  <w:sdt>
                    <w:sdtPr>
                      <w:alias w:val="Numeris"/>
                      <w:tag w:val="nr_1f645df76d3a4795aa0b4f4d8383a78f"/>
                      <w:id w:val="-1751643474"/>
                      <w:lock w:val="sdtLocked"/>
                    </w:sdtPr>
                    <w:sdtContent>
                      <w:r>
                        <w:rPr>
                          <w:szCs w:val="24"/>
                          <w:lang w:eastAsia="lt-LT"/>
                        </w:rPr>
                        <w:t>39</w:t>
                      </w:r>
                    </w:sdtContent>
                  </w:sdt>
                  <w:r>
                    <w:rPr>
                      <w:szCs w:val="24"/>
                      <w:lang w:eastAsia="lt-LT"/>
                    </w:rPr>
                    <w:t>. Pareigūnai turi vieną kartą per kalendorinius metus išlaikyti apraše jiems nustatytus fizinio pasirengimo reikalavimus. Pareigūnų atitiktis fizinio pasirengimo reikalavimams tikrinama aprašo 46 punkte nurodytuose tvarkaraščiuose ar planuose nustatytu laiku.</w:t>
                  </w:r>
                </w:p>
              </w:sdtContent>
            </w:sdt>
            <w:sdt>
              <w:sdtPr>
                <w:alias w:val="40 p."/>
                <w:tag w:val="part_8466bfbbe7ba40b39a45bbc521c73831"/>
                <w:id w:val="677398719"/>
                <w:lock w:val="sdtLocked"/>
              </w:sdtPr>
              <w:sdtContent>
                <w:p w:rsidR="006258AD" w:rsidRDefault="00990574">
                  <w:pPr>
                    <w:tabs>
                      <w:tab w:val="left" w:pos="1134"/>
                    </w:tabs>
                    <w:spacing w:line="276" w:lineRule="auto"/>
                    <w:ind w:firstLine="709"/>
                    <w:jc w:val="both"/>
                    <w:rPr>
                      <w:szCs w:val="24"/>
                      <w:lang w:eastAsia="lt-LT"/>
                    </w:rPr>
                  </w:pPr>
                  <w:sdt>
                    <w:sdtPr>
                      <w:alias w:val="Numeris"/>
                      <w:tag w:val="nr_8466bfbbe7ba40b39a45bbc521c73831"/>
                      <w:id w:val="865418541"/>
                      <w:lock w:val="sdtLocked"/>
                    </w:sdtPr>
                    <w:sdtContent>
                      <w:r>
                        <w:rPr>
                          <w:szCs w:val="24"/>
                          <w:lang w:eastAsia="lt-LT"/>
                        </w:rPr>
                        <w:t>40</w:t>
                      </w:r>
                    </w:sdtContent>
                  </w:sdt>
                  <w:r>
                    <w:rPr>
                      <w:szCs w:val="24"/>
                      <w:lang w:eastAsia="lt-LT"/>
                    </w:rPr>
                    <w:t>. Tai atvejais, kai pareigūnas per kalendorinius metus be pateisinamos priežasties nedalyvavo atitikties fizinio pasirengimo reikalavimams tikrinime, laikoma, kad jis neatitinka jam nustatytų fizinio pasirengimo reikalavimų,</w:t>
                  </w:r>
                  <w:r>
                    <w:rPr>
                      <w:bCs/>
                      <w:szCs w:val="24"/>
                      <w:lang w:eastAsia="lt-LT"/>
                    </w:rPr>
                    <w:t xml:space="preserve"> ir jam Statute nustatytais atvejais gali būti rengiamas neeilinis tarnybinės veiklos vertinimas</w:t>
                  </w:r>
                  <w:r>
                    <w:rPr>
                      <w:szCs w:val="24"/>
                      <w:lang w:eastAsia="lt-LT"/>
                    </w:rPr>
                    <w:t>.</w:t>
                  </w:r>
                </w:p>
              </w:sdtContent>
            </w:sdt>
            <w:sdt>
              <w:sdtPr>
                <w:alias w:val="41 p."/>
                <w:tag w:val="part_d6fab289e78f4f038005d28dd15068e9"/>
                <w:id w:val="-1345475100"/>
                <w:lock w:val="sdtLocked"/>
              </w:sdtPr>
              <w:sdtContent>
                <w:p w:rsidR="006258AD" w:rsidRDefault="00990574">
                  <w:pPr>
                    <w:tabs>
                      <w:tab w:val="left" w:pos="1134"/>
                    </w:tabs>
                    <w:spacing w:line="276" w:lineRule="auto"/>
                    <w:ind w:firstLine="709"/>
                    <w:jc w:val="both"/>
                    <w:rPr>
                      <w:szCs w:val="24"/>
                      <w:lang w:eastAsia="lt-LT"/>
                    </w:rPr>
                  </w:pPr>
                  <w:sdt>
                    <w:sdtPr>
                      <w:alias w:val="Numeris"/>
                      <w:tag w:val="nr_d6fab289e78f4f038005d28dd15068e9"/>
                      <w:id w:val="-2099860488"/>
                      <w:lock w:val="sdtLocked"/>
                    </w:sdtPr>
                    <w:sdtContent>
                      <w:r>
                        <w:rPr>
                          <w:szCs w:val="24"/>
                          <w:lang w:eastAsia="lt-LT"/>
                        </w:rPr>
                        <w:t>41</w:t>
                      </w:r>
                    </w:sdtContent>
                  </w:sdt>
                  <w:r>
                    <w:rPr>
                      <w:szCs w:val="24"/>
                      <w:lang w:eastAsia="lt-LT"/>
                    </w:rPr>
                    <w:t xml:space="preserve">. Jei pareigūnas dvejus metus iš eilės neatitinka jam nustatytų fizinio pasirengimo reikalavimų ir (arba) be pateisinamos priežasties nedalyvauja atitikties fizinio pasirengimo reikalavimams tikrinime, Statute nustatyta tvarka gali būti sprendžiamas klausimas dėl pareigūno nušalinimo nuo pareigų – </w:t>
                  </w:r>
                  <w:r>
                    <w:rPr>
                      <w:color w:val="000000"/>
                    </w:rPr>
                    <w:t>tol, kol jis atitiks jam nustatytus fizinio pasirengimo reikalavimus</w:t>
                  </w:r>
                  <w:r>
                    <w:rPr>
                      <w:szCs w:val="24"/>
                      <w:lang w:eastAsia="lt-LT"/>
                    </w:rPr>
                    <w:t>.</w:t>
                  </w:r>
                </w:p>
              </w:sdtContent>
            </w:sdt>
            <w:sdt>
              <w:sdtPr>
                <w:alias w:val="42 p."/>
                <w:tag w:val="part_651ec413fd8a49eca1d4874eb6263e76"/>
                <w:id w:val="-1300289427"/>
                <w:lock w:val="sdtLocked"/>
              </w:sdtPr>
              <w:sdtContent>
                <w:p w:rsidR="006258AD" w:rsidRDefault="00990574">
                  <w:pPr>
                    <w:tabs>
                      <w:tab w:val="left" w:pos="1134"/>
                    </w:tabs>
                    <w:spacing w:line="276" w:lineRule="auto"/>
                    <w:ind w:firstLine="709"/>
                    <w:jc w:val="both"/>
                    <w:rPr>
                      <w:szCs w:val="24"/>
                      <w:lang w:eastAsia="lt-LT"/>
                    </w:rPr>
                  </w:pPr>
                  <w:sdt>
                    <w:sdtPr>
                      <w:alias w:val="Numeris"/>
                      <w:tag w:val="nr_651ec413fd8a49eca1d4874eb6263e76"/>
                      <w:id w:val="1726251901"/>
                      <w:lock w:val="sdtLocked"/>
                    </w:sdtPr>
                    <w:sdtContent>
                      <w:r>
                        <w:rPr>
                          <w:szCs w:val="24"/>
                          <w:lang w:eastAsia="lt-LT"/>
                        </w:rPr>
                        <w:t>42</w:t>
                      </w:r>
                    </w:sdtContent>
                  </w:sdt>
                  <w:r>
                    <w:rPr>
                      <w:szCs w:val="24"/>
                      <w:lang w:eastAsia="lt-LT"/>
                    </w:rPr>
                    <w:t xml:space="preserve">. Testuojamųjų asmenų, išskyrus pareigūnus, atitikties fizinio pasirengimo reikalavimams tikrinimo rezultatai galioja vienus metus, laiką skaičiuojant nuo </w:t>
                  </w:r>
                  <w:r>
                    <w:rPr>
                      <w:bCs/>
                      <w:color w:val="000000"/>
                      <w:szCs w:val="24"/>
                      <w:lang w:eastAsia="lt-LT"/>
                    </w:rPr>
                    <w:t>išvados dėl testuojamojo asmens fizinio pasirengimo atitikties nustatytiems fizinio pasirengimo reikalavimams surašymo</w:t>
                  </w:r>
                  <w:r>
                    <w:rPr>
                      <w:szCs w:val="24"/>
                      <w:lang w:eastAsia="lt-LT"/>
                    </w:rPr>
                    <w:t xml:space="preserve"> dienos.</w:t>
                  </w:r>
                </w:p>
              </w:sdtContent>
            </w:sdt>
            <w:sdt>
              <w:sdtPr>
                <w:alias w:val="43 p."/>
                <w:tag w:val="part_2289dd0465994fc997ca4e4809f36642"/>
                <w:id w:val="271900843"/>
                <w:lock w:val="sdtLocked"/>
              </w:sdtPr>
              <w:sdtContent>
                <w:p w:rsidR="006258AD" w:rsidRDefault="00990574">
                  <w:pPr>
                    <w:tabs>
                      <w:tab w:val="left" w:pos="1134"/>
                    </w:tabs>
                    <w:spacing w:line="276" w:lineRule="auto"/>
                    <w:ind w:firstLine="709"/>
                    <w:jc w:val="both"/>
                    <w:rPr>
                      <w:szCs w:val="24"/>
                      <w:lang w:eastAsia="lt-LT"/>
                    </w:rPr>
                  </w:pPr>
                  <w:sdt>
                    <w:sdtPr>
                      <w:alias w:val="Numeris"/>
                      <w:tag w:val="nr_2289dd0465994fc997ca4e4809f36642"/>
                      <w:id w:val="871196271"/>
                      <w:lock w:val="sdtLocked"/>
                    </w:sdtPr>
                    <w:sdtContent>
                      <w:r>
                        <w:rPr>
                          <w:szCs w:val="24"/>
                          <w:lang w:eastAsia="lt-LT"/>
                        </w:rPr>
                        <w:t>43</w:t>
                      </w:r>
                    </w:sdtContent>
                  </w:sdt>
                  <w:r>
                    <w:rPr>
                      <w:szCs w:val="24"/>
                      <w:lang w:eastAsia="lt-LT"/>
                    </w:rPr>
                    <w:t>. Pareigūnų, dirbančių pamainomis, atitiktis fizinio pasirengimo reikalavimams tikrinama, jei nuo jų tarnybos vykdymo laiko pabaigos iki atitikties fizinio pasirengimo reikalavimams tikrinimo pradžios yra praėję ne mažiau kaip 12 valandų.</w:t>
                  </w:r>
                </w:p>
              </w:sdtContent>
            </w:sdt>
            <w:sdt>
              <w:sdtPr>
                <w:alias w:val="44 p."/>
                <w:tag w:val="part_b6b65479560541c2bc6e50e2483749b7"/>
                <w:id w:val="-1912767677"/>
                <w:lock w:val="sdtLocked"/>
              </w:sdtPr>
              <w:sdtContent>
                <w:p w:rsidR="006258AD" w:rsidRDefault="00990574">
                  <w:pPr>
                    <w:tabs>
                      <w:tab w:val="left" w:pos="1134"/>
                    </w:tabs>
                    <w:spacing w:line="276" w:lineRule="auto"/>
                    <w:ind w:firstLine="709"/>
                    <w:jc w:val="both"/>
                    <w:rPr>
                      <w:szCs w:val="24"/>
                      <w:lang w:eastAsia="lt-LT"/>
                    </w:rPr>
                  </w:pPr>
                  <w:sdt>
                    <w:sdtPr>
                      <w:alias w:val="Numeris"/>
                      <w:tag w:val="nr_b6b65479560541c2bc6e50e2483749b7"/>
                      <w:id w:val="1875345533"/>
                      <w:lock w:val="sdtLocked"/>
                    </w:sdtPr>
                    <w:sdtContent>
                      <w:r>
                        <w:rPr>
                          <w:szCs w:val="24"/>
                          <w:lang w:eastAsia="lt-LT"/>
                        </w:rPr>
                        <w:t>44</w:t>
                      </w:r>
                    </w:sdtContent>
                  </w:sdt>
                  <w:r>
                    <w:rPr>
                      <w:szCs w:val="24"/>
                      <w:lang w:eastAsia="lt-LT"/>
                    </w:rPr>
                    <w:t>. Pareigūnas, kuris iki atitikties fizinio pasirengimo reikalavimams tikrinimo turėjo padidintą darbo krūvį (pvz., viršvalandžiai ir pan.), apie tai informuoja savo tiesioginį vadovą, kad būtų paskirtas kitas atitikties fizinio pasirengimo reikalavimams tikrinimo laikas.</w:t>
                  </w:r>
                </w:p>
              </w:sdtContent>
            </w:sdt>
            <w:sdt>
              <w:sdtPr>
                <w:alias w:val="45 p."/>
                <w:tag w:val="part_1cf5601e76f44aefab01ea851bcf082e"/>
                <w:id w:val="-1867060795"/>
                <w:lock w:val="sdtLocked"/>
              </w:sdtPr>
              <w:sdtContent>
                <w:p w:rsidR="006258AD" w:rsidRDefault="00990574">
                  <w:pPr>
                    <w:tabs>
                      <w:tab w:val="left" w:pos="1134"/>
                    </w:tabs>
                    <w:spacing w:line="276" w:lineRule="auto"/>
                    <w:ind w:firstLine="709"/>
                    <w:jc w:val="both"/>
                    <w:rPr>
                      <w:szCs w:val="24"/>
                      <w:lang w:eastAsia="lt-LT"/>
                    </w:rPr>
                  </w:pPr>
                  <w:sdt>
                    <w:sdtPr>
                      <w:alias w:val="Numeris"/>
                      <w:tag w:val="nr_1cf5601e76f44aefab01ea851bcf082e"/>
                      <w:id w:val="641775478"/>
                      <w:lock w:val="sdtLocked"/>
                    </w:sdtPr>
                    <w:sdtContent>
                      <w:r>
                        <w:rPr>
                          <w:szCs w:val="24"/>
                          <w:lang w:eastAsia="lt-LT"/>
                        </w:rPr>
                        <w:t>45</w:t>
                      </w:r>
                    </w:sdtContent>
                  </w:sdt>
                  <w:r>
                    <w:rPr>
                      <w:szCs w:val="24"/>
                      <w:lang w:eastAsia="lt-LT"/>
                    </w:rPr>
                    <w:t xml:space="preserve">. Atitikties fizinio pasirengimo reikalavimams tikrinimo metu pablogėjus testuojamojo asmens sveikatai ar tikrinamajam asmeniui pajutus skausmus ar pastebėjus kito testuojamojo asmens sveikatos pablogėjimą, tikrinamasis asmuo privalo informuoti vertinimo komisiją arba </w:t>
                  </w:r>
                  <w:r>
                    <w:rPr>
                      <w:szCs w:val="24"/>
                    </w:rPr>
                    <w:t>stebėtojo teisėmis dalyvaujantį asmens sveikatos priežiūros specialist</w:t>
                  </w:r>
                  <w:r>
                    <w:rPr>
                      <w:szCs w:val="24"/>
                      <w:lang w:eastAsia="lt-LT"/>
                    </w:rPr>
                    <w:t xml:space="preserve">ą. Tokiu atveju dėl pablogėjusios sveikatos būklės testuojamojo asmens atitikties fizinio pasirengimo reikalavimams tikrinimas nepradedamas, o pradėtas nutraukiamas, prireikus jam suteikiama pirmoji medicinos pagalba ir, jei reikia, testuojamasis asmuo transportuojamas į sveikatos priežiūros įstaigą, į Atitikties fizinio pasirengimo reikalavimams tikrinimo rezultatų taškų suvestinę </w:t>
                  </w:r>
                  <w:r>
                    <w:rPr>
                      <w:bCs/>
                      <w:szCs w:val="24"/>
                      <w:lang w:eastAsia="lt-LT"/>
                    </w:rPr>
                    <w:t xml:space="preserve">(2 priedas) </w:t>
                  </w:r>
                  <w:r>
                    <w:rPr>
                      <w:szCs w:val="24"/>
                      <w:lang w:eastAsia="lt-LT"/>
                    </w:rPr>
                    <w:t xml:space="preserve">ir į Testuojamojo asmens atitikties fizinio pasirengimo reikalavimams tikrinimo rezultatų lentelę </w:t>
                  </w:r>
                  <w:r>
                    <w:rPr>
                      <w:bCs/>
                      <w:szCs w:val="24"/>
                      <w:lang w:eastAsia="lt-LT"/>
                    </w:rPr>
                    <w:t xml:space="preserve">(3 priedas) prie vertinimo </w:t>
                  </w:r>
                  <w:r>
                    <w:rPr>
                      <w:szCs w:val="24"/>
                      <w:lang w:eastAsia="lt-LT"/>
                    </w:rPr>
                    <w:t>įrašant „nutrauktas“.</w:t>
                  </w:r>
                </w:p>
              </w:sdtContent>
            </w:sdt>
            <w:sdt>
              <w:sdtPr>
                <w:alias w:val="46 p."/>
                <w:tag w:val="part_53d41bcea95148ef83c60e85732151bb"/>
                <w:id w:val="-83000812"/>
                <w:lock w:val="sdtLocked"/>
              </w:sdtPr>
              <w:sdtContent>
                <w:p w:rsidR="006258AD" w:rsidRDefault="00990574">
                  <w:pPr>
                    <w:tabs>
                      <w:tab w:val="left" w:pos="1134"/>
                    </w:tabs>
                    <w:spacing w:line="276" w:lineRule="auto"/>
                    <w:ind w:firstLine="709"/>
                    <w:jc w:val="both"/>
                    <w:rPr>
                      <w:szCs w:val="24"/>
                      <w:lang w:eastAsia="lt-LT"/>
                    </w:rPr>
                  </w:pPr>
                  <w:sdt>
                    <w:sdtPr>
                      <w:alias w:val="Numeris"/>
                      <w:tag w:val="nr_53d41bcea95148ef83c60e85732151bb"/>
                      <w:id w:val="-1915995057"/>
                      <w:lock w:val="sdtLocked"/>
                    </w:sdtPr>
                    <w:sdtContent>
                      <w:r>
                        <w:rPr>
                          <w:szCs w:val="24"/>
                          <w:lang w:eastAsia="lt-LT"/>
                        </w:rPr>
                        <w:t>46</w:t>
                      </w:r>
                    </w:sdtContent>
                  </w:sdt>
                  <w:r>
                    <w:rPr>
                      <w:szCs w:val="24"/>
                      <w:lang w:eastAsia="lt-LT"/>
                    </w:rPr>
                    <w:t>. Pareigūnams fizinio pasirengimo pratybos, atitikties fizinio pasirengimo reikalavimams tikrinimas ar kiti sportiniai renginiai, skirti jų fiziniam pasirengimui gerinti, privalo būti organizuojami pagal statutinės įstaigos, kurioje pareigūnai eina pareigas, vadovo patvirtintą tvarką, tvarkaraštį ar sportinių renginių planą ir laikantis nustatytų objekto, kuriame vyksta fizinio pasirengimo pratybos, atitikties fizinio pasirengimo reikalavimams tikrinimas ar kiti sportiniai renginiai, skirti fiziniam pasirengimui gerinti, saugumo reikalavimų ir tvarkos taisyklių. Pareigūnų fizinio pasirengimo p</w:t>
                  </w:r>
                  <w:r>
                    <w:rPr>
                      <w:bCs/>
                      <w:color w:val="000000"/>
                    </w:rPr>
                    <w:t>ratybas gali vykdyti tik instruktorius, išklausęs pirmosios pagalbos teikimo kursą ir pratybų vietoje turintis pirmosios pagalbos rinkinį, nustatytą Pirmosios pagalbos rinkinio apraše, patvirtintame sveikatos apsaugos ministro 2003 m. liepos 11 d. įsakymu Nr. V-450 „Dėl Asmens sveikatos priežiūros įstaigos pirmosios medicinos pagalbos rinkinio aprašo, Pirmosios pagalbos rinkinio aprašo ir Asmens sveikatos priežiūros ir farmacijos specialistų kompetencijos teikiant pirmąją medicinos pagalbą aprašo patvirtinimo“.</w:t>
                  </w:r>
                </w:p>
              </w:sdtContent>
            </w:sdt>
            <w:sdt>
              <w:sdtPr>
                <w:alias w:val="47 p."/>
                <w:tag w:val="part_cbed8a9b32804747a5ac4f750c0ef99b"/>
                <w:id w:val="1842351055"/>
                <w:lock w:val="sdtLocked"/>
              </w:sdtPr>
              <w:sdtContent>
                <w:p w:rsidR="006258AD" w:rsidRDefault="00990574">
                  <w:pPr>
                    <w:tabs>
                      <w:tab w:val="left" w:pos="1134"/>
                    </w:tabs>
                    <w:spacing w:line="276" w:lineRule="auto"/>
                    <w:ind w:firstLine="709"/>
                    <w:jc w:val="both"/>
                    <w:rPr>
                      <w:szCs w:val="24"/>
                      <w:lang w:eastAsia="lt-LT"/>
                    </w:rPr>
                  </w:pPr>
                  <w:sdt>
                    <w:sdtPr>
                      <w:alias w:val="Numeris"/>
                      <w:tag w:val="nr_cbed8a9b32804747a5ac4f750c0ef99b"/>
                      <w:id w:val="-1752270745"/>
                      <w:lock w:val="sdtLocked"/>
                    </w:sdtPr>
                    <w:sdtContent>
                      <w:r>
                        <w:rPr>
                          <w:szCs w:val="24"/>
                          <w:lang w:eastAsia="lt-LT"/>
                        </w:rPr>
                        <w:t>47</w:t>
                      </w:r>
                    </w:sdtContent>
                  </w:sdt>
                  <w:r>
                    <w:rPr>
                      <w:szCs w:val="24"/>
                      <w:lang w:eastAsia="lt-LT"/>
                    </w:rPr>
                    <w:t>. Atitikties fizinio pasirengimo reikalavimams tikrinimo laikas pareigūnams įskaitomas į darbo laiką.</w:t>
                  </w:r>
                </w:p>
                <w:p w:rsidR="006258AD" w:rsidRDefault="00990574">
                  <w:pPr>
                    <w:tabs>
                      <w:tab w:val="left" w:pos="1134"/>
                    </w:tabs>
                    <w:spacing w:line="276" w:lineRule="auto"/>
                    <w:ind w:firstLine="709"/>
                    <w:jc w:val="both"/>
                    <w:rPr>
                      <w:szCs w:val="24"/>
                      <w:lang w:eastAsia="lt-LT"/>
                    </w:rPr>
                  </w:pPr>
                </w:p>
              </w:sdtContent>
            </w:sdt>
          </w:sdtContent>
        </w:sdt>
        <w:sdt>
          <w:sdtPr>
            <w:alias w:val="skyrius"/>
            <w:tag w:val="part_62c723c0b5ba4bdebb432a54b53dbdcf"/>
            <w:id w:val="1438485942"/>
            <w:lock w:val="sdtLocked"/>
          </w:sdtPr>
          <w:sdtContent>
            <w:p w:rsidR="006258AD" w:rsidRDefault="00990574">
              <w:pPr>
                <w:tabs>
                  <w:tab w:val="left" w:pos="1134"/>
                </w:tabs>
                <w:spacing w:line="276" w:lineRule="auto"/>
                <w:jc w:val="center"/>
                <w:rPr>
                  <w:b/>
                  <w:bCs/>
                  <w:szCs w:val="24"/>
                  <w:lang w:eastAsia="lt-LT"/>
                </w:rPr>
              </w:pPr>
              <w:sdt>
                <w:sdtPr>
                  <w:alias w:val="Numeris"/>
                  <w:tag w:val="nr_62c723c0b5ba4bdebb432a54b53dbdcf"/>
                  <w:id w:val="-527111832"/>
                  <w:lock w:val="sdtLocked"/>
                </w:sdtPr>
                <w:sdtContent>
                  <w:r>
                    <w:rPr>
                      <w:b/>
                      <w:bCs/>
                      <w:szCs w:val="24"/>
                      <w:lang w:eastAsia="lt-LT"/>
                    </w:rPr>
                    <w:t>VIII</w:t>
                  </w:r>
                </w:sdtContent>
              </w:sdt>
              <w:r>
                <w:rPr>
                  <w:b/>
                  <w:bCs/>
                  <w:szCs w:val="24"/>
                  <w:lang w:eastAsia="lt-LT"/>
                </w:rPr>
                <w:t xml:space="preserve"> SKYRIUS</w:t>
              </w:r>
            </w:p>
            <w:p w:rsidR="006258AD" w:rsidRDefault="00990574">
              <w:pPr>
                <w:tabs>
                  <w:tab w:val="left" w:pos="1134"/>
                </w:tabs>
                <w:spacing w:line="276" w:lineRule="auto"/>
                <w:jc w:val="center"/>
                <w:rPr>
                  <w:b/>
                  <w:bCs/>
                  <w:szCs w:val="24"/>
                  <w:lang w:eastAsia="lt-LT"/>
                </w:rPr>
              </w:pPr>
              <w:sdt>
                <w:sdtPr>
                  <w:alias w:val="Pavadinimas"/>
                  <w:tag w:val="title_62c723c0b5ba4bdebb432a54b53dbdcf"/>
                  <w:id w:val="-1632231529"/>
                  <w:lock w:val="sdtLocked"/>
                </w:sdtPr>
                <w:sdtContent>
                  <w:r>
                    <w:rPr>
                      <w:b/>
                      <w:bCs/>
                      <w:szCs w:val="24"/>
                      <w:lang w:eastAsia="lt-LT"/>
                    </w:rPr>
                    <w:t>PAREIGŪNŲ PASIRENGIMAS ATITIKTIES FIZINIO PASIRENGIMO REIKALAVIMAMS TIKRINIMUI IR SKATINIMAS</w:t>
                  </w:r>
                </w:sdtContent>
              </w:sdt>
            </w:p>
            <w:p w:rsidR="006258AD" w:rsidRDefault="006258AD">
              <w:pPr>
                <w:tabs>
                  <w:tab w:val="left" w:pos="1134"/>
                </w:tabs>
                <w:spacing w:line="276" w:lineRule="auto"/>
                <w:ind w:firstLine="709"/>
                <w:jc w:val="both"/>
                <w:rPr>
                  <w:szCs w:val="24"/>
                  <w:lang w:eastAsia="lt-LT"/>
                </w:rPr>
              </w:pPr>
            </w:p>
            <w:sdt>
              <w:sdtPr>
                <w:alias w:val="48 p."/>
                <w:tag w:val="part_800719e599cb489db23115a084421a11"/>
                <w:id w:val="-515770669"/>
                <w:lock w:val="sdtLocked"/>
              </w:sdtPr>
              <w:sdtContent>
                <w:p w:rsidR="006258AD" w:rsidRDefault="00990574">
                  <w:pPr>
                    <w:tabs>
                      <w:tab w:val="left" w:pos="1134"/>
                    </w:tabs>
                    <w:spacing w:line="276" w:lineRule="auto"/>
                    <w:ind w:firstLine="709"/>
                    <w:jc w:val="both"/>
                    <w:rPr>
                      <w:szCs w:val="24"/>
                      <w:lang w:eastAsia="lt-LT"/>
                    </w:rPr>
                  </w:pPr>
                  <w:sdt>
                    <w:sdtPr>
                      <w:alias w:val="Numeris"/>
                      <w:tag w:val="nr_800719e599cb489db23115a084421a11"/>
                      <w:id w:val="1135690444"/>
                      <w:lock w:val="sdtLocked"/>
                    </w:sdtPr>
                    <w:sdtContent>
                      <w:r>
                        <w:rPr>
                          <w:szCs w:val="24"/>
                          <w:lang w:eastAsia="lt-LT"/>
                        </w:rPr>
                        <w:t>48</w:t>
                      </w:r>
                    </w:sdtContent>
                  </w:sdt>
                  <w:r>
                    <w:rPr>
                      <w:szCs w:val="24"/>
                      <w:lang w:eastAsia="lt-LT"/>
                    </w:rPr>
                    <w:t xml:space="preserve">. </w:t>
                  </w:r>
                  <w:r>
                    <w:rPr>
                      <w:bCs/>
                      <w:szCs w:val="24"/>
                      <w:lang w:eastAsia="lt-LT"/>
                    </w:rPr>
                    <w:t>F</w:t>
                  </w:r>
                  <w:r>
                    <w:rPr>
                      <w:szCs w:val="24"/>
                      <w:lang w:eastAsia="lt-LT"/>
                    </w:rPr>
                    <w:t xml:space="preserve">izinio pasirengimo pratybos, reikalingos pasirengti pareigūnams, kad atitiktų fizinio pasirengimo reikalavimus, organizuojamos ne rečiau kaip kartą per savaitę, iš viso ne mažiau kaip 2 valandas tarnybos metu. Jeigu nėra galimybės šias pratybas pareigūnams, dirbantiems pamainomis, organizuoti tarnybos metu, jiems turi būti laisvu nuo tarnybos metu sudarytos sąlygos lankyti fizinio pasirengimo pratybas, kad jie </w:t>
                  </w:r>
                  <w:r>
                    <w:rPr>
                      <w:bCs/>
                      <w:szCs w:val="24"/>
                      <w:lang w:eastAsia="lt-LT"/>
                    </w:rPr>
                    <w:t>nuolat būtų einamoms pareigoms būtinos parengties; šis laikas įskaitomas į šių pareigūnų darbo laiką.</w:t>
                  </w:r>
                </w:p>
              </w:sdtContent>
            </w:sdt>
            <w:sdt>
              <w:sdtPr>
                <w:alias w:val="49 p."/>
                <w:tag w:val="part_72085e63b27a49e5a188d6ae9aeef063"/>
                <w:id w:val="1629515058"/>
                <w:lock w:val="sdtLocked"/>
              </w:sdtPr>
              <w:sdtContent>
                <w:p w:rsidR="006258AD" w:rsidRDefault="00990574">
                  <w:pPr>
                    <w:tabs>
                      <w:tab w:val="left" w:pos="1134"/>
                    </w:tabs>
                    <w:spacing w:line="276" w:lineRule="auto"/>
                    <w:ind w:firstLine="709"/>
                    <w:jc w:val="both"/>
                    <w:rPr>
                      <w:bCs/>
                      <w:szCs w:val="24"/>
                      <w:lang w:eastAsia="lt-LT"/>
                    </w:rPr>
                  </w:pPr>
                  <w:sdt>
                    <w:sdtPr>
                      <w:alias w:val="Numeris"/>
                      <w:tag w:val="nr_72085e63b27a49e5a188d6ae9aeef063"/>
                      <w:id w:val="1711687492"/>
                      <w:lock w:val="sdtLocked"/>
                    </w:sdtPr>
                    <w:sdtContent>
                      <w:r>
                        <w:rPr>
                          <w:bCs/>
                          <w:szCs w:val="24"/>
                          <w:lang w:eastAsia="lt-LT"/>
                        </w:rPr>
                        <w:t>49</w:t>
                      </w:r>
                    </w:sdtContent>
                  </w:sdt>
                  <w:r>
                    <w:rPr>
                      <w:bCs/>
                      <w:szCs w:val="24"/>
                      <w:lang w:eastAsia="lt-LT"/>
                    </w:rPr>
                    <w:t>. Pareigūnams, dirbantiems pamainomis, aukštos kvalifikacijos sportininkams, esantiems oficialių sporto šakų rinktinių nariais ir pateikusiems tos sporto šakos federacijos prašymą, taip pat tais atvejais, kai statutinė įstaiga neturi</w:t>
                  </w:r>
                  <w:r>
                    <w:rPr>
                      <w:szCs w:val="24"/>
                      <w:lang w:eastAsia="lt-LT"/>
                    </w:rPr>
                    <w:t xml:space="preserve"> galimybės pati organizuoti fizinio pasirengimo pratybas,</w:t>
                  </w:r>
                  <w:r>
                    <w:rPr>
                      <w:bCs/>
                      <w:szCs w:val="24"/>
                      <w:lang w:eastAsia="lt-LT"/>
                    </w:rPr>
                    <w:t xml:space="preserve"> gali būti sudarytos sąlygos </w:t>
                  </w:r>
                  <w:r>
                    <w:rPr>
                      <w:szCs w:val="24"/>
                      <w:lang w:eastAsia="lt-LT"/>
                    </w:rPr>
                    <w:t>pagal statutinės įstaigos, kurioje pareigūnai eina pareigas, vadovo nustatytą tvarką</w:t>
                  </w:r>
                  <w:r>
                    <w:rPr>
                      <w:bCs/>
                      <w:szCs w:val="24"/>
                      <w:lang w:eastAsia="lt-LT"/>
                    </w:rPr>
                    <w:t xml:space="preserve"> tarnybos metu arba laisvu nuo tarnybos laiku aprašo 48 punkte nustatytu periodiškumu ir laiku savarankiškai pasirengti atitikties fizinio pasirengimo reikalavimams tikrinimui; šis laikas įskaitomas į šių pareigūnų darbo laiką. Šie pareigūnai turi būti supažindinti su fizinio pasirengimo rekomendacijomis (metodikomis), skirtomis savarankiškai sportuojantiems pareigūnams.</w:t>
                  </w:r>
                </w:p>
              </w:sdtContent>
            </w:sdt>
            <w:sdt>
              <w:sdtPr>
                <w:alias w:val="50 p."/>
                <w:tag w:val="part_d1d64e2b4f4843068ffc19d07175b25f"/>
                <w:id w:val="1405482885"/>
                <w:lock w:val="sdtLocked"/>
              </w:sdtPr>
              <w:sdtContent>
                <w:p w:rsidR="006258AD" w:rsidRDefault="00990574">
                  <w:pPr>
                    <w:tabs>
                      <w:tab w:val="left" w:pos="0"/>
                    </w:tabs>
                    <w:spacing w:line="276" w:lineRule="auto"/>
                    <w:ind w:firstLine="709"/>
                    <w:jc w:val="both"/>
                    <w:rPr>
                      <w:color w:val="000000"/>
                    </w:rPr>
                  </w:pPr>
                  <w:sdt>
                    <w:sdtPr>
                      <w:alias w:val="Numeris"/>
                      <w:tag w:val="nr_d1d64e2b4f4843068ffc19d07175b25f"/>
                      <w:id w:val="1732499005"/>
                      <w:lock w:val="sdtLocked"/>
                    </w:sdtPr>
                    <w:sdtContent>
                      <w:r>
                        <w:rPr>
                          <w:color w:val="000000"/>
                        </w:rPr>
                        <w:t>50</w:t>
                      </w:r>
                    </w:sdtContent>
                  </w:sdt>
                  <w:r>
                    <w:rPr>
                      <w:color w:val="000000"/>
                    </w:rPr>
                    <w:t xml:space="preserve">. Jei pirmą kartą tikrinant pareigūno fizinis pasirengimas neatitinka fizinio pasirengimo reikalavimų, pakartotinis atitikties fizinio pasirengimo reikalavimams tikrinimas organizuojamas aprašo 46 punkte nurodytuose tvarkaraščiuose kiekvienam pareigūnui nustatytu laiku, tačiau ne anksčiau kaip po mėnesio ir ne vėliau kaip per tris mėnesius, laiką skaičiuojant nuo ankstesnio </w:t>
                  </w:r>
                  <w:r>
                    <w:rPr>
                      <w:szCs w:val="24"/>
                      <w:lang w:eastAsia="lt-LT"/>
                    </w:rPr>
                    <w:t xml:space="preserve">atitikties fizinio pasirengimo reikalavimams </w:t>
                  </w:r>
                  <w:r>
                    <w:rPr>
                      <w:color w:val="000000"/>
                    </w:rPr>
                    <w:t>tikrinimo dienos.</w:t>
                  </w:r>
                </w:p>
                <w:p w:rsidR="006258AD" w:rsidRDefault="00990574">
                  <w:pPr>
                    <w:tabs>
                      <w:tab w:val="left" w:pos="0"/>
                    </w:tabs>
                    <w:spacing w:line="276" w:lineRule="auto"/>
                    <w:ind w:firstLine="709"/>
                    <w:jc w:val="both"/>
                    <w:rPr>
                      <w:szCs w:val="24"/>
                      <w:lang w:eastAsia="lt-LT"/>
                    </w:rPr>
                  </w:pPr>
                  <w:r>
                    <w:rPr>
                      <w:szCs w:val="24"/>
                      <w:lang w:eastAsia="lt-LT"/>
                    </w:rPr>
                    <w:t xml:space="preserve">Jei pirmą kartą tikrinant pareigūno fizinį pasirengimą pareigūnas surinko reikiamą bendrą taškų sumą už visus fizinius </w:t>
                  </w:r>
                  <w:proofErr w:type="spellStart"/>
                  <w:r>
                    <w:rPr>
                      <w:szCs w:val="24"/>
                      <w:lang w:eastAsia="lt-LT"/>
                    </w:rPr>
                    <w:t>pratimus</w:t>
                  </w:r>
                  <w:proofErr w:type="spellEnd"/>
                  <w:r>
                    <w:rPr>
                      <w:szCs w:val="24"/>
                      <w:lang w:eastAsia="lt-LT"/>
                    </w:rPr>
                    <w:t>, tačiau nesurinko minimalaus taškų skaičiaus už kurį nors vieną fizinį pratimą, pakartotinai tikrinant pareigūno fizinį pasirengimą jam leidžiama laikyti tik tą testą, kurio neišlaikė ankstesnio atitikties fizinio pasirengimo reikalavimams tikrinimo metu.</w:t>
                  </w:r>
                </w:p>
              </w:sdtContent>
            </w:sdt>
            <w:sdt>
              <w:sdtPr>
                <w:alias w:val="51 p."/>
                <w:tag w:val="part_067b1df82392490eb80c3c0156d203a0"/>
                <w:id w:val="704455236"/>
                <w:lock w:val="sdtLocked"/>
              </w:sdtPr>
              <w:sdtContent>
                <w:p w:rsidR="006258AD" w:rsidRDefault="00990574">
                  <w:pPr>
                    <w:tabs>
                      <w:tab w:val="left" w:pos="1134"/>
                    </w:tabs>
                    <w:spacing w:line="276" w:lineRule="auto"/>
                    <w:ind w:firstLine="709"/>
                    <w:jc w:val="both"/>
                    <w:rPr>
                      <w:szCs w:val="24"/>
                      <w:lang w:eastAsia="lt-LT"/>
                    </w:rPr>
                  </w:pPr>
                  <w:sdt>
                    <w:sdtPr>
                      <w:alias w:val="Numeris"/>
                      <w:tag w:val="nr_067b1df82392490eb80c3c0156d203a0"/>
                      <w:id w:val="564154146"/>
                      <w:lock w:val="sdtLocked"/>
                    </w:sdtPr>
                    <w:sdtContent>
                      <w:r>
                        <w:rPr>
                          <w:szCs w:val="24"/>
                          <w:lang w:eastAsia="lt-LT"/>
                        </w:rPr>
                        <w:t>51</w:t>
                      </w:r>
                    </w:sdtContent>
                  </w:sdt>
                  <w:r>
                    <w:rPr>
                      <w:szCs w:val="24"/>
                      <w:lang w:eastAsia="lt-LT"/>
                    </w:rPr>
                    <w:t xml:space="preserve">. </w:t>
                  </w:r>
                  <w:r>
                    <w:rPr>
                      <w:bCs/>
                      <w:szCs w:val="24"/>
                      <w:lang w:eastAsia="lt-LT"/>
                    </w:rPr>
                    <w:t>Jei aprašo 50 punkte nustatyta tvarka pakartotinai tikrinant pareigūno fizinis pasirengimas neatitinka fizinio pasirengimo reikalavimų, jam Statute nustatytais atvejais rengiamas neeilinis tarnybinės veiklos vertinimas.</w:t>
                  </w:r>
                </w:p>
              </w:sdtContent>
            </w:sdt>
            <w:sdt>
              <w:sdtPr>
                <w:alias w:val="52 p."/>
                <w:tag w:val="part_015fc5802fd14761bedc97e4d83b687a"/>
                <w:id w:val="-412080137"/>
                <w:lock w:val="sdtLocked"/>
              </w:sdtPr>
              <w:sdtContent>
                <w:p w:rsidR="006258AD" w:rsidRDefault="00990574">
                  <w:pPr>
                    <w:tabs>
                      <w:tab w:val="left" w:pos="0"/>
                    </w:tabs>
                    <w:spacing w:line="276" w:lineRule="auto"/>
                    <w:ind w:firstLine="709"/>
                    <w:jc w:val="both"/>
                    <w:rPr>
                      <w:szCs w:val="24"/>
                      <w:lang w:eastAsia="lt-LT"/>
                    </w:rPr>
                  </w:pPr>
                  <w:sdt>
                    <w:sdtPr>
                      <w:alias w:val="Numeris"/>
                      <w:tag w:val="nr_015fc5802fd14761bedc97e4d83b687a"/>
                      <w:id w:val="-734478351"/>
                      <w:lock w:val="sdtLocked"/>
                    </w:sdtPr>
                    <w:sdtContent>
                      <w:r>
                        <w:rPr>
                          <w:color w:val="000000"/>
                        </w:rPr>
                        <w:t>52</w:t>
                      </w:r>
                    </w:sdtContent>
                  </w:sdt>
                  <w:r>
                    <w:rPr>
                      <w:color w:val="000000"/>
                    </w:rPr>
                    <w:t xml:space="preserve">. Testuojamieji asmenys jiems paskirtu laiku privalo dalyvauti jų fizinio pasirengimo atitikties fizinio pasirengimo reikalavimams patikrinime. Jeigu testuojamasis asmuo dėl pateisinamų priežasčių (atostogų, komandiruotės, nedarbingumo, pateikia sveikatos priežiūros įstaigos gydytojo pažymą dėl fizinio krūvio ribojimo ar CMEK sprendimą, nurodytą aprašo </w:t>
                  </w:r>
                  <w:r>
                    <w:rPr>
                      <w:szCs w:val="24"/>
                      <w:lang w:eastAsia="lt-LT"/>
                    </w:rPr>
                    <w:t>38.3 ar 38.4</w:t>
                  </w:r>
                  <w:r>
                    <w:rPr>
                      <w:color w:val="000000"/>
                    </w:rPr>
                    <w:t xml:space="preserve"> papunkčiuose, ar dėl kitų objektyvių aplinkybių) negali jam paskirtu laiku dalyvauti jo fizinio pasirengimo atitikties fizinio pasirengimo reikalavimams patikrinime, vertinimo komisija per 15 darbo dienų nuo minėtų priežasčių išnykimo nustato kitą atitikties fizinio pasirengimo reikalavimams tikrinimo laiką ir vietą.</w:t>
                  </w:r>
                  <w:r>
                    <w:t xml:space="preserve"> </w:t>
                  </w:r>
                </w:p>
              </w:sdtContent>
            </w:sdt>
            <w:sdt>
              <w:sdtPr>
                <w:alias w:val="53 p."/>
                <w:tag w:val="part_db1ed9931ece486cbb4535872b991b66"/>
                <w:id w:val="1401403893"/>
                <w:lock w:val="sdtLocked"/>
              </w:sdtPr>
              <w:sdtContent>
                <w:p w:rsidR="006258AD" w:rsidRDefault="00990574">
                  <w:pPr>
                    <w:tabs>
                      <w:tab w:val="left" w:pos="1134"/>
                    </w:tabs>
                    <w:spacing w:line="276" w:lineRule="auto"/>
                    <w:ind w:firstLine="709"/>
                    <w:jc w:val="both"/>
                    <w:rPr>
                      <w:bCs/>
                      <w:szCs w:val="24"/>
                      <w:lang w:eastAsia="lt-LT"/>
                    </w:rPr>
                  </w:pPr>
                  <w:sdt>
                    <w:sdtPr>
                      <w:alias w:val="Numeris"/>
                      <w:tag w:val="nr_db1ed9931ece486cbb4535872b991b66"/>
                      <w:id w:val="-2138094804"/>
                      <w:lock w:val="sdtLocked"/>
                    </w:sdtPr>
                    <w:sdtContent>
                      <w:r>
                        <w:rPr>
                          <w:bCs/>
                          <w:szCs w:val="24"/>
                          <w:lang w:eastAsia="lt-LT"/>
                        </w:rPr>
                        <w:t>53</w:t>
                      </w:r>
                    </w:sdtContent>
                  </w:sdt>
                  <w:r>
                    <w:rPr>
                      <w:bCs/>
                      <w:szCs w:val="24"/>
                      <w:lang w:eastAsia="lt-LT"/>
                    </w:rPr>
                    <w:t xml:space="preserve">. Pareigūnai, išlaikę fizinio pasirengimo testus ir einamaisiais metais </w:t>
                  </w:r>
                  <w:r>
                    <w:rPr>
                      <w:szCs w:val="24"/>
                      <w:lang w:eastAsia="lt-LT"/>
                    </w:rPr>
                    <w:t xml:space="preserve">atitikties fizinio pasirengimo reikalavimams </w:t>
                  </w:r>
                  <w:r>
                    <w:rPr>
                      <w:bCs/>
                      <w:szCs w:val="24"/>
                      <w:lang w:eastAsia="lt-LT"/>
                    </w:rPr>
                    <w:t xml:space="preserve">tikrinimo metu statutinėje įstaigoje, kurioje eina pareigas, surinkę daugiausia taškų už atliktus fizinius </w:t>
                  </w:r>
                  <w:proofErr w:type="spellStart"/>
                  <w:r>
                    <w:rPr>
                      <w:bCs/>
                      <w:szCs w:val="24"/>
                      <w:lang w:eastAsia="lt-LT"/>
                    </w:rPr>
                    <w:t>pratimus</w:t>
                  </w:r>
                  <w:proofErr w:type="spellEnd"/>
                  <w:r>
                    <w:rPr>
                      <w:bCs/>
                      <w:szCs w:val="24"/>
                      <w:lang w:eastAsia="lt-LT"/>
                    </w:rPr>
                    <w:t>, gali būti skatinami centrinių statutinių įstaigų vadovų nustatyta tvarka specialiais ženklais arba kitais centrinių statutinių įstaigų vadovų nustatytais skatinimo būdais.</w:t>
                  </w:r>
                </w:p>
                <w:p w:rsidR="006258AD" w:rsidRDefault="00990574">
                  <w:pPr>
                    <w:tabs>
                      <w:tab w:val="left" w:pos="1134"/>
                    </w:tabs>
                    <w:spacing w:line="276" w:lineRule="auto"/>
                    <w:ind w:firstLine="709"/>
                    <w:jc w:val="both"/>
                    <w:rPr>
                      <w:bCs/>
                      <w:szCs w:val="24"/>
                      <w:lang w:eastAsia="lt-LT"/>
                    </w:rPr>
                  </w:pPr>
                </w:p>
              </w:sdtContent>
            </w:sdt>
          </w:sdtContent>
        </w:sdt>
        <w:sdt>
          <w:sdtPr>
            <w:alias w:val="skyrius"/>
            <w:tag w:val="part_a3fa77e2ebe14c59bd9ccb953e79fe62"/>
            <w:id w:val="1203442905"/>
            <w:lock w:val="sdtLocked"/>
          </w:sdtPr>
          <w:sdtContent>
            <w:p w:rsidR="006258AD" w:rsidRDefault="00990574">
              <w:pPr>
                <w:tabs>
                  <w:tab w:val="left" w:pos="1134"/>
                </w:tabs>
                <w:spacing w:line="276" w:lineRule="auto"/>
                <w:jc w:val="center"/>
                <w:rPr>
                  <w:b/>
                  <w:bCs/>
                  <w:szCs w:val="24"/>
                  <w:lang w:eastAsia="lt-LT"/>
                </w:rPr>
              </w:pPr>
              <w:sdt>
                <w:sdtPr>
                  <w:alias w:val="Numeris"/>
                  <w:tag w:val="nr_a3fa77e2ebe14c59bd9ccb953e79fe62"/>
                  <w:id w:val="-674031276"/>
                  <w:lock w:val="sdtLocked"/>
                </w:sdtPr>
                <w:sdtContent>
                  <w:r>
                    <w:rPr>
                      <w:b/>
                      <w:bCs/>
                      <w:szCs w:val="24"/>
                      <w:lang w:eastAsia="lt-LT"/>
                    </w:rPr>
                    <w:t>IX</w:t>
                  </w:r>
                </w:sdtContent>
              </w:sdt>
              <w:r>
                <w:rPr>
                  <w:b/>
                  <w:bCs/>
                  <w:szCs w:val="24"/>
                  <w:lang w:eastAsia="lt-LT"/>
                </w:rPr>
                <w:t xml:space="preserve"> SKYRIUS</w:t>
              </w:r>
            </w:p>
            <w:p w:rsidR="006258AD" w:rsidRDefault="00990574">
              <w:pPr>
                <w:tabs>
                  <w:tab w:val="left" w:pos="1134"/>
                </w:tabs>
                <w:spacing w:line="276" w:lineRule="auto"/>
                <w:jc w:val="center"/>
                <w:rPr>
                  <w:b/>
                  <w:bCs/>
                  <w:szCs w:val="24"/>
                  <w:lang w:eastAsia="lt-LT"/>
                </w:rPr>
              </w:pPr>
              <w:sdt>
                <w:sdtPr>
                  <w:alias w:val="Pavadinimas"/>
                  <w:tag w:val="title_a3fa77e2ebe14c59bd9ccb953e79fe62"/>
                  <w:id w:val="-18932601"/>
                  <w:lock w:val="sdtLocked"/>
                </w:sdtPr>
                <w:sdtContent>
                  <w:r>
                    <w:rPr>
                      <w:b/>
                      <w:bCs/>
                      <w:szCs w:val="24"/>
                      <w:lang w:eastAsia="lt-LT"/>
                    </w:rPr>
                    <w:t>BAIGIAMOSIOS NUOSTATOS</w:t>
                  </w:r>
                </w:sdtContent>
              </w:sdt>
            </w:p>
            <w:p w:rsidR="006258AD" w:rsidRDefault="006258AD">
              <w:pPr>
                <w:tabs>
                  <w:tab w:val="left" w:pos="1134"/>
                </w:tabs>
                <w:spacing w:line="276" w:lineRule="auto"/>
                <w:ind w:firstLine="709"/>
                <w:jc w:val="both"/>
                <w:rPr>
                  <w:szCs w:val="24"/>
                  <w:lang w:eastAsia="lt-LT"/>
                </w:rPr>
              </w:pPr>
            </w:p>
            <w:sdt>
              <w:sdtPr>
                <w:alias w:val="54 p."/>
                <w:tag w:val="part_2dbcd0a272be4e3f87ea8fb266025599"/>
                <w:id w:val="-1089472818"/>
                <w:lock w:val="sdtLocked"/>
              </w:sdtPr>
              <w:sdtContent>
                <w:p w:rsidR="006258AD" w:rsidRDefault="00990574">
                  <w:pPr>
                    <w:tabs>
                      <w:tab w:val="left" w:pos="1134"/>
                    </w:tabs>
                    <w:spacing w:line="276" w:lineRule="auto"/>
                    <w:ind w:firstLine="709"/>
                    <w:jc w:val="both"/>
                    <w:rPr>
                      <w:bCs/>
                      <w:spacing w:val="-6"/>
                      <w:szCs w:val="24"/>
                      <w:lang w:eastAsia="lt-LT"/>
                    </w:rPr>
                  </w:pPr>
                  <w:sdt>
                    <w:sdtPr>
                      <w:alias w:val="Numeris"/>
                      <w:tag w:val="nr_2dbcd0a272be4e3f87ea8fb266025599"/>
                      <w:id w:val="-1115598552"/>
                      <w:lock w:val="sdtLocked"/>
                    </w:sdtPr>
                    <w:sdtContent>
                      <w:r>
                        <w:rPr>
                          <w:bCs/>
                          <w:spacing w:val="-6"/>
                          <w:szCs w:val="24"/>
                          <w:lang w:eastAsia="lt-LT"/>
                        </w:rPr>
                        <w:t>54</w:t>
                      </w:r>
                    </w:sdtContent>
                  </w:sdt>
                  <w:r>
                    <w:rPr>
                      <w:bCs/>
                      <w:spacing w:val="-6"/>
                      <w:szCs w:val="24"/>
                      <w:lang w:eastAsia="lt-LT"/>
                    </w:rPr>
                    <w:t xml:space="preserve">. </w:t>
                  </w:r>
                  <w:r>
                    <w:rPr>
                      <w:szCs w:val="24"/>
                      <w:lang w:eastAsia="lt-LT"/>
                    </w:rPr>
                    <w:t xml:space="preserve">Asmenų, pretenduojančių į vidaus tarnybą, pageidaujančių mokytis statutinėje profesinio mokymo įstaigoje, statutinės profesinio mokymo įstaigos įvadinio mokymo kursuose ar Lietuvos aukštojoje mokykloje, pareigūno statusą atkuriančių buvusių pareigūnų ir buvusių pareigūnų, grąžinamų į vidaus tarnybą ar siekiančių būti įtrauktais į centrinės statutinės įstaigos personalo rezervą, taip pat rezervo pareigūnų, kurių fizinis pasirengimas atitikties fizinio pasirengimo reikalavimams tikrinimo metu neatitiko </w:t>
                  </w:r>
                  <w:r>
                    <w:rPr>
                      <w:bCs/>
                      <w:szCs w:val="24"/>
                      <w:lang w:eastAsia="lt-LT"/>
                    </w:rPr>
                    <w:t>fizinio pasirengimo ir (ar) papildomų reikalavimų (jei papildomi reikalavimai buvo nustatyti)</w:t>
                  </w:r>
                  <w:r>
                    <w:rPr>
                      <w:szCs w:val="24"/>
                      <w:lang w:eastAsia="lt-LT"/>
                    </w:rPr>
                    <w:t>, fizinio pasirengimo atitiktis minėtiems reikalavimams pakartotinai gali būti tikrinama aprašo 4 punkte nurodytų vadovų nustatytu laiku, tačiau ne anksčiau kaip po dviejų savaičių, laiką skaičiuojant nuo ankstesnio atitikties fizinio pasirengimo reikalavimams tikrinimo dienos. Šių asmenų atitikties fizinio pasirengimo reikalavimams tikrinimų skaičius neribojamas.</w:t>
                  </w:r>
                </w:p>
              </w:sdtContent>
            </w:sdt>
            <w:sdt>
              <w:sdtPr>
                <w:alias w:val="55 p."/>
                <w:tag w:val="part_467e3f23ceb14a0a8c078aea5235d563"/>
                <w:id w:val="1342125253"/>
                <w:lock w:val="sdtLocked"/>
              </w:sdtPr>
              <w:sdtContent>
                <w:p w:rsidR="006258AD" w:rsidRDefault="00990574">
                  <w:pPr>
                    <w:tabs>
                      <w:tab w:val="left" w:pos="1134"/>
                    </w:tabs>
                    <w:spacing w:line="276" w:lineRule="auto"/>
                    <w:ind w:firstLine="709"/>
                    <w:jc w:val="both"/>
                    <w:rPr>
                      <w:bCs/>
                      <w:szCs w:val="24"/>
                      <w:lang w:eastAsia="lt-LT"/>
                    </w:rPr>
                  </w:pPr>
                  <w:sdt>
                    <w:sdtPr>
                      <w:alias w:val="Numeris"/>
                      <w:tag w:val="nr_467e3f23ceb14a0a8c078aea5235d563"/>
                      <w:id w:val="-1438819404"/>
                      <w:lock w:val="sdtLocked"/>
                    </w:sdtPr>
                    <w:sdtContent>
                      <w:r>
                        <w:rPr>
                          <w:bCs/>
                          <w:spacing w:val="-6"/>
                          <w:szCs w:val="24"/>
                          <w:lang w:eastAsia="lt-LT"/>
                        </w:rPr>
                        <w:t>55</w:t>
                      </w:r>
                    </w:sdtContent>
                  </w:sdt>
                  <w:r>
                    <w:rPr>
                      <w:bCs/>
                      <w:spacing w:val="-6"/>
                      <w:szCs w:val="24"/>
                      <w:lang w:eastAsia="lt-LT"/>
                    </w:rPr>
                    <w:t>.</w:t>
                  </w:r>
                  <w:r>
                    <w:rPr>
                      <w:bCs/>
                      <w:szCs w:val="24"/>
                      <w:lang w:eastAsia="lt-LT"/>
                    </w:rPr>
                    <w:t xml:space="preserve"> Testuojamojo asmens atitikties fizinio pasirengimo reikalavimams tikrinimo rezultatai, įrašyti suvestinėje, įrašomi į</w:t>
                  </w:r>
                  <w:r>
                    <w:rPr>
                      <w:szCs w:val="24"/>
                      <w:lang w:eastAsia="lt-LT"/>
                    </w:rPr>
                    <w:t xml:space="preserve"> Testuojamojo asmens atitikties fizinio pasirengimo reikalavimams tikrinimo rezultatų lentelę </w:t>
                  </w:r>
                  <w:r>
                    <w:rPr>
                      <w:bCs/>
                      <w:szCs w:val="24"/>
                      <w:lang w:eastAsia="lt-LT"/>
                    </w:rPr>
                    <w:t>(3 priedas) (toliau – rezultatų lentelė)</w:t>
                  </w:r>
                  <w:r>
                    <w:rPr>
                      <w:szCs w:val="24"/>
                      <w:lang w:eastAsia="lt-LT"/>
                    </w:rPr>
                    <w:t>, kurioje įrašoma testuojamojo asmens vardas ir pavardė, pildymo data, lygis pagal tarnybos pobūdį, grupė pagal amžių, fizinių pratimų rezultatai, surinkti taškai ir jų suma, duomenis surašiusio asmens vardas, pavardė ir parašas bei išvada dėl testuojamojo asmens fizinio pasirengimo atitikties (neatitikties) nustatytiems fizinio pasirengimo reikalavimams. Rezultatų</w:t>
                  </w:r>
                  <w:r>
                    <w:rPr>
                      <w:bCs/>
                      <w:szCs w:val="24"/>
                      <w:lang w:eastAsia="lt-LT"/>
                    </w:rPr>
                    <w:t xml:space="preserve"> lentelė pildoma po kiekvieno testuojamojo asmens atitikties fizinio pasirengimo reikalavimams tikrinimo ir saugoma kursanto, studento asmens byloje arba pareigūno tarnybos byloje arba rezultatų lentelėje nurodyti duomenys įrašomi į statutinės įstaigos personalo informacinę sistemą.</w:t>
                  </w:r>
                </w:p>
              </w:sdtContent>
            </w:sdt>
            <w:sdt>
              <w:sdtPr>
                <w:alias w:val="56 p."/>
                <w:tag w:val="part_cad02540670d477d94a0ed44e0b22b57"/>
                <w:id w:val="1655410005"/>
                <w:lock w:val="sdtLocked"/>
              </w:sdtPr>
              <w:sdtContent>
                <w:p w:rsidR="006258AD" w:rsidRDefault="00990574">
                  <w:pPr>
                    <w:tabs>
                      <w:tab w:val="left" w:pos="1134"/>
                    </w:tabs>
                    <w:spacing w:line="276" w:lineRule="auto"/>
                    <w:ind w:firstLine="709"/>
                    <w:jc w:val="both"/>
                    <w:rPr>
                      <w:bCs/>
                      <w:szCs w:val="24"/>
                      <w:lang w:eastAsia="lt-LT"/>
                    </w:rPr>
                  </w:pPr>
                  <w:sdt>
                    <w:sdtPr>
                      <w:alias w:val="Numeris"/>
                      <w:tag w:val="nr_cad02540670d477d94a0ed44e0b22b57"/>
                      <w:id w:val="-1394499972"/>
                      <w:lock w:val="sdtLocked"/>
                    </w:sdtPr>
                    <w:sdtContent>
                      <w:r>
                        <w:rPr>
                          <w:bCs/>
                          <w:szCs w:val="24"/>
                          <w:lang w:eastAsia="lt-LT"/>
                        </w:rPr>
                        <w:t>56</w:t>
                      </w:r>
                    </w:sdtContent>
                  </w:sdt>
                  <w:r>
                    <w:rPr>
                      <w:bCs/>
                      <w:szCs w:val="24"/>
                      <w:lang w:eastAsia="lt-LT"/>
                    </w:rPr>
                    <w:t xml:space="preserve">. Rekomenduojama pareigūnų atitikties fizinio pasirengimo reikalavimams tikrinimą pagal aprašą ir atitikties centrinių statutinių įstaigų vadovų nustatytiems papildomiems reikalavimams, susijusiems su fiziniais gebėjimais eiti tam tikras pareigas </w:t>
                  </w:r>
                  <w:r>
                    <w:rPr>
                      <w:szCs w:val="24"/>
                      <w:lang w:eastAsia="lt-LT"/>
                    </w:rPr>
                    <w:t>tam tikruose statutinių įstaigų padaliniuose</w:t>
                  </w:r>
                  <w:r>
                    <w:rPr>
                      <w:bCs/>
                      <w:szCs w:val="24"/>
                      <w:lang w:eastAsia="lt-LT"/>
                    </w:rPr>
                    <w:t>, tikrinimą organizuoti skirtingomis dienomis.</w:t>
                  </w:r>
                </w:p>
                <w:p w:rsidR="006258AD" w:rsidRDefault="00990574" w:rsidP="00990574">
                  <w:pPr>
                    <w:tabs>
                      <w:tab w:val="left" w:pos="1134"/>
                    </w:tabs>
                    <w:spacing w:line="276" w:lineRule="auto"/>
                    <w:jc w:val="center"/>
                  </w:pPr>
                  <w:r>
                    <w:rPr>
                      <w:bCs/>
                      <w:szCs w:val="24"/>
                      <w:lang w:eastAsia="lt-LT"/>
                    </w:rPr>
                    <w:t xml:space="preserve">_______________________ </w:t>
                  </w:r>
                </w:p>
              </w:sdtContent>
            </w:sdt>
          </w:sdtContent>
        </w:sdt>
      </w:sdtContent>
    </w:sdt>
    <w:sdt>
      <w:sdtPr>
        <w:alias w:val="1 pr."/>
        <w:tag w:val="part_5cf553bbbcd0468a8649018fb07ec388"/>
        <w:id w:val="-1449009968"/>
        <w:lock w:val="sdtLocked"/>
        <w:placeholder>
          <w:docPart w:val="DefaultPlaceholder_-1854013440"/>
        </w:placeholder>
      </w:sdtPr>
      <w:sdtEndPr>
        <w:rPr>
          <w:bCs/>
          <w:lang w:eastAsia="lt-LT"/>
        </w:rPr>
      </w:sdtEndPr>
      <w:sdtContent>
        <w:p w:rsidR="00990574" w:rsidRDefault="00990574">
          <w:pPr>
            <w:ind w:left="9214"/>
            <w:sectPr w:rsidR="00990574" w:rsidSect="00990574">
              <w:headerReference w:type="default" r:id="rId63"/>
              <w:headerReference w:type="first" r:id="rId64"/>
              <w:pgSz w:w="11906" w:h="16838"/>
              <w:pgMar w:top="1134" w:right="567" w:bottom="1134" w:left="1701" w:header="283" w:footer="0" w:gutter="0"/>
              <w:pgNumType w:start="1"/>
              <w:cols w:space="1296"/>
              <w:formProt w:val="0"/>
              <w:titlePg/>
              <w:docGrid w:linePitch="360" w:charSpace="8192"/>
            </w:sectPr>
          </w:pPr>
        </w:p>
        <w:p w:rsidR="00990574" w:rsidRDefault="00990574">
          <w:pPr>
            <w:ind w:left="9214"/>
            <w:rPr>
              <w:szCs w:val="24"/>
              <w:lang w:eastAsia="lt-LT"/>
            </w:rPr>
          </w:pPr>
          <w:r>
            <w:rPr>
              <w:szCs w:val="24"/>
            </w:rPr>
            <w:t>Vidaus tarnybos sistemos p</w:t>
          </w:r>
          <w:r>
            <w:rPr>
              <w:szCs w:val="24"/>
              <w:lang w:eastAsia="lt-LT"/>
            </w:rPr>
            <w:t xml:space="preserve">areigūnų fizinio </w:t>
          </w:r>
        </w:p>
        <w:p w:rsidR="00990574" w:rsidRDefault="00990574">
          <w:pPr>
            <w:ind w:left="9214"/>
            <w:rPr>
              <w:szCs w:val="24"/>
              <w:lang w:eastAsia="lt-LT"/>
            </w:rPr>
          </w:pPr>
          <w:r>
            <w:rPr>
              <w:szCs w:val="24"/>
              <w:lang w:eastAsia="lt-LT"/>
            </w:rPr>
            <w:t xml:space="preserve">pasirengimo reikalavimų ir atitikties šiems </w:t>
          </w:r>
        </w:p>
        <w:p w:rsidR="006258AD" w:rsidRDefault="00990574">
          <w:pPr>
            <w:ind w:left="9214"/>
            <w:rPr>
              <w:szCs w:val="24"/>
              <w:lang w:eastAsia="lt-LT"/>
            </w:rPr>
          </w:pPr>
          <w:r>
            <w:rPr>
              <w:szCs w:val="24"/>
              <w:lang w:eastAsia="lt-LT"/>
            </w:rPr>
            <w:t>reikalavimams tikrinimo tvarkos aprašo</w:t>
          </w:r>
        </w:p>
        <w:p w:rsidR="006258AD" w:rsidRDefault="00990574">
          <w:pPr>
            <w:ind w:left="9214"/>
            <w:rPr>
              <w:szCs w:val="24"/>
            </w:rPr>
          </w:pPr>
          <w:sdt>
            <w:sdtPr>
              <w:alias w:val="Numeris"/>
              <w:tag w:val="nr_5cf553bbbcd0468a8649018fb07ec388"/>
              <w:id w:val="282089683"/>
              <w:lock w:val="sdtLocked"/>
            </w:sdtPr>
            <w:sdtContent>
              <w:r>
                <w:rPr>
                  <w:szCs w:val="24"/>
                </w:rPr>
                <w:t>1</w:t>
              </w:r>
            </w:sdtContent>
          </w:sdt>
          <w:r>
            <w:rPr>
              <w:szCs w:val="24"/>
            </w:rPr>
            <w:t xml:space="preserve"> priedas</w:t>
          </w:r>
        </w:p>
        <w:p w:rsidR="006258AD" w:rsidRDefault="006258AD"/>
        <w:sdt>
          <w:sdtPr>
            <w:alias w:val="Pavadinimas"/>
            <w:tag w:val="title_5cf553bbbcd0468a8649018fb07ec388"/>
            <w:id w:val="-449328055"/>
            <w:lock w:val="sdtLocked"/>
          </w:sdtPr>
          <w:sdtContent>
            <w:p w:rsidR="006258AD" w:rsidRDefault="00990574">
              <w:pPr>
                <w:jc w:val="center"/>
                <w:rPr>
                  <w:b/>
                  <w:bCs/>
                  <w:szCs w:val="24"/>
                  <w:lang w:eastAsia="lt-LT"/>
                </w:rPr>
              </w:pPr>
              <w:r>
                <w:rPr>
                  <w:b/>
                  <w:bCs/>
                  <w:szCs w:val="24"/>
                  <w:lang w:eastAsia="lt-LT"/>
                </w:rPr>
                <w:t xml:space="preserve">TESTŲ REZULTATŲ VERTINIMAS TAŠKAIS </w:t>
              </w:r>
            </w:p>
            <w:p w:rsidR="006258AD" w:rsidRDefault="00990574">
              <w:pPr>
                <w:ind w:left="142"/>
                <w:rPr>
                  <w:bCs/>
                  <w:lang w:eastAsia="lt-LT"/>
                </w:rPr>
              </w:pPr>
              <w:r>
                <w:rPr>
                  <w:b/>
                  <w:bCs/>
                  <w:szCs w:val="24"/>
                  <w:lang w:eastAsia="lt-LT"/>
                </w:rPr>
                <w:t xml:space="preserve">Vyrų </w:t>
              </w:r>
            </w:p>
          </w:sdtContent>
        </w:sdt>
        <w:tbl>
          <w:tblPr>
            <w:tblW w:w="14436" w:type="dxa"/>
            <w:jc w:val="center"/>
            <w:tblLook w:val="04A0" w:firstRow="1" w:lastRow="0" w:firstColumn="1" w:lastColumn="0" w:noHBand="0" w:noVBand="1"/>
          </w:tblPr>
          <w:tblGrid>
            <w:gridCol w:w="988"/>
            <w:gridCol w:w="1982"/>
            <w:gridCol w:w="1798"/>
            <w:gridCol w:w="2070"/>
            <w:gridCol w:w="1892"/>
            <w:gridCol w:w="1979"/>
            <w:gridCol w:w="1888"/>
            <w:gridCol w:w="1839"/>
          </w:tblGrid>
          <w:tr w:rsidR="006258AD">
            <w:trPr>
              <w:trHeight w:val="157"/>
              <w:jc w:val="center"/>
            </w:trPr>
            <w:tc>
              <w:tcPr>
                <w:tcW w:w="987" w:type="dxa"/>
                <w:tcBorders>
                  <w:top w:val="single" w:sz="4" w:space="0" w:color="000000"/>
                  <w:left w:val="single" w:sz="4" w:space="0" w:color="000000"/>
                  <w:bottom w:val="single" w:sz="4" w:space="0" w:color="000000"/>
                  <w:right w:val="single" w:sz="4" w:space="0" w:color="000000"/>
                </w:tcBorders>
                <w:vAlign w:val="center"/>
              </w:tcPr>
              <w:p w:rsidR="006258AD" w:rsidRDefault="00990574">
                <w:pPr>
                  <w:widowControl w:val="0"/>
                  <w:ind w:left="-108"/>
                  <w:jc w:val="center"/>
                  <w:rPr>
                    <w:szCs w:val="24"/>
                    <w:lang w:eastAsia="lt-LT"/>
                  </w:rPr>
                </w:pPr>
                <w:r>
                  <w:rPr>
                    <w:b/>
                    <w:bCs/>
                    <w:szCs w:val="24"/>
                    <w:lang w:eastAsia="lt-LT"/>
                  </w:rPr>
                  <w:t>Taškai</w:t>
                </w:r>
              </w:p>
            </w:tc>
            <w:tc>
              <w:tcPr>
                <w:tcW w:w="1981"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990574">
                <w:pPr>
                  <w:widowControl w:val="0"/>
                  <w:jc w:val="center"/>
                  <w:rPr>
                    <w:szCs w:val="24"/>
                    <w:lang w:eastAsia="lt-LT"/>
                  </w:rPr>
                </w:pPr>
                <w:r>
                  <w:rPr>
                    <w:b/>
                    <w:bCs/>
                    <w:szCs w:val="24"/>
                    <w:lang w:eastAsia="lt-LT"/>
                  </w:rPr>
                  <w:t>Bėgimas šaudykle</w:t>
                </w:r>
              </w:p>
              <w:p w:rsidR="006258AD" w:rsidRDefault="00990574">
                <w:pPr>
                  <w:widowControl w:val="0"/>
                  <w:ind w:right="136"/>
                  <w:jc w:val="center"/>
                  <w:rPr>
                    <w:b/>
                    <w:bCs/>
                    <w:szCs w:val="24"/>
                    <w:lang w:eastAsia="lt-LT"/>
                  </w:rPr>
                </w:pPr>
                <w:r>
                  <w:rPr>
                    <w:b/>
                    <w:bCs/>
                    <w:szCs w:val="24"/>
                    <w:lang w:eastAsia="lt-LT"/>
                  </w:rPr>
                  <w:t>10×10 m (sek.)</w:t>
                </w:r>
              </w:p>
            </w:tc>
            <w:tc>
              <w:tcPr>
                <w:tcW w:w="179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990574">
                <w:pPr>
                  <w:widowControl w:val="0"/>
                  <w:ind w:left="6"/>
                  <w:jc w:val="center"/>
                  <w:rPr>
                    <w:szCs w:val="24"/>
                    <w:lang w:eastAsia="lt-LT"/>
                  </w:rPr>
                </w:pPr>
                <w:r>
                  <w:rPr>
                    <w:b/>
                    <w:bCs/>
                    <w:szCs w:val="24"/>
                    <w:lang w:eastAsia="lt-LT"/>
                  </w:rPr>
                  <w:t>100 m bėgimas</w:t>
                </w:r>
              </w:p>
              <w:p w:rsidR="006258AD" w:rsidRDefault="00990574">
                <w:pPr>
                  <w:widowControl w:val="0"/>
                  <w:ind w:left="6" w:right="-51"/>
                  <w:jc w:val="center"/>
                  <w:rPr>
                    <w:b/>
                    <w:bCs/>
                    <w:szCs w:val="24"/>
                    <w:lang w:eastAsia="lt-LT"/>
                  </w:rPr>
                </w:pPr>
                <w:r>
                  <w:rPr>
                    <w:b/>
                    <w:bCs/>
                    <w:szCs w:val="24"/>
                    <w:lang w:eastAsia="lt-LT"/>
                  </w:rPr>
                  <w:t>(sek.)</w:t>
                </w:r>
              </w:p>
            </w:tc>
            <w:tc>
              <w:tcPr>
                <w:tcW w:w="207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990574">
                <w:pPr>
                  <w:widowControl w:val="0"/>
                  <w:ind w:left="49" w:right="37"/>
                  <w:jc w:val="center"/>
                  <w:rPr>
                    <w:b/>
                    <w:bCs/>
                    <w:szCs w:val="24"/>
                    <w:lang w:eastAsia="lt-LT"/>
                  </w:rPr>
                </w:pPr>
                <w:r>
                  <w:rPr>
                    <w:b/>
                    <w:bCs/>
                    <w:szCs w:val="24"/>
                    <w:lang w:eastAsia="lt-LT"/>
                  </w:rPr>
                  <w:t>Prisitraukimai prie skersinio</w:t>
                </w:r>
              </w:p>
              <w:p w:rsidR="006258AD" w:rsidRDefault="00990574">
                <w:pPr>
                  <w:widowControl w:val="0"/>
                  <w:ind w:left="-108" w:right="-51"/>
                  <w:jc w:val="center"/>
                  <w:rPr>
                    <w:b/>
                    <w:bCs/>
                    <w:szCs w:val="24"/>
                    <w:lang w:eastAsia="lt-LT"/>
                  </w:rPr>
                </w:pPr>
                <w:r>
                  <w:rPr>
                    <w:b/>
                    <w:bCs/>
                    <w:szCs w:val="24"/>
                    <w:lang w:eastAsia="lt-LT"/>
                  </w:rPr>
                  <w:t>(kartai)</w:t>
                </w:r>
              </w:p>
            </w:tc>
            <w:tc>
              <w:tcPr>
                <w:tcW w:w="1892"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990574">
                <w:pPr>
                  <w:widowControl w:val="0"/>
                  <w:ind w:right="84"/>
                  <w:jc w:val="center"/>
                  <w:rPr>
                    <w:szCs w:val="24"/>
                    <w:lang w:eastAsia="lt-LT"/>
                  </w:rPr>
                </w:pPr>
                <w:r>
                  <w:rPr>
                    <w:b/>
                    <w:bCs/>
                    <w:szCs w:val="24"/>
                    <w:lang w:eastAsia="lt-LT"/>
                  </w:rPr>
                  <w:t>Atsispaudimai</w:t>
                </w:r>
              </w:p>
              <w:p w:rsidR="006258AD" w:rsidRDefault="00990574">
                <w:pPr>
                  <w:widowControl w:val="0"/>
                  <w:ind w:left="105" w:right="-51"/>
                  <w:jc w:val="center"/>
                  <w:rPr>
                    <w:b/>
                    <w:bCs/>
                    <w:szCs w:val="24"/>
                    <w:lang w:eastAsia="lt-LT"/>
                  </w:rPr>
                </w:pPr>
                <w:r>
                  <w:rPr>
                    <w:b/>
                    <w:bCs/>
                    <w:szCs w:val="24"/>
                    <w:lang w:eastAsia="lt-LT"/>
                  </w:rPr>
                  <w:t>per 1,5 min.</w:t>
                </w:r>
              </w:p>
              <w:p w:rsidR="006258AD" w:rsidRDefault="00990574">
                <w:pPr>
                  <w:widowControl w:val="0"/>
                  <w:ind w:left="-108" w:right="-51"/>
                  <w:jc w:val="center"/>
                  <w:rPr>
                    <w:szCs w:val="24"/>
                    <w:lang w:eastAsia="lt-LT"/>
                  </w:rPr>
                </w:pPr>
                <w:r>
                  <w:rPr>
                    <w:b/>
                    <w:bCs/>
                    <w:szCs w:val="24"/>
                    <w:lang w:eastAsia="lt-LT"/>
                  </w:rPr>
                  <w:t>(kartai)</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990574">
                <w:pPr>
                  <w:widowControl w:val="0"/>
                  <w:ind w:left="58" w:right="79"/>
                  <w:jc w:val="center"/>
                  <w:rPr>
                    <w:b/>
                    <w:bCs/>
                    <w:szCs w:val="24"/>
                    <w:lang w:eastAsia="lt-LT"/>
                  </w:rPr>
                </w:pPr>
                <w:r>
                  <w:rPr>
                    <w:b/>
                    <w:bCs/>
                    <w:szCs w:val="24"/>
                    <w:lang w:eastAsia="lt-LT"/>
                  </w:rPr>
                  <w:t>3000 m bėgimas</w:t>
                </w:r>
              </w:p>
              <w:p w:rsidR="006258AD" w:rsidRDefault="00990574">
                <w:pPr>
                  <w:widowControl w:val="0"/>
                  <w:ind w:left="58" w:right="79"/>
                  <w:jc w:val="center"/>
                  <w:rPr>
                    <w:b/>
                    <w:bCs/>
                    <w:szCs w:val="24"/>
                    <w:lang w:eastAsia="lt-LT"/>
                  </w:rPr>
                </w:pPr>
                <w:r>
                  <w:rPr>
                    <w:b/>
                    <w:bCs/>
                    <w:szCs w:val="24"/>
                    <w:lang w:eastAsia="lt-LT"/>
                  </w:rPr>
                  <w:t>(min.)</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990574">
                <w:pPr>
                  <w:widowControl w:val="0"/>
                  <w:ind w:right="125"/>
                  <w:jc w:val="center"/>
                  <w:rPr>
                    <w:b/>
                    <w:bCs/>
                    <w:szCs w:val="24"/>
                    <w:lang w:eastAsia="lt-LT"/>
                  </w:rPr>
                </w:pPr>
                <w:r>
                  <w:rPr>
                    <w:b/>
                    <w:bCs/>
                    <w:szCs w:val="24"/>
                    <w:lang w:eastAsia="lt-LT"/>
                  </w:rPr>
                  <w:t>1000 m bėgimas</w:t>
                </w:r>
              </w:p>
              <w:p w:rsidR="006258AD" w:rsidRDefault="00990574">
                <w:pPr>
                  <w:widowControl w:val="0"/>
                  <w:ind w:left="-108" w:right="-51"/>
                  <w:jc w:val="center"/>
                  <w:rPr>
                    <w:b/>
                    <w:bCs/>
                    <w:szCs w:val="24"/>
                    <w:lang w:eastAsia="lt-LT"/>
                  </w:rPr>
                </w:pPr>
                <w:r>
                  <w:rPr>
                    <w:b/>
                    <w:bCs/>
                    <w:szCs w:val="24"/>
                    <w:lang w:eastAsia="lt-LT"/>
                  </w:rPr>
                  <w:t>(min.)</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rsidR="006258AD" w:rsidRDefault="00990574">
                <w:pPr>
                  <w:widowControl w:val="0"/>
                  <w:ind w:left="17"/>
                  <w:jc w:val="center"/>
                  <w:rPr>
                    <w:b/>
                    <w:bCs/>
                    <w:szCs w:val="24"/>
                    <w:lang w:eastAsia="lt-LT"/>
                  </w:rPr>
                </w:pPr>
                <w:r>
                  <w:rPr>
                    <w:b/>
                    <w:bCs/>
                    <w:szCs w:val="24"/>
                    <w:lang w:eastAsia="lt-LT"/>
                  </w:rPr>
                  <w:t>Sėstis ir siekti (cm)</w:t>
                </w:r>
              </w:p>
              <w:p w:rsidR="006258AD" w:rsidRDefault="00990574">
                <w:pPr>
                  <w:widowControl w:val="0"/>
                  <w:ind w:left="17"/>
                  <w:jc w:val="center"/>
                  <w:rPr>
                    <w:b/>
                    <w:bCs/>
                    <w:szCs w:val="24"/>
                    <w:lang w:eastAsia="lt-LT"/>
                  </w:rPr>
                </w:pPr>
                <w:r>
                  <w:rPr>
                    <w:bCs/>
                    <w:szCs w:val="24"/>
                    <w:lang w:eastAsia="lt-LT"/>
                  </w:rPr>
                  <w:t>(1 pastaba)</w:t>
                </w:r>
              </w:p>
            </w:tc>
          </w:tr>
          <w:tr w:rsidR="006258AD">
            <w:trPr>
              <w:trHeight w:val="157"/>
              <w:jc w:val="center"/>
            </w:trPr>
            <w:tc>
              <w:tcPr>
                <w:tcW w:w="987" w:type="dxa"/>
                <w:tcBorders>
                  <w:top w:val="single" w:sz="4" w:space="0" w:color="000000"/>
                  <w:left w:val="single" w:sz="4" w:space="0" w:color="000000"/>
                  <w:bottom w:val="single" w:sz="4" w:space="0" w:color="000000"/>
                  <w:right w:val="single" w:sz="4" w:space="0" w:color="000000"/>
                </w:tcBorders>
              </w:tcPr>
              <w:p w:rsidR="006258AD" w:rsidRDefault="00990574">
                <w:pPr>
                  <w:widowControl w:val="0"/>
                  <w:ind w:left="-108"/>
                  <w:jc w:val="center"/>
                  <w:rPr>
                    <w:szCs w:val="24"/>
                    <w:lang w:eastAsia="lt-LT"/>
                  </w:rPr>
                </w:pPr>
                <w:r>
                  <w:rPr>
                    <w:b/>
                    <w:bCs/>
                    <w:szCs w:val="24"/>
                    <w:lang w:eastAsia="lt-LT"/>
                  </w:rPr>
                  <w:t>15</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rsidR="006258AD" w:rsidRDefault="00990574">
                <w:pPr>
                  <w:widowControl w:val="0"/>
                  <w:jc w:val="center"/>
                  <w:rPr>
                    <w:bCs/>
                    <w:szCs w:val="24"/>
                    <w:lang w:eastAsia="lt-LT"/>
                  </w:rPr>
                </w:pPr>
                <w:r>
                  <w:rPr>
                    <w:bCs/>
                    <w:szCs w:val="24"/>
                    <w:lang w:eastAsia="lt-LT"/>
                  </w:rPr>
                  <w:t>24</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rsidR="006258AD" w:rsidRDefault="00990574">
                <w:pPr>
                  <w:widowControl w:val="0"/>
                  <w:ind w:left="6"/>
                  <w:jc w:val="center"/>
                  <w:rPr>
                    <w:bCs/>
                    <w:szCs w:val="24"/>
                    <w:lang w:eastAsia="lt-LT"/>
                  </w:rPr>
                </w:pPr>
                <w:r>
                  <w:rPr>
                    <w:bCs/>
                    <w:szCs w:val="24"/>
                    <w:lang w:eastAsia="lt-LT"/>
                  </w:rPr>
                  <w:t>12,8</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rsidR="006258AD" w:rsidRDefault="00990574">
                <w:pPr>
                  <w:widowControl w:val="0"/>
                  <w:ind w:left="-108" w:right="-51"/>
                  <w:jc w:val="center"/>
                  <w:rPr>
                    <w:bCs/>
                    <w:szCs w:val="24"/>
                    <w:lang w:eastAsia="lt-LT"/>
                  </w:rPr>
                </w:pPr>
                <w:r>
                  <w:rPr>
                    <w:bCs/>
                    <w:szCs w:val="24"/>
                    <w:lang w:eastAsia="lt-LT"/>
                  </w:rPr>
                  <w:t>17</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rsidR="006258AD" w:rsidRDefault="00990574">
                <w:pPr>
                  <w:widowControl w:val="0"/>
                  <w:ind w:left="-108"/>
                  <w:jc w:val="center"/>
                  <w:rPr>
                    <w:bCs/>
                    <w:szCs w:val="24"/>
                    <w:lang w:eastAsia="lt-LT"/>
                  </w:rPr>
                </w:pPr>
                <w:r>
                  <w:rPr>
                    <w:bCs/>
                    <w:szCs w:val="24"/>
                    <w:lang w:eastAsia="lt-LT"/>
                  </w:rPr>
                  <w:t>80</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rsidR="006258AD" w:rsidRDefault="00990574">
                <w:pPr>
                  <w:widowControl w:val="0"/>
                  <w:ind w:left="-108"/>
                  <w:jc w:val="center"/>
                  <w:rPr>
                    <w:lang w:eastAsia="lt-LT"/>
                  </w:rPr>
                </w:pPr>
                <w:r>
                  <w:rPr>
                    <w:lang w:eastAsia="lt-LT"/>
                  </w:rPr>
                  <w:t>11,30</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990574">
                <w:pPr>
                  <w:widowControl w:val="0"/>
                  <w:snapToGrid w:val="0"/>
                  <w:ind w:left="-108"/>
                  <w:jc w:val="center"/>
                  <w:rPr>
                    <w:lang w:eastAsia="lt-LT"/>
                  </w:rPr>
                </w:pPr>
                <w:r>
                  <w:rPr>
                    <w:lang w:eastAsia="lt-LT"/>
                  </w:rPr>
                  <w:t>3,30</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rsidR="006258AD" w:rsidRDefault="006258AD">
                <w:pPr>
                  <w:widowControl w:val="0"/>
                  <w:ind w:left="-108"/>
                  <w:jc w:val="center"/>
                  <w:rPr>
                    <w:b/>
                    <w:szCs w:val="24"/>
                    <w:lang w:eastAsia="lt-LT"/>
                  </w:rPr>
                </w:pPr>
              </w:p>
            </w:tc>
          </w:tr>
          <w:tr w:rsidR="006258AD">
            <w:trPr>
              <w:jc w:val="center"/>
            </w:trPr>
            <w:tc>
              <w:tcPr>
                <w:tcW w:w="987" w:type="dxa"/>
                <w:tcBorders>
                  <w:top w:val="single" w:sz="4" w:space="0" w:color="000000"/>
                  <w:left w:val="single" w:sz="4" w:space="0" w:color="000000"/>
                  <w:bottom w:val="single" w:sz="4" w:space="0" w:color="000000"/>
                  <w:right w:val="single" w:sz="4" w:space="0" w:color="000000"/>
                </w:tcBorders>
              </w:tcPr>
              <w:p w:rsidR="006258AD" w:rsidRDefault="00990574">
                <w:pPr>
                  <w:widowControl w:val="0"/>
                  <w:ind w:left="-108"/>
                  <w:jc w:val="center"/>
                  <w:rPr>
                    <w:szCs w:val="24"/>
                    <w:lang w:eastAsia="lt-LT"/>
                  </w:rPr>
                </w:pPr>
                <w:r>
                  <w:rPr>
                    <w:b/>
                    <w:bCs/>
                    <w:szCs w:val="24"/>
                    <w:lang w:eastAsia="lt-LT"/>
                  </w:rPr>
                  <w:t>14</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rsidR="006258AD" w:rsidRDefault="00990574">
                <w:pPr>
                  <w:widowControl w:val="0"/>
                  <w:jc w:val="center"/>
                  <w:rPr>
                    <w:bCs/>
                    <w:szCs w:val="24"/>
                    <w:lang w:eastAsia="lt-LT"/>
                  </w:rPr>
                </w:pPr>
                <w:r>
                  <w:rPr>
                    <w:bCs/>
                    <w:szCs w:val="24"/>
                    <w:lang w:eastAsia="lt-LT"/>
                  </w:rPr>
                  <w:t xml:space="preserve">24,5 </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rsidR="006258AD" w:rsidRDefault="00990574">
                <w:pPr>
                  <w:widowControl w:val="0"/>
                  <w:ind w:left="6"/>
                  <w:jc w:val="center"/>
                  <w:rPr>
                    <w:bCs/>
                    <w:szCs w:val="24"/>
                    <w:lang w:eastAsia="lt-LT"/>
                  </w:rPr>
                </w:pPr>
                <w:r>
                  <w:rPr>
                    <w:bCs/>
                    <w:szCs w:val="24"/>
                    <w:lang w:eastAsia="lt-LT"/>
                  </w:rPr>
                  <w:t>13,0</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rsidR="006258AD" w:rsidRDefault="00990574">
                <w:pPr>
                  <w:widowControl w:val="0"/>
                  <w:ind w:left="-108" w:right="-51"/>
                  <w:jc w:val="center"/>
                  <w:rPr>
                    <w:bCs/>
                    <w:szCs w:val="24"/>
                    <w:lang w:eastAsia="lt-LT"/>
                  </w:rPr>
                </w:pPr>
                <w:r>
                  <w:rPr>
                    <w:bCs/>
                    <w:szCs w:val="24"/>
                    <w:lang w:eastAsia="lt-LT"/>
                  </w:rPr>
                  <w:t>16</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rsidR="006258AD" w:rsidRDefault="00990574">
                <w:pPr>
                  <w:widowControl w:val="0"/>
                  <w:ind w:left="-108"/>
                  <w:jc w:val="center"/>
                  <w:rPr>
                    <w:bCs/>
                    <w:szCs w:val="24"/>
                    <w:lang w:eastAsia="lt-LT"/>
                  </w:rPr>
                </w:pPr>
                <w:r>
                  <w:rPr>
                    <w:bCs/>
                    <w:szCs w:val="24"/>
                    <w:lang w:eastAsia="lt-LT"/>
                  </w:rPr>
                  <w:t>75</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rsidR="006258AD" w:rsidRDefault="00990574">
                <w:pPr>
                  <w:widowControl w:val="0"/>
                  <w:ind w:left="-108"/>
                  <w:jc w:val="center"/>
                  <w:rPr>
                    <w:lang w:eastAsia="lt-LT"/>
                  </w:rPr>
                </w:pPr>
                <w:r>
                  <w:rPr>
                    <w:lang w:eastAsia="lt-LT"/>
                  </w:rPr>
                  <w:t>11,45</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990574">
                <w:pPr>
                  <w:widowControl w:val="0"/>
                  <w:snapToGrid w:val="0"/>
                  <w:ind w:left="-108"/>
                  <w:jc w:val="center"/>
                  <w:rPr>
                    <w:lang w:eastAsia="lt-LT"/>
                  </w:rPr>
                </w:pPr>
                <w:r>
                  <w:rPr>
                    <w:lang w:eastAsia="lt-LT"/>
                  </w:rPr>
                  <w:t>3,40</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rsidR="006258AD" w:rsidRDefault="006258AD">
                <w:pPr>
                  <w:widowControl w:val="0"/>
                  <w:ind w:left="-108"/>
                  <w:jc w:val="center"/>
                  <w:rPr>
                    <w:b/>
                    <w:szCs w:val="24"/>
                    <w:lang w:eastAsia="lt-LT"/>
                  </w:rPr>
                </w:pPr>
              </w:p>
            </w:tc>
          </w:tr>
          <w:tr w:rsidR="006258AD">
            <w:trPr>
              <w:jc w:val="center"/>
            </w:trPr>
            <w:tc>
              <w:tcPr>
                <w:tcW w:w="987" w:type="dxa"/>
                <w:tcBorders>
                  <w:top w:val="single" w:sz="4" w:space="0" w:color="000000"/>
                  <w:left w:val="single" w:sz="4" w:space="0" w:color="000000"/>
                  <w:bottom w:val="single" w:sz="4" w:space="0" w:color="000000"/>
                  <w:right w:val="single" w:sz="4" w:space="0" w:color="000000"/>
                </w:tcBorders>
              </w:tcPr>
              <w:p w:rsidR="006258AD" w:rsidRDefault="00990574">
                <w:pPr>
                  <w:widowControl w:val="0"/>
                  <w:ind w:left="-108"/>
                  <w:jc w:val="center"/>
                  <w:rPr>
                    <w:szCs w:val="24"/>
                    <w:lang w:eastAsia="lt-LT"/>
                  </w:rPr>
                </w:pPr>
                <w:r>
                  <w:rPr>
                    <w:b/>
                    <w:bCs/>
                    <w:szCs w:val="24"/>
                    <w:lang w:eastAsia="lt-LT"/>
                  </w:rPr>
                  <w:t>13</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rsidR="006258AD" w:rsidRDefault="00990574">
                <w:pPr>
                  <w:widowControl w:val="0"/>
                  <w:jc w:val="center"/>
                  <w:rPr>
                    <w:bCs/>
                    <w:szCs w:val="24"/>
                    <w:lang w:eastAsia="lt-LT"/>
                  </w:rPr>
                </w:pPr>
                <w:r>
                  <w:rPr>
                    <w:bCs/>
                    <w:szCs w:val="24"/>
                    <w:lang w:eastAsia="lt-LT"/>
                  </w:rPr>
                  <w:t>25,0</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rsidR="006258AD" w:rsidRDefault="00990574">
                <w:pPr>
                  <w:widowControl w:val="0"/>
                  <w:ind w:left="6"/>
                  <w:jc w:val="center"/>
                  <w:rPr>
                    <w:bCs/>
                    <w:szCs w:val="24"/>
                    <w:lang w:eastAsia="lt-LT"/>
                  </w:rPr>
                </w:pPr>
                <w:r>
                  <w:rPr>
                    <w:bCs/>
                    <w:szCs w:val="24"/>
                    <w:lang w:eastAsia="lt-LT"/>
                  </w:rPr>
                  <w:t>13,2</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rsidR="006258AD" w:rsidRDefault="00990574">
                <w:pPr>
                  <w:widowControl w:val="0"/>
                  <w:ind w:left="-108" w:right="-51"/>
                  <w:jc w:val="center"/>
                  <w:rPr>
                    <w:bCs/>
                    <w:szCs w:val="24"/>
                    <w:lang w:eastAsia="lt-LT"/>
                  </w:rPr>
                </w:pPr>
                <w:r>
                  <w:rPr>
                    <w:bCs/>
                    <w:szCs w:val="24"/>
                    <w:lang w:eastAsia="lt-LT"/>
                  </w:rPr>
                  <w:t>15</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rsidR="006258AD" w:rsidRDefault="00990574">
                <w:pPr>
                  <w:widowControl w:val="0"/>
                  <w:ind w:left="-108"/>
                  <w:jc w:val="center"/>
                  <w:rPr>
                    <w:bCs/>
                    <w:szCs w:val="24"/>
                    <w:lang w:eastAsia="lt-LT"/>
                  </w:rPr>
                </w:pPr>
                <w:r>
                  <w:rPr>
                    <w:bCs/>
                    <w:szCs w:val="24"/>
                    <w:lang w:eastAsia="lt-LT"/>
                  </w:rPr>
                  <w:t>70</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rsidR="006258AD" w:rsidRDefault="00990574">
                <w:pPr>
                  <w:widowControl w:val="0"/>
                  <w:ind w:left="-108"/>
                  <w:jc w:val="center"/>
                  <w:rPr>
                    <w:lang w:eastAsia="lt-LT"/>
                  </w:rPr>
                </w:pPr>
                <w:r>
                  <w:rPr>
                    <w:lang w:eastAsia="lt-LT"/>
                  </w:rPr>
                  <w:t>12,05</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990574">
                <w:pPr>
                  <w:widowControl w:val="0"/>
                  <w:snapToGrid w:val="0"/>
                  <w:ind w:left="-108"/>
                  <w:jc w:val="center"/>
                  <w:rPr>
                    <w:lang w:eastAsia="lt-LT"/>
                  </w:rPr>
                </w:pPr>
                <w:r>
                  <w:rPr>
                    <w:lang w:eastAsia="lt-LT"/>
                  </w:rPr>
                  <w:t>3,50</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rsidR="006258AD" w:rsidRDefault="006258AD">
                <w:pPr>
                  <w:widowControl w:val="0"/>
                  <w:ind w:left="-108"/>
                  <w:jc w:val="center"/>
                  <w:rPr>
                    <w:b/>
                    <w:szCs w:val="24"/>
                    <w:lang w:eastAsia="lt-LT"/>
                  </w:rPr>
                </w:pPr>
              </w:p>
            </w:tc>
          </w:tr>
          <w:tr w:rsidR="006258AD">
            <w:trPr>
              <w:jc w:val="center"/>
            </w:trPr>
            <w:tc>
              <w:tcPr>
                <w:tcW w:w="987" w:type="dxa"/>
                <w:tcBorders>
                  <w:top w:val="single" w:sz="4" w:space="0" w:color="000000"/>
                  <w:left w:val="single" w:sz="4" w:space="0" w:color="000000"/>
                  <w:bottom w:val="single" w:sz="4" w:space="0" w:color="000000"/>
                  <w:right w:val="single" w:sz="4" w:space="0" w:color="000000"/>
                </w:tcBorders>
              </w:tcPr>
              <w:p w:rsidR="006258AD" w:rsidRDefault="00990574">
                <w:pPr>
                  <w:widowControl w:val="0"/>
                  <w:ind w:left="-108"/>
                  <w:jc w:val="center"/>
                  <w:rPr>
                    <w:szCs w:val="24"/>
                    <w:lang w:eastAsia="lt-LT"/>
                  </w:rPr>
                </w:pPr>
                <w:r>
                  <w:rPr>
                    <w:b/>
                    <w:bCs/>
                    <w:szCs w:val="24"/>
                    <w:lang w:eastAsia="lt-LT"/>
                  </w:rPr>
                  <w:t>12</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rsidR="006258AD" w:rsidRDefault="00990574">
                <w:pPr>
                  <w:widowControl w:val="0"/>
                  <w:jc w:val="center"/>
                  <w:rPr>
                    <w:bCs/>
                    <w:szCs w:val="24"/>
                    <w:lang w:eastAsia="lt-LT"/>
                  </w:rPr>
                </w:pPr>
                <w:r>
                  <w:rPr>
                    <w:bCs/>
                    <w:szCs w:val="24"/>
                    <w:lang w:eastAsia="lt-LT"/>
                  </w:rPr>
                  <w:t>25,5</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rsidR="006258AD" w:rsidRDefault="00990574">
                <w:pPr>
                  <w:widowControl w:val="0"/>
                  <w:ind w:left="6"/>
                  <w:jc w:val="center"/>
                  <w:rPr>
                    <w:bCs/>
                    <w:szCs w:val="24"/>
                    <w:lang w:eastAsia="lt-LT"/>
                  </w:rPr>
                </w:pPr>
                <w:r>
                  <w:rPr>
                    <w:bCs/>
                    <w:szCs w:val="24"/>
                    <w:lang w:eastAsia="lt-LT"/>
                  </w:rPr>
                  <w:t>13,4</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rsidR="006258AD" w:rsidRDefault="00990574">
                <w:pPr>
                  <w:widowControl w:val="0"/>
                  <w:ind w:left="-108" w:right="-51"/>
                  <w:jc w:val="center"/>
                  <w:rPr>
                    <w:bCs/>
                    <w:szCs w:val="24"/>
                    <w:lang w:eastAsia="lt-LT"/>
                  </w:rPr>
                </w:pPr>
                <w:r>
                  <w:rPr>
                    <w:bCs/>
                    <w:szCs w:val="24"/>
                    <w:lang w:eastAsia="lt-LT"/>
                  </w:rPr>
                  <w:t>14</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rsidR="006258AD" w:rsidRDefault="00990574">
                <w:pPr>
                  <w:widowControl w:val="0"/>
                  <w:ind w:left="-108"/>
                  <w:jc w:val="center"/>
                  <w:rPr>
                    <w:bCs/>
                    <w:szCs w:val="24"/>
                    <w:lang w:eastAsia="lt-LT"/>
                  </w:rPr>
                </w:pPr>
                <w:r>
                  <w:rPr>
                    <w:bCs/>
                    <w:szCs w:val="24"/>
                    <w:lang w:eastAsia="lt-LT"/>
                  </w:rPr>
                  <w:t>65</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rsidR="006258AD" w:rsidRDefault="00990574">
                <w:pPr>
                  <w:widowControl w:val="0"/>
                  <w:ind w:left="-108"/>
                  <w:jc w:val="center"/>
                  <w:rPr>
                    <w:lang w:eastAsia="lt-LT"/>
                  </w:rPr>
                </w:pPr>
                <w:r>
                  <w:rPr>
                    <w:lang w:eastAsia="lt-LT"/>
                  </w:rPr>
                  <w:t>12,25</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990574">
                <w:pPr>
                  <w:widowControl w:val="0"/>
                  <w:snapToGrid w:val="0"/>
                  <w:ind w:left="-108"/>
                  <w:jc w:val="center"/>
                  <w:rPr>
                    <w:lang w:eastAsia="lt-LT"/>
                  </w:rPr>
                </w:pPr>
                <w:r>
                  <w:rPr>
                    <w:lang w:eastAsia="lt-LT"/>
                  </w:rPr>
                  <w:t>4,00</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rsidR="006258AD" w:rsidRDefault="006258AD">
                <w:pPr>
                  <w:widowControl w:val="0"/>
                  <w:ind w:left="-108"/>
                  <w:jc w:val="center"/>
                  <w:rPr>
                    <w:b/>
                    <w:szCs w:val="24"/>
                    <w:lang w:eastAsia="lt-LT"/>
                  </w:rPr>
                </w:pPr>
              </w:p>
            </w:tc>
          </w:tr>
          <w:tr w:rsidR="006258AD">
            <w:trPr>
              <w:jc w:val="center"/>
            </w:trPr>
            <w:tc>
              <w:tcPr>
                <w:tcW w:w="987" w:type="dxa"/>
                <w:tcBorders>
                  <w:top w:val="single" w:sz="4" w:space="0" w:color="000000"/>
                  <w:left w:val="single" w:sz="4" w:space="0" w:color="000000"/>
                  <w:bottom w:val="single" w:sz="4" w:space="0" w:color="000000"/>
                  <w:right w:val="single" w:sz="4" w:space="0" w:color="000000"/>
                </w:tcBorders>
              </w:tcPr>
              <w:p w:rsidR="006258AD" w:rsidRDefault="00990574">
                <w:pPr>
                  <w:widowControl w:val="0"/>
                  <w:ind w:left="-108"/>
                  <w:jc w:val="center"/>
                  <w:rPr>
                    <w:szCs w:val="24"/>
                    <w:lang w:eastAsia="lt-LT"/>
                  </w:rPr>
                </w:pPr>
                <w:r>
                  <w:rPr>
                    <w:b/>
                    <w:bCs/>
                    <w:szCs w:val="24"/>
                    <w:lang w:eastAsia="lt-LT"/>
                  </w:rPr>
                  <w:t>11</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rsidR="006258AD" w:rsidRDefault="00990574">
                <w:pPr>
                  <w:widowControl w:val="0"/>
                  <w:jc w:val="center"/>
                  <w:rPr>
                    <w:bCs/>
                    <w:szCs w:val="24"/>
                    <w:lang w:eastAsia="lt-LT"/>
                  </w:rPr>
                </w:pPr>
                <w:r>
                  <w:rPr>
                    <w:bCs/>
                    <w:szCs w:val="24"/>
                    <w:lang w:eastAsia="lt-LT"/>
                  </w:rPr>
                  <w:t>26,0</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rsidR="006258AD" w:rsidRDefault="00990574">
                <w:pPr>
                  <w:widowControl w:val="0"/>
                  <w:ind w:left="6"/>
                  <w:jc w:val="center"/>
                  <w:rPr>
                    <w:bCs/>
                    <w:szCs w:val="24"/>
                    <w:lang w:eastAsia="lt-LT"/>
                  </w:rPr>
                </w:pPr>
                <w:r>
                  <w:rPr>
                    <w:bCs/>
                    <w:szCs w:val="24"/>
                    <w:lang w:eastAsia="lt-LT"/>
                  </w:rPr>
                  <w:t>13,6</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rsidR="006258AD" w:rsidRDefault="00990574">
                <w:pPr>
                  <w:widowControl w:val="0"/>
                  <w:ind w:left="-108" w:right="-51"/>
                  <w:jc w:val="center"/>
                  <w:rPr>
                    <w:bCs/>
                    <w:szCs w:val="24"/>
                    <w:lang w:eastAsia="lt-LT"/>
                  </w:rPr>
                </w:pPr>
                <w:r>
                  <w:rPr>
                    <w:bCs/>
                    <w:szCs w:val="24"/>
                    <w:lang w:eastAsia="lt-LT"/>
                  </w:rPr>
                  <w:t>13</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rsidR="006258AD" w:rsidRDefault="00990574">
                <w:pPr>
                  <w:widowControl w:val="0"/>
                  <w:ind w:left="-108"/>
                  <w:jc w:val="center"/>
                  <w:rPr>
                    <w:bCs/>
                    <w:szCs w:val="24"/>
                    <w:lang w:eastAsia="lt-LT"/>
                  </w:rPr>
                </w:pPr>
                <w:r>
                  <w:rPr>
                    <w:bCs/>
                    <w:szCs w:val="24"/>
                    <w:lang w:eastAsia="lt-LT"/>
                  </w:rPr>
                  <w:t>60</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rsidR="006258AD" w:rsidRDefault="00990574">
                <w:pPr>
                  <w:widowControl w:val="0"/>
                  <w:ind w:left="-108"/>
                  <w:jc w:val="center"/>
                  <w:rPr>
                    <w:lang w:eastAsia="lt-LT"/>
                  </w:rPr>
                </w:pPr>
                <w:r>
                  <w:rPr>
                    <w:lang w:eastAsia="lt-LT"/>
                  </w:rPr>
                  <w:t>12,40</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990574">
                <w:pPr>
                  <w:widowControl w:val="0"/>
                  <w:snapToGrid w:val="0"/>
                  <w:ind w:left="-108"/>
                  <w:jc w:val="center"/>
                  <w:rPr>
                    <w:lang w:eastAsia="lt-LT"/>
                  </w:rPr>
                </w:pPr>
                <w:r>
                  <w:rPr>
                    <w:lang w:eastAsia="lt-LT"/>
                  </w:rPr>
                  <w:t>4,10</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rsidR="006258AD" w:rsidRDefault="006258AD">
                <w:pPr>
                  <w:widowControl w:val="0"/>
                  <w:ind w:left="-108"/>
                  <w:jc w:val="center"/>
                  <w:rPr>
                    <w:b/>
                    <w:szCs w:val="24"/>
                    <w:lang w:eastAsia="lt-LT"/>
                  </w:rPr>
                </w:pPr>
              </w:p>
            </w:tc>
          </w:tr>
          <w:tr w:rsidR="006258AD">
            <w:trPr>
              <w:jc w:val="center"/>
            </w:trPr>
            <w:tc>
              <w:tcPr>
                <w:tcW w:w="987" w:type="dxa"/>
                <w:tcBorders>
                  <w:top w:val="single" w:sz="4" w:space="0" w:color="000000"/>
                  <w:left w:val="single" w:sz="4" w:space="0" w:color="000000"/>
                  <w:bottom w:val="single" w:sz="4" w:space="0" w:color="000000"/>
                  <w:right w:val="single" w:sz="4" w:space="0" w:color="000000"/>
                </w:tcBorders>
              </w:tcPr>
              <w:p w:rsidR="006258AD" w:rsidRDefault="00990574">
                <w:pPr>
                  <w:widowControl w:val="0"/>
                  <w:ind w:left="-108"/>
                  <w:jc w:val="center"/>
                  <w:rPr>
                    <w:szCs w:val="24"/>
                    <w:lang w:eastAsia="lt-LT"/>
                  </w:rPr>
                </w:pPr>
                <w:r>
                  <w:rPr>
                    <w:b/>
                    <w:bCs/>
                    <w:szCs w:val="24"/>
                    <w:lang w:eastAsia="lt-LT"/>
                  </w:rPr>
                  <w:t>10</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rsidR="006258AD" w:rsidRDefault="00990574">
                <w:pPr>
                  <w:widowControl w:val="0"/>
                  <w:jc w:val="center"/>
                  <w:rPr>
                    <w:bCs/>
                    <w:szCs w:val="24"/>
                    <w:lang w:eastAsia="lt-LT"/>
                  </w:rPr>
                </w:pPr>
                <w:r>
                  <w:rPr>
                    <w:bCs/>
                    <w:szCs w:val="24"/>
                    <w:lang w:eastAsia="lt-LT"/>
                  </w:rPr>
                  <w:t>26,5</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rsidR="006258AD" w:rsidRDefault="00990574">
                <w:pPr>
                  <w:widowControl w:val="0"/>
                  <w:ind w:left="6"/>
                  <w:jc w:val="center"/>
                  <w:rPr>
                    <w:bCs/>
                    <w:szCs w:val="24"/>
                    <w:lang w:eastAsia="lt-LT"/>
                  </w:rPr>
                </w:pPr>
                <w:r>
                  <w:rPr>
                    <w:bCs/>
                    <w:szCs w:val="24"/>
                    <w:lang w:eastAsia="lt-LT"/>
                  </w:rPr>
                  <w:t>13,9</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rsidR="006258AD" w:rsidRDefault="00990574">
                <w:pPr>
                  <w:widowControl w:val="0"/>
                  <w:ind w:left="-108" w:right="-51"/>
                  <w:jc w:val="center"/>
                  <w:rPr>
                    <w:bCs/>
                    <w:szCs w:val="24"/>
                    <w:lang w:eastAsia="lt-LT"/>
                  </w:rPr>
                </w:pPr>
                <w:r>
                  <w:rPr>
                    <w:bCs/>
                    <w:szCs w:val="24"/>
                    <w:lang w:eastAsia="lt-LT"/>
                  </w:rPr>
                  <w:t>12</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rsidR="006258AD" w:rsidRDefault="00990574">
                <w:pPr>
                  <w:widowControl w:val="0"/>
                  <w:ind w:left="-108"/>
                  <w:jc w:val="center"/>
                  <w:rPr>
                    <w:bCs/>
                    <w:szCs w:val="24"/>
                    <w:lang w:eastAsia="lt-LT"/>
                  </w:rPr>
                </w:pPr>
                <w:r>
                  <w:rPr>
                    <w:bCs/>
                    <w:szCs w:val="24"/>
                    <w:lang w:eastAsia="lt-LT"/>
                  </w:rPr>
                  <w:t>55</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rsidR="006258AD" w:rsidRDefault="00990574">
                <w:pPr>
                  <w:widowControl w:val="0"/>
                  <w:ind w:left="-108"/>
                  <w:jc w:val="center"/>
                  <w:rPr>
                    <w:lang w:eastAsia="lt-LT"/>
                  </w:rPr>
                </w:pPr>
                <w:r>
                  <w:rPr>
                    <w:lang w:eastAsia="lt-LT"/>
                  </w:rPr>
                  <w:t>13,00</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990574">
                <w:pPr>
                  <w:widowControl w:val="0"/>
                  <w:snapToGrid w:val="0"/>
                  <w:ind w:left="-108"/>
                  <w:jc w:val="center"/>
                  <w:rPr>
                    <w:lang w:eastAsia="lt-LT"/>
                  </w:rPr>
                </w:pPr>
                <w:r>
                  <w:rPr>
                    <w:lang w:eastAsia="lt-LT"/>
                  </w:rPr>
                  <w:t>4,20</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rsidR="006258AD" w:rsidRDefault="006258AD">
                <w:pPr>
                  <w:widowControl w:val="0"/>
                  <w:ind w:left="-108"/>
                  <w:jc w:val="center"/>
                  <w:rPr>
                    <w:b/>
                    <w:szCs w:val="24"/>
                    <w:lang w:eastAsia="lt-LT"/>
                  </w:rPr>
                </w:pPr>
              </w:p>
            </w:tc>
          </w:tr>
          <w:tr w:rsidR="006258AD">
            <w:trPr>
              <w:jc w:val="center"/>
            </w:trPr>
            <w:tc>
              <w:tcPr>
                <w:tcW w:w="987" w:type="dxa"/>
                <w:tcBorders>
                  <w:top w:val="single" w:sz="4" w:space="0" w:color="000000"/>
                  <w:left w:val="single" w:sz="4" w:space="0" w:color="000000"/>
                  <w:bottom w:val="single" w:sz="4" w:space="0" w:color="000000"/>
                  <w:right w:val="single" w:sz="4" w:space="0" w:color="000000"/>
                </w:tcBorders>
              </w:tcPr>
              <w:p w:rsidR="006258AD" w:rsidRDefault="00990574">
                <w:pPr>
                  <w:widowControl w:val="0"/>
                  <w:ind w:left="-108"/>
                  <w:jc w:val="center"/>
                  <w:rPr>
                    <w:szCs w:val="24"/>
                    <w:lang w:eastAsia="lt-LT"/>
                  </w:rPr>
                </w:pPr>
                <w:r>
                  <w:rPr>
                    <w:b/>
                    <w:bCs/>
                    <w:szCs w:val="24"/>
                    <w:lang w:eastAsia="lt-LT"/>
                  </w:rPr>
                  <w:t>9</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rsidR="006258AD" w:rsidRDefault="00990574">
                <w:pPr>
                  <w:widowControl w:val="0"/>
                  <w:jc w:val="center"/>
                  <w:rPr>
                    <w:bCs/>
                    <w:szCs w:val="24"/>
                    <w:lang w:eastAsia="lt-LT"/>
                  </w:rPr>
                </w:pPr>
                <w:r>
                  <w:rPr>
                    <w:bCs/>
                    <w:szCs w:val="24"/>
                    <w:lang w:eastAsia="lt-LT"/>
                  </w:rPr>
                  <w:t>27,0</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rsidR="006258AD" w:rsidRDefault="00990574">
                <w:pPr>
                  <w:widowControl w:val="0"/>
                  <w:ind w:left="6"/>
                  <w:jc w:val="center"/>
                  <w:rPr>
                    <w:bCs/>
                    <w:szCs w:val="24"/>
                    <w:lang w:eastAsia="lt-LT"/>
                  </w:rPr>
                </w:pPr>
                <w:r>
                  <w:rPr>
                    <w:bCs/>
                    <w:szCs w:val="24"/>
                    <w:lang w:eastAsia="lt-LT"/>
                  </w:rPr>
                  <w:t>14,2</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rsidR="006258AD" w:rsidRDefault="00990574">
                <w:pPr>
                  <w:widowControl w:val="0"/>
                  <w:ind w:left="-108" w:right="-51"/>
                  <w:jc w:val="center"/>
                  <w:rPr>
                    <w:bCs/>
                    <w:szCs w:val="24"/>
                    <w:lang w:eastAsia="lt-LT"/>
                  </w:rPr>
                </w:pPr>
                <w:r>
                  <w:rPr>
                    <w:bCs/>
                    <w:szCs w:val="24"/>
                    <w:lang w:eastAsia="lt-LT"/>
                  </w:rPr>
                  <w:t>11</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rsidR="006258AD" w:rsidRDefault="00990574">
                <w:pPr>
                  <w:widowControl w:val="0"/>
                  <w:ind w:left="-108"/>
                  <w:jc w:val="center"/>
                  <w:rPr>
                    <w:bCs/>
                    <w:szCs w:val="24"/>
                    <w:lang w:eastAsia="lt-LT"/>
                  </w:rPr>
                </w:pPr>
                <w:r>
                  <w:rPr>
                    <w:bCs/>
                    <w:szCs w:val="24"/>
                    <w:lang w:eastAsia="lt-LT"/>
                  </w:rPr>
                  <w:t>50</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rsidR="006258AD" w:rsidRDefault="00990574">
                <w:pPr>
                  <w:widowControl w:val="0"/>
                  <w:ind w:left="-108"/>
                  <w:jc w:val="center"/>
                  <w:rPr>
                    <w:lang w:eastAsia="lt-LT"/>
                  </w:rPr>
                </w:pPr>
                <w:r>
                  <w:rPr>
                    <w:lang w:eastAsia="lt-LT"/>
                  </w:rPr>
                  <w:t>13,35</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990574">
                <w:pPr>
                  <w:widowControl w:val="0"/>
                  <w:snapToGrid w:val="0"/>
                  <w:ind w:left="-108"/>
                  <w:jc w:val="center"/>
                  <w:rPr>
                    <w:lang w:eastAsia="lt-LT"/>
                  </w:rPr>
                </w:pPr>
                <w:r>
                  <w:rPr>
                    <w:lang w:eastAsia="lt-LT"/>
                  </w:rPr>
                  <w:t>4,30</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rsidR="006258AD" w:rsidRDefault="006258AD">
                <w:pPr>
                  <w:widowControl w:val="0"/>
                  <w:ind w:left="-108"/>
                  <w:jc w:val="center"/>
                  <w:rPr>
                    <w:b/>
                    <w:szCs w:val="24"/>
                    <w:lang w:eastAsia="lt-LT"/>
                  </w:rPr>
                </w:pPr>
              </w:p>
            </w:tc>
          </w:tr>
          <w:tr w:rsidR="006258AD">
            <w:trPr>
              <w:jc w:val="center"/>
            </w:trPr>
            <w:tc>
              <w:tcPr>
                <w:tcW w:w="987" w:type="dxa"/>
                <w:tcBorders>
                  <w:top w:val="single" w:sz="4" w:space="0" w:color="000000"/>
                  <w:left w:val="single" w:sz="4" w:space="0" w:color="000000"/>
                  <w:bottom w:val="single" w:sz="4" w:space="0" w:color="000000"/>
                  <w:right w:val="single" w:sz="4" w:space="0" w:color="000000"/>
                </w:tcBorders>
              </w:tcPr>
              <w:p w:rsidR="006258AD" w:rsidRDefault="00990574">
                <w:pPr>
                  <w:widowControl w:val="0"/>
                  <w:ind w:left="-108"/>
                  <w:jc w:val="center"/>
                  <w:rPr>
                    <w:szCs w:val="24"/>
                    <w:lang w:eastAsia="lt-LT"/>
                  </w:rPr>
                </w:pPr>
                <w:r>
                  <w:rPr>
                    <w:b/>
                    <w:bCs/>
                    <w:szCs w:val="24"/>
                    <w:lang w:eastAsia="lt-LT"/>
                  </w:rPr>
                  <w:t>8</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rsidR="006258AD" w:rsidRDefault="00990574">
                <w:pPr>
                  <w:widowControl w:val="0"/>
                  <w:jc w:val="center"/>
                  <w:rPr>
                    <w:bCs/>
                    <w:szCs w:val="24"/>
                    <w:lang w:eastAsia="lt-LT"/>
                  </w:rPr>
                </w:pPr>
                <w:r>
                  <w:rPr>
                    <w:bCs/>
                    <w:szCs w:val="24"/>
                    <w:lang w:eastAsia="lt-LT"/>
                  </w:rPr>
                  <w:t>27,5</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rsidR="006258AD" w:rsidRDefault="00990574">
                <w:pPr>
                  <w:widowControl w:val="0"/>
                  <w:ind w:left="6"/>
                  <w:jc w:val="center"/>
                  <w:rPr>
                    <w:bCs/>
                    <w:szCs w:val="24"/>
                    <w:lang w:eastAsia="lt-LT"/>
                  </w:rPr>
                </w:pPr>
                <w:r>
                  <w:rPr>
                    <w:bCs/>
                    <w:szCs w:val="24"/>
                    <w:lang w:eastAsia="lt-LT"/>
                  </w:rPr>
                  <w:t>14,6</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rsidR="006258AD" w:rsidRDefault="00990574">
                <w:pPr>
                  <w:widowControl w:val="0"/>
                  <w:ind w:left="-108" w:right="-51"/>
                  <w:jc w:val="center"/>
                  <w:rPr>
                    <w:bCs/>
                    <w:szCs w:val="24"/>
                    <w:lang w:eastAsia="lt-LT"/>
                  </w:rPr>
                </w:pPr>
                <w:r>
                  <w:rPr>
                    <w:bCs/>
                    <w:szCs w:val="24"/>
                    <w:lang w:eastAsia="lt-LT"/>
                  </w:rPr>
                  <w:t>10</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rsidR="006258AD" w:rsidRDefault="00990574">
                <w:pPr>
                  <w:widowControl w:val="0"/>
                  <w:ind w:left="-108"/>
                  <w:jc w:val="center"/>
                  <w:rPr>
                    <w:bCs/>
                    <w:szCs w:val="24"/>
                    <w:lang w:eastAsia="lt-LT"/>
                  </w:rPr>
                </w:pPr>
                <w:r>
                  <w:rPr>
                    <w:bCs/>
                    <w:szCs w:val="24"/>
                    <w:lang w:eastAsia="lt-LT"/>
                  </w:rPr>
                  <w:t>45</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rsidR="006258AD" w:rsidRDefault="00990574">
                <w:pPr>
                  <w:widowControl w:val="0"/>
                  <w:ind w:left="-108"/>
                  <w:jc w:val="center"/>
                  <w:rPr>
                    <w:lang w:eastAsia="lt-LT"/>
                  </w:rPr>
                </w:pPr>
                <w:r>
                  <w:rPr>
                    <w:lang w:eastAsia="lt-LT"/>
                  </w:rPr>
                  <w:t>14,10</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990574">
                <w:pPr>
                  <w:widowControl w:val="0"/>
                  <w:snapToGrid w:val="0"/>
                  <w:ind w:left="-108"/>
                  <w:jc w:val="center"/>
                  <w:rPr>
                    <w:lang w:eastAsia="lt-LT"/>
                  </w:rPr>
                </w:pPr>
                <w:r>
                  <w:rPr>
                    <w:lang w:eastAsia="lt-LT"/>
                  </w:rPr>
                  <w:t>4,40</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rsidR="006258AD" w:rsidRDefault="006258AD">
                <w:pPr>
                  <w:widowControl w:val="0"/>
                  <w:ind w:left="-108"/>
                  <w:jc w:val="center"/>
                  <w:rPr>
                    <w:szCs w:val="24"/>
                    <w:lang w:eastAsia="lt-LT"/>
                  </w:rPr>
                </w:pPr>
              </w:p>
            </w:tc>
          </w:tr>
          <w:tr w:rsidR="006258AD">
            <w:trPr>
              <w:jc w:val="center"/>
            </w:trPr>
            <w:tc>
              <w:tcPr>
                <w:tcW w:w="987" w:type="dxa"/>
                <w:tcBorders>
                  <w:top w:val="single" w:sz="4" w:space="0" w:color="000000"/>
                  <w:left w:val="single" w:sz="4" w:space="0" w:color="000000"/>
                  <w:bottom w:val="single" w:sz="4" w:space="0" w:color="000000"/>
                  <w:right w:val="single" w:sz="4" w:space="0" w:color="000000"/>
                </w:tcBorders>
              </w:tcPr>
              <w:p w:rsidR="006258AD" w:rsidRDefault="00990574">
                <w:pPr>
                  <w:widowControl w:val="0"/>
                  <w:ind w:left="-108"/>
                  <w:jc w:val="center"/>
                  <w:rPr>
                    <w:szCs w:val="24"/>
                    <w:lang w:eastAsia="lt-LT"/>
                  </w:rPr>
                </w:pPr>
                <w:r>
                  <w:rPr>
                    <w:b/>
                    <w:bCs/>
                    <w:szCs w:val="24"/>
                    <w:lang w:eastAsia="lt-LT"/>
                  </w:rPr>
                  <w:t>7</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rsidR="006258AD" w:rsidRDefault="00990574">
                <w:pPr>
                  <w:widowControl w:val="0"/>
                  <w:jc w:val="center"/>
                  <w:rPr>
                    <w:bCs/>
                    <w:szCs w:val="24"/>
                    <w:lang w:eastAsia="lt-LT"/>
                  </w:rPr>
                </w:pPr>
                <w:r>
                  <w:rPr>
                    <w:bCs/>
                    <w:szCs w:val="24"/>
                    <w:lang w:eastAsia="lt-LT"/>
                  </w:rPr>
                  <w:t>28</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rsidR="006258AD" w:rsidRDefault="00990574">
                <w:pPr>
                  <w:widowControl w:val="0"/>
                  <w:ind w:left="6"/>
                  <w:jc w:val="center"/>
                  <w:rPr>
                    <w:bCs/>
                    <w:szCs w:val="24"/>
                    <w:lang w:eastAsia="lt-LT"/>
                  </w:rPr>
                </w:pPr>
                <w:r>
                  <w:rPr>
                    <w:bCs/>
                    <w:szCs w:val="24"/>
                    <w:lang w:eastAsia="lt-LT"/>
                  </w:rPr>
                  <w:t>15,0</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rsidR="006258AD" w:rsidRDefault="00990574">
                <w:pPr>
                  <w:widowControl w:val="0"/>
                  <w:ind w:left="-108" w:right="-51"/>
                  <w:jc w:val="center"/>
                  <w:rPr>
                    <w:bCs/>
                    <w:szCs w:val="24"/>
                    <w:lang w:eastAsia="lt-LT"/>
                  </w:rPr>
                </w:pPr>
                <w:r>
                  <w:rPr>
                    <w:bCs/>
                    <w:szCs w:val="24"/>
                    <w:lang w:eastAsia="lt-LT"/>
                  </w:rPr>
                  <w:t>9</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rsidR="006258AD" w:rsidRDefault="00990574">
                <w:pPr>
                  <w:widowControl w:val="0"/>
                  <w:ind w:left="-108"/>
                  <w:jc w:val="center"/>
                  <w:rPr>
                    <w:bCs/>
                    <w:szCs w:val="24"/>
                    <w:lang w:eastAsia="lt-LT"/>
                  </w:rPr>
                </w:pPr>
                <w:r>
                  <w:rPr>
                    <w:bCs/>
                    <w:szCs w:val="24"/>
                    <w:lang w:eastAsia="lt-LT"/>
                  </w:rPr>
                  <w:t>40</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rsidR="006258AD" w:rsidRDefault="00990574">
                <w:pPr>
                  <w:widowControl w:val="0"/>
                  <w:ind w:left="-108"/>
                  <w:jc w:val="center"/>
                  <w:rPr>
                    <w:lang w:eastAsia="lt-LT"/>
                  </w:rPr>
                </w:pPr>
                <w:r>
                  <w:rPr>
                    <w:lang w:eastAsia="lt-LT"/>
                  </w:rPr>
                  <w:t>14,45</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990574">
                <w:pPr>
                  <w:widowControl w:val="0"/>
                  <w:snapToGrid w:val="0"/>
                  <w:ind w:left="-108"/>
                  <w:jc w:val="center"/>
                  <w:rPr>
                    <w:lang w:eastAsia="lt-LT"/>
                  </w:rPr>
                </w:pPr>
                <w:r>
                  <w:rPr>
                    <w:lang w:eastAsia="lt-LT"/>
                  </w:rPr>
                  <w:t>4,50</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rsidR="006258AD" w:rsidRDefault="006258AD">
                <w:pPr>
                  <w:widowControl w:val="0"/>
                  <w:ind w:left="-108"/>
                  <w:jc w:val="center"/>
                  <w:rPr>
                    <w:szCs w:val="24"/>
                    <w:lang w:eastAsia="lt-LT"/>
                  </w:rPr>
                </w:pPr>
              </w:p>
            </w:tc>
          </w:tr>
          <w:tr w:rsidR="006258AD">
            <w:trPr>
              <w:jc w:val="center"/>
            </w:trPr>
            <w:tc>
              <w:tcPr>
                <w:tcW w:w="987" w:type="dxa"/>
                <w:tcBorders>
                  <w:top w:val="single" w:sz="4" w:space="0" w:color="000000"/>
                  <w:left w:val="single" w:sz="4" w:space="0" w:color="000000"/>
                  <w:bottom w:val="single" w:sz="4" w:space="0" w:color="000000"/>
                  <w:right w:val="single" w:sz="4" w:space="0" w:color="000000"/>
                </w:tcBorders>
              </w:tcPr>
              <w:p w:rsidR="006258AD" w:rsidRDefault="00990574">
                <w:pPr>
                  <w:widowControl w:val="0"/>
                  <w:ind w:left="-108"/>
                  <w:jc w:val="center"/>
                  <w:rPr>
                    <w:szCs w:val="24"/>
                    <w:lang w:eastAsia="lt-LT"/>
                  </w:rPr>
                </w:pPr>
                <w:r>
                  <w:rPr>
                    <w:b/>
                    <w:bCs/>
                    <w:szCs w:val="24"/>
                    <w:lang w:eastAsia="lt-LT"/>
                  </w:rPr>
                  <w:t>6</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rsidR="006258AD" w:rsidRDefault="00990574">
                <w:pPr>
                  <w:widowControl w:val="0"/>
                  <w:jc w:val="center"/>
                  <w:rPr>
                    <w:bCs/>
                    <w:szCs w:val="24"/>
                    <w:lang w:eastAsia="lt-LT"/>
                  </w:rPr>
                </w:pPr>
                <w:r>
                  <w:rPr>
                    <w:bCs/>
                    <w:szCs w:val="24"/>
                    <w:lang w:eastAsia="lt-LT"/>
                  </w:rPr>
                  <w:t>29</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rsidR="006258AD" w:rsidRDefault="00990574">
                <w:pPr>
                  <w:widowControl w:val="0"/>
                  <w:ind w:left="6"/>
                  <w:jc w:val="center"/>
                  <w:rPr>
                    <w:bCs/>
                    <w:szCs w:val="24"/>
                    <w:lang w:eastAsia="lt-LT"/>
                  </w:rPr>
                </w:pPr>
                <w:r>
                  <w:rPr>
                    <w:bCs/>
                    <w:szCs w:val="24"/>
                    <w:lang w:eastAsia="lt-LT"/>
                  </w:rPr>
                  <w:t>15,5</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rsidR="006258AD" w:rsidRDefault="00990574">
                <w:pPr>
                  <w:widowControl w:val="0"/>
                  <w:ind w:left="-108" w:right="-51"/>
                  <w:jc w:val="center"/>
                  <w:rPr>
                    <w:bCs/>
                    <w:szCs w:val="24"/>
                    <w:lang w:eastAsia="lt-LT"/>
                  </w:rPr>
                </w:pPr>
                <w:r>
                  <w:rPr>
                    <w:bCs/>
                    <w:szCs w:val="24"/>
                    <w:lang w:eastAsia="lt-LT"/>
                  </w:rPr>
                  <w:t>8</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rsidR="006258AD" w:rsidRDefault="00990574">
                <w:pPr>
                  <w:widowControl w:val="0"/>
                  <w:ind w:left="-108"/>
                  <w:jc w:val="center"/>
                  <w:rPr>
                    <w:bCs/>
                    <w:szCs w:val="24"/>
                    <w:lang w:eastAsia="lt-LT"/>
                  </w:rPr>
                </w:pPr>
                <w:r>
                  <w:rPr>
                    <w:bCs/>
                    <w:szCs w:val="24"/>
                    <w:lang w:eastAsia="lt-LT"/>
                  </w:rPr>
                  <w:t>35</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rsidR="006258AD" w:rsidRDefault="00990574">
                <w:pPr>
                  <w:widowControl w:val="0"/>
                  <w:ind w:left="-108"/>
                  <w:jc w:val="center"/>
                  <w:rPr>
                    <w:lang w:eastAsia="lt-LT"/>
                  </w:rPr>
                </w:pPr>
                <w:r>
                  <w:rPr>
                    <w:lang w:eastAsia="lt-LT"/>
                  </w:rPr>
                  <w:t>15,20</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990574">
                <w:pPr>
                  <w:widowControl w:val="0"/>
                  <w:snapToGrid w:val="0"/>
                  <w:ind w:left="-108"/>
                  <w:jc w:val="center"/>
                  <w:rPr>
                    <w:lang w:eastAsia="lt-LT"/>
                  </w:rPr>
                </w:pPr>
                <w:r>
                  <w:rPr>
                    <w:lang w:eastAsia="lt-LT"/>
                  </w:rPr>
                  <w:t>5,00</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rsidR="006258AD" w:rsidRDefault="006258AD">
                <w:pPr>
                  <w:widowControl w:val="0"/>
                  <w:ind w:left="-108"/>
                  <w:jc w:val="center"/>
                  <w:rPr>
                    <w:szCs w:val="24"/>
                    <w:lang w:eastAsia="lt-LT"/>
                  </w:rPr>
                </w:pPr>
              </w:p>
            </w:tc>
          </w:tr>
          <w:tr w:rsidR="006258AD">
            <w:trPr>
              <w:jc w:val="center"/>
            </w:trPr>
            <w:tc>
              <w:tcPr>
                <w:tcW w:w="987" w:type="dxa"/>
                <w:tcBorders>
                  <w:top w:val="single" w:sz="4" w:space="0" w:color="000000"/>
                  <w:left w:val="single" w:sz="4" w:space="0" w:color="000000"/>
                  <w:bottom w:val="single" w:sz="4" w:space="0" w:color="000000"/>
                  <w:right w:val="single" w:sz="4" w:space="0" w:color="000000"/>
                </w:tcBorders>
              </w:tcPr>
              <w:p w:rsidR="006258AD" w:rsidRDefault="00990574">
                <w:pPr>
                  <w:widowControl w:val="0"/>
                  <w:ind w:left="-108"/>
                  <w:jc w:val="center"/>
                  <w:rPr>
                    <w:szCs w:val="24"/>
                    <w:lang w:eastAsia="lt-LT"/>
                  </w:rPr>
                </w:pPr>
                <w:r>
                  <w:rPr>
                    <w:b/>
                    <w:bCs/>
                    <w:szCs w:val="24"/>
                    <w:lang w:eastAsia="lt-LT"/>
                  </w:rPr>
                  <w:t>5</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rsidR="006258AD" w:rsidRDefault="00990574">
                <w:pPr>
                  <w:widowControl w:val="0"/>
                  <w:jc w:val="center"/>
                  <w:rPr>
                    <w:bCs/>
                    <w:szCs w:val="24"/>
                    <w:lang w:eastAsia="lt-LT"/>
                  </w:rPr>
                </w:pPr>
                <w:r>
                  <w:rPr>
                    <w:bCs/>
                    <w:szCs w:val="24"/>
                    <w:lang w:eastAsia="lt-LT"/>
                  </w:rPr>
                  <w:t>30</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rsidR="006258AD" w:rsidRDefault="00990574">
                <w:pPr>
                  <w:widowControl w:val="0"/>
                  <w:ind w:left="6"/>
                  <w:jc w:val="center"/>
                  <w:rPr>
                    <w:bCs/>
                    <w:szCs w:val="24"/>
                    <w:lang w:eastAsia="lt-LT"/>
                  </w:rPr>
                </w:pPr>
                <w:r>
                  <w:rPr>
                    <w:bCs/>
                    <w:szCs w:val="24"/>
                    <w:lang w:eastAsia="lt-LT"/>
                  </w:rPr>
                  <w:t>16,0</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rsidR="006258AD" w:rsidRDefault="00990574">
                <w:pPr>
                  <w:widowControl w:val="0"/>
                  <w:ind w:left="-108" w:right="-51"/>
                  <w:jc w:val="center"/>
                  <w:rPr>
                    <w:bCs/>
                    <w:szCs w:val="24"/>
                    <w:lang w:eastAsia="lt-LT"/>
                  </w:rPr>
                </w:pPr>
                <w:r>
                  <w:rPr>
                    <w:bCs/>
                    <w:szCs w:val="24"/>
                    <w:lang w:eastAsia="lt-LT"/>
                  </w:rPr>
                  <w:t>7</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rsidR="006258AD" w:rsidRDefault="00990574">
                <w:pPr>
                  <w:widowControl w:val="0"/>
                  <w:ind w:left="-108"/>
                  <w:jc w:val="center"/>
                  <w:rPr>
                    <w:bCs/>
                    <w:szCs w:val="24"/>
                    <w:lang w:eastAsia="lt-LT"/>
                  </w:rPr>
                </w:pPr>
                <w:r>
                  <w:rPr>
                    <w:bCs/>
                    <w:szCs w:val="24"/>
                    <w:lang w:eastAsia="lt-LT"/>
                  </w:rPr>
                  <w:t>30</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rsidR="006258AD" w:rsidRDefault="00990574">
                <w:pPr>
                  <w:widowControl w:val="0"/>
                  <w:ind w:left="-108"/>
                  <w:jc w:val="center"/>
                  <w:rPr>
                    <w:lang w:eastAsia="lt-LT"/>
                  </w:rPr>
                </w:pPr>
                <w:r>
                  <w:rPr>
                    <w:lang w:eastAsia="lt-LT"/>
                  </w:rPr>
                  <w:t>16,00</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990574">
                <w:pPr>
                  <w:widowControl w:val="0"/>
                  <w:snapToGrid w:val="0"/>
                  <w:ind w:left="-108"/>
                  <w:jc w:val="center"/>
                  <w:rPr>
                    <w:lang w:eastAsia="lt-LT"/>
                  </w:rPr>
                </w:pPr>
                <w:r>
                  <w:rPr>
                    <w:lang w:eastAsia="lt-LT"/>
                  </w:rPr>
                  <w:t>5,15</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rsidR="006258AD" w:rsidRDefault="006258AD">
                <w:pPr>
                  <w:widowControl w:val="0"/>
                  <w:ind w:left="-108"/>
                  <w:jc w:val="center"/>
                  <w:rPr>
                    <w:szCs w:val="24"/>
                    <w:lang w:eastAsia="lt-LT"/>
                  </w:rPr>
                </w:pPr>
              </w:p>
            </w:tc>
          </w:tr>
          <w:tr w:rsidR="006258AD">
            <w:trPr>
              <w:jc w:val="center"/>
            </w:trPr>
            <w:tc>
              <w:tcPr>
                <w:tcW w:w="987" w:type="dxa"/>
                <w:tcBorders>
                  <w:top w:val="single" w:sz="4" w:space="0" w:color="000000"/>
                  <w:left w:val="single" w:sz="4" w:space="0" w:color="000000"/>
                  <w:bottom w:val="single" w:sz="4" w:space="0" w:color="000000"/>
                  <w:right w:val="single" w:sz="4" w:space="0" w:color="000000"/>
                </w:tcBorders>
              </w:tcPr>
              <w:p w:rsidR="006258AD" w:rsidRDefault="00990574">
                <w:pPr>
                  <w:widowControl w:val="0"/>
                  <w:ind w:left="-108"/>
                  <w:jc w:val="center"/>
                  <w:rPr>
                    <w:szCs w:val="24"/>
                    <w:lang w:eastAsia="lt-LT"/>
                  </w:rPr>
                </w:pPr>
                <w:r>
                  <w:rPr>
                    <w:b/>
                    <w:bCs/>
                    <w:szCs w:val="24"/>
                    <w:lang w:eastAsia="lt-LT"/>
                  </w:rPr>
                  <w:t>4</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rsidR="006258AD" w:rsidRDefault="00990574">
                <w:pPr>
                  <w:widowControl w:val="0"/>
                  <w:jc w:val="center"/>
                  <w:rPr>
                    <w:bCs/>
                    <w:szCs w:val="24"/>
                    <w:lang w:eastAsia="lt-LT"/>
                  </w:rPr>
                </w:pPr>
                <w:r>
                  <w:rPr>
                    <w:bCs/>
                    <w:szCs w:val="24"/>
                    <w:lang w:eastAsia="lt-LT"/>
                  </w:rPr>
                  <w:t>31</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rsidR="006258AD" w:rsidRDefault="00990574">
                <w:pPr>
                  <w:widowControl w:val="0"/>
                  <w:ind w:left="6"/>
                  <w:jc w:val="center"/>
                  <w:rPr>
                    <w:bCs/>
                    <w:szCs w:val="24"/>
                    <w:lang w:eastAsia="lt-LT"/>
                  </w:rPr>
                </w:pPr>
                <w:r>
                  <w:rPr>
                    <w:bCs/>
                    <w:szCs w:val="24"/>
                    <w:lang w:eastAsia="lt-LT"/>
                  </w:rPr>
                  <w:t>16,5</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rsidR="006258AD" w:rsidRDefault="00990574">
                <w:pPr>
                  <w:widowControl w:val="0"/>
                  <w:ind w:left="-108" w:right="-51"/>
                  <w:jc w:val="center"/>
                  <w:rPr>
                    <w:bCs/>
                    <w:szCs w:val="24"/>
                    <w:lang w:eastAsia="lt-LT"/>
                  </w:rPr>
                </w:pPr>
                <w:r>
                  <w:rPr>
                    <w:bCs/>
                    <w:szCs w:val="24"/>
                    <w:lang w:eastAsia="lt-LT"/>
                  </w:rPr>
                  <w:t>6</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rsidR="006258AD" w:rsidRDefault="00990574">
                <w:pPr>
                  <w:widowControl w:val="0"/>
                  <w:ind w:left="-108"/>
                  <w:jc w:val="center"/>
                  <w:rPr>
                    <w:bCs/>
                    <w:szCs w:val="24"/>
                    <w:lang w:eastAsia="lt-LT"/>
                  </w:rPr>
                </w:pPr>
                <w:r>
                  <w:rPr>
                    <w:bCs/>
                    <w:szCs w:val="24"/>
                    <w:lang w:eastAsia="lt-LT"/>
                  </w:rPr>
                  <w:t>25</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rsidR="006258AD" w:rsidRDefault="00990574">
                <w:pPr>
                  <w:widowControl w:val="0"/>
                  <w:ind w:left="-108"/>
                  <w:jc w:val="center"/>
                  <w:rPr>
                    <w:lang w:eastAsia="lt-LT"/>
                  </w:rPr>
                </w:pPr>
                <w:r>
                  <w:rPr>
                    <w:lang w:eastAsia="lt-LT"/>
                  </w:rPr>
                  <w:t>16,40</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990574">
                <w:pPr>
                  <w:widowControl w:val="0"/>
                  <w:snapToGrid w:val="0"/>
                  <w:ind w:left="-108"/>
                  <w:jc w:val="center"/>
                  <w:rPr>
                    <w:lang w:eastAsia="lt-LT"/>
                  </w:rPr>
                </w:pPr>
                <w:r>
                  <w:rPr>
                    <w:lang w:eastAsia="lt-LT"/>
                  </w:rPr>
                  <w:t>5,30</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rsidR="006258AD" w:rsidRDefault="00990574">
                <w:pPr>
                  <w:widowControl w:val="0"/>
                  <w:ind w:left="-108"/>
                  <w:jc w:val="center"/>
                  <w:rPr>
                    <w:szCs w:val="24"/>
                    <w:lang w:eastAsia="lt-LT"/>
                  </w:rPr>
                </w:pPr>
                <w:r>
                  <w:rPr>
                    <w:lang w:eastAsia="lt-LT"/>
                  </w:rPr>
                  <w:t>14</w:t>
                </w:r>
              </w:p>
            </w:tc>
          </w:tr>
          <w:tr w:rsidR="006258AD">
            <w:trPr>
              <w:jc w:val="center"/>
            </w:trPr>
            <w:tc>
              <w:tcPr>
                <w:tcW w:w="987" w:type="dxa"/>
                <w:tcBorders>
                  <w:top w:val="single" w:sz="4" w:space="0" w:color="000000"/>
                  <w:left w:val="single" w:sz="4" w:space="0" w:color="000000"/>
                  <w:bottom w:val="single" w:sz="4" w:space="0" w:color="000000"/>
                  <w:right w:val="single" w:sz="4" w:space="0" w:color="000000"/>
                </w:tcBorders>
              </w:tcPr>
              <w:p w:rsidR="006258AD" w:rsidRDefault="00990574">
                <w:pPr>
                  <w:widowControl w:val="0"/>
                  <w:ind w:left="-108"/>
                  <w:jc w:val="center"/>
                  <w:rPr>
                    <w:szCs w:val="24"/>
                    <w:lang w:eastAsia="lt-LT"/>
                  </w:rPr>
                </w:pPr>
                <w:r>
                  <w:rPr>
                    <w:b/>
                    <w:bCs/>
                    <w:szCs w:val="24"/>
                    <w:lang w:eastAsia="lt-LT"/>
                  </w:rPr>
                  <w:t>3</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rsidR="006258AD" w:rsidRDefault="00990574">
                <w:pPr>
                  <w:widowControl w:val="0"/>
                  <w:jc w:val="center"/>
                  <w:rPr>
                    <w:bCs/>
                    <w:szCs w:val="24"/>
                    <w:lang w:eastAsia="lt-LT"/>
                  </w:rPr>
                </w:pPr>
                <w:r>
                  <w:rPr>
                    <w:bCs/>
                    <w:szCs w:val="24"/>
                    <w:lang w:eastAsia="lt-LT"/>
                  </w:rPr>
                  <w:t>32 (2 pastaba)</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rsidR="006258AD" w:rsidRDefault="00990574">
                <w:pPr>
                  <w:widowControl w:val="0"/>
                  <w:ind w:left="6"/>
                  <w:jc w:val="center"/>
                  <w:rPr>
                    <w:bCs/>
                    <w:szCs w:val="24"/>
                    <w:lang w:eastAsia="lt-LT"/>
                  </w:rPr>
                </w:pPr>
                <w:r>
                  <w:rPr>
                    <w:bCs/>
                    <w:szCs w:val="24"/>
                    <w:lang w:eastAsia="lt-LT"/>
                  </w:rPr>
                  <w:t>17 (2 pastaba)</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rsidR="006258AD" w:rsidRDefault="00990574">
                <w:pPr>
                  <w:widowControl w:val="0"/>
                  <w:ind w:left="-108" w:right="-51"/>
                  <w:jc w:val="center"/>
                  <w:rPr>
                    <w:bCs/>
                    <w:szCs w:val="24"/>
                    <w:lang w:eastAsia="lt-LT"/>
                  </w:rPr>
                </w:pPr>
                <w:r>
                  <w:rPr>
                    <w:bCs/>
                    <w:szCs w:val="24"/>
                    <w:lang w:eastAsia="lt-LT"/>
                  </w:rPr>
                  <w:t>5 (2 pastaba)</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rsidR="006258AD" w:rsidRDefault="00990574">
                <w:pPr>
                  <w:widowControl w:val="0"/>
                  <w:ind w:left="-108"/>
                  <w:jc w:val="center"/>
                  <w:rPr>
                    <w:bCs/>
                    <w:szCs w:val="24"/>
                    <w:lang w:eastAsia="lt-LT"/>
                  </w:rPr>
                </w:pPr>
                <w:r>
                  <w:rPr>
                    <w:bCs/>
                    <w:szCs w:val="24"/>
                    <w:lang w:eastAsia="lt-LT"/>
                  </w:rPr>
                  <w:t>20</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rsidR="006258AD" w:rsidRDefault="00990574">
                <w:pPr>
                  <w:widowControl w:val="0"/>
                  <w:ind w:left="-108"/>
                  <w:jc w:val="center"/>
                  <w:rPr>
                    <w:lang w:eastAsia="lt-LT"/>
                  </w:rPr>
                </w:pPr>
                <w:r>
                  <w:rPr>
                    <w:lang w:eastAsia="lt-LT"/>
                  </w:rPr>
                  <w:t>17,20</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tcPr>
              <w:p w:rsidR="006258AD" w:rsidRDefault="00990574">
                <w:pPr>
                  <w:widowControl w:val="0"/>
                  <w:snapToGrid w:val="0"/>
                  <w:ind w:left="-108"/>
                  <w:jc w:val="center"/>
                  <w:rPr>
                    <w:lang w:eastAsia="lt-LT"/>
                  </w:rPr>
                </w:pPr>
                <w:r>
                  <w:rPr>
                    <w:lang w:eastAsia="lt-LT"/>
                  </w:rPr>
                  <w:t xml:space="preserve">5,45 </w:t>
                </w:r>
                <w:r>
                  <w:rPr>
                    <w:bCs/>
                    <w:szCs w:val="24"/>
                    <w:lang w:eastAsia="lt-LT"/>
                  </w:rPr>
                  <w:t>(2 pastaba)</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rsidR="006258AD" w:rsidRDefault="00990574">
                <w:pPr>
                  <w:widowControl w:val="0"/>
                  <w:ind w:left="-108"/>
                  <w:jc w:val="center"/>
                  <w:rPr>
                    <w:szCs w:val="24"/>
                    <w:lang w:eastAsia="lt-LT"/>
                  </w:rPr>
                </w:pPr>
                <w:r>
                  <w:rPr>
                    <w:lang w:eastAsia="lt-LT"/>
                  </w:rPr>
                  <w:t>6</w:t>
                </w:r>
              </w:p>
            </w:tc>
          </w:tr>
          <w:tr w:rsidR="006258AD">
            <w:trPr>
              <w:jc w:val="center"/>
            </w:trPr>
            <w:tc>
              <w:tcPr>
                <w:tcW w:w="987" w:type="dxa"/>
                <w:tcBorders>
                  <w:top w:val="single" w:sz="4" w:space="0" w:color="000000"/>
                  <w:left w:val="single" w:sz="4" w:space="0" w:color="000000"/>
                  <w:bottom w:val="single" w:sz="4" w:space="0" w:color="000000"/>
                  <w:right w:val="single" w:sz="4" w:space="0" w:color="000000"/>
                </w:tcBorders>
              </w:tcPr>
              <w:p w:rsidR="006258AD" w:rsidRDefault="00990574">
                <w:pPr>
                  <w:widowControl w:val="0"/>
                  <w:ind w:left="-108"/>
                  <w:jc w:val="center"/>
                  <w:rPr>
                    <w:szCs w:val="24"/>
                    <w:lang w:eastAsia="lt-LT"/>
                  </w:rPr>
                </w:pPr>
                <w:r>
                  <w:rPr>
                    <w:b/>
                    <w:bCs/>
                    <w:szCs w:val="24"/>
                    <w:lang w:eastAsia="lt-LT"/>
                  </w:rPr>
                  <w:t>2</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rsidR="006258AD" w:rsidRDefault="00990574">
                <w:pPr>
                  <w:widowControl w:val="0"/>
                  <w:jc w:val="center"/>
                  <w:rPr>
                    <w:bCs/>
                    <w:szCs w:val="24"/>
                    <w:lang w:eastAsia="lt-LT"/>
                  </w:rPr>
                </w:pPr>
                <w:r>
                  <w:rPr>
                    <w:bCs/>
                    <w:szCs w:val="24"/>
                    <w:lang w:eastAsia="lt-LT"/>
                  </w:rPr>
                  <w:t>33 (3 pastaba)</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rsidR="006258AD" w:rsidRDefault="00990574">
                <w:pPr>
                  <w:widowControl w:val="0"/>
                  <w:ind w:left="6"/>
                  <w:jc w:val="center"/>
                  <w:rPr>
                    <w:bCs/>
                    <w:szCs w:val="24"/>
                    <w:lang w:eastAsia="lt-LT"/>
                  </w:rPr>
                </w:pPr>
                <w:r>
                  <w:rPr>
                    <w:bCs/>
                    <w:szCs w:val="24"/>
                    <w:lang w:eastAsia="lt-LT"/>
                  </w:rPr>
                  <w:t>18 (3 pastaba)</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rsidR="006258AD" w:rsidRDefault="00990574">
                <w:pPr>
                  <w:widowControl w:val="0"/>
                  <w:ind w:left="49" w:right="-51"/>
                  <w:jc w:val="center"/>
                  <w:rPr>
                    <w:bCs/>
                    <w:szCs w:val="24"/>
                    <w:lang w:eastAsia="lt-LT"/>
                  </w:rPr>
                </w:pPr>
                <w:r>
                  <w:rPr>
                    <w:bCs/>
                    <w:szCs w:val="24"/>
                    <w:lang w:eastAsia="lt-LT"/>
                  </w:rPr>
                  <w:t>4 (3 pastaba)</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rsidR="006258AD" w:rsidRDefault="00990574">
                <w:pPr>
                  <w:widowControl w:val="0"/>
                  <w:ind w:left="105"/>
                  <w:jc w:val="center"/>
                  <w:rPr>
                    <w:bCs/>
                    <w:szCs w:val="24"/>
                    <w:lang w:eastAsia="lt-LT"/>
                  </w:rPr>
                </w:pPr>
                <w:r>
                  <w:rPr>
                    <w:bCs/>
                    <w:szCs w:val="24"/>
                    <w:lang w:eastAsia="lt-LT"/>
                  </w:rPr>
                  <w:t>15 (2 ir 3 pastaba)</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rsidR="006258AD" w:rsidRDefault="00990574">
                <w:pPr>
                  <w:widowControl w:val="0"/>
                  <w:snapToGrid w:val="0"/>
                  <w:ind w:left="-108"/>
                  <w:jc w:val="center"/>
                  <w:rPr>
                    <w:lang w:eastAsia="lt-LT"/>
                  </w:rPr>
                </w:pPr>
                <w:r>
                  <w:rPr>
                    <w:lang w:eastAsia="lt-LT"/>
                  </w:rPr>
                  <w:t>18,10 (2 pastaba)</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tcPr>
              <w:p w:rsidR="006258AD" w:rsidRDefault="00990574">
                <w:pPr>
                  <w:widowControl w:val="0"/>
                  <w:snapToGrid w:val="0"/>
                  <w:ind w:left="-108"/>
                  <w:jc w:val="center"/>
                  <w:rPr>
                    <w:lang w:eastAsia="lt-LT"/>
                  </w:rPr>
                </w:pPr>
                <w:r>
                  <w:rPr>
                    <w:lang w:eastAsia="lt-LT"/>
                  </w:rPr>
                  <w:t xml:space="preserve">6,00 </w:t>
                </w:r>
                <w:r>
                  <w:rPr>
                    <w:bCs/>
                    <w:szCs w:val="24"/>
                    <w:lang w:eastAsia="lt-LT"/>
                  </w:rPr>
                  <w:t>(3 pastaba)</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rsidR="006258AD" w:rsidRDefault="00990574">
                <w:pPr>
                  <w:widowControl w:val="0"/>
                  <w:ind w:left="-108"/>
                  <w:jc w:val="center"/>
                  <w:rPr>
                    <w:szCs w:val="24"/>
                    <w:lang w:eastAsia="lt-LT"/>
                  </w:rPr>
                </w:pPr>
                <w:r>
                  <w:rPr>
                    <w:lang w:eastAsia="lt-LT"/>
                  </w:rPr>
                  <w:t>–2</w:t>
                </w:r>
              </w:p>
            </w:tc>
          </w:tr>
          <w:tr w:rsidR="006258AD">
            <w:trPr>
              <w:jc w:val="center"/>
            </w:trPr>
            <w:tc>
              <w:tcPr>
                <w:tcW w:w="987" w:type="dxa"/>
                <w:tcBorders>
                  <w:top w:val="single" w:sz="4" w:space="0" w:color="000000"/>
                  <w:left w:val="single" w:sz="4" w:space="0" w:color="000000"/>
                  <w:bottom w:val="single" w:sz="4" w:space="0" w:color="000000"/>
                  <w:right w:val="single" w:sz="4" w:space="0" w:color="000000"/>
                </w:tcBorders>
              </w:tcPr>
              <w:p w:rsidR="006258AD" w:rsidRDefault="00990574">
                <w:pPr>
                  <w:widowControl w:val="0"/>
                  <w:ind w:left="-108"/>
                  <w:jc w:val="center"/>
                  <w:rPr>
                    <w:szCs w:val="24"/>
                    <w:lang w:eastAsia="lt-LT"/>
                  </w:rPr>
                </w:pPr>
                <w:r>
                  <w:rPr>
                    <w:b/>
                    <w:bCs/>
                    <w:szCs w:val="24"/>
                    <w:lang w:eastAsia="lt-LT"/>
                  </w:rPr>
                  <w:t>1</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rsidR="006258AD" w:rsidRDefault="00990574">
                <w:pPr>
                  <w:widowControl w:val="0"/>
                  <w:jc w:val="center"/>
                  <w:rPr>
                    <w:bCs/>
                    <w:szCs w:val="24"/>
                    <w:lang w:eastAsia="lt-LT"/>
                  </w:rPr>
                </w:pPr>
                <w:r>
                  <w:rPr>
                    <w:bCs/>
                    <w:szCs w:val="24"/>
                    <w:lang w:eastAsia="lt-LT"/>
                  </w:rPr>
                  <w:t>34 (4 pastaba)</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rsidR="006258AD" w:rsidRDefault="00990574">
                <w:pPr>
                  <w:widowControl w:val="0"/>
                  <w:ind w:left="6"/>
                  <w:jc w:val="center"/>
                  <w:rPr>
                    <w:bCs/>
                    <w:szCs w:val="24"/>
                    <w:lang w:eastAsia="lt-LT"/>
                  </w:rPr>
                </w:pPr>
                <w:r>
                  <w:rPr>
                    <w:bCs/>
                    <w:szCs w:val="24"/>
                    <w:lang w:eastAsia="lt-LT"/>
                  </w:rPr>
                  <w:t>19 (4 pastaba)</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rsidR="006258AD" w:rsidRDefault="00990574">
                <w:pPr>
                  <w:widowControl w:val="0"/>
                  <w:ind w:left="-108" w:right="-51"/>
                  <w:jc w:val="center"/>
                  <w:rPr>
                    <w:bCs/>
                    <w:szCs w:val="24"/>
                    <w:lang w:eastAsia="lt-LT"/>
                  </w:rPr>
                </w:pPr>
                <w:r>
                  <w:rPr>
                    <w:bCs/>
                    <w:szCs w:val="24"/>
                    <w:lang w:eastAsia="lt-LT"/>
                  </w:rPr>
                  <w:t>3 (4 pastaba)</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rsidR="006258AD" w:rsidRDefault="00990574">
                <w:pPr>
                  <w:widowControl w:val="0"/>
                  <w:ind w:left="-108"/>
                  <w:jc w:val="center"/>
                  <w:rPr>
                    <w:bCs/>
                    <w:szCs w:val="24"/>
                    <w:lang w:eastAsia="lt-LT"/>
                  </w:rPr>
                </w:pPr>
                <w:r>
                  <w:rPr>
                    <w:bCs/>
                    <w:szCs w:val="24"/>
                    <w:lang w:eastAsia="lt-LT"/>
                  </w:rPr>
                  <w:t>10 (4 pastaba)</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rsidR="006258AD" w:rsidRDefault="00990574">
                <w:pPr>
                  <w:widowControl w:val="0"/>
                  <w:snapToGrid w:val="0"/>
                  <w:ind w:left="-108"/>
                  <w:jc w:val="center"/>
                  <w:rPr>
                    <w:lang w:eastAsia="lt-LT"/>
                  </w:rPr>
                </w:pPr>
                <w:r>
                  <w:rPr>
                    <w:lang w:eastAsia="lt-LT"/>
                  </w:rPr>
                  <w:t xml:space="preserve">18,40 </w:t>
                </w:r>
                <w:r>
                  <w:rPr>
                    <w:bCs/>
                    <w:szCs w:val="24"/>
                    <w:lang w:eastAsia="lt-LT"/>
                  </w:rPr>
                  <w:t>(3 pastaba)</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tcPr>
              <w:p w:rsidR="006258AD" w:rsidRDefault="00990574">
                <w:pPr>
                  <w:widowControl w:val="0"/>
                  <w:snapToGrid w:val="0"/>
                  <w:ind w:left="-108"/>
                  <w:jc w:val="center"/>
                  <w:rPr>
                    <w:lang w:eastAsia="lt-LT"/>
                  </w:rPr>
                </w:pPr>
                <w:r>
                  <w:rPr>
                    <w:lang w:eastAsia="lt-LT"/>
                  </w:rPr>
                  <w:t xml:space="preserve">6,30 </w:t>
                </w:r>
                <w:r>
                  <w:rPr>
                    <w:bCs/>
                    <w:szCs w:val="24"/>
                    <w:lang w:eastAsia="lt-LT"/>
                  </w:rPr>
                  <w:t>(4 pastaba)</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rsidR="006258AD" w:rsidRDefault="00990574">
                <w:pPr>
                  <w:widowControl w:val="0"/>
                  <w:ind w:left="-108"/>
                  <w:jc w:val="center"/>
                  <w:rPr>
                    <w:szCs w:val="24"/>
                    <w:lang w:eastAsia="lt-LT"/>
                  </w:rPr>
                </w:pPr>
                <w:r>
                  <w:rPr>
                    <w:bCs/>
                    <w:lang w:eastAsia="lt-LT"/>
                  </w:rPr>
                  <w:t xml:space="preserve">–10 (5 pastaba) </w:t>
                </w:r>
              </w:p>
            </w:tc>
          </w:tr>
        </w:tbl>
        <w:p w:rsidR="006258AD" w:rsidRDefault="006258AD">
          <w:pPr>
            <w:rPr>
              <w:bCs/>
              <w:lang w:eastAsia="lt-LT"/>
            </w:rPr>
          </w:pPr>
        </w:p>
        <w:p w:rsidR="006258AD" w:rsidRDefault="00990574">
          <w:pPr>
            <w:rPr>
              <w:bCs/>
              <w:lang w:eastAsia="lt-LT"/>
            </w:rPr>
          </w:pPr>
          <w:r>
            <w:rPr>
              <w:bCs/>
              <w:lang w:eastAsia="lt-LT"/>
            </w:rPr>
            <w:t>Pastabos:</w:t>
          </w:r>
        </w:p>
        <w:sdt>
          <w:sdtPr>
            <w:alias w:val="1 pr. 1 p."/>
            <w:tag w:val="part_771fd14857f649ff9519e14dae852a44"/>
            <w:id w:val="-1642879711"/>
            <w:lock w:val="sdtLocked"/>
          </w:sdtPr>
          <w:sdtContent>
            <w:p w:rsidR="006258AD" w:rsidRDefault="00990574">
              <w:pPr>
                <w:rPr>
                  <w:bCs/>
                  <w:lang w:eastAsia="lt-LT"/>
                </w:rPr>
              </w:pPr>
              <w:sdt>
                <w:sdtPr>
                  <w:alias w:val="Numeris"/>
                  <w:tag w:val="nr_771fd14857f649ff9519e14dae852a44"/>
                  <w:id w:val="2101831984"/>
                  <w:lock w:val="sdtLocked"/>
                </w:sdtPr>
                <w:sdtContent>
                  <w:r>
                    <w:rPr>
                      <w:bCs/>
                      <w:lang w:eastAsia="lt-LT"/>
                    </w:rPr>
                    <w:t>1</w:t>
                  </w:r>
                </w:sdtContent>
              </w:sdt>
              <w:r>
                <w:rPr>
                  <w:bCs/>
                  <w:lang w:eastAsia="lt-LT"/>
                </w:rPr>
                <w:t>. Fizinio pratimo sėstis ir siekti maksimalus galimas vertinimas yra 4 taškai.</w:t>
              </w:r>
            </w:p>
          </w:sdtContent>
        </w:sdt>
        <w:sdt>
          <w:sdtPr>
            <w:alias w:val="1 pr. 2 p."/>
            <w:tag w:val="part_4eadcec739d043a9a91a67a928bc8c7c"/>
            <w:id w:val="460855483"/>
            <w:lock w:val="sdtLocked"/>
          </w:sdtPr>
          <w:sdtContent>
            <w:p w:rsidR="006258AD" w:rsidRDefault="00990574">
              <w:pPr>
                <w:jc w:val="both"/>
                <w:rPr>
                  <w:bCs/>
                  <w:lang w:eastAsia="lt-LT"/>
                </w:rPr>
              </w:pPr>
              <w:sdt>
                <w:sdtPr>
                  <w:alias w:val="Numeris"/>
                  <w:tag w:val="nr_4eadcec739d043a9a91a67a928bc8c7c"/>
                  <w:id w:val="1108000247"/>
                  <w:lock w:val="sdtLocked"/>
                </w:sdtPr>
                <w:sdtContent>
                  <w:r>
                    <w:rPr>
                      <w:bCs/>
                      <w:lang w:eastAsia="lt-LT"/>
                    </w:rPr>
                    <w:t>2</w:t>
                  </w:r>
                </w:sdtContent>
              </w:sdt>
              <w:r>
                <w:rPr>
                  <w:bCs/>
                  <w:lang w:eastAsia="lt-LT"/>
                </w:rPr>
                <w:t>. Minimalus reikalavimas pirmojo (I) lygio testuojamiesiems asmenims.</w:t>
              </w:r>
            </w:p>
          </w:sdtContent>
        </w:sdt>
        <w:sdt>
          <w:sdtPr>
            <w:alias w:val="1 pr. 3 p."/>
            <w:tag w:val="part_4ea397e47df7431881b4bd19cbbdb2be"/>
            <w:id w:val="816078976"/>
            <w:lock w:val="sdtLocked"/>
          </w:sdtPr>
          <w:sdtContent>
            <w:p w:rsidR="006258AD" w:rsidRDefault="00990574">
              <w:pPr>
                <w:jc w:val="both"/>
                <w:rPr>
                  <w:bCs/>
                  <w:lang w:eastAsia="lt-LT"/>
                </w:rPr>
              </w:pPr>
              <w:sdt>
                <w:sdtPr>
                  <w:alias w:val="Numeris"/>
                  <w:tag w:val="nr_4ea397e47df7431881b4bd19cbbdb2be"/>
                  <w:id w:val="403108671"/>
                  <w:lock w:val="sdtLocked"/>
                </w:sdtPr>
                <w:sdtContent>
                  <w:r>
                    <w:rPr>
                      <w:bCs/>
                      <w:lang w:eastAsia="lt-LT"/>
                    </w:rPr>
                    <w:t>3</w:t>
                  </w:r>
                </w:sdtContent>
              </w:sdt>
              <w:r>
                <w:rPr>
                  <w:bCs/>
                  <w:lang w:eastAsia="lt-LT"/>
                </w:rPr>
                <w:t>. Minimalus reikalavimas antrojo (II) lygio testuojamiesiems asmenims.</w:t>
              </w:r>
            </w:p>
          </w:sdtContent>
        </w:sdt>
        <w:sdt>
          <w:sdtPr>
            <w:alias w:val="1 pr. 4 p."/>
            <w:tag w:val="part_0e61ff8b0a074de898a3b8e24051806d"/>
            <w:id w:val="1753000107"/>
            <w:lock w:val="sdtLocked"/>
          </w:sdtPr>
          <w:sdtContent>
            <w:p w:rsidR="006258AD" w:rsidRDefault="00990574">
              <w:pPr>
                <w:jc w:val="both"/>
                <w:rPr>
                  <w:bCs/>
                  <w:lang w:eastAsia="lt-LT"/>
                </w:rPr>
              </w:pPr>
              <w:sdt>
                <w:sdtPr>
                  <w:alias w:val="Numeris"/>
                  <w:tag w:val="nr_0e61ff8b0a074de898a3b8e24051806d"/>
                  <w:id w:val="1679698491"/>
                  <w:lock w:val="sdtLocked"/>
                </w:sdtPr>
                <w:sdtContent>
                  <w:r>
                    <w:rPr>
                      <w:bCs/>
                      <w:lang w:eastAsia="lt-LT"/>
                    </w:rPr>
                    <w:t>4</w:t>
                  </w:r>
                </w:sdtContent>
              </w:sdt>
              <w:r>
                <w:rPr>
                  <w:bCs/>
                  <w:lang w:eastAsia="lt-LT"/>
                </w:rPr>
                <w:t>. Minimalus reikalavimas trečiojo (III) lygio testuojamiesiems asmenims.</w:t>
              </w:r>
            </w:p>
          </w:sdtContent>
        </w:sdt>
        <w:sdt>
          <w:sdtPr>
            <w:alias w:val="1 pr. 5 p."/>
            <w:tag w:val="part_00afad0b05814986a338ff6ebb3f0e82"/>
            <w:id w:val="1375963415"/>
            <w:lock w:val="sdtLocked"/>
            <w:placeholder>
              <w:docPart w:val="DefaultPlaceholder_-1854013440"/>
            </w:placeholder>
          </w:sdtPr>
          <w:sdtEndPr>
            <w:rPr>
              <w:bCs/>
              <w:lang w:eastAsia="lt-LT"/>
            </w:rPr>
          </w:sdtEndPr>
          <w:sdtContent>
            <w:p w:rsidR="006258AD" w:rsidRDefault="00990574">
              <w:pPr>
                <w:rPr>
                  <w:bCs/>
                  <w:lang w:eastAsia="lt-LT"/>
                </w:rPr>
              </w:pPr>
              <w:sdt>
                <w:sdtPr>
                  <w:alias w:val="Numeris"/>
                  <w:tag w:val="nr_00afad0b05814986a338ff6ebb3f0e82"/>
                  <w:id w:val="125371420"/>
                  <w:lock w:val="sdtLocked"/>
                </w:sdtPr>
                <w:sdtContent>
                  <w:r>
                    <w:rPr>
                      <w:bCs/>
                      <w:lang w:eastAsia="lt-LT"/>
                    </w:rPr>
                    <w:t>5</w:t>
                  </w:r>
                </w:sdtContent>
              </w:sdt>
              <w:r>
                <w:rPr>
                  <w:bCs/>
                  <w:lang w:eastAsia="lt-LT"/>
                </w:rPr>
                <w:t>. Minimalus reikalavimas pirmojo (I), antrojo (II) ir trečiojo (III) lygio testuojamiesiems asmenims.</w:t>
              </w:r>
            </w:p>
            <w:p w:rsidR="006258AD" w:rsidRDefault="00990574">
              <w:pPr>
                <w:rPr>
                  <w:b/>
                  <w:bCs/>
                  <w:szCs w:val="24"/>
                  <w:lang w:eastAsia="lt-LT"/>
                </w:rPr>
              </w:pPr>
              <w:r>
                <w:br w:type="page"/>
              </w:r>
            </w:p>
            <w:p w:rsidR="006258AD" w:rsidRDefault="00990574">
              <w:pPr>
                <w:rPr>
                  <w:bCs/>
                  <w:lang w:eastAsia="lt-LT"/>
                </w:rPr>
              </w:pPr>
              <w:r>
                <w:rPr>
                  <w:b/>
                  <w:bCs/>
                  <w:szCs w:val="24"/>
                  <w:lang w:eastAsia="lt-LT"/>
                </w:rPr>
                <w:t>Moterų</w:t>
              </w:r>
            </w:p>
            <w:tbl>
              <w:tblPr>
                <w:tblW w:w="14410" w:type="dxa"/>
                <w:jc w:val="center"/>
                <w:tblLook w:val="04A0" w:firstRow="1" w:lastRow="0" w:firstColumn="1" w:lastColumn="0" w:noHBand="0" w:noVBand="1"/>
              </w:tblPr>
              <w:tblGrid>
                <w:gridCol w:w="989"/>
                <w:gridCol w:w="1844"/>
                <w:gridCol w:w="1843"/>
                <w:gridCol w:w="2069"/>
                <w:gridCol w:w="1891"/>
                <w:gridCol w:w="2036"/>
                <w:gridCol w:w="1980"/>
                <w:gridCol w:w="1758"/>
              </w:tblGrid>
              <w:tr w:rsidR="006258AD">
                <w:trPr>
                  <w:trHeight w:val="157"/>
                  <w:jc w:val="center"/>
                </w:trPr>
                <w:tc>
                  <w:tcPr>
                    <w:tcW w:w="988" w:type="dxa"/>
                    <w:tcBorders>
                      <w:top w:val="single" w:sz="4" w:space="0" w:color="000000"/>
                      <w:left w:val="single" w:sz="4" w:space="0" w:color="000000"/>
                      <w:bottom w:val="single" w:sz="4" w:space="0" w:color="000000"/>
                      <w:right w:val="single" w:sz="4" w:space="0" w:color="000000"/>
                    </w:tcBorders>
                    <w:vAlign w:val="center"/>
                  </w:tcPr>
                  <w:p w:rsidR="006258AD" w:rsidRDefault="00990574">
                    <w:pPr>
                      <w:widowControl w:val="0"/>
                      <w:jc w:val="center"/>
                      <w:rPr>
                        <w:szCs w:val="24"/>
                        <w:lang w:eastAsia="lt-LT"/>
                      </w:rPr>
                    </w:pPr>
                    <w:r>
                      <w:rPr>
                        <w:b/>
                        <w:bCs/>
                        <w:szCs w:val="24"/>
                        <w:lang w:eastAsia="lt-LT"/>
                      </w:rPr>
                      <w:t>Taškai</w:t>
                    </w:r>
                  </w:p>
                </w:tc>
                <w:tc>
                  <w:tcPr>
                    <w:tcW w:w="1843"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990574">
                    <w:pPr>
                      <w:widowControl w:val="0"/>
                      <w:jc w:val="center"/>
                      <w:rPr>
                        <w:szCs w:val="24"/>
                        <w:lang w:eastAsia="lt-LT"/>
                      </w:rPr>
                    </w:pPr>
                    <w:r>
                      <w:rPr>
                        <w:b/>
                        <w:bCs/>
                        <w:szCs w:val="24"/>
                        <w:lang w:eastAsia="lt-LT"/>
                      </w:rPr>
                      <w:t>Bėgimas šaudykle</w:t>
                    </w:r>
                  </w:p>
                  <w:p w:rsidR="006258AD" w:rsidRDefault="00990574">
                    <w:pPr>
                      <w:widowControl w:val="0"/>
                      <w:jc w:val="center"/>
                      <w:rPr>
                        <w:b/>
                        <w:bCs/>
                        <w:szCs w:val="24"/>
                        <w:lang w:eastAsia="lt-LT"/>
                      </w:rPr>
                    </w:pPr>
                    <w:r>
                      <w:rPr>
                        <w:b/>
                        <w:bCs/>
                        <w:szCs w:val="24"/>
                        <w:lang w:eastAsia="lt-LT"/>
                      </w:rPr>
                      <w:t>10×10 m (sek.)</w:t>
                    </w:r>
                  </w:p>
                </w:tc>
                <w:tc>
                  <w:tcPr>
                    <w:tcW w:w="1843"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990574">
                    <w:pPr>
                      <w:widowControl w:val="0"/>
                      <w:jc w:val="center"/>
                      <w:rPr>
                        <w:szCs w:val="24"/>
                        <w:lang w:eastAsia="lt-LT"/>
                      </w:rPr>
                    </w:pPr>
                    <w:r>
                      <w:rPr>
                        <w:b/>
                        <w:bCs/>
                        <w:szCs w:val="24"/>
                        <w:lang w:eastAsia="lt-LT"/>
                      </w:rPr>
                      <w:t>100 m bėgimas</w:t>
                    </w:r>
                  </w:p>
                  <w:p w:rsidR="006258AD" w:rsidRDefault="00990574">
                    <w:pPr>
                      <w:widowControl w:val="0"/>
                      <w:jc w:val="center"/>
                      <w:rPr>
                        <w:b/>
                        <w:bCs/>
                        <w:szCs w:val="24"/>
                        <w:lang w:eastAsia="lt-LT"/>
                      </w:rPr>
                    </w:pPr>
                    <w:r>
                      <w:rPr>
                        <w:b/>
                        <w:bCs/>
                        <w:szCs w:val="24"/>
                        <w:lang w:eastAsia="lt-LT"/>
                      </w:rPr>
                      <w:t>(sek.)</w:t>
                    </w:r>
                  </w:p>
                </w:tc>
                <w:tc>
                  <w:tcPr>
                    <w:tcW w:w="2069"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990574">
                    <w:pPr>
                      <w:widowControl w:val="0"/>
                      <w:ind w:right="85"/>
                      <w:jc w:val="center"/>
                      <w:rPr>
                        <w:b/>
                        <w:bCs/>
                        <w:szCs w:val="24"/>
                        <w:lang w:eastAsia="lt-LT"/>
                      </w:rPr>
                    </w:pPr>
                    <w:r>
                      <w:rPr>
                        <w:b/>
                        <w:bCs/>
                        <w:szCs w:val="24"/>
                        <w:lang w:eastAsia="lt-LT"/>
                      </w:rPr>
                      <w:t xml:space="preserve">Atsilenkimai </w:t>
                    </w:r>
                  </w:p>
                  <w:p w:rsidR="006258AD" w:rsidRDefault="00990574">
                    <w:pPr>
                      <w:widowControl w:val="0"/>
                      <w:ind w:right="85"/>
                      <w:jc w:val="center"/>
                      <w:rPr>
                        <w:b/>
                        <w:bCs/>
                        <w:szCs w:val="24"/>
                        <w:lang w:eastAsia="lt-LT"/>
                      </w:rPr>
                    </w:pPr>
                    <w:r>
                      <w:rPr>
                        <w:b/>
                        <w:bCs/>
                        <w:szCs w:val="24"/>
                        <w:lang w:eastAsia="lt-LT"/>
                      </w:rPr>
                      <w:t>per 30 sek.</w:t>
                    </w:r>
                  </w:p>
                  <w:p w:rsidR="006258AD" w:rsidRDefault="00990574">
                    <w:pPr>
                      <w:widowControl w:val="0"/>
                      <w:ind w:right="85"/>
                      <w:jc w:val="center"/>
                      <w:rPr>
                        <w:b/>
                        <w:bCs/>
                        <w:szCs w:val="24"/>
                        <w:lang w:eastAsia="lt-LT"/>
                      </w:rPr>
                    </w:pPr>
                    <w:r>
                      <w:rPr>
                        <w:b/>
                        <w:bCs/>
                        <w:szCs w:val="24"/>
                        <w:lang w:eastAsia="lt-LT"/>
                      </w:rPr>
                      <w:t>(kartai)</w:t>
                    </w:r>
                  </w:p>
                </w:tc>
                <w:tc>
                  <w:tcPr>
                    <w:tcW w:w="1891"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990574">
                    <w:pPr>
                      <w:widowControl w:val="0"/>
                      <w:jc w:val="center"/>
                      <w:rPr>
                        <w:szCs w:val="24"/>
                        <w:lang w:eastAsia="lt-LT"/>
                      </w:rPr>
                    </w:pPr>
                    <w:r>
                      <w:rPr>
                        <w:b/>
                        <w:bCs/>
                        <w:szCs w:val="24"/>
                        <w:lang w:eastAsia="lt-LT"/>
                      </w:rPr>
                      <w:t>Atsispaudimai</w:t>
                    </w:r>
                  </w:p>
                  <w:p w:rsidR="006258AD" w:rsidRDefault="00990574">
                    <w:pPr>
                      <w:widowControl w:val="0"/>
                      <w:jc w:val="center"/>
                      <w:rPr>
                        <w:b/>
                        <w:bCs/>
                        <w:szCs w:val="24"/>
                        <w:lang w:eastAsia="lt-LT"/>
                      </w:rPr>
                    </w:pPr>
                    <w:r>
                      <w:rPr>
                        <w:b/>
                        <w:bCs/>
                        <w:szCs w:val="24"/>
                        <w:lang w:eastAsia="lt-LT"/>
                      </w:rPr>
                      <w:t>per 1,5 min.</w:t>
                    </w:r>
                  </w:p>
                  <w:p w:rsidR="006258AD" w:rsidRDefault="00990574">
                    <w:pPr>
                      <w:widowControl w:val="0"/>
                      <w:jc w:val="center"/>
                      <w:rPr>
                        <w:szCs w:val="24"/>
                        <w:lang w:eastAsia="lt-LT"/>
                      </w:rPr>
                    </w:pPr>
                    <w:r>
                      <w:rPr>
                        <w:b/>
                        <w:bCs/>
                        <w:szCs w:val="24"/>
                        <w:lang w:eastAsia="lt-LT"/>
                      </w:rPr>
                      <w:t>(kartai)</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990574">
                    <w:pPr>
                      <w:widowControl w:val="0"/>
                      <w:ind w:left="51" w:right="86"/>
                      <w:jc w:val="center"/>
                      <w:rPr>
                        <w:b/>
                        <w:bCs/>
                        <w:szCs w:val="24"/>
                        <w:lang w:eastAsia="lt-LT"/>
                      </w:rPr>
                    </w:pPr>
                    <w:r>
                      <w:rPr>
                        <w:b/>
                        <w:bCs/>
                        <w:szCs w:val="24"/>
                        <w:lang w:eastAsia="lt-LT"/>
                      </w:rPr>
                      <w:t>2000 m bėgimas</w:t>
                    </w:r>
                  </w:p>
                  <w:p w:rsidR="006258AD" w:rsidRDefault="00990574">
                    <w:pPr>
                      <w:widowControl w:val="0"/>
                      <w:ind w:left="51" w:right="86"/>
                      <w:jc w:val="center"/>
                      <w:rPr>
                        <w:b/>
                        <w:bCs/>
                        <w:szCs w:val="24"/>
                        <w:lang w:eastAsia="lt-LT"/>
                      </w:rPr>
                    </w:pPr>
                    <w:r>
                      <w:rPr>
                        <w:b/>
                        <w:bCs/>
                        <w:szCs w:val="24"/>
                        <w:lang w:eastAsia="lt-LT"/>
                      </w:rPr>
                      <w:t>(min.)</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990574">
                    <w:pPr>
                      <w:widowControl w:val="0"/>
                      <w:ind w:left="56" w:right="38"/>
                      <w:jc w:val="center"/>
                      <w:rPr>
                        <w:b/>
                        <w:bCs/>
                        <w:szCs w:val="24"/>
                        <w:lang w:eastAsia="lt-LT"/>
                      </w:rPr>
                    </w:pPr>
                    <w:r>
                      <w:rPr>
                        <w:b/>
                        <w:bCs/>
                        <w:szCs w:val="24"/>
                        <w:lang w:eastAsia="lt-LT"/>
                      </w:rPr>
                      <w:t>1000 m bėgimas</w:t>
                    </w:r>
                  </w:p>
                  <w:p w:rsidR="006258AD" w:rsidRDefault="00990574">
                    <w:pPr>
                      <w:widowControl w:val="0"/>
                      <w:ind w:left="56" w:right="38"/>
                      <w:jc w:val="center"/>
                      <w:rPr>
                        <w:b/>
                        <w:bCs/>
                        <w:szCs w:val="24"/>
                        <w:lang w:eastAsia="lt-LT"/>
                      </w:rPr>
                    </w:pPr>
                    <w:r>
                      <w:rPr>
                        <w:b/>
                        <w:bCs/>
                        <w:szCs w:val="24"/>
                        <w:lang w:eastAsia="lt-LT"/>
                      </w:rPr>
                      <w:t>(min.)</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990574">
                    <w:pPr>
                      <w:widowControl w:val="0"/>
                      <w:jc w:val="center"/>
                      <w:rPr>
                        <w:b/>
                        <w:bCs/>
                        <w:szCs w:val="24"/>
                        <w:lang w:eastAsia="lt-LT"/>
                      </w:rPr>
                    </w:pPr>
                    <w:r>
                      <w:rPr>
                        <w:b/>
                        <w:bCs/>
                        <w:szCs w:val="24"/>
                        <w:lang w:eastAsia="lt-LT"/>
                      </w:rPr>
                      <w:t>Sėstis ir siekti (cm)</w:t>
                    </w:r>
                  </w:p>
                  <w:p w:rsidR="006258AD" w:rsidRDefault="00990574">
                    <w:pPr>
                      <w:widowControl w:val="0"/>
                      <w:jc w:val="center"/>
                      <w:rPr>
                        <w:bCs/>
                        <w:szCs w:val="24"/>
                        <w:lang w:eastAsia="lt-LT"/>
                      </w:rPr>
                    </w:pPr>
                    <w:r>
                      <w:rPr>
                        <w:bCs/>
                        <w:szCs w:val="24"/>
                        <w:lang w:eastAsia="lt-LT"/>
                      </w:rPr>
                      <w:t>(1 pastaba)</w:t>
                    </w:r>
                  </w:p>
                </w:tc>
              </w:tr>
              <w:tr w:rsidR="006258AD">
                <w:trPr>
                  <w:trHeight w:val="157"/>
                  <w:jc w:val="center"/>
                </w:trPr>
                <w:tc>
                  <w:tcPr>
                    <w:tcW w:w="988" w:type="dxa"/>
                    <w:tcBorders>
                      <w:top w:val="single" w:sz="4" w:space="0" w:color="000000"/>
                      <w:left w:val="single" w:sz="4" w:space="0" w:color="000000"/>
                      <w:bottom w:val="single" w:sz="4" w:space="0" w:color="000000"/>
                      <w:right w:val="single" w:sz="4" w:space="0" w:color="000000"/>
                    </w:tcBorders>
                    <w:vAlign w:val="center"/>
                  </w:tcPr>
                  <w:p w:rsidR="006258AD" w:rsidRDefault="00990574">
                    <w:pPr>
                      <w:widowControl w:val="0"/>
                      <w:jc w:val="center"/>
                      <w:rPr>
                        <w:szCs w:val="24"/>
                        <w:lang w:eastAsia="lt-LT"/>
                      </w:rPr>
                    </w:pPr>
                    <w:r>
                      <w:rPr>
                        <w:b/>
                        <w:bCs/>
                        <w:szCs w:val="24"/>
                        <w:lang w:eastAsia="lt-LT"/>
                      </w:rPr>
                      <w:t>15</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rsidR="006258AD" w:rsidRDefault="00990574">
                    <w:pPr>
                      <w:widowControl w:val="0"/>
                      <w:jc w:val="center"/>
                      <w:rPr>
                        <w:lang w:eastAsia="lt-LT"/>
                      </w:rPr>
                    </w:pPr>
                    <w:r>
                      <w:rPr>
                        <w:lang w:eastAsia="lt-LT"/>
                      </w:rPr>
                      <w:t>27,0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rsidR="006258AD" w:rsidRDefault="00990574">
                    <w:pPr>
                      <w:widowControl w:val="0"/>
                      <w:jc w:val="center"/>
                      <w:rPr>
                        <w:lang w:eastAsia="lt-LT"/>
                      </w:rPr>
                    </w:pPr>
                    <w:r>
                      <w:rPr>
                        <w:lang w:eastAsia="lt-LT"/>
                      </w:rPr>
                      <w:t>14,5</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rsidR="006258AD" w:rsidRDefault="00990574">
                    <w:pPr>
                      <w:widowControl w:val="0"/>
                      <w:ind w:right="85"/>
                      <w:jc w:val="center"/>
                      <w:rPr>
                        <w:lang w:eastAsia="lt-LT"/>
                      </w:rPr>
                    </w:pPr>
                    <w:r>
                      <w:rPr>
                        <w:lang w:eastAsia="lt-LT"/>
                      </w:rPr>
                      <w:t>36</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rsidR="006258AD" w:rsidRDefault="00990574">
                    <w:pPr>
                      <w:widowControl w:val="0"/>
                      <w:jc w:val="center"/>
                      <w:rPr>
                        <w:lang w:eastAsia="lt-LT"/>
                      </w:rPr>
                    </w:pPr>
                    <w:r>
                      <w:rPr>
                        <w:lang w:eastAsia="lt-LT"/>
                      </w:rPr>
                      <w:t>30</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990574">
                    <w:pPr>
                      <w:widowControl w:val="0"/>
                      <w:snapToGrid w:val="0"/>
                      <w:ind w:left="51" w:right="86"/>
                      <w:jc w:val="center"/>
                      <w:rPr>
                        <w:lang w:eastAsia="lt-LT"/>
                      </w:rPr>
                    </w:pPr>
                    <w:r>
                      <w:rPr>
                        <w:lang w:eastAsia="lt-LT"/>
                      </w:rPr>
                      <w:t>9,20</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990574">
                    <w:pPr>
                      <w:widowControl w:val="0"/>
                      <w:ind w:left="56" w:right="38"/>
                      <w:jc w:val="center"/>
                    </w:pPr>
                    <w:r>
                      <w:t>5,00</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6258AD">
                    <w:pPr>
                      <w:widowControl w:val="0"/>
                      <w:jc w:val="center"/>
                      <w:rPr>
                        <w:b/>
                        <w:szCs w:val="24"/>
                        <w:lang w:eastAsia="lt-LT"/>
                      </w:rPr>
                    </w:pPr>
                  </w:p>
                </w:tc>
              </w:tr>
              <w:tr w:rsidR="006258AD">
                <w:trPr>
                  <w:jc w:val="center"/>
                </w:trPr>
                <w:tc>
                  <w:tcPr>
                    <w:tcW w:w="988" w:type="dxa"/>
                    <w:tcBorders>
                      <w:top w:val="single" w:sz="4" w:space="0" w:color="000000"/>
                      <w:left w:val="single" w:sz="4" w:space="0" w:color="000000"/>
                      <w:bottom w:val="single" w:sz="4" w:space="0" w:color="000000"/>
                      <w:right w:val="single" w:sz="4" w:space="0" w:color="000000"/>
                    </w:tcBorders>
                    <w:vAlign w:val="center"/>
                  </w:tcPr>
                  <w:p w:rsidR="006258AD" w:rsidRDefault="00990574">
                    <w:pPr>
                      <w:widowControl w:val="0"/>
                      <w:jc w:val="center"/>
                      <w:rPr>
                        <w:szCs w:val="24"/>
                        <w:lang w:eastAsia="lt-LT"/>
                      </w:rPr>
                    </w:pPr>
                    <w:r>
                      <w:rPr>
                        <w:b/>
                        <w:bCs/>
                        <w:szCs w:val="24"/>
                        <w:lang w:eastAsia="lt-LT"/>
                      </w:rPr>
                      <w:t>14</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rsidR="006258AD" w:rsidRDefault="00990574">
                    <w:pPr>
                      <w:widowControl w:val="0"/>
                      <w:jc w:val="center"/>
                      <w:rPr>
                        <w:lang w:eastAsia="lt-LT"/>
                      </w:rPr>
                    </w:pPr>
                    <w:r>
                      <w:rPr>
                        <w:lang w:eastAsia="lt-LT"/>
                      </w:rPr>
                      <w:t>27,5</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rsidR="006258AD" w:rsidRDefault="00990574">
                    <w:pPr>
                      <w:widowControl w:val="0"/>
                      <w:jc w:val="center"/>
                      <w:rPr>
                        <w:lang w:eastAsia="lt-LT"/>
                      </w:rPr>
                    </w:pPr>
                    <w:r>
                      <w:rPr>
                        <w:lang w:eastAsia="lt-LT"/>
                      </w:rPr>
                      <w:t>15,0</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rsidR="006258AD" w:rsidRDefault="00990574">
                    <w:pPr>
                      <w:widowControl w:val="0"/>
                      <w:ind w:right="85"/>
                      <w:jc w:val="center"/>
                      <w:rPr>
                        <w:lang w:eastAsia="lt-LT"/>
                      </w:rPr>
                    </w:pPr>
                    <w:r>
                      <w:rPr>
                        <w:lang w:eastAsia="lt-LT"/>
                      </w:rPr>
                      <w:t>34</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rsidR="006258AD" w:rsidRDefault="00990574">
                    <w:pPr>
                      <w:widowControl w:val="0"/>
                      <w:jc w:val="center"/>
                      <w:rPr>
                        <w:lang w:eastAsia="lt-LT"/>
                      </w:rPr>
                    </w:pPr>
                    <w:r>
                      <w:rPr>
                        <w:lang w:eastAsia="lt-LT"/>
                      </w:rPr>
                      <w:t>28</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990574">
                    <w:pPr>
                      <w:widowControl w:val="0"/>
                      <w:snapToGrid w:val="0"/>
                      <w:ind w:left="51" w:right="86"/>
                      <w:jc w:val="center"/>
                      <w:rPr>
                        <w:lang w:eastAsia="lt-LT"/>
                      </w:rPr>
                    </w:pPr>
                    <w:r>
                      <w:rPr>
                        <w:lang w:eastAsia="lt-LT"/>
                      </w:rPr>
                      <w:t>9,40</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990574">
                    <w:pPr>
                      <w:widowControl w:val="0"/>
                      <w:ind w:left="56" w:right="38"/>
                      <w:jc w:val="center"/>
                    </w:pPr>
                    <w:r>
                      <w:t>5,10</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6258AD">
                    <w:pPr>
                      <w:widowControl w:val="0"/>
                      <w:jc w:val="center"/>
                      <w:rPr>
                        <w:b/>
                        <w:szCs w:val="24"/>
                        <w:lang w:eastAsia="lt-LT"/>
                      </w:rPr>
                    </w:pPr>
                  </w:p>
                </w:tc>
              </w:tr>
              <w:tr w:rsidR="006258AD">
                <w:trPr>
                  <w:jc w:val="center"/>
                </w:trPr>
                <w:tc>
                  <w:tcPr>
                    <w:tcW w:w="988" w:type="dxa"/>
                    <w:tcBorders>
                      <w:top w:val="single" w:sz="4" w:space="0" w:color="000000"/>
                      <w:left w:val="single" w:sz="4" w:space="0" w:color="000000"/>
                      <w:bottom w:val="single" w:sz="4" w:space="0" w:color="000000"/>
                      <w:right w:val="single" w:sz="4" w:space="0" w:color="000000"/>
                    </w:tcBorders>
                    <w:vAlign w:val="center"/>
                  </w:tcPr>
                  <w:p w:rsidR="006258AD" w:rsidRDefault="00990574">
                    <w:pPr>
                      <w:widowControl w:val="0"/>
                      <w:jc w:val="center"/>
                      <w:rPr>
                        <w:szCs w:val="24"/>
                        <w:lang w:eastAsia="lt-LT"/>
                      </w:rPr>
                    </w:pPr>
                    <w:r>
                      <w:rPr>
                        <w:b/>
                        <w:bCs/>
                        <w:szCs w:val="24"/>
                        <w:lang w:eastAsia="lt-LT"/>
                      </w:rPr>
                      <w:t>13</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rsidR="006258AD" w:rsidRDefault="00990574">
                    <w:pPr>
                      <w:widowControl w:val="0"/>
                      <w:jc w:val="center"/>
                      <w:rPr>
                        <w:lang w:eastAsia="lt-LT"/>
                      </w:rPr>
                    </w:pPr>
                    <w:r>
                      <w:rPr>
                        <w:lang w:eastAsia="lt-LT"/>
                      </w:rPr>
                      <w:t>28,0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rsidR="006258AD" w:rsidRDefault="00990574">
                    <w:pPr>
                      <w:widowControl w:val="0"/>
                      <w:jc w:val="center"/>
                      <w:rPr>
                        <w:lang w:eastAsia="lt-LT"/>
                      </w:rPr>
                    </w:pPr>
                    <w:r>
                      <w:rPr>
                        <w:lang w:eastAsia="lt-LT"/>
                      </w:rPr>
                      <w:t>15,5</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rsidR="006258AD" w:rsidRDefault="00990574">
                    <w:pPr>
                      <w:widowControl w:val="0"/>
                      <w:ind w:right="85"/>
                      <w:jc w:val="center"/>
                      <w:rPr>
                        <w:lang w:eastAsia="lt-LT"/>
                      </w:rPr>
                    </w:pPr>
                    <w:r>
                      <w:rPr>
                        <w:lang w:eastAsia="lt-LT"/>
                      </w:rPr>
                      <w:t>32</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rsidR="006258AD" w:rsidRDefault="00990574">
                    <w:pPr>
                      <w:widowControl w:val="0"/>
                      <w:jc w:val="center"/>
                      <w:rPr>
                        <w:lang w:eastAsia="lt-LT"/>
                      </w:rPr>
                    </w:pPr>
                    <w:r>
                      <w:rPr>
                        <w:lang w:eastAsia="lt-LT"/>
                      </w:rPr>
                      <w:t>26</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990574">
                    <w:pPr>
                      <w:widowControl w:val="0"/>
                      <w:snapToGrid w:val="0"/>
                      <w:ind w:left="51" w:right="86"/>
                      <w:jc w:val="center"/>
                      <w:rPr>
                        <w:lang w:eastAsia="lt-LT"/>
                      </w:rPr>
                    </w:pPr>
                    <w:r>
                      <w:rPr>
                        <w:lang w:eastAsia="lt-LT"/>
                      </w:rPr>
                      <w:t>10,00</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990574">
                    <w:pPr>
                      <w:widowControl w:val="0"/>
                      <w:ind w:left="56" w:right="38"/>
                      <w:jc w:val="center"/>
                    </w:pPr>
                    <w:r>
                      <w:t>5,20</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6258AD">
                    <w:pPr>
                      <w:widowControl w:val="0"/>
                      <w:jc w:val="center"/>
                      <w:rPr>
                        <w:b/>
                        <w:szCs w:val="24"/>
                        <w:lang w:eastAsia="lt-LT"/>
                      </w:rPr>
                    </w:pPr>
                  </w:p>
                </w:tc>
              </w:tr>
              <w:tr w:rsidR="006258AD">
                <w:trPr>
                  <w:jc w:val="center"/>
                </w:trPr>
                <w:tc>
                  <w:tcPr>
                    <w:tcW w:w="988" w:type="dxa"/>
                    <w:tcBorders>
                      <w:top w:val="single" w:sz="4" w:space="0" w:color="000000"/>
                      <w:left w:val="single" w:sz="4" w:space="0" w:color="000000"/>
                      <w:bottom w:val="single" w:sz="4" w:space="0" w:color="000000"/>
                      <w:right w:val="single" w:sz="4" w:space="0" w:color="000000"/>
                    </w:tcBorders>
                    <w:vAlign w:val="center"/>
                  </w:tcPr>
                  <w:p w:rsidR="006258AD" w:rsidRDefault="00990574">
                    <w:pPr>
                      <w:widowControl w:val="0"/>
                      <w:jc w:val="center"/>
                      <w:rPr>
                        <w:szCs w:val="24"/>
                        <w:lang w:eastAsia="lt-LT"/>
                      </w:rPr>
                    </w:pPr>
                    <w:r>
                      <w:rPr>
                        <w:b/>
                        <w:bCs/>
                        <w:szCs w:val="24"/>
                        <w:lang w:eastAsia="lt-LT"/>
                      </w:rPr>
                      <w:t>12</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rsidR="006258AD" w:rsidRDefault="00990574">
                    <w:pPr>
                      <w:widowControl w:val="0"/>
                      <w:jc w:val="center"/>
                      <w:rPr>
                        <w:lang w:eastAsia="lt-LT"/>
                      </w:rPr>
                    </w:pPr>
                    <w:r>
                      <w:rPr>
                        <w:lang w:eastAsia="lt-LT"/>
                      </w:rPr>
                      <w:t>28,5</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rsidR="006258AD" w:rsidRDefault="00990574">
                    <w:pPr>
                      <w:widowControl w:val="0"/>
                      <w:jc w:val="center"/>
                      <w:rPr>
                        <w:lang w:eastAsia="lt-LT"/>
                      </w:rPr>
                    </w:pPr>
                    <w:r>
                      <w:rPr>
                        <w:lang w:eastAsia="lt-LT"/>
                      </w:rPr>
                      <w:t>16,0</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rsidR="006258AD" w:rsidRDefault="00990574">
                    <w:pPr>
                      <w:widowControl w:val="0"/>
                      <w:ind w:right="85"/>
                      <w:jc w:val="center"/>
                      <w:rPr>
                        <w:lang w:eastAsia="lt-LT"/>
                      </w:rPr>
                    </w:pPr>
                    <w:r>
                      <w:rPr>
                        <w:lang w:eastAsia="lt-LT"/>
                      </w:rPr>
                      <w:t>30</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rsidR="006258AD" w:rsidRDefault="00990574">
                    <w:pPr>
                      <w:widowControl w:val="0"/>
                      <w:jc w:val="center"/>
                      <w:rPr>
                        <w:lang w:eastAsia="lt-LT"/>
                      </w:rPr>
                    </w:pPr>
                    <w:r>
                      <w:rPr>
                        <w:lang w:eastAsia="lt-LT"/>
                      </w:rPr>
                      <w:t>24</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990574">
                    <w:pPr>
                      <w:widowControl w:val="0"/>
                      <w:snapToGrid w:val="0"/>
                      <w:ind w:left="51" w:right="86"/>
                      <w:jc w:val="center"/>
                      <w:rPr>
                        <w:lang w:eastAsia="lt-LT"/>
                      </w:rPr>
                    </w:pPr>
                    <w:r>
                      <w:rPr>
                        <w:lang w:eastAsia="lt-LT"/>
                      </w:rPr>
                      <w:t>10,20</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990574">
                    <w:pPr>
                      <w:widowControl w:val="0"/>
                      <w:ind w:left="56" w:right="38"/>
                      <w:jc w:val="center"/>
                    </w:pPr>
                    <w:r>
                      <w:t>5,30</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6258AD">
                    <w:pPr>
                      <w:widowControl w:val="0"/>
                      <w:jc w:val="center"/>
                      <w:rPr>
                        <w:b/>
                        <w:szCs w:val="24"/>
                        <w:lang w:eastAsia="lt-LT"/>
                      </w:rPr>
                    </w:pPr>
                  </w:p>
                </w:tc>
              </w:tr>
              <w:tr w:rsidR="006258AD">
                <w:trPr>
                  <w:jc w:val="center"/>
                </w:trPr>
                <w:tc>
                  <w:tcPr>
                    <w:tcW w:w="988" w:type="dxa"/>
                    <w:tcBorders>
                      <w:top w:val="single" w:sz="4" w:space="0" w:color="000000"/>
                      <w:left w:val="single" w:sz="4" w:space="0" w:color="000000"/>
                      <w:bottom w:val="single" w:sz="4" w:space="0" w:color="000000"/>
                      <w:right w:val="single" w:sz="4" w:space="0" w:color="000000"/>
                    </w:tcBorders>
                    <w:vAlign w:val="center"/>
                  </w:tcPr>
                  <w:p w:rsidR="006258AD" w:rsidRDefault="00990574">
                    <w:pPr>
                      <w:widowControl w:val="0"/>
                      <w:jc w:val="center"/>
                      <w:rPr>
                        <w:szCs w:val="24"/>
                        <w:lang w:eastAsia="lt-LT"/>
                      </w:rPr>
                    </w:pPr>
                    <w:r>
                      <w:rPr>
                        <w:b/>
                        <w:bCs/>
                        <w:szCs w:val="24"/>
                        <w:lang w:eastAsia="lt-LT"/>
                      </w:rPr>
                      <w:t>11</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rsidR="006258AD" w:rsidRDefault="00990574">
                    <w:pPr>
                      <w:widowControl w:val="0"/>
                      <w:jc w:val="center"/>
                      <w:rPr>
                        <w:lang w:eastAsia="lt-LT"/>
                      </w:rPr>
                    </w:pPr>
                    <w:r>
                      <w:rPr>
                        <w:lang w:eastAsia="lt-LT"/>
                      </w:rPr>
                      <w:t>29,0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rsidR="006258AD" w:rsidRDefault="00990574">
                    <w:pPr>
                      <w:widowControl w:val="0"/>
                      <w:jc w:val="center"/>
                      <w:rPr>
                        <w:lang w:eastAsia="lt-LT"/>
                      </w:rPr>
                    </w:pPr>
                    <w:r>
                      <w:rPr>
                        <w:lang w:eastAsia="lt-LT"/>
                      </w:rPr>
                      <w:t>16,5</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rsidR="006258AD" w:rsidRDefault="00990574">
                    <w:pPr>
                      <w:widowControl w:val="0"/>
                      <w:ind w:right="85"/>
                      <w:jc w:val="center"/>
                      <w:rPr>
                        <w:lang w:eastAsia="lt-LT"/>
                      </w:rPr>
                    </w:pPr>
                    <w:r>
                      <w:rPr>
                        <w:lang w:eastAsia="lt-LT"/>
                      </w:rPr>
                      <w:t>28</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rsidR="006258AD" w:rsidRDefault="00990574">
                    <w:pPr>
                      <w:widowControl w:val="0"/>
                      <w:jc w:val="center"/>
                      <w:rPr>
                        <w:lang w:eastAsia="lt-LT"/>
                      </w:rPr>
                    </w:pPr>
                    <w:r>
                      <w:rPr>
                        <w:lang w:eastAsia="lt-LT"/>
                      </w:rPr>
                      <w:t>22</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990574">
                    <w:pPr>
                      <w:widowControl w:val="0"/>
                      <w:snapToGrid w:val="0"/>
                      <w:ind w:left="51" w:right="86"/>
                      <w:jc w:val="center"/>
                      <w:rPr>
                        <w:lang w:eastAsia="lt-LT"/>
                      </w:rPr>
                    </w:pPr>
                    <w:r>
                      <w:rPr>
                        <w:lang w:eastAsia="lt-LT"/>
                      </w:rPr>
                      <w:t>10,40</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990574">
                    <w:pPr>
                      <w:widowControl w:val="0"/>
                      <w:ind w:left="56" w:right="38"/>
                      <w:jc w:val="center"/>
                    </w:pPr>
                    <w:r>
                      <w:t>5,40</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6258AD">
                    <w:pPr>
                      <w:widowControl w:val="0"/>
                      <w:jc w:val="center"/>
                      <w:rPr>
                        <w:b/>
                        <w:szCs w:val="24"/>
                        <w:lang w:eastAsia="lt-LT"/>
                      </w:rPr>
                    </w:pPr>
                  </w:p>
                </w:tc>
              </w:tr>
              <w:tr w:rsidR="006258AD">
                <w:trPr>
                  <w:jc w:val="center"/>
                </w:trPr>
                <w:tc>
                  <w:tcPr>
                    <w:tcW w:w="988" w:type="dxa"/>
                    <w:tcBorders>
                      <w:top w:val="single" w:sz="4" w:space="0" w:color="000000"/>
                      <w:left w:val="single" w:sz="4" w:space="0" w:color="000000"/>
                      <w:bottom w:val="single" w:sz="4" w:space="0" w:color="000000"/>
                      <w:right w:val="single" w:sz="4" w:space="0" w:color="000000"/>
                    </w:tcBorders>
                    <w:vAlign w:val="center"/>
                  </w:tcPr>
                  <w:p w:rsidR="006258AD" w:rsidRDefault="00990574">
                    <w:pPr>
                      <w:widowControl w:val="0"/>
                      <w:jc w:val="center"/>
                      <w:rPr>
                        <w:szCs w:val="24"/>
                        <w:lang w:eastAsia="lt-LT"/>
                      </w:rPr>
                    </w:pPr>
                    <w:r>
                      <w:rPr>
                        <w:b/>
                        <w:bCs/>
                        <w:szCs w:val="24"/>
                        <w:lang w:eastAsia="lt-LT"/>
                      </w:rPr>
                      <w:t>10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rsidR="006258AD" w:rsidRDefault="00990574">
                    <w:pPr>
                      <w:widowControl w:val="0"/>
                      <w:jc w:val="center"/>
                      <w:rPr>
                        <w:lang w:eastAsia="lt-LT"/>
                      </w:rPr>
                    </w:pPr>
                    <w:r>
                      <w:rPr>
                        <w:lang w:eastAsia="lt-LT"/>
                      </w:rPr>
                      <w:t>29,5</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rsidR="006258AD" w:rsidRDefault="00990574">
                    <w:pPr>
                      <w:widowControl w:val="0"/>
                      <w:jc w:val="center"/>
                      <w:rPr>
                        <w:lang w:eastAsia="lt-LT"/>
                      </w:rPr>
                    </w:pPr>
                    <w:r>
                      <w:rPr>
                        <w:lang w:eastAsia="lt-LT"/>
                      </w:rPr>
                      <w:t>17,0</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rsidR="006258AD" w:rsidRDefault="00990574">
                    <w:pPr>
                      <w:widowControl w:val="0"/>
                      <w:ind w:right="85"/>
                      <w:jc w:val="center"/>
                      <w:rPr>
                        <w:lang w:eastAsia="lt-LT"/>
                      </w:rPr>
                    </w:pPr>
                    <w:r>
                      <w:rPr>
                        <w:lang w:eastAsia="lt-LT"/>
                      </w:rPr>
                      <w:t>26</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rsidR="006258AD" w:rsidRDefault="00990574">
                    <w:pPr>
                      <w:widowControl w:val="0"/>
                      <w:jc w:val="center"/>
                      <w:rPr>
                        <w:lang w:eastAsia="lt-LT"/>
                      </w:rPr>
                    </w:pPr>
                    <w:r>
                      <w:rPr>
                        <w:lang w:eastAsia="lt-LT"/>
                      </w:rPr>
                      <w:t>20</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990574">
                    <w:pPr>
                      <w:widowControl w:val="0"/>
                      <w:snapToGrid w:val="0"/>
                      <w:ind w:left="51" w:right="86"/>
                      <w:jc w:val="center"/>
                      <w:rPr>
                        <w:lang w:eastAsia="lt-LT"/>
                      </w:rPr>
                    </w:pPr>
                    <w:r>
                      <w:rPr>
                        <w:lang w:eastAsia="lt-LT"/>
                      </w:rPr>
                      <w:t>11,00</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990574">
                    <w:pPr>
                      <w:widowControl w:val="0"/>
                      <w:ind w:left="56" w:right="38"/>
                      <w:jc w:val="center"/>
                    </w:pPr>
                    <w:r>
                      <w:t>5,50</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6258AD">
                    <w:pPr>
                      <w:widowControl w:val="0"/>
                      <w:jc w:val="center"/>
                      <w:rPr>
                        <w:b/>
                        <w:szCs w:val="24"/>
                        <w:lang w:eastAsia="lt-LT"/>
                      </w:rPr>
                    </w:pPr>
                  </w:p>
                </w:tc>
              </w:tr>
              <w:tr w:rsidR="006258AD">
                <w:trPr>
                  <w:jc w:val="center"/>
                </w:trPr>
                <w:tc>
                  <w:tcPr>
                    <w:tcW w:w="988" w:type="dxa"/>
                    <w:tcBorders>
                      <w:top w:val="single" w:sz="4" w:space="0" w:color="000000"/>
                      <w:left w:val="single" w:sz="4" w:space="0" w:color="000000"/>
                      <w:bottom w:val="single" w:sz="4" w:space="0" w:color="000000"/>
                      <w:right w:val="single" w:sz="4" w:space="0" w:color="000000"/>
                    </w:tcBorders>
                    <w:vAlign w:val="center"/>
                  </w:tcPr>
                  <w:p w:rsidR="006258AD" w:rsidRDefault="00990574">
                    <w:pPr>
                      <w:widowControl w:val="0"/>
                      <w:jc w:val="center"/>
                      <w:rPr>
                        <w:szCs w:val="24"/>
                        <w:lang w:eastAsia="lt-LT"/>
                      </w:rPr>
                    </w:pPr>
                    <w:r>
                      <w:rPr>
                        <w:b/>
                        <w:bCs/>
                        <w:szCs w:val="24"/>
                        <w:lang w:eastAsia="lt-LT"/>
                      </w:rPr>
                      <w:t>9</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rsidR="006258AD" w:rsidRDefault="00990574">
                    <w:pPr>
                      <w:widowControl w:val="0"/>
                      <w:jc w:val="center"/>
                      <w:rPr>
                        <w:lang w:eastAsia="lt-LT"/>
                      </w:rPr>
                    </w:pPr>
                    <w:r>
                      <w:rPr>
                        <w:lang w:eastAsia="lt-LT"/>
                      </w:rPr>
                      <w:t>30,0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rsidR="006258AD" w:rsidRDefault="00990574">
                    <w:pPr>
                      <w:widowControl w:val="0"/>
                      <w:jc w:val="center"/>
                      <w:rPr>
                        <w:lang w:eastAsia="lt-LT"/>
                      </w:rPr>
                    </w:pPr>
                    <w:r>
                      <w:rPr>
                        <w:lang w:eastAsia="lt-LT"/>
                      </w:rPr>
                      <w:t>17,5</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rsidR="006258AD" w:rsidRDefault="00990574">
                    <w:pPr>
                      <w:widowControl w:val="0"/>
                      <w:ind w:right="85"/>
                      <w:jc w:val="center"/>
                      <w:rPr>
                        <w:lang w:eastAsia="lt-LT"/>
                      </w:rPr>
                    </w:pPr>
                    <w:r>
                      <w:rPr>
                        <w:lang w:eastAsia="lt-LT"/>
                      </w:rPr>
                      <w:t>24</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rsidR="006258AD" w:rsidRDefault="00990574">
                    <w:pPr>
                      <w:widowControl w:val="0"/>
                      <w:jc w:val="center"/>
                      <w:rPr>
                        <w:lang w:eastAsia="lt-LT"/>
                      </w:rPr>
                    </w:pPr>
                    <w:r>
                      <w:rPr>
                        <w:lang w:eastAsia="lt-LT"/>
                      </w:rPr>
                      <w:t>18</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990574">
                    <w:pPr>
                      <w:widowControl w:val="0"/>
                      <w:snapToGrid w:val="0"/>
                      <w:ind w:left="51" w:right="86"/>
                      <w:jc w:val="center"/>
                      <w:rPr>
                        <w:lang w:eastAsia="lt-LT"/>
                      </w:rPr>
                    </w:pPr>
                    <w:r>
                      <w:rPr>
                        <w:lang w:eastAsia="lt-LT"/>
                      </w:rPr>
                      <w:t>11,30</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990574">
                    <w:pPr>
                      <w:widowControl w:val="0"/>
                      <w:ind w:left="56" w:right="38"/>
                      <w:jc w:val="center"/>
                    </w:pPr>
                    <w:r>
                      <w:t>6,00</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6258AD">
                    <w:pPr>
                      <w:widowControl w:val="0"/>
                      <w:jc w:val="center"/>
                      <w:rPr>
                        <w:b/>
                        <w:szCs w:val="24"/>
                        <w:lang w:eastAsia="lt-LT"/>
                      </w:rPr>
                    </w:pPr>
                  </w:p>
                </w:tc>
              </w:tr>
              <w:tr w:rsidR="006258AD">
                <w:trPr>
                  <w:jc w:val="center"/>
                </w:trPr>
                <w:tc>
                  <w:tcPr>
                    <w:tcW w:w="988" w:type="dxa"/>
                    <w:tcBorders>
                      <w:top w:val="single" w:sz="4" w:space="0" w:color="000000"/>
                      <w:left w:val="single" w:sz="4" w:space="0" w:color="000000"/>
                      <w:bottom w:val="single" w:sz="4" w:space="0" w:color="000000"/>
                      <w:right w:val="single" w:sz="4" w:space="0" w:color="000000"/>
                    </w:tcBorders>
                    <w:vAlign w:val="center"/>
                  </w:tcPr>
                  <w:p w:rsidR="006258AD" w:rsidRDefault="00990574">
                    <w:pPr>
                      <w:widowControl w:val="0"/>
                      <w:jc w:val="center"/>
                      <w:rPr>
                        <w:szCs w:val="24"/>
                        <w:lang w:eastAsia="lt-LT"/>
                      </w:rPr>
                    </w:pPr>
                    <w:r>
                      <w:rPr>
                        <w:b/>
                        <w:bCs/>
                        <w:szCs w:val="24"/>
                        <w:lang w:eastAsia="lt-LT"/>
                      </w:rPr>
                      <w:t>8</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rsidR="006258AD" w:rsidRDefault="00990574">
                    <w:pPr>
                      <w:widowControl w:val="0"/>
                      <w:jc w:val="center"/>
                      <w:rPr>
                        <w:lang w:eastAsia="lt-LT"/>
                      </w:rPr>
                    </w:pPr>
                    <w:r>
                      <w:rPr>
                        <w:lang w:eastAsia="lt-LT"/>
                      </w:rPr>
                      <w:t>31,0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rsidR="006258AD" w:rsidRDefault="00990574">
                    <w:pPr>
                      <w:widowControl w:val="0"/>
                      <w:jc w:val="center"/>
                      <w:rPr>
                        <w:lang w:eastAsia="lt-LT"/>
                      </w:rPr>
                    </w:pPr>
                    <w:r>
                      <w:rPr>
                        <w:lang w:eastAsia="lt-LT"/>
                      </w:rPr>
                      <w:t>18,0</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rsidR="006258AD" w:rsidRDefault="00990574">
                    <w:pPr>
                      <w:widowControl w:val="0"/>
                      <w:ind w:right="85"/>
                      <w:jc w:val="center"/>
                      <w:rPr>
                        <w:lang w:eastAsia="lt-LT"/>
                      </w:rPr>
                    </w:pPr>
                    <w:r>
                      <w:rPr>
                        <w:lang w:eastAsia="lt-LT"/>
                      </w:rPr>
                      <w:t>22</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rsidR="006258AD" w:rsidRDefault="00990574">
                    <w:pPr>
                      <w:widowControl w:val="0"/>
                      <w:jc w:val="center"/>
                      <w:rPr>
                        <w:lang w:eastAsia="lt-LT"/>
                      </w:rPr>
                    </w:pPr>
                    <w:r>
                      <w:rPr>
                        <w:lang w:eastAsia="lt-LT"/>
                      </w:rPr>
                      <w:t>16</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990574">
                    <w:pPr>
                      <w:widowControl w:val="0"/>
                      <w:snapToGrid w:val="0"/>
                      <w:ind w:left="51" w:right="86"/>
                      <w:jc w:val="center"/>
                      <w:rPr>
                        <w:lang w:eastAsia="lt-LT"/>
                      </w:rPr>
                    </w:pPr>
                    <w:r>
                      <w:rPr>
                        <w:lang w:eastAsia="lt-LT"/>
                      </w:rPr>
                      <w:t>12,00</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990574">
                    <w:pPr>
                      <w:widowControl w:val="0"/>
                      <w:snapToGrid w:val="0"/>
                      <w:ind w:left="56" w:right="38"/>
                      <w:jc w:val="center"/>
                      <w:rPr>
                        <w:lang w:eastAsia="lt-LT"/>
                      </w:rPr>
                    </w:pPr>
                    <w:r>
                      <w:rPr>
                        <w:lang w:eastAsia="lt-LT"/>
                      </w:rPr>
                      <w:t>6,10</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6258AD">
                    <w:pPr>
                      <w:widowControl w:val="0"/>
                      <w:jc w:val="center"/>
                      <w:rPr>
                        <w:szCs w:val="24"/>
                        <w:lang w:eastAsia="lt-LT"/>
                      </w:rPr>
                    </w:pPr>
                  </w:p>
                </w:tc>
              </w:tr>
              <w:tr w:rsidR="006258AD">
                <w:trPr>
                  <w:jc w:val="center"/>
                </w:trPr>
                <w:tc>
                  <w:tcPr>
                    <w:tcW w:w="988" w:type="dxa"/>
                    <w:tcBorders>
                      <w:top w:val="single" w:sz="4" w:space="0" w:color="000000"/>
                      <w:left w:val="single" w:sz="4" w:space="0" w:color="000000"/>
                      <w:bottom w:val="single" w:sz="4" w:space="0" w:color="000000"/>
                      <w:right w:val="single" w:sz="4" w:space="0" w:color="000000"/>
                    </w:tcBorders>
                    <w:vAlign w:val="center"/>
                  </w:tcPr>
                  <w:p w:rsidR="006258AD" w:rsidRDefault="00990574">
                    <w:pPr>
                      <w:widowControl w:val="0"/>
                      <w:jc w:val="center"/>
                      <w:rPr>
                        <w:szCs w:val="24"/>
                        <w:lang w:eastAsia="lt-LT"/>
                      </w:rPr>
                    </w:pPr>
                    <w:r>
                      <w:rPr>
                        <w:b/>
                        <w:bCs/>
                        <w:szCs w:val="24"/>
                        <w:lang w:eastAsia="lt-LT"/>
                      </w:rPr>
                      <w:t>7</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rsidR="006258AD" w:rsidRDefault="00990574">
                    <w:pPr>
                      <w:widowControl w:val="0"/>
                      <w:jc w:val="center"/>
                      <w:rPr>
                        <w:lang w:eastAsia="lt-LT"/>
                      </w:rPr>
                    </w:pPr>
                    <w:r>
                      <w:rPr>
                        <w:lang w:eastAsia="lt-LT"/>
                      </w:rPr>
                      <w:t>32,0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rsidR="006258AD" w:rsidRDefault="00990574">
                    <w:pPr>
                      <w:widowControl w:val="0"/>
                      <w:jc w:val="center"/>
                      <w:rPr>
                        <w:lang w:eastAsia="lt-LT"/>
                      </w:rPr>
                    </w:pPr>
                    <w:r>
                      <w:rPr>
                        <w:lang w:eastAsia="lt-LT"/>
                      </w:rPr>
                      <w:t>18,5</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rsidR="006258AD" w:rsidRDefault="00990574">
                    <w:pPr>
                      <w:widowControl w:val="0"/>
                      <w:ind w:right="85"/>
                      <w:jc w:val="center"/>
                      <w:rPr>
                        <w:lang w:eastAsia="lt-LT"/>
                      </w:rPr>
                    </w:pPr>
                    <w:r>
                      <w:rPr>
                        <w:lang w:eastAsia="lt-LT"/>
                      </w:rPr>
                      <w:t>20</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rsidR="006258AD" w:rsidRDefault="00990574">
                    <w:pPr>
                      <w:widowControl w:val="0"/>
                      <w:jc w:val="center"/>
                      <w:rPr>
                        <w:lang w:eastAsia="lt-LT"/>
                      </w:rPr>
                    </w:pPr>
                    <w:r>
                      <w:rPr>
                        <w:lang w:eastAsia="lt-LT"/>
                      </w:rPr>
                      <w:t>14</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990574">
                    <w:pPr>
                      <w:widowControl w:val="0"/>
                      <w:snapToGrid w:val="0"/>
                      <w:ind w:left="51" w:right="86"/>
                      <w:jc w:val="center"/>
                      <w:rPr>
                        <w:lang w:eastAsia="lt-LT"/>
                      </w:rPr>
                    </w:pPr>
                    <w:r>
                      <w:rPr>
                        <w:lang w:eastAsia="lt-LT"/>
                      </w:rPr>
                      <w:t>12,30</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990574">
                    <w:pPr>
                      <w:widowControl w:val="0"/>
                      <w:snapToGrid w:val="0"/>
                      <w:ind w:left="56" w:right="38"/>
                      <w:jc w:val="center"/>
                      <w:rPr>
                        <w:lang w:eastAsia="lt-LT"/>
                      </w:rPr>
                    </w:pPr>
                    <w:r>
                      <w:rPr>
                        <w:lang w:eastAsia="lt-LT"/>
                      </w:rPr>
                      <w:t>6,20</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6258AD">
                    <w:pPr>
                      <w:widowControl w:val="0"/>
                      <w:jc w:val="center"/>
                      <w:rPr>
                        <w:szCs w:val="24"/>
                        <w:lang w:eastAsia="lt-LT"/>
                      </w:rPr>
                    </w:pPr>
                  </w:p>
                </w:tc>
              </w:tr>
              <w:tr w:rsidR="006258AD">
                <w:trPr>
                  <w:jc w:val="center"/>
                </w:trPr>
                <w:tc>
                  <w:tcPr>
                    <w:tcW w:w="988" w:type="dxa"/>
                    <w:tcBorders>
                      <w:top w:val="single" w:sz="4" w:space="0" w:color="000000"/>
                      <w:left w:val="single" w:sz="4" w:space="0" w:color="000000"/>
                      <w:bottom w:val="single" w:sz="4" w:space="0" w:color="000000"/>
                      <w:right w:val="single" w:sz="4" w:space="0" w:color="000000"/>
                    </w:tcBorders>
                    <w:vAlign w:val="center"/>
                  </w:tcPr>
                  <w:p w:rsidR="006258AD" w:rsidRDefault="00990574">
                    <w:pPr>
                      <w:widowControl w:val="0"/>
                      <w:jc w:val="center"/>
                      <w:rPr>
                        <w:szCs w:val="24"/>
                        <w:lang w:eastAsia="lt-LT"/>
                      </w:rPr>
                    </w:pPr>
                    <w:r>
                      <w:rPr>
                        <w:b/>
                        <w:bCs/>
                        <w:szCs w:val="24"/>
                        <w:lang w:eastAsia="lt-LT"/>
                      </w:rPr>
                      <w:t>6</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rsidR="006258AD" w:rsidRDefault="00990574">
                    <w:pPr>
                      <w:widowControl w:val="0"/>
                      <w:jc w:val="center"/>
                      <w:rPr>
                        <w:lang w:eastAsia="lt-LT"/>
                      </w:rPr>
                    </w:pPr>
                    <w:r>
                      <w:rPr>
                        <w:lang w:eastAsia="lt-LT"/>
                      </w:rPr>
                      <w:t>33,0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rsidR="006258AD" w:rsidRDefault="00990574">
                    <w:pPr>
                      <w:widowControl w:val="0"/>
                      <w:jc w:val="center"/>
                      <w:rPr>
                        <w:lang w:eastAsia="lt-LT"/>
                      </w:rPr>
                    </w:pPr>
                    <w:r>
                      <w:rPr>
                        <w:lang w:eastAsia="lt-LT"/>
                      </w:rPr>
                      <w:t>19,0</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rsidR="006258AD" w:rsidRDefault="00990574">
                    <w:pPr>
                      <w:widowControl w:val="0"/>
                      <w:ind w:right="85"/>
                      <w:jc w:val="center"/>
                      <w:rPr>
                        <w:lang w:eastAsia="lt-LT"/>
                      </w:rPr>
                    </w:pPr>
                    <w:r>
                      <w:rPr>
                        <w:lang w:eastAsia="lt-LT"/>
                      </w:rPr>
                      <w:t>18</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rsidR="006258AD" w:rsidRDefault="00990574">
                    <w:pPr>
                      <w:widowControl w:val="0"/>
                      <w:jc w:val="center"/>
                      <w:rPr>
                        <w:lang w:eastAsia="lt-LT"/>
                      </w:rPr>
                    </w:pPr>
                    <w:r>
                      <w:rPr>
                        <w:lang w:eastAsia="lt-LT"/>
                      </w:rPr>
                      <w:t>12</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990574">
                    <w:pPr>
                      <w:widowControl w:val="0"/>
                      <w:snapToGrid w:val="0"/>
                      <w:ind w:left="51" w:right="86"/>
                      <w:jc w:val="center"/>
                      <w:rPr>
                        <w:lang w:eastAsia="lt-LT"/>
                      </w:rPr>
                    </w:pPr>
                    <w:r>
                      <w:rPr>
                        <w:lang w:eastAsia="lt-LT"/>
                      </w:rPr>
                      <w:t>13,00</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990574">
                    <w:pPr>
                      <w:widowControl w:val="0"/>
                      <w:snapToGrid w:val="0"/>
                      <w:ind w:left="56" w:right="38"/>
                      <w:jc w:val="center"/>
                      <w:rPr>
                        <w:lang w:eastAsia="lt-LT"/>
                      </w:rPr>
                    </w:pPr>
                    <w:r>
                      <w:rPr>
                        <w:lang w:eastAsia="lt-LT"/>
                      </w:rPr>
                      <w:t>6,30</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6258AD">
                    <w:pPr>
                      <w:widowControl w:val="0"/>
                      <w:jc w:val="center"/>
                      <w:rPr>
                        <w:szCs w:val="24"/>
                        <w:lang w:eastAsia="lt-LT"/>
                      </w:rPr>
                    </w:pPr>
                  </w:p>
                </w:tc>
              </w:tr>
              <w:tr w:rsidR="006258AD">
                <w:trPr>
                  <w:jc w:val="center"/>
                </w:trPr>
                <w:tc>
                  <w:tcPr>
                    <w:tcW w:w="988" w:type="dxa"/>
                    <w:tcBorders>
                      <w:top w:val="single" w:sz="4" w:space="0" w:color="000000"/>
                      <w:left w:val="single" w:sz="4" w:space="0" w:color="000000"/>
                      <w:bottom w:val="single" w:sz="4" w:space="0" w:color="000000"/>
                      <w:right w:val="single" w:sz="4" w:space="0" w:color="000000"/>
                    </w:tcBorders>
                    <w:vAlign w:val="center"/>
                  </w:tcPr>
                  <w:p w:rsidR="006258AD" w:rsidRDefault="00990574">
                    <w:pPr>
                      <w:widowControl w:val="0"/>
                      <w:jc w:val="center"/>
                      <w:rPr>
                        <w:szCs w:val="24"/>
                        <w:lang w:eastAsia="lt-LT"/>
                      </w:rPr>
                    </w:pPr>
                    <w:r>
                      <w:rPr>
                        <w:b/>
                        <w:bCs/>
                        <w:szCs w:val="24"/>
                        <w:lang w:eastAsia="lt-LT"/>
                      </w:rPr>
                      <w:t>5</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rsidR="006258AD" w:rsidRDefault="00990574">
                    <w:pPr>
                      <w:widowControl w:val="0"/>
                      <w:jc w:val="center"/>
                      <w:rPr>
                        <w:lang w:eastAsia="lt-LT"/>
                      </w:rPr>
                    </w:pPr>
                    <w:r>
                      <w:rPr>
                        <w:lang w:eastAsia="lt-LT"/>
                      </w:rPr>
                      <w:t>34,0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rsidR="006258AD" w:rsidRDefault="00990574">
                    <w:pPr>
                      <w:widowControl w:val="0"/>
                      <w:jc w:val="center"/>
                      <w:rPr>
                        <w:lang w:eastAsia="lt-LT"/>
                      </w:rPr>
                    </w:pPr>
                    <w:r>
                      <w:rPr>
                        <w:lang w:eastAsia="lt-LT"/>
                      </w:rPr>
                      <w:t>19,5</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rsidR="006258AD" w:rsidRDefault="00990574">
                    <w:pPr>
                      <w:widowControl w:val="0"/>
                      <w:ind w:right="85"/>
                      <w:jc w:val="center"/>
                      <w:rPr>
                        <w:lang w:eastAsia="lt-LT"/>
                      </w:rPr>
                    </w:pPr>
                    <w:r>
                      <w:rPr>
                        <w:lang w:eastAsia="lt-LT"/>
                      </w:rPr>
                      <w:t>16</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rsidR="006258AD" w:rsidRDefault="00990574">
                    <w:pPr>
                      <w:widowControl w:val="0"/>
                      <w:jc w:val="center"/>
                      <w:rPr>
                        <w:lang w:eastAsia="lt-LT"/>
                      </w:rPr>
                    </w:pPr>
                    <w:r>
                      <w:rPr>
                        <w:lang w:eastAsia="lt-LT"/>
                      </w:rPr>
                      <w:t>10</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990574">
                    <w:pPr>
                      <w:widowControl w:val="0"/>
                      <w:snapToGrid w:val="0"/>
                      <w:ind w:left="51" w:right="86"/>
                      <w:jc w:val="center"/>
                      <w:rPr>
                        <w:lang w:eastAsia="lt-LT"/>
                      </w:rPr>
                    </w:pPr>
                    <w:r>
                      <w:rPr>
                        <w:lang w:eastAsia="lt-LT"/>
                      </w:rPr>
                      <w:t>13,30</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990574">
                    <w:pPr>
                      <w:widowControl w:val="0"/>
                      <w:snapToGrid w:val="0"/>
                      <w:ind w:left="56" w:right="38"/>
                      <w:jc w:val="center"/>
                      <w:rPr>
                        <w:lang w:eastAsia="lt-LT"/>
                      </w:rPr>
                    </w:pPr>
                    <w:r>
                      <w:rPr>
                        <w:lang w:eastAsia="lt-LT"/>
                      </w:rPr>
                      <w:t>6,45</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6258AD">
                    <w:pPr>
                      <w:widowControl w:val="0"/>
                      <w:jc w:val="center"/>
                      <w:rPr>
                        <w:b/>
                        <w:bCs/>
                        <w:szCs w:val="24"/>
                        <w:lang w:eastAsia="lt-LT"/>
                      </w:rPr>
                    </w:pPr>
                  </w:p>
                </w:tc>
              </w:tr>
              <w:tr w:rsidR="006258AD">
                <w:trPr>
                  <w:jc w:val="center"/>
                </w:trPr>
                <w:tc>
                  <w:tcPr>
                    <w:tcW w:w="988" w:type="dxa"/>
                    <w:tcBorders>
                      <w:top w:val="single" w:sz="4" w:space="0" w:color="000000"/>
                      <w:left w:val="single" w:sz="4" w:space="0" w:color="000000"/>
                      <w:bottom w:val="single" w:sz="4" w:space="0" w:color="000000"/>
                      <w:right w:val="single" w:sz="4" w:space="0" w:color="000000"/>
                    </w:tcBorders>
                    <w:vAlign w:val="center"/>
                  </w:tcPr>
                  <w:p w:rsidR="006258AD" w:rsidRDefault="00990574">
                    <w:pPr>
                      <w:widowControl w:val="0"/>
                      <w:jc w:val="center"/>
                      <w:rPr>
                        <w:szCs w:val="24"/>
                        <w:lang w:eastAsia="lt-LT"/>
                      </w:rPr>
                    </w:pPr>
                    <w:r>
                      <w:rPr>
                        <w:b/>
                        <w:bCs/>
                        <w:szCs w:val="24"/>
                        <w:lang w:eastAsia="lt-LT"/>
                      </w:rPr>
                      <w:t>4</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rsidR="006258AD" w:rsidRDefault="00990574">
                    <w:pPr>
                      <w:widowControl w:val="0"/>
                      <w:jc w:val="center"/>
                      <w:rPr>
                        <w:lang w:eastAsia="lt-LT"/>
                      </w:rPr>
                    </w:pPr>
                    <w:r>
                      <w:rPr>
                        <w:lang w:eastAsia="lt-LT"/>
                      </w:rPr>
                      <w:t>35,0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rsidR="006258AD" w:rsidRDefault="00990574">
                    <w:pPr>
                      <w:widowControl w:val="0"/>
                      <w:jc w:val="center"/>
                      <w:rPr>
                        <w:lang w:eastAsia="lt-LT"/>
                      </w:rPr>
                    </w:pPr>
                    <w:r>
                      <w:rPr>
                        <w:lang w:eastAsia="lt-LT"/>
                      </w:rPr>
                      <w:t>20,0</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rsidR="006258AD" w:rsidRDefault="00990574">
                    <w:pPr>
                      <w:widowControl w:val="0"/>
                      <w:ind w:right="85"/>
                      <w:jc w:val="center"/>
                      <w:rPr>
                        <w:lang w:eastAsia="lt-LT"/>
                      </w:rPr>
                    </w:pPr>
                    <w:r>
                      <w:rPr>
                        <w:lang w:eastAsia="lt-LT"/>
                      </w:rPr>
                      <w:t>14</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rsidR="006258AD" w:rsidRDefault="00990574">
                    <w:pPr>
                      <w:widowControl w:val="0"/>
                      <w:jc w:val="center"/>
                      <w:rPr>
                        <w:lang w:eastAsia="lt-LT"/>
                      </w:rPr>
                    </w:pPr>
                    <w:r>
                      <w:rPr>
                        <w:lang w:eastAsia="lt-LT"/>
                      </w:rPr>
                      <w:t>8</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990574">
                    <w:pPr>
                      <w:widowControl w:val="0"/>
                      <w:snapToGrid w:val="0"/>
                      <w:ind w:left="51" w:right="86"/>
                      <w:jc w:val="center"/>
                      <w:rPr>
                        <w:lang w:eastAsia="lt-LT"/>
                      </w:rPr>
                    </w:pPr>
                    <w:r>
                      <w:rPr>
                        <w:lang w:eastAsia="lt-LT"/>
                      </w:rPr>
                      <w:t>14,00</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990574">
                    <w:pPr>
                      <w:widowControl w:val="0"/>
                      <w:snapToGrid w:val="0"/>
                      <w:ind w:left="56" w:right="38"/>
                      <w:jc w:val="center"/>
                      <w:rPr>
                        <w:lang w:eastAsia="lt-LT"/>
                      </w:rPr>
                    </w:pPr>
                    <w:r>
                      <w:rPr>
                        <w:lang w:eastAsia="lt-LT"/>
                      </w:rPr>
                      <w:t>7,00</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990574">
                    <w:pPr>
                      <w:widowControl w:val="0"/>
                      <w:jc w:val="center"/>
                      <w:rPr>
                        <w:szCs w:val="24"/>
                        <w:lang w:eastAsia="lt-LT"/>
                      </w:rPr>
                    </w:pPr>
                    <w:r>
                      <w:rPr>
                        <w:lang w:eastAsia="lt-LT"/>
                      </w:rPr>
                      <w:t>16</w:t>
                    </w:r>
                  </w:p>
                </w:tc>
              </w:tr>
              <w:tr w:rsidR="006258AD">
                <w:trPr>
                  <w:trHeight w:val="318"/>
                  <w:jc w:val="center"/>
                </w:trPr>
                <w:tc>
                  <w:tcPr>
                    <w:tcW w:w="988" w:type="dxa"/>
                    <w:tcBorders>
                      <w:top w:val="single" w:sz="4" w:space="0" w:color="000000"/>
                      <w:left w:val="single" w:sz="4" w:space="0" w:color="000000"/>
                      <w:bottom w:val="single" w:sz="4" w:space="0" w:color="000000"/>
                      <w:right w:val="single" w:sz="4" w:space="0" w:color="000000"/>
                    </w:tcBorders>
                    <w:vAlign w:val="center"/>
                  </w:tcPr>
                  <w:p w:rsidR="006258AD" w:rsidRDefault="00990574">
                    <w:pPr>
                      <w:widowControl w:val="0"/>
                      <w:jc w:val="center"/>
                      <w:rPr>
                        <w:szCs w:val="24"/>
                        <w:lang w:eastAsia="lt-LT"/>
                      </w:rPr>
                    </w:pPr>
                    <w:r>
                      <w:rPr>
                        <w:b/>
                        <w:bCs/>
                        <w:szCs w:val="24"/>
                        <w:lang w:eastAsia="lt-LT"/>
                      </w:rPr>
                      <w:t>3</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rsidR="006258AD" w:rsidRDefault="00990574">
                    <w:pPr>
                      <w:widowControl w:val="0"/>
                      <w:jc w:val="center"/>
                      <w:rPr>
                        <w:lang w:eastAsia="lt-LT"/>
                      </w:rPr>
                    </w:pPr>
                    <w:r>
                      <w:rPr>
                        <w:lang w:eastAsia="lt-LT"/>
                      </w:rPr>
                      <w:t>36 (2 pastaba)</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rsidR="006258AD" w:rsidRDefault="00990574">
                    <w:pPr>
                      <w:widowControl w:val="0"/>
                      <w:jc w:val="center"/>
                      <w:rPr>
                        <w:lang w:eastAsia="lt-LT"/>
                      </w:rPr>
                    </w:pPr>
                    <w:r>
                      <w:rPr>
                        <w:lang w:eastAsia="lt-LT"/>
                      </w:rPr>
                      <w:t>20,5 (2 pastaba)</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rsidR="006258AD" w:rsidRDefault="00990574">
                    <w:pPr>
                      <w:widowControl w:val="0"/>
                      <w:ind w:right="85"/>
                      <w:jc w:val="center"/>
                      <w:rPr>
                        <w:lang w:eastAsia="lt-LT"/>
                      </w:rPr>
                    </w:pPr>
                    <w:r>
                      <w:rPr>
                        <w:lang w:eastAsia="lt-LT"/>
                      </w:rPr>
                      <w:t>12 (2 pastaba)</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rsidR="006258AD" w:rsidRDefault="00990574">
                    <w:pPr>
                      <w:widowControl w:val="0"/>
                      <w:jc w:val="center"/>
                      <w:rPr>
                        <w:lang w:eastAsia="lt-LT"/>
                      </w:rPr>
                    </w:pPr>
                    <w:r>
                      <w:rPr>
                        <w:lang w:eastAsia="lt-LT"/>
                      </w:rPr>
                      <w:t>6 (2 pastaba)</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990574">
                    <w:pPr>
                      <w:widowControl w:val="0"/>
                      <w:snapToGrid w:val="0"/>
                      <w:ind w:left="51" w:right="86"/>
                      <w:jc w:val="center"/>
                      <w:rPr>
                        <w:lang w:eastAsia="lt-LT"/>
                      </w:rPr>
                    </w:pPr>
                    <w:r>
                      <w:rPr>
                        <w:lang w:eastAsia="lt-LT"/>
                      </w:rPr>
                      <w:t>14,30</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990574">
                    <w:pPr>
                      <w:widowControl w:val="0"/>
                      <w:snapToGrid w:val="0"/>
                      <w:ind w:left="56" w:right="38"/>
                      <w:jc w:val="center"/>
                      <w:rPr>
                        <w:lang w:eastAsia="lt-LT"/>
                      </w:rPr>
                    </w:pPr>
                    <w:r>
                      <w:rPr>
                        <w:lang w:eastAsia="lt-LT"/>
                      </w:rPr>
                      <w:t>7,15 (2 pastaba)</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990574">
                    <w:pPr>
                      <w:widowControl w:val="0"/>
                      <w:jc w:val="center"/>
                      <w:rPr>
                        <w:szCs w:val="24"/>
                        <w:lang w:eastAsia="lt-LT"/>
                      </w:rPr>
                    </w:pPr>
                    <w:r>
                      <w:rPr>
                        <w:lang w:eastAsia="lt-LT"/>
                      </w:rPr>
                      <w:t>8</w:t>
                    </w:r>
                  </w:p>
                </w:tc>
              </w:tr>
              <w:tr w:rsidR="006258AD">
                <w:trPr>
                  <w:jc w:val="center"/>
                </w:trPr>
                <w:tc>
                  <w:tcPr>
                    <w:tcW w:w="988" w:type="dxa"/>
                    <w:tcBorders>
                      <w:top w:val="single" w:sz="4" w:space="0" w:color="000000"/>
                      <w:left w:val="single" w:sz="4" w:space="0" w:color="000000"/>
                      <w:bottom w:val="single" w:sz="4" w:space="0" w:color="000000"/>
                      <w:right w:val="single" w:sz="4" w:space="0" w:color="000000"/>
                    </w:tcBorders>
                    <w:vAlign w:val="center"/>
                  </w:tcPr>
                  <w:p w:rsidR="006258AD" w:rsidRDefault="00990574">
                    <w:pPr>
                      <w:widowControl w:val="0"/>
                      <w:jc w:val="center"/>
                      <w:rPr>
                        <w:szCs w:val="24"/>
                        <w:lang w:eastAsia="lt-LT"/>
                      </w:rPr>
                    </w:pPr>
                    <w:r>
                      <w:rPr>
                        <w:b/>
                        <w:bCs/>
                        <w:szCs w:val="24"/>
                        <w:lang w:eastAsia="lt-LT"/>
                      </w:rPr>
                      <w:t>2</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rsidR="006258AD" w:rsidRDefault="00990574">
                    <w:pPr>
                      <w:widowControl w:val="0"/>
                      <w:jc w:val="center"/>
                      <w:rPr>
                        <w:lang w:eastAsia="lt-LT"/>
                      </w:rPr>
                    </w:pPr>
                    <w:r>
                      <w:rPr>
                        <w:lang w:eastAsia="lt-LT"/>
                      </w:rPr>
                      <w:t>37 (3 pastaba)</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rsidR="006258AD" w:rsidRDefault="00990574">
                    <w:pPr>
                      <w:widowControl w:val="0"/>
                      <w:jc w:val="center"/>
                      <w:rPr>
                        <w:lang w:eastAsia="lt-LT"/>
                      </w:rPr>
                    </w:pPr>
                    <w:r>
                      <w:rPr>
                        <w:lang w:eastAsia="lt-LT"/>
                      </w:rPr>
                      <w:t>21,0 (3 pastaba)</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rsidR="006258AD" w:rsidRDefault="00990574">
                    <w:pPr>
                      <w:widowControl w:val="0"/>
                      <w:ind w:right="85"/>
                      <w:jc w:val="center"/>
                      <w:rPr>
                        <w:lang w:eastAsia="lt-LT"/>
                      </w:rPr>
                    </w:pPr>
                    <w:r>
                      <w:rPr>
                        <w:lang w:eastAsia="lt-LT"/>
                      </w:rPr>
                      <w:t>10 (3 pastaba)</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rsidR="006258AD" w:rsidRDefault="00990574">
                    <w:pPr>
                      <w:widowControl w:val="0"/>
                      <w:jc w:val="center"/>
                      <w:rPr>
                        <w:lang w:eastAsia="lt-LT"/>
                      </w:rPr>
                    </w:pPr>
                    <w:r>
                      <w:rPr>
                        <w:lang w:eastAsia="lt-LT"/>
                      </w:rPr>
                      <w:t>5 (3 pastaba)</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990574">
                    <w:pPr>
                      <w:widowControl w:val="0"/>
                      <w:snapToGrid w:val="0"/>
                      <w:ind w:left="51" w:right="86"/>
                      <w:jc w:val="center"/>
                      <w:rPr>
                        <w:lang w:eastAsia="lt-LT"/>
                      </w:rPr>
                    </w:pPr>
                    <w:r>
                      <w:rPr>
                        <w:lang w:eastAsia="lt-LT"/>
                      </w:rPr>
                      <w:t>15,00 (2 pastaba)</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990574">
                    <w:pPr>
                      <w:widowControl w:val="0"/>
                      <w:snapToGrid w:val="0"/>
                      <w:ind w:left="56" w:right="38"/>
                      <w:jc w:val="center"/>
                      <w:rPr>
                        <w:lang w:eastAsia="lt-LT"/>
                      </w:rPr>
                    </w:pPr>
                    <w:r>
                      <w:rPr>
                        <w:lang w:eastAsia="lt-LT"/>
                      </w:rPr>
                      <w:t>7,30 (3 pastaba)</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990574">
                    <w:pPr>
                      <w:widowControl w:val="0"/>
                      <w:jc w:val="center"/>
                      <w:rPr>
                        <w:szCs w:val="24"/>
                        <w:lang w:eastAsia="lt-LT"/>
                      </w:rPr>
                    </w:pPr>
                    <w:r>
                      <w:rPr>
                        <w:lang w:eastAsia="lt-LT"/>
                      </w:rPr>
                      <w:t>0</w:t>
                    </w:r>
                  </w:p>
                </w:tc>
              </w:tr>
              <w:tr w:rsidR="006258AD">
                <w:trPr>
                  <w:jc w:val="center"/>
                </w:trPr>
                <w:tc>
                  <w:tcPr>
                    <w:tcW w:w="988" w:type="dxa"/>
                    <w:tcBorders>
                      <w:top w:val="single" w:sz="4" w:space="0" w:color="000000"/>
                      <w:left w:val="single" w:sz="4" w:space="0" w:color="000000"/>
                      <w:bottom w:val="single" w:sz="4" w:space="0" w:color="000000"/>
                      <w:right w:val="single" w:sz="4" w:space="0" w:color="000000"/>
                    </w:tcBorders>
                    <w:vAlign w:val="center"/>
                  </w:tcPr>
                  <w:p w:rsidR="006258AD" w:rsidRDefault="00990574">
                    <w:pPr>
                      <w:widowControl w:val="0"/>
                      <w:jc w:val="center"/>
                      <w:rPr>
                        <w:szCs w:val="24"/>
                        <w:lang w:eastAsia="lt-LT"/>
                      </w:rPr>
                    </w:pPr>
                    <w:r>
                      <w:rPr>
                        <w:b/>
                        <w:bCs/>
                        <w:szCs w:val="24"/>
                        <w:lang w:eastAsia="lt-LT"/>
                      </w:rPr>
                      <w:t>1</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rsidR="006258AD" w:rsidRDefault="00990574">
                    <w:pPr>
                      <w:widowControl w:val="0"/>
                      <w:jc w:val="center"/>
                      <w:rPr>
                        <w:lang w:eastAsia="lt-LT"/>
                      </w:rPr>
                    </w:pPr>
                    <w:r>
                      <w:rPr>
                        <w:lang w:eastAsia="lt-LT"/>
                      </w:rPr>
                      <w:t>39 (4 pastaba)</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rsidR="006258AD" w:rsidRDefault="00990574">
                    <w:pPr>
                      <w:widowControl w:val="0"/>
                      <w:jc w:val="center"/>
                      <w:rPr>
                        <w:lang w:eastAsia="lt-LT"/>
                      </w:rPr>
                    </w:pPr>
                    <w:r>
                      <w:rPr>
                        <w:lang w:eastAsia="lt-LT"/>
                      </w:rPr>
                      <w:t>21,5 (4 pastaba)</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rsidR="006258AD" w:rsidRDefault="00990574">
                    <w:pPr>
                      <w:widowControl w:val="0"/>
                      <w:ind w:right="85"/>
                      <w:jc w:val="center"/>
                      <w:rPr>
                        <w:lang w:eastAsia="lt-LT"/>
                      </w:rPr>
                    </w:pPr>
                    <w:r>
                      <w:rPr>
                        <w:lang w:eastAsia="lt-LT"/>
                      </w:rPr>
                      <w:t>8 (4 pastaba)</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rsidR="006258AD" w:rsidRDefault="00990574">
                    <w:pPr>
                      <w:widowControl w:val="0"/>
                      <w:jc w:val="center"/>
                      <w:rPr>
                        <w:lang w:eastAsia="lt-LT"/>
                      </w:rPr>
                    </w:pPr>
                    <w:r>
                      <w:rPr>
                        <w:lang w:eastAsia="lt-LT"/>
                      </w:rPr>
                      <w:t>4 (4 pastaba)</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990574">
                    <w:pPr>
                      <w:widowControl w:val="0"/>
                      <w:snapToGrid w:val="0"/>
                      <w:ind w:left="51" w:right="86"/>
                      <w:jc w:val="center"/>
                      <w:rPr>
                        <w:lang w:eastAsia="lt-LT"/>
                      </w:rPr>
                    </w:pPr>
                    <w:r>
                      <w:rPr>
                        <w:lang w:eastAsia="lt-LT"/>
                      </w:rPr>
                      <w:t>15,30 (3 pastaba)</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990574">
                    <w:pPr>
                      <w:widowControl w:val="0"/>
                      <w:snapToGrid w:val="0"/>
                      <w:ind w:left="56" w:right="38"/>
                      <w:jc w:val="center"/>
                      <w:rPr>
                        <w:lang w:eastAsia="lt-LT"/>
                      </w:rPr>
                    </w:pPr>
                    <w:r>
                      <w:rPr>
                        <w:lang w:eastAsia="lt-LT"/>
                      </w:rPr>
                      <w:t>8,00 (4 pastaba)</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rsidR="006258AD" w:rsidRDefault="00990574">
                    <w:pPr>
                      <w:widowControl w:val="0"/>
                      <w:jc w:val="center"/>
                      <w:rPr>
                        <w:szCs w:val="24"/>
                        <w:lang w:eastAsia="lt-LT"/>
                      </w:rPr>
                    </w:pPr>
                    <w:r>
                      <w:rPr>
                        <w:bCs/>
                        <w:lang w:eastAsia="lt-LT"/>
                      </w:rPr>
                      <w:t>–8 (5 pastaba)</w:t>
                    </w:r>
                  </w:p>
                </w:tc>
              </w:tr>
            </w:tbl>
            <w:p w:rsidR="006258AD" w:rsidRDefault="006258AD">
              <w:pPr>
                <w:rPr>
                  <w:bCs/>
                  <w:lang w:eastAsia="lt-LT"/>
                </w:rPr>
              </w:pPr>
            </w:p>
            <w:sdt>
              <w:sdtPr>
                <w:rPr>
                  <w:bCs/>
                  <w:lang w:eastAsia="lt-LT"/>
                </w:rPr>
                <w:alias w:val="pastaba"/>
                <w:tag w:val="part_918344b2b3b2473282de9f32d93f58b8"/>
                <w:id w:val="926852391"/>
                <w:lock w:val="sdtLocked"/>
                <w:placeholder>
                  <w:docPart w:val="DefaultPlaceholder_-1854013440"/>
                </w:placeholder>
              </w:sdtPr>
              <w:sdtContent>
                <w:p w:rsidR="006258AD" w:rsidRDefault="00990574">
                  <w:pPr>
                    <w:rPr>
                      <w:bCs/>
                      <w:lang w:eastAsia="lt-LT"/>
                    </w:rPr>
                  </w:pPr>
                  <w:r>
                    <w:rPr>
                      <w:bCs/>
                      <w:lang w:eastAsia="lt-LT"/>
                    </w:rPr>
                    <w:t>Pastabos:</w:t>
                  </w:r>
                </w:p>
                <w:sdt>
                  <w:sdtPr>
                    <w:alias w:val="1 pr. 1 p."/>
                    <w:tag w:val="part_a441ecde1739491abbc310206be3fc33"/>
                    <w:id w:val="-1782172062"/>
                    <w:lock w:val="sdtLocked"/>
                  </w:sdtPr>
                  <w:sdtContent>
                    <w:p w:rsidR="006258AD" w:rsidRDefault="00990574">
                      <w:pPr>
                        <w:rPr>
                          <w:bCs/>
                          <w:lang w:eastAsia="lt-LT"/>
                        </w:rPr>
                      </w:pPr>
                      <w:sdt>
                        <w:sdtPr>
                          <w:alias w:val="Numeris"/>
                          <w:tag w:val="nr_a441ecde1739491abbc310206be3fc33"/>
                          <w:id w:val="-1004047433"/>
                          <w:lock w:val="sdtLocked"/>
                        </w:sdtPr>
                        <w:sdtContent>
                          <w:r>
                            <w:rPr>
                              <w:bCs/>
                              <w:lang w:eastAsia="lt-LT"/>
                            </w:rPr>
                            <w:t>1</w:t>
                          </w:r>
                        </w:sdtContent>
                      </w:sdt>
                      <w:r>
                        <w:rPr>
                          <w:bCs/>
                          <w:lang w:eastAsia="lt-LT"/>
                        </w:rPr>
                        <w:t>. Fizinio pratimo sėstis ir siekti maksimalus galimas vertinimas yra 4 taškai.</w:t>
                      </w:r>
                    </w:p>
                  </w:sdtContent>
                </w:sdt>
                <w:sdt>
                  <w:sdtPr>
                    <w:alias w:val="1 pr. 2 p."/>
                    <w:tag w:val="part_2098bbae80d54e8aa5e332ce9383cd34"/>
                    <w:id w:val="1449357282"/>
                    <w:lock w:val="sdtLocked"/>
                  </w:sdtPr>
                  <w:sdtContent>
                    <w:p w:rsidR="006258AD" w:rsidRDefault="00990574">
                      <w:pPr>
                        <w:rPr>
                          <w:bCs/>
                          <w:lang w:eastAsia="lt-LT"/>
                        </w:rPr>
                      </w:pPr>
                      <w:sdt>
                        <w:sdtPr>
                          <w:alias w:val="Numeris"/>
                          <w:tag w:val="nr_2098bbae80d54e8aa5e332ce9383cd34"/>
                          <w:id w:val="-1615358281"/>
                          <w:lock w:val="sdtLocked"/>
                        </w:sdtPr>
                        <w:sdtContent>
                          <w:r>
                            <w:rPr>
                              <w:bCs/>
                              <w:lang w:eastAsia="lt-LT"/>
                            </w:rPr>
                            <w:t>2</w:t>
                          </w:r>
                        </w:sdtContent>
                      </w:sdt>
                      <w:r>
                        <w:rPr>
                          <w:bCs/>
                          <w:lang w:eastAsia="lt-LT"/>
                        </w:rPr>
                        <w:t>. Minimalus reikalavimas pirmojo (I) lygio testuojamiesiems asmenims.</w:t>
                      </w:r>
                    </w:p>
                  </w:sdtContent>
                </w:sdt>
                <w:sdt>
                  <w:sdtPr>
                    <w:alias w:val="1 pr. 3 p."/>
                    <w:tag w:val="part_1b5eca92be4b46f8a50f737eae990447"/>
                    <w:id w:val="-566799125"/>
                    <w:lock w:val="sdtLocked"/>
                  </w:sdtPr>
                  <w:sdtContent>
                    <w:p w:rsidR="006258AD" w:rsidRDefault="00990574">
                      <w:pPr>
                        <w:rPr>
                          <w:bCs/>
                          <w:lang w:eastAsia="lt-LT"/>
                        </w:rPr>
                      </w:pPr>
                      <w:sdt>
                        <w:sdtPr>
                          <w:alias w:val="Numeris"/>
                          <w:tag w:val="nr_1b5eca92be4b46f8a50f737eae990447"/>
                          <w:id w:val="-2135632740"/>
                          <w:lock w:val="sdtLocked"/>
                        </w:sdtPr>
                        <w:sdtContent>
                          <w:r>
                            <w:rPr>
                              <w:bCs/>
                              <w:lang w:eastAsia="lt-LT"/>
                            </w:rPr>
                            <w:t>3</w:t>
                          </w:r>
                        </w:sdtContent>
                      </w:sdt>
                      <w:r>
                        <w:rPr>
                          <w:bCs/>
                          <w:lang w:eastAsia="lt-LT"/>
                        </w:rPr>
                        <w:t>. Minimalus reikalavimas antrojo (II) lygio testuojamiesiems asmenims.</w:t>
                      </w:r>
                    </w:p>
                  </w:sdtContent>
                </w:sdt>
                <w:sdt>
                  <w:sdtPr>
                    <w:alias w:val="1 pr. 4 p."/>
                    <w:tag w:val="part_c999f4c622544af699a0223c1a9c9a0d"/>
                    <w:id w:val="2012867159"/>
                    <w:lock w:val="sdtLocked"/>
                  </w:sdtPr>
                  <w:sdtContent>
                    <w:p w:rsidR="006258AD" w:rsidRDefault="00990574">
                      <w:pPr>
                        <w:rPr>
                          <w:bCs/>
                          <w:lang w:eastAsia="lt-LT"/>
                        </w:rPr>
                      </w:pPr>
                      <w:sdt>
                        <w:sdtPr>
                          <w:alias w:val="Numeris"/>
                          <w:tag w:val="nr_c999f4c622544af699a0223c1a9c9a0d"/>
                          <w:id w:val="573247217"/>
                          <w:lock w:val="sdtLocked"/>
                        </w:sdtPr>
                        <w:sdtContent>
                          <w:r>
                            <w:rPr>
                              <w:bCs/>
                              <w:lang w:eastAsia="lt-LT"/>
                            </w:rPr>
                            <w:t>4</w:t>
                          </w:r>
                        </w:sdtContent>
                      </w:sdt>
                      <w:r>
                        <w:rPr>
                          <w:bCs/>
                          <w:lang w:eastAsia="lt-LT"/>
                        </w:rPr>
                        <w:t>. Minimalus reikalavimas trečiojo (III) lygio testuojamiesiems asmenims.</w:t>
                      </w:r>
                    </w:p>
                  </w:sdtContent>
                </w:sdt>
                <w:sdt>
                  <w:sdtPr>
                    <w:alias w:val="1 pr. 5 p."/>
                    <w:tag w:val="part_d8e2079bef1543dbaa1f1a9cada5772a"/>
                    <w:id w:val="598062679"/>
                    <w:lock w:val="sdtLocked"/>
                    <w:placeholder>
                      <w:docPart w:val="DefaultPlaceholder_-1854013440"/>
                    </w:placeholder>
                  </w:sdtPr>
                  <w:sdtEndPr>
                    <w:rPr>
                      <w:bCs/>
                      <w:lang w:eastAsia="lt-LT"/>
                    </w:rPr>
                  </w:sdtEndPr>
                  <w:sdtContent>
                    <w:p w:rsidR="006258AD" w:rsidRDefault="00990574">
                      <w:pPr>
                        <w:rPr>
                          <w:bCs/>
                          <w:lang w:eastAsia="lt-LT"/>
                        </w:rPr>
                      </w:pPr>
                      <w:sdt>
                        <w:sdtPr>
                          <w:alias w:val="Numeris"/>
                          <w:tag w:val="nr_d8e2079bef1543dbaa1f1a9cada5772a"/>
                          <w:id w:val="1998226406"/>
                          <w:lock w:val="sdtLocked"/>
                        </w:sdtPr>
                        <w:sdtContent>
                          <w:r>
                            <w:rPr>
                              <w:bCs/>
                              <w:lang w:eastAsia="lt-LT"/>
                            </w:rPr>
                            <w:t>5</w:t>
                          </w:r>
                        </w:sdtContent>
                      </w:sdt>
                      <w:r>
                        <w:rPr>
                          <w:bCs/>
                          <w:lang w:eastAsia="lt-LT"/>
                        </w:rPr>
                        <w:t>. Minimalus reikalavimas pirmojo (I), antrojo (II) ir trečiojo (III) lygio testuojamiesiems asmenims.</w:t>
                      </w:r>
                    </w:p>
                    <w:p w:rsidR="00990574" w:rsidRDefault="00990574" w:rsidP="00990574">
                      <w:pPr>
                        <w:jc w:val="center"/>
                        <w:rPr>
                          <w:bCs/>
                          <w:lang w:eastAsia="lt-LT"/>
                        </w:rPr>
                      </w:pPr>
                      <w:r>
                        <w:rPr>
                          <w:bCs/>
                          <w:lang w:eastAsia="lt-LT"/>
                        </w:rPr>
                        <w:t>_____________________________________</w:t>
                      </w:r>
                    </w:p>
                  </w:sdtContent>
                </w:sdt>
              </w:sdtContent>
            </w:sdt>
          </w:sdtContent>
        </w:sdt>
      </w:sdtContent>
    </w:sdt>
    <w:sdt>
      <w:sdtPr>
        <w:alias w:val="2 pr."/>
        <w:tag w:val="part_3ea65cb4c5e14910afb877018704ad00"/>
        <w:id w:val="-868061128"/>
        <w:lock w:val="sdtLocked"/>
        <w:placeholder>
          <w:docPart w:val="DefaultPlaceholder_-1854013440"/>
        </w:placeholder>
      </w:sdtPr>
      <w:sdtEndPr>
        <w:rPr>
          <w:sz w:val="16"/>
          <w:szCs w:val="16"/>
        </w:rPr>
      </w:sdtEndPr>
      <w:sdtContent>
        <w:p w:rsidR="00990574" w:rsidRDefault="00990574" w:rsidP="00990574">
          <w:pPr>
            <w:jc w:val="center"/>
            <w:sectPr w:rsidR="00990574" w:rsidSect="00990574">
              <w:headerReference w:type="default" r:id="rId65"/>
              <w:pgSz w:w="16838" w:h="11906" w:orient="landscape"/>
              <w:pgMar w:top="1701" w:right="1134" w:bottom="567" w:left="1134" w:header="283" w:footer="0" w:gutter="0"/>
              <w:pgNumType w:start="1"/>
              <w:cols w:space="1296"/>
              <w:formProt w:val="0"/>
              <w:docGrid w:linePitch="360" w:charSpace="8192"/>
            </w:sectPr>
          </w:pPr>
        </w:p>
        <w:p w:rsidR="00990574" w:rsidRDefault="00990574" w:rsidP="00990574">
          <w:pPr>
            <w:ind w:left="9072"/>
            <w:rPr>
              <w:szCs w:val="24"/>
              <w:lang w:eastAsia="lt-LT"/>
            </w:rPr>
          </w:pPr>
          <w:r>
            <w:rPr>
              <w:szCs w:val="24"/>
            </w:rPr>
            <w:t>Vidaus tarnybos sistemos p</w:t>
          </w:r>
          <w:r>
            <w:rPr>
              <w:szCs w:val="24"/>
              <w:lang w:eastAsia="lt-LT"/>
            </w:rPr>
            <w:t xml:space="preserve">areigūnų fizinio pasirengimo </w:t>
          </w:r>
        </w:p>
        <w:p w:rsidR="00990574" w:rsidRDefault="00990574" w:rsidP="00990574">
          <w:pPr>
            <w:ind w:left="9072"/>
            <w:rPr>
              <w:szCs w:val="24"/>
              <w:lang w:eastAsia="lt-LT"/>
            </w:rPr>
          </w:pPr>
          <w:r>
            <w:rPr>
              <w:szCs w:val="24"/>
              <w:lang w:eastAsia="lt-LT"/>
            </w:rPr>
            <w:t xml:space="preserve">reikalavimų ir atitikties šiems reikalavimams tikrinimo </w:t>
          </w:r>
        </w:p>
        <w:p w:rsidR="006258AD" w:rsidRDefault="00990574" w:rsidP="00990574">
          <w:pPr>
            <w:ind w:left="9072"/>
            <w:rPr>
              <w:szCs w:val="24"/>
              <w:lang w:eastAsia="lt-LT"/>
            </w:rPr>
          </w:pPr>
          <w:r>
            <w:rPr>
              <w:szCs w:val="24"/>
              <w:lang w:eastAsia="lt-LT"/>
            </w:rPr>
            <w:t>tvarkos aprašo</w:t>
          </w:r>
        </w:p>
        <w:p w:rsidR="006258AD" w:rsidRDefault="00990574">
          <w:pPr>
            <w:ind w:left="9072"/>
            <w:rPr>
              <w:szCs w:val="24"/>
              <w:lang w:eastAsia="lt-LT"/>
            </w:rPr>
          </w:pPr>
          <w:sdt>
            <w:sdtPr>
              <w:alias w:val="Numeris"/>
              <w:tag w:val="nr_3ea65cb4c5e14910afb877018704ad00"/>
              <w:id w:val="651497240"/>
              <w:lock w:val="sdtLocked"/>
            </w:sdtPr>
            <w:sdtContent>
              <w:r>
                <w:rPr>
                  <w:szCs w:val="24"/>
                </w:rPr>
                <w:t>2</w:t>
              </w:r>
            </w:sdtContent>
          </w:sdt>
          <w:r>
            <w:rPr>
              <w:szCs w:val="24"/>
            </w:rPr>
            <w:t xml:space="preserve"> priedas</w:t>
          </w:r>
        </w:p>
        <w:p w:rsidR="006258AD" w:rsidRDefault="006258AD">
          <w:pPr>
            <w:rPr>
              <w:szCs w:val="24"/>
            </w:rPr>
          </w:pPr>
        </w:p>
        <w:p w:rsidR="006258AD" w:rsidRDefault="00990574">
          <w:pPr>
            <w:jc w:val="center"/>
            <w:rPr>
              <w:b/>
              <w:szCs w:val="24"/>
            </w:rPr>
          </w:pPr>
          <w:sdt>
            <w:sdtPr>
              <w:alias w:val="Pavadinimas"/>
              <w:tag w:val="title_3ea65cb4c5e14910afb877018704ad00"/>
              <w:id w:val="1483744741"/>
              <w:lock w:val="sdtLocked"/>
            </w:sdtPr>
            <w:sdtContent>
              <w:r>
                <w:rPr>
                  <w:b/>
                  <w:szCs w:val="24"/>
                </w:rPr>
                <w:t>(Atitikties fizinio pasirengimo reikalavimams tikrinimo rezultatų taškų suvestinės formos pavyzdys)</w:t>
              </w:r>
            </w:sdtContent>
          </w:sdt>
        </w:p>
        <w:p w:rsidR="006258AD" w:rsidRDefault="006258AD">
          <w:pPr>
            <w:jc w:val="center"/>
            <w:rPr>
              <w:b/>
              <w:szCs w:val="24"/>
            </w:rPr>
          </w:pPr>
        </w:p>
        <w:p w:rsidR="006258AD" w:rsidRDefault="00990574">
          <w:pPr>
            <w:jc w:val="center"/>
            <w:rPr>
              <w:szCs w:val="24"/>
            </w:rPr>
          </w:pPr>
          <w:r>
            <w:rPr>
              <w:szCs w:val="24"/>
            </w:rPr>
            <w:t>______________________________________________</w:t>
          </w:r>
        </w:p>
        <w:p w:rsidR="006258AD" w:rsidRDefault="00990574">
          <w:pPr>
            <w:jc w:val="center"/>
            <w:rPr>
              <w:sz w:val="20"/>
            </w:rPr>
          </w:pPr>
          <w:r>
            <w:rPr>
              <w:sz w:val="20"/>
            </w:rPr>
            <w:t>(dokumento sudarytojo pavadinimas)</w:t>
          </w:r>
        </w:p>
        <w:p w:rsidR="006258AD" w:rsidRDefault="006258AD">
          <w:pPr>
            <w:rPr>
              <w:b/>
              <w:sz w:val="20"/>
            </w:rPr>
          </w:pPr>
        </w:p>
        <w:p w:rsidR="006258AD" w:rsidRDefault="00990574">
          <w:pPr>
            <w:jc w:val="center"/>
            <w:rPr>
              <w:b/>
              <w:szCs w:val="24"/>
            </w:rPr>
          </w:pPr>
          <w:r>
            <w:rPr>
              <w:b/>
              <w:szCs w:val="24"/>
            </w:rPr>
            <w:t>ATITIKTIES FIZINIO PASIRENGIMO REIKALAVIMAMS TIKRINIMO REZULTATŲ TAŠKŲ SUVESTINĖ</w:t>
          </w:r>
        </w:p>
        <w:p w:rsidR="006258AD" w:rsidRDefault="006258AD">
          <w:pPr>
            <w:jc w:val="center"/>
            <w:rPr>
              <w:sz w:val="16"/>
              <w:szCs w:val="16"/>
            </w:rPr>
          </w:pPr>
        </w:p>
        <w:p w:rsidR="006258AD" w:rsidRDefault="00990574">
          <w:pPr>
            <w:jc w:val="center"/>
            <w:rPr>
              <w:szCs w:val="24"/>
            </w:rPr>
          </w:pPr>
          <w:r>
            <w:rPr>
              <w:szCs w:val="24"/>
            </w:rPr>
            <w:t>20___ m. ________________ d. Nr. _________</w:t>
          </w:r>
        </w:p>
        <w:p w:rsidR="006258AD" w:rsidRDefault="00990574">
          <w:pPr>
            <w:jc w:val="center"/>
            <w:rPr>
              <w:sz w:val="20"/>
              <w:szCs w:val="24"/>
            </w:rPr>
          </w:pPr>
          <w:r>
            <w:rPr>
              <w:sz w:val="20"/>
              <w:szCs w:val="24"/>
            </w:rPr>
            <w:t>(data)</w:t>
          </w:r>
        </w:p>
        <w:p w:rsidR="006258AD" w:rsidRDefault="00990574">
          <w:pPr>
            <w:jc w:val="center"/>
            <w:rPr>
              <w:szCs w:val="24"/>
            </w:rPr>
          </w:pPr>
          <w:r>
            <w:rPr>
              <w:szCs w:val="24"/>
            </w:rPr>
            <w:t>______________</w:t>
          </w:r>
        </w:p>
        <w:p w:rsidR="006258AD" w:rsidRDefault="00990574">
          <w:pPr>
            <w:jc w:val="center"/>
            <w:rPr>
              <w:sz w:val="20"/>
              <w:szCs w:val="24"/>
            </w:rPr>
          </w:pPr>
          <w:r>
            <w:rPr>
              <w:sz w:val="20"/>
              <w:szCs w:val="24"/>
            </w:rPr>
            <w:t>(vieta)</w:t>
          </w:r>
        </w:p>
        <w:p w:rsidR="006258AD" w:rsidRDefault="006258AD">
          <w:pPr>
            <w:jc w:val="center"/>
            <w:rPr>
              <w:szCs w:val="24"/>
            </w:rPr>
          </w:pPr>
        </w:p>
        <w:tbl>
          <w:tblPr>
            <w:tblW w:w="5000" w:type="pct"/>
            <w:tblLook w:val="04A0" w:firstRow="1" w:lastRow="0" w:firstColumn="1" w:lastColumn="0" w:noHBand="0" w:noVBand="1"/>
          </w:tblPr>
          <w:tblGrid>
            <w:gridCol w:w="471"/>
            <w:gridCol w:w="1691"/>
            <w:gridCol w:w="668"/>
            <w:gridCol w:w="836"/>
            <w:gridCol w:w="513"/>
            <w:gridCol w:w="863"/>
            <w:gridCol w:w="696"/>
            <w:gridCol w:w="509"/>
            <w:gridCol w:w="885"/>
            <w:gridCol w:w="696"/>
            <w:gridCol w:w="522"/>
            <w:gridCol w:w="860"/>
            <w:gridCol w:w="696"/>
            <w:gridCol w:w="968"/>
            <w:gridCol w:w="697"/>
            <w:gridCol w:w="736"/>
            <w:gridCol w:w="1026"/>
            <w:gridCol w:w="1227"/>
          </w:tblGrid>
          <w:tr w:rsidR="006258AD">
            <w:trPr>
              <w:trHeight w:val="680"/>
            </w:trPr>
            <w:tc>
              <w:tcPr>
                <w:tcW w:w="46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990574">
                <w:pPr>
                  <w:widowControl w:val="0"/>
                  <w:jc w:val="center"/>
                  <w:rPr>
                    <w:sz w:val="18"/>
                    <w:szCs w:val="18"/>
                    <w:lang w:eastAsia="lt-LT"/>
                  </w:rPr>
                </w:pPr>
                <w:r>
                  <w:rPr>
                    <w:sz w:val="18"/>
                    <w:szCs w:val="18"/>
                    <w:lang w:eastAsia="lt-LT"/>
                  </w:rPr>
                  <w:t>Eil. Nr.</w:t>
                </w:r>
              </w:p>
            </w:tc>
            <w:tc>
              <w:tcPr>
                <w:tcW w:w="1709" w:type="dxa"/>
                <w:vMerge w:val="restart"/>
                <w:tcBorders>
                  <w:top w:val="single" w:sz="4" w:space="0" w:color="000000"/>
                  <w:left w:val="single" w:sz="4" w:space="0" w:color="000000"/>
                  <w:bottom w:val="single" w:sz="4" w:space="0" w:color="000000"/>
                  <w:right w:val="single" w:sz="4" w:space="0" w:color="000000"/>
                </w:tcBorders>
                <w:vAlign w:val="center"/>
              </w:tcPr>
              <w:p w:rsidR="006258AD" w:rsidRDefault="00990574">
                <w:pPr>
                  <w:widowControl w:val="0"/>
                  <w:jc w:val="center"/>
                  <w:rPr>
                    <w:sz w:val="18"/>
                    <w:szCs w:val="18"/>
                    <w:lang w:eastAsia="lt-LT"/>
                  </w:rPr>
                </w:pPr>
                <w:r>
                  <w:rPr>
                    <w:sz w:val="18"/>
                    <w:szCs w:val="18"/>
                    <w:lang w:eastAsia="lt-LT"/>
                  </w:rPr>
                  <w:t xml:space="preserve">Testuojamojo asmens vardas ir pavardė </w:t>
                </w:r>
              </w:p>
            </w:tc>
            <w:tc>
              <w:tcPr>
                <w:tcW w:w="6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990574">
                <w:pPr>
                  <w:widowControl w:val="0"/>
                  <w:jc w:val="center"/>
                  <w:rPr>
                    <w:sz w:val="18"/>
                    <w:szCs w:val="18"/>
                    <w:lang w:eastAsia="lt-LT"/>
                  </w:rPr>
                </w:pPr>
                <w:r>
                  <w:rPr>
                    <w:sz w:val="18"/>
                    <w:szCs w:val="18"/>
                    <w:lang w:eastAsia="lt-LT"/>
                  </w:rPr>
                  <w:t>Grupė pagal amžių</w:t>
                </w:r>
              </w:p>
            </w:tc>
            <w:tc>
              <w:tcPr>
                <w:tcW w:w="835" w:type="dxa"/>
                <w:vMerge w:val="restart"/>
                <w:tcBorders>
                  <w:top w:val="single" w:sz="4" w:space="0" w:color="000000"/>
                  <w:left w:val="single" w:sz="4" w:space="0" w:color="000000"/>
                  <w:bottom w:val="single" w:sz="4" w:space="0" w:color="000000"/>
                  <w:right w:val="single" w:sz="4" w:space="0" w:color="000000"/>
                </w:tcBorders>
                <w:vAlign w:val="center"/>
              </w:tcPr>
              <w:p w:rsidR="006258AD" w:rsidRDefault="00990574">
                <w:pPr>
                  <w:widowControl w:val="0"/>
                  <w:ind w:firstLine="45"/>
                  <w:jc w:val="center"/>
                  <w:rPr>
                    <w:sz w:val="18"/>
                    <w:szCs w:val="18"/>
                    <w:lang w:eastAsia="lt-LT"/>
                  </w:rPr>
                </w:pPr>
                <w:r>
                  <w:rPr>
                    <w:sz w:val="18"/>
                    <w:szCs w:val="18"/>
                    <w:lang w:eastAsia="lt-LT"/>
                  </w:rPr>
                  <w:t>Lygis pagal tarnybos pobūdį</w:t>
                </w:r>
              </w:p>
            </w:tc>
            <w:tc>
              <w:tcPr>
                <w:tcW w:w="2072"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990574">
                <w:pPr>
                  <w:widowControl w:val="0"/>
                  <w:ind w:firstLine="45"/>
                  <w:jc w:val="center"/>
                  <w:rPr>
                    <w:sz w:val="18"/>
                    <w:szCs w:val="18"/>
                    <w:lang w:eastAsia="lt-LT"/>
                  </w:rPr>
                </w:pPr>
                <w:r>
                  <w:rPr>
                    <w:sz w:val="18"/>
                    <w:szCs w:val="18"/>
                    <w:lang w:eastAsia="lt-LT"/>
                  </w:rPr>
                  <w:t>100 m arba</w:t>
                </w:r>
              </w:p>
              <w:p w:rsidR="006258AD" w:rsidRDefault="00990574">
                <w:pPr>
                  <w:widowControl w:val="0"/>
                  <w:ind w:firstLine="45"/>
                  <w:jc w:val="center"/>
                  <w:rPr>
                    <w:sz w:val="18"/>
                    <w:szCs w:val="18"/>
                    <w:lang w:eastAsia="lt-LT"/>
                  </w:rPr>
                </w:pPr>
                <w:r>
                  <w:rPr>
                    <w:sz w:val="18"/>
                    <w:szCs w:val="18"/>
                    <w:lang w:eastAsia="lt-LT"/>
                  </w:rPr>
                  <w:t>10×10 m bėgimas (sek.)</w:t>
                </w:r>
              </w:p>
            </w:tc>
            <w:tc>
              <w:tcPr>
                <w:tcW w:w="2089"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990574">
                <w:pPr>
                  <w:widowControl w:val="0"/>
                  <w:jc w:val="center"/>
                  <w:rPr>
                    <w:sz w:val="18"/>
                    <w:szCs w:val="18"/>
                    <w:lang w:eastAsia="lt-LT"/>
                  </w:rPr>
                </w:pPr>
                <w:r>
                  <w:rPr>
                    <w:sz w:val="18"/>
                    <w:szCs w:val="18"/>
                    <w:lang w:eastAsia="lt-LT"/>
                  </w:rPr>
                  <w:t>Prisitraukimai arba atsispaudimai,</w:t>
                </w:r>
              </w:p>
              <w:p w:rsidR="006258AD" w:rsidRDefault="00990574">
                <w:pPr>
                  <w:widowControl w:val="0"/>
                  <w:jc w:val="center"/>
                  <w:rPr>
                    <w:sz w:val="18"/>
                    <w:szCs w:val="18"/>
                    <w:lang w:eastAsia="lt-LT"/>
                  </w:rPr>
                </w:pPr>
                <w:r>
                  <w:rPr>
                    <w:sz w:val="18"/>
                    <w:szCs w:val="18"/>
                    <w:lang w:eastAsia="lt-LT"/>
                  </w:rPr>
                  <w:t>arba atsilenkimai (kartai)</w:t>
                </w:r>
              </w:p>
            </w:tc>
            <w:tc>
              <w:tcPr>
                <w:tcW w:w="207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990574">
                <w:pPr>
                  <w:widowControl w:val="0"/>
                  <w:jc w:val="center"/>
                  <w:rPr>
                    <w:sz w:val="18"/>
                    <w:szCs w:val="18"/>
                    <w:lang w:eastAsia="lt-LT"/>
                  </w:rPr>
                </w:pPr>
                <w:r>
                  <w:rPr>
                    <w:sz w:val="18"/>
                    <w:szCs w:val="18"/>
                    <w:lang w:eastAsia="lt-LT"/>
                  </w:rPr>
                  <w:t xml:space="preserve">1000, 2000 arba 3000 m bėgimas, 4000 m ėjimas </w:t>
                </w:r>
              </w:p>
              <w:p w:rsidR="006258AD" w:rsidRDefault="00990574">
                <w:pPr>
                  <w:widowControl w:val="0"/>
                  <w:jc w:val="center"/>
                  <w:rPr>
                    <w:sz w:val="18"/>
                    <w:szCs w:val="18"/>
                    <w:lang w:eastAsia="lt-LT"/>
                  </w:rPr>
                </w:pPr>
                <w:r>
                  <w:rPr>
                    <w:sz w:val="18"/>
                    <w:szCs w:val="18"/>
                    <w:lang w:eastAsia="lt-LT"/>
                  </w:rPr>
                  <w:t>(min. / sek.)</w:t>
                </w:r>
              </w:p>
            </w:tc>
            <w:tc>
              <w:tcPr>
                <w:tcW w:w="1665" w:type="dxa"/>
                <w:gridSpan w:val="2"/>
                <w:tcBorders>
                  <w:top w:val="single" w:sz="4" w:space="0" w:color="000000"/>
                  <w:left w:val="single" w:sz="4" w:space="0" w:color="000000"/>
                  <w:bottom w:val="single" w:sz="4" w:space="0" w:color="000000"/>
                  <w:right w:val="single" w:sz="4" w:space="0" w:color="000000"/>
                </w:tcBorders>
                <w:vAlign w:val="center"/>
              </w:tcPr>
              <w:p w:rsidR="006258AD" w:rsidRDefault="00990574">
                <w:pPr>
                  <w:widowControl w:val="0"/>
                  <w:jc w:val="center"/>
                  <w:rPr>
                    <w:sz w:val="18"/>
                    <w:szCs w:val="18"/>
                  </w:rPr>
                </w:pPr>
                <w:r>
                  <w:rPr>
                    <w:sz w:val="18"/>
                    <w:szCs w:val="18"/>
                  </w:rPr>
                  <w:t xml:space="preserve">Sėstis ir siekti (cm) </w:t>
                </w:r>
              </w:p>
            </w:tc>
            <w:tc>
              <w:tcPr>
                <w:tcW w:w="736" w:type="dxa"/>
                <w:vMerge w:val="restart"/>
                <w:tcBorders>
                  <w:top w:val="single" w:sz="4" w:space="0" w:color="000000"/>
                  <w:left w:val="single" w:sz="4" w:space="0" w:color="000000"/>
                  <w:bottom w:val="single" w:sz="4" w:space="0" w:color="000000"/>
                  <w:right w:val="single" w:sz="4" w:space="0" w:color="000000"/>
                </w:tcBorders>
                <w:vAlign w:val="center"/>
              </w:tcPr>
              <w:p w:rsidR="006258AD" w:rsidRDefault="00990574">
                <w:pPr>
                  <w:widowControl w:val="0"/>
                  <w:jc w:val="center"/>
                  <w:rPr>
                    <w:sz w:val="18"/>
                    <w:szCs w:val="18"/>
                  </w:rPr>
                </w:pPr>
                <w:r>
                  <w:rPr>
                    <w:sz w:val="18"/>
                    <w:szCs w:val="18"/>
                  </w:rPr>
                  <w:t>Bendra taškų suma</w:t>
                </w:r>
              </w:p>
            </w:tc>
            <w:tc>
              <w:tcPr>
                <w:tcW w:w="1017"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990574">
                <w:pPr>
                  <w:widowControl w:val="0"/>
                  <w:jc w:val="center"/>
                  <w:rPr>
                    <w:sz w:val="18"/>
                    <w:szCs w:val="18"/>
                  </w:rPr>
                </w:pPr>
                <w:r>
                  <w:rPr>
                    <w:sz w:val="18"/>
                    <w:szCs w:val="18"/>
                  </w:rPr>
                  <w:t>Vertinimas</w:t>
                </w:r>
              </w:p>
              <w:p w:rsidR="006258AD" w:rsidRDefault="00990574">
                <w:pPr>
                  <w:widowControl w:val="0"/>
                  <w:jc w:val="center"/>
                  <w:rPr>
                    <w:sz w:val="18"/>
                    <w:szCs w:val="18"/>
                  </w:rPr>
                </w:pPr>
                <w:r>
                  <w:rPr>
                    <w:sz w:val="18"/>
                    <w:szCs w:val="18"/>
                  </w:rPr>
                  <w:t xml:space="preserve">(atitinka / neatitinka/ nutrauktas) </w:t>
                </w:r>
              </w:p>
            </w:tc>
            <w:tc>
              <w:tcPr>
                <w:tcW w:w="122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990574">
                <w:pPr>
                  <w:widowControl w:val="0"/>
                  <w:jc w:val="center"/>
                  <w:rPr>
                    <w:sz w:val="18"/>
                    <w:szCs w:val="18"/>
                    <w:lang w:eastAsia="lt-LT"/>
                  </w:rPr>
                </w:pPr>
                <w:r>
                  <w:rPr>
                    <w:sz w:val="18"/>
                    <w:szCs w:val="18"/>
                    <w:lang w:eastAsia="lt-LT"/>
                  </w:rPr>
                  <w:t>Testuojamojo asmens parašas (pastaba)</w:t>
                </w:r>
              </w:p>
            </w:tc>
          </w:tr>
          <w:tr w:rsidR="006258AD">
            <w:trPr>
              <w:trHeight w:val="428"/>
            </w:trPr>
            <w:tc>
              <w:tcPr>
                <w:tcW w:w="46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1709" w:type="dxa"/>
                <w:vMerge/>
                <w:tcBorders>
                  <w:top w:val="single" w:sz="4" w:space="0" w:color="000000"/>
                  <w:left w:val="single" w:sz="4" w:space="0" w:color="000000"/>
                  <w:bottom w:val="single" w:sz="4" w:space="0" w:color="000000"/>
                  <w:right w:val="single" w:sz="4" w:space="0" w:color="000000"/>
                </w:tcBorders>
                <w:vAlign w:val="center"/>
              </w:tcPr>
              <w:p w:rsidR="006258AD" w:rsidRDefault="006258AD">
                <w:pPr>
                  <w:widowControl w:val="0"/>
                  <w:jc w:val="center"/>
                  <w:rPr>
                    <w:sz w:val="18"/>
                    <w:szCs w:val="18"/>
                    <w:lang w:eastAsia="lt-LT"/>
                  </w:rPr>
                </w:pPr>
              </w:p>
            </w:tc>
            <w:tc>
              <w:tcPr>
                <w:tcW w:w="6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835" w:type="dxa"/>
                <w:vMerge/>
                <w:tcBorders>
                  <w:top w:val="single" w:sz="4" w:space="0" w:color="000000"/>
                  <w:left w:val="single" w:sz="4" w:space="0" w:color="000000"/>
                  <w:bottom w:val="single" w:sz="4" w:space="0" w:color="000000"/>
                  <w:right w:val="single" w:sz="4" w:space="0" w:color="000000"/>
                </w:tcBorders>
                <w:vAlign w:val="center"/>
              </w:tcPr>
              <w:p w:rsidR="006258AD" w:rsidRDefault="006258AD">
                <w:pPr>
                  <w:widowControl w:val="0"/>
                  <w:ind w:firstLine="45"/>
                  <w:jc w:val="center"/>
                  <w:rPr>
                    <w:sz w:val="18"/>
                    <w:szCs w:val="18"/>
                    <w:lang w:eastAsia="lt-LT"/>
                  </w:rPr>
                </w:pPr>
              </w:p>
            </w:tc>
            <w:tc>
              <w:tcPr>
                <w:tcW w:w="5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990574">
                <w:pPr>
                  <w:widowControl w:val="0"/>
                  <w:ind w:hanging="105"/>
                  <w:jc w:val="center"/>
                  <w:rPr>
                    <w:sz w:val="18"/>
                    <w:szCs w:val="18"/>
                    <w:lang w:eastAsia="lt-LT"/>
                  </w:rPr>
                </w:pPr>
                <w:r>
                  <w:rPr>
                    <w:sz w:val="18"/>
                    <w:szCs w:val="18"/>
                    <w:lang w:eastAsia="lt-LT"/>
                  </w:rPr>
                  <w:t>Rūšis</w:t>
                </w:r>
              </w:p>
            </w:tc>
            <w:tc>
              <w:tcPr>
                <w:tcW w:w="8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990574">
                <w:pPr>
                  <w:widowControl w:val="0"/>
                  <w:ind w:left="-138" w:right="-107" w:firstLine="33"/>
                  <w:jc w:val="center"/>
                  <w:rPr>
                    <w:sz w:val="18"/>
                    <w:szCs w:val="18"/>
                    <w:lang w:eastAsia="lt-LT"/>
                  </w:rPr>
                </w:pPr>
                <w:r>
                  <w:rPr>
                    <w:sz w:val="18"/>
                    <w:szCs w:val="18"/>
                    <w:lang w:eastAsia="lt-LT"/>
                  </w:rPr>
                  <w:t>Rezultatas</w:t>
                </w: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990574">
                <w:pPr>
                  <w:widowControl w:val="0"/>
                  <w:jc w:val="center"/>
                  <w:rPr>
                    <w:sz w:val="18"/>
                    <w:szCs w:val="18"/>
                    <w:lang w:eastAsia="lt-LT"/>
                  </w:rPr>
                </w:pPr>
                <w:r>
                  <w:rPr>
                    <w:sz w:val="18"/>
                    <w:szCs w:val="18"/>
                    <w:lang w:eastAsia="lt-LT"/>
                  </w:rPr>
                  <w:t>Taškai</w:t>
                </w:r>
              </w:p>
            </w:tc>
            <w:tc>
              <w:tcPr>
                <w:tcW w:w="5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990574">
                <w:pPr>
                  <w:widowControl w:val="0"/>
                  <w:ind w:left="-108" w:right="-21"/>
                  <w:jc w:val="center"/>
                  <w:rPr>
                    <w:sz w:val="18"/>
                    <w:szCs w:val="18"/>
                    <w:lang w:eastAsia="lt-LT"/>
                  </w:rPr>
                </w:pPr>
                <w:r>
                  <w:rPr>
                    <w:sz w:val="18"/>
                    <w:szCs w:val="18"/>
                    <w:lang w:eastAsia="lt-LT"/>
                  </w:rPr>
                  <w:t>Rūšis</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990574">
                <w:pPr>
                  <w:widowControl w:val="0"/>
                  <w:ind w:left="-84" w:right="-107"/>
                  <w:jc w:val="center"/>
                  <w:rPr>
                    <w:sz w:val="18"/>
                    <w:szCs w:val="18"/>
                    <w:lang w:eastAsia="lt-LT"/>
                  </w:rPr>
                </w:pPr>
                <w:r>
                  <w:rPr>
                    <w:sz w:val="18"/>
                    <w:szCs w:val="18"/>
                    <w:lang w:eastAsia="lt-LT"/>
                  </w:rPr>
                  <w:t>Rezultatas</w:t>
                </w: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990574">
                <w:pPr>
                  <w:widowControl w:val="0"/>
                  <w:jc w:val="center"/>
                  <w:rPr>
                    <w:sz w:val="18"/>
                    <w:szCs w:val="18"/>
                    <w:lang w:eastAsia="lt-LT"/>
                  </w:rPr>
                </w:pPr>
                <w:r>
                  <w:rPr>
                    <w:sz w:val="18"/>
                    <w:szCs w:val="18"/>
                    <w:lang w:eastAsia="lt-LT"/>
                  </w:rPr>
                  <w:t>Taškai</w:t>
                </w:r>
              </w:p>
            </w:tc>
            <w:tc>
              <w:tcPr>
                <w:tcW w:w="5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990574">
                <w:pPr>
                  <w:widowControl w:val="0"/>
                  <w:ind w:left="-96" w:right="-108"/>
                  <w:jc w:val="center"/>
                  <w:rPr>
                    <w:sz w:val="18"/>
                    <w:szCs w:val="18"/>
                    <w:lang w:eastAsia="lt-LT"/>
                  </w:rPr>
                </w:pPr>
                <w:r>
                  <w:rPr>
                    <w:sz w:val="18"/>
                    <w:szCs w:val="18"/>
                    <w:lang w:eastAsia="lt-LT"/>
                  </w:rPr>
                  <w:t>Rūšis</w:t>
                </w:r>
              </w:p>
            </w:tc>
            <w:tc>
              <w:tcPr>
                <w:tcW w:w="8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990574">
                <w:pPr>
                  <w:widowControl w:val="0"/>
                  <w:ind w:left="-108" w:right="-107"/>
                  <w:jc w:val="center"/>
                  <w:rPr>
                    <w:sz w:val="18"/>
                    <w:szCs w:val="18"/>
                    <w:lang w:eastAsia="lt-LT"/>
                  </w:rPr>
                </w:pPr>
                <w:r>
                  <w:rPr>
                    <w:sz w:val="18"/>
                    <w:szCs w:val="18"/>
                    <w:lang w:eastAsia="lt-LT"/>
                  </w:rPr>
                  <w:t>Rezultatas</w:t>
                </w: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990574">
                <w:pPr>
                  <w:widowControl w:val="0"/>
                  <w:jc w:val="center"/>
                  <w:rPr>
                    <w:sz w:val="18"/>
                    <w:szCs w:val="18"/>
                    <w:lang w:eastAsia="lt-LT"/>
                  </w:rPr>
                </w:pPr>
                <w:r>
                  <w:rPr>
                    <w:sz w:val="18"/>
                    <w:szCs w:val="18"/>
                    <w:lang w:eastAsia="lt-LT"/>
                  </w:rPr>
                  <w:t>Taškai</w:t>
                </w:r>
              </w:p>
            </w:tc>
            <w:tc>
              <w:tcPr>
                <w:tcW w:w="968" w:type="dxa"/>
                <w:tcBorders>
                  <w:top w:val="single" w:sz="4" w:space="0" w:color="000000"/>
                  <w:left w:val="single" w:sz="4" w:space="0" w:color="000000"/>
                  <w:bottom w:val="single" w:sz="4" w:space="0" w:color="000000"/>
                  <w:right w:val="single" w:sz="4" w:space="0" w:color="000000"/>
                </w:tcBorders>
                <w:vAlign w:val="center"/>
              </w:tcPr>
              <w:p w:rsidR="006258AD" w:rsidRDefault="00990574">
                <w:pPr>
                  <w:widowControl w:val="0"/>
                  <w:jc w:val="center"/>
                  <w:rPr>
                    <w:sz w:val="18"/>
                    <w:szCs w:val="18"/>
                  </w:rPr>
                </w:pPr>
                <w:r>
                  <w:rPr>
                    <w:sz w:val="18"/>
                    <w:szCs w:val="18"/>
                  </w:rPr>
                  <w:t>Rezultatas</w:t>
                </w:r>
              </w:p>
            </w:tc>
            <w:tc>
              <w:tcPr>
                <w:tcW w:w="697" w:type="dxa"/>
                <w:tcBorders>
                  <w:top w:val="single" w:sz="4" w:space="0" w:color="000000"/>
                  <w:left w:val="single" w:sz="4" w:space="0" w:color="000000"/>
                  <w:bottom w:val="single" w:sz="4" w:space="0" w:color="000000"/>
                  <w:right w:val="single" w:sz="4" w:space="0" w:color="000000"/>
                </w:tcBorders>
                <w:vAlign w:val="center"/>
              </w:tcPr>
              <w:p w:rsidR="006258AD" w:rsidRDefault="00990574">
                <w:pPr>
                  <w:widowControl w:val="0"/>
                  <w:jc w:val="center"/>
                  <w:rPr>
                    <w:sz w:val="18"/>
                    <w:szCs w:val="18"/>
                  </w:rPr>
                </w:pPr>
                <w:r>
                  <w:rPr>
                    <w:sz w:val="18"/>
                    <w:szCs w:val="18"/>
                    <w:lang w:eastAsia="lt-LT"/>
                  </w:rPr>
                  <w:t>Taškai</w:t>
                </w:r>
              </w:p>
            </w:tc>
            <w:tc>
              <w:tcPr>
                <w:tcW w:w="736" w:type="dxa"/>
                <w:vMerge/>
                <w:tcBorders>
                  <w:top w:val="single" w:sz="4" w:space="0" w:color="000000"/>
                  <w:left w:val="single" w:sz="4" w:space="0" w:color="000000"/>
                  <w:bottom w:val="single" w:sz="4" w:space="0" w:color="000000"/>
                  <w:right w:val="single" w:sz="4" w:space="0" w:color="000000"/>
                </w:tcBorders>
                <w:vAlign w:val="center"/>
              </w:tcPr>
              <w:p w:rsidR="006258AD" w:rsidRDefault="006258AD">
                <w:pPr>
                  <w:widowControl w:val="0"/>
                  <w:jc w:val="center"/>
                  <w:rPr>
                    <w:sz w:val="18"/>
                    <w:szCs w:val="18"/>
                  </w:rPr>
                </w:pPr>
              </w:p>
            </w:tc>
            <w:tc>
              <w:tcPr>
                <w:tcW w:w="1017"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rPr>
                </w:pPr>
              </w:p>
            </w:tc>
            <w:tc>
              <w:tcPr>
                <w:tcW w:w="122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r>
          <w:tr w:rsidR="006258AD">
            <w:trPr>
              <w:trHeight w:val="365"/>
            </w:trPr>
            <w:tc>
              <w:tcPr>
                <w:tcW w:w="4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lang w:eastAsia="lt-LT"/>
                  </w:rPr>
                </w:pPr>
              </w:p>
            </w:tc>
            <w:tc>
              <w:tcPr>
                <w:tcW w:w="1709" w:type="dxa"/>
                <w:tcBorders>
                  <w:top w:val="single" w:sz="4" w:space="0" w:color="000000"/>
                  <w:left w:val="single" w:sz="4" w:space="0" w:color="000000"/>
                  <w:bottom w:val="single" w:sz="4" w:space="0" w:color="000000"/>
                  <w:right w:val="single" w:sz="4" w:space="0" w:color="000000"/>
                </w:tcBorders>
              </w:tcPr>
              <w:p w:rsidR="006258AD" w:rsidRDefault="006258AD">
                <w:pPr>
                  <w:widowControl w:val="0"/>
                  <w:jc w:val="center"/>
                  <w:rPr>
                    <w:lang w:eastAsia="lt-LT"/>
                  </w:rPr>
                </w:pPr>
              </w:p>
            </w:tc>
            <w:tc>
              <w:tcPr>
                <w:tcW w:w="6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lang w:eastAsia="lt-LT"/>
                  </w:rPr>
                </w:pPr>
              </w:p>
            </w:tc>
            <w:tc>
              <w:tcPr>
                <w:tcW w:w="835" w:type="dxa"/>
                <w:tcBorders>
                  <w:top w:val="single" w:sz="4" w:space="0" w:color="000000"/>
                  <w:left w:val="single" w:sz="4" w:space="0" w:color="000000"/>
                  <w:bottom w:val="single" w:sz="4" w:space="0" w:color="000000"/>
                  <w:right w:val="single" w:sz="4" w:space="0" w:color="000000"/>
                </w:tcBorders>
              </w:tcPr>
              <w:p w:rsidR="006258AD" w:rsidRDefault="006258AD">
                <w:pPr>
                  <w:widowControl w:val="0"/>
                  <w:jc w:val="center"/>
                  <w:rPr>
                    <w:lang w:eastAsia="lt-LT"/>
                  </w:rPr>
                </w:pPr>
              </w:p>
            </w:tc>
            <w:tc>
              <w:tcPr>
                <w:tcW w:w="5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lang w:eastAsia="lt-LT"/>
                  </w:rPr>
                </w:pPr>
              </w:p>
            </w:tc>
            <w:tc>
              <w:tcPr>
                <w:tcW w:w="8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lang w:eastAsia="lt-LT"/>
                  </w:rPr>
                </w:pP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lang w:eastAsia="lt-LT"/>
                  </w:rPr>
                </w:pPr>
              </w:p>
            </w:tc>
            <w:tc>
              <w:tcPr>
                <w:tcW w:w="5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lang w:eastAsia="lt-LT"/>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lang w:eastAsia="lt-LT"/>
                  </w:rPr>
                </w:pP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lang w:eastAsia="lt-LT"/>
                  </w:rPr>
                </w:pPr>
              </w:p>
            </w:tc>
            <w:tc>
              <w:tcPr>
                <w:tcW w:w="5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lang w:eastAsia="lt-LT"/>
                  </w:rPr>
                </w:pPr>
              </w:p>
            </w:tc>
            <w:tc>
              <w:tcPr>
                <w:tcW w:w="8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lang w:eastAsia="lt-LT"/>
                  </w:rPr>
                </w:pP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lang w:eastAsia="lt-LT"/>
                  </w:rPr>
                </w:pPr>
              </w:p>
            </w:tc>
            <w:tc>
              <w:tcPr>
                <w:tcW w:w="968" w:type="dxa"/>
                <w:tcBorders>
                  <w:top w:val="single" w:sz="4" w:space="0" w:color="000000"/>
                  <w:left w:val="single" w:sz="4" w:space="0" w:color="000000"/>
                  <w:bottom w:val="single" w:sz="4" w:space="0" w:color="000000"/>
                  <w:right w:val="single" w:sz="4" w:space="0" w:color="000000"/>
                </w:tcBorders>
              </w:tcPr>
              <w:p w:rsidR="006258AD" w:rsidRDefault="006258AD">
                <w:pPr>
                  <w:widowControl w:val="0"/>
                  <w:jc w:val="center"/>
                  <w:rPr>
                    <w:lang w:eastAsia="lt-LT"/>
                  </w:rPr>
                </w:pPr>
              </w:p>
            </w:tc>
            <w:tc>
              <w:tcPr>
                <w:tcW w:w="697" w:type="dxa"/>
                <w:tcBorders>
                  <w:top w:val="single" w:sz="4" w:space="0" w:color="000000"/>
                  <w:left w:val="single" w:sz="4" w:space="0" w:color="000000"/>
                  <w:bottom w:val="single" w:sz="4" w:space="0" w:color="000000"/>
                  <w:right w:val="single" w:sz="4" w:space="0" w:color="000000"/>
                </w:tcBorders>
              </w:tcPr>
              <w:p w:rsidR="006258AD" w:rsidRDefault="006258AD">
                <w:pPr>
                  <w:widowControl w:val="0"/>
                  <w:jc w:val="center"/>
                  <w:rPr>
                    <w:lang w:eastAsia="lt-LT"/>
                  </w:rPr>
                </w:pPr>
              </w:p>
            </w:tc>
            <w:tc>
              <w:tcPr>
                <w:tcW w:w="736" w:type="dxa"/>
                <w:tcBorders>
                  <w:top w:val="single" w:sz="4" w:space="0" w:color="000000"/>
                  <w:left w:val="single" w:sz="4" w:space="0" w:color="000000"/>
                  <w:bottom w:val="single" w:sz="4" w:space="0" w:color="000000"/>
                  <w:right w:val="single" w:sz="4" w:space="0" w:color="000000"/>
                </w:tcBorders>
              </w:tcPr>
              <w:p w:rsidR="006258AD" w:rsidRDefault="006258AD">
                <w:pPr>
                  <w:widowControl w:val="0"/>
                  <w:jc w:val="center"/>
                  <w:rPr>
                    <w:lang w:eastAsia="lt-LT"/>
                  </w:rPr>
                </w:pPr>
              </w:p>
            </w:tc>
            <w:tc>
              <w:tcPr>
                <w:tcW w:w="10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lang w:eastAsia="lt-LT"/>
                  </w:rPr>
                </w:pPr>
              </w:p>
            </w:tc>
            <w:tc>
              <w:tcPr>
                <w:tcW w:w="12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lang w:eastAsia="lt-LT"/>
                  </w:rPr>
                </w:pPr>
              </w:p>
            </w:tc>
          </w:tr>
          <w:tr w:rsidR="006258AD">
            <w:trPr>
              <w:trHeight w:val="365"/>
            </w:trPr>
            <w:tc>
              <w:tcPr>
                <w:tcW w:w="4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lang w:eastAsia="lt-LT"/>
                  </w:rPr>
                </w:pPr>
              </w:p>
            </w:tc>
            <w:tc>
              <w:tcPr>
                <w:tcW w:w="1709" w:type="dxa"/>
                <w:tcBorders>
                  <w:top w:val="single" w:sz="4" w:space="0" w:color="000000"/>
                  <w:left w:val="single" w:sz="4" w:space="0" w:color="000000"/>
                  <w:bottom w:val="single" w:sz="4" w:space="0" w:color="000000"/>
                  <w:right w:val="single" w:sz="4" w:space="0" w:color="000000"/>
                </w:tcBorders>
              </w:tcPr>
              <w:p w:rsidR="006258AD" w:rsidRDefault="006258AD">
                <w:pPr>
                  <w:widowControl w:val="0"/>
                  <w:jc w:val="center"/>
                  <w:rPr>
                    <w:lang w:eastAsia="lt-LT"/>
                  </w:rPr>
                </w:pPr>
              </w:p>
            </w:tc>
            <w:tc>
              <w:tcPr>
                <w:tcW w:w="6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lang w:eastAsia="lt-LT"/>
                  </w:rPr>
                </w:pPr>
              </w:p>
            </w:tc>
            <w:tc>
              <w:tcPr>
                <w:tcW w:w="835" w:type="dxa"/>
                <w:tcBorders>
                  <w:top w:val="single" w:sz="4" w:space="0" w:color="000000"/>
                  <w:left w:val="single" w:sz="4" w:space="0" w:color="000000"/>
                  <w:bottom w:val="single" w:sz="4" w:space="0" w:color="000000"/>
                  <w:right w:val="single" w:sz="4" w:space="0" w:color="000000"/>
                </w:tcBorders>
              </w:tcPr>
              <w:p w:rsidR="006258AD" w:rsidRDefault="006258AD">
                <w:pPr>
                  <w:widowControl w:val="0"/>
                  <w:jc w:val="center"/>
                  <w:rPr>
                    <w:lang w:eastAsia="lt-LT"/>
                  </w:rPr>
                </w:pPr>
              </w:p>
            </w:tc>
            <w:tc>
              <w:tcPr>
                <w:tcW w:w="5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lang w:eastAsia="lt-LT"/>
                  </w:rPr>
                </w:pPr>
              </w:p>
            </w:tc>
            <w:tc>
              <w:tcPr>
                <w:tcW w:w="8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lang w:eastAsia="lt-LT"/>
                  </w:rPr>
                </w:pP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lang w:eastAsia="lt-LT"/>
                  </w:rPr>
                </w:pPr>
              </w:p>
            </w:tc>
            <w:tc>
              <w:tcPr>
                <w:tcW w:w="5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lang w:eastAsia="lt-LT"/>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lang w:eastAsia="lt-LT"/>
                  </w:rPr>
                </w:pP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lang w:eastAsia="lt-LT"/>
                  </w:rPr>
                </w:pPr>
              </w:p>
            </w:tc>
            <w:tc>
              <w:tcPr>
                <w:tcW w:w="5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lang w:eastAsia="lt-LT"/>
                  </w:rPr>
                </w:pPr>
              </w:p>
            </w:tc>
            <w:tc>
              <w:tcPr>
                <w:tcW w:w="8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lang w:eastAsia="lt-LT"/>
                  </w:rPr>
                </w:pP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lang w:eastAsia="lt-LT"/>
                  </w:rPr>
                </w:pPr>
              </w:p>
            </w:tc>
            <w:tc>
              <w:tcPr>
                <w:tcW w:w="968" w:type="dxa"/>
                <w:tcBorders>
                  <w:top w:val="single" w:sz="4" w:space="0" w:color="000000"/>
                  <w:left w:val="single" w:sz="4" w:space="0" w:color="000000"/>
                  <w:bottom w:val="single" w:sz="4" w:space="0" w:color="000000"/>
                  <w:right w:val="single" w:sz="4" w:space="0" w:color="000000"/>
                </w:tcBorders>
              </w:tcPr>
              <w:p w:rsidR="006258AD" w:rsidRDefault="006258AD">
                <w:pPr>
                  <w:widowControl w:val="0"/>
                  <w:jc w:val="center"/>
                  <w:rPr>
                    <w:lang w:eastAsia="lt-LT"/>
                  </w:rPr>
                </w:pPr>
              </w:p>
            </w:tc>
            <w:tc>
              <w:tcPr>
                <w:tcW w:w="697" w:type="dxa"/>
                <w:tcBorders>
                  <w:top w:val="single" w:sz="4" w:space="0" w:color="000000"/>
                  <w:left w:val="single" w:sz="4" w:space="0" w:color="000000"/>
                  <w:bottom w:val="single" w:sz="4" w:space="0" w:color="000000"/>
                  <w:right w:val="single" w:sz="4" w:space="0" w:color="000000"/>
                </w:tcBorders>
              </w:tcPr>
              <w:p w:rsidR="006258AD" w:rsidRDefault="006258AD">
                <w:pPr>
                  <w:widowControl w:val="0"/>
                  <w:jc w:val="center"/>
                  <w:rPr>
                    <w:lang w:eastAsia="lt-LT"/>
                  </w:rPr>
                </w:pPr>
              </w:p>
            </w:tc>
            <w:tc>
              <w:tcPr>
                <w:tcW w:w="736" w:type="dxa"/>
                <w:tcBorders>
                  <w:top w:val="single" w:sz="4" w:space="0" w:color="000000"/>
                  <w:left w:val="single" w:sz="4" w:space="0" w:color="000000"/>
                  <w:bottom w:val="single" w:sz="4" w:space="0" w:color="000000"/>
                  <w:right w:val="single" w:sz="4" w:space="0" w:color="000000"/>
                </w:tcBorders>
              </w:tcPr>
              <w:p w:rsidR="006258AD" w:rsidRDefault="006258AD">
                <w:pPr>
                  <w:widowControl w:val="0"/>
                  <w:jc w:val="center"/>
                  <w:rPr>
                    <w:lang w:eastAsia="lt-LT"/>
                  </w:rPr>
                </w:pPr>
              </w:p>
            </w:tc>
            <w:tc>
              <w:tcPr>
                <w:tcW w:w="10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lang w:eastAsia="lt-LT"/>
                  </w:rPr>
                </w:pPr>
              </w:p>
            </w:tc>
            <w:tc>
              <w:tcPr>
                <w:tcW w:w="12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lang w:eastAsia="lt-LT"/>
                  </w:rPr>
                </w:pPr>
              </w:p>
            </w:tc>
          </w:tr>
        </w:tbl>
        <w:p w:rsidR="006258AD" w:rsidRDefault="00990574">
          <w:pPr>
            <w:jc w:val="both"/>
            <w:rPr>
              <w:szCs w:val="24"/>
            </w:rPr>
          </w:pPr>
          <w:r>
            <w:rPr>
              <w:szCs w:val="24"/>
              <w:lang w:eastAsia="lt-LT"/>
            </w:rPr>
            <w:t xml:space="preserve">Pastaba. </w:t>
          </w:r>
          <w:r>
            <w:rPr>
              <w:szCs w:val="24"/>
            </w:rPr>
            <w:t>Testuojamasis asmuo savo parašu patvirtina, kad duomenys šioje suvestinėje užpildyti teisingai, ir sutinka su atitikties fizinio pasirengimo reikalavimams tikrinimo rezultatų</w:t>
          </w:r>
          <w:r>
            <w:rPr>
              <w:b/>
              <w:szCs w:val="24"/>
            </w:rPr>
            <w:t xml:space="preserve"> </w:t>
          </w:r>
          <w:r>
            <w:rPr>
              <w:szCs w:val="24"/>
            </w:rPr>
            <w:t>vertinimu.</w:t>
          </w:r>
        </w:p>
        <w:p w:rsidR="006258AD" w:rsidRDefault="006258AD">
          <w:pPr>
            <w:rPr>
              <w:sz w:val="20"/>
              <w:szCs w:val="24"/>
            </w:rPr>
          </w:pPr>
        </w:p>
        <w:p w:rsidR="006258AD" w:rsidRDefault="00990574">
          <w:pPr>
            <w:rPr>
              <w:szCs w:val="24"/>
            </w:rPr>
          </w:pPr>
          <w:r>
            <w:rPr>
              <w:szCs w:val="24"/>
            </w:rPr>
            <w:t>Vertinimo komisijos nariai:</w:t>
          </w:r>
        </w:p>
        <w:p w:rsidR="006258AD" w:rsidRDefault="00990574">
          <w:pPr>
            <w:rPr>
              <w:szCs w:val="24"/>
            </w:rPr>
          </w:pPr>
          <w:r>
            <w:rPr>
              <w:szCs w:val="24"/>
            </w:rPr>
            <w:t>_________________________</w:t>
          </w:r>
          <w:r>
            <w:rPr>
              <w:szCs w:val="24"/>
            </w:rPr>
            <w:tab/>
          </w:r>
          <w:r>
            <w:rPr>
              <w:szCs w:val="24"/>
            </w:rPr>
            <w:tab/>
            <w:t xml:space="preserve">                     __________</w:t>
          </w:r>
          <w:r>
            <w:rPr>
              <w:szCs w:val="24"/>
            </w:rPr>
            <w:tab/>
            <w:t xml:space="preserve">                                         ________________________ </w:t>
          </w:r>
        </w:p>
        <w:p w:rsidR="006258AD" w:rsidRDefault="00990574">
          <w:pPr>
            <w:tabs>
              <w:tab w:val="center" w:pos="993"/>
              <w:tab w:val="center" w:pos="4962"/>
              <w:tab w:val="center" w:pos="8222"/>
              <w:tab w:val="left" w:pos="9639"/>
            </w:tabs>
            <w:ind w:firstLine="641"/>
            <w:rPr>
              <w:sz w:val="16"/>
              <w:szCs w:val="16"/>
            </w:rPr>
          </w:pPr>
          <w:r>
            <w:rPr>
              <w:sz w:val="16"/>
              <w:szCs w:val="16"/>
            </w:rPr>
            <w:t xml:space="preserve">(pareigos) </w:t>
          </w:r>
          <w:r>
            <w:rPr>
              <w:sz w:val="16"/>
              <w:szCs w:val="16"/>
            </w:rPr>
            <w:tab/>
            <w:t xml:space="preserve">                                                        (parašas)</w:t>
          </w:r>
          <w:r>
            <w:rPr>
              <w:sz w:val="16"/>
              <w:szCs w:val="16"/>
            </w:rPr>
            <w:tab/>
            <w:t xml:space="preserve">                                                                                                   (vardas, pavardė)</w:t>
          </w:r>
        </w:p>
        <w:p w:rsidR="006258AD" w:rsidRDefault="006258AD">
          <w:pPr>
            <w:rPr>
              <w:szCs w:val="24"/>
            </w:rPr>
          </w:pPr>
        </w:p>
        <w:p w:rsidR="006258AD" w:rsidRDefault="00990574">
          <w:pPr>
            <w:rPr>
              <w:szCs w:val="24"/>
            </w:rPr>
          </w:pPr>
          <w:r>
            <w:rPr>
              <w:szCs w:val="24"/>
            </w:rPr>
            <w:t>__________________________</w:t>
          </w:r>
          <w:r>
            <w:rPr>
              <w:szCs w:val="24"/>
            </w:rPr>
            <w:tab/>
          </w:r>
          <w:r>
            <w:rPr>
              <w:szCs w:val="24"/>
            </w:rPr>
            <w:tab/>
            <w:t xml:space="preserve">                     __________</w:t>
          </w:r>
          <w:r>
            <w:rPr>
              <w:szCs w:val="24"/>
            </w:rPr>
            <w:tab/>
            <w:t xml:space="preserve">                                         ________________________ </w:t>
          </w:r>
        </w:p>
        <w:p w:rsidR="006258AD" w:rsidRDefault="00990574">
          <w:pPr>
            <w:tabs>
              <w:tab w:val="center" w:pos="993"/>
              <w:tab w:val="center" w:pos="4962"/>
              <w:tab w:val="center" w:pos="8222"/>
              <w:tab w:val="left" w:pos="9639"/>
            </w:tabs>
            <w:ind w:firstLine="603"/>
            <w:rPr>
              <w:sz w:val="16"/>
              <w:szCs w:val="16"/>
            </w:rPr>
          </w:pPr>
          <w:r>
            <w:rPr>
              <w:sz w:val="16"/>
              <w:szCs w:val="16"/>
            </w:rPr>
            <w:t xml:space="preserve">(pareigos) </w:t>
          </w:r>
          <w:r>
            <w:rPr>
              <w:sz w:val="16"/>
              <w:szCs w:val="16"/>
            </w:rPr>
            <w:tab/>
            <w:t xml:space="preserve">                                                         (parašas)</w:t>
          </w:r>
          <w:r>
            <w:rPr>
              <w:sz w:val="16"/>
              <w:szCs w:val="16"/>
            </w:rPr>
            <w:tab/>
            <w:t xml:space="preserve">                                                                                                  (vardas, pavardė)</w:t>
          </w:r>
        </w:p>
        <w:p w:rsidR="006258AD" w:rsidRDefault="006258AD">
          <w:pPr>
            <w:rPr>
              <w:szCs w:val="24"/>
            </w:rPr>
          </w:pPr>
        </w:p>
        <w:p w:rsidR="006258AD" w:rsidRDefault="00990574">
          <w:pPr>
            <w:rPr>
              <w:szCs w:val="24"/>
            </w:rPr>
          </w:pPr>
          <w:r>
            <w:rPr>
              <w:szCs w:val="24"/>
            </w:rPr>
            <w:t>__________________________</w:t>
          </w:r>
          <w:r>
            <w:rPr>
              <w:szCs w:val="24"/>
            </w:rPr>
            <w:tab/>
          </w:r>
          <w:r>
            <w:rPr>
              <w:szCs w:val="24"/>
            </w:rPr>
            <w:tab/>
            <w:t xml:space="preserve">                     __________</w:t>
          </w:r>
          <w:r>
            <w:rPr>
              <w:szCs w:val="24"/>
            </w:rPr>
            <w:tab/>
            <w:t xml:space="preserve">                                        ________________________ </w:t>
          </w:r>
        </w:p>
        <w:p w:rsidR="006258AD" w:rsidRDefault="00990574">
          <w:pPr>
            <w:tabs>
              <w:tab w:val="center" w:pos="993"/>
              <w:tab w:val="center" w:pos="4962"/>
              <w:tab w:val="center" w:pos="8222"/>
              <w:tab w:val="left" w:pos="9639"/>
            </w:tabs>
            <w:ind w:firstLine="603"/>
            <w:rPr>
              <w:sz w:val="16"/>
              <w:szCs w:val="16"/>
            </w:rPr>
          </w:pPr>
          <w:r>
            <w:rPr>
              <w:sz w:val="16"/>
              <w:szCs w:val="16"/>
            </w:rPr>
            <w:t xml:space="preserve">(pareigos) </w:t>
          </w:r>
          <w:r>
            <w:rPr>
              <w:sz w:val="16"/>
              <w:szCs w:val="16"/>
            </w:rPr>
            <w:tab/>
            <w:t xml:space="preserve">                                                          (parašas)</w:t>
          </w:r>
          <w:r>
            <w:rPr>
              <w:sz w:val="16"/>
              <w:szCs w:val="16"/>
            </w:rPr>
            <w:tab/>
            <w:t xml:space="preserve">                                                                                                 (vardas, pavardė)</w:t>
          </w:r>
        </w:p>
        <w:p w:rsidR="00990574" w:rsidRDefault="00990574" w:rsidP="00990574">
          <w:pPr>
            <w:jc w:val="center"/>
            <w:rPr>
              <w:sz w:val="16"/>
              <w:szCs w:val="16"/>
            </w:rPr>
          </w:pPr>
          <w:r>
            <w:rPr>
              <w:sz w:val="16"/>
              <w:szCs w:val="16"/>
            </w:rPr>
            <w:t>_____________________________________________</w:t>
          </w:r>
        </w:p>
      </w:sdtContent>
    </w:sdt>
    <w:sdt>
      <w:sdtPr>
        <w:alias w:val="3 pr."/>
        <w:tag w:val="part_20500dbf5509490fbedad35f7bd9d2ca"/>
        <w:id w:val="-1970970340"/>
        <w:lock w:val="sdtLocked"/>
      </w:sdtPr>
      <w:sdtContent>
        <w:p w:rsidR="00990574" w:rsidRDefault="00990574" w:rsidP="00990574">
          <w:pPr>
            <w:tabs>
              <w:tab w:val="center" w:pos="993"/>
              <w:tab w:val="center" w:pos="4962"/>
              <w:tab w:val="center" w:pos="8222"/>
              <w:tab w:val="left" w:pos="9639"/>
            </w:tabs>
            <w:ind w:left="9072"/>
            <w:sectPr w:rsidR="00990574">
              <w:pgSz w:w="16838" w:h="11906" w:orient="landscape"/>
              <w:pgMar w:top="1701" w:right="1134" w:bottom="567" w:left="1134" w:header="283" w:footer="0" w:gutter="0"/>
              <w:pgNumType w:start="1"/>
              <w:cols w:space="1296"/>
              <w:formProt w:val="0"/>
              <w:docGrid w:linePitch="360" w:charSpace="8192"/>
            </w:sectPr>
          </w:pPr>
        </w:p>
        <w:p w:rsidR="00990574" w:rsidRDefault="00990574" w:rsidP="00990574">
          <w:pPr>
            <w:tabs>
              <w:tab w:val="center" w:pos="993"/>
              <w:tab w:val="center" w:pos="4962"/>
              <w:tab w:val="center" w:pos="8222"/>
              <w:tab w:val="left" w:pos="9639"/>
            </w:tabs>
            <w:ind w:left="9072"/>
            <w:rPr>
              <w:szCs w:val="24"/>
              <w:lang w:eastAsia="lt-LT"/>
            </w:rPr>
          </w:pPr>
          <w:r>
            <w:rPr>
              <w:szCs w:val="24"/>
            </w:rPr>
            <w:t>Vidaus tarnybos sistemos p</w:t>
          </w:r>
          <w:r>
            <w:rPr>
              <w:szCs w:val="24"/>
              <w:lang w:eastAsia="lt-LT"/>
            </w:rPr>
            <w:t xml:space="preserve">areigūnų fizinio pasirengimo </w:t>
          </w:r>
        </w:p>
        <w:p w:rsidR="00990574" w:rsidRDefault="00990574" w:rsidP="00990574">
          <w:pPr>
            <w:tabs>
              <w:tab w:val="center" w:pos="993"/>
              <w:tab w:val="center" w:pos="4962"/>
              <w:tab w:val="center" w:pos="8222"/>
              <w:tab w:val="left" w:pos="9639"/>
            </w:tabs>
            <w:ind w:left="9072"/>
            <w:rPr>
              <w:szCs w:val="24"/>
              <w:lang w:eastAsia="lt-LT"/>
            </w:rPr>
          </w:pPr>
          <w:r>
            <w:rPr>
              <w:szCs w:val="24"/>
              <w:lang w:eastAsia="lt-LT"/>
            </w:rPr>
            <w:t xml:space="preserve">reikalavimų ir atitikties šiems reikalavimams tikrinimo </w:t>
          </w:r>
        </w:p>
        <w:p w:rsidR="006258AD" w:rsidRDefault="00990574" w:rsidP="00990574">
          <w:pPr>
            <w:tabs>
              <w:tab w:val="center" w:pos="993"/>
              <w:tab w:val="center" w:pos="4962"/>
              <w:tab w:val="center" w:pos="8222"/>
              <w:tab w:val="left" w:pos="9639"/>
            </w:tabs>
            <w:ind w:left="9072"/>
            <w:rPr>
              <w:szCs w:val="24"/>
              <w:lang w:eastAsia="lt-LT"/>
            </w:rPr>
          </w:pPr>
          <w:r>
            <w:rPr>
              <w:szCs w:val="24"/>
              <w:lang w:eastAsia="lt-LT"/>
            </w:rPr>
            <w:t>tvarkos aprašo</w:t>
          </w:r>
        </w:p>
        <w:p w:rsidR="006258AD" w:rsidRDefault="00990574">
          <w:pPr>
            <w:ind w:left="9072"/>
            <w:rPr>
              <w:szCs w:val="24"/>
              <w:lang w:eastAsia="lt-LT"/>
            </w:rPr>
          </w:pPr>
          <w:sdt>
            <w:sdtPr>
              <w:alias w:val="Numeris"/>
              <w:tag w:val="nr_20500dbf5509490fbedad35f7bd9d2ca"/>
              <w:id w:val="2043945708"/>
              <w:lock w:val="sdtLocked"/>
            </w:sdtPr>
            <w:sdtContent>
              <w:r>
                <w:rPr>
                  <w:szCs w:val="24"/>
                </w:rPr>
                <w:t>3</w:t>
              </w:r>
            </w:sdtContent>
          </w:sdt>
          <w:r>
            <w:rPr>
              <w:szCs w:val="24"/>
            </w:rPr>
            <w:t xml:space="preserve"> priedas</w:t>
          </w:r>
        </w:p>
        <w:p w:rsidR="006258AD" w:rsidRDefault="006258AD">
          <w:pPr>
            <w:rPr>
              <w:szCs w:val="24"/>
            </w:rPr>
          </w:pPr>
        </w:p>
        <w:p w:rsidR="006258AD" w:rsidRDefault="00990574">
          <w:pPr>
            <w:jc w:val="center"/>
            <w:rPr>
              <w:b/>
              <w:szCs w:val="24"/>
            </w:rPr>
          </w:pPr>
          <w:sdt>
            <w:sdtPr>
              <w:alias w:val="Pavadinimas"/>
              <w:tag w:val="title_20500dbf5509490fbedad35f7bd9d2ca"/>
              <w:id w:val="-79677224"/>
              <w:lock w:val="sdtLocked"/>
            </w:sdtPr>
            <w:sdtContent>
              <w:r>
                <w:rPr>
                  <w:b/>
                  <w:szCs w:val="24"/>
                </w:rPr>
                <w:t>(Testuojamojo asmens atitikties fizinio pasirengimo reikalavimams tikrinimo rezultatų lentelės formos pavyzdys)</w:t>
              </w:r>
            </w:sdtContent>
          </w:sdt>
        </w:p>
        <w:p w:rsidR="006258AD" w:rsidRDefault="006258AD">
          <w:pPr>
            <w:rPr>
              <w:b/>
              <w:szCs w:val="24"/>
            </w:rPr>
          </w:pPr>
        </w:p>
        <w:p w:rsidR="006258AD" w:rsidRDefault="006258AD">
          <w:pPr>
            <w:rPr>
              <w:b/>
              <w:sz w:val="20"/>
            </w:rPr>
          </w:pPr>
        </w:p>
        <w:p w:rsidR="006258AD" w:rsidRDefault="00990574">
          <w:pPr>
            <w:jc w:val="center"/>
            <w:rPr>
              <w:b/>
              <w:szCs w:val="24"/>
            </w:rPr>
          </w:pPr>
          <w:r>
            <w:rPr>
              <w:b/>
              <w:szCs w:val="24"/>
            </w:rPr>
            <w:t>TESTUOJAMOJO ASMENS ATITIKTIES FIZINIO PASIRENGIMO REIKALAVIMAMS TIKRINIMO REZULTATŲ LENTELĖ</w:t>
          </w:r>
        </w:p>
        <w:p w:rsidR="006258AD" w:rsidRDefault="006258AD">
          <w:pPr>
            <w:jc w:val="center"/>
            <w:rPr>
              <w:szCs w:val="24"/>
            </w:rPr>
          </w:pPr>
        </w:p>
        <w:p w:rsidR="006258AD" w:rsidRDefault="00990574">
          <w:pPr>
            <w:jc w:val="center"/>
            <w:rPr>
              <w:szCs w:val="24"/>
            </w:rPr>
          </w:pPr>
          <w:r>
            <w:rPr>
              <w:szCs w:val="24"/>
            </w:rPr>
            <w:t>_____________________________</w:t>
          </w:r>
        </w:p>
        <w:p w:rsidR="006258AD" w:rsidRDefault="00990574">
          <w:pPr>
            <w:jc w:val="center"/>
            <w:rPr>
              <w:sz w:val="20"/>
              <w:szCs w:val="24"/>
            </w:rPr>
          </w:pPr>
          <w:r>
            <w:rPr>
              <w:sz w:val="20"/>
              <w:szCs w:val="24"/>
            </w:rPr>
            <w:t>(vardas, pavardė)</w:t>
          </w:r>
        </w:p>
        <w:p w:rsidR="006258AD" w:rsidRDefault="006258AD">
          <w:pPr>
            <w:jc w:val="center"/>
            <w:rPr>
              <w:b/>
              <w:szCs w:val="24"/>
            </w:rPr>
          </w:pPr>
        </w:p>
        <w:tbl>
          <w:tblPr>
            <w:tblW w:w="5000" w:type="pct"/>
            <w:tblLook w:val="04A0" w:firstRow="1" w:lastRow="0" w:firstColumn="1" w:lastColumn="0" w:noHBand="0" w:noVBand="1"/>
          </w:tblPr>
          <w:tblGrid>
            <w:gridCol w:w="642"/>
            <w:gridCol w:w="836"/>
            <w:gridCol w:w="681"/>
            <w:gridCol w:w="550"/>
            <w:gridCol w:w="966"/>
            <w:gridCol w:w="696"/>
            <w:gridCol w:w="562"/>
            <w:gridCol w:w="966"/>
            <w:gridCol w:w="696"/>
            <w:gridCol w:w="617"/>
            <w:gridCol w:w="966"/>
            <w:gridCol w:w="696"/>
            <w:gridCol w:w="966"/>
            <w:gridCol w:w="696"/>
            <w:gridCol w:w="763"/>
            <w:gridCol w:w="1035"/>
            <w:gridCol w:w="1235"/>
            <w:gridCol w:w="991"/>
          </w:tblGrid>
          <w:tr w:rsidR="006258AD">
            <w:trPr>
              <w:trHeight w:val="696"/>
            </w:trPr>
            <w:tc>
              <w:tcPr>
                <w:tcW w:w="687"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990574">
                <w:pPr>
                  <w:widowControl w:val="0"/>
                  <w:jc w:val="center"/>
                  <w:rPr>
                    <w:sz w:val="18"/>
                    <w:szCs w:val="18"/>
                    <w:lang w:eastAsia="lt-LT"/>
                  </w:rPr>
                </w:pPr>
                <w:r>
                  <w:rPr>
                    <w:sz w:val="18"/>
                    <w:szCs w:val="18"/>
                    <w:lang w:eastAsia="lt-LT"/>
                  </w:rPr>
                  <w:t>Data</w:t>
                </w:r>
              </w:p>
            </w:tc>
            <w:tc>
              <w:tcPr>
                <w:tcW w:w="777" w:type="dxa"/>
                <w:vMerge w:val="restart"/>
                <w:tcBorders>
                  <w:top w:val="single" w:sz="4" w:space="0" w:color="000000"/>
                  <w:left w:val="single" w:sz="4" w:space="0" w:color="000000"/>
                  <w:bottom w:val="single" w:sz="4" w:space="0" w:color="000000"/>
                  <w:right w:val="single" w:sz="4" w:space="0" w:color="000000"/>
                </w:tcBorders>
                <w:vAlign w:val="center"/>
              </w:tcPr>
              <w:p w:rsidR="006258AD" w:rsidRDefault="00990574">
                <w:pPr>
                  <w:widowControl w:val="0"/>
                  <w:jc w:val="center"/>
                  <w:rPr>
                    <w:sz w:val="18"/>
                    <w:szCs w:val="18"/>
                    <w:lang w:eastAsia="lt-LT"/>
                  </w:rPr>
                </w:pPr>
                <w:r>
                  <w:rPr>
                    <w:sz w:val="18"/>
                    <w:szCs w:val="18"/>
                    <w:lang w:eastAsia="lt-LT"/>
                  </w:rPr>
                  <w:t>Lygis pagal tarnybos pobūdį</w:t>
                </w:r>
              </w:p>
            </w:tc>
            <w:tc>
              <w:tcPr>
                <w:tcW w:w="68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990574">
                <w:pPr>
                  <w:widowControl w:val="0"/>
                  <w:jc w:val="center"/>
                  <w:rPr>
                    <w:sz w:val="18"/>
                    <w:szCs w:val="18"/>
                    <w:lang w:eastAsia="lt-LT"/>
                  </w:rPr>
                </w:pPr>
                <w:r>
                  <w:rPr>
                    <w:sz w:val="18"/>
                    <w:szCs w:val="18"/>
                    <w:lang w:eastAsia="lt-LT"/>
                  </w:rPr>
                  <w:t>Grupė pagal amžių</w:t>
                </w:r>
              </w:p>
            </w:tc>
            <w:tc>
              <w:tcPr>
                <w:tcW w:w="2134"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990574">
                <w:pPr>
                  <w:widowControl w:val="0"/>
                  <w:ind w:firstLine="45"/>
                  <w:jc w:val="center"/>
                  <w:rPr>
                    <w:sz w:val="18"/>
                    <w:szCs w:val="18"/>
                    <w:lang w:eastAsia="lt-LT"/>
                  </w:rPr>
                </w:pPr>
                <w:r>
                  <w:rPr>
                    <w:sz w:val="18"/>
                    <w:szCs w:val="18"/>
                    <w:lang w:eastAsia="lt-LT"/>
                  </w:rPr>
                  <w:t>100 m arba</w:t>
                </w:r>
              </w:p>
              <w:p w:rsidR="006258AD" w:rsidRDefault="00990574">
                <w:pPr>
                  <w:widowControl w:val="0"/>
                  <w:jc w:val="center"/>
                  <w:rPr>
                    <w:sz w:val="18"/>
                    <w:szCs w:val="18"/>
                    <w:lang w:eastAsia="lt-LT"/>
                  </w:rPr>
                </w:pPr>
                <w:r>
                  <w:rPr>
                    <w:sz w:val="18"/>
                    <w:szCs w:val="18"/>
                    <w:lang w:eastAsia="lt-LT"/>
                  </w:rPr>
                  <w:t>10×10 m bėgimas (sek.)</w:t>
                </w:r>
              </w:p>
            </w:tc>
            <w:tc>
              <w:tcPr>
                <w:tcW w:w="2149"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990574">
                <w:pPr>
                  <w:widowControl w:val="0"/>
                  <w:jc w:val="center"/>
                  <w:rPr>
                    <w:sz w:val="18"/>
                    <w:szCs w:val="18"/>
                    <w:lang w:eastAsia="lt-LT"/>
                  </w:rPr>
                </w:pPr>
                <w:r>
                  <w:rPr>
                    <w:sz w:val="18"/>
                    <w:szCs w:val="18"/>
                    <w:lang w:eastAsia="lt-LT"/>
                  </w:rPr>
                  <w:t>Prisitraukimai arba atsispaudimai, arba atsilenkimai (kartai)</w:t>
                </w:r>
              </w:p>
            </w:tc>
            <w:tc>
              <w:tcPr>
                <w:tcW w:w="214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990574">
                <w:pPr>
                  <w:widowControl w:val="0"/>
                  <w:jc w:val="center"/>
                  <w:rPr>
                    <w:sz w:val="18"/>
                    <w:szCs w:val="18"/>
                    <w:lang w:eastAsia="lt-LT"/>
                  </w:rPr>
                </w:pPr>
                <w:r>
                  <w:rPr>
                    <w:sz w:val="18"/>
                    <w:szCs w:val="18"/>
                    <w:lang w:eastAsia="lt-LT"/>
                  </w:rPr>
                  <w:t xml:space="preserve">1000, 2000 arba 3000 m bėgimas, 4000 m ėjimas </w:t>
                </w:r>
              </w:p>
              <w:p w:rsidR="006258AD" w:rsidRDefault="00990574">
                <w:pPr>
                  <w:widowControl w:val="0"/>
                  <w:jc w:val="center"/>
                  <w:rPr>
                    <w:sz w:val="18"/>
                    <w:szCs w:val="18"/>
                    <w:lang w:eastAsia="lt-LT"/>
                  </w:rPr>
                </w:pPr>
                <w:r>
                  <w:rPr>
                    <w:sz w:val="18"/>
                    <w:szCs w:val="18"/>
                    <w:lang w:eastAsia="lt-LT"/>
                  </w:rPr>
                  <w:t>(min. / sek.)</w:t>
                </w:r>
              </w:p>
            </w:tc>
            <w:tc>
              <w:tcPr>
                <w:tcW w:w="1575" w:type="dxa"/>
                <w:gridSpan w:val="2"/>
                <w:tcBorders>
                  <w:top w:val="single" w:sz="4" w:space="0" w:color="000000"/>
                  <w:left w:val="single" w:sz="4" w:space="0" w:color="000000"/>
                  <w:bottom w:val="single" w:sz="4" w:space="0" w:color="000000"/>
                  <w:right w:val="single" w:sz="4" w:space="0" w:color="000000"/>
                </w:tcBorders>
                <w:vAlign w:val="center"/>
              </w:tcPr>
              <w:p w:rsidR="006258AD" w:rsidRDefault="00990574">
                <w:pPr>
                  <w:widowControl w:val="0"/>
                  <w:jc w:val="center"/>
                  <w:rPr>
                    <w:sz w:val="18"/>
                    <w:szCs w:val="18"/>
                  </w:rPr>
                </w:pPr>
                <w:r>
                  <w:rPr>
                    <w:sz w:val="18"/>
                    <w:szCs w:val="18"/>
                  </w:rPr>
                  <w:t>Sėstis ir siekti (cm)</w:t>
                </w:r>
              </w:p>
            </w:tc>
            <w:tc>
              <w:tcPr>
                <w:tcW w:w="778" w:type="dxa"/>
                <w:vMerge w:val="restart"/>
                <w:tcBorders>
                  <w:top w:val="single" w:sz="4" w:space="0" w:color="000000"/>
                  <w:left w:val="single" w:sz="4" w:space="0" w:color="000000"/>
                  <w:bottom w:val="single" w:sz="4" w:space="0" w:color="000000"/>
                  <w:right w:val="single" w:sz="4" w:space="0" w:color="000000"/>
                </w:tcBorders>
                <w:vAlign w:val="center"/>
              </w:tcPr>
              <w:p w:rsidR="006258AD" w:rsidRDefault="00990574">
                <w:pPr>
                  <w:widowControl w:val="0"/>
                  <w:jc w:val="center"/>
                  <w:rPr>
                    <w:sz w:val="18"/>
                    <w:szCs w:val="18"/>
                    <w:lang w:eastAsia="lt-LT"/>
                  </w:rPr>
                </w:pPr>
                <w:r>
                  <w:rPr>
                    <w:sz w:val="18"/>
                    <w:szCs w:val="18"/>
                  </w:rPr>
                  <w:t>Bendra taškų suma</w:t>
                </w:r>
              </w:p>
            </w:tc>
            <w:tc>
              <w:tcPr>
                <w:tcW w:w="104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990574">
                <w:pPr>
                  <w:widowControl w:val="0"/>
                  <w:jc w:val="center"/>
                  <w:rPr>
                    <w:sz w:val="18"/>
                    <w:szCs w:val="18"/>
                    <w:lang w:eastAsia="lt-LT"/>
                  </w:rPr>
                </w:pPr>
                <w:r>
                  <w:rPr>
                    <w:sz w:val="18"/>
                    <w:szCs w:val="18"/>
                  </w:rPr>
                  <w:t>Vertinimas (atitinka / neatitinka/ nutrauktas)</w:t>
                </w:r>
              </w:p>
            </w:tc>
            <w:tc>
              <w:tcPr>
                <w:tcW w:w="2589" w:type="dxa"/>
                <w:gridSpan w:val="2"/>
                <w:tcBorders>
                  <w:top w:val="single" w:sz="4" w:space="0" w:color="000000"/>
                  <w:left w:val="single" w:sz="4" w:space="0" w:color="000000"/>
                  <w:bottom w:val="single" w:sz="4" w:space="0" w:color="000000"/>
                  <w:right w:val="single" w:sz="4" w:space="0" w:color="000000"/>
                </w:tcBorders>
                <w:vAlign w:val="center"/>
              </w:tcPr>
              <w:p w:rsidR="006258AD" w:rsidRDefault="00990574">
                <w:pPr>
                  <w:widowControl w:val="0"/>
                  <w:jc w:val="center"/>
                  <w:rPr>
                    <w:sz w:val="18"/>
                    <w:szCs w:val="18"/>
                    <w:lang w:eastAsia="lt-LT"/>
                  </w:rPr>
                </w:pPr>
                <w:r>
                  <w:rPr>
                    <w:sz w:val="18"/>
                    <w:szCs w:val="18"/>
                    <w:lang w:eastAsia="lt-LT"/>
                  </w:rPr>
                  <w:t>Duomenis surašė</w:t>
                </w:r>
              </w:p>
            </w:tc>
          </w:tr>
          <w:tr w:rsidR="006258AD">
            <w:trPr>
              <w:trHeight w:val="357"/>
            </w:trPr>
            <w:tc>
              <w:tcPr>
                <w:tcW w:w="687"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777" w:type="dxa"/>
                <w:vMerge/>
                <w:tcBorders>
                  <w:top w:val="single" w:sz="4" w:space="0" w:color="000000"/>
                  <w:left w:val="single" w:sz="4" w:space="0" w:color="000000"/>
                  <w:bottom w:val="single" w:sz="4" w:space="0" w:color="000000"/>
                  <w:right w:val="single" w:sz="4" w:space="0" w:color="000000"/>
                </w:tcBorders>
              </w:tcPr>
              <w:p w:rsidR="006258AD" w:rsidRDefault="006258AD">
                <w:pPr>
                  <w:widowControl w:val="0"/>
                  <w:jc w:val="center"/>
                  <w:rPr>
                    <w:sz w:val="18"/>
                    <w:szCs w:val="18"/>
                    <w:lang w:eastAsia="lt-LT"/>
                  </w:rPr>
                </w:pPr>
              </w:p>
            </w:tc>
            <w:tc>
              <w:tcPr>
                <w:tcW w:w="68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5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990574">
                <w:pPr>
                  <w:widowControl w:val="0"/>
                  <w:ind w:left="-89" w:right="-108"/>
                  <w:jc w:val="center"/>
                  <w:rPr>
                    <w:sz w:val="18"/>
                    <w:szCs w:val="18"/>
                    <w:lang w:eastAsia="lt-LT"/>
                  </w:rPr>
                </w:pPr>
                <w:r>
                  <w:rPr>
                    <w:sz w:val="18"/>
                    <w:szCs w:val="18"/>
                    <w:lang w:eastAsia="lt-LT"/>
                  </w:rPr>
                  <w:t>Rūšis</w:t>
                </w: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990574">
                <w:pPr>
                  <w:widowControl w:val="0"/>
                  <w:jc w:val="center"/>
                  <w:rPr>
                    <w:sz w:val="18"/>
                    <w:szCs w:val="18"/>
                    <w:lang w:eastAsia="lt-LT"/>
                  </w:rPr>
                </w:pPr>
                <w:r>
                  <w:rPr>
                    <w:sz w:val="18"/>
                    <w:szCs w:val="18"/>
                    <w:lang w:eastAsia="lt-LT"/>
                  </w:rPr>
                  <w:t>Rezultatas</w:t>
                </w: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990574">
                <w:pPr>
                  <w:widowControl w:val="0"/>
                  <w:jc w:val="center"/>
                  <w:rPr>
                    <w:sz w:val="18"/>
                    <w:szCs w:val="18"/>
                    <w:lang w:eastAsia="lt-LT"/>
                  </w:rPr>
                </w:pPr>
                <w:r>
                  <w:rPr>
                    <w:sz w:val="18"/>
                    <w:szCs w:val="18"/>
                    <w:lang w:eastAsia="lt-LT"/>
                  </w:rPr>
                  <w:t>Taškai</w:t>
                </w:r>
              </w:p>
            </w:tc>
            <w:tc>
              <w:tcPr>
                <w:tcW w:w="6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990574">
                <w:pPr>
                  <w:widowControl w:val="0"/>
                  <w:ind w:left="-169" w:right="-140"/>
                  <w:jc w:val="center"/>
                  <w:rPr>
                    <w:sz w:val="18"/>
                    <w:szCs w:val="18"/>
                    <w:lang w:eastAsia="lt-LT"/>
                  </w:rPr>
                </w:pPr>
                <w:r>
                  <w:rPr>
                    <w:sz w:val="18"/>
                    <w:szCs w:val="18"/>
                    <w:lang w:eastAsia="lt-LT"/>
                  </w:rPr>
                  <w:t>Rūšis</w:t>
                </w:r>
              </w:p>
            </w:tc>
            <w:tc>
              <w:tcPr>
                <w:tcW w:w="88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990574">
                <w:pPr>
                  <w:widowControl w:val="0"/>
                  <w:jc w:val="center"/>
                  <w:rPr>
                    <w:sz w:val="18"/>
                    <w:szCs w:val="18"/>
                    <w:lang w:eastAsia="lt-LT"/>
                  </w:rPr>
                </w:pPr>
                <w:r>
                  <w:rPr>
                    <w:sz w:val="18"/>
                    <w:szCs w:val="18"/>
                    <w:lang w:eastAsia="lt-LT"/>
                  </w:rPr>
                  <w:t>Rezultatas</w:t>
                </w:r>
              </w:p>
            </w:tc>
            <w:tc>
              <w:tcPr>
                <w:tcW w:w="6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990574">
                <w:pPr>
                  <w:widowControl w:val="0"/>
                  <w:jc w:val="center"/>
                  <w:rPr>
                    <w:sz w:val="18"/>
                    <w:szCs w:val="18"/>
                    <w:lang w:eastAsia="lt-LT"/>
                  </w:rPr>
                </w:pPr>
                <w:r>
                  <w:rPr>
                    <w:sz w:val="18"/>
                    <w:szCs w:val="18"/>
                    <w:lang w:eastAsia="lt-LT"/>
                  </w:rPr>
                  <w:t>Taškai</w:t>
                </w:r>
              </w:p>
            </w:tc>
            <w:tc>
              <w:tcPr>
                <w:tcW w:w="5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990574">
                <w:pPr>
                  <w:widowControl w:val="0"/>
                  <w:jc w:val="center"/>
                  <w:rPr>
                    <w:sz w:val="18"/>
                    <w:szCs w:val="18"/>
                    <w:lang w:eastAsia="lt-LT"/>
                  </w:rPr>
                </w:pPr>
                <w:r>
                  <w:rPr>
                    <w:sz w:val="18"/>
                    <w:szCs w:val="18"/>
                    <w:lang w:eastAsia="lt-LT"/>
                  </w:rPr>
                  <w:t>Rūšis</w:t>
                </w: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990574">
                <w:pPr>
                  <w:widowControl w:val="0"/>
                  <w:jc w:val="center"/>
                  <w:rPr>
                    <w:sz w:val="18"/>
                    <w:szCs w:val="18"/>
                    <w:lang w:eastAsia="lt-LT"/>
                  </w:rPr>
                </w:pPr>
                <w:r>
                  <w:rPr>
                    <w:sz w:val="18"/>
                    <w:szCs w:val="18"/>
                    <w:lang w:eastAsia="lt-LT"/>
                  </w:rPr>
                  <w:t>Rezultatas</w:t>
                </w:r>
              </w:p>
            </w:tc>
            <w:tc>
              <w:tcPr>
                <w:tcW w:w="69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990574">
                <w:pPr>
                  <w:widowControl w:val="0"/>
                  <w:jc w:val="center"/>
                  <w:rPr>
                    <w:sz w:val="18"/>
                    <w:szCs w:val="18"/>
                    <w:lang w:eastAsia="lt-LT"/>
                  </w:rPr>
                </w:pPr>
                <w:r>
                  <w:rPr>
                    <w:sz w:val="18"/>
                    <w:szCs w:val="18"/>
                    <w:lang w:eastAsia="lt-LT"/>
                  </w:rPr>
                  <w:t>Taškai</w:t>
                </w:r>
              </w:p>
            </w:tc>
            <w:tc>
              <w:tcPr>
                <w:tcW w:w="884" w:type="dxa"/>
                <w:tcBorders>
                  <w:top w:val="single" w:sz="4" w:space="0" w:color="000000"/>
                  <w:left w:val="single" w:sz="4" w:space="0" w:color="000000"/>
                  <w:bottom w:val="single" w:sz="4" w:space="0" w:color="000000"/>
                  <w:right w:val="single" w:sz="4" w:space="0" w:color="000000"/>
                </w:tcBorders>
                <w:vAlign w:val="center"/>
              </w:tcPr>
              <w:p w:rsidR="006258AD" w:rsidRDefault="00990574">
                <w:pPr>
                  <w:widowControl w:val="0"/>
                  <w:jc w:val="center"/>
                  <w:rPr>
                    <w:sz w:val="18"/>
                    <w:szCs w:val="18"/>
                    <w:lang w:eastAsia="lt-LT"/>
                  </w:rPr>
                </w:pPr>
                <w:r>
                  <w:rPr>
                    <w:sz w:val="18"/>
                    <w:szCs w:val="18"/>
                    <w:lang w:eastAsia="lt-LT"/>
                  </w:rPr>
                  <w:t>Rezultatas</w:t>
                </w:r>
              </w:p>
            </w:tc>
            <w:tc>
              <w:tcPr>
                <w:tcW w:w="691" w:type="dxa"/>
                <w:tcBorders>
                  <w:top w:val="single" w:sz="4" w:space="0" w:color="000000"/>
                  <w:left w:val="single" w:sz="4" w:space="0" w:color="000000"/>
                  <w:bottom w:val="single" w:sz="4" w:space="0" w:color="000000"/>
                  <w:right w:val="single" w:sz="4" w:space="0" w:color="000000"/>
                </w:tcBorders>
                <w:vAlign w:val="center"/>
              </w:tcPr>
              <w:p w:rsidR="006258AD" w:rsidRDefault="00990574">
                <w:pPr>
                  <w:widowControl w:val="0"/>
                  <w:jc w:val="center"/>
                  <w:rPr>
                    <w:sz w:val="18"/>
                    <w:szCs w:val="18"/>
                  </w:rPr>
                </w:pPr>
                <w:r>
                  <w:rPr>
                    <w:sz w:val="18"/>
                    <w:szCs w:val="18"/>
                    <w:lang w:eastAsia="lt-LT"/>
                  </w:rPr>
                  <w:t>Taškai</w:t>
                </w:r>
              </w:p>
            </w:tc>
            <w:tc>
              <w:tcPr>
                <w:tcW w:w="778" w:type="dxa"/>
                <w:vMerge/>
                <w:tcBorders>
                  <w:top w:val="single" w:sz="4" w:space="0" w:color="000000"/>
                  <w:left w:val="single" w:sz="4" w:space="0" w:color="000000"/>
                  <w:bottom w:val="single" w:sz="4" w:space="0" w:color="000000"/>
                  <w:right w:val="single" w:sz="4" w:space="0" w:color="000000"/>
                </w:tcBorders>
              </w:tcPr>
              <w:p w:rsidR="006258AD" w:rsidRDefault="006258AD">
                <w:pPr>
                  <w:widowControl w:val="0"/>
                  <w:jc w:val="center"/>
                  <w:rPr>
                    <w:sz w:val="18"/>
                    <w:szCs w:val="18"/>
                    <w:lang w:eastAsia="lt-LT"/>
                  </w:rPr>
                </w:pPr>
              </w:p>
            </w:tc>
            <w:tc>
              <w:tcPr>
                <w:tcW w:w="104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1473" w:type="dxa"/>
                <w:tcBorders>
                  <w:top w:val="single" w:sz="4" w:space="0" w:color="000000"/>
                  <w:left w:val="single" w:sz="4" w:space="0" w:color="000000"/>
                  <w:bottom w:val="single" w:sz="4" w:space="0" w:color="000000"/>
                  <w:right w:val="single" w:sz="4" w:space="0" w:color="000000"/>
                </w:tcBorders>
                <w:vAlign w:val="center"/>
              </w:tcPr>
              <w:p w:rsidR="006258AD" w:rsidRDefault="00990574">
                <w:pPr>
                  <w:widowControl w:val="0"/>
                  <w:jc w:val="center"/>
                  <w:rPr>
                    <w:sz w:val="18"/>
                    <w:szCs w:val="18"/>
                    <w:lang w:eastAsia="lt-LT"/>
                  </w:rPr>
                </w:pPr>
                <w:r>
                  <w:rPr>
                    <w:sz w:val="18"/>
                    <w:szCs w:val="18"/>
                    <w:lang w:eastAsia="lt-LT"/>
                  </w:rPr>
                  <w:t>Vardas ir pavardė</w:t>
                </w:r>
              </w:p>
            </w:tc>
            <w:tc>
              <w:tcPr>
                <w:tcW w:w="11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990574">
                <w:pPr>
                  <w:widowControl w:val="0"/>
                  <w:jc w:val="center"/>
                  <w:rPr>
                    <w:sz w:val="18"/>
                    <w:szCs w:val="18"/>
                    <w:lang w:eastAsia="lt-LT"/>
                  </w:rPr>
                </w:pPr>
                <w:r>
                  <w:rPr>
                    <w:sz w:val="18"/>
                    <w:szCs w:val="18"/>
                    <w:lang w:eastAsia="lt-LT"/>
                  </w:rPr>
                  <w:t>Parašas</w:t>
                </w:r>
              </w:p>
            </w:tc>
          </w:tr>
          <w:tr w:rsidR="006258AD">
            <w:trPr>
              <w:trHeight w:val="357"/>
            </w:trPr>
            <w:tc>
              <w:tcPr>
                <w:tcW w:w="6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777" w:type="dxa"/>
                <w:tcBorders>
                  <w:top w:val="single" w:sz="4" w:space="0" w:color="000000"/>
                  <w:left w:val="single" w:sz="4" w:space="0" w:color="000000"/>
                  <w:bottom w:val="single" w:sz="4" w:space="0" w:color="000000"/>
                  <w:right w:val="single" w:sz="4" w:space="0" w:color="000000"/>
                </w:tcBorders>
              </w:tcPr>
              <w:p w:rsidR="006258AD" w:rsidRDefault="006258AD">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5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6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88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6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5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tcPr>
              <w:p w:rsidR="006258AD" w:rsidRDefault="006258AD">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tcPr>
              <w:p w:rsidR="006258AD" w:rsidRDefault="006258AD">
                <w:pPr>
                  <w:widowControl w:val="0"/>
                  <w:jc w:val="center"/>
                  <w:rPr>
                    <w:sz w:val="18"/>
                    <w:szCs w:val="18"/>
                    <w:lang w:eastAsia="lt-LT"/>
                  </w:rPr>
                </w:pPr>
              </w:p>
            </w:tc>
            <w:tc>
              <w:tcPr>
                <w:tcW w:w="778" w:type="dxa"/>
                <w:tcBorders>
                  <w:top w:val="single" w:sz="4" w:space="0" w:color="000000"/>
                  <w:left w:val="single" w:sz="4" w:space="0" w:color="000000"/>
                  <w:bottom w:val="single" w:sz="4" w:space="0" w:color="000000"/>
                  <w:right w:val="single" w:sz="4" w:space="0" w:color="000000"/>
                </w:tcBorders>
              </w:tcPr>
              <w:p w:rsidR="006258AD" w:rsidRDefault="006258AD">
                <w:pPr>
                  <w:widowControl w:val="0"/>
                  <w:jc w:val="center"/>
                  <w:rPr>
                    <w:sz w:val="18"/>
                    <w:szCs w:val="18"/>
                    <w:lang w:eastAsia="lt-LT"/>
                  </w:rPr>
                </w:pPr>
              </w:p>
            </w:tc>
            <w:tc>
              <w:tcPr>
                <w:tcW w:w="10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1473" w:type="dxa"/>
                <w:tcBorders>
                  <w:top w:val="single" w:sz="4" w:space="0" w:color="000000"/>
                  <w:left w:val="single" w:sz="4" w:space="0" w:color="000000"/>
                  <w:bottom w:val="single" w:sz="4" w:space="0" w:color="000000"/>
                  <w:right w:val="single" w:sz="4" w:space="0" w:color="000000"/>
                </w:tcBorders>
              </w:tcPr>
              <w:p w:rsidR="006258AD" w:rsidRDefault="006258AD">
                <w:pPr>
                  <w:widowControl w:val="0"/>
                  <w:jc w:val="center"/>
                  <w:rPr>
                    <w:sz w:val="18"/>
                    <w:szCs w:val="18"/>
                    <w:lang w:eastAsia="lt-LT"/>
                  </w:rPr>
                </w:pPr>
              </w:p>
            </w:tc>
            <w:tc>
              <w:tcPr>
                <w:tcW w:w="11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r>
          <w:tr w:rsidR="006258AD">
            <w:trPr>
              <w:trHeight w:val="357"/>
            </w:trPr>
            <w:tc>
              <w:tcPr>
                <w:tcW w:w="6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777" w:type="dxa"/>
                <w:tcBorders>
                  <w:top w:val="single" w:sz="4" w:space="0" w:color="000000"/>
                  <w:left w:val="single" w:sz="4" w:space="0" w:color="000000"/>
                  <w:bottom w:val="single" w:sz="4" w:space="0" w:color="000000"/>
                  <w:right w:val="single" w:sz="4" w:space="0" w:color="000000"/>
                </w:tcBorders>
              </w:tcPr>
              <w:p w:rsidR="006258AD" w:rsidRDefault="006258AD">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5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6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88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6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5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tcPr>
              <w:p w:rsidR="006258AD" w:rsidRDefault="006258AD">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tcPr>
              <w:p w:rsidR="006258AD" w:rsidRDefault="006258AD">
                <w:pPr>
                  <w:widowControl w:val="0"/>
                  <w:jc w:val="center"/>
                  <w:rPr>
                    <w:sz w:val="18"/>
                    <w:szCs w:val="18"/>
                    <w:lang w:eastAsia="lt-LT"/>
                  </w:rPr>
                </w:pPr>
              </w:p>
            </w:tc>
            <w:tc>
              <w:tcPr>
                <w:tcW w:w="778" w:type="dxa"/>
                <w:tcBorders>
                  <w:top w:val="single" w:sz="4" w:space="0" w:color="000000"/>
                  <w:left w:val="single" w:sz="4" w:space="0" w:color="000000"/>
                  <w:bottom w:val="single" w:sz="4" w:space="0" w:color="000000"/>
                  <w:right w:val="single" w:sz="4" w:space="0" w:color="000000"/>
                </w:tcBorders>
              </w:tcPr>
              <w:p w:rsidR="006258AD" w:rsidRDefault="006258AD">
                <w:pPr>
                  <w:widowControl w:val="0"/>
                  <w:jc w:val="center"/>
                  <w:rPr>
                    <w:sz w:val="18"/>
                    <w:szCs w:val="18"/>
                    <w:lang w:eastAsia="lt-LT"/>
                  </w:rPr>
                </w:pPr>
              </w:p>
            </w:tc>
            <w:tc>
              <w:tcPr>
                <w:tcW w:w="10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1473" w:type="dxa"/>
                <w:tcBorders>
                  <w:top w:val="single" w:sz="4" w:space="0" w:color="000000"/>
                  <w:left w:val="single" w:sz="4" w:space="0" w:color="000000"/>
                  <w:bottom w:val="single" w:sz="4" w:space="0" w:color="000000"/>
                  <w:right w:val="single" w:sz="4" w:space="0" w:color="000000"/>
                </w:tcBorders>
              </w:tcPr>
              <w:p w:rsidR="006258AD" w:rsidRDefault="006258AD">
                <w:pPr>
                  <w:widowControl w:val="0"/>
                  <w:jc w:val="center"/>
                  <w:rPr>
                    <w:sz w:val="18"/>
                    <w:szCs w:val="18"/>
                    <w:lang w:eastAsia="lt-LT"/>
                  </w:rPr>
                </w:pPr>
              </w:p>
            </w:tc>
            <w:tc>
              <w:tcPr>
                <w:tcW w:w="11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r>
          <w:tr w:rsidR="006258AD">
            <w:trPr>
              <w:trHeight w:val="357"/>
            </w:trPr>
            <w:tc>
              <w:tcPr>
                <w:tcW w:w="6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777" w:type="dxa"/>
                <w:tcBorders>
                  <w:top w:val="single" w:sz="4" w:space="0" w:color="000000"/>
                  <w:left w:val="single" w:sz="4" w:space="0" w:color="000000"/>
                  <w:bottom w:val="single" w:sz="4" w:space="0" w:color="000000"/>
                  <w:right w:val="single" w:sz="4" w:space="0" w:color="000000"/>
                </w:tcBorders>
              </w:tcPr>
              <w:p w:rsidR="006258AD" w:rsidRDefault="006258AD">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5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6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88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6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5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tcPr>
              <w:p w:rsidR="006258AD" w:rsidRDefault="006258AD">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tcPr>
              <w:p w:rsidR="006258AD" w:rsidRDefault="006258AD">
                <w:pPr>
                  <w:widowControl w:val="0"/>
                  <w:jc w:val="center"/>
                  <w:rPr>
                    <w:sz w:val="18"/>
                    <w:szCs w:val="18"/>
                    <w:lang w:eastAsia="lt-LT"/>
                  </w:rPr>
                </w:pPr>
              </w:p>
            </w:tc>
            <w:tc>
              <w:tcPr>
                <w:tcW w:w="778" w:type="dxa"/>
                <w:tcBorders>
                  <w:top w:val="single" w:sz="4" w:space="0" w:color="000000"/>
                  <w:left w:val="single" w:sz="4" w:space="0" w:color="000000"/>
                  <w:bottom w:val="single" w:sz="4" w:space="0" w:color="000000"/>
                  <w:right w:val="single" w:sz="4" w:space="0" w:color="000000"/>
                </w:tcBorders>
              </w:tcPr>
              <w:p w:rsidR="006258AD" w:rsidRDefault="006258AD">
                <w:pPr>
                  <w:widowControl w:val="0"/>
                  <w:jc w:val="center"/>
                  <w:rPr>
                    <w:sz w:val="18"/>
                    <w:szCs w:val="18"/>
                    <w:lang w:eastAsia="lt-LT"/>
                  </w:rPr>
                </w:pPr>
              </w:p>
            </w:tc>
            <w:tc>
              <w:tcPr>
                <w:tcW w:w="10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1473" w:type="dxa"/>
                <w:tcBorders>
                  <w:top w:val="single" w:sz="4" w:space="0" w:color="000000"/>
                  <w:left w:val="single" w:sz="4" w:space="0" w:color="000000"/>
                  <w:bottom w:val="single" w:sz="4" w:space="0" w:color="000000"/>
                  <w:right w:val="single" w:sz="4" w:space="0" w:color="000000"/>
                </w:tcBorders>
              </w:tcPr>
              <w:p w:rsidR="006258AD" w:rsidRDefault="006258AD">
                <w:pPr>
                  <w:widowControl w:val="0"/>
                  <w:jc w:val="center"/>
                  <w:rPr>
                    <w:sz w:val="18"/>
                    <w:szCs w:val="18"/>
                    <w:lang w:eastAsia="lt-LT"/>
                  </w:rPr>
                </w:pPr>
              </w:p>
            </w:tc>
            <w:tc>
              <w:tcPr>
                <w:tcW w:w="11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r>
          <w:tr w:rsidR="006258AD">
            <w:trPr>
              <w:trHeight w:val="357"/>
            </w:trPr>
            <w:tc>
              <w:tcPr>
                <w:tcW w:w="6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777" w:type="dxa"/>
                <w:tcBorders>
                  <w:top w:val="single" w:sz="4" w:space="0" w:color="000000"/>
                  <w:left w:val="single" w:sz="4" w:space="0" w:color="000000"/>
                  <w:bottom w:val="single" w:sz="4" w:space="0" w:color="000000"/>
                  <w:right w:val="single" w:sz="4" w:space="0" w:color="000000"/>
                </w:tcBorders>
              </w:tcPr>
              <w:p w:rsidR="006258AD" w:rsidRDefault="006258AD">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5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6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88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6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5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tcPr>
              <w:p w:rsidR="006258AD" w:rsidRDefault="006258AD">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tcPr>
              <w:p w:rsidR="006258AD" w:rsidRDefault="006258AD">
                <w:pPr>
                  <w:widowControl w:val="0"/>
                  <w:jc w:val="center"/>
                  <w:rPr>
                    <w:sz w:val="18"/>
                    <w:szCs w:val="18"/>
                    <w:lang w:eastAsia="lt-LT"/>
                  </w:rPr>
                </w:pPr>
              </w:p>
            </w:tc>
            <w:tc>
              <w:tcPr>
                <w:tcW w:w="778" w:type="dxa"/>
                <w:tcBorders>
                  <w:top w:val="single" w:sz="4" w:space="0" w:color="000000"/>
                  <w:left w:val="single" w:sz="4" w:space="0" w:color="000000"/>
                  <w:bottom w:val="single" w:sz="4" w:space="0" w:color="000000"/>
                  <w:right w:val="single" w:sz="4" w:space="0" w:color="000000"/>
                </w:tcBorders>
              </w:tcPr>
              <w:p w:rsidR="006258AD" w:rsidRDefault="006258AD">
                <w:pPr>
                  <w:widowControl w:val="0"/>
                  <w:jc w:val="center"/>
                  <w:rPr>
                    <w:sz w:val="18"/>
                    <w:szCs w:val="18"/>
                    <w:lang w:eastAsia="lt-LT"/>
                  </w:rPr>
                </w:pPr>
              </w:p>
            </w:tc>
            <w:tc>
              <w:tcPr>
                <w:tcW w:w="10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1473" w:type="dxa"/>
                <w:tcBorders>
                  <w:top w:val="single" w:sz="4" w:space="0" w:color="000000"/>
                  <w:left w:val="single" w:sz="4" w:space="0" w:color="000000"/>
                  <w:bottom w:val="single" w:sz="4" w:space="0" w:color="000000"/>
                  <w:right w:val="single" w:sz="4" w:space="0" w:color="000000"/>
                </w:tcBorders>
              </w:tcPr>
              <w:p w:rsidR="006258AD" w:rsidRDefault="006258AD">
                <w:pPr>
                  <w:widowControl w:val="0"/>
                  <w:jc w:val="center"/>
                  <w:rPr>
                    <w:sz w:val="18"/>
                    <w:szCs w:val="18"/>
                    <w:lang w:eastAsia="lt-LT"/>
                  </w:rPr>
                </w:pPr>
              </w:p>
            </w:tc>
            <w:tc>
              <w:tcPr>
                <w:tcW w:w="11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r>
          <w:tr w:rsidR="006258AD">
            <w:trPr>
              <w:trHeight w:val="357"/>
            </w:trPr>
            <w:tc>
              <w:tcPr>
                <w:tcW w:w="6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777" w:type="dxa"/>
                <w:tcBorders>
                  <w:top w:val="single" w:sz="4" w:space="0" w:color="000000"/>
                  <w:left w:val="single" w:sz="4" w:space="0" w:color="000000"/>
                  <w:bottom w:val="single" w:sz="4" w:space="0" w:color="000000"/>
                  <w:right w:val="single" w:sz="4" w:space="0" w:color="000000"/>
                </w:tcBorders>
              </w:tcPr>
              <w:p w:rsidR="006258AD" w:rsidRDefault="006258AD">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5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6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88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6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5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tcPr>
              <w:p w:rsidR="006258AD" w:rsidRDefault="006258AD">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tcPr>
              <w:p w:rsidR="006258AD" w:rsidRDefault="006258AD">
                <w:pPr>
                  <w:widowControl w:val="0"/>
                  <w:jc w:val="center"/>
                  <w:rPr>
                    <w:sz w:val="18"/>
                    <w:szCs w:val="18"/>
                    <w:lang w:eastAsia="lt-LT"/>
                  </w:rPr>
                </w:pPr>
              </w:p>
            </w:tc>
            <w:tc>
              <w:tcPr>
                <w:tcW w:w="778" w:type="dxa"/>
                <w:tcBorders>
                  <w:top w:val="single" w:sz="4" w:space="0" w:color="000000"/>
                  <w:left w:val="single" w:sz="4" w:space="0" w:color="000000"/>
                  <w:bottom w:val="single" w:sz="4" w:space="0" w:color="000000"/>
                  <w:right w:val="single" w:sz="4" w:space="0" w:color="000000"/>
                </w:tcBorders>
              </w:tcPr>
              <w:p w:rsidR="006258AD" w:rsidRDefault="006258AD">
                <w:pPr>
                  <w:widowControl w:val="0"/>
                  <w:jc w:val="center"/>
                  <w:rPr>
                    <w:sz w:val="18"/>
                    <w:szCs w:val="18"/>
                    <w:lang w:eastAsia="lt-LT"/>
                  </w:rPr>
                </w:pPr>
              </w:p>
            </w:tc>
            <w:tc>
              <w:tcPr>
                <w:tcW w:w="10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1473" w:type="dxa"/>
                <w:tcBorders>
                  <w:top w:val="single" w:sz="4" w:space="0" w:color="000000"/>
                  <w:left w:val="single" w:sz="4" w:space="0" w:color="000000"/>
                  <w:bottom w:val="single" w:sz="4" w:space="0" w:color="000000"/>
                  <w:right w:val="single" w:sz="4" w:space="0" w:color="000000"/>
                </w:tcBorders>
              </w:tcPr>
              <w:p w:rsidR="006258AD" w:rsidRDefault="006258AD">
                <w:pPr>
                  <w:widowControl w:val="0"/>
                  <w:jc w:val="center"/>
                  <w:rPr>
                    <w:sz w:val="18"/>
                    <w:szCs w:val="18"/>
                    <w:lang w:eastAsia="lt-LT"/>
                  </w:rPr>
                </w:pPr>
              </w:p>
            </w:tc>
            <w:tc>
              <w:tcPr>
                <w:tcW w:w="11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r>
          <w:tr w:rsidR="006258AD">
            <w:trPr>
              <w:trHeight w:val="357"/>
            </w:trPr>
            <w:tc>
              <w:tcPr>
                <w:tcW w:w="6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777" w:type="dxa"/>
                <w:tcBorders>
                  <w:top w:val="single" w:sz="4" w:space="0" w:color="000000"/>
                  <w:left w:val="single" w:sz="4" w:space="0" w:color="000000"/>
                  <w:bottom w:val="single" w:sz="4" w:space="0" w:color="000000"/>
                  <w:right w:val="single" w:sz="4" w:space="0" w:color="000000"/>
                </w:tcBorders>
              </w:tcPr>
              <w:p w:rsidR="006258AD" w:rsidRDefault="006258AD">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5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6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88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6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5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tcPr>
              <w:p w:rsidR="006258AD" w:rsidRDefault="006258AD">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tcPr>
              <w:p w:rsidR="006258AD" w:rsidRDefault="006258AD">
                <w:pPr>
                  <w:widowControl w:val="0"/>
                  <w:jc w:val="center"/>
                  <w:rPr>
                    <w:sz w:val="18"/>
                    <w:szCs w:val="18"/>
                    <w:lang w:eastAsia="lt-LT"/>
                  </w:rPr>
                </w:pPr>
              </w:p>
            </w:tc>
            <w:tc>
              <w:tcPr>
                <w:tcW w:w="778" w:type="dxa"/>
                <w:tcBorders>
                  <w:top w:val="single" w:sz="4" w:space="0" w:color="000000"/>
                  <w:left w:val="single" w:sz="4" w:space="0" w:color="000000"/>
                  <w:bottom w:val="single" w:sz="4" w:space="0" w:color="000000"/>
                  <w:right w:val="single" w:sz="4" w:space="0" w:color="000000"/>
                </w:tcBorders>
              </w:tcPr>
              <w:p w:rsidR="006258AD" w:rsidRDefault="006258AD">
                <w:pPr>
                  <w:widowControl w:val="0"/>
                  <w:jc w:val="center"/>
                  <w:rPr>
                    <w:sz w:val="18"/>
                    <w:szCs w:val="18"/>
                    <w:lang w:eastAsia="lt-LT"/>
                  </w:rPr>
                </w:pPr>
              </w:p>
            </w:tc>
            <w:tc>
              <w:tcPr>
                <w:tcW w:w="10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1473" w:type="dxa"/>
                <w:tcBorders>
                  <w:top w:val="single" w:sz="4" w:space="0" w:color="000000"/>
                  <w:left w:val="single" w:sz="4" w:space="0" w:color="000000"/>
                  <w:bottom w:val="single" w:sz="4" w:space="0" w:color="000000"/>
                  <w:right w:val="single" w:sz="4" w:space="0" w:color="000000"/>
                </w:tcBorders>
              </w:tcPr>
              <w:p w:rsidR="006258AD" w:rsidRDefault="006258AD">
                <w:pPr>
                  <w:widowControl w:val="0"/>
                  <w:jc w:val="center"/>
                  <w:rPr>
                    <w:sz w:val="18"/>
                    <w:szCs w:val="18"/>
                    <w:lang w:eastAsia="lt-LT"/>
                  </w:rPr>
                </w:pPr>
              </w:p>
            </w:tc>
            <w:tc>
              <w:tcPr>
                <w:tcW w:w="11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r>
          <w:tr w:rsidR="006258AD">
            <w:trPr>
              <w:trHeight w:val="357"/>
            </w:trPr>
            <w:tc>
              <w:tcPr>
                <w:tcW w:w="6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777" w:type="dxa"/>
                <w:tcBorders>
                  <w:top w:val="single" w:sz="4" w:space="0" w:color="000000"/>
                  <w:left w:val="single" w:sz="4" w:space="0" w:color="000000"/>
                  <w:bottom w:val="single" w:sz="4" w:space="0" w:color="000000"/>
                  <w:right w:val="single" w:sz="4" w:space="0" w:color="000000"/>
                </w:tcBorders>
              </w:tcPr>
              <w:p w:rsidR="006258AD" w:rsidRDefault="006258AD">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5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6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88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6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5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tcPr>
              <w:p w:rsidR="006258AD" w:rsidRDefault="006258AD">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tcPr>
              <w:p w:rsidR="006258AD" w:rsidRDefault="006258AD">
                <w:pPr>
                  <w:widowControl w:val="0"/>
                  <w:jc w:val="center"/>
                  <w:rPr>
                    <w:sz w:val="18"/>
                    <w:szCs w:val="18"/>
                    <w:lang w:eastAsia="lt-LT"/>
                  </w:rPr>
                </w:pPr>
              </w:p>
            </w:tc>
            <w:tc>
              <w:tcPr>
                <w:tcW w:w="778" w:type="dxa"/>
                <w:tcBorders>
                  <w:top w:val="single" w:sz="4" w:space="0" w:color="000000"/>
                  <w:left w:val="single" w:sz="4" w:space="0" w:color="000000"/>
                  <w:bottom w:val="single" w:sz="4" w:space="0" w:color="000000"/>
                  <w:right w:val="single" w:sz="4" w:space="0" w:color="000000"/>
                </w:tcBorders>
              </w:tcPr>
              <w:p w:rsidR="006258AD" w:rsidRDefault="006258AD">
                <w:pPr>
                  <w:widowControl w:val="0"/>
                  <w:jc w:val="center"/>
                  <w:rPr>
                    <w:sz w:val="18"/>
                    <w:szCs w:val="18"/>
                    <w:lang w:eastAsia="lt-LT"/>
                  </w:rPr>
                </w:pPr>
              </w:p>
            </w:tc>
            <w:tc>
              <w:tcPr>
                <w:tcW w:w="10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1473" w:type="dxa"/>
                <w:tcBorders>
                  <w:top w:val="single" w:sz="4" w:space="0" w:color="000000"/>
                  <w:left w:val="single" w:sz="4" w:space="0" w:color="000000"/>
                  <w:bottom w:val="single" w:sz="4" w:space="0" w:color="000000"/>
                  <w:right w:val="single" w:sz="4" w:space="0" w:color="000000"/>
                </w:tcBorders>
              </w:tcPr>
              <w:p w:rsidR="006258AD" w:rsidRDefault="006258AD">
                <w:pPr>
                  <w:widowControl w:val="0"/>
                  <w:jc w:val="center"/>
                  <w:rPr>
                    <w:sz w:val="18"/>
                    <w:szCs w:val="18"/>
                    <w:lang w:eastAsia="lt-LT"/>
                  </w:rPr>
                </w:pPr>
              </w:p>
            </w:tc>
            <w:tc>
              <w:tcPr>
                <w:tcW w:w="11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r>
          <w:tr w:rsidR="006258AD">
            <w:trPr>
              <w:trHeight w:val="357"/>
            </w:trPr>
            <w:tc>
              <w:tcPr>
                <w:tcW w:w="6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777" w:type="dxa"/>
                <w:tcBorders>
                  <w:top w:val="single" w:sz="4" w:space="0" w:color="000000"/>
                  <w:left w:val="single" w:sz="4" w:space="0" w:color="000000"/>
                  <w:bottom w:val="single" w:sz="4" w:space="0" w:color="000000"/>
                  <w:right w:val="single" w:sz="4" w:space="0" w:color="000000"/>
                </w:tcBorders>
              </w:tcPr>
              <w:p w:rsidR="006258AD" w:rsidRDefault="006258AD">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5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6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88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6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5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tcPr>
              <w:p w:rsidR="006258AD" w:rsidRDefault="006258AD">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tcPr>
              <w:p w:rsidR="006258AD" w:rsidRDefault="006258AD">
                <w:pPr>
                  <w:widowControl w:val="0"/>
                  <w:jc w:val="center"/>
                  <w:rPr>
                    <w:sz w:val="18"/>
                    <w:szCs w:val="18"/>
                    <w:lang w:eastAsia="lt-LT"/>
                  </w:rPr>
                </w:pPr>
              </w:p>
            </w:tc>
            <w:tc>
              <w:tcPr>
                <w:tcW w:w="778" w:type="dxa"/>
                <w:tcBorders>
                  <w:top w:val="single" w:sz="4" w:space="0" w:color="000000"/>
                  <w:left w:val="single" w:sz="4" w:space="0" w:color="000000"/>
                  <w:bottom w:val="single" w:sz="4" w:space="0" w:color="000000"/>
                  <w:right w:val="single" w:sz="4" w:space="0" w:color="000000"/>
                </w:tcBorders>
              </w:tcPr>
              <w:p w:rsidR="006258AD" w:rsidRDefault="006258AD">
                <w:pPr>
                  <w:widowControl w:val="0"/>
                  <w:jc w:val="center"/>
                  <w:rPr>
                    <w:sz w:val="18"/>
                    <w:szCs w:val="18"/>
                    <w:lang w:eastAsia="lt-LT"/>
                  </w:rPr>
                </w:pPr>
              </w:p>
            </w:tc>
            <w:tc>
              <w:tcPr>
                <w:tcW w:w="10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1473" w:type="dxa"/>
                <w:tcBorders>
                  <w:top w:val="single" w:sz="4" w:space="0" w:color="000000"/>
                  <w:left w:val="single" w:sz="4" w:space="0" w:color="000000"/>
                  <w:bottom w:val="single" w:sz="4" w:space="0" w:color="000000"/>
                  <w:right w:val="single" w:sz="4" w:space="0" w:color="000000"/>
                </w:tcBorders>
              </w:tcPr>
              <w:p w:rsidR="006258AD" w:rsidRDefault="006258AD">
                <w:pPr>
                  <w:widowControl w:val="0"/>
                  <w:jc w:val="center"/>
                  <w:rPr>
                    <w:sz w:val="18"/>
                    <w:szCs w:val="18"/>
                    <w:lang w:eastAsia="lt-LT"/>
                  </w:rPr>
                </w:pPr>
              </w:p>
            </w:tc>
            <w:tc>
              <w:tcPr>
                <w:tcW w:w="11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r>
          <w:tr w:rsidR="006258AD">
            <w:trPr>
              <w:trHeight w:val="357"/>
            </w:trPr>
            <w:tc>
              <w:tcPr>
                <w:tcW w:w="6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777" w:type="dxa"/>
                <w:tcBorders>
                  <w:top w:val="single" w:sz="4" w:space="0" w:color="000000"/>
                  <w:left w:val="single" w:sz="4" w:space="0" w:color="000000"/>
                  <w:bottom w:val="single" w:sz="4" w:space="0" w:color="000000"/>
                  <w:right w:val="single" w:sz="4" w:space="0" w:color="000000"/>
                </w:tcBorders>
              </w:tcPr>
              <w:p w:rsidR="006258AD" w:rsidRDefault="006258AD">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5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6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88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6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5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tcPr>
              <w:p w:rsidR="006258AD" w:rsidRDefault="006258AD">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tcPr>
              <w:p w:rsidR="006258AD" w:rsidRDefault="006258AD">
                <w:pPr>
                  <w:widowControl w:val="0"/>
                  <w:jc w:val="center"/>
                  <w:rPr>
                    <w:sz w:val="18"/>
                    <w:szCs w:val="18"/>
                    <w:lang w:eastAsia="lt-LT"/>
                  </w:rPr>
                </w:pPr>
              </w:p>
            </w:tc>
            <w:tc>
              <w:tcPr>
                <w:tcW w:w="778" w:type="dxa"/>
                <w:tcBorders>
                  <w:top w:val="single" w:sz="4" w:space="0" w:color="000000"/>
                  <w:left w:val="single" w:sz="4" w:space="0" w:color="000000"/>
                  <w:bottom w:val="single" w:sz="4" w:space="0" w:color="000000"/>
                  <w:right w:val="single" w:sz="4" w:space="0" w:color="000000"/>
                </w:tcBorders>
              </w:tcPr>
              <w:p w:rsidR="006258AD" w:rsidRDefault="006258AD">
                <w:pPr>
                  <w:widowControl w:val="0"/>
                  <w:jc w:val="center"/>
                  <w:rPr>
                    <w:sz w:val="18"/>
                    <w:szCs w:val="18"/>
                    <w:lang w:eastAsia="lt-LT"/>
                  </w:rPr>
                </w:pPr>
              </w:p>
            </w:tc>
            <w:tc>
              <w:tcPr>
                <w:tcW w:w="10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1473" w:type="dxa"/>
                <w:tcBorders>
                  <w:top w:val="single" w:sz="4" w:space="0" w:color="000000"/>
                  <w:left w:val="single" w:sz="4" w:space="0" w:color="000000"/>
                  <w:bottom w:val="single" w:sz="4" w:space="0" w:color="000000"/>
                  <w:right w:val="single" w:sz="4" w:space="0" w:color="000000"/>
                </w:tcBorders>
              </w:tcPr>
              <w:p w:rsidR="006258AD" w:rsidRDefault="006258AD">
                <w:pPr>
                  <w:widowControl w:val="0"/>
                  <w:jc w:val="center"/>
                  <w:rPr>
                    <w:sz w:val="18"/>
                    <w:szCs w:val="18"/>
                    <w:lang w:eastAsia="lt-LT"/>
                  </w:rPr>
                </w:pPr>
              </w:p>
            </w:tc>
            <w:tc>
              <w:tcPr>
                <w:tcW w:w="11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r>
          <w:tr w:rsidR="006258AD">
            <w:trPr>
              <w:trHeight w:val="357"/>
            </w:trPr>
            <w:tc>
              <w:tcPr>
                <w:tcW w:w="6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777" w:type="dxa"/>
                <w:tcBorders>
                  <w:top w:val="single" w:sz="4" w:space="0" w:color="000000"/>
                  <w:left w:val="single" w:sz="4" w:space="0" w:color="000000"/>
                  <w:bottom w:val="single" w:sz="4" w:space="0" w:color="000000"/>
                  <w:right w:val="single" w:sz="4" w:space="0" w:color="000000"/>
                </w:tcBorders>
              </w:tcPr>
              <w:p w:rsidR="006258AD" w:rsidRDefault="006258AD">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5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6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88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6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5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tcPr>
              <w:p w:rsidR="006258AD" w:rsidRDefault="006258AD">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tcPr>
              <w:p w:rsidR="006258AD" w:rsidRDefault="006258AD">
                <w:pPr>
                  <w:widowControl w:val="0"/>
                  <w:jc w:val="center"/>
                  <w:rPr>
                    <w:sz w:val="18"/>
                    <w:szCs w:val="18"/>
                    <w:lang w:eastAsia="lt-LT"/>
                  </w:rPr>
                </w:pPr>
              </w:p>
            </w:tc>
            <w:tc>
              <w:tcPr>
                <w:tcW w:w="778" w:type="dxa"/>
                <w:tcBorders>
                  <w:top w:val="single" w:sz="4" w:space="0" w:color="000000"/>
                  <w:left w:val="single" w:sz="4" w:space="0" w:color="000000"/>
                  <w:bottom w:val="single" w:sz="4" w:space="0" w:color="000000"/>
                  <w:right w:val="single" w:sz="4" w:space="0" w:color="000000"/>
                </w:tcBorders>
              </w:tcPr>
              <w:p w:rsidR="006258AD" w:rsidRDefault="006258AD">
                <w:pPr>
                  <w:widowControl w:val="0"/>
                  <w:jc w:val="center"/>
                  <w:rPr>
                    <w:sz w:val="18"/>
                    <w:szCs w:val="18"/>
                    <w:lang w:eastAsia="lt-LT"/>
                  </w:rPr>
                </w:pPr>
              </w:p>
            </w:tc>
            <w:tc>
              <w:tcPr>
                <w:tcW w:w="10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c>
              <w:tcPr>
                <w:tcW w:w="1473" w:type="dxa"/>
                <w:tcBorders>
                  <w:top w:val="single" w:sz="4" w:space="0" w:color="000000"/>
                  <w:left w:val="single" w:sz="4" w:space="0" w:color="000000"/>
                  <w:bottom w:val="single" w:sz="4" w:space="0" w:color="000000"/>
                  <w:right w:val="single" w:sz="4" w:space="0" w:color="000000"/>
                </w:tcBorders>
              </w:tcPr>
              <w:p w:rsidR="006258AD" w:rsidRDefault="006258AD">
                <w:pPr>
                  <w:widowControl w:val="0"/>
                  <w:jc w:val="center"/>
                  <w:rPr>
                    <w:sz w:val="18"/>
                    <w:szCs w:val="18"/>
                    <w:lang w:eastAsia="lt-LT"/>
                  </w:rPr>
                </w:pPr>
              </w:p>
            </w:tc>
            <w:tc>
              <w:tcPr>
                <w:tcW w:w="11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6258AD">
                <w:pPr>
                  <w:widowControl w:val="0"/>
                  <w:jc w:val="center"/>
                  <w:rPr>
                    <w:sz w:val="18"/>
                    <w:szCs w:val="18"/>
                    <w:lang w:eastAsia="lt-LT"/>
                  </w:rPr>
                </w:pPr>
              </w:p>
            </w:tc>
          </w:tr>
        </w:tbl>
        <w:p w:rsidR="006258AD" w:rsidRDefault="006258AD">
          <w:pPr>
            <w:rPr>
              <w:sz w:val="18"/>
              <w:szCs w:val="18"/>
              <w:lang w:eastAsia="lt-LT"/>
            </w:rPr>
          </w:pPr>
        </w:p>
        <w:p w:rsidR="006258AD" w:rsidRDefault="00990574">
          <w:pPr>
            <w:jc w:val="center"/>
            <w:sectPr w:rsidR="006258AD">
              <w:pgSz w:w="16838" w:h="11906" w:orient="landscape"/>
              <w:pgMar w:top="1701" w:right="1134" w:bottom="567" w:left="1134" w:header="283" w:footer="0" w:gutter="0"/>
              <w:pgNumType w:start="1"/>
              <w:cols w:space="1296"/>
              <w:formProt w:val="0"/>
              <w:docGrid w:linePitch="360" w:charSpace="8192"/>
            </w:sectPr>
          </w:pPr>
          <w:r>
            <w:t xml:space="preserve">_______________________________ </w:t>
          </w:r>
        </w:p>
      </w:sdtContent>
    </w:sdt>
    <w:sdt>
      <w:sdtPr>
        <w:alias w:val="4 pr."/>
        <w:tag w:val="part_39bd7fedefdc4ee19099738cf5a445ac"/>
        <w:id w:val="-1787579148"/>
        <w:lock w:val="sdtLocked"/>
      </w:sdtPr>
      <w:sdtContent>
        <w:p w:rsidR="006258AD" w:rsidRDefault="00990574">
          <w:pPr>
            <w:ind w:left="8931" w:right="-223"/>
            <w:rPr>
              <w:szCs w:val="24"/>
              <w:lang w:eastAsia="lt-LT"/>
            </w:rPr>
          </w:pPr>
          <w:r>
            <w:rPr>
              <w:szCs w:val="24"/>
            </w:rPr>
            <w:t>Vidaus tarnybos sistemos p</w:t>
          </w:r>
          <w:r>
            <w:rPr>
              <w:szCs w:val="24"/>
              <w:lang w:eastAsia="lt-LT"/>
            </w:rPr>
            <w:t>areigūnų fizinio pasirengimo reikalavimų ir atitikties šiems reikalavimams tikrinimo tvarkos aprašo</w:t>
          </w:r>
        </w:p>
        <w:p w:rsidR="006258AD" w:rsidRDefault="00990574">
          <w:pPr>
            <w:ind w:left="8931" w:right="-223"/>
            <w:rPr>
              <w:szCs w:val="24"/>
              <w:lang w:eastAsia="lt-LT"/>
            </w:rPr>
          </w:pPr>
          <w:sdt>
            <w:sdtPr>
              <w:alias w:val="Numeris"/>
              <w:tag w:val="nr_39bd7fedefdc4ee19099738cf5a445ac"/>
              <w:id w:val="-971133585"/>
              <w:lock w:val="sdtLocked"/>
            </w:sdtPr>
            <w:sdtContent>
              <w:r>
                <w:rPr>
                  <w:szCs w:val="24"/>
                </w:rPr>
                <w:t>4</w:t>
              </w:r>
            </w:sdtContent>
          </w:sdt>
          <w:r>
            <w:rPr>
              <w:szCs w:val="24"/>
            </w:rPr>
            <w:t xml:space="preserve"> priedas</w:t>
          </w:r>
        </w:p>
        <w:p w:rsidR="006258AD" w:rsidRDefault="006258AD">
          <w:pPr>
            <w:jc w:val="both"/>
            <w:rPr>
              <w:szCs w:val="24"/>
            </w:rPr>
          </w:pPr>
        </w:p>
        <w:p w:rsidR="006258AD" w:rsidRDefault="006258AD">
          <w:pPr>
            <w:jc w:val="both"/>
            <w:rPr>
              <w:szCs w:val="24"/>
            </w:rPr>
          </w:pPr>
        </w:p>
        <w:p w:rsidR="006258AD" w:rsidRDefault="00990574">
          <w:pPr>
            <w:jc w:val="center"/>
            <w:rPr>
              <w:b/>
              <w:szCs w:val="24"/>
            </w:rPr>
          </w:pPr>
          <w:sdt>
            <w:sdtPr>
              <w:alias w:val="Pavadinimas"/>
              <w:tag w:val="title_39bd7fedefdc4ee19099738cf5a445ac"/>
              <w:id w:val="-618302063"/>
              <w:lock w:val="sdtLocked"/>
            </w:sdtPr>
            <w:sdtContent>
              <w:r>
                <w:rPr>
                  <w:b/>
                  <w:szCs w:val="24"/>
                </w:rPr>
                <w:t>ALTERNATYVAUS TESTO VERTINIMO LENTELĖ</w:t>
              </w:r>
            </w:sdtContent>
          </w:sdt>
        </w:p>
        <w:p w:rsidR="006258AD" w:rsidRDefault="006258AD">
          <w:pPr>
            <w:jc w:val="both"/>
            <w:rPr>
              <w:i/>
              <w:szCs w:val="24"/>
            </w:rPr>
          </w:pPr>
        </w:p>
        <w:tbl>
          <w:tblPr>
            <w:tblW w:w="12469" w:type="dxa"/>
            <w:tblLook w:val="04A0" w:firstRow="1" w:lastRow="0" w:firstColumn="1" w:lastColumn="0" w:noHBand="0" w:noVBand="1"/>
          </w:tblPr>
          <w:tblGrid>
            <w:gridCol w:w="1981"/>
            <w:gridCol w:w="1016"/>
            <w:gridCol w:w="1066"/>
            <w:gridCol w:w="853"/>
            <w:gridCol w:w="849"/>
            <w:gridCol w:w="894"/>
            <w:gridCol w:w="991"/>
            <w:gridCol w:w="993"/>
            <w:gridCol w:w="991"/>
            <w:gridCol w:w="994"/>
            <w:gridCol w:w="849"/>
            <w:gridCol w:w="992"/>
          </w:tblGrid>
          <w:tr w:rsidR="006258AD">
            <w:trPr>
              <w:trHeight w:val="218"/>
            </w:trPr>
            <w:tc>
              <w:tcPr>
                <w:tcW w:w="1981"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258AD" w:rsidRDefault="00990574">
                <w:pPr>
                  <w:widowControl w:val="0"/>
                  <w:spacing w:line="276" w:lineRule="auto"/>
                  <w:jc w:val="center"/>
                  <w:rPr>
                    <w:bCs/>
                    <w:lang w:eastAsia="lt-LT"/>
                  </w:rPr>
                </w:pPr>
                <w:r>
                  <w:rPr>
                    <w:bCs/>
                    <w:lang w:eastAsia="lt-LT"/>
                  </w:rPr>
                  <w:t>Alternatyvus testas (min., sek.)</w:t>
                </w:r>
              </w:p>
            </w:tc>
            <w:tc>
              <w:tcPr>
                <w:tcW w:w="1015" w:type="dxa"/>
                <w:vMerge w:val="restart"/>
                <w:tcBorders>
                  <w:top w:val="single" w:sz="4" w:space="0" w:color="000000"/>
                  <w:left w:val="single" w:sz="4" w:space="0" w:color="000000"/>
                  <w:bottom w:val="single" w:sz="4" w:space="0" w:color="000000"/>
                  <w:right w:val="single" w:sz="4" w:space="0" w:color="000000"/>
                </w:tcBorders>
                <w:shd w:val="clear" w:color="auto" w:fill="auto"/>
                <w:vAlign w:val="bottom"/>
              </w:tcPr>
              <w:p w:rsidR="006258AD" w:rsidRDefault="00990574">
                <w:pPr>
                  <w:widowControl w:val="0"/>
                  <w:spacing w:line="276" w:lineRule="auto"/>
                  <w:jc w:val="center"/>
                  <w:rPr>
                    <w:bCs/>
                    <w:lang w:eastAsia="lt-LT"/>
                  </w:rPr>
                </w:pPr>
                <w:r>
                  <w:rPr>
                    <w:bCs/>
                    <w:lang w:eastAsia="lt-LT"/>
                  </w:rPr>
                  <w:t>Lytis</w:t>
                </w:r>
              </w:p>
            </w:tc>
            <w:tc>
              <w:tcPr>
                <w:tcW w:w="9472" w:type="dxa"/>
                <w:gridSpan w:val="10"/>
                <w:tcBorders>
                  <w:top w:val="single" w:sz="4" w:space="0" w:color="000000"/>
                  <w:bottom w:val="single" w:sz="4" w:space="0" w:color="000000"/>
                  <w:right w:val="single" w:sz="4" w:space="0" w:color="000000"/>
                </w:tcBorders>
                <w:shd w:val="clear" w:color="auto" w:fill="auto"/>
                <w:vAlign w:val="bottom"/>
              </w:tcPr>
              <w:p w:rsidR="006258AD" w:rsidRDefault="00990574">
                <w:pPr>
                  <w:widowControl w:val="0"/>
                  <w:spacing w:line="276" w:lineRule="auto"/>
                  <w:jc w:val="center"/>
                  <w:rPr>
                    <w:bCs/>
                    <w:lang w:eastAsia="lt-LT"/>
                  </w:rPr>
                </w:pPr>
                <w:r>
                  <w:rPr>
                    <w:bCs/>
                    <w:lang w:eastAsia="lt-LT"/>
                  </w:rPr>
                  <w:t>Amžius metais</w:t>
                </w:r>
              </w:p>
            </w:tc>
          </w:tr>
          <w:tr w:rsidR="006258AD">
            <w:trPr>
              <w:trHeight w:val="263"/>
            </w:trPr>
            <w:tc>
              <w:tcPr>
                <w:tcW w:w="1981" w:type="dxa"/>
                <w:vMerge/>
                <w:tcBorders>
                  <w:top w:val="single" w:sz="4" w:space="0" w:color="000000"/>
                  <w:left w:val="single" w:sz="4" w:space="0" w:color="000000"/>
                  <w:bottom w:val="single" w:sz="4" w:space="0" w:color="000000"/>
                  <w:right w:val="single" w:sz="4" w:space="0" w:color="000000"/>
                </w:tcBorders>
                <w:vAlign w:val="center"/>
              </w:tcPr>
              <w:p w:rsidR="006258AD" w:rsidRDefault="006258AD">
                <w:pPr>
                  <w:widowControl w:val="0"/>
                  <w:spacing w:line="276" w:lineRule="auto"/>
                  <w:rPr>
                    <w:bCs/>
                    <w:lang w:eastAsia="lt-LT"/>
                  </w:rPr>
                </w:pPr>
              </w:p>
            </w:tc>
            <w:tc>
              <w:tcPr>
                <w:tcW w:w="1015" w:type="dxa"/>
                <w:vMerge/>
                <w:tcBorders>
                  <w:top w:val="single" w:sz="4" w:space="0" w:color="000000"/>
                  <w:left w:val="single" w:sz="4" w:space="0" w:color="000000"/>
                  <w:bottom w:val="single" w:sz="4" w:space="0" w:color="000000"/>
                  <w:right w:val="single" w:sz="4" w:space="0" w:color="000000"/>
                </w:tcBorders>
                <w:vAlign w:val="center"/>
              </w:tcPr>
              <w:p w:rsidR="006258AD" w:rsidRDefault="006258AD">
                <w:pPr>
                  <w:widowControl w:val="0"/>
                  <w:spacing w:line="276" w:lineRule="auto"/>
                  <w:rPr>
                    <w:bCs/>
                    <w:lang w:eastAsia="lt-LT"/>
                  </w:rPr>
                </w:pPr>
              </w:p>
            </w:tc>
            <w:tc>
              <w:tcPr>
                <w:tcW w:w="1066" w:type="dxa"/>
                <w:tcBorders>
                  <w:bottom w:val="single" w:sz="4" w:space="0" w:color="000000"/>
                  <w:right w:val="single" w:sz="4" w:space="0" w:color="000000"/>
                </w:tcBorders>
                <w:shd w:val="clear" w:color="auto" w:fill="auto"/>
                <w:vAlign w:val="bottom"/>
              </w:tcPr>
              <w:p w:rsidR="006258AD" w:rsidRDefault="00990574">
                <w:pPr>
                  <w:widowControl w:val="0"/>
                  <w:spacing w:line="276" w:lineRule="auto"/>
                  <w:ind w:left="-65"/>
                  <w:jc w:val="center"/>
                  <w:rPr>
                    <w:bCs/>
                    <w:lang w:eastAsia="lt-LT"/>
                  </w:rPr>
                </w:pPr>
                <w:r>
                  <w:rPr>
                    <w:bCs/>
                    <w:lang w:eastAsia="lt-LT"/>
                  </w:rPr>
                  <w:t xml:space="preserve">18–21 </w:t>
                </w:r>
              </w:p>
            </w:tc>
            <w:tc>
              <w:tcPr>
                <w:tcW w:w="853" w:type="dxa"/>
                <w:tcBorders>
                  <w:bottom w:val="single" w:sz="4" w:space="0" w:color="000000"/>
                  <w:right w:val="single" w:sz="4" w:space="0" w:color="000000"/>
                </w:tcBorders>
                <w:shd w:val="clear" w:color="auto" w:fill="auto"/>
                <w:vAlign w:val="bottom"/>
              </w:tcPr>
              <w:p w:rsidR="006258AD" w:rsidRDefault="00990574">
                <w:pPr>
                  <w:widowControl w:val="0"/>
                  <w:spacing w:line="276" w:lineRule="auto"/>
                  <w:ind w:left="-65"/>
                  <w:jc w:val="center"/>
                  <w:rPr>
                    <w:bCs/>
                    <w:lang w:eastAsia="lt-LT"/>
                  </w:rPr>
                </w:pPr>
                <w:r>
                  <w:rPr>
                    <w:bCs/>
                    <w:lang w:eastAsia="lt-LT"/>
                  </w:rPr>
                  <w:t xml:space="preserve">22–26 </w:t>
                </w:r>
              </w:p>
            </w:tc>
            <w:tc>
              <w:tcPr>
                <w:tcW w:w="849" w:type="dxa"/>
                <w:tcBorders>
                  <w:bottom w:val="single" w:sz="4" w:space="0" w:color="000000"/>
                  <w:right w:val="single" w:sz="4" w:space="0" w:color="000000"/>
                </w:tcBorders>
                <w:shd w:val="clear" w:color="auto" w:fill="auto"/>
                <w:vAlign w:val="bottom"/>
              </w:tcPr>
              <w:p w:rsidR="006258AD" w:rsidRDefault="00990574">
                <w:pPr>
                  <w:widowControl w:val="0"/>
                  <w:spacing w:line="276" w:lineRule="auto"/>
                  <w:ind w:left="-65"/>
                  <w:jc w:val="center"/>
                  <w:rPr>
                    <w:bCs/>
                    <w:lang w:eastAsia="lt-LT"/>
                  </w:rPr>
                </w:pPr>
                <w:r>
                  <w:rPr>
                    <w:bCs/>
                    <w:lang w:eastAsia="lt-LT"/>
                  </w:rPr>
                  <w:t xml:space="preserve">27–31 </w:t>
                </w:r>
              </w:p>
            </w:tc>
            <w:tc>
              <w:tcPr>
                <w:tcW w:w="894" w:type="dxa"/>
                <w:tcBorders>
                  <w:bottom w:val="single" w:sz="4" w:space="0" w:color="000000"/>
                  <w:right w:val="single" w:sz="4" w:space="0" w:color="000000"/>
                </w:tcBorders>
                <w:shd w:val="clear" w:color="auto" w:fill="auto"/>
                <w:vAlign w:val="bottom"/>
              </w:tcPr>
              <w:p w:rsidR="006258AD" w:rsidRDefault="00990574">
                <w:pPr>
                  <w:widowControl w:val="0"/>
                  <w:spacing w:line="276" w:lineRule="auto"/>
                  <w:ind w:left="-65"/>
                  <w:jc w:val="center"/>
                  <w:rPr>
                    <w:bCs/>
                    <w:lang w:eastAsia="lt-LT"/>
                  </w:rPr>
                </w:pPr>
                <w:r>
                  <w:rPr>
                    <w:bCs/>
                    <w:lang w:eastAsia="lt-LT"/>
                  </w:rPr>
                  <w:t xml:space="preserve">32–36 </w:t>
                </w:r>
              </w:p>
            </w:tc>
            <w:tc>
              <w:tcPr>
                <w:tcW w:w="991" w:type="dxa"/>
                <w:tcBorders>
                  <w:bottom w:val="single" w:sz="4" w:space="0" w:color="000000"/>
                  <w:right w:val="single" w:sz="4" w:space="0" w:color="000000"/>
                </w:tcBorders>
                <w:shd w:val="clear" w:color="auto" w:fill="auto"/>
                <w:vAlign w:val="bottom"/>
              </w:tcPr>
              <w:p w:rsidR="006258AD" w:rsidRDefault="00990574">
                <w:pPr>
                  <w:widowControl w:val="0"/>
                  <w:spacing w:line="276" w:lineRule="auto"/>
                  <w:ind w:left="-65"/>
                  <w:jc w:val="center"/>
                  <w:rPr>
                    <w:bCs/>
                    <w:lang w:eastAsia="lt-LT"/>
                  </w:rPr>
                </w:pPr>
                <w:r>
                  <w:rPr>
                    <w:bCs/>
                    <w:lang w:eastAsia="lt-LT"/>
                  </w:rPr>
                  <w:t xml:space="preserve">37–41 </w:t>
                </w:r>
              </w:p>
            </w:tc>
            <w:tc>
              <w:tcPr>
                <w:tcW w:w="993" w:type="dxa"/>
                <w:tcBorders>
                  <w:bottom w:val="single" w:sz="4" w:space="0" w:color="000000"/>
                  <w:right w:val="single" w:sz="4" w:space="0" w:color="000000"/>
                </w:tcBorders>
                <w:shd w:val="clear" w:color="auto" w:fill="auto"/>
                <w:vAlign w:val="bottom"/>
              </w:tcPr>
              <w:p w:rsidR="006258AD" w:rsidRDefault="00990574">
                <w:pPr>
                  <w:widowControl w:val="0"/>
                  <w:spacing w:line="276" w:lineRule="auto"/>
                  <w:ind w:left="-65"/>
                  <w:jc w:val="center"/>
                  <w:rPr>
                    <w:bCs/>
                    <w:lang w:eastAsia="lt-LT"/>
                  </w:rPr>
                </w:pPr>
                <w:r>
                  <w:rPr>
                    <w:bCs/>
                    <w:lang w:eastAsia="lt-LT"/>
                  </w:rPr>
                  <w:t xml:space="preserve">42–46 </w:t>
                </w:r>
              </w:p>
            </w:tc>
            <w:tc>
              <w:tcPr>
                <w:tcW w:w="991" w:type="dxa"/>
                <w:tcBorders>
                  <w:bottom w:val="single" w:sz="4" w:space="0" w:color="000000"/>
                  <w:right w:val="single" w:sz="4" w:space="0" w:color="000000"/>
                </w:tcBorders>
                <w:shd w:val="clear" w:color="auto" w:fill="auto"/>
                <w:vAlign w:val="bottom"/>
              </w:tcPr>
              <w:p w:rsidR="006258AD" w:rsidRDefault="00990574">
                <w:pPr>
                  <w:widowControl w:val="0"/>
                  <w:spacing w:line="276" w:lineRule="auto"/>
                  <w:ind w:left="-65"/>
                  <w:jc w:val="center"/>
                  <w:rPr>
                    <w:bCs/>
                    <w:lang w:eastAsia="lt-LT"/>
                  </w:rPr>
                </w:pPr>
                <w:r>
                  <w:rPr>
                    <w:bCs/>
                    <w:lang w:eastAsia="lt-LT"/>
                  </w:rPr>
                  <w:t xml:space="preserve">47–51 </w:t>
                </w:r>
              </w:p>
            </w:tc>
            <w:tc>
              <w:tcPr>
                <w:tcW w:w="994" w:type="dxa"/>
                <w:tcBorders>
                  <w:bottom w:val="single" w:sz="4" w:space="0" w:color="000000"/>
                  <w:right w:val="single" w:sz="4" w:space="0" w:color="000000"/>
                </w:tcBorders>
                <w:shd w:val="clear" w:color="auto" w:fill="auto"/>
                <w:vAlign w:val="bottom"/>
              </w:tcPr>
              <w:p w:rsidR="006258AD" w:rsidRDefault="00990574">
                <w:pPr>
                  <w:widowControl w:val="0"/>
                  <w:spacing w:line="276" w:lineRule="auto"/>
                  <w:ind w:left="-65"/>
                  <w:jc w:val="center"/>
                  <w:rPr>
                    <w:bCs/>
                    <w:lang w:eastAsia="lt-LT"/>
                  </w:rPr>
                </w:pPr>
                <w:r>
                  <w:rPr>
                    <w:bCs/>
                    <w:lang w:eastAsia="lt-LT"/>
                  </w:rPr>
                  <w:t>52–56</w:t>
                </w:r>
              </w:p>
            </w:tc>
            <w:tc>
              <w:tcPr>
                <w:tcW w:w="849" w:type="dxa"/>
                <w:tcBorders>
                  <w:bottom w:val="single" w:sz="4" w:space="0" w:color="000000"/>
                  <w:right w:val="single" w:sz="4" w:space="0" w:color="000000"/>
                </w:tcBorders>
                <w:shd w:val="clear" w:color="auto" w:fill="auto"/>
                <w:vAlign w:val="bottom"/>
              </w:tcPr>
              <w:p w:rsidR="006258AD" w:rsidRDefault="00990574">
                <w:pPr>
                  <w:widowControl w:val="0"/>
                  <w:spacing w:line="276" w:lineRule="auto"/>
                  <w:ind w:left="-65"/>
                  <w:jc w:val="center"/>
                  <w:rPr>
                    <w:bCs/>
                    <w:lang w:eastAsia="lt-LT"/>
                  </w:rPr>
                </w:pPr>
                <w:r>
                  <w:rPr>
                    <w:bCs/>
                    <w:lang w:eastAsia="lt-LT"/>
                  </w:rPr>
                  <w:t xml:space="preserve">57–61 </w:t>
                </w:r>
              </w:p>
            </w:tc>
            <w:tc>
              <w:tcPr>
                <w:tcW w:w="992" w:type="dxa"/>
                <w:tcBorders>
                  <w:bottom w:val="single" w:sz="4" w:space="0" w:color="000000"/>
                  <w:right w:val="single" w:sz="4" w:space="0" w:color="000000"/>
                </w:tcBorders>
                <w:shd w:val="clear" w:color="auto" w:fill="auto"/>
                <w:vAlign w:val="bottom"/>
              </w:tcPr>
              <w:p w:rsidR="006258AD" w:rsidRDefault="00990574">
                <w:pPr>
                  <w:widowControl w:val="0"/>
                  <w:spacing w:line="276" w:lineRule="auto"/>
                  <w:ind w:left="-65"/>
                  <w:jc w:val="center"/>
                  <w:rPr>
                    <w:bCs/>
                    <w:lang w:eastAsia="lt-LT"/>
                  </w:rPr>
                </w:pPr>
                <w:r>
                  <w:rPr>
                    <w:bCs/>
                    <w:lang w:eastAsia="lt-LT"/>
                  </w:rPr>
                  <w:t xml:space="preserve">62–65 </w:t>
                </w:r>
              </w:p>
            </w:tc>
          </w:tr>
          <w:tr w:rsidR="006258AD">
            <w:trPr>
              <w:trHeight w:val="281"/>
            </w:trPr>
            <w:tc>
              <w:tcPr>
                <w:tcW w:w="1981" w:type="dxa"/>
                <w:vMerge w:val="restart"/>
                <w:tcBorders>
                  <w:left w:val="single" w:sz="4" w:space="0" w:color="000000"/>
                  <w:bottom w:val="single" w:sz="4" w:space="0" w:color="000000"/>
                  <w:right w:val="single" w:sz="4" w:space="0" w:color="000000"/>
                </w:tcBorders>
                <w:shd w:val="clear" w:color="auto" w:fill="auto"/>
                <w:vAlign w:val="center"/>
              </w:tcPr>
              <w:p w:rsidR="006258AD" w:rsidRDefault="00990574">
                <w:pPr>
                  <w:widowControl w:val="0"/>
                  <w:spacing w:line="276" w:lineRule="auto"/>
                  <w:jc w:val="center"/>
                  <w:rPr>
                    <w:bCs/>
                    <w:lang w:eastAsia="lt-LT"/>
                  </w:rPr>
                </w:pPr>
                <w:r>
                  <w:rPr>
                    <w:bCs/>
                    <w:lang w:eastAsia="lt-LT"/>
                  </w:rPr>
                  <w:t>4000 m ėjimas</w:t>
                </w:r>
              </w:p>
            </w:tc>
            <w:tc>
              <w:tcPr>
                <w:tcW w:w="1015" w:type="dxa"/>
                <w:tcBorders>
                  <w:bottom w:val="single" w:sz="4" w:space="0" w:color="000000"/>
                  <w:right w:val="single" w:sz="4" w:space="0" w:color="000000"/>
                </w:tcBorders>
                <w:shd w:val="clear" w:color="auto" w:fill="auto"/>
                <w:vAlign w:val="bottom"/>
              </w:tcPr>
              <w:p w:rsidR="006258AD" w:rsidRDefault="00990574">
                <w:pPr>
                  <w:widowControl w:val="0"/>
                  <w:spacing w:line="276" w:lineRule="auto"/>
                  <w:jc w:val="center"/>
                  <w:rPr>
                    <w:lang w:eastAsia="lt-LT"/>
                  </w:rPr>
                </w:pPr>
                <w:r>
                  <w:rPr>
                    <w:lang w:eastAsia="lt-LT"/>
                  </w:rPr>
                  <w:t>Vyrai</w:t>
                </w:r>
              </w:p>
            </w:tc>
            <w:tc>
              <w:tcPr>
                <w:tcW w:w="1066" w:type="dxa"/>
                <w:tcBorders>
                  <w:bottom w:val="single" w:sz="4" w:space="0" w:color="000000"/>
                  <w:right w:val="single" w:sz="4" w:space="0" w:color="000000"/>
                </w:tcBorders>
                <w:shd w:val="clear" w:color="auto" w:fill="auto"/>
                <w:vAlign w:val="bottom"/>
              </w:tcPr>
              <w:p w:rsidR="006258AD" w:rsidRDefault="00990574">
                <w:pPr>
                  <w:widowControl w:val="0"/>
                  <w:spacing w:line="276" w:lineRule="auto"/>
                  <w:jc w:val="center"/>
                  <w:rPr>
                    <w:lang w:eastAsia="lt-LT"/>
                  </w:rPr>
                </w:pPr>
                <w:r>
                  <w:rPr>
                    <w:lang w:eastAsia="lt-LT"/>
                  </w:rPr>
                  <w:t>34,00</w:t>
                </w:r>
              </w:p>
            </w:tc>
            <w:tc>
              <w:tcPr>
                <w:tcW w:w="853" w:type="dxa"/>
                <w:tcBorders>
                  <w:bottom w:val="single" w:sz="4" w:space="0" w:color="000000"/>
                  <w:right w:val="single" w:sz="4" w:space="0" w:color="000000"/>
                </w:tcBorders>
                <w:shd w:val="clear" w:color="auto" w:fill="auto"/>
                <w:vAlign w:val="bottom"/>
              </w:tcPr>
              <w:p w:rsidR="006258AD" w:rsidRDefault="00990574">
                <w:pPr>
                  <w:widowControl w:val="0"/>
                  <w:spacing w:line="276" w:lineRule="auto"/>
                  <w:jc w:val="center"/>
                  <w:rPr>
                    <w:lang w:eastAsia="lt-LT"/>
                  </w:rPr>
                </w:pPr>
                <w:r>
                  <w:rPr>
                    <w:lang w:eastAsia="lt-LT"/>
                  </w:rPr>
                  <w:t>34,30</w:t>
                </w:r>
              </w:p>
            </w:tc>
            <w:tc>
              <w:tcPr>
                <w:tcW w:w="849" w:type="dxa"/>
                <w:tcBorders>
                  <w:bottom w:val="single" w:sz="4" w:space="0" w:color="000000"/>
                  <w:right w:val="single" w:sz="4" w:space="0" w:color="000000"/>
                </w:tcBorders>
                <w:shd w:val="clear" w:color="auto" w:fill="auto"/>
                <w:vAlign w:val="bottom"/>
              </w:tcPr>
              <w:p w:rsidR="006258AD" w:rsidRDefault="00990574">
                <w:pPr>
                  <w:widowControl w:val="0"/>
                  <w:spacing w:line="276" w:lineRule="auto"/>
                  <w:jc w:val="center"/>
                  <w:rPr>
                    <w:lang w:eastAsia="lt-LT"/>
                  </w:rPr>
                </w:pPr>
                <w:r>
                  <w:rPr>
                    <w:lang w:eastAsia="lt-LT"/>
                  </w:rPr>
                  <w:t>35,00</w:t>
                </w:r>
              </w:p>
            </w:tc>
            <w:tc>
              <w:tcPr>
                <w:tcW w:w="894" w:type="dxa"/>
                <w:tcBorders>
                  <w:bottom w:val="single" w:sz="4" w:space="0" w:color="000000"/>
                  <w:right w:val="single" w:sz="4" w:space="0" w:color="000000"/>
                </w:tcBorders>
                <w:shd w:val="clear" w:color="auto" w:fill="auto"/>
                <w:vAlign w:val="bottom"/>
              </w:tcPr>
              <w:p w:rsidR="006258AD" w:rsidRDefault="00990574">
                <w:pPr>
                  <w:widowControl w:val="0"/>
                  <w:spacing w:line="276" w:lineRule="auto"/>
                  <w:jc w:val="center"/>
                  <w:rPr>
                    <w:lang w:eastAsia="lt-LT"/>
                  </w:rPr>
                </w:pPr>
                <w:r>
                  <w:rPr>
                    <w:lang w:eastAsia="lt-LT"/>
                  </w:rPr>
                  <w:t>35,30</w:t>
                </w:r>
              </w:p>
            </w:tc>
            <w:tc>
              <w:tcPr>
                <w:tcW w:w="991" w:type="dxa"/>
                <w:tcBorders>
                  <w:bottom w:val="single" w:sz="4" w:space="0" w:color="000000"/>
                  <w:right w:val="single" w:sz="4" w:space="0" w:color="000000"/>
                </w:tcBorders>
                <w:shd w:val="clear" w:color="auto" w:fill="auto"/>
                <w:vAlign w:val="bottom"/>
              </w:tcPr>
              <w:p w:rsidR="006258AD" w:rsidRDefault="00990574">
                <w:pPr>
                  <w:widowControl w:val="0"/>
                  <w:spacing w:line="276" w:lineRule="auto"/>
                  <w:jc w:val="center"/>
                  <w:rPr>
                    <w:lang w:eastAsia="lt-LT"/>
                  </w:rPr>
                </w:pPr>
                <w:r>
                  <w:rPr>
                    <w:lang w:eastAsia="lt-LT"/>
                  </w:rPr>
                  <w:t>36,00</w:t>
                </w:r>
              </w:p>
            </w:tc>
            <w:tc>
              <w:tcPr>
                <w:tcW w:w="993" w:type="dxa"/>
                <w:tcBorders>
                  <w:bottom w:val="single" w:sz="4" w:space="0" w:color="000000"/>
                  <w:right w:val="single" w:sz="4" w:space="0" w:color="000000"/>
                </w:tcBorders>
                <w:shd w:val="clear" w:color="auto" w:fill="auto"/>
                <w:vAlign w:val="bottom"/>
              </w:tcPr>
              <w:p w:rsidR="006258AD" w:rsidRDefault="00990574">
                <w:pPr>
                  <w:widowControl w:val="0"/>
                  <w:spacing w:line="276" w:lineRule="auto"/>
                  <w:jc w:val="center"/>
                  <w:rPr>
                    <w:lang w:eastAsia="lt-LT"/>
                  </w:rPr>
                </w:pPr>
                <w:r>
                  <w:rPr>
                    <w:lang w:eastAsia="lt-LT"/>
                  </w:rPr>
                  <w:t>36,30</w:t>
                </w:r>
              </w:p>
            </w:tc>
            <w:tc>
              <w:tcPr>
                <w:tcW w:w="991" w:type="dxa"/>
                <w:tcBorders>
                  <w:bottom w:val="single" w:sz="4" w:space="0" w:color="000000"/>
                  <w:right w:val="single" w:sz="4" w:space="0" w:color="000000"/>
                </w:tcBorders>
                <w:shd w:val="clear" w:color="auto" w:fill="auto"/>
                <w:vAlign w:val="bottom"/>
              </w:tcPr>
              <w:p w:rsidR="006258AD" w:rsidRDefault="00990574">
                <w:pPr>
                  <w:widowControl w:val="0"/>
                  <w:spacing w:line="276" w:lineRule="auto"/>
                  <w:jc w:val="center"/>
                  <w:rPr>
                    <w:lang w:eastAsia="lt-LT"/>
                  </w:rPr>
                </w:pPr>
                <w:r>
                  <w:rPr>
                    <w:lang w:eastAsia="lt-LT"/>
                  </w:rPr>
                  <w:t>37,00</w:t>
                </w:r>
              </w:p>
            </w:tc>
            <w:tc>
              <w:tcPr>
                <w:tcW w:w="994" w:type="dxa"/>
                <w:tcBorders>
                  <w:bottom w:val="single" w:sz="4" w:space="0" w:color="000000"/>
                  <w:right w:val="single" w:sz="4" w:space="0" w:color="000000"/>
                </w:tcBorders>
                <w:shd w:val="clear" w:color="auto" w:fill="auto"/>
                <w:vAlign w:val="bottom"/>
              </w:tcPr>
              <w:p w:rsidR="006258AD" w:rsidRDefault="00990574">
                <w:pPr>
                  <w:widowControl w:val="0"/>
                  <w:spacing w:line="276" w:lineRule="auto"/>
                  <w:jc w:val="center"/>
                  <w:rPr>
                    <w:lang w:eastAsia="lt-LT"/>
                  </w:rPr>
                </w:pPr>
                <w:r>
                  <w:rPr>
                    <w:lang w:eastAsia="lt-LT"/>
                  </w:rPr>
                  <w:t>38,00</w:t>
                </w:r>
              </w:p>
            </w:tc>
            <w:tc>
              <w:tcPr>
                <w:tcW w:w="849" w:type="dxa"/>
                <w:tcBorders>
                  <w:bottom w:val="single" w:sz="4" w:space="0" w:color="000000"/>
                  <w:right w:val="single" w:sz="4" w:space="0" w:color="000000"/>
                </w:tcBorders>
                <w:shd w:val="clear" w:color="auto" w:fill="auto"/>
                <w:vAlign w:val="bottom"/>
              </w:tcPr>
              <w:p w:rsidR="006258AD" w:rsidRDefault="00990574">
                <w:pPr>
                  <w:widowControl w:val="0"/>
                  <w:spacing w:line="276" w:lineRule="auto"/>
                  <w:jc w:val="center"/>
                  <w:rPr>
                    <w:lang w:eastAsia="lt-LT"/>
                  </w:rPr>
                </w:pPr>
                <w:r>
                  <w:rPr>
                    <w:lang w:eastAsia="lt-LT"/>
                  </w:rPr>
                  <w:t>38,00</w:t>
                </w:r>
              </w:p>
            </w:tc>
            <w:tc>
              <w:tcPr>
                <w:tcW w:w="992" w:type="dxa"/>
                <w:tcBorders>
                  <w:bottom w:val="single" w:sz="4" w:space="0" w:color="000000"/>
                  <w:right w:val="single" w:sz="4" w:space="0" w:color="000000"/>
                </w:tcBorders>
                <w:shd w:val="clear" w:color="auto" w:fill="auto"/>
                <w:vAlign w:val="bottom"/>
              </w:tcPr>
              <w:p w:rsidR="006258AD" w:rsidRDefault="00990574">
                <w:pPr>
                  <w:widowControl w:val="0"/>
                  <w:spacing w:line="276" w:lineRule="auto"/>
                  <w:jc w:val="center"/>
                  <w:rPr>
                    <w:lang w:eastAsia="lt-LT"/>
                  </w:rPr>
                </w:pPr>
                <w:r>
                  <w:rPr>
                    <w:lang w:eastAsia="lt-LT"/>
                  </w:rPr>
                  <w:t>38,30</w:t>
                </w:r>
              </w:p>
            </w:tc>
          </w:tr>
          <w:tr w:rsidR="006258AD">
            <w:trPr>
              <w:trHeight w:val="272"/>
            </w:trPr>
            <w:tc>
              <w:tcPr>
                <w:tcW w:w="1981" w:type="dxa"/>
                <w:vMerge/>
                <w:tcBorders>
                  <w:left w:val="single" w:sz="4" w:space="0" w:color="000000"/>
                  <w:bottom w:val="single" w:sz="4" w:space="0" w:color="000000"/>
                  <w:right w:val="single" w:sz="4" w:space="0" w:color="000000"/>
                </w:tcBorders>
                <w:vAlign w:val="center"/>
              </w:tcPr>
              <w:p w:rsidR="006258AD" w:rsidRDefault="006258AD">
                <w:pPr>
                  <w:widowControl w:val="0"/>
                  <w:spacing w:line="276" w:lineRule="auto"/>
                  <w:rPr>
                    <w:bCs/>
                    <w:lang w:eastAsia="lt-LT"/>
                  </w:rPr>
                </w:pPr>
              </w:p>
            </w:tc>
            <w:tc>
              <w:tcPr>
                <w:tcW w:w="1015" w:type="dxa"/>
                <w:tcBorders>
                  <w:bottom w:val="single" w:sz="4" w:space="0" w:color="000000"/>
                  <w:right w:val="single" w:sz="4" w:space="0" w:color="000000"/>
                </w:tcBorders>
                <w:shd w:val="clear" w:color="auto" w:fill="auto"/>
                <w:vAlign w:val="bottom"/>
              </w:tcPr>
              <w:p w:rsidR="006258AD" w:rsidRDefault="00990574">
                <w:pPr>
                  <w:widowControl w:val="0"/>
                  <w:spacing w:line="276" w:lineRule="auto"/>
                  <w:jc w:val="center"/>
                  <w:rPr>
                    <w:lang w:eastAsia="lt-LT"/>
                  </w:rPr>
                </w:pPr>
                <w:r>
                  <w:rPr>
                    <w:lang w:eastAsia="lt-LT"/>
                  </w:rPr>
                  <w:t>Moterys</w:t>
                </w:r>
              </w:p>
            </w:tc>
            <w:tc>
              <w:tcPr>
                <w:tcW w:w="1066" w:type="dxa"/>
                <w:tcBorders>
                  <w:bottom w:val="single" w:sz="4" w:space="0" w:color="000000"/>
                  <w:right w:val="single" w:sz="4" w:space="0" w:color="000000"/>
                </w:tcBorders>
                <w:shd w:val="clear" w:color="auto" w:fill="auto"/>
                <w:vAlign w:val="bottom"/>
              </w:tcPr>
              <w:p w:rsidR="006258AD" w:rsidRDefault="00990574">
                <w:pPr>
                  <w:widowControl w:val="0"/>
                  <w:spacing w:line="276" w:lineRule="auto"/>
                  <w:jc w:val="center"/>
                  <w:rPr>
                    <w:lang w:eastAsia="lt-LT"/>
                  </w:rPr>
                </w:pPr>
                <w:r>
                  <w:rPr>
                    <w:lang w:eastAsia="lt-LT"/>
                  </w:rPr>
                  <w:t>37,00</w:t>
                </w:r>
              </w:p>
            </w:tc>
            <w:tc>
              <w:tcPr>
                <w:tcW w:w="853" w:type="dxa"/>
                <w:tcBorders>
                  <w:bottom w:val="single" w:sz="4" w:space="0" w:color="000000"/>
                  <w:right w:val="single" w:sz="4" w:space="0" w:color="000000"/>
                </w:tcBorders>
                <w:shd w:val="clear" w:color="auto" w:fill="auto"/>
                <w:vAlign w:val="bottom"/>
              </w:tcPr>
              <w:p w:rsidR="006258AD" w:rsidRDefault="00990574">
                <w:pPr>
                  <w:widowControl w:val="0"/>
                  <w:spacing w:line="276" w:lineRule="auto"/>
                  <w:jc w:val="center"/>
                  <w:rPr>
                    <w:lang w:eastAsia="lt-LT"/>
                  </w:rPr>
                </w:pPr>
                <w:r>
                  <w:rPr>
                    <w:lang w:eastAsia="lt-LT"/>
                  </w:rPr>
                  <w:t>37,30</w:t>
                </w:r>
              </w:p>
            </w:tc>
            <w:tc>
              <w:tcPr>
                <w:tcW w:w="849" w:type="dxa"/>
                <w:tcBorders>
                  <w:bottom w:val="single" w:sz="4" w:space="0" w:color="000000"/>
                  <w:right w:val="single" w:sz="4" w:space="0" w:color="000000"/>
                </w:tcBorders>
                <w:shd w:val="clear" w:color="auto" w:fill="auto"/>
                <w:vAlign w:val="bottom"/>
              </w:tcPr>
              <w:p w:rsidR="006258AD" w:rsidRDefault="00990574">
                <w:pPr>
                  <w:widowControl w:val="0"/>
                  <w:spacing w:line="276" w:lineRule="auto"/>
                  <w:jc w:val="center"/>
                  <w:rPr>
                    <w:lang w:eastAsia="lt-LT"/>
                  </w:rPr>
                </w:pPr>
                <w:r>
                  <w:rPr>
                    <w:lang w:eastAsia="lt-LT"/>
                  </w:rPr>
                  <w:t>38,00</w:t>
                </w:r>
              </w:p>
            </w:tc>
            <w:tc>
              <w:tcPr>
                <w:tcW w:w="894" w:type="dxa"/>
                <w:tcBorders>
                  <w:bottom w:val="single" w:sz="4" w:space="0" w:color="000000"/>
                  <w:right w:val="single" w:sz="4" w:space="0" w:color="000000"/>
                </w:tcBorders>
                <w:shd w:val="clear" w:color="auto" w:fill="auto"/>
                <w:vAlign w:val="bottom"/>
              </w:tcPr>
              <w:p w:rsidR="006258AD" w:rsidRDefault="00990574">
                <w:pPr>
                  <w:widowControl w:val="0"/>
                  <w:spacing w:line="276" w:lineRule="auto"/>
                  <w:jc w:val="center"/>
                  <w:rPr>
                    <w:lang w:eastAsia="lt-LT"/>
                  </w:rPr>
                </w:pPr>
                <w:r>
                  <w:rPr>
                    <w:lang w:eastAsia="lt-LT"/>
                  </w:rPr>
                  <w:t>38,30</w:t>
                </w:r>
              </w:p>
            </w:tc>
            <w:tc>
              <w:tcPr>
                <w:tcW w:w="991" w:type="dxa"/>
                <w:tcBorders>
                  <w:bottom w:val="single" w:sz="4" w:space="0" w:color="000000"/>
                  <w:right w:val="single" w:sz="4" w:space="0" w:color="000000"/>
                </w:tcBorders>
                <w:shd w:val="clear" w:color="auto" w:fill="auto"/>
                <w:vAlign w:val="bottom"/>
              </w:tcPr>
              <w:p w:rsidR="006258AD" w:rsidRDefault="00990574">
                <w:pPr>
                  <w:widowControl w:val="0"/>
                  <w:spacing w:line="276" w:lineRule="auto"/>
                  <w:jc w:val="center"/>
                  <w:rPr>
                    <w:lang w:eastAsia="lt-LT"/>
                  </w:rPr>
                </w:pPr>
                <w:r>
                  <w:rPr>
                    <w:lang w:eastAsia="lt-LT"/>
                  </w:rPr>
                  <w:t>39,00</w:t>
                </w:r>
              </w:p>
            </w:tc>
            <w:tc>
              <w:tcPr>
                <w:tcW w:w="993" w:type="dxa"/>
                <w:tcBorders>
                  <w:bottom w:val="single" w:sz="4" w:space="0" w:color="000000"/>
                  <w:right w:val="single" w:sz="4" w:space="0" w:color="000000"/>
                </w:tcBorders>
                <w:shd w:val="clear" w:color="auto" w:fill="auto"/>
                <w:vAlign w:val="bottom"/>
              </w:tcPr>
              <w:p w:rsidR="006258AD" w:rsidRDefault="00990574">
                <w:pPr>
                  <w:widowControl w:val="0"/>
                  <w:spacing w:line="276" w:lineRule="auto"/>
                  <w:jc w:val="center"/>
                  <w:rPr>
                    <w:lang w:eastAsia="lt-LT"/>
                  </w:rPr>
                </w:pPr>
                <w:r>
                  <w:rPr>
                    <w:lang w:eastAsia="lt-LT"/>
                  </w:rPr>
                  <w:t>39,30</w:t>
                </w:r>
              </w:p>
            </w:tc>
            <w:tc>
              <w:tcPr>
                <w:tcW w:w="991" w:type="dxa"/>
                <w:tcBorders>
                  <w:bottom w:val="single" w:sz="4" w:space="0" w:color="000000"/>
                  <w:right w:val="single" w:sz="4" w:space="0" w:color="000000"/>
                </w:tcBorders>
                <w:shd w:val="clear" w:color="auto" w:fill="auto"/>
                <w:vAlign w:val="bottom"/>
              </w:tcPr>
              <w:p w:rsidR="006258AD" w:rsidRDefault="00990574">
                <w:pPr>
                  <w:widowControl w:val="0"/>
                  <w:spacing w:line="276" w:lineRule="auto"/>
                  <w:jc w:val="center"/>
                  <w:rPr>
                    <w:lang w:eastAsia="lt-LT"/>
                  </w:rPr>
                </w:pPr>
                <w:r>
                  <w:rPr>
                    <w:lang w:eastAsia="lt-LT"/>
                  </w:rPr>
                  <w:t>40,00</w:t>
                </w:r>
              </w:p>
            </w:tc>
            <w:tc>
              <w:tcPr>
                <w:tcW w:w="994" w:type="dxa"/>
                <w:tcBorders>
                  <w:bottom w:val="single" w:sz="4" w:space="0" w:color="000000"/>
                  <w:right w:val="single" w:sz="4" w:space="0" w:color="000000"/>
                </w:tcBorders>
                <w:shd w:val="clear" w:color="auto" w:fill="auto"/>
                <w:vAlign w:val="bottom"/>
              </w:tcPr>
              <w:p w:rsidR="006258AD" w:rsidRDefault="00990574">
                <w:pPr>
                  <w:widowControl w:val="0"/>
                  <w:spacing w:line="276" w:lineRule="auto"/>
                  <w:jc w:val="center"/>
                  <w:rPr>
                    <w:lang w:eastAsia="lt-LT"/>
                  </w:rPr>
                </w:pPr>
                <w:r>
                  <w:rPr>
                    <w:lang w:eastAsia="lt-LT"/>
                  </w:rPr>
                  <w:t>41,00</w:t>
                </w:r>
              </w:p>
            </w:tc>
            <w:tc>
              <w:tcPr>
                <w:tcW w:w="849" w:type="dxa"/>
                <w:tcBorders>
                  <w:bottom w:val="single" w:sz="4" w:space="0" w:color="000000"/>
                  <w:right w:val="single" w:sz="4" w:space="0" w:color="000000"/>
                </w:tcBorders>
                <w:shd w:val="clear" w:color="auto" w:fill="auto"/>
                <w:vAlign w:val="bottom"/>
              </w:tcPr>
              <w:p w:rsidR="006258AD" w:rsidRDefault="00990574">
                <w:pPr>
                  <w:widowControl w:val="0"/>
                  <w:spacing w:line="276" w:lineRule="auto"/>
                  <w:jc w:val="center"/>
                  <w:rPr>
                    <w:lang w:eastAsia="lt-LT"/>
                  </w:rPr>
                </w:pPr>
                <w:r>
                  <w:rPr>
                    <w:lang w:eastAsia="lt-LT"/>
                  </w:rPr>
                  <w:t>41,00</w:t>
                </w:r>
              </w:p>
            </w:tc>
            <w:tc>
              <w:tcPr>
                <w:tcW w:w="992" w:type="dxa"/>
                <w:tcBorders>
                  <w:bottom w:val="single" w:sz="4" w:space="0" w:color="000000"/>
                  <w:right w:val="single" w:sz="4" w:space="0" w:color="000000"/>
                </w:tcBorders>
                <w:shd w:val="clear" w:color="auto" w:fill="auto"/>
                <w:vAlign w:val="bottom"/>
              </w:tcPr>
              <w:p w:rsidR="006258AD" w:rsidRDefault="00990574">
                <w:pPr>
                  <w:widowControl w:val="0"/>
                  <w:spacing w:line="276" w:lineRule="auto"/>
                  <w:jc w:val="center"/>
                  <w:rPr>
                    <w:lang w:eastAsia="lt-LT"/>
                  </w:rPr>
                </w:pPr>
                <w:r>
                  <w:rPr>
                    <w:lang w:eastAsia="lt-LT"/>
                  </w:rPr>
                  <w:t>41,30</w:t>
                </w:r>
              </w:p>
            </w:tc>
          </w:tr>
        </w:tbl>
        <w:p w:rsidR="006258AD" w:rsidRDefault="006258AD">
          <w:pPr>
            <w:jc w:val="both"/>
            <w:rPr>
              <w:szCs w:val="24"/>
            </w:rPr>
          </w:pPr>
        </w:p>
        <w:p w:rsidR="006258AD" w:rsidRDefault="00990574" w:rsidP="00F66713">
          <w:pPr>
            <w:jc w:val="center"/>
          </w:pPr>
          <w:r>
            <w:rPr>
              <w:szCs w:val="24"/>
            </w:rPr>
            <w:t>____________________________</w:t>
          </w:r>
        </w:p>
      </w:sdtContent>
    </w:sdt>
    <w:sdt>
      <w:sdtPr>
        <w:alias w:val="patvirtinta"/>
        <w:tag w:val="part_57cdc8a1c2ba41b38c2727a6e4c82ecc"/>
        <w:id w:val="-325281036"/>
        <w:lock w:val="sdtLocked"/>
      </w:sdtPr>
      <w:sdtContent>
        <w:p w:rsidR="00F66713" w:rsidRDefault="00F66713">
          <w:pPr>
            <w:ind w:left="5103"/>
            <w:jc w:val="both"/>
            <w:sectPr w:rsidR="00F66713" w:rsidSect="00F66713">
              <w:headerReference w:type="default" r:id="rId66"/>
              <w:headerReference w:type="first" r:id="rId67"/>
              <w:pgSz w:w="16838" w:h="11906" w:orient="landscape"/>
              <w:pgMar w:top="1701" w:right="1134" w:bottom="567" w:left="1134" w:header="454" w:footer="567" w:gutter="0"/>
              <w:pgNumType w:start="1"/>
              <w:cols w:space="1296"/>
              <w:titlePg/>
              <w:docGrid w:linePitch="360"/>
            </w:sectPr>
          </w:pPr>
        </w:p>
        <w:p w:rsidR="006258AD" w:rsidRDefault="00990574">
          <w:pPr>
            <w:ind w:left="5103"/>
            <w:jc w:val="both"/>
            <w:rPr>
              <w:szCs w:val="24"/>
              <w:lang w:eastAsia="lt-LT"/>
            </w:rPr>
          </w:pPr>
          <w:r>
            <w:rPr>
              <w:szCs w:val="24"/>
              <w:lang w:eastAsia="lt-LT"/>
            </w:rPr>
            <w:t>PATVIRTINTA</w:t>
          </w:r>
        </w:p>
        <w:p w:rsidR="006258AD" w:rsidRDefault="00990574">
          <w:pPr>
            <w:ind w:left="5103"/>
            <w:jc w:val="both"/>
            <w:rPr>
              <w:szCs w:val="24"/>
              <w:lang w:eastAsia="lt-LT"/>
            </w:rPr>
          </w:pPr>
          <w:r>
            <w:rPr>
              <w:szCs w:val="24"/>
              <w:lang w:eastAsia="lt-LT"/>
            </w:rPr>
            <w:t>Lietuvos Respublikos vidaus reikalų ministro</w:t>
          </w:r>
        </w:p>
        <w:p w:rsidR="006258AD" w:rsidRDefault="00990574">
          <w:pPr>
            <w:ind w:left="5103"/>
            <w:jc w:val="both"/>
            <w:rPr>
              <w:szCs w:val="24"/>
              <w:lang w:eastAsia="lt-LT"/>
            </w:rPr>
          </w:pPr>
          <w:r>
            <w:rPr>
              <w:szCs w:val="24"/>
              <w:lang w:eastAsia="lt-LT"/>
            </w:rPr>
            <w:t>2019 m. sausio 15 d. įsakymu Nr. 1V-55</w:t>
          </w:r>
        </w:p>
        <w:p w:rsidR="006258AD" w:rsidRDefault="00990574">
          <w:pPr>
            <w:ind w:left="5103"/>
            <w:jc w:val="both"/>
            <w:rPr>
              <w:szCs w:val="24"/>
              <w:lang w:eastAsia="lt-LT"/>
            </w:rPr>
          </w:pPr>
          <w:r>
            <w:rPr>
              <w:szCs w:val="24"/>
              <w:lang w:eastAsia="lt-LT"/>
            </w:rPr>
            <w:t>(Lietuvos Respublikos vidaus reikalų ministro</w:t>
          </w:r>
        </w:p>
        <w:p w:rsidR="006258AD" w:rsidRDefault="00F66713">
          <w:pPr>
            <w:ind w:left="5103"/>
            <w:jc w:val="both"/>
            <w:rPr>
              <w:szCs w:val="24"/>
              <w:lang w:eastAsia="lt-LT"/>
            </w:rPr>
          </w:pPr>
          <w:r>
            <w:t xml:space="preserve">2024 m. gegužės 8 d. </w:t>
          </w:r>
          <w:r>
            <w:rPr>
              <w:color w:val="000000"/>
              <w:szCs w:val="22"/>
              <w:lang w:eastAsia="lt-LT"/>
            </w:rPr>
            <w:t xml:space="preserve">įsakymo Nr. </w:t>
          </w:r>
          <w:r w:rsidRPr="00194AA3">
            <w:rPr>
              <w:color w:val="000000"/>
              <w:szCs w:val="22"/>
              <w:lang w:eastAsia="lt-LT"/>
            </w:rPr>
            <w:t>1V-325</w:t>
          </w:r>
          <w:r w:rsidR="00990574">
            <w:rPr>
              <w:szCs w:val="24"/>
              <w:lang w:eastAsia="lt-LT"/>
            </w:rPr>
            <w:t xml:space="preserve"> </w:t>
          </w:r>
        </w:p>
        <w:p w:rsidR="006258AD" w:rsidRDefault="00990574">
          <w:pPr>
            <w:ind w:left="5103"/>
            <w:jc w:val="both"/>
            <w:rPr>
              <w:szCs w:val="24"/>
              <w:lang w:eastAsia="lt-LT"/>
            </w:rPr>
          </w:pPr>
          <w:r>
            <w:rPr>
              <w:szCs w:val="24"/>
              <w:lang w:eastAsia="lt-LT"/>
            </w:rPr>
            <w:t>redakcija)</w:t>
          </w:r>
        </w:p>
        <w:p w:rsidR="006258AD" w:rsidRDefault="006258AD">
          <w:pPr>
            <w:ind w:left="5103"/>
            <w:jc w:val="both"/>
            <w:rPr>
              <w:szCs w:val="24"/>
              <w:lang w:eastAsia="lt-LT"/>
            </w:rPr>
          </w:pPr>
        </w:p>
        <w:p w:rsidR="006258AD" w:rsidRDefault="006258AD">
          <w:pPr>
            <w:jc w:val="center"/>
            <w:rPr>
              <w:szCs w:val="24"/>
              <w:lang w:eastAsia="lt-LT"/>
            </w:rPr>
          </w:pPr>
        </w:p>
        <w:p w:rsidR="006258AD" w:rsidRDefault="00990574">
          <w:pPr>
            <w:jc w:val="center"/>
            <w:rPr>
              <w:szCs w:val="24"/>
              <w:lang w:eastAsia="lt-LT"/>
            </w:rPr>
          </w:pPr>
          <w:sdt>
            <w:sdtPr>
              <w:alias w:val="Pavadinimas"/>
              <w:tag w:val="title_57cdc8a1c2ba41b38c2727a6e4c82ecc"/>
              <w:id w:val="1298496111"/>
              <w:lock w:val="sdtLocked"/>
            </w:sdtPr>
            <w:sdtContent>
              <w:r>
                <w:rPr>
                  <w:b/>
                  <w:bCs/>
                  <w:szCs w:val="24"/>
                  <w:lang w:eastAsia="lt-LT"/>
                </w:rPr>
                <w:t>VIDAUS TARNYBOS SISTEMOS PAREIGŪNŲ, JŲ ŠEIMOS NARIŲ IR JŲ NUOSAVYBĖS APSAUGOS, KAI DĖL VIDAUS TARNYBOS SISTEMOS PAREIGŪNO TARNYBOS KYLA REALI GRĖSMĖ JŲ GYVYBEI, SVEIKATAI AR TURTUI, UŽTIKRINIMO TVARKOS APRAŠAS</w:t>
              </w:r>
            </w:sdtContent>
          </w:sdt>
        </w:p>
        <w:p w:rsidR="006258AD" w:rsidRDefault="006258AD">
          <w:pPr>
            <w:jc w:val="center"/>
            <w:rPr>
              <w:b/>
              <w:bCs/>
              <w:szCs w:val="24"/>
              <w:lang w:eastAsia="lt-LT"/>
            </w:rPr>
          </w:pPr>
        </w:p>
        <w:sdt>
          <w:sdtPr>
            <w:alias w:val="skyrius"/>
            <w:tag w:val="part_d24883080dde4ee898e27f939a04a5fb"/>
            <w:id w:val="-2015066081"/>
            <w:lock w:val="sdtLocked"/>
          </w:sdtPr>
          <w:sdtContent>
            <w:p w:rsidR="006258AD" w:rsidRDefault="00990574">
              <w:pPr>
                <w:spacing w:line="276" w:lineRule="auto"/>
                <w:jc w:val="center"/>
                <w:rPr>
                  <w:szCs w:val="24"/>
                  <w:lang w:eastAsia="lt-LT"/>
                </w:rPr>
              </w:pPr>
              <w:sdt>
                <w:sdtPr>
                  <w:alias w:val="Numeris"/>
                  <w:tag w:val="nr_d24883080dde4ee898e27f939a04a5fb"/>
                  <w:id w:val="1093286172"/>
                  <w:lock w:val="sdtLocked"/>
                </w:sdtPr>
                <w:sdtContent>
                  <w:r>
                    <w:rPr>
                      <w:b/>
                      <w:bCs/>
                      <w:szCs w:val="24"/>
                      <w:lang w:eastAsia="lt-LT"/>
                    </w:rPr>
                    <w:t>I</w:t>
                  </w:r>
                </w:sdtContent>
              </w:sdt>
              <w:r>
                <w:rPr>
                  <w:b/>
                  <w:bCs/>
                  <w:szCs w:val="24"/>
                  <w:lang w:eastAsia="lt-LT"/>
                </w:rPr>
                <w:t xml:space="preserve"> SKYRIUS</w:t>
              </w:r>
            </w:p>
            <w:p w:rsidR="006258AD" w:rsidRDefault="00990574">
              <w:pPr>
                <w:spacing w:line="276" w:lineRule="auto"/>
                <w:jc w:val="center"/>
                <w:rPr>
                  <w:b/>
                  <w:bCs/>
                  <w:szCs w:val="24"/>
                  <w:lang w:eastAsia="lt-LT"/>
                </w:rPr>
              </w:pPr>
              <w:sdt>
                <w:sdtPr>
                  <w:alias w:val="Pavadinimas"/>
                  <w:tag w:val="title_d24883080dde4ee898e27f939a04a5fb"/>
                  <w:id w:val="1136914742"/>
                  <w:lock w:val="sdtLocked"/>
                </w:sdtPr>
                <w:sdtContent>
                  <w:r>
                    <w:rPr>
                      <w:b/>
                      <w:bCs/>
                      <w:szCs w:val="24"/>
                      <w:lang w:eastAsia="lt-LT"/>
                    </w:rPr>
                    <w:t>BENDROSIOS NUOSTATOS</w:t>
                  </w:r>
                </w:sdtContent>
              </w:sdt>
            </w:p>
            <w:p w:rsidR="006258AD" w:rsidRDefault="006258AD">
              <w:pPr>
                <w:spacing w:line="276" w:lineRule="auto"/>
                <w:jc w:val="center"/>
                <w:rPr>
                  <w:szCs w:val="24"/>
                  <w:lang w:eastAsia="lt-LT"/>
                </w:rPr>
              </w:pPr>
            </w:p>
            <w:sdt>
              <w:sdtPr>
                <w:alias w:val="1 p."/>
                <w:tag w:val="part_8241d8872ac44c278398ea0f2405e096"/>
                <w:id w:val="2086343388"/>
                <w:lock w:val="sdtLocked"/>
              </w:sdtPr>
              <w:sdtContent>
                <w:p w:rsidR="006258AD" w:rsidRDefault="00990574">
                  <w:pPr>
                    <w:spacing w:line="276" w:lineRule="auto"/>
                    <w:ind w:firstLine="709"/>
                    <w:jc w:val="both"/>
                    <w:rPr>
                      <w:szCs w:val="24"/>
                    </w:rPr>
                  </w:pPr>
                  <w:sdt>
                    <w:sdtPr>
                      <w:alias w:val="Numeris"/>
                      <w:tag w:val="nr_8241d8872ac44c278398ea0f2405e096"/>
                      <w:id w:val="370191204"/>
                      <w:lock w:val="sdtLocked"/>
                    </w:sdtPr>
                    <w:sdtContent>
                      <w:r>
                        <w:rPr>
                          <w:color w:val="000000"/>
                          <w:szCs w:val="24"/>
                        </w:rPr>
                        <w:t>1</w:t>
                      </w:r>
                    </w:sdtContent>
                  </w:sdt>
                  <w:r>
                    <w:rPr>
                      <w:color w:val="000000"/>
                      <w:szCs w:val="24"/>
                    </w:rPr>
                    <w:t>. Vidaus tarnybos sistemos pareigūnų, jų šeimos narių ir jų nuosavybės apsaugos, kai dėl vidaus tarnybos sistemos pareigūno tarnybos kyla reali grėsmė jų gyvybei, sveikatai ar turtui, užtikrinimo tvarkos aprašas (toliau – Aprašas) reglamentuoja vidaus tarnybos sistemos pareigūnų (toliau – pareigūnas), jų šeimos narių, nurodytų Lietuvos Respublikos vidaus tarnybos statuto 33 straipsnio 7 dalyje, (toliau – šeimos nariai) ir jų nuosavybės fizinės apsaugos (toliau – apsauga) skyrimo sąlygas, apsaugos organizavimą, vykdymą ir vykdymo nutraukimą.</w:t>
                  </w:r>
                </w:p>
                <w:p w:rsidR="006258AD" w:rsidRDefault="00990574">
                  <w:pPr>
                    <w:spacing w:line="276" w:lineRule="auto"/>
                    <w:ind w:firstLine="709"/>
                    <w:jc w:val="both"/>
                    <w:rPr>
                      <w:szCs w:val="24"/>
                      <w:lang w:eastAsia="lt-LT"/>
                    </w:rPr>
                  </w:pPr>
                  <w:r>
                    <w:rPr>
                      <w:szCs w:val="24"/>
                      <w:lang w:eastAsia="lt-LT"/>
                    </w:rPr>
                    <w:t>Aprašas parengtas vadovaujantis Vidaus tarnybos statuto 69 straipsniu ir įgyvendinant Lietuvos Respublikos Vyriausybės 2018 m. gruodžio 12 d. nutarimo Nr. 1300 „Dėl Lietuvos Respublikos vidaus tarnybos statuto įgyvendinimo“ 2.6 papunktį.</w:t>
                  </w:r>
                </w:p>
              </w:sdtContent>
            </w:sdt>
            <w:sdt>
              <w:sdtPr>
                <w:alias w:val="2 p."/>
                <w:tag w:val="part_1079476bb5854604ab8acd231882c034"/>
                <w:id w:val="1238369991"/>
                <w:lock w:val="sdtLocked"/>
              </w:sdtPr>
              <w:sdtContent>
                <w:p w:rsidR="006258AD" w:rsidRDefault="00990574">
                  <w:pPr>
                    <w:spacing w:line="276" w:lineRule="auto"/>
                    <w:ind w:firstLine="709"/>
                    <w:jc w:val="both"/>
                    <w:rPr>
                      <w:szCs w:val="24"/>
                      <w:lang w:eastAsia="lt-LT"/>
                    </w:rPr>
                  </w:pPr>
                  <w:sdt>
                    <w:sdtPr>
                      <w:alias w:val="Numeris"/>
                      <w:tag w:val="nr_1079476bb5854604ab8acd231882c034"/>
                      <w:id w:val="-913392409"/>
                      <w:lock w:val="sdtLocked"/>
                    </w:sdtPr>
                    <w:sdtContent>
                      <w:r>
                        <w:rPr>
                          <w:szCs w:val="24"/>
                          <w:lang w:eastAsia="lt-LT"/>
                        </w:rPr>
                        <w:t>2</w:t>
                      </w:r>
                    </w:sdtContent>
                  </w:sdt>
                  <w:r>
                    <w:rPr>
                      <w:szCs w:val="24"/>
                      <w:lang w:eastAsia="lt-LT"/>
                    </w:rPr>
                    <w:t>. Aprašas netaikomas, jeigu yra pagrindas taikyti apsaugos nuo nusikalstamo poveikio priemones, nustatytas Lietuvos Respublikos baudžiamojo proceso ir kriminalinės žvalgybos dalyvių, teisingumo ir teisėsaugos institucijų pareigūnų apsaugos nuo nusikalstamo poveikio įstatyme.</w:t>
                  </w:r>
                </w:p>
              </w:sdtContent>
            </w:sdt>
            <w:sdt>
              <w:sdtPr>
                <w:alias w:val="3 p."/>
                <w:tag w:val="part_49d08dfb2e124c28b72605c473e8ffb9"/>
                <w:id w:val="2030599229"/>
                <w:lock w:val="sdtLocked"/>
              </w:sdtPr>
              <w:sdtContent>
                <w:p w:rsidR="006258AD" w:rsidRDefault="00990574">
                  <w:pPr>
                    <w:spacing w:line="276" w:lineRule="auto"/>
                    <w:ind w:firstLine="709"/>
                    <w:jc w:val="both"/>
                    <w:rPr>
                      <w:szCs w:val="24"/>
                      <w:lang w:eastAsia="lt-LT"/>
                    </w:rPr>
                  </w:pPr>
                  <w:sdt>
                    <w:sdtPr>
                      <w:alias w:val="Numeris"/>
                      <w:tag w:val="nr_49d08dfb2e124c28b72605c473e8ffb9"/>
                      <w:id w:val="1303202993"/>
                      <w:lock w:val="sdtLocked"/>
                    </w:sdtPr>
                    <w:sdtContent>
                      <w:r>
                        <w:rPr>
                          <w:szCs w:val="24"/>
                          <w:lang w:eastAsia="lt-LT"/>
                        </w:rPr>
                        <w:t>3</w:t>
                      </w:r>
                    </w:sdtContent>
                  </w:sdt>
                  <w:r>
                    <w:rPr>
                      <w:szCs w:val="24"/>
                      <w:lang w:eastAsia="lt-LT"/>
                    </w:rPr>
                    <w:t>. Apraše vartojamos sąvokos suprantamos taip, kaip jos apibrėžtos Lietuvos Respublikos asmens ir turto apsaugos įstatyme, Vidaus tarnybos statute ir kituose teisės aktuose, reglamentuojančiuose statutinių įstaigų veiklą.</w:t>
                  </w:r>
                </w:p>
                <w:p w:rsidR="006258AD" w:rsidRDefault="00990574">
                  <w:pPr>
                    <w:spacing w:line="276" w:lineRule="auto"/>
                    <w:ind w:firstLine="720"/>
                    <w:jc w:val="both"/>
                    <w:rPr>
                      <w:szCs w:val="24"/>
                      <w:lang w:eastAsia="lt-LT"/>
                    </w:rPr>
                  </w:pPr>
                </w:p>
              </w:sdtContent>
            </w:sdt>
          </w:sdtContent>
        </w:sdt>
        <w:sdt>
          <w:sdtPr>
            <w:alias w:val="skyrius"/>
            <w:tag w:val="part_479552254e804d42a2e826b75b86a26f"/>
            <w:id w:val="-319047369"/>
            <w:lock w:val="sdtLocked"/>
          </w:sdtPr>
          <w:sdtContent>
            <w:p w:rsidR="006258AD" w:rsidRDefault="00990574">
              <w:pPr>
                <w:spacing w:line="276" w:lineRule="auto"/>
                <w:jc w:val="center"/>
                <w:rPr>
                  <w:szCs w:val="24"/>
                  <w:lang w:eastAsia="lt-LT"/>
                </w:rPr>
              </w:pPr>
              <w:sdt>
                <w:sdtPr>
                  <w:alias w:val="Numeris"/>
                  <w:tag w:val="nr_479552254e804d42a2e826b75b86a26f"/>
                  <w:id w:val="1525129030"/>
                  <w:lock w:val="sdtLocked"/>
                </w:sdtPr>
                <w:sdtContent>
                  <w:r>
                    <w:rPr>
                      <w:b/>
                      <w:bCs/>
                      <w:szCs w:val="24"/>
                      <w:lang w:eastAsia="lt-LT"/>
                    </w:rPr>
                    <w:t>II</w:t>
                  </w:r>
                </w:sdtContent>
              </w:sdt>
              <w:r>
                <w:rPr>
                  <w:b/>
                  <w:bCs/>
                  <w:szCs w:val="24"/>
                  <w:lang w:eastAsia="lt-LT"/>
                </w:rPr>
                <w:t xml:space="preserve"> SKYRIUS</w:t>
              </w:r>
            </w:p>
            <w:p w:rsidR="006258AD" w:rsidRDefault="00990574">
              <w:pPr>
                <w:spacing w:line="276" w:lineRule="auto"/>
                <w:jc w:val="center"/>
                <w:rPr>
                  <w:szCs w:val="24"/>
                  <w:lang w:eastAsia="lt-LT"/>
                </w:rPr>
              </w:pPr>
              <w:sdt>
                <w:sdtPr>
                  <w:alias w:val="Pavadinimas"/>
                  <w:tag w:val="title_479552254e804d42a2e826b75b86a26f"/>
                  <w:id w:val="-1346394741"/>
                  <w:lock w:val="sdtLocked"/>
                </w:sdtPr>
                <w:sdtContent>
                  <w:r>
                    <w:rPr>
                      <w:b/>
                      <w:bCs/>
                      <w:szCs w:val="24"/>
                      <w:lang w:eastAsia="lt-LT"/>
                    </w:rPr>
                    <w:t>APSAUGOS SKYRIMO SĄLYGOS, ORGANIZAVIMAS IR VYKDYMAS</w:t>
                  </w:r>
                </w:sdtContent>
              </w:sdt>
            </w:p>
            <w:p w:rsidR="006258AD" w:rsidRDefault="006258AD">
              <w:pPr>
                <w:spacing w:line="276" w:lineRule="auto"/>
                <w:ind w:firstLine="62"/>
                <w:jc w:val="center"/>
                <w:rPr>
                  <w:szCs w:val="24"/>
                  <w:lang w:eastAsia="lt-LT"/>
                </w:rPr>
              </w:pPr>
            </w:p>
            <w:sdt>
              <w:sdtPr>
                <w:alias w:val="4 p."/>
                <w:tag w:val="part_a63f3add84244dffb0285c982ebda23b"/>
                <w:id w:val="2140539692"/>
                <w:lock w:val="sdtLocked"/>
              </w:sdtPr>
              <w:sdtContent>
                <w:p w:rsidR="006258AD" w:rsidRDefault="00990574">
                  <w:pPr>
                    <w:spacing w:line="276" w:lineRule="auto"/>
                    <w:ind w:firstLine="709"/>
                    <w:jc w:val="both"/>
                    <w:rPr>
                      <w:szCs w:val="24"/>
                      <w:lang w:eastAsia="lt-LT"/>
                    </w:rPr>
                  </w:pPr>
                  <w:sdt>
                    <w:sdtPr>
                      <w:alias w:val="Numeris"/>
                      <w:tag w:val="nr_a63f3add84244dffb0285c982ebda23b"/>
                      <w:id w:val="939958866"/>
                      <w:lock w:val="sdtLocked"/>
                    </w:sdtPr>
                    <w:sdtContent>
                      <w:r>
                        <w:rPr>
                          <w:szCs w:val="24"/>
                          <w:lang w:eastAsia="lt-LT"/>
                        </w:rPr>
                        <w:t>4</w:t>
                      </w:r>
                    </w:sdtContent>
                  </w:sdt>
                  <w:r>
                    <w:rPr>
                      <w:szCs w:val="24"/>
                      <w:lang w:eastAsia="lt-LT"/>
                    </w:rPr>
                    <w:t>. Pareigūnai gali prašyti skirti jų pačių ar jų šeimos narių bei jų nuosavybės apsaugą, jeigu yra reali grėsmė jų gyvybei, sveikatai ar turtui dėl priežasčių, susijusių su pareigūno tarnybine veikla.</w:t>
                  </w:r>
                </w:p>
              </w:sdtContent>
            </w:sdt>
            <w:sdt>
              <w:sdtPr>
                <w:alias w:val="5 p."/>
                <w:tag w:val="part_880d2e0e4c0f4576a5260000c213a2ea"/>
                <w:id w:val="795641354"/>
                <w:lock w:val="sdtLocked"/>
              </w:sdtPr>
              <w:sdtContent>
                <w:p w:rsidR="006258AD" w:rsidRDefault="00990574">
                  <w:pPr>
                    <w:spacing w:line="276" w:lineRule="auto"/>
                    <w:ind w:firstLine="709"/>
                    <w:jc w:val="both"/>
                    <w:rPr>
                      <w:szCs w:val="24"/>
                      <w:lang w:eastAsia="lt-LT"/>
                    </w:rPr>
                  </w:pPr>
                  <w:sdt>
                    <w:sdtPr>
                      <w:alias w:val="Numeris"/>
                      <w:tag w:val="nr_880d2e0e4c0f4576a5260000c213a2ea"/>
                      <w:id w:val="-455015728"/>
                      <w:lock w:val="sdtLocked"/>
                    </w:sdtPr>
                    <w:sdtContent>
                      <w:r>
                        <w:rPr>
                          <w:szCs w:val="24"/>
                          <w:lang w:eastAsia="lt-LT"/>
                        </w:rPr>
                        <w:t>5</w:t>
                      </w:r>
                    </w:sdtContent>
                  </w:sdt>
                  <w:r>
                    <w:rPr>
                      <w:szCs w:val="24"/>
                      <w:lang w:eastAsia="lt-LT"/>
                    </w:rPr>
                    <w:t>. Dėl būtinybės skirti apsaugą pačiam pareigūnui, jo šeimos nariams ar nuosavybei pareigūnas tarnybiniu prašymu kreipiasi į statutinės įstaigos, kurioje eina pareigas, vadovą, dėl statutinės įstaigos vadovo, jo šeimos narių ar nuosavybės apsaugos – kreipiamasi į centrinės statutinės įstaigos vadovą, dėl centrinės statutinės įstaigos vadovo, jo šeimos narių ar nuosavybės apsaugos – į ministrą, kurio valdymo sričiai priskirta centrinė statutinė įstaiga (toliau – ministras).</w:t>
                  </w:r>
                </w:p>
              </w:sdtContent>
            </w:sdt>
            <w:sdt>
              <w:sdtPr>
                <w:alias w:val="6 p."/>
                <w:tag w:val="part_b8f9d5d74196481ab816b79442ebfc8d"/>
                <w:id w:val="1847675119"/>
                <w:lock w:val="sdtLocked"/>
              </w:sdtPr>
              <w:sdtContent>
                <w:p w:rsidR="006258AD" w:rsidRDefault="00990574">
                  <w:pPr>
                    <w:spacing w:line="276" w:lineRule="auto"/>
                    <w:ind w:firstLine="709"/>
                    <w:jc w:val="both"/>
                    <w:rPr>
                      <w:szCs w:val="24"/>
                      <w:lang w:eastAsia="lt-LT"/>
                    </w:rPr>
                  </w:pPr>
                  <w:sdt>
                    <w:sdtPr>
                      <w:alias w:val="Numeris"/>
                      <w:tag w:val="nr_b8f9d5d74196481ab816b79442ebfc8d"/>
                      <w:id w:val="-1962175273"/>
                      <w:lock w:val="sdtLocked"/>
                    </w:sdtPr>
                    <w:sdtContent>
                      <w:r>
                        <w:rPr>
                          <w:szCs w:val="24"/>
                          <w:lang w:eastAsia="lt-LT"/>
                        </w:rPr>
                        <w:t>6</w:t>
                      </w:r>
                    </w:sdtContent>
                  </w:sdt>
                  <w:r>
                    <w:rPr>
                      <w:szCs w:val="24"/>
                      <w:lang w:eastAsia="lt-LT"/>
                    </w:rPr>
                    <w:t>. Aprašo 5 punkte nurodytame tarnybiniame prašyme turi būti nurodyti faktiniai duomenys, pagrindžiantys Aprašo 4 punkte nurodytos grėsmės buvimą, taip pat šeimos nario (-</w:t>
                  </w:r>
                  <w:proofErr w:type="spellStart"/>
                  <w:r>
                    <w:rPr>
                      <w:szCs w:val="24"/>
                      <w:lang w:eastAsia="lt-LT"/>
                    </w:rPr>
                    <w:t>ių</w:t>
                  </w:r>
                  <w:proofErr w:type="spellEnd"/>
                  <w:r>
                    <w:rPr>
                      <w:szCs w:val="24"/>
                      <w:lang w:eastAsia="lt-LT"/>
                    </w:rPr>
                    <w:t xml:space="preserve">), kuriam </w:t>
                  </w:r>
                  <w:r>
                    <w:rPr>
                      <w:szCs w:val="24"/>
                      <w:lang w:eastAsia="lt-LT"/>
                    </w:rPr>
                    <w:br/>
                    <w:t>(-</w:t>
                  </w:r>
                  <w:proofErr w:type="spellStart"/>
                  <w:r>
                    <w:rPr>
                      <w:szCs w:val="24"/>
                      <w:lang w:eastAsia="lt-LT"/>
                    </w:rPr>
                    <w:t>iems</w:t>
                  </w:r>
                  <w:proofErr w:type="spellEnd"/>
                  <w:r>
                    <w:rPr>
                      <w:szCs w:val="24"/>
                      <w:lang w:eastAsia="lt-LT"/>
                    </w:rPr>
                    <w:t>) prašoma skirti asmens apsaugą, vardas (-ai) ir pavardė (-ės) arba nurodytas turtas, kuriam prašoma apsauga. Kai prašoma skirti pareigūno šeimos nario (-</w:t>
                  </w:r>
                  <w:proofErr w:type="spellStart"/>
                  <w:r>
                    <w:rPr>
                      <w:szCs w:val="24"/>
                      <w:lang w:eastAsia="lt-LT"/>
                    </w:rPr>
                    <w:t>ių</w:t>
                  </w:r>
                  <w:proofErr w:type="spellEnd"/>
                  <w:r>
                    <w:rPr>
                      <w:szCs w:val="24"/>
                      <w:lang w:eastAsia="lt-LT"/>
                    </w:rPr>
                    <w:t>) apsaugą, prie tarnybinio prašymo turi būti pridėtas to (tų) šeimos nario (-</w:t>
                  </w:r>
                  <w:proofErr w:type="spellStart"/>
                  <w:r>
                    <w:rPr>
                      <w:szCs w:val="24"/>
                      <w:lang w:eastAsia="lt-LT"/>
                    </w:rPr>
                    <w:t>ių</w:t>
                  </w:r>
                  <w:proofErr w:type="spellEnd"/>
                  <w:r>
                    <w:rPr>
                      <w:szCs w:val="24"/>
                      <w:lang w:eastAsia="lt-LT"/>
                    </w:rPr>
                    <w:t>) sutikimas (-ai) dėl jo (jų) apsaugos, išskyrus nepilnamečius vaikus (įvaikius) bei neveiksniais pripažintus šeimos narius.</w:t>
                  </w:r>
                </w:p>
              </w:sdtContent>
            </w:sdt>
            <w:sdt>
              <w:sdtPr>
                <w:alias w:val="7 p."/>
                <w:tag w:val="part_695ae7e6488744a288f2d34359f91dda"/>
                <w:id w:val="1336501680"/>
                <w:lock w:val="sdtLocked"/>
              </w:sdtPr>
              <w:sdtContent>
                <w:p w:rsidR="006258AD" w:rsidRDefault="00990574">
                  <w:pPr>
                    <w:spacing w:line="276" w:lineRule="auto"/>
                    <w:ind w:firstLine="709"/>
                    <w:jc w:val="both"/>
                    <w:rPr>
                      <w:szCs w:val="24"/>
                      <w:lang w:eastAsia="lt-LT"/>
                    </w:rPr>
                  </w:pPr>
                  <w:sdt>
                    <w:sdtPr>
                      <w:alias w:val="Numeris"/>
                      <w:tag w:val="nr_695ae7e6488744a288f2d34359f91dda"/>
                      <w:id w:val="1450125542"/>
                      <w:lock w:val="sdtLocked"/>
                    </w:sdtPr>
                    <w:sdtContent>
                      <w:r>
                        <w:rPr>
                          <w:szCs w:val="24"/>
                          <w:lang w:eastAsia="lt-LT"/>
                        </w:rPr>
                        <w:t>7</w:t>
                      </w:r>
                    </w:sdtContent>
                  </w:sdt>
                  <w:r>
                    <w:rPr>
                      <w:szCs w:val="24"/>
                      <w:lang w:eastAsia="lt-LT"/>
                    </w:rPr>
                    <w:t>. Statutinės įstaigos vadovas, centrinės statutinės įstaigos vadovas, ministras (toliau – įstaigos vadovas) ne vėliau kaip per vieną darbo dieną nuo tarnybinio prašymo gavimo dienos jį išnagrinėja, įvertina (organizuoja įvertinimą) realios grėsmės ryšį su pareigūno tarnybine veikla ir priima Sprendimą dėl apsaugos skyrimo (1 priedas). Įstaigos vadovas, priimdamas sprendimą dėl apsaugos skyrimo, atsižvelgia į aplinkybes, dėl kurių kyla reali grėsmė ir, jei reikia, informuoja aukštesnį pagal pavaldumą vadovą ir (ar) kitų teisėsaugos institucijų vadovus.</w:t>
                  </w:r>
                </w:p>
              </w:sdtContent>
            </w:sdt>
            <w:sdt>
              <w:sdtPr>
                <w:alias w:val="8 p."/>
                <w:tag w:val="part_8bf90e2d4724480080ae2889f4a58c50"/>
                <w:id w:val="2001993563"/>
                <w:lock w:val="sdtLocked"/>
              </w:sdtPr>
              <w:sdtContent>
                <w:p w:rsidR="006258AD" w:rsidRDefault="00990574">
                  <w:pPr>
                    <w:spacing w:line="276" w:lineRule="auto"/>
                    <w:ind w:firstLine="709"/>
                    <w:jc w:val="both"/>
                    <w:rPr>
                      <w:szCs w:val="24"/>
                      <w:lang w:eastAsia="lt-LT"/>
                    </w:rPr>
                  </w:pPr>
                  <w:sdt>
                    <w:sdtPr>
                      <w:alias w:val="Numeris"/>
                      <w:tag w:val="nr_8bf90e2d4724480080ae2889f4a58c50"/>
                      <w:id w:val="1784992193"/>
                      <w:lock w:val="sdtLocked"/>
                    </w:sdtPr>
                    <w:sdtContent>
                      <w:r>
                        <w:rPr>
                          <w:szCs w:val="24"/>
                          <w:lang w:eastAsia="lt-LT"/>
                        </w:rPr>
                        <w:t>8</w:t>
                      </w:r>
                    </w:sdtContent>
                  </w:sdt>
                  <w:r>
                    <w:rPr>
                      <w:szCs w:val="24"/>
                      <w:lang w:eastAsia="lt-LT"/>
                    </w:rPr>
                    <w:t>. Pareigūnas, prašęs skirti apsaugą, ir (ar) jo šeimos nariai, išskyrus nepilnamečius vaikus (įvaikius) bei neveiksniais pripažintus šeimos narius, su priimtu sprendimu dėl apsaugos skyrimo pasirašytinai supažindinami per vieną darbo dieną nuo šio sprendimo priėmimo.</w:t>
                  </w:r>
                </w:p>
              </w:sdtContent>
            </w:sdt>
            <w:sdt>
              <w:sdtPr>
                <w:alias w:val="9 p."/>
                <w:tag w:val="part_a9a72953b6a6469c9f20de2949647180"/>
                <w:id w:val="-24263309"/>
                <w:lock w:val="sdtLocked"/>
              </w:sdtPr>
              <w:sdtContent>
                <w:p w:rsidR="006258AD" w:rsidRDefault="00990574">
                  <w:pPr>
                    <w:spacing w:line="276" w:lineRule="auto"/>
                    <w:ind w:firstLine="709"/>
                    <w:jc w:val="both"/>
                    <w:rPr>
                      <w:szCs w:val="24"/>
                      <w:lang w:eastAsia="lt-LT"/>
                    </w:rPr>
                  </w:pPr>
                  <w:sdt>
                    <w:sdtPr>
                      <w:alias w:val="Numeris"/>
                      <w:tag w:val="nr_a9a72953b6a6469c9f20de2949647180"/>
                      <w:id w:val="-1334675195"/>
                      <w:lock w:val="sdtLocked"/>
                    </w:sdtPr>
                    <w:sdtContent>
                      <w:r>
                        <w:rPr>
                          <w:szCs w:val="24"/>
                          <w:lang w:eastAsia="lt-LT"/>
                        </w:rPr>
                        <w:t>9</w:t>
                      </w:r>
                    </w:sdtContent>
                  </w:sdt>
                  <w:r>
                    <w:rPr>
                      <w:szCs w:val="24"/>
                      <w:lang w:eastAsia="lt-LT"/>
                    </w:rPr>
                    <w:t>. Įstaigos vadovas, turėdamas faktinių duomenų, kad yra reali grėsmė pareigūno ar jo šeimos narių gyvybei ar sveikatai arba jų nuosavybei dėl priežasčių, susijusių su pareigūno tarnybine veikla, ir jei pareigūnas nėra pateikęs Aprašo 5 punkte nurodyto tarnybinio prašymo, gali savo iniciatyva pasiūlyti pareigūnui skirti apsaugą.</w:t>
                  </w:r>
                </w:p>
              </w:sdtContent>
            </w:sdt>
            <w:sdt>
              <w:sdtPr>
                <w:alias w:val="10 p."/>
                <w:tag w:val="part_5a093ec4576447b98440b33a747dd1b4"/>
                <w:id w:val="-1904440665"/>
                <w:lock w:val="sdtLocked"/>
              </w:sdtPr>
              <w:sdtContent>
                <w:p w:rsidR="006258AD" w:rsidRDefault="00990574">
                  <w:pPr>
                    <w:spacing w:line="276" w:lineRule="auto"/>
                    <w:ind w:firstLine="709"/>
                    <w:jc w:val="both"/>
                    <w:rPr>
                      <w:szCs w:val="24"/>
                      <w:lang w:eastAsia="lt-LT"/>
                    </w:rPr>
                  </w:pPr>
                  <w:sdt>
                    <w:sdtPr>
                      <w:alias w:val="Numeris"/>
                      <w:tag w:val="nr_5a093ec4576447b98440b33a747dd1b4"/>
                      <w:id w:val="896478637"/>
                      <w:lock w:val="sdtLocked"/>
                    </w:sdtPr>
                    <w:sdtContent>
                      <w:r>
                        <w:rPr>
                          <w:szCs w:val="24"/>
                          <w:lang w:eastAsia="lt-LT"/>
                        </w:rPr>
                        <w:t>10</w:t>
                      </w:r>
                    </w:sdtContent>
                  </w:sdt>
                  <w:r>
                    <w:rPr>
                      <w:szCs w:val="24"/>
                      <w:lang w:eastAsia="lt-LT"/>
                    </w:rPr>
                    <w:t>. Kai pareigūnas ir (ar) jo šeimos nariai sutinka su Aprašo 9 punkte pateiktu pasiūlymu skirti apsaugą, įstaigos vadovas, gavęs pareigūno ir (ar) jo šeimos narių sutikimą, per vieną darbo dieną priima sprendimą skirti apsaugą.</w:t>
                  </w:r>
                </w:p>
              </w:sdtContent>
            </w:sdt>
            <w:sdt>
              <w:sdtPr>
                <w:alias w:val="11 p."/>
                <w:tag w:val="part_50f45d0433e140f883b947a80e65f9cf"/>
                <w:id w:val="-1089071217"/>
                <w:lock w:val="sdtLocked"/>
              </w:sdtPr>
              <w:sdtContent>
                <w:p w:rsidR="006258AD" w:rsidRDefault="00990574">
                  <w:pPr>
                    <w:spacing w:line="276" w:lineRule="auto"/>
                    <w:ind w:firstLine="709"/>
                    <w:jc w:val="both"/>
                    <w:rPr>
                      <w:szCs w:val="24"/>
                      <w:lang w:eastAsia="lt-LT"/>
                    </w:rPr>
                  </w:pPr>
                  <w:sdt>
                    <w:sdtPr>
                      <w:alias w:val="Numeris"/>
                      <w:tag w:val="nr_50f45d0433e140f883b947a80e65f9cf"/>
                      <w:id w:val="-2054610111"/>
                      <w:lock w:val="sdtLocked"/>
                    </w:sdtPr>
                    <w:sdtContent>
                      <w:r>
                        <w:rPr>
                          <w:szCs w:val="24"/>
                          <w:lang w:eastAsia="lt-LT"/>
                        </w:rPr>
                        <w:t>11</w:t>
                      </w:r>
                    </w:sdtContent>
                  </w:sdt>
                  <w:r>
                    <w:rPr>
                      <w:szCs w:val="24"/>
                      <w:lang w:eastAsia="lt-LT"/>
                    </w:rPr>
                    <w:t>. Jeigu pareigūnas ar jo šeimos nariai raštu atsisako jiems pasiūlytos apsaugos, per vieną darbo dieną surašomas siūlomos apsaugos atsisakymo protokolas (2 priedas).</w:t>
                  </w:r>
                </w:p>
              </w:sdtContent>
            </w:sdt>
            <w:sdt>
              <w:sdtPr>
                <w:alias w:val="12 p."/>
                <w:tag w:val="part_0893bb43fd724cff9a7667a19f2aa3ab"/>
                <w:id w:val="-474990303"/>
                <w:lock w:val="sdtLocked"/>
              </w:sdtPr>
              <w:sdtContent>
                <w:p w:rsidR="006258AD" w:rsidRDefault="00990574">
                  <w:pPr>
                    <w:spacing w:line="276" w:lineRule="auto"/>
                    <w:ind w:firstLine="709"/>
                    <w:jc w:val="both"/>
                    <w:rPr>
                      <w:szCs w:val="24"/>
                      <w:lang w:eastAsia="lt-LT"/>
                    </w:rPr>
                  </w:pPr>
                  <w:sdt>
                    <w:sdtPr>
                      <w:alias w:val="Numeris"/>
                      <w:tag w:val="nr_0893bb43fd724cff9a7667a19f2aa3ab"/>
                      <w:id w:val="234902172"/>
                      <w:lock w:val="sdtLocked"/>
                    </w:sdtPr>
                    <w:sdtContent>
                      <w:r>
                        <w:rPr>
                          <w:szCs w:val="24"/>
                          <w:lang w:eastAsia="lt-LT"/>
                        </w:rPr>
                        <w:t>12</w:t>
                      </w:r>
                    </w:sdtContent>
                  </w:sdt>
                  <w:r>
                    <w:rPr>
                      <w:szCs w:val="24"/>
                      <w:lang w:eastAsia="lt-LT"/>
                    </w:rPr>
                    <w:t>. Pareigūnų ir jų šeimos narių asmens ir nuosavybės apsaugą gali vykdyti:</w:t>
                  </w:r>
                </w:p>
                <w:sdt>
                  <w:sdtPr>
                    <w:alias w:val="12.1 pp."/>
                    <w:tag w:val="part_3154ce39d0df4d20a344a0e5c7ec8f75"/>
                    <w:id w:val="-1453161325"/>
                    <w:lock w:val="sdtLocked"/>
                  </w:sdtPr>
                  <w:sdtContent>
                    <w:p w:rsidR="006258AD" w:rsidRDefault="00990574">
                      <w:pPr>
                        <w:spacing w:line="276" w:lineRule="auto"/>
                        <w:ind w:firstLine="709"/>
                        <w:jc w:val="both"/>
                        <w:rPr>
                          <w:szCs w:val="24"/>
                          <w:lang w:eastAsia="lt-LT"/>
                        </w:rPr>
                      </w:pPr>
                      <w:sdt>
                        <w:sdtPr>
                          <w:alias w:val="Numeris"/>
                          <w:tag w:val="nr_3154ce39d0df4d20a344a0e5c7ec8f75"/>
                          <w:id w:val="1976794341"/>
                          <w:lock w:val="sdtLocked"/>
                        </w:sdtPr>
                        <w:sdtContent>
                          <w:r>
                            <w:rPr>
                              <w:szCs w:val="24"/>
                              <w:lang w:eastAsia="lt-LT"/>
                            </w:rPr>
                            <w:t>12.1</w:t>
                          </w:r>
                        </w:sdtContent>
                      </w:sdt>
                      <w:r>
                        <w:rPr>
                          <w:szCs w:val="24"/>
                          <w:lang w:eastAsia="lt-LT"/>
                        </w:rPr>
                        <w:t>. statutinė įstaiga, kurioje eina pareigas pareigūnas, savo turimomis pajėgomis ir priemonėmis;</w:t>
                      </w:r>
                    </w:p>
                  </w:sdtContent>
                </w:sdt>
                <w:sdt>
                  <w:sdtPr>
                    <w:alias w:val="12.2 pp."/>
                    <w:tag w:val="part_f31fc3b1680a4dee8e980045b380ed3c"/>
                    <w:id w:val="580264187"/>
                    <w:lock w:val="sdtLocked"/>
                  </w:sdtPr>
                  <w:sdtContent>
                    <w:p w:rsidR="006258AD" w:rsidRDefault="00990574">
                      <w:pPr>
                        <w:spacing w:line="276" w:lineRule="auto"/>
                        <w:ind w:firstLine="709"/>
                        <w:jc w:val="both"/>
                        <w:rPr>
                          <w:szCs w:val="24"/>
                          <w:lang w:eastAsia="lt-LT"/>
                        </w:rPr>
                      </w:pPr>
                      <w:sdt>
                        <w:sdtPr>
                          <w:alias w:val="Numeris"/>
                          <w:tag w:val="nr_f31fc3b1680a4dee8e980045b380ed3c"/>
                          <w:id w:val="1550343004"/>
                          <w:lock w:val="sdtLocked"/>
                        </w:sdtPr>
                        <w:sdtContent>
                          <w:r>
                            <w:rPr>
                              <w:szCs w:val="24"/>
                              <w:lang w:eastAsia="lt-LT"/>
                            </w:rPr>
                            <w:t>12.2</w:t>
                          </w:r>
                        </w:sdtContent>
                      </w:sdt>
                      <w:r>
                        <w:rPr>
                          <w:szCs w:val="24"/>
                          <w:lang w:eastAsia="lt-LT"/>
                        </w:rPr>
                        <w:t>. tarnybinės pagalbos ar bendradarbiavimo pagrindais kitų statutinių įstaigų pareigūnai statutinių įstaigų vadovų susitarimu;</w:t>
                      </w:r>
                    </w:p>
                  </w:sdtContent>
                </w:sdt>
                <w:sdt>
                  <w:sdtPr>
                    <w:alias w:val="12.3 pp."/>
                    <w:tag w:val="part_11ddb581e7b84425822e210286ffaeb1"/>
                    <w:id w:val="35321411"/>
                    <w:lock w:val="sdtLocked"/>
                  </w:sdtPr>
                  <w:sdtContent>
                    <w:p w:rsidR="006258AD" w:rsidRDefault="00990574">
                      <w:pPr>
                        <w:spacing w:line="276" w:lineRule="auto"/>
                        <w:ind w:firstLine="709"/>
                        <w:jc w:val="both"/>
                        <w:rPr>
                          <w:szCs w:val="24"/>
                          <w:lang w:eastAsia="lt-LT"/>
                        </w:rPr>
                      </w:pPr>
                      <w:sdt>
                        <w:sdtPr>
                          <w:alias w:val="Numeris"/>
                          <w:tag w:val="nr_11ddb581e7b84425822e210286ffaeb1"/>
                          <w:id w:val="-2034797578"/>
                          <w:lock w:val="sdtLocked"/>
                        </w:sdtPr>
                        <w:sdtContent>
                          <w:r>
                            <w:rPr>
                              <w:szCs w:val="24"/>
                              <w:lang w:eastAsia="lt-LT"/>
                            </w:rPr>
                            <w:t>12.3</w:t>
                          </w:r>
                        </w:sdtContent>
                      </w:sdt>
                      <w:r>
                        <w:rPr>
                          <w:szCs w:val="24"/>
                          <w:lang w:eastAsia="lt-LT"/>
                        </w:rPr>
                        <w:t>. Lietuvos Respublikos viešųjų pirkimų įstatymo nustatyta tvarka atrinktos saugos tarnybos.</w:t>
                      </w:r>
                    </w:p>
                  </w:sdtContent>
                </w:sdt>
              </w:sdtContent>
            </w:sdt>
            <w:sdt>
              <w:sdtPr>
                <w:alias w:val="13 p."/>
                <w:tag w:val="part_3d202187b5114a7dae0ae2429d5260af"/>
                <w:id w:val="-1226376179"/>
                <w:lock w:val="sdtLocked"/>
              </w:sdtPr>
              <w:sdtContent>
                <w:p w:rsidR="006258AD" w:rsidRDefault="00990574">
                  <w:pPr>
                    <w:spacing w:line="276" w:lineRule="auto"/>
                    <w:ind w:firstLine="709"/>
                    <w:jc w:val="both"/>
                    <w:rPr>
                      <w:szCs w:val="24"/>
                      <w:lang w:eastAsia="lt-LT"/>
                    </w:rPr>
                  </w:pPr>
                  <w:sdt>
                    <w:sdtPr>
                      <w:alias w:val="Numeris"/>
                      <w:tag w:val="nr_3d202187b5114a7dae0ae2429d5260af"/>
                      <w:id w:val="131076821"/>
                      <w:lock w:val="sdtLocked"/>
                    </w:sdtPr>
                    <w:sdtContent>
                      <w:r>
                        <w:rPr>
                          <w:szCs w:val="24"/>
                          <w:lang w:eastAsia="lt-LT"/>
                        </w:rPr>
                        <w:t>13</w:t>
                      </w:r>
                    </w:sdtContent>
                  </w:sdt>
                  <w:r>
                    <w:rPr>
                      <w:szCs w:val="24"/>
                      <w:lang w:eastAsia="lt-LT"/>
                    </w:rPr>
                    <w:t>. Pareigūno ar jo šeimos narių gyvybei ar sveikatai bei nuosavybei saugoti gali būti įrengtos atitinkamos saugos, stebėjimo sistemos; jų įrengimo ir išmontavimo išlaidas apmoka statutinė įstaiga, kurioje pareigūnas eina pareigas.</w:t>
                  </w:r>
                </w:p>
                <w:p w:rsidR="006258AD" w:rsidRDefault="00990574">
                  <w:pPr>
                    <w:spacing w:line="276" w:lineRule="auto"/>
                    <w:ind w:firstLine="771"/>
                    <w:jc w:val="both"/>
                    <w:rPr>
                      <w:szCs w:val="24"/>
                      <w:lang w:eastAsia="lt-LT"/>
                    </w:rPr>
                  </w:pPr>
                </w:p>
              </w:sdtContent>
            </w:sdt>
          </w:sdtContent>
        </w:sdt>
        <w:sdt>
          <w:sdtPr>
            <w:alias w:val="skyrius"/>
            <w:tag w:val="part_25160250b7ef41e6ba736a0ef7e181c0"/>
            <w:id w:val="1562210164"/>
            <w:lock w:val="sdtLocked"/>
          </w:sdtPr>
          <w:sdtContent>
            <w:p w:rsidR="006258AD" w:rsidRDefault="00990574">
              <w:pPr>
                <w:spacing w:line="276" w:lineRule="auto"/>
                <w:jc w:val="center"/>
                <w:rPr>
                  <w:szCs w:val="24"/>
                  <w:lang w:eastAsia="lt-LT"/>
                </w:rPr>
              </w:pPr>
              <w:sdt>
                <w:sdtPr>
                  <w:alias w:val="Numeris"/>
                  <w:tag w:val="nr_25160250b7ef41e6ba736a0ef7e181c0"/>
                  <w:id w:val="-537210031"/>
                  <w:lock w:val="sdtLocked"/>
                </w:sdtPr>
                <w:sdtContent>
                  <w:r>
                    <w:rPr>
                      <w:b/>
                      <w:bCs/>
                      <w:szCs w:val="24"/>
                      <w:lang w:eastAsia="lt-LT"/>
                    </w:rPr>
                    <w:t>III</w:t>
                  </w:r>
                </w:sdtContent>
              </w:sdt>
              <w:r>
                <w:rPr>
                  <w:b/>
                  <w:bCs/>
                  <w:szCs w:val="24"/>
                  <w:lang w:eastAsia="lt-LT"/>
                </w:rPr>
                <w:t xml:space="preserve"> SKYRIUS</w:t>
              </w:r>
            </w:p>
            <w:p w:rsidR="006258AD" w:rsidRDefault="00990574">
              <w:pPr>
                <w:spacing w:line="276" w:lineRule="auto"/>
                <w:jc w:val="center"/>
                <w:rPr>
                  <w:szCs w:val="24"/>
                  <w:lang w:eastAsia="lt-LT"/>
                </w:rPr>
              </w:pPr>
              <w:sdt>
                <w:sdtPr>
                  <w:alias w:val="Pavadinimas"/>
                  <w:tag w:val="title_25160250b7ef41e6ba736a0ef7e181c0"/>
                  <w:id w:val="794649621"/>
                  <w:lock w:val="sdtLocked"/>
                </w:sdtPr>
                <w:sdtContent>
                  <w:r>
                    <w:rPr>
                      <w:b/>
                      <w:bCs/>
                      <w:szCs w:val="24"/>
                      <w:lang w:eastAsia="lt-LT"/>
                    </w:rPr>
                    <w:t>APSAUGOS VYKDYMO NUTRAUKIMAS</w:t>
                  </w:r>
                </w:sdtContent>
              </w:sdt>
            </w:p>
            <w:p w:rsidR="006258AD" w:rsidRDefault="006258AD">
              <w:pPr>
                <w:spacing w:line="276" w:lineRule="auto"/>
                <w:ind w:firstLine="771"/>
                <w:jc w:val="center"/>
                <w:rPr>
                  <w:szCs w:val="24"/>
                  <w:lang w:eastAsia="lt-LT"/>
                </w:rPr>
              </w:pPr>
            </w:p>
            <w:sdt>
              <w:sdtPr>
                <w:alias w:val="14 p."/>
                <w:tag w:val="part_f6f56ef31ef84ac8a03f94d0b55dc6d2"/>
                <w:id w:val="-1221592152"/>
                <w:lock w:val="sdtLocked"/>
              </w:sdtPr>
              <w:sdtContent>
                <w:p w:rsidR="006258AD" w:rsidRDefault="00990574">
                  <w:pPr>
                    <w:spacing w:line="276" w:lineRule="auto"/>
                    <w:ind w:firstLine="709"/>
                    <w:jc w:val="both"/>
                    <w:rPr>
                      <w:szCs w:val="24"/>
                      <w:lang w:eastAsia="lt-LT"/>
                    </w:rPr>
                  </w:pPr>
                  <w:sdt>
                    <w:sdtPr>
                      <w:alias w:val="Numeris"/>
                      <w:tag w:val="nr_f6f56ef31ef84ac8a03f94d0b55dc6d2"/>
                      <w:id w:val="-961572130"/>
                      <w:lock w:val="sdtLocked"/>
                    </w:sdtPr>
                    <w:sdtContent>
                      <w:r>
                        <w:rPr>
                          <w:szCs w:val="24"/>
                          <w:lang w:eastAsia="lt-LT"/>
                        </w:rPr>
                        <w:t>14</w:t>
                      </w:r>
                    </w:sdtContent>
                  </w:sdt>
                  <w:r>
                    <w:rPr>
                      <w:szCs w:val="24"/>
                      <w:lang w:eastAsia="lt-LT"/>
                    </w:rPr>
                    <w:t>. Pareigūnų, jų šeimos narių ir jų nuosavybės apsaugos vykdymas nutraukiamas:</w:t>
                  </w:r>
                </w:p>
                <w:sdt>
                  <w:sdtPr>
                    <w:alias w:val="14.1 pp."/>
                    <w:tag w:val="part_a52f53453a854ebba87e0b5cd1bb9cfe"/>
                    <w:id w:val="-1417469758"/>
                    <w:lock w:val="sdtLocked"/>
                  </w:sdtPr>
                  <w:sdtContent>
                    <w:p w:rsidR="006258AD" w:rsidRDefault="00990574">
                      <w:pPr>
                        <w:spacing w:line="276" w:lineRule="auto"/>
                        <w:ind w:firstLine="709"/>
                        <w:jc w:val="both"/>
                        <w:rPr>
                          <w:szCs w:val="24"/>
                          <w:lang w:eastAsia="lt-LT"/>
                        </w:rPr>
                      </w:pPr>
                      <w:sdt>
                        <w:sdtPr>
                          <w:alias w:val="Numeris"/>
                          <w:tag w:val="nr_a52f53453a854ebba87e0b5cd1bb9cfe"/>
                          <w:id w:val="-1177108890"/>
                          <w:lock w:val="sdtLocked"/>
                        </w:sdtPr>
                        <w:sdtContent>
                          <w:r>
                            <w:rPr>
                              <w:szCs w:val="24"/>
                              <w:lang w:eastAsia="lt-LT"/>
                            </w:rPr>
                            <w:t>14.1</w:t>
                          </w:r>
                        </w:sdtContent>
                      </w:sdt>
                      <w:r>
                        <w:rPr>
                          <w:szCs w:val="24"/>
                          <w:lang w:eastAsia="lt-LT"/>
                        </w:rPr>
                        <w:t>. atleidus pareigūną iš pareigų statutinėje įstaigoje;</w:t>
                      </w:r>
                    </w:p>
                  </w:sdtContent>
                </w:sdt>
                <w:sdt>
                  <w:sdtPr>
                    <w:alias w:val="14.2 pp."/>
                    <w:tag w:val="part_93fca043ab60411a82c023076a7386d9"/>
                    <w:id w:val="-1111659328"/>
                    <w:lock w:val="sdtLocked"/>
                  </w:sdtPr>
                  <w:sdtContent>
                    <w:p w:rsidR="006258AD" w:rsidRDefault="00990574">
                      <w:pPr>
                        <w:spacing w:line="276" w:lineRule="auto"/>
                        <w:ind w:firstLine="709"/>
                        <w:jc w:val="both"/>
                        <w:rPr>
                          <w:szCs w:val="24"/>
                          <w:lang w:eastAsia="lt-LT"/>
                        </w:rPr>
                      </w:pPr>
                      <w:sdt>
                        <w:sdtPr>
                          <w:alias w:val="Numeris"/>
                          <w:tag w:val="nr_93fca043ab60411a82c023076a7386d9"/>
                          <w:id w:val="-209498557"/>
                          <w:lock w:val="sdtLocked"/>
                        </w:sdtPr>
                        <w:sdtContent>
                          <w:r>
                            <w:rPr>
                              <w:szCs w:val="24"/>
                              <w:lang w:eastAsia="lt-LT"/>
                            </w:rPr>
                            <w:t>14.2</w:t>
                          </w:r>
                        </w:sdtContent>
                      </w:sdt>
                      <w:r>
                        <w:rPr>
                          <w:szCs w:val="24"/>
                          <w:lang w:eastAsia="lt-LT"/>
                        </w:rPr>
                        <w:t>. pareigūnui ar jo pilnamečiam šeimos nariui raštu atsisakius apsaugos;</w:t>
                      </w:r>
                    </w:p>
                  </w:sdtContent>
                </w:sdt>
                <w:sdt>
                  <w:sdtPr>
                    <w:alias w:val="14.3 pp."/>
                    <w:tag w:val="part_5b7c65106c6e4b3286393b5ea46761da"/>
                    <w:id w:val="-2018142790"/>
                    <w:lock w:val="sdtLocked"/>
                  </w:sdtPr>
                  <w:sdtContent>
                    <w:p w:rsidR="006258AD" w:rsidRDefault="00990574">
                      <w:pPr>
                        <w:spacing w:line="276" w:lineRule="auto"/>
                        <w:ind w:firstLine="709"/>
                        <w:jc w:val="both"/>
                        <w:rPr>
                          <w:szCs w:val="24"/>
                          <w:lang w:eastAsia="lt-LT"/>
                        </w:rPr>
                      </w:pPr>
                      <w:sdt>
                        <w:sdtPr>
                          <w:alias w:val="Numeris"/>
                          <w:tag w:val="nr_5b7c65106c6e4b3286393b5ea46761da"/>
                          <w:id w:val="1618485446"/>
                          <w:lock w:val="sdtLocked"/>
                        </w:sdtPr>
                        <w:sdtContent>
                          <w:r>
                            <w:rPr>
                              <w:szCs w:val="24"/>
                              <w:lang w:eastAsia="lt-LT"/>
                            </w:rPr>
                            <w:t>14.3</w:t>
                          </w:r>
                        </w:sdtContent>
                      </w:sdt>
                      <w:r>
                        <w:rPr>
                          <w:szCs w:val="24"/>
                          <w:lang w:eastAsia="lt-LT"/>
                        </w:rPr>
                        <w:t>. Vidaus tarnybos statuto 32 straipsnyje nustatyta tvarka perkeliamas į karjeros valstybės tarnautojo pareigas, išskyrus kai nustatoma, kad Aprašo 4 punkte nurodytos aplinkybės neišnyko;</w:t>
                      </w:r>
                    </w:p>
                  </w:sdtContent>
                </w:sdt>
                <w:sdt>
                  <w:sdtPr>
                    <w:alias w:val="14.4 pp."/>
                    <w:tag w:val="part_a368fa07e0fc4875a471fc417266bf33"/>
                    <w:id w:val="1407730059"/>
                    <w:lock w:val="sdtLocked"/>
                  </w:sdtPr>
                  <w:sdtContent>
                    <w:p w:rsidR="006258AD" w:rsidRDefault="00990574">
                      <w:pPr>
                        <w:spacing w:line="276" w:lineRule="auto"/>
                        <w:ind w:firstLine="709"/>
                        <w:jc w:val="both"/>
                        <w:rPr>
                          <w:szCs w:val="24"/>
                          <w:lang w:eastAsia="lt-LT"/>
                        </w:rPr>
                      </w:pPr>
                      <w:sdt>
                        <w:sdtPr>
                          <w:alias w:val="Numeris"/>
                          <w:tag w:val="nr_a368fa07e0fc4875a471fc417266bf33"/>
                          <w:id w:val="1545246878"/>
                          <w:lock w:val="sdtLocked"/>
                        </w:sdtPr>
                        <w:sdtContent>
                          <w:r>
                            <w:rPr>
                              <w:szCs w:val="24"/>
                              <w:lang w:eastAsia="lt-LT"/>
                            </w:rPr>
                            <w:t>14.4</w:t>
                          </w:r>
                        </w:sdtContent>
                      </w:sdt>
                      <w:r>
                        <w:rPr>
                          <w:szCs w:val="24"/>
                          <w:lang w:eastAsia="lt-LT"/>
                        </w:rPr>
                        <w:t>. išnykus Aprašo 4 punkte nurodytoms aplinkybėms.</w:t>
                      </w:r>
                    </w:p>
                  </w:sdtContent>
                </w:sdt>
              </w:sdtContent>
            </w:sdt>
            <w:sdt>
              <w:sdtPr>
                <w:alias w:val="15 p."/>
                <w:tag w:val="part_3406b35d436c4360b371626937bcb244"/>
                <w:id w:val="1007026784"/>
                <w:lock w:val="sdtLocked"/>
              </w:sdtPr>
              <w:sdtContent>
                <w:p w:rsidR="006258AD" w:rsidRDefault="00990574">
                  <w:pPr>
                    <w:spacing w:line="276" w:lineRule="auto"/>
                    <w:ind w:firstLine="709"/>
                    <w:jc w:val="both"/>
                    <w:rPr>
                      <w:szCs w:val="24"/>
                      <w:lang w:eastAsia="lt-LT"/>
                    </w:rPr>
                  </w:pPr>
                  <w:sdt>
                    <w:sdtPr>
                      <w:alias w:val="Numeris"/>
                      <w:tag w:val="nr_3406b35d436c4360b371626937bcb244"/>
                      <w:id w:val="-1104264911"/>
                      <w:lock w:val="sdtLocked"/>
                    </w:sdtPr>
                    <w:sdtContent>
                      <w:r>
                        <w:rPr>
                          <w:szCs w:val="24"/>
                          <w:lang w:eastAsia="lt-LT"/>
                        </w:rPr>
                        <w:t>15</w:t>
                      </w:r>
                    </w:sdtContent>
                  </w:sdt>
                  <w:r>
                    <w:rPr>
                      <w:szCs w:val="24"/>
                      <w:lang w:eastAsia="lt-LT"/>
                    </w:rPr>
                    <w:t>. Įstaigos vadovas per vieną darbo dieną nuo Aprašo 14 punkte nurodytų pagrindų atsiradimo dienos priima Sprendimą nutraukti apsaugos vykdymą (3 priedas).</w:t>
                  </w:r>
                </w:p>
                <w:p w:rsidR="006258AD" w:rsidRDefault="00990574">
                  <w:pPr>
                    <w:spacing w:line="276" w:lineRule="auto"/>
                    <w:ind w:firstLine="771"/>
                    <w:jc w:val="center"/>
                    <w:rPr>
                      <w:szCs w:val="24"/>
                      <w:lang w:eastAsia="lt-LT"/>
                    </w:rPr>
                  </w:pPr>
                </w:p>
              </w:sdtContent>
            </w:sdt>
          </w:sdtContent>
        </w:sdt>
        <w:sdt>
          <w:sdtPr>
            <w:alias w:val="skyrius"/>
            <w:tag w:val="part_0061ed60aac247188b9d4186ef89997e"/>
            <w:id w:val="-2143034016"/>
            <w:lock w:val="sdtLocked"/>
          </w:sdtPr>
          <w:sdtContent>
            <w:p w:rsidR="006258AD" w:rsidRDefault="00990574">
              <w:pPr>
                <w:spacing w:line="276" w:lineRule="auto"/>
                <w:jc w:val="center"/>
                <w:rPr>
                  <w:szCs w:val="24"/>
                  <w:lang w:eastAsia="lt-LT"/>
                </w:rPr>
              </w:pPr>
              <w:sdt>
                <w:sdtPr>
                  <w:alias w:val="Numeris"/>
                  <w:tag w:val="nr_0061ed60aac247188b9d4186ef89997e"/>
                  <w:id w:val="260802734"/>
                  <w:lock w:val="sdtLocked"/>
                </w:sdtPr>
                <w:sdtContent>
                  <w:r>
                    <w:rPr>
                      <w:b/>
                      <w:bCs/>
                      <w:szCs w:val="24"/>
                      <w:lang w:eastAsia="lt-LT"/>
                    </w:rPr>
                    <w:t>IV</w:t>
                  </w:r>
                </w:sdtContent>
              </w:sdt>
              <w:r>
                <w:rPr>
                  <w:b/>
                  <w:bCs/>
                  <w:szCs w:val="24"/>
                  <w:lang w:eastAsia="lt-LT"/>
                </w:rPr>
                <w:t xml:space="preserve"> SKYRIUS</w:t>
              </w:r>
            </w:p>
            <w:p w:rsidR="006258AD" w:rsidRDefault="00990574">
              <w:pPr>
                <w:spacing w:line="276" w:lineRule="auto"/>
                <w:jc w:val="center"/>
                <w:rPr>
                  <w:szCs w:val="24"/>
                  <w:lang w:eastAsia="lt-LT"/>
                </w:rPr>
              </w:pPr>
              <w:sdt>
                <w:sdtPr>
                  <w:alias w:val="Pavadinimas"/>
                  <w:tag w:val="title_0061ed60aac247188b9d4186ef89997e"/>
                  <w:id w:val="-723438573"/>
                  <w:lock w:val="sdtLocked"/>
                </w:sdtPr>
                <w:sdtContent>
                  <w:r>
                    <w:rPr>
                      <w:b/>
                      <w:bCs/>
                      <w:szCs w:val="24"/>
                      <w:lang w:eastAsia="lt-LT"/>
                    </w:rPr>
                    <w:t>BAIGIAMOSIOS NUOSTATOS</w:t>
                  </w:r>
                </w:sdtContent>
              </w:sdt>
            </w:p>
            <w:p w:rsidR="006258AD" w:rsidRDefault="006258AD">
              <w:pPr>
                <w:spacing w:line="276" w:lineRule="auto"/>
                <w:ind w:firstLine="771"/>
                <w:jc w:val="center"/>
                <w:rPr>
                  <w:szCs w:val="24"/>
                  <w:lang w:eastAsia="lt-LT"/>
                </w:rPr>
              </w:pPr>
            </w:p>
            <w:sdt>
              <w:sdtPr>
                <w:alias w:val="16 p."/>
                <w:tag w:val="part_1846e2fc7d3e483b82769e7436e5f084"/>
                <w:id w:val="-263852608"/>
                <w:lock w:val="sdtLocked"/>
              </w:sdtPr>
              <w:sdtContent>
                <w:p w:rsidR="006258AD" w:rsidRDefault="00990574">
                  <w:pPr>
                    <w:spacing w:line="276" w:lineRule="auto"/>
                    <w:ind w:firstLine="709"/>
                    <w:jc w:val="both"/>
                    <w:rPr>
                      <w:szCs w:val="24"/>
                      <w:lang w:eastAsia="lt-LT"/>
                    </w:rPr>
                  </w:pPr>
                  <w:sdt>
                    <w:sdtPr>
                      <w:alias w:val="Numeris"/>
                      <w:tag w:val="nr_1846e2fc7d3e483b82769e7436e5f084"/>
                      <w:id w:val="463090393"/>
                      <w:lock w:val="sdtLocked"/>
                    </w:sdtPr>
                    <w:sdtContent>
                      <w:r>
                        <w:rPr>
                          <w:color w:val="000000"/>
                          <w:szCs w:val="24"/>
                          <w:lang w:eastAsia="lt-LT"/>
                        </w:rPr>
                        <w:t>16</w:t>
                      </w:r>
                    </w:sdtContent>
                  </w:sdt>
                  <w:r>
                    <w:rPr>
                      <w:color w:val="000000"/>
                      <w:szCs w:val="24"/>
                      <w:lang w:eastAsia="lt-LT"/>
                    </w:rPr>
                    <w:t>. Sprendimas dėl apsaugos skyrimo gali būti skundžiamas Lietuvos Respublikos administracinių bylų teisenos įstatymo nustatyta tvarka.</w:t>
                  </w:r>
                </w:p>
              </w:sdtContent>
            </w:sdt>
            <w:sdt>
              <w:sdtPr>
                <w:alias w:val="17 p."/>
                <w:tag w:val="part_0b8269da47664eccb44e099b312f7c92"/>
                <w:id w:val="-393432339"/>
                <w:lock w:val="sdtLocked"/>
              </w:sdtPr>
              <w:sdtContent>
                <w:p w:rsidR="006258AD" w:rsidRDefault="00990574">
                  <w:pPr>
                    <w:spacing w:line="276" w:lineRule="auto"/>
                    <w:ind w:firstLine="709"/>
                    <w:jc w:val="both"/>
                    <w:rPr>
                      <w:szCs w:val="24"/>
                      <w:lang w:eastAsia="lt-LT"/>
                    </w:rPr>
                  </w:pPr>
                  <w:sdt>
                    <w:sdtPr>
                      <w:alias w:val="Numeris"/>
                      <w:tag w:val="nr_0b8269da47664eccb44e099b312f7c92"/>
                      <w:id w:val="1123046734"/>
                      <w:lock w:val="sdtLocked"/>
                    </w:sdtPr>
                    <w:sdtContent>
                      <w:r>
                        <w:rPr>
                          <w:szCs w:val="24"/>
                          <w:lang w:eastAsia="lt-LT"/>
                        </w:rPr>
                        <w:t>17</w:t>
                      </w:r>
                    </w:sdtContent>
                  </w:sdt>
                  <w:r>
                    <w:rPr>
                      <w:szCs w:val="24"/>
                      <w:lang w:eastAsia="lt-LT"/>
                    </w:rPr>
                    <w:t>. Perkėlus pareigūną į pareigūno pareigas kitoje statutinėje įstaigoje, pareigūno, jo šeimos narių ir jų nuosavybės apsaugos vykdymas nenutraukiamas, o dėl tolesnio apsaugos vykdymo sprendžia statutinės įstaigos, į kurioje einančias pareigūno pareigas pareigūnas perkeltas, vadovas per vieną darbo dieną nuo pareigūno perkėlimo į pareigūno pareigas statutinėje įstaigoje dienos.</w:t>
                  </w:r>
                </w:p>
              </w:sdtContent>
            </w:sdt>
            <w:sdt>
              <w:sdtPr>
                <w:alias w:val="18 p."/>
                <w:tag w:val="part_a262f5a97c04425c81197d4d349fb5e8"/>
                <w:id w:val="1022518545"/>
                <w:lock w:val="sdtLocked"/>
              </w:sdtPr>
              <w:sdtContent>
                <w:p w:rsidR="006258AD" w:rsidRDefault="00990574">
                  <w:pPr>
                    <w:spacing w:line="276" w:lineRule="auto"/>
                    <w:ind w:firstLine="709"/>
                    <w:jc w:val="both"/>
                    <w:rPr>
                      <w:szCs w:val="24"/>
                      <w:lang w:eastAsia="lt-LT"/>
                    </w:rPr>
                  </w:pPr>
                  <w:sdt>
                    <w:sdtPr>
                      <w:alias w:val="Numeris"/>
                      <w:tag w:val="nr_a262f5a97c04425c81197d4d349fb5e8"/>
                      <w:id w:val="-1757045438"/>
                      <w:lock w:val="sdtLocked"/>
                    </w:sdtPr>
                    <w:sdtContent>
                      <w:r>
                        <w:rPr>
                          <w:szCs w:val="24"/>
                          <w:lang w:eastAsia="lt-LT"/>
                        </w:rPr>
                        <w:t>18</w:t>
                      </w:r>
                    </w:sdtContent>
                  </w:sdt>
                  <w:r>
                    <w:rPr>
                      <w:szCs w:val="24"/>
                      <w:lang w:eastAsia="lt-LT"/>
                    </w:rPr>
                    <w:t>. Jeigu nustatoma, kad pareigūnas pateikė tikrovės neatitinkančią informaciją apie realią grėsmę jo paties ar jo šeimos narių gyvybei, sveikatai ar turtui, dėl apsaugos jam, jo šeimos nariams ar turtui skyrimo ir vykdymo patirtos išlaidos išieškomos iš pareigūno.</w:t>
                  </w:r>
                </w:p>
              </w:sdtContent>
            </w:sdt>
            <w:sdt>
              <w:sdtPr>
                <w:alias w:val="19 p."/>
                <w:tag w:val="part_2eb2516495154505b39d174d754b6495"/>
                <w:id w:val="221259680"/>
                <w:lock w:val="sdtLocked"/>
              </w:sdtPr>
              <w:sdtContent>
                <w:p w:rsidR="006258AD" w:rsidRDefault="00990574">
                  <w:pPr>
                    <w:spacing w:line="276" w:lineRule="auto"/>
                    <w:ind w:firstLine="709"/>
                    <w:rPr>
                      <w:szCs w:val="24"/>
                      <w:lang w:eastAsia="lt-LT"/>
                    </w:rPr>
                  </w:pPr>
                  <w:sdt>
                    <w:sdtPr>
                      <w:alias w:val="Numeris"/>
                      <w:tag w:val="nr_2eb2516495154505b39d174d754b6495"/>
                      <w:id w:val="-1532257093"/>
                      <w:lock w:val="sdtLocked"/>
                    </w:sdtPr>
                    <w:sdtContent>
                      <w:r>
                        <w:rPr>
                          <w:szCs w:val="24"/>
                          <w:lang w:eastAsia="lt-LT"/>
                        </w:rPr>
                        <w:t>19</w:t>
                      </w:r>
                    </w:sdtContent>
                  </w:sdt>
                  <w:r>
                    <w:rPr>
                      <w:szCs w:val="24"/>
                      <w:lang w:eastAsia="lt-LT"/>
                    </w:rPr>
                    <w:t>. Pareigūnų, jų šeimos narių ir jų nuosavybės apsaugos vykdymo išlaidos padengiamos iš statutinei įstaigai, kurioje eina pareigas pareigūnas, skirtų valstybės biudžeto asignavimų.</w:t>
                  </w:r>
                </w:p>
              </w:sdtContent>
            </w:sdt>
            <w:sdt>
              <w:sdtPr>
                <w:alias w:val="20 p."/>
                <w:tag w:val="part_18671828ab7c4707bbe0709573bb67b3"/>
                <w:id w:val="528692074"/>
                <w:lock w:val="sdtLocked"/>
              </w:sdtPr>
              <w:sdtContent>
                <w:p w:rsidR="006258AD" w:rsidRDefault="00990574">
                  <w:pPr>
                    <w:spacing w:line="276" w:lineRule="auto"/>
                    <w:ind w:firstLine="709"/>
                    <w:jc w:val="both"/>
                    <w:rPr>
                      <w:szCs w:val="24"/>
                      <w:lang w:eastAsia="lt-LT"/>
                    </w:rPr>
                  </w:pPr>
                  <w:sdt>
                    <w:sdtPr>
                      <w:alias w:val="Numeris"/>
                      <w:tag w:val="nr_18671828ab7c4707bbe0709573bb67b3"/>
                      <w:id w:val="-2143110441"/>
                      <w:lock w:val="sdtLocked"/>
                    </w:sdtPr>
                    <w:sdtContent>
                      <w:r>
                        <w:rPr>
                          <w:szCs w:val="24"/>
                          <w:lang w:eastAsia="lt-LT"/>
                        </w:rPr>
                        <w:t>20</w:t>
                      </w:r>
                    </w:sdtContent>
                  </w:sdt>
                  <w:r>
                    <w:rPr>
                      <w:szCs w:val="24"/>
                      <w:lang w:eastAsia="lt-LT"/>
                    </w:rPr>
                    <w:t>. Informacija apie pareigūno ir jo šeimos narių apsaugos organizavimą įslaptinama Lietuvos Respublikos valstybės ir tarnybos paslapčių įstatymo ir jo įgyvendinamųjų teisės aktų nustatyta tvarka.</w:t>
                  </w:r>
                </w:p>
              </w:sdtContent>
            </w:sdt>
            <w:sdt>
              <w:sdtPr>
                <w:alias w:val="21 p."/>
                <w:tag w:val="part_5577d2e134344e5a867dec975b9f1a5d"/>
                <w:id w:val="24757589"/>
                <w:lock w:val="sdtLocked"/>
              </w:sdtPr>
              <w:sdtContent>
                <w:p w:rsidR="006258AD" w:rsidRDefault="00990574">
                  <w:pPr>
                    <w:spacing w:line="276" w:lineRule="auto"/>
                    <w:ind w:firstLine="709"/>
                    <w:jc w:val="both"/>
                    <w:rPr>
                      <w:szCs w:val="24"/>
                      <w:lang w:eastAsia="lt-LT"/>
                    </w:rPr>
                  </w:pPr>
                  <w:sdt>
                    <w:sdtPr>
                      <w:alias w:val="Numeris"/>
                      <w:tag w:val="nr_5577d2e134344e5a867dec975b9f1a5d"/>
                      <w:id w:val="-982007629"/>
                      <w:lock w:val="sdtLocked"/>
                    </w:sdtPr>
                    <w:sdtContent>
                      <w:r>
                        <w:rPr>
                          <w:szCs w:val="24"/>
                          <w:lang w:eastAsia="lt-LT"/>
                        </w:rPr>
                        <w:t>21</w:t>
                      </w:r>
                    </w:sdtContent>
                  </w:sdt>
                  <w:r>
                    <w:rPr>
                      <w:szCs w:val="24"/>
                      <w:lang w:eastAsia="lt-LT"/>
                    </w:rPr>
                    <w:t>.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tvarkomi pareigūnų, jų šeimos narių ir jų nuosavybės apsaugos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22 p."/>
                <w:tag w:val="part_9321338013dc495bb88e3313c9b2e628"/>
                <w:id w:val="1187187144"/>
                <w:lock w:val="sdtLocked"/>
              </w:sdtPr>
              <w:sdtContent>
                <w:p w:rsidR="006258AD" w:rsidRDefault="00990574">
                  <w:pPr>
                    <w:spacing w:line="276" w:lineRule="auto"/>
                    <w:ind w:firstLine="709"/>
                    <w:jc w:val="both"/>
                    <w:rPr>
                      <w:szCs w:val="24"/>
                      <w:lang w:eastAsia="lt-LT"/>
                    </w:rPr>
                  </w:pPr>
                  <w:sdt>
                    <w:sdtPr>
                      <w:alias w:val="Numeris"/>
                      <w:tag w:val="nr_9321338013dc495bb88e3313c9b2e628"/>
                      <w:id w:val="-962811284"/>
                      <w:lock w:val="sdtLocked"/>
                    </w:sdtPr>
                    <w:sdtContent>
                      <w:r>
                        <w:rPr>
                          <w:szCs w:val="24"/>
                          <w:lang w:eastAsia="lt-LT"/>
                        </w:rPr>
                        <w:t>22</w:t>
                      </w:r>
                    </w:sdtContent>
                  </w:sdt>
                  <w:r>
                    <w:rPr>
                      <w:szCs w:val="24"/>
                      <w:lang w:eastAsia="lt-LT"/>
                    </w:rPr>
                    <w:t>. Dokumentai valdomi Lietuvos Respublikos dokumentų ir archyvų įstatymo nustatyta tvarka.</w:t>
                  </w:r>
                </w:p>
                <w:p w:rsidR="006258AD" w:rsidRDefault="00990574">
                  <w:pPr>
                    <w:jc w:val="center"/>
                    <w:rPr>
                      <w:szCs w:val="24"/>
                    </w:rPr>
                  </w:pPr>
                  <w:r>
                    <w:rPr>
                      <w:szCs w:val="24"/>
                      <w:lang w:eastAsia="lt-LT"/>
                    </w:rPr>
                    <w:t xml:space="preserve">____________________________ </w:t>
                  </w:r>
                </w:p>
                <w:p w:rsidR="006258AD" w:rsidRDefault="006258AD">
                  <w:pPr>
                    <w:rPr>
                      <w:szCs w:val="24"/>
                    </w:rPr>
                  </w:pPr>
                </w:p>
                <w:p w:rsidR="006258AD" w:rsidRDefault="00990574">
                  <w:pPr>
                    <w:tabs>
                      <w:tab w:val="center" w:pos="4819"/>
                      <w:tab w:val="right" w:pos="9638"/>
                    </w:tabs>
                  </w:pPr>
                </w:p>
              </w:sdtContent>
            </w:sdt>
          </w:sdtContent>
        </w:sdt>
      </w:sdtContent>
    </w:sdt>
    <w:sdt>
      <w:sdtPr>
        <w:alias w:val="1 pr."/>
        <w:tag w:val="part_1b3cccb4869c42e8b03937b6cbe319aa"/>
        <w:id w:val="1730349774"/>
        <w:lock w:val="sdtLocked"/>
      </w:sdtPr>
      <w:sdtContent>
        <w:p w:rsidR="00F66713" w:rsidRDefault="00F66713">
          <w:pPr>
            <w:ind w:left="5103"/>
            <w:sectPr w:rsidR="00F66713">
              <w:pgSz w:w="11906" w:h="16838"/>
              <w:pgMar w:top="1134" w:right="567" w:bottom="1134" w:left="1701" w:header="567" w:footer="567" w:gutter="0"/>
              <w:cols w:space="1296"/>
              <w:titlePg/>
              <w:docGrid w:linePitch="360"/>
            </w:sectPr>
          </w:pPr>
        </w:p>
        <w:p w:rsidR="00F66713" w:rsidRDefault="00990574">
          <w:pPr>
            <w:ind w:left="5103"/>
            <w:rPr>
              <w:szCs w:val="24"/>
              <w:lang w:eastAsia="lt-LT"/>
            </w:rPr>
          </w:pPr>
          <w:r>
            <w:rPr>
              <w:szCs w:val="24"/>
              <w:lang w:eastAsia="lt-LT"/>
            </w:rPr>
            <w:t xml:space="preserve">Vidaus tarnybos sistemos pareigūnų, jų šeimos </w:t>
          </w:r>
        </w:p>
        <w:p w:rsidR="00F66713" w:rsidRDefault="00990574">
          <w:pPr>
            <w:ind w:left="5103"/>
            <w:rPr>
              <w:szCs w:val="24"/>
              <w:lang w:eastAsia="lt-LT"/>
            </w:rPr>
          </w:pPr>
          <w:r>
            <w:rPr>
              <w:szCs w:val="24"/>
              <w:lang w:eastAsia="lt-LT"/>
            </w:rPr>
            <w:t xml:space="preserve">narių ir jų nuosavybės apsaugos, kai dėl vidaus </w:t>
          </w:r>
        </w:p>
        <w:p w:rsidR="00F66713" w:rsidRDefault="00990574">
          <w:pPr>
            <w:ind w:left="5103"/>
            <w:rPr>
              <w:szCs w:val="24"/>
              <w:lang w:eastAsia="lt-LT"/>
            </w:rPr>
          </w:pPr>
          <w:r>
            <w:rPr>
              <w:szCs w:val="24"/>
              <w:lang w:eastAsia="lt-LT"/>
            </w:rPr>
            <w:t xml:space="preserve">tarnybos sistemos pareigūno tarnybos kyla </w:t>
          </w:r>
        </w:p>
        <w:p w:rsidR="00F66713" w:rsidRDefault="00990574">
          <w:pPr>
            <w:ind w:left="5103"/>
            <w:rPr>
              <w:szCs w:val="24"/>
              <w:lang w:eastAsia="lt-LT"/>
            </w:rPr>
          </w:pPr>
          <w:r>
            <w:rPr>
              <w:szCs w:val="24"/>
              <w:lang w:eastAsia="lt-LT"/>
            </w:rPr>
            <w:t xml:space="preserve">reali grėsmė jų gyvybei, sveikatai ar turtui, </w:t>
          </w:r>
        </w:p>
        <w:p w:rsidR="006258AD" w:rsidRDefault="00990574">
          <w:pPr>
            <w:ind w:left="5103"/>
            <w:rPr>
              <w:szCs w:val="24"/>
              <w:lang w:eastAsia="lt-LT"/>
            </w:rPr>
          </w:pPr>
          <w:r>
            <w:rPr>
              <w:szCs w:val="24"/>
              <w:lang w:eastAsia="lt-LT"/>
            </w:rPr>
            <w:t>užtikrinimo tvarkos aprašo</w:t>
          </w:r>
        </w:p>
        <w:p w:rsidR="006258AD" w:rsidRDefault="00990574">
          <w:pPr>
            <w:ind w:left="5103"/>
            <w:rPr>
              <w:szCs w:val="24"/>
              <w:lang w:eastAsia="lt-LT"/>
            </w:rPr>
          </w:pPr>
          <w:sdt>
            <w:sdtPr>
              <w:alias w:val="Numeris"/>
              <w:tag w:val="nr_1b3cccb4869c42e8b03937b6cbe319aa"/>
              <w:id w:val="-517386178"/>
              <w:lock w:val="sdtLocked"/>
            </w:sdtPr>
            <w:sdtContent>
              <w:r>
                <w:rPr>
                  <w:szCs w:val="24"/>
                  <w:lang w:eastAsia="lt-LT"/>
                </w:rPr>
                <w:t>1</w:t>
              </w:r>
            </w:sdtContent>
          </w:sdt>
          <w:r>
            <w:rPr>
              <w:szCs w:val="24"/>
              <w:lang w:eastAsia="lt-LT"/>
            </w:rPr>
            <w:t xml:space="preserve"> priedas</w:t>
          </w:r>
        </w:p>
        <w:p w:rsidR="006258AD" w:rsidRDefault="006258AD">
          <w:pPr>
            <w:rPr>
              <w:szCs w:val="24"/>
            </w:rPr>
          </w:pPr>
        </w:p>
        <w:p w:rsidR="006258AD" w:rsidRDefault="00990574">
          <w:pPr>
            <w:jc w:val="center"/>
            <w:rPr>
              <w:szCs w:val="24"/>
              <w:lang w:eastAsia="lt-LT"/>
            </w:rPr>
          </w:pPr>
          <w:sdt>
            <w:sdtPr>
              <w:alias w:val="Pavadinimas"/>
              <w:tag w:val="title_1b3cccb4869c42e8b03937b6cbe319aa"/>
              <w:id w:val="-1339843448"/>
              <w:lock w:val="sdtLocked"/>
            </w:sdtPr>
            <w:sdtContent>
              <w:r>
                <w:rPr>
                  <w:b/>
                  <w:bCs/>
                  <w:szCs w:val="24"/>
                  <w:lang w:eastAsia="lt-LT"/>
                </w:rPr>
                <w:t>(Sprendimo dėl apsaugos skyrimo formos pavyzdys)</w:t>
              </w:r>
            </w:sdtContent>
          </w:sdt>
        </w:p>
        <w:p w:rsidR="006258AD" w:rsidRDefault="00990574">
          <w:pPr>
            <w:jc w:val="center"/>
            <w:rPr>
              <w:szCs w:val="24"/>
              <w:lang w:eastAsia="lt-LT"/>
            </w:rPr>
          </w:pPr>
          <w:r>
            <w:rPr>
              <w:szCs w:val="24"/>
              <w:lang w:eastAsia="lt-LT"/>
            </w:rPr>
            <w:t>(Slaptumo žyma – užpildžius)</w:t>
          </w:r>
        </w:p>
        <w:p w:rsidR="006258AD" w:rsidRDefault="00990574">
          <w:pPr>
            <w:jc w:val="center"/>
            <w:rPr>
              <w:szCs w:val="24"/>
              <w:lang w:eastAsia="lt-LT"/>
            </w:rPr>
          </w:pPr>
          <w:r>
            <w:rPr>
              <w:b/>
              <w:bCs/>
              <w:szCs w:val="24"/>
              <w:lang w:eastAsia="lt-LT"/>
            </w:rPr>
            <w:t>____________________________________</w:t>
          </w:r>
        </w:p>
        <w:p w:rsidR="006258AD" w:rsidRDefault="00990574">
          <w:pPr>
            <w:jc w:val="center"/>
            <w:rPr>
              <w:szCs w:val="24"/>
              <w:lang w:eastAsia="lt-LT"/>
            </w:rPr>
          </w:pPr>
          <w:r>
            <w:rPr>
              <w:sz w:val="20"/>
              <w:szCs w:val="24"/>
              <w:lang w:eastAsia="lt-LT"/>
            </w:rPr>
            <w:t>(Įstaigos vadovas)</w:t>
          </w:r>
        </w:p>
        <w:p w:rsidR="006258AD" w:rsidRDefault="006258AD">
          <w:pPr>
            <w:jc w:val="center"/>
            <w:rPr>
              <w:szCs w:val="24"/>
              <w:lang w:eastAsia="lt-LT"/>
            </w:rPr>
          </w:pPr>
        </w:p>
        <w:p w:rsidR="006258AD" w:rsidRDefault="00990574">
          <w:pPr>
            <w:jc w:val="center"/>
            <w:rPr>
              <w:b/>
              <w:bCs/>
              <w:szCs w:val="24"/>
              <w:lang w:eastAsia="lt-LT"/>
            </w:rPr>
          </w:pPr>
          <w:r>
            <w:rPr>
              <w:b/>
              <w:bCs/>
              <w:szCs w:val="24"/>
              <w:lang w:eastAsia="lt-LT"/>
            </w:rPr>
            <w:t>SPRENDIMAS</w:t>
          </w:r>
        </w:p>
        <w:p w:rsidR="006258AD" w:rsidRDefault="00990574">
          <w:pPr>
            <w:jc w:val="center"/>
            <w:rPr>
              <w:b/>
              <w:bCs/>
              <w:szCs w:val="24"/>
              <w:lang w:eastAsia="lt-LT"/>
            </w:rPr>
          </w:pPr>
          <w:r>
            <w:rPr>
              <w:b/>
              <w:bCs/>
              <w:szCs w:val="24"/>
              <w:lang w:eastAsia="lt-LT"/>
            </w:rPr>
            <w:t>DĖL APSAUGOS SKYRIMO</w:t>
          </w:r>
        </w:p>
        <w:p w:rsidR="006258AD" w:rsidRDefault="00990574">
          <w:pPr>
            <w:jc w:val="center"/>
            <w:rPr>
              <w:szCs w:val="24"/>
              <w:lang w:eastAsia="lt-LT"/>
            </w:rPr>
          </w:pPr>
          <w:r>
            <w:rPr>
              <w:szCs w:val="24"/>
              <w:lang w:eastAsia="lt-LT"/>
            </w:rPr>
            <w:t>______________ Nr. ____</w:t>
          </w:r>
        </w:p>
        <w:p w:rsidR="006258AD" w:rsidRDefault="00990574">
          <w:pPr>
            <w:ind w:right="707"/>
            <w:jc w:val="center"/>
            <w:rPr>
              <w:szCs w:val="24"/>
              <w:lang w:eastAsia="lt-LT"/>
            </w:rPr>
          </w:pPr>
          <w:r>
            <w:rPr>
              <w:sz w:val="20"/>
              <w:szCs w:val="24"/>
              <w:lang w:eastAsia="lt-LT"/>
            </w:rPr>
            <w:t>(Data)</w:t>
          </w:r>
        </w:p>
        <w:p w:rsidR="006258AD" w:rsidRDefault="006258AD">
          <w:pPr>
            <w:ind w:firstLine="709"/>
            <w:jc w:val="both"/>
            <w:rPr>
              <w:szCs w:val="24"/>
              <w:lang w:eastAsia="lt-LT"/>
            </w:rPr>
          </w:pPr>
        </w:p>
        <w:p w:rsidR="006258AD" w:rsidRDefault="00990574">
          <w:pPr>
            <w:ind w:firstLine="709"/>
            <w:jc w:val="both"/>
            <w:rPr>
              <w:szCs w:val="24"/>
              <w:lang w:eastAsia="lt-LT"/>
            </w:rPr>
          </w:pPr>
          <w:r>
            <w:rPr>
              <w:szCs w:val="24"/>
              <w:lang w:eastAsia="lt-LT"/>
            </w:rPr>
            <w:t>Išnagrinėjus _______________________________________________________________,</w:t>
          </w:r>
        </w:p>
        <w:p w:rsidR="006258AD" w:rsidRDefault="00990574">
          <w:pPr>
            <w:ind w:firstLine="840"/>
            <w:jc w:val="center"/>
            <w:rPr>
              <w:szCs w:val="24"/>
              <w:lang w:eastAsia="lt-LT"/>
            </w:rPr>
          </w:pPr>
          <w:r>
            <w:rPr>
              <w:sz w:val="20"/>
              <w:szCs w:val="24"/>
              <w:lang w:eastAsia="lt-LT"/>
            </w:rPr>
            <w:t>(Dokumento pavadinimas, data)</w:t>
          </w:r>
        </w:p>
        <w:p w:rsidR="006258AD" w:rsidRDefault="00990574">
          <w:pPr>
            <w:rPr>
              <w:szCs w:val="24"/>
              <w:lang w:eastAsia="lt-LT"/>
            </w:rPr>
          </w:pPr>
          <w:r>
            <w:rPr>
              <w:szCs w:val="24"/>
              <w:lang w:eastAsia="lt-LT"/>
            </w:rPr>
            <w:t>nustatyta, kad ___________________________________________________________________</w:t>
          </w:r>
        </w:p>
        <w:p w:rsidR="006258AD" w:rsidRDefault="00990574">
          <w:pPr>
            <w:ind w:firstLine="840"/>
            <w:jc w:val="center"/>
            <w:rPr>
              <w:szCs w:val="24"/>
              <w:lang w:eastAsia="lt-LT"/>
            </w:rPr>
          </w:pPr>
          <w:r>
            <w:rPr>
              <w:sz w:val="20"/>
              <w:szCs w:val="24"/>
              <w:lang w:eastAsia="lt-LT"/>
            </w:rPr>
            <w:t>(Faktiniai duomenys, kita gauta informacija)</w:t>
          </w:r>
        </w:p>
        <w:p w:rsidR="006258AD" w:rsidRDefault="00990574">
          <w:pPr>
            <w:jc w:val="both"/>
            <w:rPr>
              <w:szCs w:val="24"/>
              <w:lang w:eastAsia="lt-LT"/>
            </w:rPr>
          </w:pPr>
          <w:r>
            <w:rPr>
              <w:szCs w:val="24"/>
              <w:lang w:eastAsia="lt-LT"/>
            </w:rPr>
            <w:t>_______________________________________________________________________________</w:t>
          </w:r>
        </w:p>
        <w:p w:rsidR="006258AD" w:rsidRDefault="006258AD">
          <w:pPr>
            <w:jc w:val="both"/>
            <w:rPr>
              <w:szCs w:val="24"/>
              <w:lang w:eastAsia="lt-LT"/>
            </w:rPr>
          </w:pPr>
        </w:p>
        <w:p w:rsidR="006258AD" w:rsidRDefault="00990574">
          <w:pPr>
            <w:jc w:val="both"/>
            <w:rPr>
              <w:szCs w:val="24"/>
              <w:lang w:eastAsia="lt-LT"/>
            </w:rPr>
          </w:pPr>
          <w:r>
            <w:rPr>
              <w:szCs w:val="24"/>
              <w:lang w:eastAsia="lt-LT"/>
            </w:rPr>
            <w:t>_______________________________________________________________________________.</w:t>
          </w:r>
        </w:p>
        <w:p w:rsidR="006258AD" w:rsidRDefault="006258AD">
          <w:pPr>
            <w:rPr>
              <w:sz w:val="10"/>
              <w:szCs w:val="10"/>
            </w:rPr>
          </w:pPr>
        </w:p>
        <w:p w:rsidR="006258AD" w:rsidRDefault="00990574">
          <w:pPr>
            <w:jc w:val="both"/>
            <w:rPr>
              <w:szCs w:val="24"/>
              <w:lang w:eastAsia="lt-LT"/>
            </w:rPr>
          </w:pPr>
          <w:r>
            <w:rPr>
              <w:szCs w:val="24"/>
              <w:lang w:eastAsia="lt-LT"/>
            </w:rPr>
            <w:t>Kadangi pagal gautą informaciją yra reali grėsmė / nėra realios grėsmės ______________________</w:t>
          </w:r>
        </w:p>
        <w:p w:rsidR="006258AD" w:rsidRDefault="00990574">
          <w:pPr>
            <w:ind w:left="3600" w:firstLine="3251"/>
            <w:jc w:val="center"/>
            <w:rPr>
              <w:szCs w:val="24"/>
              <w:lang w:eastAsia="lt-LT"/>
            </w:rPr>
          </w:pPr>
          <w:r>
            <w:rPr>
              <w:sz w:val="20"/>
              <w:szCs w:val="24"/>
              <w:lang w:eastAsia="lt-LT"/>
            </w:rPr>
            <w:t>(Asmens vardas, pavardė)</w:t>
          </w:r>
        </w:p>
        <w:p w:rsidR="006258AD" w:rsidRDefault="00990574">
          <w:pPr>
            <w:rPr>
              <w:szCs w:val="24"/>
              <w:lang w:eastAsia="lt-LT"/>
            </w:rPr>
          </w:pPr>
          <w:r>
            <w:rPr>
              <w:szCs w:val="24"/>
              <w:lang w:eastAsia="lt-LT"/>
            </w:rPr>
            <w:t>______________________________________________________________________________,</w:t>
          </w:r>
        </w:p>
        <w:p w:rsidR="006258AD" w:rsidRDefault="00990574">
          <w:pPr>
            <w:jc w:val="center"/>
            <w:rPr>
              <w:szCs w:val="24"/>
              <w:lang w:eastAsia="lt-LT"/>
            </w:rPr>
          </w:pPr>
          <w:r>
            <w:rPr>
              <w:sz w:val="20"/>
              <w:szCs w:val="24"/>
              <w:lang w:eastAsia="lt-LT"/>
            </w:rPr>
            <w:t>(Gyvybei, sveikatai ar turtui dėl priežasčių, susijusių su vidaus tarnybos sistemos pareigūno tarnybine veikla)</w:t>
          </w:r>
        </w:p>
        <w:p w:rsidR="006258AD" w:rsidRDefault="006258AD">
          <w:pPr>
            <w:ind w:firstLine="38"/>
            <w:jc w:val="both"/>
            <w:rPr>
              <w:szCs w:val="24"/>
              <w:lang w:eastAsia="lt-LT"/>
            </w:rPr>
          </w:pPr>
        </w:p>
        <w:p w:rsidR="006258AD" w:rsidRDefault="00990574">
          <w:pPr>
            <w:jc w:val="both"/>
            <w:rPr>
              <w:szCs w:val="24"/>
              <w:lang w:eastAsia="lt-LT"/>
            </w:rPr>
          </w:pPr>
          <w:r>
            <w:rPr>
              <w:szCs w:val="24"/>
              <w:lang w:eastAsia="lt-LT"/>
            </w:rPr>
            <w:t xml:space="preserve">vadovaudamasis Lietuvos Respublikos vidaus tarnybos statuto 69 straipsniu, </w:t>
          </w:r>
          <w:r>
            <w:rPr>
              <w:spacing w:val="40"/>
              <w:szCs w:val="24"/>
              <w:lang w:eastAsia="lt-LT"/>
            </w:rPr>
            <w:t>nusprendžiu</w:t>
          </w:r>
          <w:r>
            <w:rPr>
              <w:szCs w:val="24"/>
              <w:lang w:eastAsia="lt-LT"/>
            </w:rPr>
            <w:t>:</w:t>
          </w:r>
        </w:p>
        <w:p w:rsidR="006258AD" w:rsidRDefault="006258AD">
          <w:pPr>
            <w:ind w:firstLine="747"/>
            <w:rPr>
              <w:szCs w:val="24"/>
              <w:lang w:eastAsia="lt-LT"/>
            </w:rPr>
          </w:pPr>
        </w:p>
        <w:p w:rsidR="006258AD" w:rsidRDefault="00990574">
          <w:pPr>
            <w:ind w:firstLine="709"/>
            <w:rPr>
              <w:szCs w:val="24"/>
              <w:lang w:eastAsia="lt-LT"/>
            </w:rPr>
          </w:pPr>
          <w:r>
            <w:rPr>
              <w:szCs w:val="24"/>
              <w:lang w:eastAsia="lt-LT"/>
            </w:rPr>
            <w:t>Paskirti asmens (turto) apsaugą / neskirti asmens (turto) apsaugos</w:t>
          </w:r>
        </w:p>
        <w:p w:rsidR="006258AD" w:rsidRDefault="006258AD">
          <w:pPr>
            <w:ind w:firstLine="62"/>
            <w:rPr>
              <w:szCs w:val="24"/>
              <w:lang w:eastAsia="lt-LT"/>
            </w:rPr>
          </w:pPr>
        </w:p>
        <w:p w:rsidR="006258AD" w:rsidRDefault="00990574">
          <w:pPr>
            <w:rPr>
              <w:szCs w:val="24"/>
              <w:lang w:eastAsia="lt-LT"/>
            </w:rPr>
          </w:pPr>
          <w:r>
            <w:rPr>
              <w:szCs w:val="24"/>
              <w:lang w:eastAsia="lt-LT"/>
            </w:rPr>
            <w:t>________________________________________________________________________________</w:t>
          </w:r>
        </w:p>
        <w:p w:rsidR="006258AD" w:rsidRDefault="00990574">
          <w:pPr>
            <w:ind w:firstLine="2160"/>
            <w:jc w:val="both"/>
            <w:rPr>
              <w:szCs w:val="24"/>
              <w:lang w:eastAsia="lt-LT"/>
            </w:rPr>
          </w:pPr>
          <w:r>
            <w:rPr>
              <w:sz w:val="20"/>
              <w:szCs w:val="24"/>
              <w:lang w:eastAsia="lt-LT"/>
            </w:rPr>
            <w:t>(Saugotino asmens pareigos, vardas ir pavardė; turto adresas)</w:t>
          </w:r>
        </w:p>
        <w:p w:rsidR="006258AD" w:rsidRDefault="006258AD">
          <w:pPr>
            <w:ind w:firstLine="53"/>
            <w:jc w:val="both"/>
            <w:rPr>
              <w:szCs w:val="24"/>
              <w:lang w:eastAsia="lt-LT"/>
            </w:rPr>
          </w:pPr>
        </w:p>
        <w:p w:rsidR="006258AD" w:rsidRDefault="006258AD">
          <w:pPr>
            <w:ind w:firstLine="53"/>
            <w:jc w:val="both"/>
            <w:rPr>
              <w:szCs w:val="24"/>
              <w:lang w:eastAsia="lt-LT"/>
            </w:rPr>
          </w:pPr>
        </w:p>
        <w:p w:rsidR="006258AD" w:rsidRDefault="00990574">
          <w:pPr>
            <w:jc w:val="both"/>
            <w:rPr>
              <w:szCs w:val="24"/>
              <w:lang w:eastAsia="lt-LT"/>
            </w:rPr>
          </w:pPr>
          <w:r>
            <w:rPr>
              <w:szCs w:val="24"/>
              <w:lang w:eastAsia="lt-LT"/>
            </w:rPr>
            <w:t>_______________                                  _________________                         __________________</w:t>
          </w:r>
        </w:p>
        <w:p w:rsidR="006258AD" w:rsidRDefault="00990574">
          <w:pPr>
            <w:ind w:firstLine="248"/>
            <w:jc w:val="both"/>
            <w:rPr>
              <w:szCs w:val="24"/>
              <w:lang w:eastAsia="lt-LT"/>
            </w:rPr>
          </w:pPr>
          <w:r>
            <w:rPr>
              <w:sz w:val="20"/>
              <w:szCs w:val="24"/>
              <w:lang w:eastAsia="lt-LT"/>
            </w:rPr>
            <w:t>Įstaigos vadovas)</w:t>
          </w:r>
          <w:r>
            <w:rPr>
              <w:szCs w:val="24"/>
              <w:lang w:eastAsia="lt-LT"/>
            </w:rPr>
            <w:t xml:space="preserve">                                      </w:t>
          </w:r>
          <w:r>
            <w:rPr>
              <w:sz w:val="20"/>
              <w:szCs w:val="24"/>
              <w:lang w:eastAsia="lt-LT"/>
            </w:rPr>
            <w:t>           (Parašas)                                                    (Vardas ir pavardė)</w:t>
          </w:r>
        </w:p>
        <w:p w:rsidR="006258AD" w:rsidRDefault="006258AD">
          <w:pPr>
            <w:ind w:firstLine="62"/>
            <w:jc w:val="both"/>
            <w:rPr>
              <w:szCs w:val="24"/>
              <w:lang w:eastAsia="lt-LT"/>
            </w:rPr>
          </w:pPr>
        </w:p>
        <w:p w:rsidR="006258AD" w:rsidRDefault="006258AD">
          <w:pPr>
            <w:ind w:firstLine="62"/>
            <w:jc w:val="both"/>
            <w:rPr>
              <w:szCs w:val="24"/>
              <w:lang w:eastAsia="lt-LT"/>
            </w:rPr>
          </w:pPr>
        </w:p>
        <w:p w:rsidR="006258AD" w:rsidRDefault="00990574">
          <w:pPr>
            <w:jc w:val="both"/>
            <w:rPr>
              <w:szCs w:val="24"/>
              <w:lang w:eastAsia="lt-LT"/>
            </w:rPr>
          </w:pPr>
          <w:r>
            <w:rPr>
              <w:szCs w:val="24"/>
              <w:lang w:eastAsia="lt-LT"/>
            </w:rPr>
            <w:t>Su sprendimu susipažinau.</w:t>
          </w:r>
        </w:p>
        <w:p w:rsidR="006258AD" w:rsidRDefault="006258AD">
          <w:pPr>
            <w:ind w:firstLine="771"/>
            <w:jc w:val="both"/>
            <w:rPr>
              <w:szCs w:val="24"/>
              <w:lang w:eastAsia="lt-LT"/>
            </w:rPr>
          </w:pPr>
        </w:p>
        <w:p w:rsidR="006258AD" w:rsidRDefault="00990574">
          <w:pPr>
            <w:ind w:firstLine="120"/>
            <w:jc w:val="both"/>
            <w:rPr>
              <w:szCs w:val="24"/>
              <w:lang w:eastAsia="lt-LT"/>
            </w:rPr>
          </w:pPr>
          <w:r>
            <w:rPr>
              <w:szCs w:val="24"/>
              <w:lang w:eastAsia="lt-LT"/>
            </w:rPr>
            <w:t>_______________                                   _________________                 _________________</w:t>
          </w:r>
        </w:p>
        <w:p w:rsidR="006258AD" w:rsidRDefault="00990574">
          <w:pPr>
            <w:ind w:firstLine="356"/>
            <w:jc w:val="both"/>
            <w:rPr>
              <w:szCs w:val="24"/>
              <w:lang w:eastAsia="lt-LT"/>
            </w:rPr>
          </w:pPr>
          <w:r>
            <w:rPr>
              <w:sz w:val="20"/>
              <w:szCs w:val="24"/>
              <w:lang w:eastAsia="lt-LT"/>
            </w:rPr>
            <w:t>(Pareigos)</w:t>
          </w:r>
          <w:r>
            <w:rPr>
              <w:szCs w:val="24"/>
              <w:lang w:eastAsia="lt-LT"/>
            </w:rPr>
            <w:t>                                                            </w:t>
          </w:r>
          <w:r>
            <w:rPr>
              <w:sz w:val="20"/>
              <w:szCs w:val="24"/>
              <w:lang w:eastAsia="lt-LT"/>
            </w:rPr>
            <w:t>(Parašas)                                      (Vardas ir pavardė)</w:t>
          </w:r>
        </w:p>
        <w:p w:rsidR="006258AD" w:rsidRDefault="00990574">
          <w:pPr>
            <w:ind w:firstLine="8220"/>
            <w:jc w:val="both"/>
            <w:rPr>
              <w:szCs w:val="24"/>
              <w:lang w:eastAsia="lt-LT"/>
            </w:rPr>
          </w:pPr>
          <w:r>
            <w:rPr>
              <w:sz w:val="20"/>
              <w:szCs w:val="24"/>
              <w:lang w:eastAsia="lt-LT"/>
            </w:rPr>
            <w:t>(Data)</w:t>
          </w:r>
        </w:p>
        <w:p w:rsidR="006258AD" w:rsidRDefault="006258AD">
          <w:pPr>
            <w:ind w:firstLine="24"/>
            <w:rPr>
              <w:szCs w:val="24"/>
              <w:lang w:eastAsia="lt-LT"/>
            </w:rPr>
          </w:pPr>
        </w:p>
        <w:p w:rsidR="006258AD" w:rsidRDefault="00990574">
          <w:pPr>
            <w:ind w:firstLine="60"/>
            <w:jc w:val="center"/>
            <w:rPr>
              <w:szCs w:val="24"/>
              <w:lang w:eastAsia="lt-LT"/>
            </w:rPr>
          </w:pPr>
          <w:r>
            <w:rPr>
              <w:szCs w:val="24"/>
              <w:lang w:eastAsia="lt-LT"/>
            </w:rPr>
            <w:t>(Slaptumo žyma – užpildžius)</w:t>
          </w:r>
        </w:p>
        <w:p w:rsidR="006258AD" w:rsidRDefault="00990574" w:rsidP="00F66713">
          <w:pPr>
            <w:ind w:firstLine="60"/>
            <w:jc w:val="center"/>
            <w:rPr>
              <w:szCs w:val="24"/>
            </w:rPr>
          </w:pPr>
          <w:r>
            <w:rPr>
              <w:szCs w:val="24"/>
            </w:rPr>
            <w:t>_________________________________</w:t>
          </w:r>
        </w:p>
      </w:sdtContent>
    </w:sdt>
    <w:sdt>
      <w:sdtPr>
        <w:alias w:val="2 pr."/>
        <w:tag w:val="part_0a2d6f2057954ffcae6b4f1374b61c75"/>
        <w:id w:val="1925147326"/>
        <w:lock w:val="sdtLocked"/>
      </w:sdtPr>
      <w:sdtContent>
        <w:p w:rsidR="00F66713" w:rsidRDefault="00F66713">
          <w:pPr>
            <w:ind w:left="5103"/>
            <w:sectPr w:rsidR="00F66713">
              <w:headerReference w:type="default" r:id="rId68"/>
              <w:headerReference w:type="first" r:id="rId69"/>
              <w:pgSz w:w="11906" w:h="16838"/>
              <w:pgMar w:top="1134" w:right="567" w:bottom="1134" w:left="1701" w:header="709" w:footer="709" w:gutter="0"/>
              <w:pgNumType w:start="1"/>
              <w:cols w:space="708"/>
              <w:titlePg/>
              <w:docGrid w:linePitch="360"/>
            </w:sectPr>
          </w:pPr>
        </w:p>
        <w:p w:rsidR="00F66713" w:rsidRDefault="00990574">
          <w:pPr>
            <w:ind w:left="5103"/>
            <w:rPr>
              <w:szCs w:val="24"/>
              <w:lang w:eastAsia="lt-LT"/>
            </w:rPr>
          </w:pPr>
          <w:r>
            <w:rPr>
              <w:szCs w:val="24"/>
              <w:lang w:eastAsia="lt-LT"/>
            </w:rPr>
            <w:t xml:space="preserve">Vidaus tarnybos sistemos pareigūnų, jų šeimos </w:t>
          </w:r>
        </w:p>
        <w:p w:rsidR="00F66713" w:rsidRDefault="00990574">
          <w:pPr>
            <w:ind w:left="5103"/>
            <w:rPr>
              <w:szCs w:val="24"/>
              <w:lang w:eastAsia="lt-LT"/>
            </w:rPr>
          </w:pPr>
          <w:r>
            <w:rPr>
              <w:szCs w:val="24"/>
              <w:lang w:eastAsia="lt-LT"/>
            </w:rPr>
            <w:t xml:space="preserve">narių ir jų nuosavybės apsaugos, kai dėl vidaus </w:t>
          </w:r>
        </w:p>
        <w:p w:rsidR="00F66713" w:rsidRDefault="00990574">
          <w:pPr>
            <w:ind w:left="5103"/>
            <w:rPr>
              <w:szCs w:val="24"/>
              <w:lang w:eastAsia="lt-LT"/>
            </w:rPr>
          </w:pPr>
          <w:r>
            <w:rPr>
              <w:szCs w:val="24"/>
              <w:lang w:eastAsia="lt-LT"/>
            </w:rPr>
            <w:t xml:space="preserve">tarnybos sistemos pareigūno tarnybos kyla </w:t>
          </w:r>
        </w:p>
        <w:p w:rsidR="00F66713" w:rsidRDefault="00990574">
          <w:pPr>
            <w:ind w:left="5103"/>
            <w:rPr>
              <w:szCs w:val="24"/>
              <w:lang w:eastAsia="lt-LT"/>
            </w:rPr>
          </w:pPr>
          <w:r>
            <w:rPr>
              <w:szCs w:val="24"/>
              <w:lang w:eastAsia="lt-LT"/>
            </w:rPr>
            <w:t xml:space="preserve">reali grėsmė jų gyvybei, sveikatai ar turtui, </w:t>
          </w:r>
        </w:p>
        <w:p w:rsidR="006258AD" w:rsidRDefault="00990574">
          <w:pPr>
            <w:ind w:left="5103"/>
            <w:rPr>
              <w:szCs w:val="24"/>
              <w:lang w:eastAsia="lt-LT"/>
            </w:rPr>
          </w:pPr>
          <w:r>
            <w:rPr>
              <w:szCs w:val="24"/>
              <w:lang w:eastAsia="lt-LT"/>
            </w:rPr>
            <w:t>užtikrinimo tvarkos aprašo</w:t>
          </w:r>
        </w:p>
        <w:p w:rsidR="006258AD" w:rsidRDefault="00990574">
          <w:pPr>
            <w:ind w:left="5103"/>
            <w:rPr>
              <w:szCs w:val="24"/>
              <w:lang w:eastAsia="lt-LT"/>
            </w:rPr>
          </w:pPr>
          <w:sdt>
            <w:sdtPr>
              <w:alias w:val="Numeris"/>
              <w:tag w:val="nr_0a2d6f2057954ffcae6b4f1374b61c75"/>
              <w:id w:val="-700933330"/>
              <w:lock w:val="sdtLocked"/>
            </w:sdtPr>
            <w:sdtContent>
              <w:r>
                <w:rPr>
                  <w:szCs w:val="24"/>
                  <w:lang w:eastAsia="lt-LT"/>
                </w:rPr>
                <w:t>2</w:t>
              </w:r>
            </w:sdtContent>
          </w:sdt>
          <w:r>
            <w:rPr>
              <w:szCs w:val="24"/>
              <w:lang w:eastAsia="lt-LT"/>
            </w:rPr>
            <w:t xml:space="preserve"> priedas</w:t>
          </w:r>
        </w:p>
        <w:p w:rsidR="006258AD" w:rsidRDefault="006258AD">
          <w:pPr>
            <w:rPr>
              <w:sz w:val="8"/>
              <w:szCs w:val="8"/>
            </w:rPr>
          </w:pPr>
        </w:p>
        <w:p w:rsidR="006258AD" w:rsidRDefault="006258AD">
          <w:pPr>
            <w:ind w:firstLine="5505"/>
            <w:jc w:val="center"/>
            <w:rPr>
              <w:szCs w:val="24"/>
              <w:lang w:eastAsia="lt-LT"/>
            </w:rPr>
          </w:pPr>
        </w:p>
        <w:p w:rsidR="006258AD" w:rsidRDefault="00990574">
          <w:pPr>
            <w:jc w:val="center"/>
            <w:rPr>
              <w:szCs w:val="24"/>
              <w:lang w:eastAsia="lt-LT"/>
            </w:rPr>
          </w:pPr>
          <w:sdt>
            <w:sdtPr>
              <w:alias w:val="Pavadinimas"/>
              <w:tag w:val="title_0a2d6f2057954ffcae6b4f1374b61c75"/>
              <w:id w:val="-1745713962"/>
              <w:lock w:val="sdtLocked"/>
            </w:sdtPr>
            <w:sdtContent>
              <w:r>
                <w:rPr>
                  <w:b/>
                  <w:bCs/>
                  <w:szCs w:val="24"/>
                  <w:lang w:eastAsia="lt-LT"/>
                </w:rPr>
                <w:t>(Siūlomos apsaugos atsisakymo protokolo formos pavyzdys)</w:t>
              </w:r>
            </w:sdtContent>
          </w:sdt>
        </w:p>
        <w:p w:rsidR="006258AD" w:rsidRDefault="006258AD">
          <w:pPr>
            <w:rPr>
              <w:szCs w:val="24"/>
              <w:lang w:eastAsia="lt-LT"/>
            </w:rPr>
          </w:pPr>
        </w:p>
        <w:p w:rsidR="006258AD" w:rsidRDefault="00990574">
          <w:pPr>
            <w:jc w:val="center"/>
            <w:rPr>
              <w:szCs w:val="24"/>
              <w:lang w:eastAsia="lt-LT"/>
            </w:rPr>
          </w:pPr>
          <w:r>
            <w:rPr>
              <w:szCs w:val="24"/>
              <w:lang w:eastAsia="lt-LT"/>
            </w:rPr>
            <w:t>(Slaptumo žyma – užpildžius)</w:t>
          </w:r>
        </w:p>
        <w:p w:rsidR="006258AD" w:rsidRDefault="00990574">
          <w:pPr>
            <w:jc w:val="center"/>
            <w:rPr>
              <w:szCs w:val="24"/>
              <w:lang w:eastAsia="lt-LT"/>
            </w:rPr>
          </w:pPr>
          <w:r>
            <w:rPr>
              <w:b/>
              <w:bCs/>
              <w:szCs w:val="24"/>
              <w:lang w:eastAsia="lt-LT"/>
            </w:rPr>
            <w:t>___________________________________________</w:t>
          </w:r>
        </w:p>
        <w:p w:rsidR="006258AD" w:rsidRDefault="00990574">
          <w:pPr>
            <w:jc w:val="center"/>
            <w:rPr>
              <w:szCs w:val="24"/>
              <w:lang w:eastAsia="lt-LT"/>
            </w:rPr>
          </w:pPr>
          <w:r>
            <w:rPr>
              <w:sz w:val="20"/>
              <w:szCs w:val="24"/>
              <w:lang w:eastAsia="lt-LT"/>
            </w:rPr>
            <w:t>(Įstaigos vadovas)</w:t>
          </w:r>
        </w:p>
        <w:p w:rsidR="006258AD" w:rsidRDefault="006258AD">
          <w:pPr>
            <w:jc w:val="center"/>
            <w:rPr>
              <w:szCs w:val="24"/>
              <w:lang w:eastAsia="lt-LT"/>
            </w:rPr>
          </w:pPr>
        </w:p>
        <w:p w:rsidR="006258AD" w:rsidRDefault="00990574">
          <w:pPr>
            <w:jc w:val="center"/>
            <w:rPr>
              <w:szCs w:val="24"/>
              <w:lang w:eastAsia="lt-LT"/>
            </w:rPr>
          </w:pPr>
          <w:r>
            <w:rPr>
              <w:b/>
              <w:bCs/>
              <w:szCs w:val="24"/>
              <w:lang w:eastAsia="lt-LT"/>
            </w:rPr>
            <w:t>SIŪLOMOS APSAUGOS ATSISAKYMO</w:t>
          </w:r>
        </w:p>
        <w:p w:rsidR="006258AD" w:rsidRDefault="00990574">
          <w:pPr>
            <w:jc w:val="center"/>
            <w:rPr>
              <w:szCs w:val="24"/>
              <w:lang w:eastAsia="lt-LT"/>
            </w:rPr>
          </w:pPr>
          <w:r>
            <w:rPr>
              <w:b/>
              <w:bCs/>
              <w:szCs w:val="24"/>
              <w:lang w:eastAsia="lt-LT"/>
            </w:rPr>
            <w:t>PROTOKOLAS</w:t>
          </w:r>
        </w:p>
        <w:p w:rsidR="006258AD" w:rsidRDefault="006258AD">
          <w:pPr>
            <w:jc w:val="center"/>
            <w:rPr>
              <w:szCs w:val="24"/>
              <w:lang w:eastAsia="lt-LT"/>
            </w:rPr>
          </w:pPr>
        </w:p>
        <w:p w:rsidR="006258AD" w:rsidRDefault="00990574">
          <w:pPr>
            <w:jc w:val="center"/>
            <w:rPr>
              <w:szCs w:val="24"/>
              <w:lang w:eastAsia="lt-LT"/>
            </w:rPr>
          </w:pPr>
          <w:r>
            <w:rPr>
              <w:szCs w:val="24"/>
              <w:lang w:eastAsia="lt-LT"/>
            </w:rPr>
            <w:t>______________ Nr. ____</w:t>
          </w:r>
        </w:p>
        <w:p w:rsidR="006258AD" w:rsidRDefault="00990574">
          <w:pPr>
            <w:ind w:right="-1"/>
            <w:jc w:val="center"/>
            <w:rPr>
              <w:szCs w:val="24"/>
              <w:lang w:eastAsia="lt-LT"/>
            </w:rPr>
          </w:pPr>
          <w:r>
            <w:rPr>
              <w:sz w:val="20"/>
              <w:szCs w:val="24"/>
              <w:lang w:eastAsia="lt-LT"/>
            </w:rPr>
            <w:t>(Data)              </w:t>
          </w:r>
        </w:p>
        <w:p w:rsidR="006258AD" w:rsidRDefault="006258AD">
          <w:pPr>
            <w:ind w:firstLine="62"/>
            <w:jc w:val="center"/>
            <w:rPr>
              <w:szCs w:val="24"/>
              <w:lang w:eastAsia="lt-LT"/>
            </w:rPr>
          </w:pPr>
        </w:p>
        <w:p w:rsidR="006258AD" w:rsidRDefault="00990574">
          <w:pPr>
            <w:ind w:firstLine="709"/>
            <w:jc w:val="both"/>
            <w:rPr>
              <w:szCs w:val="24"/>
              <w:lang w:eastAsia="lt-LT"/>
            </w:rPr>
          </w:pPr>
          <w:r>
            <w:rPr>
              <w:szCs w:val="24"/>
              <w:lang w:eastAsia="lt-LT"/>
            </w:rPr>
            <w:t xml:space="preserve">Vadovaudamasis Lietuvos Respublikos vidaus tarnybos statuto 69 straipsniu, </w:t>
          </w:r>
          <w:r>
            <w:rPr>
              <w:spacing w:val="60"/>
              <w:szCs w:val="24"/>
              <w:lang w:eastAsia="lt-LT"/>
            </w:rPr>
            <w:t>siūlau</w:t>
          </w:r>
          <w:r>
            <w:rPr>
              <w:szCs w:val="24"/>
              <w:lang w:eastAsia="lt-LT"/>
            </w:rPr>
            <w:t>:</w:t>
          </w:r>
        </w:p>
        <w:p w:rsidR="006258AD" w:rsidRDefault="00990574">
          <w:pPr>
            <w:ind w:firstLine="709"/>
            <w:rPr>
              <w:szCs w:val="24"/>
              <w:lang w:eastAsia="lt-LT"/>
            </w:rPr>
          </w:pPr>
          <w:r>
            <w:rPr>
              <w:szCs w:val="24"/>
              <w:lang w:eastAsia="lt-LT"/>
            </w:rPr>
            <w:t>Paskirti apsaugą ________________________________________________________________________________</w:t>
          </w:r>
        </w:p>
        <w:p w:rsidR="006258AD" w:rsidRDefault="006258AD">
          <w:pPr>
            <w:ind w:firstLine="62"/>
            <w:rPr>
              <w:szCs w:val="24"/>
              <w:lang w:eastAsia="lt-LT"/>
            </w:rPr>
          </w:pPr>
        </w:p>
        <w:p w:rsidR="006258AD" w:rsidRDefault="00990574">
          <w:pPr>
            <w:rPr>
              <w:szCs w:val="24"/>
              <w:lang w:eastAsia="lt-LT"/>
            </w:rPr>
          </w:pPr>
          <w:r>
            <w:rPr>
              <w:szCs w:val="24"/>
              <w:lang w:eastAsia="lt-LT"/>
            </w:rPr>
            <w:t>________________________________________________________________________________</w:t>
          </w:r>
        </w:p>
        <w:p w:rsidR="006258AD" w:rsidRDefault="00990574">
          <w:pPr>
            <w:jc w:val="center"/>
            <w:rPr>
              <w:szCs w:val="24"/>
              <w:lang w:eastAsia="lt-LT"/>
            </w:rPr>
          </w:pPr>
          <w:r>
            <w:rPr>
              <w:sz w:val="20"/>
              <w:szCs w:val="24"/>
              <w:lang w:eastAsia="lt-LT"/>
            </w:rPr>
            <w:t>(Objektas bei faktiniai duomenys, kita gauta informacija, dėl kurių siūloma skirti asmens ar turto apsaugą)</w:t>
          </w:r>
        </w:p>
        <w:p w:rsidR="006258AD" w:rsidRDefault="006258AD">
          <w:pPr>
            <w:ind w:firstLine="38"/>
            <w:jc w:val="both"/>
            <w:rPr>
              <w:szCs w:val="24"/>
              <w:lang w:eastAsia="lt-LT"/>
            </w:rPr>
          </w:pPr>
        </w:p>
        <w:p w:rsidR="006258AD" w:rsidRDefault="00990574">
          <w:pPr>
            <w:ind w:firstLine="62"/>
            <w:jc w:val="both"/>
            <w:rPr>
              <w:szCs w:val="24"/>
              <w:lang w:eastAsia="lt-LT"/>
            </w:rPr>
          </w:pPr>
          <w:r>
            <w:rPr>
              <w:szCs w:val="24"/>
              <w:lang w:eastAsia="lt-LT"/>
            </w:rPr>
            <w:t>_______________                                          _________________                        _____________</w:t>
          </w:r>
        </w:p>
        <w:p w:rsidR="006258AD" w:rsidRDefault="00990574">
          <w:pPr>
            <w:ind w:firstLine="265"/>
            <w:jc w:val="both"/>
            <w:rPr>
              <w:szCs w:val="24"/>
              <w:lang w:eastAsia="lt-LT"/>
            </w:rPr>
          </w:pPr>
          <w:r>
            <w:rPr>
              <w:sz w:val="20"/>
              <w:szCs w:val="24"/>
              <w:lang w:eastAsia="lt-LT"/>
            </w:rPr>
            <w:t>(Įstaigos vadovas)</w:t>
          </w:r>
          <w:r>
            <w:rPr>
              <w:szCs w:val="24"/>
              <w:lang w:eastAsia="lt-LT"/>
            </w:rPr>
            <w:t xml:space="preserve">                                                        </w:t>
          </w:r>
          <w:r>
            <w:rPr>
              <w:sz w:val="20"/>
              <w:szCs w:val="24"/>
              <w:lang w:eastAsia="lt-LT"/>
            </w:rPr>
            <w:t>(Parašas)                                          (Vardas ir pavardė)</w:t>
          </w:r>
        </w:p>
        <w:p w:rsidR="006258AD" w:rsidRDefault="006258AD">
          <w:pPr>
            <w:ind w:firstLine="62"/>
            <w:jc w:val="both"/>
            <w:rPr>
              <w:szCs w:val="24"/>
              <w:lang w:eastAsia="lt-LT"/>
            </w:rPr>
          </w:pPr>
        </w:p>
        <w:p w:rsidR="006258AD" w:rsidRDefault="00990574">
          <w:pPr>
            <w:jc w:val="both"/>
            <w:rPr>
              <w:szCs w:val="24"/>
              <w:lang w:eastAsia="lt-LT"/>
            </w:rPr>
          </w:pPr>
          <w:r>
            <w:rPr>
              <w:szCs w:val="24"/>
              <w:lang w:eastAsia="lt-LT"/>
            </w:rPr>
            <w:t>Atsisakau man siūlomos apsaugos.</w:t>
          </w:r>
        </w:p>
        <w:p w:rsidR="006258AD" w:rsidRDefault="006258AD">
          <w:pPr>
            <w:ind w:firstLine="62"/>
            <w:jc w:val="both"/>
            <w:rPr>
              <w:szCs w:val="24"/>
              <w:lang w:eastAsia="lt-LT"/>
            </w:rPr>
          </w:pPr>
        </w:p>
        <w:p w:rsidR="006258AD" w:rsidRDefault="00990574">
          <w:pPr>
            <w:jc w:val="both"/>
            <w:rPr>
              <w:szCs w:val="24"/>
              <w:lang w:eastAsia="lt-LT"/>
            </w:rPr>
          </w:pPr>
          <w:r>
            <w:rPr>
              <w:szCs w:val="24"/>
              <w:lang w:eastAsia="lt-LT"/>
            </w:rPr>
            <w:t>Asmuo, atsisakęs siūlomos apsaugos.  ________________          _____________________________</w:t>
          </w:r>
        </w:p>
        <w:p w:rsidR="006258AD" w:rsidRDefault="00990574">
          <w:pPr>
            <w:ind w:firstLine="4340"/>
            <w:jc w:val="both"/>
            <w:rPr>
              <w:szCs w:val="24"/>
              <w:lang w:eastAsia="lt-LT"/>
            </w:rPr>
          </w:pPr>
          <w:r>
            <w:rPr>
              <w:sz w:val="20"/>
              <w:szCs w:val="24"/>
              <w:lang w:eastAsia="lt-LT"/>
            </w:rPr>
            <w:t>(Parašas)                                       (Vardas, pavardė ir pareigos)</w:t>
          </w:r>
        </w:p>
        <w:p w:rsidR="006258AD" w:rsidRDefault="006258AD">
          <w:pPr>
            <w:ind w:firstLine="53"/>
            <w:jc w:val="both"/>
            <w:rPr>
              <w:szCs w:val="24"/>
              <w:lang w:eastAsia="lt-LT"/>
            </w:rPr>
          </w:pPr>
        </w:p>
        <w:p w:rsidR="006258AD" w:rsidRDefault="00990574">
          <w:pPr>
            <w:ind w:left="6480" w:firstLine="1296"/>
            <w:jc w:val="both"/>
            <w:rPr>
              <w:szCs w:val="24"/>
              <w:lang w:eastAsia="lt-LT"/>
            </w:rPr>
          </w:pPr>
          <w:r>
            <w:rPr>
              <w:sz w:val="20"/>
              <w:szCs w:val="24"/>
              <w:lang w:eastAsia="lt-LT"/>
            </w:rPr>
            <w:t>(Data)</w:t>
          </w:r>
        </w:p>
        <w:p w:rsidR="006258AD" w:rsidRDefault="006258AD">
          <w:pPr>
            <w:ind w:firstLine="62"/>
            <w:jc w:val="both"/>
            <w:rPr>
              <w:szCs w:val="24"/>
              <w:lang w:eastAsia="lt-LT"/>
            </w:rPr>
          </w:pPr>
        </w:p>
        <w:p w:rsidR="006258AD" w:rsidRDefault="006258AD">
          <w:pPr>
            <w:ind w:firstLine="62"/>
            <w:jc w:val="both"/>
            <w:rPr>
              <w:szCs w:val="24"/>
              <w:lang w:eastAsia="lt-LT"/>
            </w:rPr>
          </w:pPr>
        </w:p>
        <w:p w:rsidR="006258AD" w:rsidRDefault="00990574">
          <w:pPr>
            <w:ind w:right="5527"/>
            <w:jc w:val="both"/>
            <w:rPr>
              <w:szCs w:val="24"/>
              <w:lang w:eastAsia="lt-LT"/>
            </w:rPr>
          </w:pPr>
          <w:r>
            <w:rPr>
              <w:szCs w:val="24"/>
              <w:lang w:eastAsia="lt-LT"/>
            </w:rPr>
            <w:t xml:space="preserve">Asmuo, atsisakęs savo nepilnamečiam vaikui (įvaikiui) ar šeimos nariui, kuris pripažintas neveiksniu, </w:t>
          </w:r>
        </w:p>
        <w:p w:rsidR="006258AD" w:rsidRDefault="00990574">
          <w:pPr>
            <w:jc w:val="both"/>
            <w:rPr>
              <w:szCs w:val="24"/>
              <w:lang w:eastAsia="lt-LT"/>
            </w:rPr>
          </w:pPr>
          <w:r>
            <w:rPr>
              <w:szCs w:val="24"/>
              <w:lang w:eastAsia="lt-LT"/>
            </w:rPr>
            <w:t>siūlomos asmens apsaugos                       _____________                       ______________________</w:t>
          </w:r>
        </w:p>
        <w:p w:rsidR="006258AD" w:rsidRDefault="00990574">
          <w:pPr>
            <w:ind w:firstLine="4376"/>
            <w:jc w:val="both"/>
            <w:rPr>
              <w:szCs w:val="24"/>
              <w:lang w:eastAsia="lt-LT"/>
            </w:rPr>
          </w:pPr>
          <w:r>
            <w:rPr>
              <w:sz w:val="20"/>
              <w:szCs w:val="24"/>
              <w:lang w:eastAsia="lt-LT"/>
            </w:rPr>
            <w:t>(Parašas)                                        (Vardas, pavardė ir pareigos)</w:t>
          </w:r>
        </w:p>
        <w:p w:rsidR="006258AD" w:rsidRDefault="006258AD">
          <w:pPr>
            <w:ind w:firstLine="5718"/>
            <w:jc w:val="center"/>
            <w:rPr>
              <w:sz w:val="20"/>
              <w:szCs w:val="24"/>
              <w:lang w:eastAsia="lt-LT"/>
            </w:rPr>
          </w:pPr>
        </w:p>
        <w:p w:rsidR="006258AD" w:rsidRDefault="00990574">
          <w:pPr>
            <w:ind w:firstLine="6195"/>
            <w:jc w:val="center"/>
            <w:rPr>
              <w:szCs w:val="24"/>
              <w:lang w:eastAsia="lt-LT"/>
            </w:rPr>
          </w:pPr>
          <w:r>
            <w:rPr>
              <w:sz w:val="20"/>
              <w:szCs w:val="24"/>
              <w:lang w:eastAsia="lt-LT"/>
            </w:rPr>
            <w:t>(Data)</w:t>
          </w:r>
        </w:p>
        <w:p w:rsidR="006258AD" w:rsidRDefault="00990574">
          <w:pPr>
            <w:jc w:val="both"/>
            <w:rPr>
              <w:szCs w:val="24"/>
              <w:lang w:eastAsia="lt-LT"/>
            </w:rPr>
          </w:pPr>
          <w:r>
            <w:rPr>
              <w:szCs w:val="24"/>
              <w:lang w:eastAsia="lt-LT"/>
            </w:rPr>
            <w:t>20 ___ m. __________ d.</w:t>
          </w:r>
        </w:p>
        <w:p w:rsidR="006258AD" w:rsidRDefault="00990574">
          <w:pPr>
            <w:jc w:val="both"/>
            <w:rPr>
              <w:szCs w:val="24"/>
              <w:lang w:eastAsia="lt-LT"/>
            </w:rPr>
          </w:pPr>
          <w:r>
            <w:rPr>
              <w:szCs w:val="24"/>
              <w:lang w:eastAsia="lt-LT"/>
            </w:rPr>
            <w:t>________ val. ____ min.</w:t>
          </w:r>
        </w:p>
        <w:p w:rsidR="006258AD" w:rsidRDefault="006258AD">
          <w:pPr>
            <w:ind w:firstLine="24"/>
            <w:rPr>
              <w:szCs w:val="24"/>
              <w:lang w:eastAsia="lt-LT"/>
            </w:rPr>
          </w:pPr>
        </w:p>
        <w:p w:rsidR="006258AD" w:rsidRDefault="00990574">
          <w:pPr>
            <w:jc w:val="center"/>
            <w:rPr>
              <w:szCs w:val="24"/>
              <w:lang w:eastAsia="lt-LT"/>
            </w:rPr>
          </w:pPr>
          <w:r>
            <w:rPr>
              <w:szCs w:val="24"/>
              <w:lang w:eastAsia="lt-LT"/>
            </w:rPr>
            <w:t>(Slaptumo žyma – užpildžius)</w:t>
          </w:r>
        </w:p>
        <w:p w:rsidR="006258AD" w:rsidRPr="00F66713" w:rsidRDefault="00990574" w:rsidP="00F66713">
          <w:pPr>
            <w:jc w:val="center"/>
            <w:rPr>
              <w:szCs w:val="24"/>
            </w:rPr>
          </w:pPr>
          <w:r>
            <w:rPr>
              <w:szCs w:val="24"/>
              <w:lang w:eastAsia="lt-LT"/>
            </w:rPr>
            <w:t>____________________________</w:t>
          </w:r>
        </w:p>
      </w:sdtContent>
    </w:sdt>
    <w:sdt>
      <w:sdtPr>
        <w:alias w:val="3 pr."/>
        <w:tag w:val="part_9017bfbd761e48539fa583c3eb0386f1"/>
        <w:id w:val="137695472"/>
        <w:lock w:val="sdtLocked"/>
        <w:placeholder>
          <w:docPart w:val="DefaultPlaceholder_-1854013440"/>
        </w:placeholder>
      </w:sdtPr>
      <w:sdtContent>
        <w:p w:rsidR="00F66713" w:rsidRDefault="00F66713">
          <w:pPr>
            <w:ind w:left="5103"/>
            <w:sectPr w:rsidR="00F66713">
              <w:headerReference w:type="default" r:id="rId70"/>
              <w:pgSz w:w="12240" w:h="15840"/>
              <w:pgMar w:top="1134" w:right="567" w:bottom="1134" w:left="1701" w:header="709" w:footer="709" w:gutter="0"/>
              <w:cols w:space="708"/>
              <w:titlePg/>
              <w:docGrid w:linePitch="360"/>
            </w:sectPr>
          </w:pPr>
        </w:p>
        <w:p w:rsidR="00F66713" w:rsidRDefault="00990574">
          <w:pPr>
            <w:ind w:left="5103"/>
            <w:rPr>
              <w:szCs w:val="24"/>
              <w:lang w:eastAsia="lt-LT"/>
            </w:rPr>
          </w:pPr>
          <w:r>
            <w:rPr>
              <w:szCs w:val="24"/>
              <w:lang w:eastAsia="lt-LT"/>
            </w:rPr>
            <w:t xml:space="preserve">Vidaus tarnybos sistemos pareigūnų, jų šeimos </w:t>
          </w:r>
        </w:p>
        <w:p w:rsidR="00F66713" w:rsidRDefault="00990574">
          <w:pPr>
            <w:ind w:left="5103"/>
            <w:rPr>
              <w:szCs w:val="24"/>
              <w:lang w:eastAsia="lt-LT"/>
            </w:rPr>
          </w:pPr>
          <w:r>
            <w:rPr>
              <w:szCs w:val="24"/>
              <w:lang w:eastAsia="lt-LT"/>
            </w:rPr>
            <w:t xml:space="preserve">narių ir jų nuosavybės apsaugos, kai dėl vidaus </w:t>
          </w:r>
        </w:p>
        <w:p w:rsidR="00F66713" w:rsidRDefault="00990574">
          <w:pPr>
            <w:ind w:left="5103"/>
            <w:rPr>
              <w:szCs w:val="24"/>
              <w:lang w:eastAsia="lt-LT"/>
            </w:rPr>
          </w:pPr>
          <w:r>
            <w:rPr>
              <w:szCs w:val="24"/>
              <w:lang w:eastAsia="lt-LT"/>
            </w:rPr>
            <w:t xml:space="preserve">tarnybos sistemos pareigūno tarnybos kyla reali </w:t>
          </w:r>
        </w:p>
        <w:p w:rsidR="00F66713" w:rsidRDefault="00990574">
          <w:pPr>
            <w:ind w:left="5103"/>
            <w:rPr>
              <w:szCs w:val="24"/>
              <w:lang w:eastAsia="lt-LT"/>
            </w:rPr>
          </w:pPr>
          <w:r>
            <w:rPr>
              <w:szCs w:val="24"/>
              <w:lang w:eastAsia="lt-LT"/>
            </w:rPr>
            <w:t xml:space="preserve">grėsmė jų gyvybei, sveikatai ar turtui, užtikrinimo </w:t>
          </w:r>
        </w:p>
        <w:p w:rsidR="006258AD" w:rsidRDefault="00990574">
          <w:pPr>
            <w:ind w:left="5103"/>
            <w:rPr>
              <w:szCs w:val="24"/>
              <w:lang w:eastAsia="lt-LT"/>
            </w:rPr>
          </w:pPr>
          <w:r>
            <w:rPr>
              <w:szCs w:val="24"/>
              <w:lang w:eastAsia="lt-LT"/>
            </w:rPr>
            <w:t>tvarkos aprašo</w:t>
          </w:r>
        </w:p>
        <w:p w:rsidR="006258AD" w:rsidRDefault="00990574">
          <w:pPr>
            <w:ind w:left="5103"/>
            <w:rPr>
              <w:szCs w:val="24"/>
              <w:lang w:eastAsia="lt-LT"/>
            </w:rPr>
          </w:pPr>
          <w:sdt>
            <w:sdtPr>
              <w:alias w:val="Numeris"/>
              <w:tag w:val="nr_9017bfbd761e48539fa583c3eb0386f1"/>
              <w:id w:val="1283382293"/>
              <w:lock w:val="sdtLocked"/>
            </w:sdtPr>
            <w:sdtContent>
              <w:r>
                <w:rPr>
                  <w:szCs w:val="24"/>
                  <w:lang w:eastAsia="lt-LT"/>
                </w:rPr>
                <w:t>3</w:t>
              </w:r>
            </w:sdtContent>
          </w:sdt>
          <w:r>
            <w:rPr>
              <w:szCs w:val="24"/>
              <w:lang w:eastAsia="lt-LT"/>
            </w:rPr>
            <w:t xml:space="preserve"> priedas</w:t>
          </w:r>
        </w:p>
        <w:p w:rsidR="006258AD" w:rsidRDefault="006258AD">
          <w:pPr>
            <w:rPr>
              <w:szCs w:val="24"/>
            </w:rPr>
          </w:pPr>
        </w:p>
        <w:p w:rsidR="006258AD" w:rsidRDefault="00990574">
          <w:pPr>
            <w:ind w:firstLine="62"/>
            <w:jc w:val="center"/>
            <w:rPr>
              <w:szCs w:val="24"/>
              <w:lang w:eastAsia="lt-LT"/>
            </w:rPr>
          </w:pPr>
          <w:sdt>
            <w:sdtPr>
              <w:alias w:val="Pavadinimas"/>
              <w:tag w:val="title_9017bfbd761e48539fa583c3eb0386f1"/>
              <w:id w:val="2068066838"/>
              <w:lock w:val="sdtLocked"/>
            </w:sdtPr>
            <w:sdtContent>
              <w:r>
                <w:rPr>
                  <w:b/>
                  <w:bCs/>
                  <w:szCs w:val="24"/>
                  <w:lang w:eastAsia="lt-LT"/>
                </w:rPr>
                <w:t>(Sprendimo formos pavyzdys)</w:t>
              </w:r>
            </w:sdtContent>
          </w:sdt>
        </w:p>
        <w:p w:rsidR="006258AD" w:rsidRDefault="00990574">
          <w:pPr>
            <w:ind w:firstLine="62"/>
            <w:jc w:val="center"/>
            <w:rPr>
              <w:szCs w:val="24"/>
              <w:lang w:eastAsia="lt-LT"/>
            </w:rPr>
          </w:pPr>
          <w:r>
            <w:rPr>
              <w:szCs w:val="24"/>
              <w:lang w:eastAsia="lt-LT"/>
            </w:rPr>
            <w:t>(Slaptumo žyma – užpildžius)</w:t>
          </w:r>
        </w:p>
        <w:p w:rsidR="006258AD" w:rsidRDefault="00990574">
          <w:pPr>
            <w:jc w:val="center"/>
            <w:rPr>
              <w:szCs w:val="24"/>
              <w:lang w:eastAsia="lt-LT"/>
            </w:rPr>
          </w:pPr>
          <w:r>
            <w:rPr>
              <w:b/>
              <w:bCs/>
              <w:szCs w:val="24"/>
              <w:lang w:eastAsia="lt-LT"/>
            </w:rPr>
            <w:t>___________________________________________</w:t>
          </w:r>
        </w:p>
        <w:p w:rsidR="006258AD" w:rsidRDefault="00990574">
          <w:pPr>
            <w:jc w:val="center"/>
            <w:rPr>
              <w:szCs w:val="24"/>
              <w:lang w:eastAsia="lt-LT"/>
            </w:rPr>
          </w:pPr>
          <w:r>
            <w:rPr>
              <w:sz w:val="20"/>
              <w:szCs w:val="24"/>
              <w:lang w:eastAsia="lt-LT"/>
            </w:rPr>
            <w:t>(Įstaigos vadovas)</w:t>
          </w:r>
        </w:p>
        <w:p w:rsidR="006258AD" w:rsidRDefault="006258AD">
          <w:pPr>
            <w:ind w:firstLine="38"/>
            <w:jc w:val="center"/>
            <w:rPr>
              <w:szCs w:val="24"/>
              <w:lang w:eastAsia="lt-LT"/>
            </w:rPr>
          </w:pPr>
        </w:p>
        <w:p w:rsidR="006258AD" w:rsidRDefault="00990574">
          <w:pPr>
            <w:jc w:val="center"/>
            <w:rPr>
              <w:szCs w:val="24"/>
              <w:lang w:eastAsia="lt-LT"/>
            </w:rPr>
          </w:pPr>
          <w:r>
            <w:rPr>
              <w:b/>
              <w:bCs/>
              <w:szCs w:val="24"/>
              <w:lang w:eastAsia="lt-LT"/>
            </w:rPr>
            <w:t>SPRENDIMAS NUTRAUKTI APSAUGOS VYKDYMĄ</w:t>
          </w:r>
        </w:p>
        <w:p w:rsidR="006258AD" w:rsidRDefault="006258AD">
          <w:pPr>
            <w:ind w:firstLine="38"/>
            <w:jc w:val="center"/>
            <w:rPr>
              <w:szCs w:val="24"/>
              <w:lang w:eastAsia="lt-LT"/>
            </w:rPr>
          </w:pPr>
        </w:p>
        <w:p w:rsidR="006258AD" w:rsidRDefault="00990574">
          <w:pPr>
            <w:jc w:val="center"/>
            <w:rPr>
              <w:szCs w:val="24"/>
              <w:lang w:eastAsia="lt-LT"/>
            </w:rPr>
          </w:pPr>
          <w:r>
            <w:rPr>
              <w:szCs w:val="24"/>
              <w:lang w:eastAsia="lt-LT"/>
            </w:rPr>
            <w:t>______________ Nr. ____</w:t>
          </w:r>
        </w:p>
        <w:p w:rsidR="006258AD" w:rsidRDefault="00990574">
          <w:pPr>
            <w:jc w:val="center"/>
            <w:rPr>
              <w:szCs w:val="24"/>
              <w:lang w:eastAsia="lt-LT"/>
            </w:rPr>
          </w:pPr>
          <w:r>
            <w:rPr>
              <w:sz w:val="20"/>
              <w:szCs w:val="24"/>
              <w:lang w:eastAsia="lt-LT"/>
            </w:rPr>
            <w:t>(Data)</w:t>
          </w:r>
        </w:p>
        <w:p w:rsidR="006258AD" w:rsidRDefault="006258AD">
          <w:pPr>
            <w:jc w:val="center"/>
            <w:rPr>
              <w:szCs w:val="24"/>
              <w:lang w:eastAsia="lt-LT"/>
            </w:rPr>
          </w:pPr>
        </w:p>
        <w:p w:rsidR="006258AD" w:rsidRDefault="00990574">
          <w:pPr>
            <w:ind w:firstLine="709"/>
            <w:rPr>
              <w:szCs w:val="24"/>
              <w:lang w:eastAsia="lt-LT"/>
            </w:rPr>
          </w:pPr>
          <w:r>
            <w:rPr>
              <w:szCs w:val="24"/>
              <w:lang w:eastAsia="lt-LT"/>
            </w:rPr>
            <w:t>Išnagrinėjus gautą informaciją dėl apsaugos vykdymo ___________________________________________________________________________________</w:t>
          </w:r>
        </w:p>
        <w:p w:rsidR="006258AD" w:rsidRDefault="00990574">
          <w:pPr>
            <w:jc w:val="center"/>
            <w:rPr>
              <w:szCs w:val="24"/>
              <w:lang w:eastAsia="lt-LT"/>
            </w:rPr>
          </w:pPr>
          <w:r>
            <w:rPr>
              <w:sz w:val="20"/>
              <w:szCs w:val="24"/>
              <w:lang w:eastAsia="lt-LT"/>
            </w:rPr>
            <w:t>(Kam buvo skirta apsauga)</w:t>
          </w:r>
        </w:p>
        <w:p w:rsidR="006258AD" w:rsidRDefault="00990574">
          <w:pPr>
            <w:rPr>
              <w:szCs w:val="24"/>
              <w:lang w:eastAsia="lt-LT"/>
            </w:rPr>
          </w:pPr>
          <w:r>
            <w:rPr>
              <w:szCs w:val="24"/>
              <w:lang w:eastAsia="lt-LT"/>
            </w:rPr>
            <w:t>nustatyta, kad _______________________________________________________________________</w:t>
          </w:r>
        </w:p>
        <w:p w:rsidR="006258AD" w:rsidRDefault="00990574">
          <w:pPr>
            <w:jc w:val="center"/>
            <w:rPr>
              <w:szCs w:val="24"/>
              <w:lang w:eastAsia="lt-LT"/>
            </w:rPr>
          </w:pPr>
          <w:r>
            <w:rPr>
              <w:sz w:val="20"/>
              <w:szCs w:val="24"/>
              <w:lang w:eastAsia="lt-LT"/>
            </w:rPr>
            <w:t>(Apsaugos vykdymo nutraukimo aplinkybės)</w:t>
          </w:r>
        </w:p>
        <w:p w:rsidR="006258AD" w:rsidRDefault="00990574">
          <w:pPr>
            <w:jc w:val="both"/>
            <w:rPr>
              <w:szCs w:val="24"/>
              <w:lang w:eastAsia="lt-LT"/>
            </w:rPr>
          </w:pPr>
          <w:r>
            <w:rPr>
              <w:szCs w:val="24"/>
              <w:lang w:eastAsia="lt-LT"/>
            </w:rPr>
            <w:t>___________________________________________________________________________________</w:t>
          </w:r>
        </w:p>
        <w:p w:rsidR="006258AD" w:rsidRDefault="006258AD">
          <w:pPr>
            <w:jc w:val="both"/>
            <w:rPr>
              <w:lang w:eastAsia="lt-LT"/>
            </w:rPr>
          </w:pPr>
        </w:p>
        <w:p w:rsidR="006258AD" w:rsidRDefault="00990574">
          <w:pPr>
            <w:jc w:val="both"/>
            <w:rPr>
              <w:szCs w:val="24"/>
              <w:lang w:eastAsia="lt-LT"/>
            </w:rPr>
          </w:pPr>
          <w:r>
            <w:rPr>
              <w:lang w:eastAsia="lt-LT"/>
            </w:rPr>
            <w:t>__________________________________________________________</w:t>
          </w:r>
          <w:r w:rsidR="00F66713">
            <w:rPr>
              <w:lang w:eastAsia="lt-LT"/>
            </w:rPr>
            <w:t>_________________________</w:t>
          </w:r>
        </w:p>
        <w:p w:rsidR="006258AD" w:rsidRDefault="006258AD">
          <w:pPr>
            <w:jc w:val="both"/>
            <w:rPr>
              <w:lang w:eastAsia="lt-LT"/>
            </w:rPr>
          </w:pPr>
        </w:p>
        <w:p w:rsidR="006258AD" w:rsidRDefault="00990574">
          <w:pPr>
            <w:jc w:val="both"/>
            <w:rPr>
              <w:szCs w:val="24"/>
              <w:lang w:eastAsia="lt-LT"/>
            </w:rPr>
          </w:pPr>
          <w:r>
            <w:rPr>
              <w:lang w:eastAsia="lt-LT"/>
            </w:rPr>
            <w:t>__________________________________________________________</w:t>
          </w:r>
          <w:r w:rsidR="00F66713">
            <w:rPr>
              <w:lang w:eastAsia="lt-LT"/>
            </w:rPr>
            <w:t xml:space="preserve">________________________ </w:t>
          </w:r>
          <w:r>
            <w:rPr>
              <w:lang w:eastAsia="lt-LT"/>
            </w:rPr>
            <w:t>.</w:t>
          </w:r>
        </w:p>
        <w:p w:rsidR="006258AD" w:rsidRDefault="006258AD">
          <w:pPr>
            <w:ind w:firstLine="62"/>
            <w:jc w:val="both"/>
            <w:rPr>
              <w:szCs w:val="24"/>
              <w:lang w:eastAsia="lt-LT"/>
            </w:rPr>
          </w:pPr>
        </w:p>
        <w:p w:rsidR="006258AD" w:rsidRDefault="00990574">
          <w:pPr>
            <w:jc w:val="both"/>
            <w:rPr>
              <w:szCs w:val="24"/>
              <w:lang w:eastAsia="lt-LT"/>
            </w:rPr>
          </w:pPr>
          <w:r>
            <w:rPr>
              <w:szCs w:val="24"/>
              <w:lang w:eastAsia="lt-LT"/>
            </w:rPr>
            <w:t xml:space="preserve">Atsižvelgdamas į tai ir vadovaudamasis Lietuvos Respublikos vidaus tarnybos statuto 69 straipsniu, </w:t>
          </w:r>
          <w:r>
            <w:rPr>
              <w:spacing w:val="40"/>
              <w:szCs w:val="24"/>
              <w:lang w:eastAsia="lt-LT"/>
            </w:rPr>
            <w:t>nusprendžiu</w:t>
          </w:r>
          <w:r>
            <w:rPr>
              <w:szCs w:val="24"/>
              <w:lang w:eastAsia="lt-LT"/>
            </w:rPr>
            <w:t>:</w:t>
          </w:r>
        </w:p>
        <w:p w:rsidR="006258AD" w:rsidRDefault="006258AD">
          <w:pPr>
            <w:ind w:firstLine="709"/>
            <w:rPr>
              <w:szCs w:val="24"/>
              <w:lang w:eastAsia="lt-LT"/>
            </w:rPr>
          </w:pPr>
        </w:p>
        <w:p w:rsidR="006258AD" w:rsidRDefault="00990574">
          <w:pPr>
            <w:ind w:firstLine="709"/>
            <w:rPr>
              <w:szCs w:val="24"/>
              <w:lang w:eastAsia="lt-LT"/>
            </w:rPr>
          </w:pPr>
          <w:r>
            <w:rPr>
              <w:szCs w:val="24"/>
              <w:lang w:eastAsia="lt-LT"/>
            </w:rPr>
            <w:t>Nuo 20______ m. _______________ d. nutraukti apsaugos vykdymą</w:t>
          </w:r>
        </w:p>
        <w:p w:rsidR="006258AD" w:rsidRDefault="006258AD">
          <w:pPr>
            <w:rPr>
              <w:szCs w:val="24"/>
              <w:lang w:eastAsia="lt-LT"/>
            </w:rPr>
          </w:pPr>
        </w:p>
        <w:p w:rsidR="006258AD" w:rsidRDefault="00990574">
          <w:pPr>
            <w:rPr>
              <w:szCs w:val="24"/>
              <w:lang w:eastAsia="lt-LT"/>
            </w:rPr>
          </w:pPr>
          <w:r>
            <w:rPr>
              <w:szCs w:val="24"/>
              <w:lang w:eastAsia="lt-LT"/>
            </w:rPr>
            <w:t>__________________________________________________________________________________.</w:t>
          </w:r>
        </w:p>
        <w:p w:rsidR="006258AD" w:rsidRDefault="00990574">
          <w:pPr>
            <w:jc w:val="center"/>
            <w:rPr>
              <w:szCs w:val="24"/>
              <w:lang w:eastAsia="lt-LT"/>
            </w:rPr>
          </w:pPr>
          <w:r>
            <w:rPr>
              <w:sz w:val="20"/>
              <w:szCs w:val="24"/>
              <w:lang w:eastAsia="lt-LT"/>
            </w:rPr>
            <w:t>(Objektas)</w:t>
          </w:r>
        </w:p>
        <w:p w:rsidR="006258AD" w:rsidRDefault="006258AD">
          <w:pPr>
            <w:ind w:firstLine="48"/>
            <w:jc w:val="both"/>
            <w:rPr>
              <w:szCs w:val="24"/>
              <w:lang w:eastAsia="lt-LT"/>
            </w:rPr>
          </w:pPr>
        </w:p>
        <w:p w:rsidR="006258AD" w:rsidRDefault="00990574">
          <w:pPr>
            <w:ind w:firstLine="709"/>
            <w:jc w:val="both"/>
            <w:rPr>
              <w:szCs w:val="24"/>
              <w:lang w:eastAsia="lt-LT"/>
            </w:rPr>
          </w:pPr>
          <w:r>
            <w:rPr>
              <w:szCs w:val="24"/>
              <w:lang w:eastAsia="lt-LT"/>
            </w:rPr>
            <w:t>Su sprendimu susipažinau. Man paaiškinta šio sprendimo apskundimo tvarka.</w:t>
          </w:r>
        </w:p>
        <w:p w:rsidR="006258AD" w:rsidRDefault="006258AD">
          <w:pPr>
            <w:ind w:firstLine="709"/>
            <w:jc w:val="both"/>
            <w:rPr>
              <w:szCs w:val="24"/>
              <w:lang w:eastAsia="lt-LT"/>
            </w:rPr>
          </w:pPr>
        </w:p>
        <w:p w:rsidR="006258AD" w:rsidRDefault="006258AD">
          <w:pPr>
            <w:ind w:firstLine="62"/>
            <w:jc w:val="both"/>
            <w:rPr>
              <w:szCs w:val="24"/>
              <w:lang w:eastAsia="lt-LT"/>
            </w:rPr>
          </w:pPr>
        </w:p>
        <w:p w:rsidR="006258AD" w:rsidRDefault="00990574">
          <w:pPr>
            <w:jc w:val="both"/>
            <w:rPr>
              <w:szCs w:val="24"/>
              <w:lang w:eastAsia="lt-LT"/>
            </w:rPr>
          </w:pPr>
          <w:r>
            <w:rPr>
              <w:szCs w:val="24"/>
              <w:lang w:eastAsia="lt-LT"/>
            </w:rPr>
            <w:t>Asmuo, kurio apsaugos vykdymas nutrauktas           ______________       _______________________</w:t>
          </w:r>
        </w:p>
        <w:p w:rsidR="006258AD" w:rsidRDefault="00990574">
          <w:pPr>
            <w:ind w:left="3888" w:firstLine="1452"/>
            <w:jc w:val="both"/>
            <w:rPr>
              <w:szCs w:val="24"/>
              <w:lang w:eastAsia="lt-LT"/>
            </w:rPr>
          </w:pPr>
          <w:r>
            <w:rPr>
              <w:sz w:val="20"/>
              <w:szCs w:val="24"/>
              <w:lang w:eastAsia="lt-LT"/>
            </w:rPr>
            <w:t>(Parašas)                          (Vardas, pavardė ir pareigos)</w:t>
          </w:r>
        </w:p>
        <w:p w:rsidR="006258AD" w:rsidRDefault="006258AD">
          <w:pPr>
            <w:ind w:left="5184" w:firstLine="2446"/>
            <w:rPr>
              <w:sz w:val="20"/>
              <w:szCs w:val="24"/>
              <w:lang w:eastAsia="lt-LT"/>
            </w:rPr>
          </w:pPr>
        </w:p>
        <w:p w:rsidR="00F66713" w:rsidRDefault="00990574">
          <w:pPr>
            <w:ind w:left="5184" w:firstLine="2446"/>
            <w:rPr>
              <w:szCs w:val="24"/>
              <w:lang w:eastAsia="lt-LT"/>
            </w:rPr>
          </w:pPr>
          <w:r>
            <w:rPr>
              <w:szCs w:val="24"/>
              <w:lang w:eastAsia="lt-LT"/>
            </w:rPr>
            <w:t>_________________</w:t>
          </w:r>
          <w:r w:rsidR="00F66713">
            <w:rPr>
              <w:szCs w:val="24"/>
              <w:lang w:eastAsia="lt-LT"/>
            </w:rPr>
            <w:t xml:space="preserve"> </w:t>
          </w:r>
        </w:p>
        <w:p w:rsidR="00F66713" w:rsidRDefault="00F66713" w:rsidP="00F66713">
          <w:pPr>
            <w:ind w:left="5184" w:firstLine="3241"/>
            <w:rPr>
              <w:szCs w:val="24"/>
              <w:lang w:eastAsia="lt-LT"/>
            </w:rPr>
          </w:pPr>
          <w:r>
            <w:rPr>
              <w:sz w:val="20"/>
              <w:szCs w:val="24"/>
              <w:lang w:eastAsia="lt-LT"/>
            </w:rPr>
            <w:t>(Data)</w:t>
          </w:r>
        </w:p>
        <w:p w:rsidR="00F66713" w:rsidRDefault="00F66713" w:rsidP="00F66713">
          <w:pPr>
            <w:ind w:left="5184" w:firstLine="1349"/>
            <w:rPr>
              <w:szCs w:val="24"/>
              <w:lang w:eastAsia="lt-LT"/>
            </w:rPr>
          </w:pPr>
        </w:p>
        <w:p w:rsidR="00F66713" w:rsidRDefault="00F66713" w:rsidP="00F66713">
          <w:pPr>
            <w:jc w:val="center"/>
            <w:rPr>
              <w:szCs w:val="24"/>
              <w:lang w:eastAsia="lt-LT"/>
            </w:rPr>
          </w:pPr>
          <w:r>
            <w:rPr>
              <w:szCs w:val="24"/>
              <w:lang w:eastAsia="lt-LT"/>
            </w:rPr>
            <w:t>(Slaptumo žyma – užpildžius)</w:t>
          </w:r>
        </w:p>
        <w:p w:rsidR="006258AD" w:rsidRDefault="00F66713" w:rsidP="00F66713">
          <w:pPr>
            <w:jc w:val="center"/>
            <w:rPr>
              <w:szCs w:val="24"/>
              <w:lang w:eastAsia="lt-LT"/>
            </w:rPr>
          </w:pPr>
          <w:r>
            <w:rPr>
              <w:szCs w:val="24"/>
              <w:lang w:eastAsia="lt-LT"/>
            </w:rPr>
            <w:t>_______________________</w:t>
          </w:r>
        </w:p>
        <w:p w:rsidR="006258AD" w:rsidRDefault="00F66713" w:rsidP="00F66713">
          <w:pPr>
            <w:ind w:left="5184" w:firstLine="3241"/>
          </w:pPr>
        </w:p>
      </w:sdtContent>
    </w:sdt>
    <w:sdt>
      <w:sdtPr>
        <w:alias w:val="patvirtinta"/>
        <w:tag w:val="part_d1a1e60e8d7442ba905f52287563124b"/>
        <w:id w:val="1199200420"/>
        <w:lock w:val="sdtLocked"/>
      </w:sdtPr>
      <w:sdtContent>
        <w:p w:rsidR="00F66713" w:rsidRDefault="00F66713">
          <w:pPr>
            <w:ind w:left="5103"/>
            <w:jc w:val="both"/>
            <w:sectPr w:rsidR="00F66713">
              <w:headerReference w:type="default" r:id="rId71"/>
              <w:pgSz w:w="12240" w:h="15840"/>
              <w:pgMar w:top="1134" w:right="567" w:bottom="1701" w:left="1701" w:header="454" w:footer="454" w:gutter="0"/>
              <w:pgNumType w:start="1"/>
              <w:cols w:space="708"/>
              <w:titlePg/>
              <w:docGrid w:linePitch="360"/>
            </w:sectPr>
          </w:pPr>
        </w:p>
        <w:p w:rsidR="006258AD" w:rsidRDefault="00990574">
          <w:pPr>
            <w:ind w:left="5103"/>
            <w:jc w:val="both"/>
            <w:rPr>
              <w:szCs w:val="24"/>
              <w:lang w:eastAsia="lt-LT"/>
            </w:rPr>
          </w:pPr>
          <w:r>
            <w:rPr>
              <w:szCs w:val="24"/>
              <w:lang w:eastAsia="lt-LT"/>
            </w:rPr>
            <w:t>PATVIRTINTA</w:t>
          </w:r>
        </w:p>
        <w:p w:rsidR="00F66713" w:rsidRDefault="00990574">
          <w:pPr>
            <w:ind w:left="5103"/>
            <w:rPr>
              <w:szCs w:val="24"/>
              <w:lang w:eastAsia="lt-LT"/>
            </w:rPr>
          </w:pPr>
          <w:r>
            <w:rPr>
              <w:szCs w:val="24"/>
              <w:lang w:eastAsia="lt-LT"/>
            </w:rPr>
            <w:t xml:space="preserve">Lietuvos Respublikos vidaus reikalų ministro </w:t>
          </w:r>
        </w:p>
        <w:p w:rsidR="006258AD" w:rsidRDefault="00990574">
          <w:pPr>
            <w:ind w:left="5103"/>
            <w:rPr>
              <w:szCs w:val="24"/>
              <w:lang w:eastAsia="lt-LT"/>
            </w:rPr>
          </w:pPr>
          <w:r>
            <w:rPr>
              <w:szCs w:val="24"/>
              <w:lang w:eastAsia="lt-LT"/>
            </w:rPr>
            <w:t>2019 m. sausio 15 d. įsakymu Nr. 1V-55</w:t>
          </w:r>
        </w:p>
        <w:p w:rsidR="00F66713" w:rsidRDefault="00990574">
          <w:pPr>
            <w:ind w:left="5103"/>
            <w:rPr>
              <w:szCs w:val="24"/>
              <w:lang w:eastAsia="lt-LT"/>
            </w:rPr>
          </w:pPr>
          <w:r>
            <w:rPr>
              <w:szCs w:val="24"/>
              <w:lang w:eastAsia="lt-LT"/>
            </w:rPr>
            <w:t xml:space="preserve">(Lietuvos Respublikos vidaus reikalų ministro </w:t>
          </w:r>
        </w:p>
        <w:p w:rsidR="006258AD" w:rsidRDefault="00F66713">
          <w:pPr>
            <w:ind w:left="5103"/>
            <w:rPr>
              <w:szCs w:val="24"/>
              <w:lang w:eastAsia="lt-LT"/>
            </w:rPr>
          </w:pPr>
          <w:r>
            <w:t xml:space="preserve">2024 m. gegužės 8 d. </w:t>
          </w:r>
          <w:r>
            <w:rPr>
              <w:color w:val="000000"/>
              <w:szCs w:val="22"/>
              <w:lang w:eastAsia="lt-LT"/>
            </w:rPr>
            <w:t xml:space="preserve">įsakymo Nr. </w:t>
          </w:r>
          <w:r w:rsidRPr="00194AA3">
            <w:rPr>
              <w:color w:val="000000"/>
              <w:szCs w:val="22"/>
              <w:lang w:eastAsia="lt-LT"/>
            </w:rPr>
            <w:t>1V-325</w:t>
          </w:r>
        </w:p>
        <w:p w:rsidR="006258AD" w:rsidRDefault="00990574">
          <w:pPr>
            <w:ind w:left="5103"/>
            <w:rPr>
              <w:szCs w:val="24"/>
              <w:lang w:eastAsia="lt-LT"/>
            </w:rPr>
          </w:pPr>
          <w:r>
            <w:rPr>
              <w:szCs w:val="24"/>
              <w:lang w:eastAsia="lt-LT"/>
            </w:rPr>
            <w:t>redakcija)</w:t>
          </w:r>
        </w:p>
        <w:p w:rsidR="006258AD" w:rsidRDefault="006258AD">
          <w:pPr>
            <w:jc w:val="center"/>
            <w:rPr>
              <w:bCs/>
              <w:szCs w:val="24"/>
              <w:lang w:eastAsia="lt-LT"/>
            </w:rPr>
          </w:pPr>
        </w:p>
        <w:p w:rsidR="006258AD" w:rsidRDefault="006258AD">
          <w:pPr>
            <w:jc w:val="center"/>
            <w:rPr>
              <w:bCs/>
              <w:szCs w:val="24"/>
              <w:lang w:eastAsia="lt-LT"/>
            </w:rPr>
          </w:pPr>
        </w:p>
        <w:p w:rsidR="006258AD" w:rsidRDefault="00990574">
          <w:pPr>
            <w:jc w:val="center"/>
            <w:rPr>
              <w:color w:val="000000"/>
              <w:szCs w:val="24"/>
              <w:lang w:eastAsia="lt-LT"/>
            </w:rPr>
          </w:pPr>
          <w:sdt>
            <w:sdtPr>
              <w:alias w:val="Pavadinimas"/>
              <w:tag w:val="title_d1a1e60e8d7442ba905f52287563124b"/>
              <w:id w:val="-2002182409"/>
              <w:lock w:val="sdtLocked"/>
            </w:sdtPr>
            <w:sdtContent>
              <w:r>
                <w:rPr>
                  <w:b/>
                  <w:bCs/>
                  <w:color w:val="000000"/>
                  <w:szCs w:val="24"/>
                  <w:lang w:eastAsia="lt-LT"/>
                </w:rPr>
                <w:t>VIDAUS TARNYBOS SISTEMOS PAREIGŪNŲ KVALIFIKACIJOS TOBULINIMO TVARKOS APRAŠAS</w:t>
              </w:r>
            </w:sdtContent>
          </w:sdt>
        </w:p>
        <w:p w:rsidR="006258AD" w:rsidRDefault="006258AD">
          <w:pPr>
            <w:jc w:val="both"/>
            <w:rPr>
              <w:color w:val="000000"/>
              <w:szCs w:val="24"/>
              <w:lang w:eastAsia="lt-LT"/>
            </w:rPr>
          </w:pPr>
        </w:p>
        <w:sdt>
          <w:sdtPr>
            <w:alias w:val="skyrius"/>
            <w:tag w:val="part_49a9c3ab995142bfa11846f09c3e080f"/>
            <w:id w:val="1625810414"/>
            <w:lock w:val="sdtLocked"/>
          </w:sdtPr>
          <w:sdtContent>
            <w:p w:rsidR="006258AD" w:rsidRDefault="00990574">
              <w:pPr>
                <w:tabs>
                  <w:tab w:val="left" w:pos="4536"/>
                </w:tabs>
                <w:jc w:val="center"/>
                <w:rPr>
                  <w:b/>
                  <w:szCs w:val="24"/>
                  <w:lang w:eastAsia="lt-LT"/>
                </w:rPr>
              </w:pPr>
              <w:sdt>
                <w:sdtPr>
                  <w:alias w:val="Numeris"/>
                  <w:tag w:val="nr_49a9c3ab995142bfa11846f09c3e080f"/>
                  <w:id w:val="862090931"/>
                  <w:lock w:val="sdtLocked"/>
                </w:sdtPr>
                <w:sdtContent>
                  <w:r>
                    <w:rPr>
                      <w:b/>
                      <w:szCs w:val="24"/>
                      <w:lang w:eastAsia="lt-LT"/>
                    </w:rPr>
                    <w:t>I</w:t>
                  </w:r>
                </w:sdtContent>
              </w:sdt>
              <w:r>
                <w:rPr>
                  <w:b/>
                  <w:szCs w:val="24"/>
                  <w:lang w:eastAsia="lt-LT"/>
                </w:rPr>
                <w:t xml:space="preserve"> SKYRIUS</w:t>
              </w:r>
            </w:p>
            <w:p w:rsidR="006258AD" w:rsidRDefault="00990574">
              <w:pPr>
                <w:jc w:val="center"/>
                <w:rPr>
                  <w:b/>
                  <w:szCs w:val="24"/>
                  <w:lang w:eastAsia="lt-LT"/>
                </w:rPr>
              </w:pPr>
              <w:sdt>
                <w:sdtPr>
                  <w:alias w:val="Pavadinimas"/>
                  <w:tag w:val="title_49a9c3ab995142bfa11846f09c3e080f"/>
                  <w:id w:val="174397986"/>
                  <w:lock w:val="sdtLocked"/>
                </w:sdtPr>
                <w:sdtContent>
                  <w:r>
                    <w:rPr>
                      <w:b/>
                      <w:szCs w:val="24"/>
                      <w:lang w:eastAsia="lt-LT"/>
                    </w:rPr>
                    <w:t>BENDROSIOS NUOSTATOS</w:t>
                  </w:r>
                </w:sdtContent>
              </w:sdt>
            </w:p>
            <w:p w:rsidR="006258AD" w:rsidRDefault="006258AD">
              <w:pPr>
                <w:spacing w:line="276" w:lineRule="auto"/>
                <w:rPr>
                  <w:bCs/>
                  <w:szCs w:val="24"/>
                  <w:lang w:eastAsia="lt-LT"/>
                </w:rPr>
              </w:pPr>
            </w:p>
            <w:sdt>
              <w:sdtPr>
                <w:alias w:val="1 p."/>
                <w:tag w:val="part_a1b90936cb2b41dcb80f3b8e5bb41352"/>
                <w:id w:val="-236776953"/>
                <w:lock w:val="sdtLocked"/>
              </w:sdtPr>
              <w:sdtContent>
                <w:p w:rsidR="006258AD" w:rsidRDefault="00990574">
                  <w:pPr>
                    <w:spacing w:line="276" w:lineRule="auto"/>
                    <w:ind w:firstLine="709"/>
                    <w:jc w:val="both"/>
                    <w:rPr>
                      <w:szCs w:val="24"/>
                      <w:lang w:eastAsia="lt-LT"/>
                    </w:rPr>
                  </w:pPr>
                  <w:sdt>
                    <w:sdtPr>
                      <w:alias w:val="Numeris"/>
                      <w:tag w:val="nr_a1b90936cb2b41dcb80f3b8e5bb41352"/>
                      <w:id w:val="-564251596"/>
                      <w:lock w:val="sdtLocked"/>
                    </w:sdtPr>
                    <w:sdtContent>
                      <w:r>
                        <w:rPr>
                          <w:szCs w:val="24"/>
                          <w:lang w:eastAsia="lt-LT"/>
                        </w:rPr>
                        <w:t>1</w:t>
                      </w:r>
                    </w:sdtContent>
                  </w:sdt>
                  <w:r>
                    <w:rPr>
                      <w:szCs w:val="24"/>
                      <w:lang w:eastAsia="lt-LT"/>
                    </w:rPr>
                    <w:t>. Vidaus tarnybos sistemos pareigūnų kvalifikacijos tobulinimo tvarkos aprašas (toliau – Aprašas) reglamentuoja vidaus tarnybos sistemos pareigūnų (toliau – pareigūnai) kvalifikacijos tobulinimo tvarką.</w:t>
                  </w:r>
                </w:p>
                <w:p w:rsidR="006258AD" w:rsidRDefault="00990574">
                  <w:pPr>
                    <w:spacing w:line="276" w:lineRule="auto"/>
                    <w:ind w:firstLine="709"/>
                    <w:jc w:val="both"/>
                    <w:rPr>
                      <w:szCs w:val="24"/>
                      <w:lang w:eastAsia="lt-LT"/>
                    </w:rPr>
                  </w:pPr>
                  <w:r>
                    <w:rPr>
                      <w:szCs w:val="24"/>
                      <w:lang w:eastAsia="lt-LT"/>
                    </w:rPr>
                    <w:t>Aprašas parengtas vadovaujantis Lietuvos Respublikos vidaus tarnybos statuto 19 straipsnio 1 dalimi.</w:t>
                  </w:r>
                </w:p>
              </w:sdtContent>
            </w:sdt>
            <w:sdt>
              <w:sdtPr>
                <w:alias w:val="2 p."/>
                <w:tag w:val="part_b48b267472bc410e979f92f2f768bfdc"/>
                <w:id w:val="-465278988"/>
                <w:lock w:val="sdtLocked"/>
              </w:sdtPr>
              <w:sdtContent>
                <w:p w:rsidR="006258AD" w:rsidRDefault="00990574">
                  <w:pPr>
                    <w:tabs>
                      <w:tab w:val="left" w:pos="426"/>
                      <w:tab w:val="left" w:pos="993"/>
                    </w:tabs>
                    <w:spacing w:line="276" w:lineRule="auto"/>
                    <w:ind w:firstLine="709"/>
                    <w:jc w:val="both"/>
                    <w:rPr>
                      <w:szCs w:val="24"/>
                      <w:lang w:eastAsia="lt-LT"/>
                    </w:rPr>
                  </w:pPr>
                  <w:sdt>
                    <w:sdtPr>
                      <w:alias w:val="Numeris"/>
                      <w:tag w:val="nr_b48b267472bc410e979f92f2f768bfdc"/>
                      <w:id w:val="-626627622"/>
                      <w:lock w:val="sdtLocked"/>
                    </w:sdtPr>
                    <w:sdtContent>
                      <w:r>
                        <w:rPr>
                          <w:szCs w:val="24"/>
                          <w:lang w:eastAsia="lt-LT"/>
                        </w:rPr>
                        <w:t>2</w:t>
                      </w:r>
                    </w:sdtContent>
                  </w:sdt>
                  <w:r>
                    <w:rPr>
                      <w:szCs w:val="24"/>
                      <w:lang w:eastAsia="lt-LT"/>
                    </w:rPr>
                    <w:t>. Apraše vartojamos sąvokos suprantamos taip, kaip jos apibrėžtos Vidaus tarnybos statute.</w:t>
                  </w:r>
                </w:p>
                <w:p w:rsidR="006258AD" w:rsidRDefault="00990574">
                  <w:pPr>
                    <w:spacing w:line="276" w:lineRule="auto"/>
                    <w:ind w:firstLine="709"/>
                    <w:jc w:val="both"/>
                    <w:rPr>
                      <w:bCs/>
                      <w:szCs w:val="24"/>
                    </w:rPr>
                  </w:pPr>
                </w:p>
              </w:sdtContent>
            </w:sdt>
          </w:sdtContent>
        </w:sdt>
        <w:sdt>
          <w:sdtPr>
            <w:alias w:val="skyrius"/>
            <w:tag w:val="part_56a0c87685274978bd60c50a29a889d4"/>
            <w:id w:val="1701592332"/>
            <w:lock w:val="sdtLocked"/>
          </w:sdtPr>
          <w:sdtContent>
            <w:p w:rsidR="006258AD" w:rsidRDefault="00990574">
              <w:pPr>
                <w:tabs>
                  <w:tab w:val="left" w:pos="4536"/>
                </w:tabs>
                <w:spacing w:line="276" w:lineRule="auto"/>
                <w:jc w:val="center"/>
                <w:rPr>
                  <w:b/>
                  <w:szCs w:val="24"/>
                  <w:lang w:eastAsia="lt-LT"/>
                </w:rPr>
              </w:pPr>
              <w:sdt>
                <w:sdtPr>
                  <w:alias w:val="Numeris"/>
                  <w:tag w:val="nr_56a0c87685274978bd60c50a29a889d4"/>
                  <w:id w:val="963156343"/>
                  <w:lock w:val="sdtLocked"/>
                </w:sdtPr>
                <w:sdtContent>
                  <w:r>
                    <w:rPr>
                      <w:b/>
                      <w:szCs w:val="24"/>
                      <w:lang w:eastAsia="lt-LT"/>
                    </w:rPr>
                    <w:t>II</w:t>
                  </w:r>
                </w:sdtContent>
              </w:sdt>
              <w:r>
                <w:rPr>
                  <w:b/>
                  <w:szCs w:val="24"/>
                  <w:lang w:eastAsia="lt-LT"/>
                </w:rPr>
                <w:t xml:space="preserve"> SKYRIUS</w:t>
              </w:r>
            </w:p>
            <w:p w:rsidR="006258AD" w:rsidRDefault="00990574">
              <w:pPr>
                <w:spacing w:line="276" w:lineRule="auto"/>
                <w:jc w:val="center"/>
                <w:textAlignment w:val="center"/>
                <w:rPr>
                  <w:color w:val="000000"/>
                  <w:szCs w:val="24"/>
                  <w:lang w:eastAsia="lt-LT"/>
                </w:rPr>
              </w:pPr>
              <w:sdt>
                <w:sdtPr>
                  <w:alias w:val="Pavadinimas"/>
                  <w:tag w:val="title_56a0c87685274978bd60c50a29a889d4"/>
                  <w:id w:val="-660309156"/>
                  <w:lock w:val="sdtLocked"/>
                </w:sdtPr>
                <w:sdtContent>
                  <w:r>
                    <w:rPr>
                      <w:b/>
                      <w:bCs/>
                      <w:color w:val="000000"/>
                      <w:szCs w:val="24"/>
                      <w:lang w:eastAsia="lt-LT"/>
                    </w:rPr>
                    <w:t>PAREIGŪNŲ KVALIFIKACIJOS TOBULINIMO TVARKA</w:t>
                  </w:r>
                </w:sdtContent>
              </w:sdt>
            </w:p>
            <w:p w:rsidR="006258AD" w:rsidRDefault="006258AD">
              <w:pPr>
                <w:spacing w:line="276" w:lineRule="auto"/>
                <w:ind w:firstLine="771"/>
                <w:jc w:val="both"/>
                <w:textAlignment w:val="center"/>
                <w:rPr>
                  <w:color w:val="000000"/>
                  <w:szCs w:val="24"/>
                  <w:lang w:eastAsia="lt-LT"/>
                </w:rPr>
              </w:pPr>
            </w:p>
            <w:sdt>
              <w:sdtPr>
                <w:alias w:val="3 p."/>
                <w:tag w:val="part_c5c310a8d6184620998fe42ee61d6d4a"/>
                <w:id w:val="245776704"/>
                <w:lock w:val="sdtLocked"/>
              </w:sdtPr>
              <w:sdtContent>
                <w:p w:rsidR="006258AD" w:rsidRDefault="00990574">
                  <w:pPr>
                    <w:spacing w:line="276" w:lineRule="auto"/>
                    <w:ind w:firstLine="709"/>
                    <w:jc w:val="both"/>
                    <w:textAlignment w:val="center"/>
                    <w:rPr>
                      <w:color w:val="000000"/>
                      <w:szCs w:val="24"/>
                      <w:lang w:eastAsia="lt-LT"/>
                    </w:rPr>
                  </w:pPr>
                  <w:sdt>
                    <w:sdtPr>
                      <w:alias w:val="Numeris"/>
                      <w:tag w:val="nr_c5c310a8d6184620998fe42ee61d6d4a"/>
                      <w:id w:val="-621618865"/>
                      <w:lock w:val="sdtLocked"/>
                    </w:sdtPr>
                    <w:sdtContent>
                      <w:r>
                        <w:rPr>
                          <w:color w:val="000000"/>
                          <w:szCs w:val="24"/>
                          <w:lang w:eastAsia="lt-LT"/>
                        </w:rPr>
                        <w:t>3</w:t>
                      </w:r>
                    </w:sdtContent>
                  </w:sdt>
                  <w:r>
                    <w:rPr>
                      <w:color w:val="000000"/>
                      <w:szCs w:val="24"/>
                      <w:lang w:eastAsia="lt-LT"/>
                    </w:rPr>
                    <w:t xml:space="preserve">. Kvalifikacijos tobulinimas – pareigūno mokymai, kurių metu plėtojamos </w:t>
                  </w:r>
                  <w:r>
                    <w:rPr>
                      <w:color w:val="000000"/>
                      <w:spacing w:val="2"/>
                      <w:szCs w:val="24"/>
                      <w:lang w:eastAsia="lt-LT"/>
                    </w:rPr>
                    <w:t xml:space="preserve">specialiosios profesinės žinios, tobulinami turimi įgūdžiai, gebėjimai ir kompetencijos, suteikiami nauji įgūdžiai ir žinios; </w:t>
                  </w:r>
                  <w:r>
                    <w:rPr>
                      <w:color w:val="000000"/>
                      <w:szCs w:val="24"/>
                      <w:lang w:eastAsia="lt-LT"/>
                    </w:rPr>
                    <w:t>mokymasis</w:t>
                  </w:r>
                  <w:r>
                    <w:rPr>
                      <w:color w:val="000000"/>
                      <w:spacing w:val="2"/>
                      <w:szCs w:val="24"/>
                      <w:lang w:eastAsia="lt-LT"/>
                    </w:rPr>
                    <w:t xml:space="preserve">, </w:t>
                  </w:r>
                  <w:r>
                    <w:rPr>
                      <w:color w:val="000000"/>
                      <w:szCs w:val="24"/>
                      <w:lang w:eastAsia="lt-LT"/>
                    </w:rPr>
                    <w:t>kai po jo baigimo neįgyjama profesinė kvalifikacija, nurodyta Lietuvos kvalifikacijų sandaros apraše, patvirtintame Lietuvos Respublikos Vyriausybės 2010 m. gegužės 4 d. nutarimu Nr. 535 „Dėl Lietuvos kvalifikacijų sandaros aprašo patvirtinimo“.</w:t>
                  </w:r>
                </w:p>
              </w:sdtContent>
            </w:sdt>
            <w:sdt>
              <w:sdtPr>
                <w:alias w:val="4 p."/>
                <w:tag w:val="part_cc146d5850c149078155aba4bf0004e1"/>
                <w:id w:val="-423115398"/>
                <w:lock w:val="sdtLocked"/>
              </w:sdtPr>
              <w:sdtContent>
                <w:p w:rsidR="006258AD" w:rsidRDefault="00990574">
                  <w:pPr>
                    <w:spacing w:line="276" w:lineRule="auto"/>
                    <w:ind w:firstLine="709"/>
                    <w:jc w:val="both"/>
                    <w:textAlignment w:val="center"/>
                    <w:rPr>
                      <w:color w:val="000000"/>
                      <w:szCs w:val="24"/>
                      <w:lang w:eastAsia="lt-LT"/>
                    </w:rPr>
                  </w:pPr>
                  <w:sdt>
                    <w:sdtPr>
                      <w:alias w:val="Numeris"/>
                      <w:tag w:val="nr_cc146d5850c149078155aba4bf0004e1"/>
                      <w:id w:val="-1779475493"/>
                      <w:lock w:val="sdtLocked"/>
                    </w:sdtPr>
                    <w:sdtContent>
                      <w:r>
                        <w:rPr>
                          <w:color w:val="000000"/>
                          <w:szCs w:val="24"/>
                          <w:lang w:eastAsia="lt-LT"/>
                        </w:rPr>
                        <w:t>4</w:t>
                      </w:r>
                    </w:sdtContent>
                  </w:sdt>
                  <w:r>
                    <w:rPr>
                      <w:color w:val="000000"/>
                      <w:szCs w:val="24"/>
                      <w:lang w:eastAsia="lt-LT"/>
                    </w:rPr>
                    <w:t>. Kvalifikacijos tobulinimo procesas apima šiuos etapus:</w:t>
                  </w:r>
                </w:p>
                <w:sdt>
                  <w:sdtPr>
                    <w:alias w:val="4.1 pp."/>
                    <w:tag w:val="part_a81b7f8b4b1d41058f45dee580a0c579"/>
                    <w:id w:val="-2003342414"/>
                    <w:lock w:val="sdtLocked"/>
                  </w:sdtPr>
                  <w:sdtContent>
                    <w:p w:rsidR="006258AD" w:rsidRDefault="00990574">
                      <w:pPr>
                        <w:spacing w:line="276" w:lineRule="auto"/>
                        <w:ind w:firstLine="709"/>
                        <w:jc w:val="both"/>
                        <w:textAlignment w:val="center"/>
                        <w:rPr>
                          <w:color w:val="000000"/>
                          <w:szCs w:val="24"/>
                          <w:lang w:eastAsia="lt-LT"/>
                        </w:rPr>
                      </w:pPr>
                      <w:sdt>
                        <w:sdtPr>
                          <w:alias w:val="Numeris"/>
                          <w:tag w:val="nr_a81b7f8b4b1d41058f45dee580a0c579"/>
                          <w:id w:val="1158582371"/>
                          <w:lock w:val="sdtLocked"/>
                        </w:sdtPr>
                        <w:sdtContent>
                          <w:r>
                            <w:rPr>
                              <w:color w:val="000000"/>
                              <w:szCs w:val="24"/>
                              <w:lang w:eastAsia="lt-LT"/>
                            </w:rPr>
                            <w:t>4.1</w:t>
                          </w:r>
                        </w:sdtContent>
                      </w:sdt>
                      <w:r>
                        <w:rPr>
                          <w:color w:val="000000"/>
                          <w:szCs w:val="24"/>
                          <w:lang w:eastAsia="lt-LT"/>
                        </w:rPr>
                        <w:t>. kvalifikacijos tobulinimo poreikio nustatymas, kurio metu įvertinama, kokių konkrečių žinių, įgūdžių ir gebėjimų pareigūnai turėtų įgyti tam, kad būtų tinkamai ir efektyviai įgyvendinti statutinei įstaigai nustatyti uždaviniai ir funkcijos, identifikuojamos pareigūnų kvalifikacijos tobulinimo grupės;</w:t>
                      </w:r>
                    </w:p>
                  </w:sdtContent>
                </w:sdt>
                <w:sdt>
                  <w:sdtPr>
                    <w:alias w:val="4.2 pp."/>
                    <w:tag w:val="part_134f6dfccf71448b98ae6f73105e6aad"/>
                    <w:id w:val="818849929"/>
                    <w:lock w:val="sdtLocked"/>
                  </w:sdtPr>
                  <w:sdtContent>
                    <w:p w:rsidR="006258AD" w:rsidRDefault="00990574">
                      <w:pPr>
                        <w:spacing w:line="276" w:lineRule="auto"/>
                        <w:ind w:firstLine="709"/>
                        <w:jc w:val="both"/>
                        <w:textAlignment w:val="center"/>
                        <w:rPr>
                          <w:color w:val="000000"/>
                          <w:szCs w:val="24"/>
                          <w:lang w:eastAsia="lt-LT"/>
                        </w:rPr>
                      </w:pPr>
                      <w:sdt>
                        <w:sdtPr>
                          <w:alias w:val="Numeris"/>
                          <w:tag w:val="nr_134f6dfccf71448b98ae6f73105e6aad"/>
                          <w:id w:val="-678426437"/>
                          <w:lock w:val="sdtLocked"/>
                        </w:sdtPr>
                        <w:sdtContent>
                          <w:r>
                            <w:rPr>
                              <w:color w:val="000000"/>
                              <w:szCs w:val="24"/>
                              <w:lang w:eastAsia="lt-LT"/>
                            </w:rPr>
                            <w:t>4.2</w:t>
                          </w:r>
                        </w:sdtContent>
                      </w:sdt>
                      <w:r>
                        <w:rPr>
                          <w:color w:val="000000"/>
                          <w:szCs w:val="24"/>
                          <w:lang w:eastAsia="lt-LT"/>
                        </w:rPr>
                        <w:t>. kvalifikacijos tobulinimo tikslų nustatymas, kurio metu įvertinami siekiami kvalifikacijos tobulinimo rezultatai, kurie turėtų būti konkretūs, išmatuojami, pasiekiami ir aktualūs statutinei įstaigai įgyvendinant jai nustatytus uždavinius ir funkcijas;</w:t>
                      </w:r>
                    </w:p>
                  </w:sdtContent>
                </w:sdt>
                <w:sdt>
                  <w:sdtPr>
                    <w:alias w:val="4.3 pp."/>
                    <w:tag w:val="part_81063859b99c4a0c987e2b7bc5822c5e"/>
                    <w:id w:val="-1367667664"/>
                    <w:lock w:val="sdtLocked"/>
                  </w:sdtPr>
                  <w:sdtContent>
                    <w:p w:rsidR="006258AD" w:rsidRDefault="00990574">
                      <w:pPr>
                        <w:spacing w:line="276" w:lineRule="auto"/>
                        <w:ind w:firstLine="709"/>
                        <w:jc w:val="both"/>
                        <w:textAlignment w:val="center"/>
                        <w:rPr>
                          <w:color w:val="000000"/>
                          <w:szCs w:val="24"/>
                          <w:lang w:eastAsia="lt-LT"/>
                        </w:rPr>
                      </w:pPr>
                      <w:sdt>
                        <w:sdtPr>
                          <w:alias w:val="Numeris"/>
                          <w:tag w:val="nr_81063859b99c4a0c987e2b7bc5822c5e"/>
                          <w:id w:val="-109436963"/>
                          <w:lock w:val="sdtLocked"/>
                        </w:sdtPr>
                        <w:sdtContent>
                          <w:r>
                            <w:rPr>
                              <w:color w:val="000000"/>
                              <w:szCs w:val="24"/>
                              <w:lang w:eastAsia="lt-LT"/>
                            </w:rPr>
                            <w:t>4.3</w:t>
                          </w:r>
                        </w:sdtContent>
                      </w:sdt>
                      <w:r>
                        <w:rPr>
                          <w:color w:val="000000"/>
                          <w:szCs w:val="24"/>
                          <w:lang w:eastAsia="lt-LT"/>
                        </w:rPr>
                        <w:t>. kvalifikacijos tobulinimo proceso planavimas ir organizavimas, kurio metu, atsižvelgiant į nustatytą kvalifikacijos tobulinimo poreikį ir siekiamus tikslus, parengiamas statutinės įstaigos pareigūnų kvalifikacijos tobulinimo planas.</w:t>
                      </w:r>
                    </w:p>
                  </w:sdtContent>
                </w:sdt>
              </w:sdtContent>
            </w:sdt>
            <w:sdt>
              <w:sdtPr>
                <w:alias w:val="5 p."/>
                <w:tag w:val="part_a8310fa161bd4399ad8d93afbb701b4e"/>
                <w:id w:val="-1279170721"/>
                <w:lock w:val="sdtLocked"/>
              </w:sdtPr>
              <w:sdtContent>
                <w:p w:rsidR="006258AD" w:rsidRDefault="00990574">
                  <w:pPr>
                    <w:spacing w:line="276" w:lineRule="auto"/>
                    <w:ind w:firstLine="709"/>
                    <w:jc w:val="both"/>
                    <w:textAlignment w:val="center"/>
                    <w:rPr>
                      <w:color w:val="000000"/>
                      <w:szCs w:val="24"/>
                      <w:lang w:eastAsia="lt-LT"/>
                    </w:rPr>
                  </w:pPr>
                  <w:sdt>
                    <w:sdtPr>
                      <w:alias w:val="Numeris"/>
                      <w:tag w:val="nr_a8310fa161bd4399ad8d93afbb701b4e"/>
                      <w:id w:val="1162050779"/>
                      <w:lock w:val="sdtLocked"/>
                    </w:sdtPr>
                    <w:sdtContent>
                      <w:r>
                        <w:rPr>
                          <w:color w:val="000000"/>
                          <w:szCs w:val="24"/>
                          <w:lang w:eastAsia="lt-LT"/>
                        </w:rPr>
                        <w:t>5</w:t>
                      </w:r>
                    </w:sdtContent>
                  </w:sdt>
                  <w:r>
                    <w:rPr>
                      <w:color w:val="000000"/>
                      <w:szCs w:val="24"/>
                      <w:lang w:eastAsia="lt-LT"/>
                    </w:rPr>
                    <w:t>. Pareigūnų kvalifikacija gali būti tobulinama:</w:t>
                  </w:r>
                </w:p>
                <w:sdt>
                  <w:sdtPr>
                    <w:alias w:val="5.1 pp."/>
                    <w:tag w:val="part_68eb220bf7dd4e81b652e0c87f0b4eed"/>
                    <w:id w:val="1836030013"/>
                    <w:lock w:val="sdtLocked"/>
                  </w:sdtPr>
                  <w:sdtContent>
                    <w:p w:rsidR="006258AD" w:rsidRDefault="00990574">
                      <w:pPr>
                        <w:spacing w:line="276" w:lineRule="auto"/>
                        <w:ind w:firstLine="709"/>
                        <w:jc w:val="both"/>
                        <w:textAlignment w:val="center"/>
                        <w:rPr>
                          <w:color w:val="000000"/>
                          <w:szCs w:val="24"/>
                          <w:lang w:eastAsia="lt-LT"/>
                        </w:rPr>
                      </w:pPr>
                      <w:sdt>
                        <w:sdtPr>
                          <w:alias w:val="Numeris"/>
                          <w:tag w:val="nr_68eb220bf7dd4e81b652e0c87f0b4eed"/>
                          <w:id w:val="895551950"/>
                          <w:lock w:val="sdtLocked"/>
                        </w:sdtPr>
                        <w:sdtContent>
                          <w:r>
                            <w:rPr>
                              <w:color w:val="000000"/>
                              <w:szCs w:val="24"/>
                              <w:lang w:eastAsia="lt-LT"/>
                            </w:rPr>
                            <w:t>5.1</w:t>
                          </w:r>
                        </w:sdtContent>
                      </w:sdt>
                      <w:r>
                        <w:rPr>
                          <w:color w:val="000000"/>
                          <w:szCs w:val="24"/>
                          <w:lang w:eastAsia="lt-LT"/>
                        </w:rPr>
                        <w:t>. statutinėse profesinio mokymo įstaigose;</w:t>
                      </w:r>
                    </w:p>
                  </w:sdtContent>
                </w:sdt>
                <w:sdt>
                  <w:sdtPr>
                    <w:alias w:val="5.2 pp."/>
                    <w:tag w:val="part_e0b79ace630d4956bd315b9b001637e3"/>
                    <w:id w:val="661135696"/>
                    <w:lock w:val="sdtLocked"/>
                  </w:sdtPr>
                  <w:sdtContent>
                    <w:p w:rsidR="006258AD" w:rsidRDefault="00990574">
                      <w:pPr>
                        <w:spacing w:line="276" w:lineRule="auto"/>
                        <w:ind w:firstLine="709"/>
                        <w:jc w:val="both"/>
                        <w:textAlignment w:val="center"/>
                        <w:rPr>
                          <w:color w:val="000000"/>
                          <w:szCs w:val="24"/>
                          <w:lang w:eastAsia="lt-LT"/>
                        </w:rPr>
                      </w:pPr>
                      <w:sdt>
                        <w:sdtPr>
                          <w:alias w:val="Numeris"/>
                          <w:tag w:val="nr_e0b79ace630d4956bd315b9b001637e3"/>
                          <w:id w:val="-1173870356"/>
                          <w:lock w:val="sdtLocked"/>
                        </w:sdtPr>
                        <w:sdtContent>
                          <w:r>
                            <w:rPr>
                              <w:color w:val="000000"/>
                              <w:szCs w:val="24"/>
                              <w:lang w:eastAsia="lt-LT"/>
                            </w:rPr>
                            <w:t>5.2</w:t>
                          </w:r>
                        </w:sdtContent>
                      </w:sdt>
                      <w:r>
                        <w:rPr>
                          <w:color w:val="000000"/>
                          <w:szCs w:val="24"/>
                          <w:lang w:eastAsia="lt-LT"/>
                        </w:rPr>
                        <w:t>. papildomo ugdymo ir neformaliojo švietimo įstaigoje, kurios steigėjas yra statutinė įstaiga;</w:t>
                      </w:r>
                    </w:p>
                  </w:sdtContent>
                </w:sdt>
                <w:sdt>
                  <w:sdtPr>
                    <w:alias w:val="5.3 pp."/>
                    <w:tag w:val="part_c07f1942e3714542998eed14216ff424"/>
                    <w:id w:val="-1757590373"/>
                    <w:lock w:val="sdtLocked"/>
                  </w:sdtPr>
                  <w:sdtContent>
                    <w:p w:rsidR="006258AD" w:rsidRDefault="00990574">
                      <w:pPr>
                        <w:spacing w:line="276" w:lineRule="auto"/>
                        <w:ind w:firstLine="709"/>
                        <w:jc w:val="both"/>
                        <w:textAlignment w:val="center"/>
                        <w:rPr>
                          <w:color w:val="000000"/>
                          <w:szCs w:val="24"/>
                          <w:lang w:eastAsia="lt-LT"/>
                        </w:rPr>
                      </w:pPr>
                      <w:sdt>
                        <w:sdtPr>
                          <w:alias w:val="Numeris"/>
                          <w:tag w:val="nr_c07f1942e3714542998eed14216ff424"/>
                          <w:id w:val="1399247225"/>
                          <w:lock w:val="sdtLocked"/>
                        </w:sdtPr>
                        <w:sdtContent>
                          <w:r>
                            <w:rPr>
                              <w:color w:val="000000"/>
                              <w:szCs w:val="24"/>
                              <w:lang w:eastAsia="lt-LT"/>
                            </w:rPr>
                            <w:t>5.3</w:t>
                          </w:r>
                        </w:sdtContent>
                      </w:sdt>
                      <w:r>
                        <w:rPr>
                          <w:color w:val="000000"/>
                          <w:szCs w:val="24"/>
                          <w:lang w:eastAsia="lt-LT"/>
                        </w:rPr>
                        <w:t>. asmenų, teikiančių mokymo paslaugas, mokymo renginiuose;</w:t>
                      </w:r>
                    </w:p>
                  </w:sdtContent>
                </w:sdt>
                <w:sdt>
                  <w:sdtPr>
                    <w:alias w:val="5.4 pp."/>
                    <w:tag w:val="part_77bb3c5cd28a4db29228f52349ddcdb2"/>
                    <w:id w:val="413674307"/>
                    <w:lock w:val="sdtLocked"/>
                  </w:sdtPr>
                  <w:sdtContent>
                    <w:p w:rsidR="006258AD" w:rsidRDefault="00990574">
                      <w:pPr>
                        <w:spacing w:line="276" w:lineRule="auto"/>
                        <w:ind w:firstLine="709"/>
                        <w:jc w:val="both"/>
                        <w:textAlignment w:val="center"/>
                        <w:rPr>
                          <w:color w:val="000000"/>
                          <w:szCs w:val="24"/>
                          <w:lang w:eastAsia="lt-LT"/>
                        </w:rPr>
                      </w:pPr>
                      <w:sdt>
                        <w:sdtPr>
                          <w:alias w:val="Numeris"/>
                          <w:tag w:val="nr_77bb3c5cd28a4db29228f52349ddcdb2"/>
                          <w:id w:val="1024978367"/>
                          <w:lock w:val="sdtLocked"/>
                        </w:sdtPr>
                        <w:sdtContent>
                          <w:r>
                            <w:rPr>
                              <w:color w:val="000000"/>
                              <w:szCs w:val="24"/>
                              <w:lang w:eastAsia="lt-LT"/>
                            </w:rPr>
                            <w:t>5.4</w:t>
                          </w:r>
                        </w:sdtContent>
                      </w:sdt>
                      <w:r>
                        <w:rPr>
                          <w:color w:val="000000"/>
                          <w:szCs w:val="24"/>
                          <w:lang w:eastAsia="lt-LT"/>
                        </w:rPr>
                        <w:t>. statutinėje įstaigoje, kurioje eina pareigas, kitoje statutinėje įstaigoje arba kitose Lietuvos, užsienio ar tarptautinėse juridinio asmens teises turinčiose ar šių teisių neturinčiose įstaigose (organizacijose) abipusiu susitarimu;</w:t>
                      </w:r>
                    </w:p>
                  </w:sdtContent>
                </w:sdt>
                <w:sdt>
                  <w:sdtPr>
                    <w:alias w:val="5.5 pp."/>
                    <w:tag w:val="part_906bd2b0ae4f4372851f02df158e51df"/>
                    <w:id w:val="-821349953"/>
                    <w:lock w:val="sdtLocked"/>
                  </w:sdtPr>
                  <w:sdtContent>
                    <w:p w:rsidR="006258AD" w:rsidRDefault="00990574">
                      <w:pPr>
                        <w:spacing w:line="276" w:lineRule="auto"/>
                        <w:ind w:firstLine="709"/>
                        <w:jc w:val="both"/>
                        <w:textAlignment w:val="center"/>
                        <w:rPr>
                          <w:color w:val="000000"/>
                          <w:szCs w:val="24"/>
                          <w:lang w:eastAsia="lt-LT"/>
                        </w:rPr>
                      </w:pPr>
                      <w:sdt>
                        <w:sdtPr>
                          <w:alias w:val="Numeris"/>
                          <w:tag w:val="nr_906bd2b0ae4f4372851f02df158e51df"/>
                          <w:id w:val="-300927562"/>
                          <w:lock w:val="sdtLocked"/>
                        </w:sdtPr>
                        <w:sdtContent>
                          <w:r>
                            <w:rPr>
                              <w:color w:val="000000"/>
                              <w:szCs w:val="24"/>
                              <w:lang w:eastAsia="lt-LT"/>
                            </w:rPr>
                            <w:t>5.5</w:t>
                          </w:r>
                        </w:sdtContent>
                      </w:sdt>
                      <w:r>
                        <w:rPr>
                          <w:color w:val="000000"/>
                          <w:szCs w:val="24"/>
                          <w:lang w:eastAsia="lt-LT"/>
                        </w:rPr>
                        <w:t>. savišvieta.</w:t>
                      </w:r>
                    </w:p>
                  </w:sdtContent>
                </w:sdt>
              </w:sdtContent>
            </w:sdt>
            <w:sdt>
              <w:sdtPr>
                <w:alias w:val="6 p."/>
                <w:tag w:val="part_78d91b04f8654b53acca90290c2ddeef"/>
                <w:id w:val="1228797771"/>
                <w:lock w:val="sdtLocked"/>
              </w:sdtPr>
              <w:sdtContent>
                <w:p w:rsidR="006258AD" w:rsidRDefault="00990574">
                  <w:pPr>
                    <w:spacing w:line="276" w:lineRule="auto"/>
                    <w:ind w:firstLine="709"/>
                    <w:jc w:val="both"/>
                    <w:textAlignment w:val="center"/>
                    <w:rPr>
                      <w:color w:val="000000"/>
                      <w:szCs w:val="24"/>
                      <w:lang w:eastAsia="lt-LT"/>
                    </w:rPr>
                  </w:pPr>
                  <w:sdt>
                    <w:sdtPr>
                      <w:alias w:val="Numeris"/>
                      <w:tag w:val="nr_78d91b04f8654b53acca90290c2ddeef"/>
                      <w:id w:val="-235866948"/>
                      <w:lock w:val="sdtLocked"/>
                    </w:sdtPr>
                    <w:sdtContent>
                      <w:r>
                        <w:rPr>
                          <w:color w:val="000000"/>
                          <w:szCs w:val="24"/>
                          <w:lang w:eastAsia="lt-LT"/>
                        </w:rPr>
                        <w:t>6</w:t>
                      </w:r>
                    </w:sdtContent>
                  </w:sdt>
                  <w:r>
                    <w:rPr>
                      <w:color w:val="000000"/>
                      <w:szCs w:val="24"/>
                      <w:lang w:eastAsia="lt-LT"/>
                    </w:rPr>
                    <w:t>. Pareigūnų kvalifikacija gali būti tobulinama nuotoliniu būdu, taip pat siunčiant pareigūnus į stažuotes, kvalifikacijos tobulinimo kursus ir į kitus kvalifikacijos tobulinimo renginius.</w:t>
                  </w:r>
                </w:p>
              </w:sdtContent>
            </w:sdt>
            <w:sdt>
              <w:sdtPr>
                <w:alias w:val="7 p."/>
                <w:tag w:val="part_36a9ce0762aa41779c2321036984cb4a"/>
                <w:id w:val="-1495486754"/>
                <w:lock w:val="sdtLocked"/>
              </w:sdtPr>
              <w:sdtContent>
                <w:p w:rsidR="006258AD" w:rsidRDefault="00990574">
                  <w:pPr>
                    <w:spacing w:line="276" w:lineRule="auto"/>
                    <w:ind w:firstLine="709"/>
                    <w:jc w:val="both"/>
                    <w:textAlignment w:val="center"/>
                    <w:rPr>
                      <w:color w:val="000000"/>
                      <w:szCs w:val="24"/>
                      <w:lang w:eastAsia="lt-LT"/>
                    </w:rPr>
                  </w:pPr>
                  <w:sdt>
                    <w:sdtPr>
                      <w:alias w:val="Numeris"/>
                      <w:tag w:val="nr_36a9ce0762aa41779c2321036984cb4a"/>
                      <w:id w:val="1832485630"/>
                      <w:lock w:val="sdtLocked"/>
                    </w:sdtPr>
                    <w:sdtContent>
                      <w:r>
                        <w:rPr>
                          <w:color w:val="000000"/>
                          <w:szCs w:val="24"/>
                          <w:lang w:eastAsia="lt-LT"/>
                        </w:rPr>
                        <w:t>7</w:t>
                      </w:r>
                    </w:sdtContent>
                  </w:sdt>
                  <w:r>
                    <w:rPr>
                      <w:color w:val="000000"/>
                      <w:szCs w:val="24"/>
                      <w:lang w:eastAsia="lt-LT"/>
                    </w:rPr>
                    <w:t>. Pareigūnų kvalifikacijos tobulinimo trukmė skaičiuojama akademinėmis valandomis. Pareigūnai per 5 tarnybos metus kvalifikaciją privalo tobulinti ne mažiau kaip 40 akademinių valandų tarnybos laiku.</w:t>
                  </w:r>
                </w:p>
              </w:sdtContent>
            </w:sdt>
            <w:sdt>
              <w:sdtPr>
                <w:alias w:val="8 p."/>
                <w:tag w:val="part_c95d62ec8b044dc08e565998326d0083"/>
                <w:id w:val="-607349226"/>
                <w:lock w:val="sdtLocked"/>
              </w:sdtPr>
              <w:sdtContent>
                <w:p w:rsidR="006258AD" w:rsidRDefault="00990574">
                  <w:pPr>
                    <w:spacing w:line="276" w:lineRule="auto"/>
                    <w:ind w:firstLine="709"/>
                    <w:jc w:val="both"/>
                    <w:textAlignment w:val="center"/>
                    <w:rPr>
                      <w:color w:val="000000"/>
                      <w:szCs w:val="24"/>
                      <w:lang w:eastAsia="lt-LT"/>
                    </w:rPr>
                  </w:pPr>
                  <w:sdt>
                    <w:sdtPr>
                      <w:alias w:val="Numeris"/>
                      <w:tag w:val="nr_c95d62ec8b044dc08e565998326d0083"/>
                      <w:id w:val="-246966397"/>
                      <w:lock w:val="sdtLocked"/>
                    </w:sdtPr>
                    <w:sdtContent>
                      <w:r>
                        <w:rPr>
                          <w:color w:val="000000"/>
                          <w:szCs w:val="24"/>
                          <w:lang w:eastAsia="lt-LT"/>
                        </w:rPr>
                        <w:t>8</w:t>
                      </w:r>
                    </w:sdtContent>
                  </w:sdt>
                  <w:r>
                    <w:rPr>
                      <w:color w:val="000000"/>
                      <w:szCs w:val="24"/>
                      <w:lang w:eastAsia="lt-LT"/>
                    </w:rPr>
                    <w:t>. Pareigūnų kvalifikacija turi būti tobulinama atsižvelgiant į einamų pareigų pobūdį, pareigybės aprašyme nustatytų funkcijų specifiką ir tarnybinės veiklos vertinimo rezultatus.</w:t>
                  </w:r>
                </w:p>
              </w:sdtContent>
            </w:sdt>
            <w:sdt>
              <w:sdtPr>
                <w:alias w:val="9 p."/>
                <w:tag w:val="part_54c70c3b37f744e3b2c43ea895c963c0"/>
                <w:id w:val="-810324467"/>
                <w:lock w:val="sdtLocked"/>
              </w:sdtPr>
              <w:sdtContent>
                <w:p w:rsidR="006258AD" w:rsidRDefault="00990574">
                  <w:pPr>
                    <w:spacing w:line="276" w:lineRule="auto"/>
                    <w:ind w:firstLine="709"/>
                    <w:jc w:val="both"/>
                    <w:textAlignment w:val="center"/>
                    <w:rPr>
                      <w:color w:val="000000"/>
                      <w:szCs w:val="24"/>
                      <w:lang w:eastAsia="lt-LT"/>
                    </w:rPr>
                  </w:pPr>
                  <w:sdt>
                    <w:sdtPr>
                      <w:alias w:val="Numeris"/>
                      <w:tag w:val="nr_54c70c3b37f744e3b2c43ea895c963c0"/>
                      <w:id w:val="483124101"/>
                      <w:lock w:val="sdtLocked"/>
                    </w:sdtPr>
                    <w:sdtContent>
                      <w:r>
                        <w:rPr>
                          <w:color w:val="000000"/>
                          <w:szCs w:val="24"/>
                          <w:lang w:eastAsia="lt-LT"/>
                        </w:rPr>
                        <w:t>9</w:t>
                      </w:r>
                    </w:sdtContent>
                  </w:sdt>
                  <w:r>
                    <w:rPr>
                      <w:color w:val="000000"/>
                      <w:szCs w:val="24"/>
                      <w:lang w:eastAsia="lt-LT"/>
                    </w:rPr>
                    <w:t>. Statutinėse įstaigose gali būti atliekami mokymai tarnybos vietoje statutinės įstaigos vadovo ar jo įgalioto statutinės įstaigos valstybės tarnautojo, darbuotojo, dirbančio pagal darbo sutartį, paskirtu laiku (tarnybos metu).</w:t>
                  </w:r>
                </w:p>
              </w:sdtContent>
            </w:sdt>
            <w:sdt>
              <w:sdtPr>
                <w:alias w:val="10 p."/>
                <w:tag w:val="part_0c535463b9e140a9b36b858b9fceef94"/>
                <w:id w:val="498312438"/>
                <w:lock w:val="sdtLocked"/>
              </w:sdtPr>
              <w:sdtContent>
                <w:p w:rsidR="006258AD" w:rsidRDefault="00990574">
                  <w:pPr>
                    <w:spacing w:line="276" w:lineRule="auto"/>
                    <w:ind w:firstLine="709"/>
                    <w:jc w:val="both"/>
                    <w:textAlignment w:val="center"/>
                    <w:rPr>
                      <w:color w:val="000000"/>
                      <w:szCs w:val="24"/>
                      <w:lang w:eastAsia="lt-LT"/>
                    </w:rPr>
                  </w:pPr>
                  <w:sdt>
                    <w:sdtPr>
                      <w:alias w:val="Numeris"/>
                      <w:tag w:val="nr_0c535463b9e140a9b36b858b9fceef94"/>
                      <w:id w:val="1005560780"/>
                      <w:lock w:val="sdtLocked"/>
                    </w:sdtPr>
                    <w:sdtContent>
                      <w:r>
                        <w:rPr>
                          <w:color w:val="000000"/>
                          <w:szCs w:val="24"/>
                          <w:lang w:eastAsia="lt-LT"/>
                        </w:rPr>
                        <w:t>10</w:t>
                      </w:r>
                    </w:sdtContent>
                  </w:sdt>
                  <w:r>
                    <w:rPr>
                      <w:color w:val="000000"/>
                      <w:szCs w:val="24"/>
                      <w:lang w:eastAsia="lt-LT"/>
                    </w:rPr>
                    <w:t>. Mokymai tarnybos vietoje atliekami pareigūno darbo vietoje ir jų metu nagrinėjami aktualiausi tarnybinės veiklos ypatumai, formuojami praktiniai darbo su funkcijoms atlikti skirtais prietaisais ar įranga įgūdžiai, kiti tarnybinei veiklai atlikti reikalingi įgūdžiai, supažindinama su naujausiais teisės aktais, kitomis tarnybinės veiklos aktualijomis.</w:t>
                  </w:r>
                </w:p>
              </w:sdtContent>
            </w:sdt>
            <w:sdt>
              <w:sdtPr>
                <w:alias w:val="11 p."/>
                <w:tag w:val="part_eb48dfea205643bba7a15dc1968c1f35"/>
                <w:id w:val="-2102330701"/>
                <w:lock w:val="sdtLocked"/>
              </w:sdtPr>
              <w:sdtContent>
                <w:p w:rsidR="006258AD" w:rsidRDefault="00990574">
                  <w:pPr>
                    <w:spacing w:line="276" w:lineRule="auto"/>
                    <w:ind w:firstLine="709"/>
                    <w:jc w:val="both"/>
                    <w:textAlignment w:val="center"/>
                    <w:rPr>
                      <w:color w:val="000000"/>
                      <w:szCs w:val="24"/>
                      <w:lang w:eastAsia="lt-LT"/>
                    </w:rPr>
                  </w:pPr>
                  <w:sdt>
                    <w:sdtPr>
                      <w:alias w:val="Numeris"/>
                      <w:tag w:val="nr_eb48dfea205643bba7a15dc1968c1f35"/>
                      <w:id w:val="-690601444"/>
                      <w:lock w:val="sdtLocked"/>
                    </w:sdtPr>
                    <w:sdtContent>
                      <w:r>
                        <w:rPr>
                          <w:color w:val="000000"/>
                          <w:szCs w:val="24"/>
                          <w:lang w:eastAsia="lt-LT"/>
                        </w:rPr>
                        <w:t>11</w:t>
                      </w:r>
                    </w:sdtContent>
                  </w:sdt>
                  <w:r>
                    <w:rPr>
                      <w:color w:val="000000"/>
                      <w:szCs w:val="24"/>
                      <w:lang w:eastAsia="lt-LT"/>
                    </w:rPr>
                    <w:t>. Pareigūnų kvalifikacijai tobulinti statutinė įstaiga skiria ne mažiau kaip vieną procentą pareigūnų darbo užmokesčiui nustatytų valstybės biudžeto asignavimų.</w:t>
                  </w:r>
                </w:p>
              </w:sdtContent>
            </w:sdt>
            <w:sdt>
              <w:sdtPr>
                <w:alias w:val="12 p."/>
                <w:tag w:val="part_15f534982d5143de8851884b0ee983b0"/>
                <w:id w:val="1733735948"/>
                <w:lock w:val="sdtLocked"/>
              </w:sdtPr>
              <w:sdtContent>
                <w:p w:rsidR="006258AD" w:rsidRDefault="00990574">
                  <w:pPr>
                    <w:spacing w:line="276" w:lineRule="auto"/>
                    <w:ind w:firstLine="709"/>
                    <w:jc w:val="both"/>
                    <w:textAlignment w:val="center"/>
                    <w:rPr>
                      <w:color w:val="000000"/>
                      <w:szCs w:val="24"/>
                      <w:lang w:eastAsia="lt-LT"/>
                    </w:rPr>
                  </w:pPr>
                  <w:sdt>
                    <w:sdtPr>
                      <w:alias w:val="Numeris"/>
                      <w:tag w:val="nr_15f534982d5143de8851884b0ee983b0"/>
                      <w:id w:val="23218389"/>
                      <w:lock w:val="sdtLocked"/>
                    </w:sdtPr>
                    <w:sdtContent>
                      <w:r>
                        <w:rPr>
                          <w:color w:val="000000"/>
                          <w:szCs w:val="24"/>
                          <w:lang w:eastAsia="lt-LT"/>
                        </w:rPr>
                        <w:t>12</w:t>
                      </w:r>
                    </w:sdtContent>
                  </w:sdt>
                  <w:r>
                    <w:rPr>
                      <w:color w:val="000000"/>
                      <w:szCs w:val="24"/>
                      <w:lang w:eastAsia="lt-LT"/>
                    </w:rPr>
                    <w:t>. Statutinėje įstaigoje kasmet rengiamas ir statutinės įstaigos vadovo tvirtinamas einamųjų metų pareigūnų kvalifikacijos tobulinimo planas. Šis planas rengiamas ir tvirtinamas atsižvelgiant į statutinės įstaigos pareigūnų kvalifikacijos tobulinimo poreikius ir statutinės įstaigos finansines galimybes.</w:t>
                  </w:r>
                </w:p>
                <w:p w:rsidR="006258AD" w:rsidRDefault="00990574">
                  <w:pPr>
                    <w:spacing w:line="276" w:lineRule="auto"/>
                    <w:ind w:firstLine="709"/>
                    <w:jc w:val="both"/>
                    <w:textAlignment w:val="center"/>
                    <w:rPr>
                      <w:color w:val="000000"/>
                      <w:szCs w:val="24"/>
                      <w:lang w:eastAsia="lt-LT"/>
                    </w:rPr>
                  </w:pPr>
                  <w:r>
                    <w:rPr>
                      <w:color w:val="000000"/>
                      <w:szCs w:val="24"/>
                      <w:lang w:eastAsia="lt-LT"/>
                    </w:rPr>
                    <w:t>Centrinės statutinės įstaigos vadovo sprendimu gali būti rengiamas bendras centrinės statutinės įstaigos ir jai pavaldžių statutinių įstaigų pareigūnų kvalifikacijos tobulinimo planas. Šis planas rengiamas atsižvelgiant į centrinės statutinės įstaigos ir jai pavaldžių statutinių įstaigų pareigūnų kvalifikacijos tobulinimo poreikius ir nurodytų statutinių įstaigų finansines galimybes. Bendrą centrinės statutinės įstaigos ir jai pavaldžių statutinių įstaigų pareigūnų kvalifikacijos tobulinimo planą tvirtina centrinės statutinės įstaigos vadovas.</w:t>
                  </w:r>
                </w:p>
              </w:sdtContent>
            </w:sdt>
            <w:sdt>
              <w:sdtPr>
                <w:alias w:val="13 p."/>
                <w:tag w:val="part_0c1bd9e61bbd4efa85fb2b76a949749c"/>
                <w:id w:val="1947042045"/>
                <w:lock w:val="sdtLocked"/>
              </w:sdtPr>
              <w:sdtContent>
                <w:p w:rsidR="006258AD" w:rsidRDefault="00990574">
                  <w:pPr>
                    <w:spacing w:line="276" w:lineRule="auto"/>
                    <w:ind w:firstLine="709"/>
                    <w:jc w:val="both"/>
                    <w:textAlignment w:val="center"/>
                    <w:rPr>
                      <w:color w:val="000000"/>
                      <w:szCs w:val="24"/>
                      <w:lang w:eastAsia="lt-LT"/>
                    </w:rPr>
                  </w:pPr>
                  <w:sdt>
                    <w:sdtPr>
                      <w:alias w:val="Numeris"/>
                      <w:tag w:val="nr_0c1bd9e61bbd4efa85fb2b76a949749c"/>
                      <w:id w:val="1218547959"/>
                      <w:lock w:val="sdtLocked"/>
                    </w:sdtPr>
                    <w:sdtContent>
                      <w:r>
                        <w:rPr>
                          <w:color w:val="000000"/>
                          <w:szCs w:val="24"/>
                          <w:lang w:eastAsia="lt-LT"/>
                        </w:rPr>
                        <w:t>13</w:t>
                      </w:r>
                    </w:sdtContent>
                  </w:sdt>
                  <w:r>
                    <w:rPr>
                      <w:color w:val="000000"/>
                      <w:szCs w:val="24"/>
                      <w:lang w:eastAsia="lt-LT"/>
                    </w:rPr>
                    <w:t>. Aprašo 12 punkte nurodytuose kvalifikacijos tobulinimo planuose turi būti numatyta:</w:t>
                  </w:r>
                </w:p>
                <w:sdt>
                  <w:sdtPr>
                    <w:alias w:val="13.1 pp."/>
                    <w:tag w:val="part_0fb5ce4685044974b6e0c0c7bbc5dd43"/>
                    <w:id w:val="126673164"/>
                    <w:lock w:val="sdtLocked"/>
                  </w:sdtPr>
                  <w:sdtContent>
                    <w:p w:rsidR="006258AD" w:rsidRDefault="00990574">
                      <w:pPr>
                        <w:spacing w:line="276" w:lineRule="auto"/>
                        <w:ind w:firstLine="709"/>
                        <w:jc w:val="both"/>
                        <w:textAlignment w:val="center"/>
                        <w:rPr>
                          <w:color w:val="000000"/>
                          <w:szCs w:val="24"/>
                          <w:lang w:eastAsia="lt-LT"/>
                        </w:rPr>
                      </w:pPr>
                      <w:sdt>
                        <w:sdtPr>
                          <w:alias w:val="Numeris"/>
                          <w:tag w:val="nr_0fb5ce4685044974b6e0c0c7bbc5dd43"/>
                          <w:id w:val="-1104810128"/>
                          <w:lock w:val="sdtLocked"/>
                        </w:sdtPr>
                        <w:sdtContent>
                          <w:r>
                            <w:rPr>
                              <w:color w:val="000000"/>
                              <w:szCs w:val="24"/>
                              <w:lang w:eastAsia="lt-LT"/>
                            </w:rPr>
                            <w:t>13.1</w:t>
                          </w:r>
                        </w:sdtContent>
                      </w:sdt>
                      <w:r>
                        <w:rPr>
                          <w:color w:val="000000"/>
                          <w:szCs w:val="24"/>
                          <w:lang w:eastAsia="lt-LT"/>
                        </w:rPr>
                        <w:t>. prioritetiniai pareigūnų kvalifikacijos tobulinimo tikslai;</w:t>
                      </w:r>
                    </w:p>
                  </w:sdtContent>
                </w:sdt>
                <w:sdt>
                  <w:sdtPr>
                    <w:alias w:val="13.2 pp."/>
                    <w:tag w:val="part_ea2afa2e71e14320a3367bcec72b7eda"/>
                    <w:id w:val="-1406221823"/>
                    <w:lock w:val="sdtLocked"/>
                  </w:sdtPr>
                  <w:sdtContent>
                    <w:p w:rsidR="006258AD" w:rsidRDefault="00990574">
                      <w:pPr>
                        <w:spacing w:line="276" w:lineRule="auto"/>
                        <w:ind w:firstLine="709"/>
                        <w:jc w:val="both"/>
                        <w:textAlignment w:val="center"/>
                        <w:rPr>
                          <w:color w:val="000000"/>
                          <w:szCs w:val="24"/>
                          <w:lang w:eastAsia="lt-LT"/>
                        </w:rPr>
                      </w:pPr>
                      <w:sdt>
                        <w:sdtPr>
                          <w:alias w:val="Numeris"/>
                          <w:tag w:val="nr_ea2afa2e71e14320a3367bcec72b7eda"/>
                          <w:id w:val="-175274478"/>
                          <w:lock w:val="sdtLocked"/>
                        </w:sdtPr>
                        <w:sdtContent>
                          <w:r>
                            <w:rPr>
                              <w:color w:val="000000"/>
                              <w:szCs w:val="24"/>
                              <w:lang w:eastAsia="lt-LT"/>
                            </w:rPr>
                            <w:t>13.2</w:t>
                          </w:r>
                        </w:sdtContent>
                      </w:sdt>
                      <w:r>
                        <w:rPr>
                          <w:color w:val="000000"/>
                          <w:szCs w:val="24"/>
                          <w:lang w:eastAsia="lt-LT"/>
                        </w:rPr>
                        <w:t>. prioritetinės pareigūnų kvalifikacijos tobulinimo grupės;</w:t>
                      </w:r>
                    </w:p>
                  </w:sdtContent>
                </w:sdt>
                <w:sdt>
                  <w:sdtPr>
                    <w:alias w:val="13.3 pp."/>
                    <w:tag w:val="part_bcc577ee105c4dfdb568371f716f3d52"/>
                    <w:id w:val="-1194223415"/>
                    <w:lock w:val="sdtLocked"/>
                  </w:sdtPr>
                  <w:sdtContent>
                    <w:p w:rsidR="006258AD" w:rsidRDefault="00990574">
                      <w:pPr>
                        <w:spacing w:line="276" w:lineRule="auto"/>
                        <w:ind w:firstLine="709"/>
                        <w:jc w:val="both"/>
                        <w:textAlignment w:val="center"/>
                        <w:rPr>
                          <w:color w:val="000000"/>
                          <w:szCs w:val="24"/>
                          <w:lang w:eastAsia="lt-LT"/>
                        </w:rPr>
                      </w:pPr>
                      <w:sdt>
                        <w:sdtPr>
                          <w:alias w:val="Numeris"/>
                          <w:tag w:val="nr_bcc577ee105c4dfdb568371f716f3d52"/>
                          <w:id w:val="39632913"/>
                          <w:lock w:val="sdtLocked"/>
                        </w:sdtPr>
                        <w:sdtContent>
                          <w:r>
                            <w:rPr>
                              <w:color w:val="000000"/>
                              <w:szCs w:val="24"/>
                              <w:lang w:eastAsia="lt-LT"/>
                            </w:rPr>
                            <w:t>13.3</w:t>
                          </w:r>
                        </w:sdtContent>
                      </w:sdt>
                      <w:r>
                        <w:rPr>
                          <w:color w:val="000000"/>
                          <w:szCs w:val="24"/>
                          <w:lang w:eastAsia="lt-LT"/>
                        </w:rPr>
                        <w:t>. pareigūnų kvalifikacijos tobulinimo temos (programos);</w:t>
                      </w:r>
                    </w:p>
                  </w:sdtContent>
                </w:sdt>
                <w:sdt>
                  <w:sdtPr>
                    <w:alias w:val="13.4 pp."/>
                    <w:tag w:val="part_5e5b7009905149559f7834bc48f12d42"/>
                    <w:id w:val="-1390112416"/>
                    <w:lock w:val="sdtLocked"/>
                  </w:sdtPr>
                  <w:sdtContent>
                    <w:p w:rsidR="006258AD" w:rsidRDefault="00990574">
                      <w:pPr>
                        <w:spacing w:line="276" w:lineRule="auto"/>
                        <w:ind w:firstLine="709"/>
                        <w:jc w:val="both"/>
                        <w:textAlignment w:val="center"/>
                        <w:rPr>
                          <w:color w:val="000000"/>
                          <w:szCs w:val="24"/>
                          <w:lang w:eastAsia="lt-LT"/>
                        </w:rPr>
                      </w:pPr>
                      <w:sdt>
                        <w:sdtPr>
                          <w:alias w:val="Numeris"/>
                          <w:tag w:val="nr_5e5b7009905149559f7834bc48f12d42"/>
                          <w:id w:val="-1016692924"/>
                          <w:lock w:val="sdtLocked"/>
                        </w:sdtPr>
                        <w:sdtContent>
                          <w:r>
                            <w:rPr>
                              <w:color w:val="000000"/>
                              <w:szCs w:val="24"/>
                              <w:lang w:eastAsia="lt-LT"/>
                            </w:rPr>
                            <w:t>13.4</w:t>
                          </w:r>
                        </w:sdtContent>
                      </w:sdt>
                      <w:r>
                        <w:rPr>
                          <w:color w:val="000000"/>
                          <w:szCs w:val="24"/>
                          <w:lang w:eastAsia="lt-LT"/>
                        </w:rPr>
                        <w:t>. numatoma pareigūnų kvalifikacijos tobulinimo trukmė akademinėmis valandomis;</w:t>
                      </w:r>
                    </w:p>
                  </w:sdtContent>
                </w:sdt>
                <w:sdt>
                  <w:sdtPr>
                    <w:alias w:val="13.5 pp."/>
                    <w:tag w:val="part_95ca16175d3446ca98679dd097cdf411"/>
                    <w:id w:val="-1155907031"/>
                    <w:lock w:val="sdtLocked"/>
                  </w:sdtPr>
                  <w:sdtContent>
                    <w:p w:rsidR="006258AD" w:rsidRDefault="00990574">
                      <w:pPr>
                        <w:spacing w:line="276" w:lineRule="auto"/>
                        <w:ind w:firstLine="709"/>
                        <w:jc w:val="both"/>
                        <w:textAlignment w:val="center"/>
                        <w:rPr>
                          <w:color w:val="000000"/>
                          <w:szCs w:val="24"/>
                          <w:lang w:eastAsia="lt-LT"/>
                        </w:rPr>
                      </w:pPr>
                      <w:sdt>
                        <w:sdtPr>
                          <w:alias w:val="Numeris"/>
                          <w:tag w:val="nr_95ca16175d3446ca98679dd097cdf411"/>
                          <w:id w:val="2016108908"/>
                          <w:lock w:val="sdtLocked"/>
                        </w:sdtPr>
                        <w:sdtContent>
                          <w:r>
                            <w:rPr>
                              <w:color w:val="000000"/>
                              <w:szCs w:val="24"/>
                              <w:lang w:eastAsia="lt-LT"/>
                            </w:rPr>
                            <w:t>13.5</w:t>
                          </w:r>
                        </w:sdtContent>
                      </w:sdt>
                      <w:r>
                        <w:rPr>
                          <w:color w:val="000000"/>
                          <w:szCs w:val="24"/>
                          <w:lang w:eastAsia="lt-LT"/>
                        </w:rPr>
                        <w:t>. pareigūnų, kurių kvalifikacija bus tobulinama, skaičius;</w:t>
                      </w:r>
                    </w:p>
                  </w:sdtContent>
                </w:sdt>
                <w:sdt>
                  <w:sdtPr>
                    <w:alias w:val="13.6 pp."/>
                    <w:tag w:val="part_3d1a4200ae174ce6a2efc7a6effd7e26"/>
                    <w:id w:val="-331447615"/>
                    <w:lock w:val="sdtLocked"/>
                  </w:sdtPr>
                  <w:sdtContent>
                    <w:p w:rsidR="006258AD" w:rsidRDefault="00990574">
                      <w:pPr>
                        <w:spacing w:line="276" w:lineRule="auto"/>
                        <w:ind w:firstLine="709"/>
                        <w:jc w:val="both"/>
                        <w:textAlignment w:val="center"/>
                        <w:rPr>
                          <w:color w:val="000000"/>
                          <w:szCs w:val="24"/>
                          <w:lang w:eastAsia="lt-LT"/>
                        </w:rPr>
                      </w:pPr>
                      <w:sdt>
                        <w:sdtPr>
                          <w:alias w:val="Numeris"/>
                          <w:tag w:val="nr_3d1a4200ae174ce6a2efc7a6effd7e26"/>
                          <w:id w:val="1852841584"/>
                          <w:lock w:val="sdtLocked"/>
                        </w:sdtPr>
                        <w:sdtContent>
                          <w:r>
                            <w:rPr>
                              <w:color w:val="000000"/>
                              <w:szCs w:val="24"/>
                              <w:lang w:eastAsia="lt-LT"/>
                            </w:rPr>
                            <w:t>13.6</w:t>
                          </w:r>
                        </w:sdtContent>
                      </w:sdt>
                      <w:r>
                        <w:rPr>
                          <w:color w:val="000000"/>
                          <w:szCs w:val="24"/>
                          <w:lang w:eastAsia="lt-LT"/>
                        </w:rPr>
                        <w:t>. pareigūnų kvalifikacijos tobulinimo finansavimo šaltinis.</w:t>
                      </w:r>
                    </w:p>
                  </w:sdtContent>
                </w:sdt>
              </w:sdtContent>
            </w:sdt>
            <w:sdt>
              <w:sdtPr>
                <w:alias w:val="14 p."/>
                <w:tag w:val="part_0f745d05de6143908b1afe3c3f470999"/>
                <w:id w:val="1534227818"/>
                <w:lock w:val="sdtLocked"/>
              </w:sdtPr>
              <w:sdtContent>
                <w:p w:rsidR="006258AD" w:rsidRDefault="00990574">
                  <w:pPr>
                    <w:spacing w:line="276" w:lineRule="auto"/>
                    <w:ind w:firstLine="709"/>
                    <w:jc w:val="both"/>
                    <w:textAlignment w:val="center"/>
                    <w:rPr>
                      <w:color w:val="000000"/>
                      <w:szCs w:val="24"/>
                      <w:lang w:eastAsia="lt-LT"/>
                    </w:rPr>
                  </w:pPr>
                  <w:sdt>
                    <w:sdtPr>
                      <w:alias w:val="Numeris"/>
                      <w:tag w:val="nr_0f745d05de6143908b1afe3c3f470999"/>
                      <w:id w:val="-1059940614"/>
                      <w:lock w:val="sdtLocked"/>
                    </w:sdtPr>
                    <w:sdtContent>
                      <w:r>
                        <w:rPr>
                          <w:color w:val="000000"/>
                          <w:szCs w:val="24"/>
                          <w:lang w:eastAsia="lt-LT"/>
                        </w:rPr>
                        <w:t>14</w:t>
                      </w:r>
                    </w:sdtContent>
                  </w:sdt>
                  <w:r>
                    <w:rPr>
                      <w:color w:val="000000"/>
                      <w:szCs w:val="24"/>
                      <w:lang w:eastAsia="lt-LT"/>
                    </w:rPr>
                    <w:t>. Aprašo 12 punkte nurodyti ir statutinių įstaigų vadovų patvirtinti kvalifikacijos tobulinimo planai pateikiami centrinei statutinei įstaigai iki einamųjų metų kovo 31 dienos.</w:t>
                  </w:r>
                </w:p>
              </w:sdtContent>
            </w:sdt>
            <w:sdt>
              <w:sdtPr>
                <w:alias w:val="15 p."/>
                <w:tag w:val="part_fea3a8bdc4b34424b0da665a119e347f"/>
                <w:id w:val="-570967215"/>
                <w:lock w:val="sdtLocked"/>
              </w:sdtPr>
              <w:sdtContent>
                <w:p w:rsidR="006258AD" w:rsidRDefault="00990574">
                  <w:pPr>
                    <w:spacing w:line="276" w:lineRule="auto"/>
                    <w:ind w:firstLine="709"/>
                    <w:jc w:val="both"/>
                    <w:textAlignment w:val="center"/>
                    <w:rPr>
                      <w:color w:val="000000"/>
                      <w:szCs w:val="24"/>
                      <w:lang w:eastAsia="lt-LT"/>
                    </w:rPr>
                  </w:pPr>
                  <w:sdt>
                    <w:sdtPr>
                      <w:alias w:val="Numeris"/>
                      <w:tag w:val="nr_fea3a8bdc4b34424b0da665a119e347f"/>
                      <w:id w:val="-1266231430"/>
                      <w:lock w:val="sdtLocked"/>
                    </w:sdtPr>
                    <w:sdtContent>
                      <w:r>
                        <w:rPr>
                          <w:color w:val="000000"/>
                          <w:szCs w:val="24"/>
                          <w:lang w:eastAsia="lt-LT"/>
                        </w:rPr>
                        <w:t>15</w:t>
                      </w:r>
                    </w:sdtContent>
                  </w:sdt>
                  <w:r>
                    <w:rPr>
                      <w:color w:val="000000"/>
                      <w:szCs w:val="24"/>
                      <w:lang w:eastAsia="lt-LT"/>
                    </w:rPr>
                    <w:t>. Prireikus centrinė statutinė įstaiga kasmet iki einamųjų metų balandžio 15 dienos jai pavaldžioms statutinėms įstaigoms raštu pateikia pasiūlymus dėl Aprašo 12 punkte nurodytų kvalifikacijos tobulinimo planų patikslinimo.</w:t>
                  </w:r>
                </w:p>
              </w:sdtContent>
            </w:sdt>
            <w:sdt>
              <w:sdtPr>
                <w:alias w:val="16 p."/>
                <w:tag w:val="part_7a54e8404985472c94d34120ffc111dd"/>
                <w:id w:val="471788488"/>
                <w:lock w:val="sdtLocked"/>
              </w:sdtPr>
              <w:sdtContent>
                <w:p w:rsidR="006258AD" w:rsidRDefault="00990574">
                  <w:pPr>
                    <w:spacing w:line="276" w:lineRule="auto"/>
                    <w:ind w:firstLine="709"/>
                    <w:jc w:val="both"/>
                    <w:textAlignment w:val="center"/>
                    <w:rPr>
                      <w:color w:val="000000"/>
                      <w:szCs w:val="24"/>
                      <w:lang w:eastAsia="lt-LT"/>
                    </w:rPr>
                  </w:pPr>
                  <w:sdt>
                    <w:sdtPr>
                      <w:alias w:val="Numeris"/>
                      <w:tag w:val="nr_7a54e8404985472c94d34120ffc111dd"/>
                      <w:id w:val="-2019452177"/>
                      <w:lock w:val="sdtLocked"/>
                    </w:sdtPr>
                    <w:sdtContent>
                      <w:r>
                        <w:rPr>
                          <w:color w:val="000000"/>
                          <w:szCs w:val="24"/>
                          <w:lang w:eastAsia="lt-LT"/>
                        </w:rPr>
                        <w:t>16</w:t>
                      </w:r>
                    </w:sdtContent>
                  </w:sdt>
                  <w:r>
                    <w:rPr>
                      <w:color w:val="000000"/>
                      <w:szCs w:val="24"/>
                      <w:lang w:eastAsia="lt-LT"/>
                    </w:rPr>
                    <w:t>. Statutinės įstaigos, gavusios Aprašo 15 punkte nurodytus pasiūlymus, patikslintus ir statutinių įstaigų vadovų patvirtintus kvalifikacijos tobulinimo planus kasmet iki einamųjų metų balandžio 30 dienos pateikia centrinei statutinei įstaigai.</w:t>
                  </w:r>
                </w:p>
              </w:sdtContent>
            </w:sdt>
            <w:sdt>
              <w:sdtPr>
                <w:alias w:val="17 p."/>
                <w:tag w:val="part_b8d042efacb744578f75bd298cb1b112"/>
                <w:id w:val="1641923113"/>
                <w:lock w:val="sdtLocked"/>
              </w:sdtPr>
              <w:sdtContent>
                <w:p w:rsidR="006258AD" w:rsidRDefault="00990574">
                  <w:pPr>
                    <w:spacing w:line="276" w:lineRule="auto"/>
                    <w:ind w:firstLine="709"/>
                    <w:jc w:val="both"/>
                    <w:textAlignment w:val="center"/>
                    <w:rPr>
                      <w:color w:val="000000"/>
                      <w:szCs w:val="24"/>
                      <w:lang w:eastAsia="lt-LT"/>
                    </w:rPr>
                  </w:pPr>
                  <w:sdt>
                    <w:sdtPr>
                      <w:alias w:val="Numeris"/>
                      <w:tag w:val="nr_b8d042efacb744578f75bd298cb1b112"/>
                      <w:id w:val="-791280055"/>
                      <w:lock w:val="sdtLocked"/>
                    </w:sdtPr>
                    <w:sdtContent>
                      <w:r>
                        <w:rPr>
                          <w:color w:val="000000"/>
                          <w:szCs w:val="24"/>
                          <w:lang w:eastAsia="lt-LT"/>
                        </w:rPr>
                        <w:t>17</w:t>
                      </w:r>
                    </w:sdtContent>
                  </w:sdt>
                  <w:r>
                    <w:rPr>
                      <w:color w:val="000000"/>
                      <w:szCs w:val="24"/>
                      <w:lang w:eastAsia="lt-LT"/>
                    </w:rPr>
                    <w:t>. Kvalifikaciją tobulinę pareigūnai per 14 kalendorinių dienų nuo kvalifikacijos tobulinimo pabaigos privalo statutinei įstaigai, kurioje eina pareigas, arba įstaigai, centralizuotai atliekančiai personalo administravimo funkcijas pagal Lietuvos Respublikos Vyriausybės 2018 m. vasario 7 d. nutarimą Nr. 126 „Dėl Finansinės apskaitos tvarkymo ir personalo administravimo funkcijų atlikimo centralizuotai“, pateikti kvalifikacijos tobulinimą patvirtinantį dokumentą.</w:t>
                  </w:r>
                </w:p>
              </w:sdtContent>
            </w:sdt>
            <w:sdt>
              <w:sdtPr>
                <w:alias w:val="18 p."/>
                <w:tag w:val="part_2a689ece9c9e499680cac27971a2a467"/>
                <w:id w:val="1879126107"/>
                <w:lock w:val="sdtLocked"/>
              </w:sdtPr>
              <w:sdtContent>
                <w:p w:rsidR="006258AD" w:rsidRDefault="00990574">
                  <w:pPr>
                    <w:spacing w:line="276" w:lineRule="auto"/>
                    <w:ind w:firstLine="709"/>
                    <w:jc w:val="both"/>
                    <w:textAlignment w:val="center"/>
                    <w:rPr>
                      <w:color w:val="000000"/>
                      <w:szCs w:val="24"/>
                      <w:lang w:eastAsia="lt-LT"/>
                    </w:rPr>
                  </w:pPr>
                  <w:sdt>
                    <w:sdtPr>
                      <w:alias w:val="Numeris"/>
                      <w:tag w:val="nr_2a689ece9c9e499680cac27971a2a467"/>
                      <w:id w:val="23293461"/>
                      <w:lock w:val="sdtLocked"/>
                    </w:sdtPr>
                    <w:sdtContent>
                      <w:r>
                        <w:rPr>
                          <w:color w:val="000000"/>
                          <w:szCs w:val="24"/>
                          <w:lang w:eastAsia="lt-LT"/>
                        </w:rPr>
                        <w:t>18</w:t>
                      </w:r>
                    </w:sdtContent>
                  </w:sdt>
                  <w:r>
                    <w:rPr>
                      <w:color w:val="000000"/>
                      <w:szCs w:val="24"/>
                      <w:lang w:eastAsia="lt-LT"/>
                    </w:rPr>
                    <w:t xml:space="preserve">. Statutinėje įstaigoje arba Aprašo 17 punkte nurodytoje įstaigoje, centralizuotai atliekančioje personalo administravimo funkcijas, informacija apie pareigūno kvalifikacijos tobulinimą ne vėliau kaip per 5 darbo dienas nuo kvalifikacijos tobulinimą patvirtinančio dokumento gavimo dienos įrašoma į pareigūno tarnybos bylą ir į </w:t>
                  </w:r>
                  <w:r>
                    <w:rPr>
                      <w:color w:val="000000"/>
                      <w:szCs w:val="24"/>
                    </w:rPr>
                    <w:t>Valstybės tarnautojų registrą arba Vidaus reikalų pareigūnų registrą ir grąžinama pareigūnui</w:t>
                  </w:r>
                  <w:r>
                    <w:rPr>
                      <w:color w:val="000000"/>
                      <w:szCs w:val="24"/>
                      <w:lang w:eastAsia="lt-LT"/>
                    </w:rPr>
                    <w:t>.</w:t>
                  </w:r>
                </w:p>
                <w:p w:rsidR="006258AD" w:rsidRDefault="00990574">
                  <w:pPr>
                    <w:spacing w:line="276" w:lineRule="auto"/>
                    <w:ind w:firstLine="709"/>
                    <w:jc w:val="center"/>
                    <w:textAlignment w:val="center"/>
                    <w:rPr>
                      <w:b/>
                      <w:color w:val="000000"/>
                      <w:szCs w:val="24"/>
                      <w:lang w:eastAsia="lt-LT"/>
                    </w:rPr>
                  </w:pPr>
                </w:p>
              </w:sdtContent>
            </w:sdt>
          </w:sdtContent>
        </w:sdt>
        <w:sdt>
          <w:sdtPr>
            <w:alias w:val="skyrius"/>
            <w:tag w:val="part_770c86f98625418abfa6a6e543c652e3"/>
            <w:id w:val="1500621139"/>
            <w:lock w:val="sdtLocked"/>
          </w:sdtPr>
          <w:sdtContent>
            <w:p w:rsidR="006258AD" w:rsidRDefault="00990574">
              <w:pPr>
                <w:spacing w:line="276" w:lineRule="auto"/>
                <w:jc w:val="center"/>
                <w:textAlignment w:val="center"/>
                <w:rPr>
                  <w:b/>
                  <w:color w:val="000000"/>
                  <w:szCs w:val="24"/>
                  <w:lang w:eastAsia="lt-LT"/>
                </w:rPr>
              </w:pPr>
              <w:sdt>
                <w:sdtPr>
                  <w:alias w:val="Numeris"/>
                  <w:tag w:val="nr_770c86f98625418abfa6a6e543c652e3"/>
                  <w:id w:val="1152634729"/>
                  <w:lock w:val="sdtLocked"/>
                </w:sdtPr>
                <w:sdtContent>
                  <w:r>
                    <w:rPr>
                      <w:b/>
                      <w:color w:val="000000"/>
                      <w:szCs w:val="24"/>
                      <w:lang w:eastAsia="lt-LT"/>
                    </w:rPr>
                    <w:t>III</w:t>
                  </w:r>
                </w:sdtContent>
              </w:sdt>
              <w:r>
                <w:rPr>
                  <w:b/>
                  <w:color w:val="000000"/>
                  <w:szCs w:val="24"/>
                  <w:lang w:eastAsia="lt-LT"/>
                </w:rPr>
                <w:t xml:space="preserve"> SKYRIUS</w:t>
              </w:r>
            </w:p>
            <w:p w:rsidR="006258AD" w:rsidRDefault="00990574">
              <w:pPr>
                <w:spacing w:line="276" w:lineRule="auto"/>
                <w:jc w:val="center"/>
                <w:textAlignment w:val="center"/>
                <w:rPr>
                  <w:b/>
                  <w:color w:val="000000"/>
                  <w:szCs w:val="24"/>
                  <w:lang w:eastAsia="lt-LT"/>
                </w:rPr>
              </w:pPr>
              <w:sdt>
                <w:sdtPr>
                  <w:alias w:val="Pavadinimas"/>
                  <w:tag w:val="title_770c86f98625418abfa6a6e543c652e3"/>
                  <w:id w:val="1266875803"/>
                  <w:lock w:val="sdtLocked"/>
                </w:sdtPr>
                <w:sdtContent>
                  <w:r>
                    <w:rPr>
                      <w:b/>
                      <w:color w:val="000000"/>
                      <w:szCs w:val="24"/>
                      <w:lang w:eastAsia="lt-LT"/>
                    </w:rPr>
                    <w:t>BAIGIAMOSIOS NUOSTATOS</w:t>
                  </w:r>
                </w:sdtContent>
              </w:sdt>
            </w:p>
            <w:p w:rsidR="006258AD" w:rsidRDefault="006258AD">
              <w:pPr>
                <w:spacing w:line="276" w:lineRule="auto"/>
                <w:ind w:firstLine="709"/>
                <w:jc w:val="both"/>
                <w:textAlignment w:val="center"/>
                <w:rPr>
                  <w:color w:val="000000"/>
                  <w:szCs w:val="24"/>
                  <w:lang w:eastAsia="lt-LT"/>
                </w:rPr>
              </w:pPr>
            </w:p>
            <w:sdt>
              <w:sdtPr>
                <w:alias w:val="19 p."/>
                <w:tag w:val="part_01cb32fb37c84d57bd04aa3ae5b5a61d"/>
                <w:id w:val="1013726233"/>
                <w:lock w:val="sdtLocked"/>
              </w:sdtPr>
              <w:sdtContent>
                <w:p w:rsidR="006258AD" w:rsidRDefault="00990574">
                  <w:pPr>
                    <w:spacing w:line="276" w:lineRule="auto"/>
                    <w:ind w:firstLine="709"/>
                    <w:jc w:val="both"/>
                    <w:textAlignment w:val="center"/>
                    <w:rPr>
                      <w:color w:val="000000"/>
                      <w:szCs w:val="24"/>
                      <w:lang w:eastAsia="lt-LT"/>
                    </w:rPr>
                  </w:pPr>
                  <w:sdt>
                    <w:sdtPr>
                      <w:alias w:val="Numeris"/>
                      <w:tag w:val="nr_01cb32fb37c84d57bd04aa3ae5b5a61d"/>
                      <w:id w:val="-1987774239"/>
                      <w:lock w:val="sdtLocked"/>
                    </w:sdtPr>
                    <w:sdtContent>
                      <w:r>
                        <w:rPr>
                          <w:color w:val="000000"/>
                          <w:szCs w:val="24"/>
                          <w:lang w:eastAsia="lt-LT"/>
                        </w:rPr>
                        <w:t>19</w:t>
                      </w:r>
                    </w:sdtContent>
                  </w:sdt>
                  <w:r>
                    <w:rPr>
                      <w:color w:val="000000"/>
                      <w:szCs w:val="24"/>
                      <w:lang w:eastAsia="lt-LT"/>
                    </w:rPr>
                    <w:t>. Centrinės statutinės įstaigos pareigūnų ir jai pavaldžių statutinių įstaigų pareigūnų kvalifikacijos tobulinimo kokybės priežiūrą ir vertinimą pagal kompetenciją atlieka centrinė statutinė įstaiga ir jai pavaldi statutinė profesinio mokymo įstaiga arba papildomo ugdymo ir neformaliojo švietimo įstaiga, kurios steigėjas yra statutinė įstaiga.</w:t>
                  </w:r>
                </w:p>
              </w:sdtContent>
            </w:sdt>
            <w:sdt>
              <w:sdtPr>
                <w:alias w:val="20 p."/>
                <w:tag w:val="part_e812cc667c7249f9854a2c3db9f25787"/>
                <w:id w:val="611941436"/>
                <w:lock w:val="sdtLocked"/>
              </w:sdtPr>
              <w:sdtContent>
                <w:p w:rsidR="006258AD" w:rsidRDefault="00990574">
                  <w:pPr>
                    <w:spacing w:line="276" w:lineRule="auto"/>
                    <w:ind w:firstLine="709"/>
                    <w:jc w:val="both"/>
                    <w:textAlignment w:val="center"/>
                    <w:rPr>
                      <w:bCs/>
                      <w:szCs w:val="24"/>
                    </w:rPr>
                  </w:pPr>
                  <w:sdt>
                    <w:sdtPr>
                      <w:alias w:val="Numeris"/>
                      <w:tag w:val="nr_e812cc667c7249f9854a2c3db9f25787"/>
                      <w:id w:val="-629022170"/>
                      <w:lock w:val="sdtLocked"/>
                    </w:sdtPr>
                    <w:sdtContent>
                      <w:r>
                        <w:rPr>
                          <w:color w:val="000000"/>
                          <w:szCs w:val="24"/>
                          <w:lang w:eastAsia="lt-LT"/>
                        </w:rPr>
                        <w:t>20</w:t>
                      </w:r>
                    </w:sdtContent>
                  </w:sdt>
                  <w:r>
                    <w:rPr>
                      <w:color w:val="000000"/>
                      <w:szCs w:val="24"/>
                      <w:lang w:eastAsia="lt-LT"/>
                    </w:rPr>
                    <w:t>. Teikti pasiūlymus dėl Aprašo 12 punkte nurodytų kvalifikacijos tobulinimo planų turi teisę ir ministerijos, kurioms vadovaujančių ministrų valdymo srityje veikia statutinės įstaigos (toliau – ministerijos). Šiai teisei įgyvendinti ministerija gali keiptis į centrines statutines įstaigas dėl Aprašo 12 punkte nurodytų kvalifikacijos tobulinimo planų, taip pat praėjusių metų kvalifikacijos tobulinimo ataskaitų pateikimo ministerijai.</w:t>
                  </w:r>
                </w:p>
                <w:p w:rsidR="006258AD" w:rsidRDefault="00990574" w:rsidP="00F66713">
                  <w:pPr>
                    <w:jc w:val="center"/>
                    <w:rPr>
                      <w:szCs w:val="24"/>
                    </w:rPr>
                  </w:pPr>
                  <w:r>
                    <w:rPr>
                      <w:szCs w:val="24"/>
                      <w:lang w:eastAsia="lt-LT"/>
                    </w:rPr>
                    <w:t>________________________</w:t>
                  </w:r>
                </w:p>
              </w:sdtContent>
            </w:sdt>
          </w:sdtContent>
        </w:sdt>
      </w:sdtContent>
    </w:sdt>
    <w:sdt>
      <w:sdtPr>
        <w:alias w:val="patvirtinta"/>
        <w:tag w:val="part_3bdf20201f6e466285ea60753268d35f"/>
        <w:id w:val="-849417674"/>
        <w:lock w:val="sdtLocked"/>
      </w:sdtPr>
      <w:sdtContent>
        <w:p w:rsidR="00F66713" w:rsidRDefault="00F66713">
          <w:pPr>
            <w:tabs>
              <w:tab w:val="left" w:pos="795"/>
              <w:tab w:val="center" w:pos="4153"/>
              <w:tab w:val="right" w:pos="8306"/>
            </w:tabs>
            <w:ind w:left="5103"/>
            <w:sectPr w:rsidR="00F66713">
              <w:headerReference w:type="even" r:id="rId72"/>
              <w:headerReference w:type="default" r:id="rId73"/>
              <w:footerReference w:type="even" r:id="rId74"/>
              <w:footerReference w:type="default" r:id="rId75"/>
              <w:headerReference w:type="first" r:id="rId76"/>
              <w:footerReference w:type="first" r:id="rId77"/>
              <w:pgSz w:w="11906" w:h="16838"/>
              <w:pgMar w:top="1134" w:right="567" w:bottom="1134" w:left="1701" w:header="340" w:footer="397" w:gutter="0"/>
              <w:pgNumType w:start="1"/>
              <w:cols w:space="1296"/>
              <w:titlePg/>
              <w:docGrid w:linePitch="326"/>
            </w:sectPr>
          </w:pPr>
        </w:p>
        <w:p w:rsidR="006258AD" w:rsidRDefault="00990574">
          <w:pPr>
            <w:tabs>
              <w:tab w:val="left" w:pos="795"/>
              <w:tab w:val="center" w:pos="4153"/>
              <w:tab w:val="right" w:pos="8306"/>
            </w:tabs>
            <w:ind w:left="5103"/>
            <w:rPr>
              <w:caps/>
              <w:szCs w:val="24"/>
            </w:rPr>
          </w:pPr>
          <w:r>
            <w:rPr>
              <w:caps/>
              <w:szCs w:val="24"/>
            </w:rPr>
            <w:t>Patvirtinta</w:t>
          </w:r>
        </w:p>
        <w:p w:rsidR="00F66713" w:rsidRDefault="00990574">
          <w:pPr>
            <w:tabs>
              <w:tab w:val="left" w:pos="795"/>
              <w:tab w:val="center" w:pos="4153"/>
              <w:tab w:val="right" w:pos="8306"/>
            </w:tabs>
            <w:ind w:left="5103"/>
            <w:rPr>
              <w:szCs w:val="24"/>
            </w:rPr>
          </w:pPr>
          <w:r>
            <w:rPr>
              <w:szCs w:val="24"/>
            </w:rPr>
            <w:t xml:space="preserve">Lietuvos Respublikos vidaus reikalų ministro </w:t>
          </w:r>
        </w:p>
        <w:p w:rsidR="006258AD" w:rsidRDefault="00990574">
          <w:pPr>
            <w:tabs>
              <w:tab w:val="left" w:pos="795"/>
              <w:tab w:val="center" w:pos="4153"/>
              <w:tab w:val="right" w:pos="8306"/>
            </w:tabs>
            <w:ind w:left="5103"/>
            <w:rPr>
              <w:szCs w:val="24"/>
            </w:rPr>
          </w:pPr>
          <w:r>
            <w:rPr>
              <w:szCs w:val="24"/>
            </w:rPr>
            <w:t>2019 m. sausio 15 d. įsakymu Nr. 1V-55</w:t>
          </w:r>
        </w:p>
        <w:p w:rsidR="00F66713" w:rsidRDefault="00990574">
          <w:pPr>
            <w:tabs>
              <w:tab w:val="left" w:pos="795"/>
              <w:tab w:val="center" w:pos="4153"/>
              <w:tab w:val="right" w:pos="8306"/>
            </w:tabs>
            <w:ind w:left="5103"/>
            <w:rPr>
              <w:szCs w:val="24"/>
            </w:rPr>
          </w:pPr>
          <w:r>
            <w:rPr>
              <w:caps/>
              <w:szCs w:val="24"/>
            </w:rPr>
            <w:t>(</w:t>
          </w:r>
          <w:r>
            <w:rPr>
              <w:szCs w:val="24"/>
            </w:rPr>
            <w:t xml:space="preserve">Lietuvos Respublikos vidaus reikalų ministro </w:t>
          </w:r>
        </w:p>
        <w:p w:rsidR="006258AD" w:rsidRDefault="00F66713">
          <w:pPr>
            <w:tabs>
              <w:tab w:val="left" w:pos="795"/>
              <w:tab w:val="center" w:pos="4153"/>
              <w:tab w:val="right" w:pos="8306"/>
            </w:tabs>
            <w:ind w:left="5103"/>
            <w:rPr>
              <w:szCs w:val="24"/>
            </w:rPr>
          </w:pPr>
          <w:r>
            <w:t xml:space="preserve">2024 m. gegužės 8 d. </w:t>
          </w:r>
          <w:r>
            <w:rPr>
              <w:color w:val="000000"/>
              <w:szCs w:val="22"/>
              <w:lang w:eastAsia="lt-LT"/>
            </w:rPr>
            <w:t xml:space="preserve">įsakymo Nr. </w:t>
          </w:r>
          <w:r w:rsidRPr="00194AA3">
            <w:rPr>
              <w:color w:val="000000"/>
              <w:szCs w:val="22"/>
              <w:lang w:eastAsia="lt-LT"/>
            </w:rPr>
            <w:t>1V-325</w:t>
          </w:r>
          <w:r w:rsidR="00990574">
            <w:rPr>
              <w:szCs w:val="24"/>
            </w:rPr>
            <w:t xml:space="preserve"> </w:t>
          </w:r>
        </w:p>
        <w:p w:rsidR="006258AD" w:rsidRDefault="00990574">
          <w:pPr>
            <w:tabs>
              <w:tab w:val="left" w:pos="795"/>
              <w:tab w:val="center" w:pos="4153"/>
              <w:tab w:val="right" w:pos="8306"/>
            </w:tabs>
            <w:ind w:left="5103"/>
            <w:rPr>
              <w:szCs w:val="24"/>
            </w:rPr>
          </w:pPr>
          <w:r>
            <w:rPr>
              <w:szCs w:val="24"/>
            </w:rPr>
            <w:t>redakcija)</w:t>
          </w:r>
        </w:p>
        <w:p w:rsidR="006258AD" w:rsidRDefault="006258AD">
          <w:pPr>
            <w:tabs>
              <w:tab w:val="center" w:pos="-3686"/>
              <w:tab w:val="left" w:pos="6237"/>
              <w:tab w:val="right" w:pos="8306"/>
            </w:tabs>
            <w:ind w:firstLine="6237"/>
            <w:rPr>
              <w:szCs w:val="24"/>
              <w:lang w:eastAsia="lt-LT"/>
            </w:rPr>
          </w:pPr>
        </w:p>
        <w:p w:rsidR="006258AD" w:rsidRDefault="00990574">
          <w:pPr>
            <w:keepNext/>
            <w:tabs>
              <w:tab w:val="left" w:pos="993"/>
            </w:tabs>
            <w:spacing w:line="276" w:lineRule="auto"/>
            <w:jc w:val="center"/>
            <w:outlineLvl w:val="1"/>
            <w:rPr>
              <w:b/>
              <w:szCs w:val="24"/>
            </w:rPr>
          </w:pPr>
          <w:sdt>
            <w:sdtPr>
              <w:alias w:val="Pavadinimas"/>
              <w:tag w:val="title_3bdf20201f6e466285ea60753268d35f"/>
              <w:id w:val="-324051445"/>
              <w:lock w:val="sdtLocked"/>
            </w:sdtPr>
            <w:sdtContent>
              <w:r>
                <w:rPr>
                  <w:b/>
                  <w:szCs w:val="24"/>
                </w:rPr>
                <w:t xml:space="preserve">VIDAUS TARNYBOS SISTEMOS PAREIGŪNŲ </w:t>
              </w:r>
              <w:r>
                <w:rPr>
                  <w:b/>
                  <w:caps/>
                  <w:szCs w:val="24"/>
                </w:rPr>
                <w:t>pareigybių aprašymo ir vertinimo</w:t>
              </w:r>
              <w:r>
                <w:rPr>
                  <w:b/>
                  <w:szCs w:val="24"/>
                </w:rPr>
                <w:t xml:space="preserve"> METODIKA</w:t>
              </w:r>
            </w:sdtContent>
          </w:sdt>
        </w:p>
        <w:p w:rsidR="006258AD" w:rsidRDefault="006258AD">
          <w:pPr>
            <w:spacing w:line="276" w:lineRule="auto"/>
            <w:jc w:val="center"/>
            <w:rPr>
              <w:szCs w:val="24"/>
            </w:rPr>
          </w:pPr>
        </w:p>
        <w:sdt>
          <w:sdtPr>
            <w:alias w:val="skyrius"/>
            <w:tag w:val="part_34f024794ff8479ebb7b1576320fad1a"/>
            <w:id w:val="1316838554"/>
            <w:lock w:val="sdtLocked"/>
          </w:sdtPr>
          <w:sdtContent>
            <w:p w:rsidR="006258AD" w:rsidRDefault="00990574">
              <w:pPr>
                <w:spacing w:line="276" w:lineRule="auto"/>
                <w:jc w:val="center"/>
                <w:rPr>
                  <w:b/>
                  <w:szCs w:val="24"/>
                </w:rPr>
              </w:pPr>
              <w:sdt>
                <w:sdtPr>
                  <w:alias w:val="Numeris"/>
                  <w:tag w:val="nr_34f024794ff8479ebb7b1576320fad1a"/>
                  <w:id w:val="824942559"/>
                  <w:lock w:val="sdtLocked"/>
                </w:sdtPr>
                <w:sdtContent>
                  <w:r>
                    <w:rPr>
                      <w:b/>
                      <w:szCs w:val="24"/>
                    </w:rPr>
                    <w:t>I</w:t>
                  </w:r>
                </w:sdtContent>
              </w:sdt>
              <w:r>
                <w:rPr>
                  <w:b/>
                  <w:szCs w:val="24"/>
                </w:rPr>
                <w:t xml:space="preserve"> SKYRIUS</w:t>
              </w:r>
            </w:p>
            <w:p w:rsidR="006258AD" w:rsidRDefault="00990574">
              <w:pPr>
                <w:spacing w:line="276" w:lineRule="auto"/>
                <w:jc w:val="center"/>
                <w:rPr>
                  <w:b/>
                  <w:szCs w:val="24"/>
                </w:rPr>
              </w:pPr>
              <w:sdt>
                <w:sdtPr>
                  <w:alias w:val="Pavadinimas"/>
                  <w:tag w:val="title_34f024794ff8479ebb7b1576320fad1a"/>
                  <w:id w:val="-1945526633"/>
                  <w:lock w:val="sdtLocked"/>
                </w:sdtPr>
                <w:sdtContent>
                  <w:r>
                    <w:rPr>
                      <w:b/>
                      <w:szCs w:val="24"/>
                    </w:rPr>
                    <w:t xml:space="preserve">BENDROSIOS NUOSTATOS </w:t>
                  </w:r>
                </w:sdtContent>
              </w:sdt>
            </w:p>
            <w:p w:rsidR="006258AD" w:rsidRDefault="006258AD">
              <w:pPr>
                <w:spacing w:line="276" w:lineRule="auto"/>
                <w:jc w:val="center"/>
                <w:rPr>
                  <w:szCs w:val="24"/>
                </w:rPr>
              </w:pPr>
            </w:p>
            <w:sdt>
              <w:sdtPr>
                <w:alias w:val="1 p."/>
                <w:tag w:val="part_b8ad93fc117545e3bf205f7978cd379b"/>
                <w:id w:val="-1697540129"/>
                <w:lock w:val="sdtLocked"/>
              </w:sdtPr>
              <w:sdtContent>
                <w:p w:rsidR="006258AD" w:rsidRDefault="00990574">
                  <w:pPr>
                    <w:tabs>
                      <w:tab w:val="left" w:pos="993"/>
                    </w:tabs>
                    <w:spacing w:line="276" w:lineRule="auto"/>
                    <w:ind w:firstLine="706"/>
                    <w:jc w:val="both"/>
                    <w:rPr>
                      <w:szCs w:val="24"/>
                    </w:rPr>
                  </w:pPr>
                  <w:sdt>
                    <w:sdtPr>
                      <w:alias w:val="Numeris"/>
                      <w:tag w:val="nr_b8ad93fc117545e3bf205f7978cd379b"/>
                      <w:id w:val="1504856152"/>
                      <w:lock w:val="sdtLocked"/>
                    </w:sdtPr>
                    <w:sdtContent>
                      <w:r>
                        <w:rPr>
                          <w:szCs w:val="24"/>
                        </w:rPr>
                        <w:t>1</w:t>
                      </w:r>
                    </w:sdtContent>
                  </w:sdt>
                  <w:r>
                    <w:rPr>
                      <w:szCs w:val="24"/>
                    </w:rPr>
                    <w:t>. Vidaus tarnybos sistemos pareigūnų pareigybių aprašymo ir vertinimo metodika (toliau – Metodika) nustato vidaus tarnybos sistemos pareigūnų (toliau – pareigūnai) pareigybių (toliau – pareigūnų pareigybės) statutinėse įstaigose aprašymą ir vertinimą.</w:t>
                  </w:r>
                </w:p>
                <w:p w:rsidR="006258AD" w:rsidRDefault="00990574">
                  <w:pPr>
                    <w:tabs>
                      <w:tab w:val="left" w:pos="993"/>
                    </w:tabs>
                    <w:spacing w:line="276" w:lineRule="auto"/>
                    <w:ind w:firstLine="706"/>
                    <w:jc w:val="both"/>
                    <w:rPr>
                      <w:szCs w:val="24"/>
                    </w:rPr>
                  </w:pPr>
                  <w:r>
                    <w:rPr>
                      <w:szCs w:val="24"/>
                    </w:rPr>
                    <w:t>Metodika parengta vadovaujantis Lietuvos Respublikos vidaus tarnybos statuto (toliau – Statutas) 5 straipsnio 4 dalimi.</w:t>
                  </w:r>
                </w:p>
              </w:sdtContent>
            </w:sdt>
            <w:sdt>
              <w:sdtPr>
                <w:alias w:val="2 p."/>
                <w:tag w:val="part_6de6cdcba0cf46deba9226883a0ecb9a"/>
                <w:id w:val="-716740327"/>
                <w:lock w:val="sdtLocked"/>
              </w:sdtPr>
              <w:sdtContent>
                <w:p w:rsidR="006258AD" w:rsidRDefault="00990574">
                  <w:pPr>
                    <w:tabs>
                      <w:tab w:val="left" w:pos="993"/>
                    </w:tabs>
                    <w:spacing w:line="276" w:lineRule="auto"/>
                    <w:ind w:firstLine="706"/>
                    <w:jc w:val="both"/>
                    <w:rPr>
                      <w:szCs w:val="24"/>
                    </w:rPr>
                  </w:pPr>
                  <w:sdt>
                    <w:sdtPr>
                      <w:alias w:val="Numeris"/>
                      <w:tag w:val="nr_6de6cdcba0cf46deba9226883a0ecb9a"/>
                      <w:id w:val="-1272936861"/>
                      <w:lock w:val="sdtLocked"/>
                    </w:sdtPr>
                    <w:sdtContent>
                      <w:r>
                        <w:rPr>
                          <w:szCs w:val="24"/>
                        </w:rPr>
                        <w:t>2</w:t>
                      </w:r>
                    </w:sdtContent>
                  </w:sdt>
                  <w:r>
                    <w:rPr>
                      <w:szCs w:val="24"/>
                    </w:rPr>
                    <w:t>. Metodikoje vartojamos sąvokos suprantamos taip, kaip jos apibrėžtos Statute ir Lietuvos Respublikos viešojo administravimo įstatyme.</w:t>
                  </w:r>
                </w:p>
                <w:p w:rsidR="006258AD" w:rsidRDefault="00990574">
                  <w:pPr>
                    <w:spacing w:line="276" w:lineRule="auto"/>
                    <w:jc w:val="center"/>
                    <w:rPr>
                      <w:szCs w:val="24"/>
                    </w:rPr>
                  </w:pPr>
                </w:p>
              </w:sdtContent>
            </w:sdt>
          </w:sdtContent>
        </w:sdt>
        <w:sdt>
          <w:sdtPr>
            <w:alias w:val="skyrius"/>
            <w:tag w:val="part_e85cf83288e74b7f8902fec612c35dd8"/>
            <w:id w:val="480037590"/>
            <w:lock w:val="sdtLocked"/>
          </w:sdtPr>
          <w:sdtContent>
            <w:p w:rsidR="006258AD" w:rsidRDefault="00990574">
              <w:pPr>
                <w:spacing w:line="276" w:lineRule="auto"/>
                <w:jc w:val="center"/>
                <w:rPr>
                  <w:b/>
                  <w:szCs w:val="24"/>
                </w:rPr>
              </w:pPr>
              <w:sdt>
                <w:sdtPr>
                  <w:alias w:val="Numeris"/>
                  <w:tag w:val="nr_e85cf83288e74b7f8902fec612c35dd8"/>
                  <w:id w:val="-468818283"/>
                  <w:lock w:val="sdtLocked"/>
                </w:sdtPr>
                <w:sdtContent>
                  <w:r>
                    <w:rPr>
                      <w:b/>
                      <w:szCs w:val="24"/>
                    </w:rPr>
                    <w:t>II</w:t>
                  </w:r>
                </w:sdtContent>
              </w:sdt>
              <w:r>
                <w:rPr>
                  <w:b/>
                  <w:szCs w:val="24"/>
                </w:rPr>
                <w:t xml:space="preserve"> SKYRIUS</w:t>
              </w:r>
            </w:p>
            <w:p w:rsidR="006258AD" w:rsidRDefault="00990574">
              <w:pPr>
                <w:spacing w:line="276" w:lineRule="auto"/>
                <w:jc w:val="center"/>
                <w:rPr>
                  <w:b/>
                  <w:szCs w:val="24"/>
                </w:rPr>
              </w:pPr>
              <w:sdt>
                <w:sdtPr>
                  <w:alias w:val="Pavadinimas"/>
                  <w:tag w:val="title_e85cf83288e74b7f8902fec612c35dd8"/>
                  <w:id w:val="-1148436929"/>
                  <w:lock w:val="sdtLocked"/>
                </w:sdtPr>
                <w:sdtContent>
                  <w:r>
                    <w:rPr>
                      <w:b/>
                      <w:szCs w:val="24"/>
                    </w:rPr>
                    <w:t>PAREIGŪNŲ PAREIGYBIŲ APRAŠYMŲ RENGIMAS IR VERTINIMAS</w:t>
                  </w:r>
                </w:sdtContent>
              </w:sdt>
            </w:p>
            <w:p w:rsidR="006258AD" w:rsidRDefault="006258AD">
              <w:pPr>
                <w:spacing w:line="276" w:lineRule="auto"/>
                <w:rPr>
                  <w:szCs w:val="24"/>
                </w:rPr>
              </w:pPr>
            </w:p>
            <w:sdt>
              <w:sdtPr>
                <w:alias w:val="3 p."/>
                <w:tag w:val="part_0c3069dfc9924e958b84b6d3041fcfbf"/>
                <w:id w:val="-1861888034"/>
                <w:lock w:val="sdtLocked"/>
              </w:sdtPr>
              <w:sdtContent>
                <w:p w:rsidR="006258AD" w:rsidRDefault="00990574">
                  <w:pPr>
                    <w:tabs>
                      <w:tab w:val="left" w:pos="993"/>
                    </w:tabs>
                    <w:spacing w:line="276" w:lineRule="auto"/>
                    <w:ind w:firstLine="706"/>
                    <w:jc w:val="both"/>
                    <w:rPr>
                      <w:szCs w:val="24"/>
                    </w:rPr>
                  </w:pPr>
                  <w:sdt>
                    <w:sdtPr>
                      <w:alias w:val="Numeris"/>
                      <w:tag w:val="nr_0c3069dfc9924e958b84b6d3041fcfbf"/>
                      <w:id w:val="1488124939"/>
                      <w:lock w:val="sdtLocked"/>
                    </w:sdtPr>
                    <w:sdtContent>
                      <w:r>
                        <w:rPr>
                          <w:szCs w:val="24"/>
                        </w:rPr>
                        <w:t>3</w:t>
                      </w:r>
                    </w:sdtContent>
                  </w:sdt>
                  <w:r>
                    <w:rPr>
                      <w:szCs w:val="24"/>
                    </w:rPr>
                    <w:t>. Pareigūną į pareigas skiriantis asmuo, statutinės įstaigos struktūrinių ar administracijos padalinių vadovai, vadovaudamiesi Metodika bei atsižvelgdami į teisės aktuose nustatytus statutinės įstaigos ir (arba) statutinės įstaigos struktūrinio ar administracijos padalinio uždavinius ir funkcijas, rengia jiems pavaldžių pareigūnų pareigybių aprašymus pagal Metodikos 1 priede pateiktą formą. Pareigūną į pareigas skiriantis asmuo, statutinės įstaigos struktūrinių ar administracijos padalinių vadovai rengti jiems pavaldžių pareigūnų pareigybių aprašymus gali įgalioti ir kitą asmenį.</w:t>
                  </w:r>
                </w:p>
              </w:sdtContent>
            </w:sdt>
            <w:sdt>
              <w:sdtPr>
                <w:alias w:val="4 p."/>
                <w:tag w:val="part_12c1f12a84914f86be576fd5ee86397b"/>
                <w:id w:val="2039072343"/>
                <w:lock w:val="sdtLocked"/>
              </w:sdtPr>
              <w:sdtContent>
                <w:p w:rsidR="006258AD" w:rsidRDefault="00990574">
                  <w:pPr>
                    <w:spacing w:line="276" w:lineRule="auto"/>
                    <w:ind w:firstLine="706"/>
                    <w:jc w:val="both"/>
                    <w:rPr>
                      <w:szCs w:val="24"/>
                    </w:rPr>
                  </w:pPr>
                  <w:sdt>
                    <w:sdtPr>
                      <w:alias w:val="Numeris"/>
                      <w:tag w:val="nr_12c1f12a84914f86be576fd5ee86397b"/>
                      <w:id w:val="-934977835"/>
                      <w:lock w:val="sdtLocked"/>
                    </w:sdtPr>
                    <w:sdtContent>
                      <w:r>
                        <w:rPr>
                          <w:szCs w:val="24"/>
                        </w:rPr>
                        <w:t>4</w:t>
                      </w:r>
                    </w:sdtContent>
                  </w:sdt>
                  <w:r>
                    <w:rPr>
                      <w:szCs w:val="24"/>
                    </w:rPr>
                    <w:t>. Pareigūno pareigybės aprašymo rengimo metu konkrečios pareigybės veiklos sritis, pavaldumas, pareigybei priskiriamos funkcijos, specialieji reikalavimai, keliami šias pareigas einančiam pareigūnui, nustatomi ir vertinami pagal Metodikos 7–11 punktus. Metodikos 3 punkte nurodyti asmenys, priimdami sprendimą dėl konkrečios pareigybės pavadinimo, nurodyto Statuto priede, ir rengdami pareigūnų pareigybių aprašymus, turi įvertinti teisės aktuose nustatytus statutinės įstaigos ir (arba) statutinės įstaigos struktūrinio ar administracijos padalinio uždavinius, funkcijas, numatomų pareigūnui nustatyti funkcijų sudėtingumą ir jų atlikimo savarankiškumą. Jeigu pareigūno pareigybei priskiriamos funkcijos ir šias pareigas einančiam pareigūnui keliami specialieji teisės aktuose nustatyti reikalavimai, minėtos funkcijos ir reikalavimai turi būti nurodyti rengiamame pareigūno pareigybės aprašyme.</w:t>
                  </w:r>
                </w:p>
              </w:sdtContent>
            </w:sdt>
            <w:sdt>
              <w:sdtPr>
                <w:alias w:val="5 p."/>
                <w:tag w:val="part_49deb70104f84723b31570612c0ae0bd"/>
                <w:id w:val="559517849"/>
                <w:lock w:val="sdtLocked"/>
              </w:sdtPr>
              <w:sdtContent>
                <w:p w:rsidR="006258AD" w:rsidRDefault="00990574">
                  <w:pPr>
                    <w:spacing w:line="276" w:lineRule="auto"/>
                    <w:ind w:firstLine="706"/>
                    <w:jc w:val="both"/>
                    <w:rPr>
                      <w:szCs w:val="24"/>
                    </w:rPr>
                  </w:pPr>
                  <w:sdt>
                    <w:sdtPr>
                      <w:alias w:val="Numeris"/>
                      <w:tag w:val="nr_49deb70104f84723b31570612c0ae0bd"/>
                      <w:id w:val="1858152713"/>
                      <w:lock w:val="sdtLocked"/>
                    </w:sdtPr>
                    <w:sdtContent>
                      <w:r>
                        <w:rPr>
                          <w:szCs w:val="24"/>
                        </w:rPr>
                        <w:t>5</w:t>
                      </w:r>
                    </w:sdtContent>
                  </w:sdt>
                  <w:r>
                    <w:rPr>
                      <w:szCs w:val="24"/>
                    </w:rPr>
                    <w:t>. Pareigūno pareigybės aprašymo rengimo ir vertinimo etapai:</w:t>
                  </w:r>
                </w:p>
                <w:sdt>
                  <w:sdtPr>
                    <w:alias w:val="5.1 pp."/>
                    <w:tag w:val="part_28ee1d79a0c8484db1780f154a9f9f1c"/>
                    <w:id w:val="-297608825"/>
                    <w:lock w:val="sdtLocked"/>
                  </w:sdtPr>
                  <w:sdtContent>
                    <w:p w:rsidR="006258AD" w:rsidRDefault="00990574">
                      <w:pPr>
                        <w:spacing w:line="276" w:lineRule="auto"/>
                        <w:ind w:firstLine="706"/>
                        <w:jc w:val="both"/>
                        <w:rPr>
                          <w:szCs w:val="24"/>
                        </w:rPr>
                      </w:pPr>
                      <w:sdt>
                        <w:sdtPr>
                          <w:alias w:val="Numeris"/>
                          <w:tag w:val="nr_28ee1d79a0c8484db1780f154a9f9f1c"/>
                          <w:id w:val="-1734529764"/>
                          <w:lock w:val="sdtLocked"/>
                        </w:sdtPr>
                        <w:sdtContent>
                          <w:r>
                            <w:rPr>
                              <w:szCs w:val="24"/>
                            </w:rPr>
                            <w:t>5.1</w:t>
                          </w:r>
                        </w:sdtContent>
                      </w:sdt>
                      <w:r>
                        <w:rPr>
                          <w:szCs w:val="24"/>
                        </w:rPr>
                        <w:t>. pareigūno pareigybės pavadinimo aprašymas;</w:t>
                      </w:r>
                    </w:p>
                  </w:sdtContent>
                </w:sdt>
                <w:sdt>
                  <w:sdtPr>
                    <w:alias w:val="5.2 pp."/>
                    <w:tag w:val="part_858e83aa63ca4285a13a75e27d686c16"/>
                    <w:id w:val="-1301226395"/>
                    <w:lock w:val="sdtLocked"/>
                  </w:sdtPr>
                  <w:sdtContent>
                    <w:p w:rsidR="006258AD" w:rsidRDefault="00990574">
                      <w:pPr>
                        <w:spacing w:line="276" w:lineRule="auto"/>
                        <w:ind w:firstLine="706"/>
                        <w:jc w:val="both"/>
                        <w:rPr>
                          <w:szCs w:val="24"/>
                        </w:rPr>
                      </w:pPr>
                      <w:sdt>
                        <w:sdtPr>
                          <w:alias w:val="Numeris"/>
                          <w:tag w:val="nr_858e83aa63ca4285a13a75e27d686c16"/>
                          <w:id w:val="1890539069"/>
                          <w:lock w:val="sdtLocked"/>
                        </w:sdtPr>
                        <w:sdtContent>
                          <w:r>
                            <w:rPr>
                              <w:szCs w:val="24"/>
                            </w:rPr>
                            <w:t>5.2</w:t>
                          </w:r>
                        </w:sdtContent>
                      </w:sdt>
                      <w:r>
                        <w:rPr>
                          <w:szCs w:val="24"/>
                        </w:rPr>
                        <w:t>. pareigūno pareigybės veiklos srities nustatymas;</w:t>
                      </w:r>
                    </w:p>
                  </w:sdtContent>
                </w:sdt>
                <w:sdt>
                  <w:sdtPr>
                    <w:alias w:val="5.3 pp."/>
                    <w:tag w:val="part_242b86a692cc4a8388419dd9e77b695f"/>
                    <w:id w:val="-2125226556"/>
                    <w:lock w:val="sdtLocked"/>
                  </w:sdtPr>
                  <w:sdtContent>
                    <w:p w:rsidR="006258AD" w:rsidRDefault="00990574">
                      <w:pPr>
                        <w:spacing w:line="276" w:lineRule="auto"/>
                        <w:ind w:firstLine="706"/>
                        <w:jc w:val="both"/>
                        <w:rPr>
                          <w:szCs w:val="24"/>
                        </w:rPr>
                      </w:pPr>
                      <w:sdt>
                        <w:sdtPr>
                          <w:alias w:val="Numeris"/>
                          <w:tag w:val="nr_242b86a692cc4a8388419dd9e77b695f"/>
                          <w:id w:val="1964541597"/>
                          <w:lock w:val="sdtLocked"/>
                        </w:sdtPr>
                        <w:sdtContent>
                          <w:r>
                            <w:rPr>
                              <w:szCs w:val="24"/>
                            </w:rPr>
                            <w:t>5.3</w:t>
                          </w:r>
                        </w:sdtContent>
                      </w:sdt>
                      <w:r>
                        <w:rPr>
                          <w:szCs w:val="24"/>
                        </w:rPr>
                        <w:t>. pareigūno pareigybei priskiriamų funkcijų nustatymas;</w:t>
                      </w:r>
                    </w:p>
                  </w:sdtContent>
                </w:sdt>
                <w:sdt>
                  <w:sdtPr>
                    <w:alias w:val="5.4 pp."/>
                    <w:tag w:val="part_1738173506ba4ba5af4f248ea7f7f557"/>
                    <w:id w:val="2083713024"/>
                    <w:lock w:val="sdtLocked"/>
                  </w:sdtPr>
                  <w:sdtContent>
                    <w:p w:rsidR="006258AD" w:rsidRDefault="00990574">
                      <w:pPr>
                        <w:spacing w:line="276" w:lineRule="auto"/>
                        <w:ind w:firstLine="706"/>
                        <w:jc w:val="both"/>
                        <w:rPr>
                          <w:szCs w:val="24"/>
                        </w:rPr>
                      </w:pPr>
                      <w:sdt>
                        <w:sdtPr>
                          <w:alias w:val="Numeris"/>
                          <w:tag w:val="nr_1738173506ba4ba5af4f248ea7f7f557"/>
                          <w:id w:val="-1233927656"/>
                          <w:lock w:val="sdtLocked"/>
                        </w:sdtPr>
                        <w:sdtContent>
                          <w:r>
                            <w:rPr>
                              <w:szCs w:val="24"/>
                            </w:rPr>
                            <w:t>5.4</w:t>
                          </w:r>
                        </w:sdtContent>
                      </w:sdt>
                      <w:r>
                        <w:rPr>
                          <w:szCs w:val="24"/>
                        </w:rPr>
                        <w:t>. pareigūno pareigybės pavaldumo nustatymas;</w:t>
                      </w:r>
                    </w:p>
                  </w:sdtContent>
                </w:sdt>
                <w:sdt>
                  <w:sdtPr>
                    <w:alias w:val="5.5 pp."/>
                    <w:tag w:val="part_0e3b7d55cae346de8c450b669f5691de"/>
                    <w:id w:val="-286281970"/>
                    <w:lock w:val="sdtLocked"/>
                  </w:sdtPr>
                  <w:sdtContent>
                    <w:p w:rsidR="006258AD" w:rsidRDefault="00990574">
                      <w:pPr>
                        <w:spacing w:line="276" w:lineRule="auto"/>
                        <w:ind w:firstLine="706"/>
                        <w:jc w:val="both"/>
                        <w:rPr>
                          <w:szCs w:val="24"/>
                        </w:rPr>
                      </w:pPr>
                      <w:sdt>
                        <w:sdtPr>
                          <w:alias w:val="Numeris"/>
                          <w:tag w:val="nr_0e3b7d55cae346de8c450b669f5691de"/>
                          <w:id w:val="-1914225198"/>
                          <w:lock w:val="sdtLocked"/>
                        </w:sdtPr>
                        <w:sdtContent>
                          <w:r>
                            <w:rPr>
                              <w:szCs w:val="24"/>
                            </w:rPr>
                            <w:t>5.5</w:t>
                          </w:r>
                        </w:sdtContent>
                      </w:sdt>
                      <w:r>
                        <w:rPr>
                          <w:szCs w:val="24"/>
                        </w:rPr>
                        <w:t>. specialiųjų reikalavimų, keliamų pareigūno pareigybės aprašyme nurodytas pareigas einančiam pareigūnui, nustatymas.</w:t>
                      </w:r>
                    </w:p>
                  </w:sdtContent>
                </w:sdt>
              </w:sdtContent>
            </w:sdt>
            <w:sdt>
              <w:sdtPr>
                <w:alias w:val="6 p."/>
                <w:tag w:val="part_81f714b3aca2488fb9554a5afd479408"/>
                <w:id w:val="-499664364"/>
                <w:lock w:val="sdtLocked"/>
              </w:sdtPr>
              <w:sdtContent>
                <w:p w:rsidR="006258AD" w:rsidRDefault="00990574">
                  <w:pPr>
                    <w:spacing w:line="276" w:lineRule="auto"/>
                    <w:ind w:firstLine="706"/>
                    <w:jc w:val="both"/>
                    <w:rPr>
                      <w:szCs w:val="24"/>
                    </w:rPr>
                  </w:pPr>
                  <w:sdt>
                    <w:sdtPr>
                      <w:alias w:val="Numeris"/>
                      <w:tag w:val="nr_81f714b3aca2488fb9554a5afd479408"/>
                      <w:id w:val="-1848860379"/>
                      <w:lock w:val="sdtLocked"/>
                    </w:sdtPr>
                    <w:sdtContent>
                      <w:r>
                        <w:rPr>
                          <w:bCs/>
                          <w:szCs w:val="24"/>
                        </w:rPr>
                        <w:t>6</w:t>
                      </w:r>
                    </w:sdtContent>
                  </w:sdt>
                  <w:r>
                    <w:rPr>
                      <w:bCs/>
                      <w:szCs w:val="24"/>
                    </w:rPr>
                    <w:t xml:space="preserve">. Aprašant pareigūno pareigybės pavadinimą </w:t>
                  </w:r>
                  <w:r>
                    <w:rPr>
                      <w:szCs w:val="24"/>
                    </w:rPr>
                    <w:t>vadovaujamasi šiomis nuostatomis:</w:t>
                  </w:r>
                </w:p>
                <w:sdt>
                  <w:sdtPr>
                    <w:alias w:val="6.1 pp."/>
                    <w:tag w:val="part_3c5f58399b734367b8601316eee22d50"/>
                    <w:id w:val="-684594196"/>
                    <w:lock w:val="sdtLocked"/>
                  </w:sdtPr>
                  <w:sdtContent>
                    <w:p w:rsidR="006258AD" w:rsidRDefault="00990574">
                      <w:pPr>
                        <w:spacing w:line="276" w:lineRule="auto"/>
                        <w:ind w:firstLine="706"/>
                        <w:jc w:val="both"/>
                        <w:rPr>
                          <w:bCs/>
                          <w:szCs w:val="24"/>
                        </w:rPr>
                      </w:pPr>
                      <w:sdt>
                        <w:sdtPr>
                          <w:alias w:val="Numeris"/>
                          <w:tag w:val="nr_3c5f58399b734367b8601316eee22d50"/>
                          <w:id w:val="2047558248"/>
                          <w:lock w:val="sdtLocked"/>
                        </w:sdtPr>
                        <w:sdtContent>
                          <w:r>
                            <w:rPr>
                              <w:szCs w:val="24"/>
                            </w:rPr>
                            <w:t>6.1</w:t>
                          </w:r>
                        </w:sdtContent>
                      </w:sdt>
                      <w:r>
                        <w:rPr>
                          <w:szCs w:val="24"/>
                        </w:rPr>
                        <w:t>. statutinės įstaigos vadovo ir statutinės įstaigos vadovo pavaduotojo pareigybės pavadinime nurodomas statutinės įstaigos pavadinimas;</w:t>
                      </w:r>
                    </w:p>
                  </w:sdtContent>
                </w:sdt>
                <w:sdt>
                  <w:sdtPr>
                    <w:alias w:val="6.2 pp."/>
                    <w:tag w:val="part_5c1e31ba01d540c5be44bb7b04b885e3"/>
                    <w:id w:val="-675339429"/>
                    <w:lock w:val="sdtLocked"/>
                  </w:sdtPr>
                  <w:sdtContent>
                    <w:p w:rsidR="006258AD" w:rsidRDefault="00990574">
                      <w:pPr>
                        <w:spacing w:line="276" w:lineRule="auto"/>
                        <w:ind w:firstLine="706"/>
                        <w:jc w:val="both"/>
                        <w:rPr>
                          <w:szCs w:val="24"/>
                        </w:rPr>
                      </w:pPr>
                      <w:sdt>
                        <w:sdtPr>
                          <w:alias w:val="Numeris"/>
                          <w:tag w:val="nr_5c1e31ba01d540c5be44bb7b04b885e3"/>
                          <w:id w:val="631984712"/>
                          <w:lock w:val="sdtLocked"/>
                        </w:sdtPr>
                        <w:sdtContent>
                          <w:r>
                            <w:rPr>
                              <w:szCs w:val="24"/>
                            </w:rPr>
                            <w:t>6.2</w:t>
                          </w:r>
                        </w:sdtContent>
                      </w:sdt>
                      <w:r>
                        <w:rPr>
                          <w:szCs w:val="24"/>
                        </w:rPr>
                        <w:t>. statutinės įstaigos struktūrinio ar administracijos padalinio vadovo ir jo pavaduotojo pareigybės pavadinime nurodomas statutinės įstaigos struktūrinio ar administracijos padalinio pavadinimas;</w:t>
                      </w:r>
                    </w:p>
                  </w:sdtContent>
                </w:sdt>
                <w:sdt>
                  <w:sdtPr>
                    <w:alias w:val="6.3 pp."/>
                    <w:tag w:val="part_5d44d1656a5841ee81c3f510e8e07965"/>
                    <w:id w:val="1471631858"/>
                    <w:lock w:val="sdtLocked"/>
                  </w:sdtPr>
                  <w:sdtContent>
                    <w:p w:rsidR="006258AD" w:rsidRDefault="00990574">
                      <w:pPr>
                        <w:spacing w:line="276" w:lineRule="auto"/>
                        <w:ind w:firstLine="706"/>
                        <w:jc w:val="both"/>
                        <w:rPr>
                          <w:szCs w:val="24"/>
                        </w:rPr>
                      </w:pPr>
                      <w:sdt>
                        <w:sdtPr>
                          <w:alias w:val="Numeris"/>
                          <w:tag w:val="nr_5d44d1656a5841ee81c3f510e8e07965"/>
                          <w:id w:val="-1667006614"/>
                          <w:lock w:val="sdtLocked"/>
                        </w:sdtPr>
                        <w:sdtContent>
                          <w:r>
                            <w:rPr>
                              <w:szCs w:val="24"/>
                            </w:rPr>
                            <w:t>6.3</w:t>
                          </w:r>
                        </w:sdtContent>
                      </w:sdt>
                      <w:r>
                        <w:rPr>
                          <w:szCs w:val="24"/>
                        </w:rPr>
                        <w:t>. kitų statutinės įstaigos struktūrinio ar administracijos padalinio pareigūnų pareigybių pavadinimuose nurodomas statutinės įstaigos struktūrinio ar administracijos padalinio pavadinimas;</w:t>
                      </w:r>
                    </w:p>
                  </w:sdtContent>
                </w:sdt>
                <w:sdt>
                  <w:sdtPr>
                    <w:alias w:val="6.4 pp."/>
                    <w:tag w:val="part_d6cf362782484c038b5b6badaf31c76b"/>
                    <w:id w:val="-1180120634"/>
                    <w:lock w:val="sdtLocked"/>
                  </w:sdtPr>
                  <w:sdtContent>
                    <w:p w:rsidR="006258AD" w:rsidRDefault="00990574">
                      <w:pPr>
                        <w:spacing w:line="276" w:lineRule="auto"/>
                        <w:ind w:firstLine="706"/>
                        <w:jc w:val="both"/>
                        <w:rPr>
                          <w:szCs w:val="24"/>
                        </w:rPr>
                      </w:pPr>
                      <w:sdt>
                        <w:sdtPr>
                          <w:alias w:val="Numeris"/>
                          <w:tag w:val="nr_d6cf362782484c038b5b6badaf31c76b"/>
                          <w:id w:val="78490416"/>
                          <w:lock w:val="sdtLocked"/>
                        </w:sdtPr>
                        <w:sdtContent>
                          <w:r>
                            <w:rPr>
                              <w:szCs w:val="24"/>
                            </w:rPr>
                            <w:t>6.4</w:t>
                          </w:r>
                        </w:sdtContent>
                      </w:sdt>
                      <w:r>
                        <w:rPr>
                          <w:szCs w:val="24"/>
                        </w:rPr>
                        <w:t>. pareigūnų, kurie nepriklauso jokiam statutinės įstaigos struktūriniam ar administracijos padaliniui, pareigybių pavadinimuose nurodomas statutinės įstaigos pavadinimas;</w:t>
                      </w:r>
                    </w:p>
                  </w:sdtContent>
                </w:sdt>
                <w:sdt>
                  <w:sdtPr>
                    <w:alias w:val="6.5 pp."/>
                    <w:tag w:val="part_5cab61d6b20b4c8785916cfd1d9aa00e"/>
                    <w:id w:val="771051470"/>
                    <w:lock w:val="sdtLocked"/>
                  </w:sdtPr>
                  <w:sdtContent>
                    <w:p w:rsidR="006258AD" w:rsidRDefault="00990574">
                      <w:pPr>
                        <w:spacing w:line="276" w:lineRule="auto"/>
                        <w:ind w:firstLine="706"/>
                        <w:jc w:val="both"/>
                        <w:rPr>
                          <w:szCs w:val="24"/>
                        </w:rPr>
                      </w:pPr>
                      <w:sdt>
                        <w:sdtPr>
                          <w:alias w:val="Numeris"/>
                          <w:tag w:val="nr_5cab61d6b20b4c8785916cfd1d9aa00e"/>
                          <w:id w:val="94290914"/>
                          <w:lock w:val="sdtLocked"/>
                        </w:sdtPr>
                        <w:sdtContent>
                          <w:r>
                            <w:rPr>
                              <w:szCs w:val="24"/>
                            </w:rPr>
                            <w:t>6.5</w:t>
                          </w:r>
                        </w:sdtContent>
                      </w:sdt>
                      <w:r>
                        <w:rPr>
                          <w:szCs w:val="24"/>
                        </w:rPr>
                        <w:t>. vadovaujantis Statuto priedu nustatoma pareigūno pareigybės grupė.</w:t>
                      </w:r>
                    </w:p>
                  </w:sdtContent>
                </w:sdt>
              </w:sdtContent>
            </w:sdt>
            <w:sdt>
              <w:sdtPr>
                <w:alias w:val="7 p."/>
                <w:tag w:val="part_c16c570f9aa543c5a9f96df65ade360b"/>
                <w:id w:val="933017604"/>
                <w:lock w:val="sdtLocked"/>
              </w:sdtPr>
              <w:sdtContent>
                <w:p w:rsidR="006258AD" w:rsidRDefault="00990574">
                  <w:pPr>
                    <w:spacing w:line="276" w:lineRule="auto"/>
                    <w:ind w:firstLine="706"/>
                    <w:jc w:val="both"/>
                    <w:rPr>
                      <w:szCs w:val="24"/>
                    </w:rPr>
                  </w:pPr>
                  <w:sdt>
                    <w:sdtPr>
                      <w:alias w:val="Numeris"/>
                      <w:tag w:val="nr_c16c570f9aa543c5a9f96df65ade360b"/>
                      <w:id w:val="-437853"/>
                      <w:lock w:val="sdtLocked"/>
                    </w:sdtPr>
                    <w:sdtContent>
                      <w:r>
                        <w:rPr>
                          <w:szCs w:val="24"/>
                        </w:rPr>
                        <w:t>7</w:t>
                      </w:r>
                    </w:sdtContent>
                  </w:sdt>
                  <w:r>
                    <w:rPr>
                      <w:szCs w:val="24"/>
                    </w:rPr>
                    <w:t>. Nustatant pareigūno pareigybei priskiriamą veiklos sritį, kurioje veikdamas pareigūnas atlieka funkcijas, užtikrinančias statutinei įstaigai teisės aktuose nustatytų uždavinių įgyvendinimą, atsižvelgiama į teisės aktų, reglamentuojančių statutinės įstaigos ir (ar) įstaigos struktūrinio ar administracijos padalinio veiklą, nuostatas.</w:t>
                  </w:r>
                </w:p>
              </w:sdtContent>
            </w:sdt>
            <w:sdt>
              <w:sdtPr>
                <w:alias w:val="8 p."/>
                <w:tag w:val="part_47bde1c7b4ac4d8f819b95cce6e9567c"/>
                <w:id w:val="-599248037"/>
                <w:lock w:val="sdtLocked"/>
              </w:sdtPr>
              <w:sdtContent>
                <w:p w:rsidR="006258AD" w:rsidRDefault="00990574">
                  <w:pPr>
                    <w:tabs>
                      <w:tab w:val="left" w:pos="993"/>
                    </w:tabs>
                    <w:spacing w:line="276" w:lineRule="auto"/>
                    <w:ind w:firstLine="706"/>
                    <w:jc w:val="both"/>
                    <w:rPr>
                      <w:szCs w:val="24"/>
                    </w:rPr>
                  </w:pPr>
                  <w:sdt>
                    <w:sdtPr>
                      <w:alias w:val="Numeris"/>
                      <w:tag w:val="nr_47bde1c7b4ac4d8f819b95cce6e9567c"/>
                      <w:id w:val="-378097420"/>
                      <w:lock w:val="sdtLocked"/>
                    </w:sdtPr>
                    <w:sdtContent>
                      <w:r>
                        <w:rPr>
                          <w:szCs w:val="24"/>
                        </w:rPr>
                        <w:t>8</w:t>
                      </w:r>
                    </w:sdtContent>
                  </w:sdt>
                  <w:r>
                    <w:rPr>
                      <w:szCs w:val="24"/>
                    </w:rPr>
                    <w:t>.</w:t>
                  </w:r>
                  <w:r>
                    <w:rPr>
                      <w:b/>
                      <w:szCs w:val="24"/>
                    </w:rPr>
                    <w:t xml:space="preserve"> </w:t>
                  </w:r>
                  <w:r>
                    <w:rPr>
                      <w:rFonts w:eastAsia="Calibri"/>
                      <w:szCs w:val="24"/>
                      <w:lang w:eastAsia="lt-LT"/>
                    </w:rPr>
                    <w:t xml:space="preserve">Funkcijos pareigūno pareigybės aprašyme formuluojamos apibendrintai ir kiek įmanoma glaustai. </w:t>
                  </w:r>
                  <w:r>
                    <w:rPr>
                      <w:szCs w:val="24"/>
                    </w:rPr>
                    <w:t>Rekomenduojama nurodyti, kad pareigūnas vykdo ir kitus su statutinės įstaigos ar statutinės įstaigos struktūrinio ar administracijos padalinio funkcijomis susijusius nenuolatinio pobūdžio pavedimus tam, kad būtų pasiekti statutinės įstaigos tikslai.</w:t>
                  </w:r>
                </w:p>
              </w:sdtContent>
            </w:sdt>
            <w:sdt>
              <w:sdtPr>
                <w:alias w:val="9 p."/>
                <w:tag w:val="part_75bae0c1152447a2bd2690b255408b96"/>
                <w:id w:val="-1129547393"/>
                <w:lock w:val="sdtLocked"/>
              </w:sdtPr>
              <w:sdtContent>
                <w:p w:rsidR="006258AD" w:rsidRDefault="00990574">
                  <w:pPr>
                    <w:spacing w:line="276" w:lineRule="auto"/>
                    <w:ind w:firstLine="706"/>
                    <w:jc w:val="both"/>
                    <w:rPr>
                      <w:szCs w:val="24"/>
                    </w:rPr>
                  </w:pPr>
                  <w:sdt>
                    <w:sdtPr>
                      <w:alias w:val="Numeris"/>
                      <w:tag w:val="nr_75bae0c1152447a2bd2690b255408b96"/>
                      <w:id w:val="1749697974"/>
                      <w:lock w:val="sdtLocked"/>
                    </w:sdtPr>
                    <w:sdtContent>
                      <w:r>
                        <w:rPr>
                          <w:szCs w:val="24"/>
                        </w:rPr>
                        <w:t>9</w:t>
                      </w:r>
                    </w:sdtContent>
                  </w:sdt>
                  <w:r>
                    <w:rPr>
                      <w:szCs w:val="24"/>
                    </w:rPr>
                    <w:t>. Nustatant pareigūno pareigybės pavaldumą, atsižvelgiama į pareigybės veiklos sritį ir funkcijas, taip pat į teisės aktų, reglamentuojančių pareigūnų pavaldumą, nuostatas.</w:t>
                  </w:r>
                </w:p>
              </w:sdtContent>
            </w:sdt>
            <w:sdt>
              <w:sdtPr>
                <w:alias w:val="10 p."/>
                <w:tag w:val="part_0c1ff2f7793b4ddc8838854d75e60ca7"/>
                <w:id w:val="349148157"/>
                <w:lock w:val="sdtLocked"/>
              </w:sdtPr>
              <w:sdtContent>
                <w:p w:rsidR="006258AD" w:rsidRDefault="00990574">
                  <w:pPr>
                    <w:spacing w:line="276" w:lineRule="auto"/>
                    <w:ind w:firstLine="706"/>
                    <w:jc w:val="both"/>
                    <w:rPr>
                      <w:szCs w:val="24"/>
                    </w:rPr>
                  </w:pPr>
                  <w:sdt>
                    <w:sdtPr>
                      <w:alias w:val="Numeris"/>
                      <w:tag w:val="nr_0c1ff2f7793b4ddc8838854d75e60ca7"/>
                      <w:id w:val="1589497509"/>
                      <w:lock w:val="sdtLocked"/>
                    </w:sdtPr>
                    <w:sdtContent>
                      <w:r>
                        <w:rPr>
                          <w:szCs w:val="24"/>
                        </w:rPr>
                        <w:t>10</w:t>
                      </w:r>
                    </w:sdtContent>
                  </w:sdt>
                  <w:r>
                    <w:rPr>
                      <w:szCs w:val="24"/>
                    </w:rPr>
                    <w:t>. Atsižvelgiant į pareigūno pareigybės veiklos sritį ir funkcijas, nustatomi specialieji reikalavimai, kuriuos turi atitikti šias pareigas einantys pareigūnai:</w:t>
                  </w:r>
                </w:p>
                <w:sdt>
                  <w:sdtPr>
                    <w:alias w:val="10.1 pp."/>
                    <w:tag w:val="part_73c15c642e4c4c3d86a03b4ca1901fcf"/>
                    <w:id w:val="-226235374"/>
                    <w:lock w:val="sdtLocked"/>
                  </w:sdtPr>
                  <w:sdtContent>
                    <w:p w:rsidR="006258AD" w:rsidRDefault="00990574">
                      <w:pPr>
                        <w:spacing w:line="276" w:lineRule="auto"/>
                        <w:ind w:firstLine="706"/>
                        <w:jc w:val="both"/>
                        <w:rPr>
                          <w:szCs w:val="24"/>
                        </w:rPr>
                      </w:pPr>
                      <w:sdt>
                        <w:sdtPr>
                          <w:alias w:val="Numeris"/>
                          <w:tag w:val="nr_73c15c642e4c4c3d86a03b4ca1901fcf"/>
                          <w:id w:val="-259687827"/>
                          <w:lock w:val="sdtLocked"/>
                        </w:sdtPr>
                        <w:sdtContent>
                          <w:r>
                            <w:rPr>
                              <w:szCs w:val="24"/>
                            </w:rPr>
                            <w:t>10.1</w:t>
                          </w:r>
                        </w:sdtContent>
                      </w:sdt>
                      <w:r>
                        <w:rPr>
                          <w:szCs w:val="24"/>
                        </w:rPr>
                        <w:t>. nustatomas reikiamas išsilavinimas, vadovaujantis Statuto 5 straipsnio 3 ir 7 dalimis, 7 straipsnio 2 dalimi ir 28 straipsnio 2 dalimi, esant poreikiui, papildomai nurodoma kvalifikacija ir studijų kryptis (kryptys) ir (ar) krypčių grupė;</w:t>
                      </w:r>
                    </w:p>
                  </w:sdtContent>
                </w:sdt>
                <w:sdt>
                  <w:sdtPr>
                    <w:alias w:val="10.2 pp."/>
                    <w:tag w:val="part_9fafb986e84e43e9a98b5e0476cecaec"/>
                    <w:id w:val="-155686953"/>
                    <w:lock w:val="sdtLocked"/>
                  </w:sdtPr>
                  <w:sdtContent>
                    <w:p w:rsidR="006258AD" w:rsidRDefault="00990574">
                      <w:pPr>
                        <w:spacing w:line="276" w:lineRule="auto"/>
                        <w:ind w:firstLine="706"/>
                        <w:jc w:val="both"/>
                        <w:rPr>
                          <w:szCs w:val="24"/>
                        </w:rPr>
                      </w:pPr>
                      <w:sdt>
                        <w:sdtPr>
                          <w:alias w:val="Numeris"/>
                          <w:tag w:val="nr_9fafb986e84e43e9a98b5e0476cecaec"/>
                          <w:id w:val="1615793147"/>
                          <w:lock w:val="sdtLocked"/>
                        </w:sdtPr>
                        <w:sdtContent>
                          <w:r>
                            <w:rPr>
                              <w:szCs w:val="24"/>
                            </w:rPr>
                            <w:t>10.2</w:t>
                          </w:r>
                        </w:sdtContent>
                      </w:sdt>
                      <w:r>
                        <w:rPr>
                          <w:szCs w:val="24"/>
                        </w:rPr>
                        <w:t>. statutinių įstaigų vadovams ir statutinės įstaigos struktūrinių ar administracijos padalinių vadovams nustatoma privaloma jų darbo patirtis vidaus tarnybos sistemoje, kitų pareigūnų darbo patirtis vidaus tarnybos sistemoje nustatoma atsižvelgiant į rekomenduojamą darbo patirtį (2 priedas);</w:t>
                      </w:r>
                    </w:p>
                  </w:sdtContent>
                </w:sdt>
                <w:sdt>
                  <w:sdtPr>
                    <w:alias w:val="10.3 pp."/>
                    <w:tag w:val="part_055599416d1a48a4aadf55a992f55217"/>
                    <w:id w:val="1376591500"/>
                    <w:lock w:val="sdtLocked"/>
                  </w:sdtPr>
                  <w:sdtContent>
                    <w:p w:rsidR="006258AD" w:rsidRDefault="00990574">
                      <w:pPr>
                        <w:spacing w:line="276" w:lineRule="auto"/>
                        <w:ind w:firstLine="706"/>
                        <w:jc w:val="both"/>
                        <w:rPr>
                          <w:szCs w:val="24"/>
                        </w:rPr>
                      </w:pPr>
                      <w:sdt>
                        <w:sdtPr>
                          <w:alias w:val="Numeris"/>
                          <w:tag w:val="nr_055599416d1a48a4aadf55a992f55217"/>
                          <w:id w:val="119967161"/>
                          <w:lock w:val="sdtLocked"/>
                        </w:sdtPr>
                        <w:sdtContent>
                          <w:r>
                            <w:rPr>
                              <w:szCs w:val="24"/>
                            </w:rPr>
                            <w:t>10.3</w:t>
                          </w:r>
                        </w:sdtContent>
                      </w:sdt>
                      <w:r>
                        <w:rPr>
                          <w:szCs w:val="24"/>
                        </w:rPr>
                        <w:t xml:space="preserve">. nurodoma Sveikatos būklės reikalavimų sąvado, patvirtinto Lietuvos Respublikos vidaus reikalų ministro, Lietuvos Respublikos sveikatos apsaugos ministro </w:t>
                      </w:r>
                      <w:r>
                        <w:rPr>
                          <w:color w:val="000000"/>
                        </w:rPr>
                        <w:t xml:space="preserve">2003 m. spalio 21 d. įsakymu Nr. 1V-380/V-618 „Dėl Sveikatos būklės reikalavimų sąvado patvirtinimo, </w:t>
                      </w:r>
                      <w:r>
                        <w:rPr>
                          <w:szCs w:val="24"/>
                        </w:rPr>
                        <w:t>skiltis;</w:t>
                      </w:r>
                    </w:p>
                  </w:sdtContent>
                </w:sdt>
                <w:sdt>
                  <w:sdtPr>
                    <w:alias w:val="10.4 pp."/>
                    <w:tag w:val="part_622f9b196e02416ab719371d0ca4e571"/>
                    <w:id w:val="-954097807"/>
                    <w:lock w:val="sdtLocked"/>
                  </w:sdtPr>
                  <w:sdtContent>
                    <w:p w:rsidR="006258AD" w:rsidRDefault="00990574">
                      <w:pPr>
                        <w:spacing w:line="276" w:lineRule="auto"/>
                        <w:ind w:firstLine="706"/>
                        <w:jc w:val="both"/>
                        <w:rPr>
                          <w:szCs w:val="24"/>
                        </w:rPr>
                      </w:pPr>
                      <w:sdt>
                        <w:sdtPr>
                          <w:alias w:val="Numeris"/>
                          <w:tag w:val="nr_622f9b196e02416ab719371d0ca4e571"/>
                          <w:id w:val="560685060"/>
                          <w:lock w:val="sdtLocked"/>
                        </w:sdtPr>
                        <w:sdtContent>
                          <w:r>
                            <w:rPr>
                              <w:szCs w:val="24"/>
                            </w:rPr>
                            <w:t>10.4</w:t>
                          </w:r>
                        </w:sdtContent>
                      </w:sdt>
                      <w:r>
                        <w:rPr>
                          <w:szCs w:val="24"/>
                        </w:rPr>
                        <w:t>. nurodomas fizinio pasirengimo reikalavimų lygis;</w:t>
                      </w:r>
                    </w:p>
                  </w:sdtContent>
                </w:sdt>
                <w:sdt>
                  <w:sdtPr>
                    <w:alias w:val="10.5 pp."/>
                    <w:tag w:val="part_afa77d4b0b9346fb90877ef53b0efe7a"/>
                    <w:id w:val="1928067611"/>
                    <w:lock w:val="sdtLocked"/>
                  </w:sdtPr>
                  <w:sdtContent>
                    <w:p w:rsidR="006258AD" w:rsidRDefault="00990574">
                      <w:pPr>
                        <w:spacing w:line="276" w:lineRule="auto"/>
                        <w:ind w:firstLine="706"/>
                        <w:jc w:val="both"/>
                        <w:rPr>
                          <w:szCs w:val="24"/>
                        </w:rPr>
                      </w:pPr>
                      <w:sdt>
                        <w:sdtPr>
                          <w:alias w:val="Numeris"/>
                          <w:tag w:val="nr_afa77d4b0b9346fb90877ef53b0efe7a"/>
                          <w:id w:val="146020815"/>
                          <w:lock w:val="sdtLocked"/>
                        </w:sdtPr>
                        <w:sdtContent>
                          <w:r>
                            <w:rPr>
                              <w:szCs w:val="24"/>
                            </w:rPr>
                            <w:t>10.5</w:t>
                          </w:r>
                        </w:sdtContent>
                      </w:sdt>
                      <w:r>
                        <w:rPr>
                          <w:szCs w:val="24"/>
                        </w:rPr>
                        <w:t xml:space="preserve">. nurodomi papildomi reikalavimai, susiję su asmens intelektiniais, fiziniais ir praktiniais gebėjimais, moraliniu ir psichologiniu tinkamumu eiti šias pareigas, jeigu jie yra nustatyti vadovaujantis Statuto </w:t>
                      </w:r>
                      <w:r>
                        <w:rPr>
                          <w:b/>
                          <w:bCs/>
                          <w:szCs w:val="24"/>
                        </w:rPr>
                        <w:t>7</w:t>
                      </w:r>
                      <w:r>
                        <w:rPr>
                          <w:szCs w:val="24"/>
                        </w:rPr>
                        <w:t xml:space="preserve"> straipsnio 3 dalimi;</w:t>
                      </w:r>
                    </w:p>
                  </w:sdtContent>
                </w:sdt>
                <w:sdt>
                  <w:sdtPr>
                    <w:alias w:val="10.6 pp."/>
                    <w:tag w:val="part_88d0b0767b464697b708a173fe6447eb"/>
                    <w:id w:val="2000234111"/>
                    <w:lock w:val="sdtLocked"/>
                  </w:sdtPr>
                  <w:sdtContent>
                    <w:p w:rsidR="006258AD" w:rsidRDefault="00990574">
                      <w:pPr>
                        <w:spacing w:line="276" w:lineRule="auto"/>
                        <w:ind w:firstLine="706"/>
                        <w:jc w:val="both"/>
                        <w:rPr>
                          <w:spacing w:val="-5"/>
                          <w:szCs w:val="24"/>
                        </w:rPr>
                      </w:pPr>
                      <w:sdt>
                        <w:sdtPr>
                          <w:alias w:val="Numeris"/>
                          <w:tag w:val="nr_88d0b0767b464697b708a173fe6447eb"/>
                          <w:id w:val="1554883374"/>
                          <w:lock w:val="sdtLocked"/>
                        </w:sdtPr>
                        <w:sdtContent>
                          <w:r>
                            <w:rPr>
                              <w:szCs w:val="24"/>
                            </w:rPr>
                            <w:t>10.6</w:t>
                          </w:r>
                        </w:sdtContent>
                      </w:sdt>
                      <w:r>
                        <w:rPr>
                          <w:szCs w:val="24"/>
                        </w:rPr>
                        <w:t xml:space="preserve">. jeigu reikia, nustatomos būtinos mokėti užsienio kalbos ir šių užsienio kalbų </w:t>
                      </w:r>
                      <w:r>
                        <w:rPr>
                          <w:spacing w:val="-5"/>
                          <w:szCs w:val="24"/>
                        </w:rPr>
                        <w:t xml:space="preserve">mokėjimas, nustatomas pagal 2018 m. balandžio 18 d. Europos Parlamento ir Tarybos sprendimą (ES) Nr. 2018/646 dėl bendros </w:t>
                      </w:r>
                      <w:r>
                        <w:rPr>
                          <w:szCs w:val="24"/>
                        </w:rPr>
                        <w:t>geresnių paslaugų, susijusių su įgūdžiais ir kvalifikacijomis, teikimo sistemos („</w:t>
                      </w:r>
                      <w:proofErr w:type="spellStart"/>
                      <w:r>
                        <w:rPr>
                          <w:szCs w:val="24"/>
                        </w:rPr>
                        <w:t>Europass</w:t>
                      </w:r>
                      <w:proofErr w:type="spellEnd"/>
                      <w:r>
                        <w:rPr>
                          <w:szCs w:val="24"/>
                        </w:rPr>
                        <w:t>“), kuriuo panaikinamas Sprendimas Nr. 2241/2004/EB;</w:t>
                      </w:r>
                    </w:p>
                  </w:sdtContent>
                </w:sdt>
                <w:sdt>
                  <w:sdtPr>
                    <w:alias w:val="10.7 pp."/>
                    <w:tag w:val="part_5d2dae7b4fe1497fa528de065d43ba15"/>
                    <w:id w:val="464479028"/>
                    <w:lock w:val="sdtLocked"/>
                  </w:sdtPr>
                  <w:sdtContent>
                    <w:p w:rsidR="006258AD" w:rsidRDefault="00990574">
                      <w:pPr>
                        <w:spacing w:line="276" w:lineRule="auto"/>
                        <w:ind w:firstLine="706"/>
                        <w:jc w:val="both"/>
                        <w:rPr>
                          <w:spacing w:val="2"/>
                          <w:szCs w:val="24"/>
                        </w:rPr>
                      </w:pPr>
                      <w:sdt>
                        <w:sdtPr>
                          <w:alias w:val="Numeris"/>
                          <w:tag w:val="nr_5d2dae7b4fe1497fa528de065d43ba15"/>
                          <w:id w:val="332805833"/>
                          <w:lock w:val="sdtLocked"/>
                        </w:sdtPr>
                        <w:sdtContent>
                          <w:r>
                            <w:rPr>
                              <w:szCs w:val="24"/>
                            </w:rPr>
                            <w:t>10.7</w:t>
                          </w:r>
                        </w:sdtContent>
                      </w:sdt>
                      <w:r>
                        <w:rPr>
                          <w:szCs w:val="24"/>
                        </w:rPr>
                        <w:t xml:space="preserve">. jeigu reikia, nustatoma pageidaujama kompiuterinio raštingumo kvalifikacija pagal Visuotinio kompiuterinio raštingumo standartą, </w:t>
                      </w:r>
                      <w:r>
                        <w:rPr>
                          <w:spacing w:val="2"/>
                          <w:szCs w:val="24"/>
                        </w:rPr>
                        <w:t xml:space="preserve">patvirtintą Lietuvos Respublikos švietimo, mokslo ir sporto ministro </w:t>
                      </w:r>
                      <w:r>
                        <w:rPr>
                          <w:color w:val="000000"/>
                        </w:rPr>
                        <w:t xml:space="preserve">2004 m. gruodžio 14 d. įsakymu Nr. ISAK-2016 „Dėl </w:t>
                      </w:r>
                      <w:r>
                        <w:rPr>
                          <w:szCs w:val="24"/>
                        </w:rPr>
                        <w:t>Visuotinio kompiuterinio raštingumo standarto patvirtinimo“</w:t>
                      </w:r>
                      <w:r>
                        <w:rPr>
                          <w:spacing w:val="2"/>
                          <w:szCs w:val="24"/>
                        </w:rPr>
                        <w:t xml:space="preserve">, </w:t>
                      </w:r>
                      <w:r>
                        <w:rPr>
                          <w:szCs w:val="24"/>
                        </w:rPr>
                        <w:t>arba nurodoma, su kokiomis programomis turi mokėti dirbti pareigūnas;</w:t>
                      </w:r>
                    </w:p>
                  </w:sdtContent>
                </w:sdt>
                <w:sdt>
                  <w:sdtPr>
                    <w:alias w:val="10.8 pp."/>
                    <w:tag w:val="part_c01937d364594bc5b13a296213b041bb"/>
                    <w:id w:val="38103954"/>
                    <w:lock w:val="sdtLocked"/>
                  </w:sdtPr>
                  <w:sdtContent>
                    <w:p w:rsidR="006258AD" w:rsidRDefault="00990574">
                      <w:pPr>
                        <w:spacing w:line="276" w:lineRule="auto"/>
                        <w:ind w:firstLine="706"/>
                        <w:jc w:val="both"/>
                        <w:rPr>
                          <w:spacing w:val="2"/>
                          <w:szCs w:val="24"/>
                        </w:rPr>
                      </w:pPr>
                      <w:sdt>
                        <w:sdtPr>
                          <w:alias w:val="Numeris"/>
                          <w:tag w:val="nr_c01937d364594bc5b13a296213b041bb"/>
                          <w:id w:val="249857736"/>
                          <w:lock w:val="sdtLocked"/>
                        </w:sdtPr>
                        <w:sdtContent>
                          <w:r>
                            <w:rPr>
                              <w:spacing w:val="2"/>
                              <w:szCs w:val="24"/>
                            </w:rPr>
                            <w:t>10.8</w:t>
                          </w:r>
                        </w:sdtContent>
                      </w:sdt>
                      <w:r>
                        <w:rPr>
                          <w:spacing w:val="2"/>
                          <w:szCs w:val="24"/>
                        </w:rPr>
                        <w:t xml:space="preserve">. jeigu reikia, nustatoma, su kokiais teisės aktais </w:t>
                      </w:r>
                      <w:r>
                        <w:rPr>
                          <w:szCs w:val="24"/>
                        </w:rPr>
                        <w:t>pareigūnas</w:t>
                      </w:r>
                      <w:r>
                        <w:rPr>
                          <w:spacing w:val="2"/>
                          <w:szCs w:val="24"/>
                        </w:rPr>
                        <w:t xml:space="preserve"> turi būti gerai susipažinęs;</w:t>
                      </w:r>
                    </w:p>
                  </w:sdtContent>
                </w:sdt>
                <w:sdt>
                  <w:sdtPr>
                    <w:alias w:val="10.9 pp."/>
                    <w:tag w:val="part_4d1c044091a84b4b95f03f58fa1f9933"/>
                    <w:id w:val="1892141670"/>
                    <w:lock w:val="sdtLocked"/>
                  </w:sdtPr>
                  <w:sdtContent>
                    <w:p w:rsidR="006258AD" w:rsidRDefault="00990574">
                      <w:pPr>
                        <w:spacing w:line="276" w:lineRule="auto"/>
                        <w:ind w:firstLine="706"/>
                        <w:jc w:val="both"/>
                        <w:rPr>
                          <w:szCs w:val="24"/>
                        </w:rPr>
                      </w:pPr>
                      <w:sdt>
                        <w:sdtPr>
                          <w:alias w:val="Numeris"/>
                          <w:tag w:val="nr_4d1c044091a84b4b95f03f58fa1f9933"/>
                          <w:id w:val="223885130"/>
                          <w:lock w:val="sdtLocked"/>
                        </w:sdtPr>
                        <w:sdtContent>
                          <w:r>
                            <w:rPr>
                              <w:szCs w:val="24"/>
                            </w:rPr>
                            <w:t>10.9</w:t>
                          </w:r>
                        </w:sdtContent>
                      </w:sdt>
                      <w:r>
                        <w:rPr>
                          <w:szCs w:val="24"/>
                        </w:rPr>
                        <w:t>. kiti specialieji reikalavimai (papildoma užsienio kalba (-</w:t>
                      </w:r>
                      <w:proofErr w:type="spellStart"/>
                      <w:r>
                        <w:rPr>
                          <w:szCs w:val="24"/>
                        </w:rPr>
                        <w:t>os</w:t>
                      </w:r>
                      <w:proofErr w:type="spellEnd"/>
                      <w:r>
                        <w:rPr>
                          <w:szCs w:val="24"/>
                        </w:rPr>
                        <w:t>), dokumentas (-ai), patvirtinantis (-</w:t>
                      </w:r>
                      <w:proofErr w:type="spellStart"/>
                      <w:r>
                        <w:rPr>
                          <w:szCs w:val="24"/>
                        </w:rPr>
                        <w:t>ys</w:t>
                      </w:r>
                      <w:proofErr w:type="spellEnd"/>
                      <w:r>
                        <w:rPr>
                          <w:szCs w:val="24"/>
                        </w:rPr>
                        <w:t>) teisę vairuoti, pilotuoti ar valdyti atitinkamą kelių, oro, geležinkelių, jūrų ar vidaus vandenų transporto priemonę (-</w:t>
                      </w:r>
                      <w:proofErr w:type="spellStart"/>
                      <w:r>
                        <w:rPr>
                          <w:szCs w:val="24"/>
                        </w:rPr>
                        <w:t>es</w:t>
                      </w:r>
                      <w:proofErr w:type="spellEnd"/>
                      <w:r>
                        <w:rPr>
                          <w:szCs w:val="24"/>
                        </w:rPr>
                        <w:t>), laikyti (nešiotis) ginklus, kvalifikacijos atestatas (-ai) ir pažymėjimas (-ai), gebėjimas dirbti su specialia (-</w:t>
                      </w:r>
                      <w:proofErr w:type="spellStart"/>
                      <w:r>
                        <w:rPr>
                          <w:szCs w:val="24"/>
                        </w:rPr>
                        <w:t>iomis</w:t>
                      </w:r>
                      <w:proofErr w:type="spellEnd"/>
                      <w:r>
                        <w:rPr>
                          <w:szCs w:val="24"/>
                        </w:rPr>
                        <w:t>) kompiuterine (-</w:t>
                      </w:r>
                      <w:proofErr w:type="spellStart"/>
                      <w:r>
                        <w:rPr>
                          <w:szCs w:val="24"/>
                        </w:rPr>
                        <w:t>ėmis</w:t>
                      </w:r>
                      <w:proofErr w:type="spellEnd"/>
                      <w:r>
                        <w:rPr>
                          <w:szCs w:val="24"/>
                        </w:rPr>
                        <w:t>) programa (-</w:t>
                      </w:r>
                      <w:proofErr w:type="spellStart"/>
                      <w:r>
                        <w:rPr>
                          <w:szCs w:val="24"/>
                        </w:rPr>
                        <w:t>omis</w:t>
                      </w:r>
                      <w:proofErr w:type="spellEnd"/>
                      <w:r>
                        <w:rPr>
                          <w:szCs w:val="24"/>
                        </w:rPr>
                        <w:t>) ar jai (joms) lygiaverte (-</w:t>
                      </w:r>
                      <w:proofErr w:type="spellStart"/>
                      <w:r>
                        <w:rPr>
                          <w:szCs w:val="24"/>
                        </w:rPr>
                        <w:t>ėmis</w:t>
                      </w:r>
                      <w:proofErr w:type="spellEnd"/>
                      <w:r>
                        <w:rPr>
                          <w:szCs w:val="24"/>
                        </w:rPr>
                        <w:t>) kompiuterine (-</w:t>
                      </w:r>
                      <w:proofErr w:type="spellStart"/>
                      <w:r>
                        <w:rPr>
                          <w:szCs w:val="24"/>
                        </w:rPr>
                        <w:t>ėmis</w:t>
                      </w:r>
                      <w:proofErr w:type="spellEnd"/>
                      <w:r>
                        <w:rPr>
                          <w:szCs w:val="24"/>
                        </w:rPr>
                        <w:t>) programa (-</w:t>
                      </w:r>
                      <w:proofErr w:type="spellStart"/>
                      <w:r>
                        <w:rPr>
                          <w:szCs w:val="24"/>
                        </w:rPr>
                        <w:t>omis</w:t>
                      </w:r>
                      <w:proofErr w:type="spellEnd"/>
                      <w:r>
                        <w:rPr>
                          <w:szCs w:val="24"/>
                        </w:rPr>
                        <w:t>)„ kibernetinio saugumo pagrindų išmanymas, reikalavimai, būtini išduodant leidimą dirbti ar susipažinti su įslaptinta informacija ar suteikiant teisę dirbti ar susipažinti su įslaptinta informacija, žymima slaptumo žyma „Riboto naudojimo“, ar suteikiant teisę be palydos patekti į branduolinės energetikos objekto apsaugos zonas ir (ar) branduolinės energetikos objekto aikštelę, dalyvauti vežant Lietuvos Respublikos branduolinės saugos įstatymo 1 priede nurodytas branduolines ir daliąsias medžiagas nustatytais kiekiais ir kiti) pareigūno pareigybės aprašyme nustatomi atsižvelgiant į šiame pareigybės aprašyme nustatytas funkcijas.</w:t>
                      </w:r>
                    </w:p>
                  </w:sdtContent>
                </w:sdt>
              </w:sdtContent>
            </w:sdt>
            <w:sdt>
              <w:sdtPr>
                <w:alias w:val="11 p."/>
                <w:tag w:val="part_b18ff0f347864e04a1dbb18ac7579c39"/>
                <w:id w:val="1386836122"/>
                <w:lock w:val="sdtLocked"/>
              </w:sdtPr>
              <w:sdtContent>
                <w:p w:rsidR="006258AD" w:rsidRDefault="00990574">
                  <w:pPr>
                    <w:tabs>
                      <w:tab w:val="left" w:pos="567"/>
                    </w:tabs>
                    <w:spacing w:line="276" w:lineRule="auto"/>
                    <w:ind w:firstLine="706"/>
                    <w:jc w:val="both"/>
                    <w:rPr>
                      <w:szCs w:val="24"/>
                    </w:rPr>
                  </w:pPr>
                  <w:sdt>
                    <w:sdtPr>
                      <w:alias w:val="Numeris"/>
                      <w:tag w:val="nr_b18ff0f347864e04a1dbb18ac7579c39"/>
                      <w:id w:val="-1091006493"/>
                      <w:lock w:val="sdtLocked"/>
                    </w:sdtPr>
                    <w:sdtContent>
                      <w:r>
                        <w:rPr>
                          <w:szCs w:val="24"/>
                        </w:rPr>
                        <w:t>11</w:t>
                      </w:r>
                    </w:sdtContent>
                  </w:sdt>
                  <w:r>
                    <w:rPr>
                      <w:szCs w:val="24"/>
                    </w:rPr>
                    <w:t>. Specialieji reikalavimai turi būti aprašomi taip, kad juos būtų galima objektyviai patikrinti.</w:t>
                  </w:r>
                </w:p>
              </w:sdtContent>
            </w:sdt>
            <w:sdt>
              <w:sdtPr>
                <w:alias w:val="12 p."/>
                <w:tag w:val="part_ee4c0638fd984d0186e1d12e413e493e"/>
                <w:id w:val="1955678673"/>
                <w:lock w:val="sdtLocked"/>
              </w:sdtPr>
              <w:sdtContent>
                <w:p w:rsidR="006258AD" w:rsidRDefault="00990574">
                  <w:pPr>
                    <w:tabs>
                      <w:tab w:val="left" w:pos="567"/>
                    </w:tabs>
                    <w:spacing w:line="276" w:lineRule="auto"/>
                    <w:ind w:firstLine="706"/>
                    <w:jc w:val="both"/>
                    <w:rPr>
                      <w:szCs w:val="24"/>
                    </w:rPr>
                  </w:pPr>
                  <w:sdt>
                    <w:sdtPr>
                      <w:alias w:val="Numeris"/>
                      <w:tag w:val="nr_ee4c0638fd984d0186e1d12e413e493e"/>
                      <w:id w:val="456612301"/>
                      <w:lock w:val="sdtLocked"/>
                    </w:sdtPr>
                    <w:sdtContent>
                      <w:r>
                        <w:rPr>
                          <w:szCs w:val="24"/>
                        </w:rPr>
                        <w:t>12</w:t>
                      </w:r>
                    </w:sdtContent>
                  </w:sdt>
                  <w:r>
                    <w:rPr>
                      <w:szCs w:val="24"/>
                    </w:rPr>
                    <w:t>. Statutinėje įstaigoje gali būti tik tos pareigūnų pareigybės, kurios nurodytos Statuto priede.</w:t>
                  </w:r>
                </w:p>
                <w:p w:rsidR="006258AD" w:rsidRDefault="00990574">
                  <w:pPr>
                    <w:spacing w:line="276" w:lineRule="auto"/>
                    <w:ind w:firstLine="709"/>
                    <w:jc w:val="center"/>
                    <w:rPr>
                      <w:b/>
                      <w:szCs w:val="24"/>
                    </w:rPr>
                  </w:pPr>
                </w:p>
              </w:sdtContent>
            </w:sdt>
          </w:sdtContent>
        </w:sdt>
        <w:sdt>
          <w:sdtPr>
            <w:alias w:val="skyrius"/>
            <w:tag w:val="part_f8e1717ad69948108498b31bd8e7d5d4"/>
            <w:id w:val="1345675848"/>
            <w:lock w:val="sdtLocked"/>
          </w:sdtPr>
          <w:sdtContent>
            <w:p w:rsidR="006258AD" w:rsidRDefault="00990574">
              <w:pPr>
                <w:spacing w:line="276" w:lineRule="auto"/>
                <w:jc w:val="center"/>
                <w:rPr>
                  <w:b/>
                  <w:szCs w:val="24"/>
                </w:rPr>
              </w:pPr>
              <w:sdt>
                <w:sdtPr>
                  <w:alias w:val="Numeris"/>
                  <w:tag w:val="nr_f8e1717ad69948108498b31bd8e7d5d4"/>
                  <w:id w:val="-565341538"/>
                  <w:lock w:val="sdtLocked"/>
                </w:sdtPr>
                <w:sdtContent>
                  <w:r>
                    <w:rPr>
                      <w:b/>
                      <w:szCs w:val="24"/>
                    </w:rPr>
                    <w:t>III</w:t>
                  </w:r>
                </w:sdtContent>
              </w:sdt>
              <w:r>
                <w:rPr>
                  <w:b/>
                  <w:szCs w:val="24"/>
                </w:rPr>
                <w:t xml:space="preserve"> SKYRIUS</w:t>
              </w:r>
            </w:p>
            <w:p w:rsidR="006258AD" w:rsidRDefault="00990574">
              <w:pPr>
                <w:spacing w:line="276" w:lineRule="auto"/>
                <w:jc w:val="center"/>
                <w:rPr>
                  <w:b/>
                  <w:szCs w:val="24"/>
                </w:rPr>
              </w:pPr>
              <w:sdt>
                <w:sdtPr>
                  <w:alias w:val="Pavadinimas"/>
                  <w:tag w:val="title_f8e1717ad69948108498b31bd8e7d5d4"/>
                  <w:id w:val="224185453"/>
                  <w:lock w:val="sdtLocked"/>
                </w:sdtPr>
                <w:sdtContent>
                  <w:r>
                    <w:rPr>
                      <w:b/>
                      <w:szCs w:val="24"/>
                    </w:rPr>
                    <w:t>BAIGIAMOSIOS NUOSTATOS</w:t>
                  </w:r>
                </w:sdtContent>
              </w:sdt>
            </w:p>
            <w:p w:rsidR="006258AD" w:rsidRDefault="006258AD">
              <w:pPr>
                <w:spacing w:line="276" w:lineRule="auto"/>
                <w:ind w:firstLine="709"/>
                <w:jc w:val="center"/>
                <w:rPr>
                  <w:szCs w:val="24"/>
                </w:rPr>
              </w:pPr>
            </w:p>
            <w:sdt>
              <w:sdtPr>
                <w:alias w:val="13 p."/>
                <w:tag w:val="part_22eabdbe5cdd49d4920a3ecf8988d2c9"/>
                <w:id w:val="1554424946"/>
                <w:lock w:val="sdtLocked"/>
              </w:sdtPr>
              <w:sdtContent>
                <w:p w:rsidR="006258AD" w:rsidRDefault="00990574">
                  <w:pPr>
                    <w:spacing w:line="276" w:lineRule="auto"/>
                    <w:ind w:firstLine="706"/>
                    <w:jc w:val="both"/>
                    <w:rPr>
                      <w:szCs w:val="24"/>
                    </w:rPr>
                  </w:pPr>
                  <w:sdt>
                    <w:sdtPr>
                      <w:alias w:val="Numeris"/>
                      <w:tag w:val="nr_22eabdbe5cdd49d4920a3ecf8988d2c9"/>
                      <w:id w:val="-765537280"/>
                      <w:lock w:val="sdtLocked"/>
                    </w:sdtPr>
                    <w:sdtContent>
                      <w:r>
                        <w:rPr>
                          <w:szCs w:val="24"/>
                        </w:rPr>
                        <w:t>13</w:t>
                      </w:r>
                    </w:sdtContent>
                  </w:sdt>
                  <w:r>
                    <w:rPr>
                      <w:szCs w:val="24"/>
                    </w:rPr>
                    <w:t>. Pareigūnų pareigybių aprašymus ir statutinės įstaigos pareigūnų pareigybių sąrašus tvirtina Statuto 5 straipsnio 5 ir 6 dalyse nurodyti asmenys.</w:t>
                  </w:r>
                </w:p>
              </w:sdtContent>
            </w:sdt>
            <w:sdt>
              <w:sdtPr>
                <w:alias w:val="14 p."/>
                <w:tag w:val="part_6a87d62aeaa141deb6b0d8e4f8ad8570"/>
                <w:id w:val="575323459"/>
                <w:lock w:val="sdtLocked"/>
              </w:sdtPr>
              <w:sdtContent>
                <w:p w:rsidR="006258AD" w:rsidRDefault="00990574">
                  <w:pPr>
                    <w:spacing w:line="276" w:lineRule="auto"/>
                    <w:ind w:firstLine="706"/>
                    <w:jc w:val="both"/>
                    <w:rPr>
                      <w:szCs w:val="24"/>
                    </w:rPr>
                  </w:pPr>
                  <w:sdt>
                    <w:sdtPr>
                      <w:alias w:val="Numeris"/>
                      <w:tag w:val="nr_6a87d62aeaa141deb6b0d8e4f8ad8570"/>
                      <w:id w:val="93216667"/>
                      <w:lock w:val="sdtLocked"/>
                    </w:sdtPr>
                    <w:sdtContent>
                      <w:r>
                        <w:rPr>
                          <w:szCs w:val="24"/>
                        </w:rPr>
                        <w:t>14</w:t>
                      </w:r>
                    </w:sdtContent>
                  </w:sdt>
                  <w:r>
                    <w:rPr>
                      <w:szCs w:val="24"/>
                    </w:rPr>
                    <w:t xml:space="preserve">. Pareigūnas su pareigybės aprašymu supažindinamas </w:t>
                  </w:r>
                  <w:r>
                    <w:rPr>
                      <w:color w:val="000000"/>
                    </w:rPr>
                    <w:t>naudojantis įstaigos dokumentų valdymo informacine sistema arba įstaigos informacine sistema, kurioje tvarkoma informacija, susijusi su personalo valdymu ir administravimu. Jei supažindinti pareigūną su pareigybės aprašymu naudojantis nurodytomis informacinėmis sistemomis nėra galimybės, pareigūnas su pareigybės aprašymu supažindinamas</w:t>
                  </w:r>
                  <w:r>
                    <w:rPr>
                      <w:color w:val="000000"/>
                      <w:szCs w:val="24"/>
                      <w:lang w:eastAsia="lt-LT"/>
                    </w:rPr>
                    <w:t xml:space="preserve"> pasirašytinai jo paskyrimo į pareigas dieną, tačiau ne vėliau kaip per 3 </w:t>
                  </w:r>
                  <w:r>
                    <w:rPr>
                      <w:szCs w:val="24"/>
                    </w:rPr>
                    <w:t>darbo dienas nuo paskyrimo į pareigas dienos.</w:t>
                  </w:r>
                </w:p>
              </w:sdtContent>
            </w:sdt>
            <w:sdt>
              <w:sdtPr>
                <w:alias w:val="15 p."/>
                <w:tag w:val="part_650e198f545b47f7ba48b141cc5f882a"/>
                <w:id w:val="-1245416436"/>
                <w:lock w:val="sdtLocked"/>
              </w:sdtPr>
              <w:sdtContent>
                <w:p w:rsidR="006258AD" w:rsidRDefault="00990574">
                  <w:pPr>
                    <w:spacing w:line="276" w:lineRule="auto"/>
                    <w:ind w:firstLine="706"/>
                    <w:jc w:val="both"/>
                    <w:rPr>
                      <w:szCs w:val="24"/>
                    </w:rPr>
                  </w:pPr>
                  <w:sdt>
                    <w:sdtPr>
                      <w:alias w:val="Numeris"/>
                      <w:tag w:val="nr_650e198f545b47f7ba48b141cc5f882a"/>
                      <w:id w:val="737054273"/>
                      <w:lock w:val="sdtLocked"/>
                    </w:sdtPr>
                    <w:sdtContent>
                      <w:r>
                        <w:rPr>
                          <w:szCs w:val="24"/>
                        </w:rPr>
                        <w:t>15</w:t>
                      </w:r>
                    </w:sdtContent>
                  </w:sdt>
                  <w:r>
                    <w:rPr>
                      <w:szCs w:val="24"/>
                    </w:rPr>
                    <w:t>. Dokumentai valdomi Lietuvos Respublikos dokumentų ir archyvų įstatymo nustatyta tvarka.</w:t>
                  </w:r>
                </w:p>
                <w:p w:rsidR="006258AD" w:rsidRDefault="006258AD">
                  <w:pPr>
                    <w:spacing w:line="276" w:lineRule="auto"/>
                    <w:ind w:firstLine="706"/>
                    <w:jc w:val="both"/>
                    <w:rPr>
                      <w:szCs w:val="24"/>
                    </w:rPr>
                  </w:pPr>
                </w:p>
                <w:p w:rsidR="006258AD" w:rsidRDefault="00990574" w:rsidP="00F66713">
                  <w:pPr>
                    <w:spacing w:line="276" w:lineRule="auto"/>
                    <w:jc w:val="center"/>
                    <w:rPr>
                      <w:szCs w:val="24"/>
                    </w:rPr>
                  </w:pPr>
                  <w:r>
                    <w:rPr>
                      <w:szCs w:val="24"/>
                    </w:rPr>
                    <w:t xml:space="preserve">__________________________ </w:t>
                  </w:r>
                </w:p>
              </w:sdtContent>
            </w:sdt>
          </w:sdtContent>
        </w:sdt>
      </w:sdtContent>
    </w:sdt>
    <w:sdt>
      <w:sdtPr>
        <w:alias w:val="1 pr."/>
        <w:tag w:val="part_6e948ada4e33437ebe56bb5d3fe099fd"/>
        <w:id w:val="-2007974510"/>
        <w:lock w:val="sdtLocked"/>
      </w:sdtPr>
      <w:sdtContent>
        <w:p w:rsidR="00F66713" w:rsidRDefault="00F66713">
          <w:pPr>
            <w:ind w:left="4962"/>
            <w:sectPr w:rsidR="00F66713">
              <w:headerReference w:type="default" r:id="rId78"/>
              <w:headerReference w:type="first" r:id="rId79"/>
              <w:pgSz w:w="11906" w:h="16838"/>
              <w:pgMar w:top="1134" w:right="567" w:bottom="1134" w:left="1701" w:header="340" w:footer="567" w:gutter="0"/>
              <w:pgNumType w:start="1"/>
              <w:cols w:space="1296"/>
              <w:titlePg/>
              <w:docGrid w:linePitch="326"/>
            </w:sectPr>
          </w:pPr>
        </w:p>
        <w:p w:rsidR="00F66713" w:rsidRDefault="00990574">
          <w:pPr>
            <w:ind w:left="4962"/>
            <w:rPr>
              <w:szCs w:val="24"/>
            </w:rPr>
          </w:pPr>
          <w:r>
            <w:rPr>
              <w:szCs w:val="24"/>
            </w:rPr>
            <w:t xml:space="preserve">Vidaus tarnybos sistemos pareigūnų pareigybių </w:t>
          </w:r>
        </w:p>
        <w:p w:rsidR="006258AD" w:rsidRDefault="00990574">
          <w:pPr>
            <w:ind w:left="4962"/>
            <w:rPr>
              <w:szCs w:val="24"/>
            </w:rPr>
          </w:pPr>
          <w:r>
            <w:rPr>
              <w:szCs w:val="24"/>
            </w:rPr>
            <w:t>aprašymo ir vertinimo metodikos</w:t>
          </w:r>
        </w:p>
        <w:p w:rsidR="006258AD" w:rsidRDefault="00990574">
          <w:pPr>
            <w:ind w:left="4962"/>
            <w:rPr>
              <w:szCs w:val="24"/>
            </w:rPr>
          </w:pPr>
          <w:sdt>
            <w:sdtPr>
              <w:alias w:val="Numeris"/>
              <w:tag w:val="nr_6e948ada4e33437ebe56bb5d3fe099fd"/>
              <w:id w:val="-1741171166"/>
              <w:lock w:val="sdtLocked"/>
            </w:sdtPr>
            <w:sdtContent>
              <w:r>
                <w:rPr>
                  <w:szCs w:val="24"/>
                </w:rPr>
                <w:t>1</w:t>
              </w:r>
            </w:sdtContent>
          </w:sdt>
          <w:r>
            <w:rPr>
              <w:szCs w:val="24"/>
            </w:rPr>
            <w:t xml:space="preserve"> priedas</w:t>
          </w:r>
        </w:p>
        <w:p w:rsidR="006258AD" w:rsidRDefault="006258AD">
          <w:pPr>
            <w:spacing w:line="276" w:lineRule="auto"/>
            <w:jc w:val="both"/>
            <w:rPr>
              <w:szCs w:val="24"/>
            </w:rPr>
          </w:pPr>
        </w:p>
        <w:p w:rsidR="006258AD" w:rsidRDefault="00990574">
          <w:pPr>
            <w:spacing w:line="276" w:lineRule="auto"/>
            <w:jc w:val="center"/>
            <w:rPr>
              <w:b/>
              <w:szCs w:val="24"/>
            </w:rPr>
          </w:pPr>
          <w:sdt>
            <w:sdtPr>
              <w:alias w:val="Pavadinimas"/>
              <w:tag w:val="title_6e948ada4e33437ebe56bb5d3fe099fd"/>
              <w:id w:val="1069158117"/>
              <w:lock w:val="sdtLocked"/>
            </w:sdtPr>
            <w:sdtContent>
              <w:r>
                <w:rPr>
                  <w:b/>
                  <w:szCs w:val="24"/>
                </w:rPr>
                <w:t>(Vidaus tarnybos sistemos pareigūno pareigybės aprašymo forma)</w:t>
              </w:r>
            </w:sdtContent>
          </w:sdt>
        </w:p>
        <w:p w:rsidR="006258AD" w:rsidRDefault="006258AD">
          <w:pPr>
            <w:spacing w:line="276" w:lineRule="auto"/>
            <w:rPr>
              <w:szCs w:val="24"/>
            </w:rPr>
          </w:pPr>
        </w:p>
        <w:tbl>
          <w:tblPr>
            <w:tblW w:w="9486" w:type="dxa"/>
            <w:tblLook w:val="04A0" w:firstRow="1" w:lastRow="0" w:firstColumn="1" w:lastColumn="0" w:noHBand="0" w:noVBand="1"/>
          </w:tblPr>
          <w:tblGrid>
            <w:gridCol w:w="5670"/>
            <w:gridCol w:w="3816"/>
          </w:tblGrid>
          <w:tr w:rsidR="006258AD">
            <w:tc>
              <w:tcPr>
                <w:tcW w:w="5670" w:type="dxa"/>
              </w:tcPr>
              <w:p w:rsidR="006258AD" w:rsidRDefault="006258AD">
                <w:pPr>
                  <w:spacing w:line="276" w:lineRule="auto"/>
                  <w:rPr>
                    <w:szCs w:val="24"/>
                  </w:rPr>
                </w:pPr>
              </w:p>
            </w:tc>
            <w:tc>
              <w:tcPr>
                <w:tcW w:w="3816" w:type="dxa"/>
              </w:tcPr>
              <w:p w:rsidR="006258AD" w:rsidRDefault="00990574">
                <w:pPr>
                  <w:spacing w:line="276" w:lineRule="auto"/>
                  <w:rPr>
                    <w:szCs w:val="24"/>
                  </w:rPr>
                </w:pPr>
                <w:r>
                  <w:rPr>
                    <w:szCs w:val="24"/>
                  </w:rPr>
                  <w:t>PATVIRTINTA</w:t>
                </w:r>
              </w:p>
              <w:p w:rsidR="006258AD" w:rsidRDefault="006258AD">
                <w:pPr>
                  <w:spacing w:line="276" w:lineRule="auto"/>
                  <w:rPr>
                    <w:szCs w:val="24"/>
                  </w:rPr>
                </w:pPr>
              </w:p>
              <w:p w:rsidR="006258AD" w:rsidRDefault="00990574">
                <w:pPr>
                  <w:spacing w:line="276" w:lineRule="auto"/>
                  <w:rPr>
                    <w:szCs w:val="24"/>
                  </w:rPr>
                </w:pPr>
                <w:r>
                  <w:rPr>
                    <w:szCs w:val="24"/>
                  </w:rPr>
                  <w:t>_____________________________</w:t>
                </w:r>
              </w:p>
              <w:p w:rsidR="006258AD" w:rsidRDefault="00990574">
                <w:pPr>
                  <w:spacing w:line="276" w:lineRule="auto"/>
                  <w:rPr>
                    <w:szCs w:val="24"/>
                  </w:rPr>
                </w:pPr>
                <w:r>
                  <w:rPr>
                    <w:szCs w:val="24"/>
                  </w:rPr>
                  <w:t>(pareigybės aprašymą tvirtinančio subjekto pavadinimas)</w:t>
                </w:r>
              </w:p>
              <w:p w:rsidR="006258AD" w:rsidRDefault="00990574">
                <w:pPr>
                  <w:spacing w:line="276" w:lineRule="auto"/>
                  <w:rPr>
                    <w:szCs w:val="24"/>
                  </w:rPr>
                </w:pPr>
                <w:r>
                  <w:rPr>
                    <w:szCs w:val="24"/>
                  </w:rPr>
                  <w:t>_____________________ Nr. _____</w:t>
                </w:r>
              </w:p>
              <w:p w:rsidR="006258AD" w:rsidRDefault="00990574">
                <w:pPr>
                  <w:spacing w:line="276" w:lineRule="auto"/>
                  <w:rPr>
                    <w:szCs w:val="24"/>
                  </w:rPr>
                </w:pPr>
                <w:r>
                  <w:rPr>
                    <w:szCs w:val="24"/>
                  </w:rPr>
                  <w:t>(data, teisės akto rūšis)</w:t>
                </w:r>
              </w:p>
            </w:tc>
          </w:tr>
        </w:tbl>
        <w:p w:rsidR="006258AD" w:rsidRDefault="006258AD">
          <w:pPr>
            <w:spacing w:line="276" w:lineRule="auto"/>
            <w:rPr>
              <w:rFonts w:ascii="Tahoma" w:hAnsi="Tahoma" w:cs="Tahoma"/>
              <w:szCs w:val="24"/>
            </w:rPr>
          </w:pPr>
        </w:p>
        <w:p w:rsidR="006258AD" w:rsidRDefault="006258AD">
          <w:pPr>
            <w:spacing w:line="276" w:lineRule="auto"/>
            <w:rPr>
              <w:szCs w:val="24"/>
            </w:rPr>
          </w:pPr>
        </w:p>
        <w:p w:rsidR="006258AD" w:rsidRDefault="00990574">
          <w:pPr>
            <w:spacing w:line="276" w:lineRule="auto"/>
            <w:ind w:firstLine="426"/>
            <w:rPr>
              <w:szCs w:val="24"/>
            </w:rPr>
          </w:pPr>
          <w:r>
            <w:rPr>
              <w:szCs w:val="24"/>
            </w:rPr>
            <w:t xml:space="preserve">______________________________________ </w:t>
          </w:r>
          <w:r>
            <w:rPr>
              <w:b/>
              <w:caps/>
              <w:szCs w:val="24"/>
            </w:rPr>
            <w:t>PAREIGYBĖS</w:t>
          </w:r>
          <w:r>
            <w:rPr>
              <w:b/>
              <w:szCs w:val="24"/>
            </w:rPr>
            <w:t xml:space="preserve"> APRAŠYMAS</w:t>
          </w:r>
        </w:p>
        <w:p w:rsidR="006258AD" w:rsidRDefault="00990574">
          <w:pPr>
            <w:spacing w:line="276" w:lineRule="auto"/>
            <w:ind w:firstLine="426"/>
            <w:rPr>
              <w:szCs w:val="24"/>
            </w:rPr>
          </w:pPr>
          <w:r>
            <w:rPr>
              <w:szCs w:val="24"/>
            </w:rPr>
            <w:t>(vidaus tarnybos sistemos pareigūno pareigybės</w:t>
          </w:r>
        </w:p>
        <w:p w:rsidR="006258AD" w:rsidRDefault="00990574">
          <w:pPr>
            <w:spacing w:line="276" w:lineRule="auto"/>
            <w:ind w:firstLine="488"/>
            <w:rPr>
              <w:szCs w:val="24"/>
            </w:rPr>
          </w:pPr>
          <w:r>
            <w:rPr>
              <w:szCs w:val="24"/>
            </w:rPr>
            <w:t>(toliau – pareigybė) pavadinimas)</w:t>
          </w:r>
        </w:p>
        <w:p w:rsidR="006258AD" w:rsidRDefault="006258AD">
          <w:pPr>
            <w:spacing w:line="276" w:lineRule="auto"/>
            <w:rPr>
              <w:szCs w:val="24"/>
            </w:rPr>
          </w:pPr>
        </w:p>
        <w:sdt>
          <w:sdtPr>
            <w:alias w:val="skyrius"/>
            <w:tag w:val="part_86b4e9b4574e4e738b263b9d0763e5b1"/>
            <w:id w:val="-18087108"/>
            <w:lock w:val="sdtLocked"/>
          </w:sdtPr>
          <w:sdtContent>
            <w:p w:rsidR="006258AD" w:rsidRDefault="00990574">
              <w:pPr>
                <w:keepNext/>
                <w:spacing w:line="276" w:lineRule="auto"/>
                <w:jc w:val="center"/>
                <w:outlineLvl w:val="1"/>
                <w:rPr>
                  <w:b/>
                  <w:szCs w:val="24"/>
                </w:rPr>
              </w:pPr>
              <w:sdt>
                <w:sdtPr>
                  <w:alias w:val="Numeris"/>
                  <w:tag w:val="nr_86b4e9b4574e4e738b263b9d0763e5b1"/>
                  <w:id w:val="-1615748329"/>
                  <w:lock w:val="sdtLocked"/>
                </w:sdtPr>
                <w:sdtContent>
                  <w:r>
                    <w:rPr>
                      <w:b/>
                      <w:szCs w:val="24"/>
                    </w:rPr>
                    <w:t>I</w:t>
                  </w:r>
                </w:sdtContent>
              </w:sdt>
              <w:r>
                <w:rPr>
                  <w:b/>
                  <w:szCs w:val="24"/>
                </w:rPr>
                <w:t xml:space="preserve"> SKYRIUS</w:t>
              </w:r>
            </w:p>
            <w:p w:rsidR="006258AD" w:rsidRDefault="00990574">
              <w:pPr>
                <w:keepNext/>
                <w:spacing w:line="276" w:lineRule="auto"/>
                <w:jc w:val="center"/>
                <w:outlineLvl w:val="1"/>
                <w:rPr>
                  <w:b/>
                  <w:szCs w:val="24"/>
                </w:rPr>
              </w:pPr>
              <w:sdt>
                <w:sdtPr>
                  <w:alias w:val="Pavadinimas"/>
                  <w:tag w:val="title_86b4e9b4574e4e738b263b9d0763e5b1"/>
                  <w:id w:val="167753289"/>
                  <w:lock w:val="sdtLocked"/>
                </w:sdtPr>
                <w:sdtContent>
                  <w:r>
                    <w:rPr>
                      <w:b/>
                      <w:szCs w:val="24"/>
                    </w:rPr>
                    <w:t>PAREIGYBĖS CHARAKTERISTIKA</w:t>
                  </w:r>
                </w:sdtContent>
              </w:sdt>
            </w:p>
            <w:p w:rsidR="006258AD" w:rsidRDefault="006258AD">
              <w:pPr>
                <w:tabs>
                  <w:tab w:val="center" w:pos="4153"/>
                  <w:tab w:val="right" w:pos="8306"/>
                </w:tabs>
                <w:spacing w:line="276" w:lineRule="auto"/>
                <w:rPr>
                  <w:szCs w:val="24"/>
                </w:rPr>
              </w:pPr>
            </w:p>
            <w:sdt>
              <w:sdtPr>
                <w:alias w:val="1 pr. 1 p."/>
                <w:tag w:val="part_254129ac01d34ad1a02c13066a1611ec"/>
                <w:id w:val="1986889019"/>
                <w:lock w:val="sdtLocked"/>
              </w:sdtPr>
              <w:sdtContent>
                <w:p w:rsidR="006258AD" w:rsidRDefault="00990574">
                  <w:pPr>
                    <w:spacing w:line="276" w:lineRule="auto"/>
                    <w:ind w:firstLine="709"/>
                  </w:pPr>
                  <w:sdt>
                    <w:sdtPr>
                      <w:alias w:val="Numeris"/>
                      <w:tag w:val="nr_254129ac01d34ad1a02c13066a1611ec"/>
                      <w:id w:val="-2061230931"/>
                      <w:lock w:val="sdtLocked"/>
                    </w:sdtPr>
                    <w:sdtContent>
                      <w:r>
                        <w:t>1</w:t>
                      </w:r>
                    </w:sdtContent>
                  </w:sdt>
                  <w:r>
                    <w:t>. _________________________ yra vidaus tarnybos sistemos pareigūnas.</w:t>
                  </w:r>
                </w:p>
                <w:p w:rsidR="006258AD" w:rsidRDefault="00990574">
                  <w:pPr>
                    <w:tabs>
                      <w:tab w:val="left" w:pos="1134"/>
                      <w:tab w:val="left" w:pos="4536"/>
                    </w:tabs>
                    <w:spacing w:line="276" w:lineRule="auto"/>
                    <w:ind w:firstLine="1134"/>
                    <w:jc w:val="both"/>
                    <w:rPr>
                      <w:szCs w:val="24"/>
                    </w:rPr>
                  </w:pPr>
                  <w:r>
                    <w:rPr>
                      <w:szCs w:val="24"/>
                    </w:rPr>
                    <w:t>(pareigybės pavadinimas)</w:t>
                  </w:r>
                </w:p>
                <w:p w:rsidR="006258AD" w:rsidRDefault="00990574">
                  <w:pPr>
                    <w:tabs>
                      <w:tab w:val="left" w:pos="1134"/>
                      <w:tab w:val="left" w:pos="4536"/>
                    </w:tabs>
                    <w:spacing w:line="276" w:lineRule="auto"/>
                    <w:ind w:firstLine="1134"/>
                    <w:jc w:val="both"/>
                    <w:rPr>
                      <w:szCs w:val="24"/>
                    </w:rPr>
                  </w:pPr>
                </w:p>
              </w:sdtContent>
            </w:sdt>
            <w:sdt>
              <w:sdtPr>
                <w:alias w:val="1 pr. 2 p."/>
                <w:tag w:val="part_0d530973142545d587b6835eda0f8923"/>
                <w:id w:val="727583559"/>
                <w:lock w:val="sdtLocked"/>
              </w:sdtPr>
              <w:sdtContent>
                <w:p w:rsidR="006258AD" w:rsidRDefault="00990574">
                  <w:pPr>
                    <w:spacing w:line="276" w:lineRule="auto"/>
                    <w:ind w:firstLine="709"/>
                    <w:rPr>
                      <w:szCs w:val="24"/>
                    </w:rPr>
                  </w:pPr>
                  <w:sdt>
                    <w:sdtPr>
                      <w:alias w:val="Numeris"/>
                      <w:tag w:val="nr_0d530973142545d587b6835eda0f8923"/>
                      <w:id w:val="2119170159"/>
                      <w:lock w:val="sdtLocked"/>
                    </w:sdtPr>
                    <w:sdtContent>
                      <w:r>
                        <w:rPr>
                          <w:szCs w:val="24"/>
                        </w:rPr>
                        <w:t>2</w:t>
                      </w:r>
                    </w:sdtContent>
                  </w:sdt>
                  <w:r>
                    <w:rPr>
                      <w:szCs w:val="24"/>
                    </w:rPr>
                    <w:t>. Pareigybės grupė – ______.</w:t>
                  </w:r>
                </w:p>
                <w:p w:rsidR="006258AD" w:rsidRDefault="00990574">
                  <w:pPr>
                    <w:tabs>
                      <w:tab w:val="left" w:pos="1134"/>
                      <w:tab w:val="left" w:pos="4536"/>
                    </w:tabs>
                    <w:spacing w:line="276" w:lineRule="auto"/>
                    <w:ind w:firstLine="1134"/>
                    <w:jc w:val="both"/>
                    <w:rPr>
                      <w:szCs w:val="24"/>
                    </w:rPr>
                  </w:pPr>
                </w:p>
              </w:sdtContent>
            </w:sdt>
          </w:sdtContent>
        </w:sdt>
        <w:sdt>
          <w:sdtPr>
            <w:alias w:val="skyrius"/>
            <w:tag w:val="part_29d1e9c53fd445b3ad4b1eb5af321fce"/>
            <w:id w:val="2122484916"/>
            <w:lock w:val="sdtLocked"/>
          </w:sdtPr>
          <w:sdtContent>
            <w:p w:rsidR="006258AD" w:rsidRDefault="00990574">
              <w:pPr>
                <w:keepNext/>
                <w:spacing w:line="276" w:lineRule="auto"/>
                <w:jc w:val="center"/>
                <w:outlineLvl w:val="1"/>
                <w:rPr>
                  <w:b/>
                  <w:szCs w:val="24"/>
                </w:rPr>
              </w:pPr>
              <w:sdt>
                <w:sdtPr>
                  <w:alias w:val="Numeris"/>
                  <w:tag w:val="nr_29d1e9c53fd445b3ad4b1eb5af321fce"/>
                  <w:id w:val="1288006790"/>
                  <w:lock w:val="sdtLocked"/>
                </w:sdtPr>
                <w:sdtContent>
                  <w:r>
                    <w:rPr>
                      <w:b/>
                      <w:szCs w:val="24"/>
                    </w:rPr>
                    <w:t>II</w:t>
                  </w:r>
                </w:sdtContent>
              </w:sdt>
              <w:r>
                <w:rPr>
                  <w:b/>
                  <w:szCs w:val="24"/>
                </w:rPr>
                <w:t xml:space="preserve"> SKYRIUS</w:t>
              </w:r>
            </w:p>
            <w:p w:rsidR="006258AD" w:rsidRDefault="00990574">
              <w:pPr>
                <w:keepNext/>
                <w:spacing w:line="276" w:lineRule="auto"/>
                <w:jc w:val="center"/>
                <w:outlineLvl w:val="1"/>
                <w:rPr>
                  <w:b/>
                  <w:szCs w:val="24"/>
                </w:rPr>
              </w:pPr>
              <w:sdt>
                <w:sdtPr>
                  <w:alias w:val="Pavadinimas"/>
                  <w:tag w:val="title_29d1e9c53fd445b3ad4b1eb5af321fce"/>
                  <w:id w:val="-1367216490"/>
                  <w:lock w:val="sdtLocked"/>
                </w:sdtPr>
                <w:sdtContent>
                  <w:r>
                    <w:rPr>
                      <w:b/>
                      <w:szCs w:val="24"/>
                    </w:rPr>
                    <w:t>VEIKLOS SRITIS</w:t>
                  </w:r>
                </w:sdtContent>
              </w:sdt>
            </w:p>
            <w:p w:rsidR="006258AD" w:rsidRDefault="006258AD">
              <w:pPr>
                <w:spacing w:line="276" w:lineRule="auto"/>
                <w:rPr>
                  <w:szCs w:val="24"/>
                </w:rPr>
              </w:pPr>
            </w:p>
            <w:sdt>
              <w:sdtPr>
                <w:alias w:val="1 pr. 3 p."/>
                <w:tag w:val="part_87a5c50205cd4e9a8a62ba7410751353"/>
                <w:id w:val="-992250880"/>
                <w:lock w:val="sdtLocked"/>
              </w:sdtPr>
              <w:sdtContent>
                <w:p w:rsidR="006258AD" w:rsidRDefault="00990574">
                  <w:pPr>
                    <w:spacing w:line="276" w:lineRule="auto"/>
                    <w:ind w:firstLine="720"/>
                    <w:jc w:val="both"/>
                    <w:rPr>
                      <w:szCs w:val="24"/>
                    </w:rPr>
                  </w:pPr>
                  <w:sdt>
                    <w:sdtPr>
                      <w:alias w:val="Numeris"/>
                      <w:tag w:val="nr_87a5c50205cd4e9a8a62ba7410751353"/>
                      <w:id w:val="1388918191"/>
                      <w:lock w:val="sdtLocked"/>
                    </w:sdtPr>
                    <w:sdtContent>
                      <w:r>
                        <w:rPr>
                          <w:szCs w:val="24"/>
                        </w:rPr>
                        <w:t>3</w:t>
                      </w:r>
                    </w:sdtContent>
                  </w:sdt>
                  <w:r>
                    <w:rPr>
                      <w:szCs w:val="24"/>
                    </w:rPr>
                    <w:t>._______________________________________________________________________.</w:t>
                  </w:r>
                </w:p>
                <w:p w:rsidR="006258AD" w:rsidRDefault="00990574">
                  <w:pPr>
                    <w:spacing w:line="276" w:lineRule="auto"/>
                    <w:jc w:val="center"/>
                    <w:rPr>
                      <w:szCs w:val="24"/>
                    </w:rPr>
                  </w:pPr>
                  <w:r>
                    <w:rPr>
                      <w:szCs w:val="24"/>
                    </w:rPr>
                    <w:t>(</w:t>
                  </w:r>
                  <w:r>
                    <w:rPr>
                      <w:bCs/>
                      <w:szCs w:val="24"/>
                    </w:rPr>
                    <w:t>Nurodoma pareigybės veiklos sritis</w:t>
                  </w:r>
                  <w:r>
                    <w:rPr>
                      <w:szCs w:val="24"/>
                    </w:rPr>
                    <w:t>)</w:t>
                  </w:r>
                </w:p>
                <w:p w:rsidR="006258AD" w:rsidRDefault="00990574">
                  <w:pPr>
                    <w:spacing w:line="276" w:lineRule="auto"/>
                    <w:ind w:firstLine="709"/>
                    <w:jc w:val="center"/>
                    <w:rPr>
                      <w:szCs w:val="24"/>
                    </w:rPr>
                  </w:pPr>
                </w:p>
              </w:sdtContent>
            </w:sdt>
          </w:sdtContent>
        </w:sdt>
        <w:sdt>
          <w:sdtPr>
            <w:alias w:val="skyrius"/>
            <w:tag w:val="part_d4a16491b59b4da0a8b0d243e4e66d05"/>
            <w:id w:val="1183170857"/>
            <w:lock w:val="sdtLocked"/>
          </w:sdtPr>
          <w:sdtContent>
            <w:p w:rsidR="006258AD" w:rsidRDefault="00990574">
              <w:pPr>
                <w:keepNext/>
                <w:spacing w:line="276" w:lineRule="auto"/>
                <w:jc w:val="center"/>
                <w:outlineLvl w:val="1"/>
                <w:rPr>
                  <w:b/>
                  <w:szCs w:val="24"/>
                </w:rPr>
              </w:pPr>
              <w:sdt>
                <w:sdtPr>
                  <w:alias w:val="Numeris"/>
                  <w:tag w:val="nr_d4a16491b59b4da0a8b0d243e4e66d05"/>
                  <w:id w:val="989294597"/>
                  <w:lock w:val="sdtLocked"/>
                </w:sdtPr>
                <w:sdtContent>
                  <w:r>
                    <w:rPr>
                      <w:b/>
                      <w:szCs w:val="24"/>
                    </w:rPr>
                    <w:t>III</w:t>
                  </w:r>
                </w:sdtContent>
              </w:sdt>
              <w:r>
                <w:rPr>
                  <w:b/>
                  <w:szCs w:val="24"/>
                </w:rPr>
                <w:t xml:space="preserve"> SKYRIUS</w:t>
              </w:r>
            </w:p>
            <w:p w:rsidR="006258AD" w:rsidRDefault="00990574">
              <w:pPr>
                <w:keepNext/>
                <w:spacing w:line="276" w:lineRule="auto"/>
                <w:jc w:val="center"/>
                <w:outlineLvl w:val="1"/>
                <w:rPr>
                  <w:b/>
                  <w:szCs w:val="24"/>
                </w:rPr>
              </w:pPr>
              <w:sdt>
                <w:sdtPr>
                  <w:alias w:val="Pavadinimas"/>
                  <w:tag w:val="title_d4a16491b59b4da0a8b0d243e4e66d05"/>
                  <w:id w:val="-657689936"/>
                  <w:lock w:val="sdtLocked"/>
                </w:sdtPr>
                <w:sdtContent>
                  <w:r>
                    <w:rPr>
                      <w:b/>
                      <w:szCs w:val="24"/>
                    </w:rPr>
                    <w:t>SPECIALIEJI REIKALAVIMAI ŠIAS PAREIGAS EINANČIAM PAREIGŪNUI</w:t>
                  </w:r>
                </w:sdtContent>
              </w:sdt>
            </w:p>
            <w:p w:rsidR="006258AD" w:rsidRDefault="006258AD">
              <w:pPr>
                <w:spacing w:line="276" w:lineRule="auto"/>
                <w:ind w:firstLine="720"/>
                <w:jc w:val="both"/>
                <w:rPr>
                  <w:szCs w:val="24"/>
                </w:rPr>
              </w:pPr>
            </w:p>
            <w:sdt>
              <w:sdtPr>
                <w:alias w:val="1 pr. 4 p."/>
                <w:tag w:val="part_12c47c742c8e40ebb880b6b0acd6c576"/>
                <w:id w:val="-1966959855"/>
                <w:lock w:val="sdtLocked"/>
              </w:sdtPr>
              <w:sdtContent>
                <w:p w:rsidR="006258AD" w:rsidRDefault="00990574">
                  <w:pPr>
                    <w:spacing w:line="276" w:lineRule="auto"/>
                    <w:ind w:firstLine="720"/>
                    <w:jc w:val="both"/>
                    <w:rPr>
                      <w:szCs w:val="24"/>
                    </w:rPr>
                  </w:pPr>
                  <w:sdt>
                    <w:sdtPr>
                      <w:alias w:val="Numeris"/>
                      <w:tag w:val="nr_12c47c742c8e40ebb880b6b0acd6c576"/>
                      <w:id w:val="718707869"/>
                      <w:lock w:val="sdtLocked"/>
                    </w:sdtPr>
                    <w:sdtContent>
                      <w:r>
                        <w:rPr>
                          <w:szCs w:val="24"/>
                        </w:rPr>
                        <w:t>4</w:t>
                      </w:r>
                    </w:sdtContent>
                  </w:sdt>
                  <w:r>
                    <w:rPr>
                      <w:szCs w:val="24"/>
                    </w:rPr>
                    <w:t>. Pareigūnas, einantis šias pareigas, turi atitikti šiuos specialiuosius reikalavimus:</w:t>
                  </w:r>
                </w:p>
                <w:p w:rsidR="006258AD" w:rsidRDefault="00990574">
                  <w:pPr>
                    <w:spacing w:line="276" w:lineRule="auto"/>
                    <w:ind w:firstLine="720"/>
                    <w:rPr>
                      <w:szCs w:val="24"/>
                    </w:rPr>
                  </w:pPr>
                  <w:r>
                    <w:rPr>
                      <w:szCs w:val="24"/>
                    </w:rPr>
                    <w:t>_________________________________________________________________________.</w:t>
                  </w:r>
                </w:p>
                <w:p w:rsidR="006258AD" w:rsidRDefault="00990574">
                  <w:pPr>
                    <w:spacing w:line="276" w:lineRule="auto"/>
                    <w:ind w:firstLine="1134"/>
                    <w:rPr>
                      <w:szCs w:val="24"/>
                    </w:rPr>
                  </w:pPr>
                  <w:r>
                    <w:rPr>
                      <w:szCs w:val="24"/>
                    </w:rPr>
                    <w:t>(nurodomi specialieji reikalavimai šias pareigas einančiam pareigūnui)</w:t>
                  </w:r>
                </w:p>
                <w:p w:rsidR="006258AD" w:rsidRDefault="00990574">
                  <w:pPr>
                    <w:spacing w:line="276" w:lineRule="auto"/>
                    <w:rPr>
                      <w:szCs w:val="24"/>
                    </w:rPr>
                  </w:pPr>
                </w:p>
              </w:sdtContent>
            </w:sdt>
          </w:sdtContent>
        </w:sdt>
        <w:sdt>
          <w:sdtPr>
            <w:alias w:val="skyrius"/>
            <w:tag w:val="part_f36a4ed784714f9bab565a59ebc2ea4d"/>
            <w:id w:val="-1860657471"/>
            <w:lock w:val="sdtLocked"/>
          </w:sdtPr>
          <w:sdtContent>
            <w:p w:rsidR="006258AD" w:rsidRDefault="00990574">
              <w:pPr>
                <w:keepNext/>
                <w:spacing w:line="276" w:lineRule="auto"/>
                <w:jc w:val="center"/>
                <w:outlineLvl w:val="1"/>
                <w:rPr>
                  <w:b/>
                  <w:szCs w:val="24"/>
                </w:rPr>
              </w:pPr>
              <w:sdt>
                <w:sdtPr>
                  <w:alias w:val="Numeris"/>
                  <w:tag w:val="nr_f36a4ed784714f9bab565a59ebc2ea4d"/>
                  <w:id w:val="-1752954156"/>
                  <w:lock w:val="sdtLocked"/>
                </w:sdtPr>
                <w:sdtContent>
                  <w:r>
                    <w:rPr>
                      <w:b/>
                      <w:szCs w:val="24"/>
                    </w:rPr>
                    <w:t>IV</w:t>
                  </w:r>
                </w:sdtContent>
              </w:sdt>
              <w:r>
                <w:rPr>
                  <w:b/>
                  <w:szCs w:val="24"/>
                </w:rPr>
                <w:t xml:space="preserve"> SKYRIUS</w:t>
              </w:r>
            </w:p>
            <w:p w:rsidR="006258AD" w:rsidRDefault="00990574">
              <w:pPr>
                <w:keepNext/>
                <w:spacing w:line="276" w:lineRule="auto"/>
                <w:jc w:val="center"/>
                <w:outlineLvl w:val="1"/>
                <w:rPr>
                  <w:b/>
                  <w:caps/>
                  <w:szCs w:val="24"/>
                </w:rPr>
              </w:pPr>
              <w:sdt>
                <w:sdtPr>
                  <w:alias w:val="Pavadinimas"/>
                  <w:tag w:val="title_f36a4ed784714f9bab565a59ebc2ea4d"/>
                  <w:id w:val="-1060400808"/>
                  <w:lock w:val="sdtLocked"/>
                </w:sdtPr>
                <w:sdtContent>
                  <w:r>
                    <w:rPr>
                      <w:b/>
                      <w:szCs w:val="24"/>
                    </w:rPr>
                    <w:t>ŠIAS PAREIGAS EINANČIO PAREIGŪNO FUNKCIJOS</w:t>
                  </w:r>
                </w:sdtContent>
              </w:sdt>
            </w:p>
            <w:p w:rsidR="006258AD" w:rsidRDefault="006258AD">
              <w:pPr>
                <w:spacing w:line="276" w:lineRule="auto"/>
                <w:jc w:val="both"/>
                <w:rPr>
                  <w:szCs w:val="24"/>
                  <w:u w:val="single"/>
                </w:rPr>
              </w:pPr>
            </w:p>
            <w:sdt>
              <w:sdtPr>
                <w:alias w:val="1 pr. 5 p."/>
                <w:tag w:val="part_077ca292f3ab48398c33cae784999e02"/>
                <w:id w:val="232361716"/>
                <w:lock w:val="sdtLocked"/>
              </w:sdtPr>
              <w:sdtContent>
                <w:p w:rsidR="006258AD" w:rsidRDefault="00990574">
                  <w:pPr>
                    <w:spacing w:line="276" w:lineRule="auto"/>
                    <w:ind w:firstLine="720"/>
                    <w:jc w:val="both"/>
                    <w:rPr>
                      <w:szCs w:val="24"/>
                    </w:rPr>
                  </w:pPr>
                  <w:sdt>
                    <w:sdtPr>
                      <w:alias w:val="Numeris"/>
                      <w:tag w:val="nr_077ca292f3ab48398c33cae784999e02"/>
                      <w:id w:val="1010873846"/>
                      <w:lock w:val="sdtLocked"/>
                    </w:sdtPr>
                    <w:sdtContent>
                      <w:r>
                        <w:rPr>
                          <w:szCs w:val="24"/>
                        </w:rPr>
                        <w:t>5</w:t>
                      </w:r>
                    </w:sdtContent>
                  </w:sdt>
                  <w:r>
                    <w:rPr>
                      <w:szCs w:val="24"/>
                    </w:rPr>
                    <w:t>. Šias pareigas einantis pareigūnas vykdo šias funkcijas:</w:t>
                  </w:r>
                </w:p>
                <w:p w:rsidR="006258AD" w:rsidRDefault="00990574">
                  <w:pPr>
                    <w:spacing w:line="276" w:lineRule="auto"/>
                    <w:ind w:firstLine="720"/>
                    <w:rPr>
                      <w:szCs w:val="24"/>
                    </w:rPr>
                  </w:pPr>
                  <w:r>
                    <w:rPr>
                      <w:szCs w:val="24"/>
                    </w:rPr>
                    <w:t>_________________________________________________________________________.</w:t>
                  </w:r>
                </w:p>
                <w:p w:rsidR="006258AD" w:rsidRDefault="00990574">
                  <w:pPr>
                    <w:spacing w:line="276" w:lineRule="auto"/>
                    <w:jc w:val="center"/>
                    <w:rPr>
                      <w:szCs w:val="24"/>
                    </w:rPr>
                  </w:pPr>
                  <w:r>
                    <w:rPr>
                      <w:szCs w:val="24"/>
                    </w:rPr>
                    <w:t>(nurodomos pareigybei priskirtos funkcijos)</w:t>
                  </w:r>
                </w:p>
                <w:p w:rsidR="006258AD" w:rsidRDefault="00990574">
                  <w:pPr>
                    <w:spacing w:line="276" w:lineRule="auto"/>
                    <w:rPr>
                      <w:szCs w:val="24"/>
                    </w:rPr>
                  </w:pPr>
                </w:p>
              </w:sdtContent>
            </w:sdt>
          </w:sdtContent>
        </w:sdt>
        <w:sdt>
          <w:sdtPr>
            <w:alias w:val="skyrius"/>
            <w:tag w:val="part_4b32d26974d44559948de1396d9b8bb1"/>
            <w:id w:val="-1331055184"/>
            <w:lock w:val="sdtLocked"/>
          </w:sdtPr>
          <w:sdtContent>
            <w:p w:rsidR="006258AD" w:rsidRDefault="00990574">
              <w:pPr>
                <w:spacing w:line="276" w:lineRule="auto"/>
                <w:jc w:val="center"/>
                <w:rPr>
                  <w:b/>
                  <w:szCs w:val="24"/>
                </w:rPr>
              </w:pPr>
              <w:sdt>
                <w:sdtPr>
                  <w:alias w:val="Numeris"/>
                  <w:tag w:val="nr_4b32d26974d44559948de1396d9b8bb1"/>
                  <w:id w:val="-1453162321"/>
                  <w:lock w:val="sdtLocked"/>
                </w:sdtPr>
                <w:sdtContent>
                  <w:r>
                    <w:rPr>
                      <w:b/>
                      <w:szCs w:val="24"/>
                    </w:rPr>
                    <w:t>V</w:t>
                  </w:r>
                </w:sdtContent>
              </w:sdt>
              <w:r>
                <w:rPr>
                  <w:b/>
                  <w:szCs w:val="24"/>
                </w:rPr>
                <w:t xml:space="preserve"> SKYRIUS</w:t>
              </w:r>
            </w:p>
            <w:p w:rsidR="006258AD" w:rsidRDefault="00990574">
              <w:pPr>
                <w:spacing w:line="276" w:lineRule="auto"/>
                <w:jc w:val="center"/>
                <w:rPr>
                  <w:b/>
                  <w:szCs w:val="24"/>
                </w:rPr>
              </w:pPr>
              <w:sdt>
                <w:sdtPr>
                  <w:alias w:val="Pavadinimas"/>
                  <w:tag w:val="title_4b32d26974d44559948de1396d9b8bb1"/>
                  <w:id w:val="286557840"/>
                  <w:lock w:val="sdtLocked"/>
                </w:sdtPr>
                <w:sdtContent>
                  <w:r>
                    <w:rPr>
                      <w:b/>
                      <w:szCs w:val="24"/>
                    </w:rPr>
                    <w:t>ŠIAS PAREIGAS EINANČIO PAREIGŪNO PAVALDUMAS</w:t>
                  </w:r>
                </w:sdtContent>
              </w:sdt>
            </w:p>
            <w:p w:rsidR="006258AD" w:rsidRDefault="006258AD">
              <w:pPr>
                <w:spacing w:line="276" w:lineRule="auto"/>
                <w:ind w:firstLine="720"/>
                <w:rPr>
                  <w:szCs w:val="24"/>
                </w:rPr>
              </w:pPr>
            </w:p>
            <w:sdt>
              <w:sdtPr>
                <w:alias w:val="1 pr. 6 p."/>
                <w:tag w:val="part_5a809a5b17074454bc42723d9b0af106"/>
                <w:id w:val="841665437"/>
                <w:lock w:val="sdtLocked"/>
              </w:sdtPr>
              <w:sdtContent>
                <w:p w:rsidR="006258AD" w:rsidRDefault="00990574">
                  <w:pPr>
                    <w:spacing w:line="276" w:lineRule="auto"/>
                    <w:ind w:firstLine="720"/>
                    <w:rPr>
                      <w:szCs w:val="24"/>
                    </w:rPr>
                  </w:pPr>
                  <w:sdt>
                    <w:sdtPr>
                      <w:alias w:val="Numeris"/>
                      <w:tag w:val="nr_5a809a5b17074454bc42723d9b0af106"/>
                      <w:id w:val="-1881385795"/>
                      <w:lock w:val="sdtLocked"/>
                    </w:sdtPr>
                    <w:sdtContent>
                      <w:r>
                        <w:rPr>
                          <w:szCs w:val="24"/>
                        </w:rPr>
                        <w:t>6</w:t>
                      </w:r>
                    </w:sdtContent>
                  </w:sdt>
                  <w:r>
                    <w:rPr>
                      <w:szCs w:val="24"/>
                    </w:rPr>
                    <w:t>. Šias pareigas einantis pareigūnas tiesiogiai pavaldus</w:t>
                  </w:r>
                </w:p>
                <w:p w:rsidR="006258AD" w:rsidRDefault="00990574">
                  <w:pPr>
                    <w:spacing w:line="276" w:lineRule="auto"/>
                    <w:ind w:firstLine="720"/>
                    <w:rPr>
                      <w:szCs w:val="24"/>
                    </w:rPr>
                  </w:pPr>
                  <w:r>
                    <w:rPr>
                      <w:szCs w:val="24"/>
                    </w:rPr>
                    <w:t>___________________________________________________________________.</w:t>
                  </w:r>
                </w:p>
                <w:p w:rsidR="006258AD" w:rsidRDefault="00990574">
                  <w:pPr>
                    <w:spacing w:line="276" w:lineRule="auto"/>
                    <w:jc w:val="center"/>
                    <w:rPr>
                      <w:szCs w:val="24"/>
                    </w:rPr>
                  </w:pPr>
                  <w:r>
                    <w:rPr>
                      <w:szCs w:val="24"/>
                    </w:rPr>
                    <w:t>(nurodoma, kam pavaldus pareigūnas)</w:t>
                  </w:r>
                </w:p>
                <w:p w:rsidR="006258AD" w:rsidRDefault="006258AD">
                  <w:pPr>
                    <w:spacing w:line="276" w:lineRule="auto"/>
                    <w:jc w:val="both"/>
                    <w:rPr>
                      <w:szCs w:val="24"/>
                    </w:rPr>
                  </w:pPr>
                </w:p>
                <w:p w:rsidR="006258AD" w:rsidRDefault="006258AD">
                  <w:pPr>
                    <w:spacing w:line="276" w:lineRule="auto"/>
                    <w:jc w:val="both"/>
                    <w:rPr>
                      <w:szCs w:val="24"/>
                    </w:rPr>
                  </w:pPr>
                </w:p>
                <w:p w:rsidR="006258AD" w:rsidRDefault="006258AD">
                  <w:pPr>
                    <w:spacing w:line="276" w:lineRule="auto"/>
                    <w:jc w:val="both"/>
                    <w:rPr>
                      <w:szCs w:val="24"/>
                    </w:rPr>
                  </w:pPr>
                </w:p>
                <w:p w:rsidR="006258AD" w:rsidRDefault="00990574">
                  <w:pPr>
                    <w:spacing w:line="276" w:lineRule="auto"/>
                    <w:rPr>
                      <w:szCs w:val="24"/>
                    </w:rPr>
                  </w:pPr>
                  <w:r>
                    <w:rPr>
                      <w:szCs w:val="24"/>
                    </w:rPr>
                    <w:t>Susipažinau</w:t>
                  </w:r>
                </w:p>
                <w:p w:rsidR="006258AD" w:rsidRDefault="00990574">
                  <w:pPr>
                    <w:spacing w:line="276" w:lineRule="auto"/>
                    <w:rPr>
                      <w:szCs w:val="24"/>
                    </w:rPr>
                  </w:pPr>
                  <w:r>
                    <w:rPr>
                      <w:szCs w:val="24"/>
                    </w:rPr>
                    <w:t>(Parašas)</w:t>
                  </w:r>
                </w:p>
                <w:p w:rsidR="006258AD" w:rsidRDefault="00990574">
                  <w:pPr>
                    <w:spacing w:line="276" w:lineRule="auto"/>
                    <w:rPr>
                      <w:szCs w:val="24"/>
                    </w:rPr>
                  </w:pPr>
                  <w:r>
                    <w:rPr>
                      <w:szCs w:val="24"/>
                    </w:rPr>
                    <w:t>(Vardas ir pavardė)</w:t>
                  </w:r>
                </w:p>
                <w:p w:rsidR="006258AD" w:rsidRDefault="00990574">
                  <w:pPr>
                    <w:spacing w:line="276" w:lineRule="auto"/>
                    <w:rPr>
                      <w:szCs w:val="24"/>
                    </w:rPr>
                  </w:pPr>
                  <w:r>
                    <w:rPr>
                      <w:szCs w:val="24"/>
                    </w:rPr>
                    <w:t>(Data)</w:t>
                  </w:r>
                </w:p>
                <w:p w:rsidR="006258AD" w:rsidRDefault="006258AD">
                  <w:pPr>
                    <w:spacing w:line="276" w:lineRule="auto"/>
                    <w:rPr>
                      <w:szCs w:val="24"/>
                    </w:rPr>
                  </w:pPr>
                </w:p>
                <w:p w:rsidR="006258AD" w:rsidRPr="00F66713" w:rsidRDefault="00990574" w:rsidP="00F66713">
                  <w:pPr>
                    <w:spacing w:line="276" w:lineRule="auto"/>
                    <w:jc w:val="center"/>
                    <w:rPr>
                      <w:szCs w:val="24"/>
                    </w:rPr>
                  </w:pPr>
                  <w:r>
                    <w:rPr>
                      <w:szCs w:val="24"/>
                    </w:rPr>
                    <w:t xml:space="preserve">_________________________ </w:t>
                  </w:r>
                </w:p>
              </w:sdtContent>
            </w:sdt>
          </w:sdtContent>
        </w:sdt>
      </w:sdtContent>
    </w:sdt>
    <w:sdt>
      <w:sdtPr>
        <w:alias w:val="2 pr."/>
        <w:tag w:val="part_c8143ad3e4e34b8a9d711ca2c7b468ab"/>
        <w:id w:val="-1314248863"/>
        <w:lock w:val="sdtLocked"/>
      </w:sdtPr>
      <w:sdtContent>
        <w:p w:rsidR="00F66713" w:rsidRDefault="00F66713">
          <w:pPr>
            <w:ind w:left="4962"/>
            <w:sectPr w:rsidR="00F66713">
              <w:pgSz w:w="11906" w:h="16838"/>
              <w:pgMar w:top="1134" w:right="567" w:bottom="1134" w:left="1701" w:header="851" w:footer="567" w:gutter="0"/>
              <w:pgNumType w:start="1"/>
              <w:cols w:space="1296"/>
              <w:titlePg/>
              <w:docGrid w:linePitch="326"/>
            </w:sectPr>
          </w:pPr>
        </w:p>
        <w:p w:rsidR="00F66713" w:rsidRDefault="00990574">
          <w:pPr>
            <w:ind w:left="4962"/>
            <w:rPr>
              <w:szCs w:val="24"/>
            </w:rPr>
          </w:pPr>
          <w:r>
            <w:rPr>
              <w:szCs w:val="24"/>
            </w:rPr>
            <w:t xml:space="preserve">Vidaus tarnybos sistemos pareigūnų pareigybių </w:t>
          </w:r>
        </w:p>
        <w:p w:rsidR="006258AD" w:rsidRDefault="00990574">
          <w:pPr>
            <w:ind w:left="4962"/>
            <w:rPr>
              <w:szCs w:val="24"/>
            </w:rPr>
          </w:pPr>
          <w:r>
            <w:rPr>
              <w:szCs w:val="24"/>
            </w:rPr>
            <w:t>aprašymo ir vertinimo metodikos</w:t>
          </w:r>
        </w:p>
        <w:p w:rsidR="006258AD" w:rsidRDefault="00990574">
          <w:pPr>
            <w:ind w:left="4962"/>
            <w:rPr>
              <w:szCs w:val="24"/>
            </w:rPr>
          </w:pPr>
          <w:sdt>
            <w:sdtPr>
              <w:alias w:val="Numeris"/>
              <w:tag w:val="nr_c8143ad3e4e34b8a9d711ca2c7b468ab"/>
              <w:id w:val="-445319059"/>
              <w:lock w:val="sdtLocked"/>
            </w:sdtPr>
            <w:sdtContent>
              <w:r>
                <w:rPr>
                  <w:szCs w:val="24"/>
                </w:rPr>
                <w:t>2</w:t>
              </w:r>
            </w:sdtContent>
          </w:sdt>
          <w:r>
            <w:rPr>
              <w:szCs w:val="24"/>
            </w:rPr>
            <w:t xml:space="preserve"> priedas</w:t>
          </w:r>
        </w:p>
        <w:p w:rsidR="006258AD" w:rsidRDefault="006258AD">
          <w:pPr>
            <w:spacing w:line="276" w:lineRule="auto"/>
            <w:ind w:left="720"/>
            <w:jc w:val="both"/>
            <w:rPr>
              <w:szCs w:val="24"/>
            </w:rPr>
          </w:pPr>
        </w:p>
        <w:p w:rsidR="006258AD" w:rsidRDefault="00990574">
          <w:pPr>
            <w:jc w:val="center"/>
            <w:rPr>
              <w:b/>
              <w:bCs/>
              <w:szCs w:val="24"/>
            </w:rPr>
          </w:pPr>
          <w:sdt>
            <w:sdtPr>
              <w:alias w:val="Pavadinimas"/>
              <w:tag w:val="title_c8143ad3e4e34b8a9d711ca2c7b468ab"/>
              <w:id w:val="-328679973"/>
              <w:lock w:val="sdtLocked"/>
            </w:sdtPr>
            <w:sdtContent>
              <w:r>
                <w:rPr>
                  <w:b/>
                  <w:bCs/>
                  <w:szCs w:val="24"/>
                </w:rPr>
                <w:t>VIDAUS TARNYBOS SISTEMOS PAREIGŪNAMS TAIKOMI DARBO PATIRTIES REIKALAVIMAI</w:t>
              </w:r>
            </w:sdtContent>
          </w:sdt>
        </w:p>
        <w:p w:rsidR="006258AD" w:rsidRDefault="006258AD">
          <w:pPr>
            <w:spacing w:line="276" w:lineRule="auto"/>
            <w:jc w:val="center"/>
            <w:rPr>
              <w:b/>
              <w:bCs/>
              <w:szCs w:val="24"/>
            </w:rPr>
          </w:pPr>
        </w:p>
        <w:sdt>
          <w:sdtPr>
            <w:alias w:val="skyrius"/>
            <w:tag w:val="part_d60f4ee82ba54a8ea44c2ea3137358d0"/>
            <w:id w:val="1361547130"/>
            <w:lock w:val="sdtLocked"/>
          </w:sdtPr>
          <w:sdtContent>
            <w:p w:rsidR="006258AD" w:rsidRDefault="00990574">
              <w:pPr>
                <w:jc w:val="center"/>
                <w:rPr>
                  <w:b/>
                  <w:bCs/>
                  <w:szCs w:val="24"/>
                </w:rPr>
              </w:pPr>
              <w:sdt>
                <w:sdtPr>
                  <w:alias w:val="Numeris"/>
                  <w:tag w:val="nr_d60f4ee82ba54a8ea44c2ea3137358d0"/>
                  <w:id w:val="-785957892"/>
                  <w:lock w:val="sdtLocked"/>
                </w:sdtPr>
                <w:sdtContent>
                  <w:r>
                    <w:rPr>
                      <w:b/>
                      <w:bCs/>
                      <w:szCs w:val="24"/>
                    </w:rPr>
                    <w:t>I</w:t>
                  </w:r>
                </w:sdtContent>
              </w:sdt>
              <w:r>
                <w:rPr>
                  <w:b/>
                  <w:bCs/>
                  <w:szCs w:val="24"/>
                </w:rPr>
                <w:t xml:space="preserve"> SKYRIUS</w:t>
              </w:r>
            </w:p>
            <w:p w:rsidR="006258AD" w:rsidRDefault="00990574">
              <w:pPr>
                <w:ind w:firstLine="62"/>
                <w:jc w:val="center"/>
                <w:rPr>
                  <w:b/>
                  <w:bCs/>
                  <w:szCs w:val="24"/>
                </w:rPr>
              </w:pPr>
              <w:sdt>
                <w:sdtPr>
                  <w:alias w:val="Pavadinimas"/>
                  <w:tag w:val="title_d60f4ee82ba54a8ea44c2ea3137358d0"/>
                  <w:id w:val="2067909611"/>
                  <w:lock w:val="sdtLocked"/>
                </w:sdtPr>
                <w:sdtContent>
                  <w:r>
                    <w:rPr>
                      <w:b/>
                      <w:bCs/>
                      <w:szCs w:val="24"/>
                    </w:rPr>
                    <w:t>PRIVALOMA DARBO PATIRTIS</w:t>
                  </w:r>
                </w:sdtContent>
              </w:sdt>
            </w:p>
            <w:p w:rsidR="006258AD" w:rsidRDefault="006258AD">
              <w:pPr>
                <w:spacing w:line="276" w:lineRule="auto"/>
                <w:jc w:val="center"/>
                <w:rPr>
                  <w:szCs w:val="24"/>
                </w:rPr>
              </w:pPr>
            </w:p>
            <w:tbl>
              <w:tblPr>
                <w:tblW w:w="97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4"/>
                <w:gridCol w:w="4961"/>
                <w:gridCol w:w="2498"/>
                <w:gridCol w:w="1564"/>
              </w:tblGrid>
              <w:tr w:rsidR="006258AD">
                <w:tc>
                  <w:tcPr>
                    <w:tcW w:w="704" w:type="dxa"/>
                    <w:tcMar>
                      <w:top w:w="28" w:type="dxa"/>
                      <w:left w:w="85" w:type="dxa"/>
                      <w:bottom w:w="28" w:type="dxa"/>
                      <w:right w:w="85" w:type="dxa"/>
                    </w:tcMar>
                    <w:vAlign w:val="center"/>
                  </w:tcPr>
                  <w:p w:rsidR="006258AD" w:rsidRDefault="00990574">
                    <w:pPr>
                      <w:jc w:val="center"/>
                      <w:rPr>
                        <w:szCs w:val="24"/>
                      </w:rPr>
                    </w:pPr>
                    <w:r>
                      <w:rPr>
                        <w:szCs w:val="24"/>
                      </w:rPr>
                      <w:t>Eilės Nr.</w:t>
                    </w:r>
                  </w:p>
                </w:tc>
                <w:tc>
                  <w:tcPr>
                    <w:tcW w:w="4961" w:type="dxa"/>
                    <w:vAlign w:val="center"/>
                  </w:tcPr>
                  <w:p w:rsidR="006258AD" w:rsidRDefault="00990574">
                    <w:pPr>
                      <w:jc w:val="center"/>
                      <w:rPr>
                        <w:szCs w:val="24"/>
                      </w:rPr>
                    </w:pPr>
                    <w:r>
                      <w:rPr>
                        <w:szCs w:val="24"/>
                      </w:rPr>
                      <w:t>Vidaus tarnybos sistemos pareigūnų pareigybių (toliau – pareigybė) grupė ar pareigybės pavadinimas, nurodytas Lietuvos Respublikos vidaus tarnybos statuto priede</w:t>
                    </w:r>
                  </w:p>
                </w:tc>
                <w:tc>
                  <w:tcPr>
                    <w:tcW w:w="2498" w:type="dxa"/>
                    <w:tcMar>
                      <w:top w:w="28" w:type="dxa"/>
                      <w:left w:w="85" w:type="dxa"/>
                      <w:bottom w:w="28" w:type="dxa"/>
                      <w:right w:w="85" w:type="dxa"/>
                    </w:tcMar>
                    <w:vAlign w:val="center"/>
                  </w:tcPr>
                  <w:p w:rsidR="006258AD" w:rsidRDefault="00990574">
                    <w:pPr>
                      <w:jc w:val="center"/>
                      <w:rPr>
                        <w:szCs w:val="24"/>
                      </w:rPr>
                    </w:pPr>
                    <w:r>
                      <w:rPr>
                        <w:szCs w:val="24"/>
                      </w:rPr>
                      <w:t>Darbo patirtis</w:t>
                    </w:r>
                  </w:p>
                </w:tc>
                <w:tc>
                  <w:tcPr>
                    <w:tcW w:w="1564" w:type="dxa"/>
                    <w:tcMar>
                      <w:top w:w="28" w:type="dxa"/>
                      <w:left w:w="85" w:type="dxa"/>
                      <w:bottom w:w="28" w:type="dxa"/>
                      <w:right w:w="85" w:type="dxa"/>
                    </w:tcMar>
                    <w:vAlign w:val="center"/>
                  </w:tcPr>
                  <w:p w:rsidR="006258AD" w:rsidRDefault="00990574">
                    <w:pPr>
                      <w:jc w:val="center"/>
                      <w:rPr>
                        <w:szCs w:val="24"/>
                      </w:rPr>
                    </w:pPr>
                    <w:r>
                      <w:rPr>
                        <w:szCs w:val="24"/>
                      </w:rPr>
                      <w:t>Privaloma darbo patirtis, metais</w:t>
                    </w:r>
                  </w:p>
                </w:tc>
              </w:tr>
              <w:tr w:rsidR="006258AD">
                <w:tc>
                  <w:tcPr>
                    <w:tcW w:w="704" w:type="dxa"/>
                    <w:tcMar>
                      <w:top w:w="28" w:type="dxa"/>
                      <w:left w:w="85" w:type="dxa"/>
                      <w:bottom w:w="28" w:type="dxa"/>
                      <w:right w:w="85" w:type="dxa"/>
                    </w:tcMar>
                  </w:tcPr>
                  <w:p w:rsidR="006258AD" w:rsidRDefault="00990574">
                    <w:pPr>
                      <w:jc w:val="both"/>
                      <w:rPr>
                        <w:szCs w:val="24"/>
                      </w:rPr>
                    </w:pPr>
                    <w:r>
                      <w:rPr>
                        <w:szCs w:val="24"/>
                      </w:rPr>
                      <w:t>1.</w:t>
                    </w:r>
                  </w:p>
                </w:tc>
                <w:tc>
                  <w:tcPr>
                    <w:tcW w:w="4961" w:type="dxa"/>
                  </w:tcPr>
                  <w:p w:rsidR="006258AD" w:rsidRDefault="00990574">
                    <w:pPr>
                      <w:jc w:val="both"/>
                      <w:rPr>
                        <w:szCs w:val="24"/>
                      </w:rPr>
                    </w:pPr>
                    <w:r>
                      <w:rPr>
                        <w:szCs w:val="24"/>
                      </w:rPr>
                      <w:t>1 grupės pareigybės</w:t>
                    </w:r>
                  </w:p>
                </w:tc>
                <w:tc>
                  <w:tcPr>
                    <w:tcW w:w="2498" w:type="dxa"/>
                    <w:tcMar>
                      <w:top w:w="28" w:type="dxa"/>
                      <w:left w:w="85" w:type="dxa"/>
                      <w:bottom w:w="28" w:type="dxa"/>
                      <w:right w:w="85" w:type="dxa"/>
                    </w:tcMar>
                  </w:tcPr>
                  <w:p w:rsidR="006258AD" w:rsidRDefault="00990574">
                    <w:pPr>
                      <w:rPr>
                        <w:szCs w:val="24"/>
                      </w:rPr>
                    </w:pPr>
                    <w:r>
                      <w:rPr>
                        <w:szCs w:val="24"/>
                      </w:rPr>
                      <w:t>Vadovaujamojo darbo patirtis vidaus tarnybos sistemoje (pastaba)</w:t>
                    </w:r>
                  </w:p>
                  <w:p w:rsidR="006258AD" w:rsidRDefault="00990574">
                    <w:pPr>
                      <w:rPr>
                        <w:szCs w:val="24"/>
                      </w:rPr>
                    </w:pPr>
                    <w:r>
                      <w:rPr>
                        <w:szCs w:val="24"/>
                      </w:rPr>
                      <w:t>Darbo patirtis tam tikroje srityje</w:t>
                    </w:r>
                  </w:p>
                </w:tc>
                <w:tc>
                  <w:tcPr>
                    <w:tcW w:w="1564" w:type="dxa"/>
                    <w:tcMar>
                      <w:top w:w="28" w:type="dxa"/>
                      <w:left w:w="85" w:type="dxa"/>
                      <w:bottom w:w="28" w:type="dxa"/>
                      <w:right w:w="85" w:type="dxa"/>
                    </w:tcMar>
                  </w:tcPr>
                  <w:p w:rsidR="006258AD" w:rsidRDefault="00990574">
                    <w:pPr>
                      <w:jc w:val="center"/>
                      <w:rPr>
                        <w:szCs w:val="24"/>
                      </w:rPr>
                    </w:pPr>
                    <w:r>
                      <w:rPr>
                        <w:szCs w:val="24"/>
                      </w:rPr>
                      <w:t>3</w:t>
                    </w:r>
                  </w:p>
                  <w:p w:rsidR="006258AD" w:rsidRDefault="006258AD">
                    <w:pPr>
                      <w:jc w:val="center"/>
                      <w:rPr>
                        <w:szCs w:val="24"/>
                      </w:rPr>
                    </w:pPr>
                  </w:p>
                  <w:p w:rsidR="006258AD" w:rsidRDefault="006258AD">
                    <w:pPr>
                      <w:jc w:val="center"/>
                      <w:rPr>
                        <w:szCs w:val="24"/>
                      </w:rPr>
                    </w:pPr>
                  </w:p>
                  <w:p w:rsidR="006258AD" w:rsidRDefault="00990574">
                    <w:pPr>
                      <w:jc w:val="center"/>
                      <w:rPr>
                        <w:szCs w:val="24"/>
                      </w:rPr>
                    </w:pPr>
                    <w:r>
                      <w:rPr>
                        <w:szCs w:val="24"/>
                      </w:rPr>
                      <w:t>5</w:t>
                    </w:r>
                  </w:p>
                </w:tc>
              </w:tr>
              <w:tr w:rsidR="006258AD">
                <w:tc>
                  <w:tcPr>
                    <w:tcW w:w="704" w:type="dxa"/>
                    <w:tcMar>
                      <w:top w:w="28" w:type="dxa"/>
                      <w:left w:w="85" w:type="dxa"/>
                      <w:bottom w:w="28" w:type="dxa"/>
                      <w:right w:w="85" w:type="dxa"/>
                    </w:tcMar>
                  </w:tcPr>
                  <w:p w:rsidR="006258AD" w:rsidRDefault="00990574">
                    <w:pPr>
                      <w:jc w:val="both"/>
                      <w:rPr>
                        <w:szCs w:val="24"/>
                      </w:rPr>
                    </w:pPr>
                    <w:r>
                      <w:rPr>
                        <w:szCs w:val="24"/>
                      </w:rPr>
                      <w:t>2.</w:t>
                    </w:r>
                  </w:p>
                </w:tc>
                <w:tc>
                  <w:tcPr>
                    <w:tcW w:w="4961" w:type="dxa"/>
                  </w:tcPr>
                  <w:p w:rsidR="006258AD" w:rsidRDefault="00990574">
                    <w:pPr>
                      <w:jc w:val="both"/>
                      <w:rPr>
                        <w:szCs w:val="24"/>
                      </w:rPr>
                    </w:pPr>
                    <w:r>
                      <w:rPr>
                        <w:szCs w:val="24"/>
                      </w:rPr>
                      <w:t>2 ir 3 grupės pareigybės</w:t>
                    </w:r>
                  </w:p>
                </w:tc>
                <w:tc>
                  <w:tcPr>
                    <w:tcW w:w="2498" w:type="dxa"/>
                    <w:tcMar>
                      <w:top w:w="28" w:type="dxa"/>
                      <w:left w:w="85" w:type="dxa"/>
                      <w:bottom w:w="28" w:type="dxa"/>
                      <w:right w:w="85" w:type="dxa"/>
                    </w:tcMar>
                  </w:tcPr>
                  <w:p w:rsidR="006258AD" w:rsidRDefault="00990574">
                    <w:pPr>
                      <w:rPr>
                        <w:szCs w:val="24"/>
                      </w:rPr>
                    </w:pPr>
                    <w:r>
                      <w:rPr>
                        <w:szCs w:val="24"/>
                      </w:rPr>
                      <w:t>Vadovaujamojo darbo patirtis vidaus tarnybos sistemoje</w:t>
                    </w:r>
                  </w:p>
                  <w:p w:rsidR="006258AD" w:rsidRDefault="00990574">
                    <w:pPr>
                      <w:rPr>
                        <w:szCs w:val="24"/>
                      </w:rPr>
                    </w:pPr>
                    <w:r>
                      <w:rPr>
                        <w:szCs w:val="24"/>
                      </w:rPr>
                      <w:t>Darbo patirtis tam tikroje srityje</w:t>
                    </w:r>
                  </w:p>
                </w:tc>
                <w:tc>
                  <w:tcPr>
                    <w:tcW w:w="1564" w:type="dxa"/>
                    <w:tcMar>
                      <w:top w:w="28" w:type="dxa"/>
                      <w:left w:w="85" w:type="dxa"/>
                      <w:bottom w:w="28" w:type="dxa"/>
                      <w:right w:w="85" w:type="dxa"/>
                    </w:tcMar>
                  </w:tcPr>
                  <w:p w:rsidR="006258AD" w:rsidRDefault="00990574">
                    <w:pPr>
                      <w:jc w:val="center"/>
                      <w:rPr>
                        <w:szCs w:val="24"/>
                      </w:rPr>
                    </w:pPr>
                    <w:r>
                      <w:rPr>
                        <w:szCs w:val="24"/>
                      </w:rPr>
                      <w:t>2</w:t>
                    </w:r>
                  </w:p>
                  <w:p w:rsidR="006258AD" w:rsidRDefault="006258AD">
                    <w:pPr>
                      <w:jc w:val="center"/>
                      <w:rPr>
                        <w:szCs w:val="24"/>
                      </w:rPr>
                    </w:pPr>
                  </w:p>
                  <w:p w:rsidR="006258AD" w:rsidRDefault="006258AD">
                    <w:pPr>
                      <w:jc w:val="center"/>
                      <w:rPr>
                        <w:szCs w:val="24"/>
                      </w:rPr>
                    </w:pPr>
                  </w:p>
                  <w:p w:rsidR="006258AD" w:rsidRDefault="00990574">
                    <w:pPr>
                      <w:jc w:val="center"/>
                      <w:rPr>
                        <w:szCs w:val="24"/>
                      </w:rPr>
                    </w:pPr>
                    <w:r>
                      <w:rPr>
                        <w:szCs w:val="24"/>
                      </w:rPr>
                      <w:t>5</w:t>
                    </w:r>
                  </w:p>
                </w:tc>
              </w:tr>
              <w:tr w:rsidR="006258AD">
                <w:tc>
                  <w:tcPr>
                    <w:tcW w:w="704" w:type="dxa"/>
                    <w:tcMar>
                      <w:top w:w="28" w:type="dxa"/>
                      <w:left w:w="85" w:type="dxa"/>
                      <w:bottom w:w="28" w:type="dxa"/>
                      <w:right w:w="85" w:type="dxa"/>
                    </w:tcMar>
                  </w:tcPr>
                  <w:p w:rsidR="006258AD" w:rsidRDefault="00990574">
                    <w:pPr>
                      <w:jc w:val="both"/>
                      <w:rPr>
                        <w:szCs w:val="24"/>
                      </w:rPr>
                    </w:pPr>
                    <w:r>
                      <w:rPr>
                        <w:szCs w:val="24"/>
                      </w:rPr>
                      <w:t>3.</w:t>
                    </w:r>
                  </w:p>
                </w:tc>
                <w:tc>
                  <w:tcPr>
                    <w:tcW w:w="4961" w:type="dxa"/>
                  </w:tcPr>
                  <w:p w:rsidR="006258AD" w:rsidRDefault="00990574">
                    <w:pPr>
                      <w:jc w:val="both"/>
                      <w:rPr>
                        <w:szCs w:val="24"/>
                      </w:rPr>
                    </w:pPr>
                    <w:r>
                      <w:rPr>
                        <w:szCs w:val="24"/>
                      </w:rPr>
                      <w:t>4 grupės pareigybės (išskyrus statutinės įstaigos patarėjo pareigybę)</w:t>
                    </w:r>
                  </w:p>
                </w:tc>
                <w:tc>
                  <w:tcPr>
                    <w:tcW w:w="2498" w:type="dxa"/>
                    <w:tcMar>
                      <w:top w:w="28" w:type="dxa"/>
                      <w:left w:w="85" w:type="dxa"/>
                      <w:bottom w:w="28" w:type="dxa"/>
                      <w:right w:w="85" w:type="dxa"/>
                    </w:tcMar>
                  </w:tcPr>
                  <w:p w:rsidR="006258AD" w:rsidRDefault="00990574">
                    <w:pPr>
                      <w:rPr>
                        <w:szCs w:val="24"/>
                      </w:rPr>
                    </w:pPr>
                    <w:r>
                      <w:rPr>
                        <w:szCs w:val="24"/>
                      </w:rPr>
                      <w:t xml:space="preserve">Vadovaujamojo darbo patirtis vidaus tarnybos sistemoje </w:t>
                    </w:r>
                  </w:p>
                  <w:p w:rsidR="006258AD" w:rsidRDefault="00990574">
                    <w:pPr>
                      <w:rPr>
                        <w:szCs w:val="24"/>
                      </w:rPr>
                    </w:pPr>
                    <w:r>
                      <w:rPr>
                        <w:szCs w:val="24"/>
                      </w:rPr>
                      <w:t>Darbo patirtis tam tikroje srityje</w:t>
                    </w:r>
                  </w:p>
                </w:tc>
                <w:tc>
                  <w:tcPr>
                    <w:tcW w:w="1564" w:type="dxa"/>
                    <w:tcMar>
                      <w:top w:w="28" w:type="dxa"/>
                      <w:left w:w="85" w:type="dxa"/>
                      <w:bottom w:w="28" w:type="dxa"/>
                      <w:right w:w="85" w:type="dxa"/>
                    </w:tcMar>
                  </w:tcPr>
                  <w:p w:rsidR="006258AD" w:rsidRDefault="00990574">
                    <w:pPr>
                      <w:jc w:val="center"/>
                      <w:rPr>
                        <w:szCs w:val="24"/>
                      </w:rPr>
                    </w:pPr>
                    <w:r>
                      <w:rPr>
                        <w:szCs w:val="24"/>
                      </w:rPr>
                      <w:t>1</w:t>
                    </w:r>
                  </w:p>
                  <w:p w:rsidR="006258AD" w:rsidRDefault="006258AD">
                    <w:pPr>
                      <w:jc w:val="center"/>
                      <w:rPr>
                        <w:szCs w:val="24"/>
                      </w:rPr>
                    </w:pPr>
                  </w:p>
                  <w:p w:rsidR="006258AD" w:rsidRDefault="006258AD">
                    <w:pPr>
                      <w:jc w:val="center"/>
                      <w:rPr>
                        <w:szCs w:val="24"/>
                      </w:rPr>
                    </w:pPr>
                  </w:p>
                  <w:p w:rsidR="006258AD" w:rsidRDefault="00990574">
                    <w:pPr>
                      <w:jc w:val="center"/>
                      <w:rPr>
                        <w:szCs w:val="24"/>
                      </w:rPr>
                    </w:pPr>
                    <w:r>
                      <w:rPr>
                        <w:szCs w:val="24"/>
                      </w:rPr>
                      <w:t>3</w:t>
                    </w:r>
                  </w:p>
                </w:tc>
              </w:tr>
              <w:tr w:rsidR="006258AD">
                <w:tc>
                  <w:tcPr>
                    <w:tcW w:w="704" w:type="dxa"/>
                    <w:tcMar>
                      <w:top w:w="28" w:type="dxa"/>
                      <w:left w:w="85" w:type="dxa"/>
                      <w:bottom w:w="28" w:type="dxa"/>
                      <w:right w:w="85" w:type="dxa"/>
                    </w:tcMar>
                  </w:tcPr>
                  <w:p w:rsidR="006258AD" w:rsidRDefault="00990574">
                    <w:pPr>
                      <w:jc w:val="both"/>
                      <w:rPr>
                        <w:szCs w:val="24"/>
                      </w:rPr>
                    </w:pPr>
                    <w:r>
                      <w:rPr>
                        <w:szCs w:val="24"/>
                      </w:rPr>
                      <w:t>4.</w:t>
                    </w:r>
                  </w:p>
                </w:tc>
                <w:tc>
                  <w:tcPr>
                    <w:tcW w:w="4961" w:type="dxa"/>
                  </w:tcPr>
                  <w:p w:rsidR="006258AD" w:rsidRDefault="00990574">
                    <w:pPr>
                      <w:jc w:val="both"/>
                      <w:rPr>
                        <w:szCs w:val="24"/>
                      </w:rPr>
                    </w:pPr>
                    <w:r>
                      <w:rPr>
                        <w:szCs w:val="24"/>
                      </w:rPr>
                      <w:t>Statutinės įstaigos patarėjas</w:t>
                    </w:r>
                  </w:p>
                </w:tc>
                <w:tc>
                  <w:tcPr>
                    <w:tcW w:w="2498" w:type="dxa"/>
                    <w:tcMar>
                      <w:top w:w="28" w:type="dxa"/>
                      <w:left w:w="85" w:type="dxa"/>
                      <w:bottom w:w="28" w:type="dxa"/>
                      <w:right w:w="85" w:type="dxa"/>
                    </w:tcMar>
                  </w:tcPr>
                  <w:p w:rsidR="006258AD" w:rsidRDefault="00990574">
                    <w:pPr>
                      <w:jc w:val="both"/>
                      <w:rPr>
                        <w:szCs w:val="24"/>
                      </w:rPr>
                    </w:pPr>
                    <w:r>
                      <w:rPr>
                        <w:szCs w:val="24"/>
                      </w:rPr>
                      <w:t>Darbo patirtis tam tikroje srityje</w:t>
                    </w:r>
                  </w:p>
                </w:tc>
                <w:tc>
                  <w:tcPr>
                    <w:tcW w:w="1564" w:type="dxa"/>
                    <w:tcMar>
                      <w:top w:w="28" w:type="dxa"/>
                      <w:left w:w="85" w:type="dxa"/>
                      <w:bottom w:w="28" w:type="dxa"/>
                      <w:right w:w="85" w:type="dxa"/>
                    </w:tcMar>
                  </w:tcPr>
                  <w:p w:rsidR="006258AD" w:rsidRDefault="00990574">
                    <w:pPr>
                      <w:jc w:val="center"/>
                      <w:rPr>
                        <w:szCs w:val="24"/>
                      </w:rPr>
                    </w:pPr>
                    <w:r>
                      <w:rPr>
                        <w:szCs w:val="24"/>
                      </w:rPr>
                      <w:t>3</w:t>
                    </w:r>
                  </w:p>
                </w:tc>
              </w:tr>
            </w:tbl>
            <w:p w:rsidR="006258AD" w:rsidRDefault="006258AD">
              <w:pPr>
                <w:rPr>
                  <w:sz w:val="10"/>
                  <w:szCs w:val="10"/>
                </w:rPr>
              </w:pPr>
            </w:p>
            <w:p w:rsidR="006258AD" w:rsidRDefault="00990574">
              <w:pPr>
                <w:spacing w:line="276" w:lineRule="auto"/>
                <w:jc w:val="both"/>
                <w:rPr>
                  <w:szCs w:val="24"/>
                </w:rPr>
              </w:pPr>
              <w:r>
                <w:rPr>
                  <w:szCs w:val="24"/>
                </w:rPr>
                <w:t>Pastaba. Jeigu įstatymai,</w:t>
              </w:r>
              <w:r>
                <w:rPr>
                  <w:color w:val="000000"/>
                </w:rPr>
                <w:t xml:space="preserve"> reglamentuojantys centrinių statutinių įstaigų veiklą,</w:t>
              </w:r>
              <w:r>
                <w:rPr>
                  <w:szCs w:val="24"/>
                </w:rPr>
                <w:t xml:space="preserve"> nenustato kitokios darbo patirties.</w:t>
              </w:r>
            </w:p>
            <w:p w:rsidR="006258AD" w:rsidRDefault="00990574">
              <w:pPr>
                <w:spacing w:line="276" w:lineRule="auto"/>
                <w:jc w:val="center"/>
                <w:rPr>
                  <w:szCs w:val="24"/>
                </w:rPr>
              </w:pPr>
            </w:p>
          </w:sdtContent>
        </w:sdt>
        <w:sdt>
          <w:sdtPr>
            <w:alias w:val="skyrius"/>
            <w:tag w:val="part_fdd51cfedbbc461fa1830ea763ac0fcf"/>
            <w:id w:val="2104681335"/>
            <w:lock w:val="sdtLocked"/>
          </w:sdtPr>
          <w:sdtContent>
            <w:p w:rsidR="006258AD" w:rsidRDefault="00990574">
              <w:pPr>
                <w:spacing w:line="276" w:lineRule="auto"/>
                <w:jc w:val="center"/>
                <w:rPr>
                  <w:b/>
                  <w:bCs/>
                  <w:szCs w:val="24"/>
                </w:rPr>
              </w:pPr>
              <w:sdt>
                <w:sdtPr>
                  <w:alias w:val="Numeris"/>
                  <w:tag w:val="nr_fdd51cfedbbc461fa1830ea763ac0fcf"/>
                  <w:id w:val="-1606575929"/>
                  <w:lock w:val="sdtLocked"/>
                </w:sdtPr>
                <w:sdtContent>
                  <w:r>
                    <w:rPr>
                      <w:b/>
                      <w:bCs/>
                      <w:szCs w:val="24"/>
                    </w:rPr>
                    <w:t>II</w:t>
                  </w:r>
                </w:sdtContent>
              </w:sdt>
              <w:r>
                <w:rPr>
                  <w:b/>
                  <w:bCs/>
                  <w:szCs w:val="24"/>
                </w:rPr>
                <w:t xml:space="preserve"> SKYRIUS</w:t>
              </w:r>
            </w:p>
            <w:p w:rsidR="006258AD" w:rsidRDefault="00990574">
              <w:pPr>
                <w:spacing w:line="276" w:lineRule="auto"/>
                <w:jc w:val="center"/>
                <w:rPr>
                  <w:b/>
                  <w:bCs/>
                  <w:szCs w:val="24"/>
                </w:rPr>
              </w:pPr>
              <w:sdt>
                <w:sdtPr>
                  <w:alias w:val="Pavadinimas"/>
                  <w:tag w:val="title_fdd51cfedbbc461fa1830ea763ac0fcf"/>
                  <w:id w:val="1916210782"/>
                  <w:lock w:val="sdtLocked"/>
                </w:sdtPr>
                <w:sdtContent>
                  <w:r>
                    <w:rPr>
                      <w:b/>
                      <w:bCs/>
                      <w:szCs w:val="24"/>
                    </w:rPr>
                    <w:t xml:space="preserve">REKOMENDUOJAMA DARBO PATIRTIS </w:t>
                  </w:r>
                </w:sdtContent>
              </w:sdt>
            </w:p>
            <w:p w:rsidR="006258AD" w:rsidRDefault="006258AD">
              <w:pPr>
                <w:jc w:val="center"/>
                <w:rPr>
                  <w:b/>
                  <w:szCs w:val="24"/>
                </w:rPr>
              </w:pPr>
            </w:p>
            <w:tbl>
              <w:tblPr>
                <w:tblW w:w="97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4"/>
                <w:gridCol w:w="4111"/>
                <w:gridCol w:w="2835"/>
                <w:gridCol w:w="2074"/>
              </w:tblGrid>
              <w:tr w:rsidR="006258AD">
                <w:tc>
                  <w:tcPr>
                    <w:tcW w:w="704" w:type="dxa"/>
                    <w:tcMar>
                      <w:top w:w="28" w:type="dxa"/>
                      <w:left w:w="85" w:type="dxa"/>
                      <w:bottom w:w="28" w:type="dxa"/>
                      <w:right w:w="85" w:type="dxa"/>
                    </w:tcMar>
                    <w:vAlign w:val="center"/>
                  </w:tcPr>
                  <w:p w:rsidR="006258AD" w:rsidRDefault="00990574">
                    <w:pPr>
                      <w:jc w:val="center"/>
                      <w:rPr>
                        <w:szCs w:val="24"/>
                      </w:rPr>
                    </w:pPr>
                    <w:r>
                      <w:rPr>
                        <w:szCs w:val="24"/>
                      </w:rPr>
                      <w:t>Eilės Nr.</w:t>
                    </w:r>
                  </w:p>
                </w:tc>
                <w:tc>
                  <w:tcPr>
                    <w:tcW w:w="4111" w:type="dxa"/>
                    <w:vAlign w:val="center"/>
                  </w:tcPr>
                  <w:p w:rsidR="006258AD" w:rsidRDefault="00990574">
                    <w:pPr>
                      <w:jc w:val="center"/>
                      <w:rPr>
                        <w:szCs w:val="24"/>
                      </w:rPr>
                    </w:pPr>
                    <w:r>
                      <w:rPr>
                        <w:szCs w:val="24"/>
                      </w:rPr>
                      <w:t>Pareigybių grupė ar pareigybės pavadinimas, nurodytas Vidaus tarnybos statuto priede</w:t>
                    </w:r>
                  </w:p>
                </w:tc>
                <w:tc>
                  <w:tcPr>
                    <w:tcW w:w="2835" w:type="dxa"/>
                    <w:tcMar>
                      <w:top w:w="28" w:type="dxa"/>
                      <w:left w:w="85" w:type="dxa"/>
                      <w:bottom w:w="28" w:type="dxa"/>
                      <w:right w:w="85" w:type="dxa"/>
                    </w:tcMar>
                    <w:vAlign w:val="center"/>
                  </w:tcPr>
                  <w:p w:rsidR="006258AD" w:rsidRDefault="00990574">
                    <w:pPr>
                      <w:jc w:val="center"/>
                      <w:rPr>
                        <w:szCs w:val="24"/>
                      </w:rPr>
                    </w:pPr>
                    <w:r>
                      <w:rPr>
                        <w:szCs w:val="24"/>
                      </w:rPr>
                      <w:t>Darbo patirtis</w:t>
                    </w:r>
                  </w:p>
                </w:tc>
                <w:tc>
                  <w:tcPr>
                    <w:tcW w:w="2074" w:type="dxa"/>
                    <w:tcMar>
                      <w:top w:w="28" w:type="dxa"/>
                      <w:left w:w="85" w:type="dxa"/>
                      <w:bottom w:w="28" w:type="dxa"/>
                      <w:right w:w="85" w:type="dxa"/>
                    </w:tcMar>
                    <w:vAlign w:val="center"/>
                  </w:tcPr>
                  <w:p w:rsidR="006258AD" w:rsidRDefault="00990574">
                    <w:pPr>
                      <w:jc w:val="center"/>
                      <w:rPr>
                        <w:szCs w:val="24"/>
                      </w:rPr>
                    </w:pPr>
                    <w:r>
                      <w:rPr>
                        <w:szCs w:val="24"/>
                      </w:rPr>
                      <w:t>Rekomenduojama darbo patirtis, metais</w:t>
                    </w:r>
                  </w:p>
                </w:tc>
              </w:tr>
              <w:tr w:rsidR="006258AD">
                <w:tc>
                  <w:tcPr>
                    <w:tcW w:w="704" w:type="dxa"/>
                    <w:tcMar>
                      <w:top w:w="28" w:type="dxa"/>
                      <w:left w:w="85" w:type="dxa"/>
                      <w:bottom w:w="28" w:type="dxa"/>
                      <w:right w:w="85" w:type="dxa"/>
                    </w:tcMar>
                  </w:tcPr>
                  <w:p w:rsidR="006258AD" w:rsidRDefault="00990574">
                    <w:pPr>
                      <w:rPr>
                        <w:szCs w:val="24"/>
                      </w:rPr>
                    </w:pPr>
                    <w:r>
                      <w:rPr>
                        <w:szCs w:val="24"/>
                      </w:rPr>
                      <w:t>1.</w:t>
                    </w:r>
                  </w:p>
                </w:tc>
                <w:tc>
                  <w:tcPr>
                    <w:tcW w:w="4111" w:type="dxa"/>
                  </w:tcPr>
                  <w:p w:rsidR="006258AD" w:rsidRDefault="00990574">
                    <w:pPr>
                      <w:rPr>
                        <w:szCs w:val="24"/>
                      </w:rPr>
                    </w:pPr>
                    <w:r>
                      <w:rPr>
                        <w:szCs w:val="24"/>
                      </w:rPr>
                      <w:t>5 ir 6 grupių pareigybės</w:t>
                    </w:r>
                  </w:p>
                </w:tc>
                <w:tc>
                  <w:tcPr>
                    <w:tcW w:w="2835" w:type="dxa"/>
                    <w:tcMar>
                      <w:top w:w="28" w:type="dxa"/>
                      <w:left w:w="85" w:type="dxa"/>
                      <w:bottom w:w="28" w:type="dxa"/>
                      <w:right w:w="85" w:type="dxa"/>
                    </w:tcMar>
                  </w:tcPr>
                  <w:p w:rsidR="006258AD" w:rsidRDefault="00990574">
                    <w:pPr>
                      <w:rPr>
                        <w:szCs w:val="24"/>
                      </w:rPr>
                    </w:pPr>
                    <w:r>
                      <w:rPr>
                        <w:szCs w:val="24"/>
                      </w:rPr>
                      <w:t>Darbo patirtis tam tikroje srityje</w:t>
                    </w:r>
                  </w:p>
                </w:tc>
                <w:tc>
                  <w:tcPr>
                    <w:tcW w:w="2074" w:type="dxa"/>
                    <w:tcMar>
                      <w:top w:w="28" w:type="dxa"/>
                      <w:left w:w="85" w:type="dxa"/>
                      <w:bottom w:w="28" w:type="dxa"/>
                      <w:right w:w="85" w:type="dxa"/>
                    </w:tcMar>
                  </w:tcPr>
                  <w:p w:rsidR="006258AD" w:rsidRDefault="00990574">
                    <w:pPr>
                      <w:jc w:val="center"/>
                      <w:rPr>
                        <w:szCs w:val="24"/>
                      </w:rPr>
                    </w:pPr>
                    <w:r>
                      <w:rPr>
                        <w:szCs w:val="24"/>
                      </w:rPr>
                      <w:t>2</w:t>
                    </w:r>
                  </w:p>
                </w:tc>
              </w:tr>
              <w:tr w:rsidR="006258AD">
                <w:tc>
                  <w:tcPr>
                    <w:tcW w:w="704" w:type="dxa"/>
                    <w:tcMar>
                      <w:top w:w="28" w:type="dxa"/>
                      <w:left w:w="85" w:type="dxa"/>
                      <w:bottom w:w="28" w:type="dxa"/>
                      <w:right w:w="85" w:type="dxa"/>
                    </w:tcMar>
                  </w:tcPr>
                  <w:p w:rsidR="006258AD" w:rsidRDefault="00990574">
                    <w:pPr>
                      <w:rPr>
                        <w:szCs w:val="24"/>
                      </w:rPr>
                    </w:pPr>
                    <w:r>
                      <w:rPr>
                        <w:szCs w:val="24"/>
                      </w:rPr>
                      <w:t>2.</w:t>
                    </w:r>
                  </w:p>
                </w:tc>
                <w:tc>
                  <w:tcPr>
                    <w:tcW w:w="4111" w:type="dxa"/>
                  </w:tcPr>
                  <w:p w:rsidR="006258AD" w:rsidRDefault="00990574">
                    <w:pPr>
                      <w:rPr>
                        <w:szCs w:val="24"/>
                      </w:rPr>
                    </w:pPr>
                    <w:r>
                      <w:rPr>
                        <w:b/>
                        <w:bCs/>
                        <w:szCs w:val="24"/>
                      </w:rPr>
                      <w:t>7</w:t>
                    </w:r>
                    <w:r>
                      <w:rPr>
                        <w:szCs w:val="24"/>
                      </w:rPr>
                      <w:t xml:space="preserve"> (išskyrus lakūno pareigybę) grupės pareigybės</w:t>
                    </w:r>
                  </w:p>
                </w:tc>
                <w:tc>
                  <w:tcPr>
                    <w:tcW w:w="2835" w:type="dxa"/>
                    <w:tcMar>
                      <w:top w:w="28" w:type="dxa"/>
                      <w:left w:w="85" w:type="dxa"/>
                      <w:bottom w:w="28" w:type="dxa"/>
                      <w:right w:w="85" w:type="dxa"/>
                    </w:tcMar>
                  </w:tcPr>
                  <w:p w:rsidR="006258AD" w:rsidRDefault="00990574">
                    <w:pPr>
                      <w:rPr>
                        <w:szCs w:val="24"/>
                      </w:rPr>
                    </w:pPr>
                    <w:r>
                      <w:rPr>
                        <w:szCs w:val="24"/>
                      </w:rPr>
                      <w:t>Darbo patirtis tam tikroje srityje</w:t>
                    </w:r>
                  </w:p>
                </w:tc>
                <w:tc>
                  <w:tcPr>
                    <w:tcW w:w="2074" w:type="dxa"/>
                    <w:tcMar>
                      <w:top w:w="28" w:type="dxa"/>
                      <w:left w:w="85" w:type="dxa"/>
                      <w:bottom w:w="28" w:type="dxa"/>
                      <w:right w:w="85" w:type="dxa"/>
                    </w:tcMar>
                  </w:tcPr>
                  <w:p w:rsidR="006258AD" w:rsidRDefault="00990574">
                    <w:pPr>
                      <w:jc w:val="center"/>
                      <w:rPr>
                        <w:szCs w:val="24"/>
                      </w:rPr>
                    </w:pPr>
                    <w:r>
                      <w:rPr>
                        <w:szCs w:val="24"/>
                      </w:rPr>
                      <w:t>1</w:t>
                    </w:r>
                  </w:p>
                </w:tc>
              </w:tr>
              <w:tr w:rsidR="006258AD">
                <w:tc>
                  <w:tcPr>
                    <w:tcW w:w="704" w:type="dxa"/>
                    <w:tcMar>
                      <w:top w:w="28" w:type="dxa"/>
                      <w:left w:w="85" w:type="dxa"/>
                      <w:bottom w:w="28" w:type="dxa"/>
                      <w:right w:w="85" w:type="dxa"/>
                    </w:tcMar>
                  </w:tcPr>
                  <w:p w:rsidR="006258AD" w:rsidRDefault="00990574">
                    <w:pPr>
                      <w:rPr>
                        <w:szCs w:val="24"/>
                      </w:rPr>
                    </w:pPr>
                    <w:r>
                      <w:rPr>
                        <w:szCs w:val="24"/>
                      </w:rPr>
                      <w:t>3.</w:t>
                    </w:r>
                  </w:p>
                </w:tc>
                <w:tc>
                  <w:tcPr>
                    <w:tcW w:w="4111" w:type="dxa"/>
                  </w:tcPr>
                  <w:p w:rsidR="006258AD" w:rsidRDefault="00990574">
                    <w:pPr>
                      <w:rPr>
                        <w:szCs w:val="24"/>
                      </w:rPr>
                    </w:pPr>
                    <w:r>
                      <w:rPr>
                        <w:szCs w:val="24"/>
                      </w:rPr>
                      <w:t>lakūnas, 8, 9 ir 10</w:t>
                    </w:r>
                    <w:r>
                      <w:rPr>
                        <w:b/>
                        <w:bCs/>
                        <w:szCs w:val="24"/>
                      </w:rPr>
                      <w:t xml:space="preserve"> </w:t>
                    </w:r>
                    <w:r>
                      <w:rPr>
                        <w:szCs w:val="24"/>
                      </w:rPr>
                      <w:t>grupių pareigybės</w:t>
                    </w:r>
                  </w:p>
                </w:tc>
                <w:tc>
                  <w:tcPr>
                    <w:tcW w:w="2835" w:type="dxa"/>
                    <w:tcMar>
                      <w:top w:w="28" w:type="dxa"/>
                      <w:left w:w="85" w:type="dxa"/>
                      <w:bottom w:w="28" w:type="dxa"/>
                      <w:right w:w="85" w:type="dxa"/>
                    </w:tcMar>
                  </w:tcPr>
                  <w:p w:rsidR="006258AD" w:rsidRDefault="00990574">
                    <w:pPr>
                      <w:jc w:val="both"/>
                      <w:rPr>
                        <w:szCs w:val="24"/>
                      </w:rPr>
                    </w:pPr>
                    <w:r>
                      <w:rPr>
                        <w:szCs w:val="24"/>
                      </w:rPr>
                      <w:t>Nereikalaujama</w:t>
                    </w:r>
                  </w:p>
                </w:tc>
                <w:tc>
                  <w:tcPr>
                    <w:tcW w:w="2074" w:type="dxa"/>
                    <w:tcMar>
                      <w:top w:w="28" w:type="dxa"/>
                      <w:left w:w="85" w:type="dxa"/>
                      <w:bottom w:w="28" w:type="dxa"/>
                      <w:right w:w="85" w:type="dxa"/>
                    </w:tcMar>
                  </w:tcPr>
                  <w:p w:rsidR="006258AD" w:rsidRDefault="00990574">
                    <w:pPr>
                      <w:jc w:val="center"/>
                      <w:rPr>
                        <w:szCs w:val="24"/>
                      </w:rPr>
                    </w:pPr>
                    <w:r>
                      <w:rPr>
                        <w:szCs w:val="24"/>
                      </w:rPr>
                      <w:t>–</w:t>
                    </w:r>
                  </w:p>
                </w:tc>
              </w:tr>
            </w:tbl>
            <w:p w:rsidR="006258AD" w:rsidRPr="00F66713" w:rsidRDefault="00990574" w:rsidP="00F66713">
              <w:pPr>
                <w:spacing w:line="276" w:lineRule="auto"/>
                <w:jc w:val="center"/>
                <w:rPr>
                  <w:szCs w:val="24"/>
                </w:rPr>
              </w:pPr>
              <w:r>
                <w:rPr>
                  <w:szCs w:val="24"/>
                </w:rPr>
                <w:t>_______________________</w:t>
              </w:r>
            </w:p>
          </w:sdtContent>
        </w:sdt>
      </w:sdtContent>
    </w:sdt>
    <w:sdt>
      <w:sdtPr>
        <w:alias w:val="patvirtinta"/>
        <w:tag w:val="part_5bea7ac435fb4984bdf2f30111770231"/>
        <w:id w:val="1626433206"/>
        <w:lock w:val="sdtLocked"/>
      </w:sdtPr>
      <w:sdtContent>
        <w:p w:rsidR="00F66713" w:rsidRDefault="00F66713">
          <w:pPr>
            <w:ind w:left="5103"/>
            <w:jc w:val="both"/>
            <w:sectPr w:rsidR="00F66713" w:rsidSect="00F66713">
              <w:headerReference w:type="default" r:id="rId80"/>
              <w:pgSz w:w="11906" w:h="16838" w:code="9"/>
              <w:pgMar w:top="1134" w:right="567" w:bottom="1134" w:left="1701" w:header="340" w:footer="397" w:gutter="0"/>
              <w:pgNumType w:start="1"/>
              <w:cols w:space="708"/>
              <w:titlePg/>
              <w:docGrid w:linePitch="360"/>
            </w:sectPr>
          </w:pPr>
        </w:p>
        <w:p w:rsidR="006258AD" w:rsidRDefault="00990574">
          <w:pPr>
            <w:ind w:left="5103"/>
            <w:jc w:val="both"/>
            <w:rPr>
              <w:szCs w:val="24"/>
              <w:lang w:eastAsia="lt-LT"/>
            </w:rPr>
          </w:pPr>
          <w:r>
            <w:rPr>
              <w:szCs w:val="24"/>
              <w:lang w:eastAsia="lt-LT"/>
            </w:rPr>
            <w:t>PATVIRTINTA</w:t>
          </w:r>
        </w:p>
        <w:p w:rsidR="00F66713" w:rsidRDefault="00990574">
          <w:pPr>
            <w:ind w:left="5103"/>
            <w:rPr>
              <w:szCs w:val="24"/>
              <w:lang w:eastAsia="lt-LT"/>
            </w:rPr>
          </w:pPr>
          <w:r>
            <w:rPr>
              <w:szCs w:val="24"/>
              <w:lang w:eastAsia="lt-LT"/>
            </w:rPr>
            <w:t xml:space="preserve">Lietuvos Respublikos vidaus reikalų ministro </w:t>
          </w:r>
        </w:p>
        <w:p w:rsidR="006258AD" w:rsidRDefault="00990574">
          <w:pPr>
            <w:ind w:left="5103"/>
            <w:rPr>
              <w:szCs w:val="24"/>
              <w:lang w:eastAsia="lt-LT"/>
            </w:rPr>
          </w:pPr>
          <w:r>
            <w:rPr>
              <w:szCs w:val="24"/>
              <w:lang w:eastAsia="lt-LT"/>
            </w:rPr>
            <w:t>2019 m. sausio 15 d. įsakymu Nr. 1V-55</w:t>
          </w:r>
        </w:p>
        <w:p w:rsidR="00F66713" w:rsidRDefault="00990574">
          <w:pPr>
            <w:ind w:left="5103"/>
            <w:rPr>
              <w:szCs w:val="24"/>
              <w:lang w:eastAsia="lt-LT"/>
            </w:rPr>
          </w:pPr>
          <w:r>
            <w:rPr>
              <w:szCs w:val="24"/>
              <w:lang w:eastAsia="lt-LT"/>
            </w:rPr>
            <w:t xml:space="preserve">(Lietuvos Respublikos vidaus reikalų ministro </w:t>
          </w:r>
        </w:p>
        <w:p w:rsidR="006258AD" w:rsidRDefault="00F66713">
          <w:pPr>
            <w:ind w:left="5103"/>
            <w:rPr>
              <w:szCs w:val="24"/>
              <w:lang w:eastAsia="lt-LT"/>
            </w:rPr>
          </w:pPr>
          <w:r>
            <w:rPr>
              <w:szCs w:val="24"/>
              <w:lang w:eastAsia="lt-LT"/>
            </w:rPr>
            <w:t>2</w:t>
          </w:r>
          <w:r>
            <w:t xml:space="preserve">024 m. gegužės 8 d. </w:t>
          </w:r>
          <w:r>
            <w:rPr>
              <w:color w:val="000000"/>
              <w:szCs w:val="22"/>
              <w:lang w:eastAsia="lt-LT"/>
            </w:rPr>
            <w:t xml:space="preserve">įsakymo Nr. </w:t>
          </w:r>
          <w:r w:rsidRPr="00194AA3">
            <w:rPr>
              <w:color w:val="000000"/>
              <w:szCs w:val="22"/>
              <w:lang w:eastAsia="lt-LT"/>
            </w:rPr>
            <w:t>1V-325</w:t>
          </w:r>
        </w:p>
        <w:p w:rsidR="006258AD" w:rsidRDefault="00990574">
          <w:pPr>
            <w:ind w:left="5103"/>
            <w:rPr>
              <w:szCs w:val="24"/>
              <w:lang w:eastAsia="lt-LT"/>
            </w:rPr>
          </w:pPr>
          <w:r>
            <w:rPr>
              <w:szCs w:val="24"/>
              <w:lang w:eastAsia="lt-LT"/>
            </w:rPr>
            <w:t>redakcija)</w:t>
          </w:r>
        </w:p>
        <w:p w:rsidR="006258AD" w:rsidRDefault="006258AD">
          <w:pPr>
            <w:spacing w:line="276" w:lineRule="auto"/>
            <w:jc w:val="center"/>
            <w:rPr>
              <w:szCs w:val="24"/>
              <w:lang w:eastAsia="lt-LT"/>
            </w:rPr>
          </w:pPr>
        </w:p>
        <w:sdt>
          <w:sdtPr>
            <w:alias w:val="Pavadinimas"/>
            <w:tag w:val="title_5bea7ac435fb4984bdf2f30111770231"/>
            <w:id w:val="-87932413"/>
            <w:lock w:val="sdtLocked"/>
          </w:sdtPr>
          <w:sdtContent>
            <w:p w:rsidR="006258AD" w:rsidRDefault="00990574">
              <w:pPr>
                <w:widowControl w:val="0"/>
                <w:spacing w:line="276" w:lineRule="auto"/>
                <w:jc w:val="center"/>
                <w:rPr>
                  <w:b/>
                  <w:szCs w:val="24"/>
                  <w:lang w:eastAsia="lt-LT"/>
                </w:rPr>
              </w:pPr>
              <w:r>
                <w:rPr>
                  <w:b/>
                  <w:szCs w:val="24"/>
                  <w:lang w:eastAsia="lt-LT"/>
                </w:rPr>
                <w:t>VIDAUS TARNYBOS SISTEMOS PAREIGŪNŲ PERKĖLIMO Į KITAS PAREIGAS</w:t>
              </w:r>
            </w:p>
            <w:p w:rsidR="006258AD" w:rsidRDefault="00990574">
              <w:pPr>
                <w:tabs>
                  <w:tab w:val="left" w:pos="900"/>
                </w:tabs>
                <w:spacing w:line="276" w:lineRule="auto"/>
                <w:jc w:val="center"/>
                <w:rPr>
                  <w:b/>
                  <w:szCs w:val="24"/>
                  <w:lang w:eastAsia="lt-LT"/>
                </w:rPr>
              </w:pPr>
              <w:r>
                <w:rPr>
                  <w:b/>
                  <w:szCs w:val="24"/>
                  <w:lang w:eastAsia="lt-LT"/>
                </w:rPr>
                <w:t>TVARKOS APRAŠAS</w:t>
              </w:r>
            </w:p>
          </w:sdtContent>
        </w:sdt>
        <w:p w:rsidR="006258AD" w:rsidRDefault="006258AD">
          <w:pPr>
            <w:spacing w:line="276" w:lineRule="auto"/>
            <w:rPr>
              <w:b/>
              <w:szCs w:val="24"/>
              <w:lang w:eastAsia="lt-LT"/>
            </w:rPr>
          </w:pPr>
        </w:p>
        <w:sdt>
          <w:sdtPr>
            <w:alias w:val="skyrius"/>
            <w:tag w:val="part_8efec289cb954094a2ebe490328893f4"/>
            <w:id w:val="-747567815"/>
            <w:lock w:val="sdtLocked"/>
          </w:sdtPr>
          <w:sdtContent>
            <w:p w:rsidR="006258AD" w:rsidRDefault="00990574">
              <w:pPr>
                <w:tabs>
                  <w:tab w:val="left" w:pos="4536"/>
                </w:tabs>
                <w:spacing w:line="276" w:lineRule="auto"/>
                <w:jc w:val="center"/>
                <w:rPr>
                  <w:b/>
                  <w:szCs w:val="24"/>
                  <w:lang w:eastAsia="lt-LT"/>
                </w:rPr>
              </w:pPr>
              <w:sdt>
                <w:sdtPr>
                  <w:alias w:val="Numeris"/>
                  <w:tag w:val="nr_8efec289cb954094a2ebe490328893f4"/>
                  <w:id w:val="-1336150113"/>
                  <w:lock w:val="sdtLocked"/>
                </w:sdtPr>
                <w:sdtContent>
                  <w:r>
                    <w:rPr>
                      <w:b/>
                      <w:szCs w:val="24"/>
                      <w:lang w:eastAsia="lt-LT"/>
                    </w:rPr>
                    <w:t>I</w:t>
                  </w:r>
                </w:sdtContent>
              </w:sdt>
              <w:r>
                <w:rPr>
                  <w:b/>
                  <w:szCs w:val="24"/>
                  <w:lang w:eastAsia="lt-LT"/>
                </w:rPr>
                <w:t xml:space="preserve"> SKYRIUS</w:t>
              </w:r>
            </w:p>
            <w:p w:rsidR="006258AD" w:rsidRDefault="00990574">
              <w:pPr>
                <w:spacing w:line="276" w:lineRule="auto"/>
                <w:jc w:val="center"/>
                <w:rPr>
                  <w:b/>
                  <w:szCs w:val="24"/>
                  <w:lang w:eastAsia="lt-LT"/>
                </w:rPr>
              </w:pPr>
              <w:sdt>
                <w:sdtPr>
                  <w:alias w:val="Pavadinimas"/>
                  <w:tag w:val="title_8efec289cb954094a2ebe490328893f4"/>
                  <w:id w:val="-328596750"/>
                  <w:lock w:val="sdtLocked"/>
                </w:sdtPr>
                <w:sdtContent>
                  <w:r>
                    <w:rPr>
                      <w:b/>
                      <w:szCs w:val="24"/>
                      <w:lang w:eastAsia="lt-LT"/>
                    </w:rPr>
                    <w:t>BENDROSIOS NUOSTATOS</w:t>
                  </w:r>
                </w:sdtContent>
              </w:sdt>
            </w:p>
            <w:p w:rsidR="006258AD" w:rsidRDefault="006258AD">
              <w:pPr>
                <w:spacing w:line="276" w:lineRule="auto"/>
                <w:rPr>
                  <w:bCs/>
                  <w:szCs w:val="24"/>
                  <w:lang w:eastAsia="lt-LT"/>
                </w:rPr>
              </w:pPr>
            </w:p>
            <w:sdt>
              <w:sdtPr>
                <w:alias w:val="1 p."/>
                <w:tag w:val="part_644b0ef1500047c9932b748fdef1e143"/>
                <w:id w:val="-1709016027"/>
                <w:lock w:val="sdtLocked"/>
              </w:sdtPr>
              <w:sdtContent>
                <w:p w:rsidR="006258AD" w:rsidRDefault="00990574">
                  <w:pPr>
                    <w:tabs>
                      <w:tab w:val="left" w:pos="426"/>
                      <w:tab w:val="left" w:pos="993"/>
                    </w:tabs>
                    <w:spacing w:line="276" w:lineRule="auto"/>
                    <w:ind w:firstLine="709"/>
                    <w:jc w:val="both"/>
                    <w:rPr>
                      <w:szCs w:val="24"/>
                      <w:lang w:eastAsia="lt-LT"/>
                    </w:rPr>
                  </w:pPr>
                  <w:sdt>
                    <w:sdtPr>
                      <w:alias w:val="Numeris"/>
                      <w:tag w:val="nr_644b0ef1500047c9932b748fdef1e143"/>
                      <w:id w:val="1155258106"/>
                      <w:lock w:val="sdtLocked"/>
                    </w:sdtPr>
                    <w:sdtContent>
                      <w:r>
                        <w:rPr>
                          <w:szCs w:val="24"/>
                          <w:lang w:eastAsia="lt-LT"/>
                        </w:rPr>
                        <w:t>1</w:t>
                      </w:r>
                    </w:sdtContent>
                  </w:sdt>
                  <w:r>
                    <w:rPr>
                      <w:szCs w:val="24"/>
                      <w:lang w:eastAsia="lt-LT"/>
                    </w:rPr>
                    <w:t>. Vidaus tarnybos sistemos pareigūnų perkėlimo į kitas pareigas tvarkos aprašas (toliau – Aprašas) nustato vidaus tarnybos sistemos pareigūnų (toliau – pareigūnai) perkėlimo į kitas lygiavertes ar žemesnes pareigūno pareigas (toliau – kitos pareigos) toje pačioje ar kitoje statutinėje įstaigoje tvarką, tarnybinio būtinumo atvejus ir tvarką, kai p</w:t>
                  </w:r>
                  <w:r>
                    <w:rPr>
                      <w:szCs w:val="24"/>
                    </w:rPr>
                    <w:t>areigūnas be jo rašytinio sutikimo gali būti perkeliamas į kitas aukštesnes, lygiavertes arba žemesnes pareigūno pareigas toje pačioje ar kitoje statutinėje įstaigoje (padalinyje), priklausančioje tai pačiai statutinių įstaigų sistemai</w:t>
                  </w:r>
                  <w:r>
                    <w:rPr>
                      <w:szCs w:val="24"/>
                      <w:lang w:eastAsia="lt-LT"/>
                    </w:rPr>
                    <w:t>.</w:t>
                  </w:r>
                </w:p>
                <w:p w:rsidR="006258AD" w:rsidRDefault="00990574">
                  <w:pPr>
                    <w:tabs>
                      <w:tab w:val="left" w:pos="426"/>
                      <w:tab w:val="left" w:pos="993"/>
                    </w:tabs>
                    <w:spacing w:line="276" w:lineRule="auto"/>
                    <w:ind w:firstLine="709"/>
                    <w:jc w:val="both"/>
                    <w:rPr>
                      <w:szCs w:val="24"/>
                      <w:lang w:eastAsia="lt-LT"/>
                    </w:rPr>
                  </w:pPr>
                  <w:r>
                    <w:rPr>
                      <w:szCs w:val="24"/>
                      <w:lang w:eastAsia="lt-LT"/>
                    </w:rPr>
                    <w:t>Aprašas parengtas vadovaujantis Lietuvos Respublikos vidaus tarnybos statuto (toliau – Statutas) 30 straipsnio 5 dalimi ir 31 straipsnio 1 dalimi.</w:t>
                  </w:r>
                </w:p>
              </w:sdtContent>
            </w:sdt>
            <w:sdt>
              <w:sdtPr>
                <w:alias w:val="2 p."/>
                <w:tag w:val="part_d6d23e2ffa0e4b8ab883298cd4e37eaa"/>
                <w:id w:val="574950548"/>
                <w:lock w:val="sdtLocked"/>
              </w:sdtPr>
              <w:sdtContent>
                <w:p w:rsidR="006258AD" w:rsidRDefault="00990574">
                  <w:pPr>
                    <w:tabs>
                      <w:tab w:val="left" w:pos="426"/>
                      <w:tab w:val="left" w:pos="993"/>
                    </w:tabs>
                    <w:spacing w:line="276" w:lineRule="auto"/>
                    <w:ind w:firstLine="709"/>
                    <w:jc w:val="both"/>
                    <w:rPr>
                      <w:szCs w:val="24"/>
                      <w:lang w:eastAsia="lt-LT"/>
                    </w:rPr>
                  </w:pPr>
                  <w:sdt>
                    <w:sdtPr>
                      <w:alias w:val="Numeris"/>
                      <w:tag w:val="nr_d6d23e2ffa0e4b8ab883298cd4e37eaa"/>
                      <w:id w:val="-18554064"/>
                      <w:lock w:val="sdtLocked"/>
                    </w:sdtPr>
                    <w:sdtContent>
                      <w:r>
                        <w:rPr>
                          <w:szCs w:val="24"/>
                          <w:lang w:eastAsia="lt-LT"/>
                        </w:rPr>
                        <w:t>2</w:t>
                      </w:r>
                    </w:sdtContent>
                  </w:sdt>
                  <w:r>
                    <w:rPr>
                      <w:szCs w:val="24"/>
                      <w:lang w:eastAsia="lt-LT"/>
                    </w:rPr>
                    <w:t>. Apraše vartojamos sąvokos suprantamos taip, kaip jos apibrėžtos Statute.</w:t>
                  </w:r>
                </w:p>
                <w:p w:rsidR="006258AD" w:rsidRDefault="00990574">
                  <w:pPr>
                    <w:tabs>
                      <w:tab w:val="left" w:pos="426"/>
                      <w:tab w:val="left" w:pos="993"/>
                    </w:tabs>
                    <w:spacing w:line="276" w:lineRule="auto"/>
                    <w:ind w:firstLine="567"/>
                    <w:jc w:val="both"/>
                    <w:rPr>
                      <w:szCs w:val="24"/>
                      <w:lang w:eastAsia="lt-LT"/>
                    </w:rPr>
                  </w:pPr>
                </w:p>
              </w:sdtContent>
            </w:sdt>
          </w:sdtContent>
        </w:sdt>
        <w:sdt>
          <w:sdtPr>
            <w:alias w:val="skyrius"/>
            <w:tag w:val="part_0aa0fd87fa9a422da38ca90c4f2e7dba"/>
            <w:id w:val="453219586"/>
            <w:lock w:val="sdtLocked"/>
          </w:sdtPr>
          <w:sdtContent>
            <w:p w:rsidR="006258AD" w:rsidRDefault="00990574">
              <w:pPr>
                <w:tabs>
                  <w:tab w:val="left" w:pos="4536"/>
                </w:tabs>
                <w:spacing w:line="276" w:lineRule="auto"/>
                <w:jc w:val="center"/>
                <w:rPr>
                  <w:b/>
                  <w:szCs w:val="24"/>
                  <w:lang w:eastAsia="lt-LT"/>
                </w:rPr>
              </w:pPr>
              <w:sdt>
                <w:sdtPr>
                  <w:alias w:val="Numeris"/>
                  <w:tag w:val="nr_0aa0fd87fa9a422da38ca90c4f2e7dba"/>
                  <w:id w:val="-1240244489"/>
                  <w:lock w:val="sdtLocked"/>
                </w:sdtPr>
                <w:sdtContent>
                  <w:r>
                    <w:rPr>
                      <w:b/>
                      <w:szCs w:val="24"/>
                      <w:lang w:eastAsia="lt-LT"/>
                    </w:rPr>
                    <w:t>II</w:t>
                  </w:r>
                </w:sdtContent>
              </w:sdt>
              <w:r>
                <w:rPr>
                  <w:b/>
                  <w:szCs w:val="24"/>
                  <w:lang w:eastAsia="lt-LT"/>
                </w:rPr>
                <w:t xml:space="preserve"> SKYRIUS</w:t>
              </w:r>
            </w:p>
            <w:p w:rsidR="006258AD" w:rsidRDefault="00990574">
              <w:pPr>
                <w:tabs>
                  <w:tab w:val="left" w:pos="4536"/>
                </w:tabs>
                <w:spacing w:line="276" w:lineRule="auto"/>
                <w:jc w:val="center"/>
                <w:rPr>
                  <w:b/>
                  <w:szCs w:val="24"/>
                  <w:lang w:eastAsia="lt-LT"/>
                </w:rPr>
              </w:pPr>
              <w:sdt>
                <w:sdtPr>
                  <w:alias w:val="Pavadinimas"/>
                  <w:tag w:val="title_0aa0fd87fa9a422da38ca90c4f2e7dba"/>
                  <w:id w:val="1985816283"/>
                  <w:lock w:val="sdtLocked"/>
                </w:sdtPr>
                <w:sdtContent>
                  <w:r>
                    <w:rPr>
                      <w:b/>
                      <w:szCs w:val="24"/>
                      <w:lang w:eastAsia="lt-LT"/>
                    </w:rPr>
                    <w:t>PAREIGŪNŲ PERKĖLIMO Į KITAS PAREIGAS TVARKA</w:t>
                  </w:r>
                </w:sdtContent>
              </w:sdt>
            </w:p>
            <w:p w:rsidR="006258AD" w:rsidRDefault="006258AD">
              <w:pPr>
                <w:widowControl w:val="0"/>
                <w:spacing w:line="276" w:lineRule="auto"/>
                <w:jc w:val="center"/>
                <w:rPr>
                  <w:b/>
                  <w:szCs w:val="24"/>
                  <w:lang w:eastAsia="lt-LT"/>
                </w:rPr>
              </w:pPr>
            </w:p>
            <w:sdt>
              <w:sdtPr>
                <w:alias w:val="3 p."/>
                <w:tag w:val="part_e3a94b22a1854b42b0843cfd98beb29e"/>
                <w:id w:val="30159665"/>
                <w:lock w:val="sdtLocked"/>
              </w:sdtPr>
              <w:sdtContent>
                <w:p w:rsidR="006258AD" w:rsidRDefault="00990574">
                  <w:pPr>
                    <w:spacing w:line="276" w:lineRule="auto"/>
                    <w:ind w:firstLine="709"/>
                    <w:jc w:val="both"/>
                    <w:rPr>
                      <w:szCs w:val="24"/>
                    </w:rPr>
                  </w:pPr>
                  <w:sdt>
                    <w:sdtPr>
                      <w:alias w:val="Numeris"/>
                      <w:tag w:val="nr_e3a94b22a1854b42b0843cfd98beb29e"/>
                      <w:id w:val="-316881223"/>
                      <w:lock w:val="sdtLocked"/>
                    </w:sdtPr>
                    <w:sdtContent>
                      <w:r>
                        <w:rPr>
                          <w:szCs w:val="24"/>
                        </w:rPr>
                        <w:t>3</w:t>
                      </w:r>
                    </w:sdtContent>
                  </w:sdt>
                  <w:r>
                    <w:rPr>
                      <w:szCs w:val="24"/>
                    </w:rPr>
                    <w:t>. Pareigūnas, siekiantis būti perkeltas į kitas pareigas, prašymą perkelti į kitas pareigas pateikia statutinės įstaigos vadovui, turinčiam teisę skirti į pareigas, į kurias prašoma perkelti, arba jo įgaliotam asmeniui.</w:t>
                  </w:r>
                </w:p>
              </w:sdtContent>
            </w:sdt>
            <w:sdt>
              <w:sdtPr>
                <w:alias w:val="4 p."/>
                <w:tag w:val="part_32cb4eb0169a479e82a7b5a0359dd2df"/>
                <w:id w:val="-228453710"/>
                <w:lock w:val="sdtLocked"/>
              </w:sdtPr>
              <w:sdtContent>
                <w:p w:rsidR="006258AD" w:rsidRDefault="00990574">
                  <w:pPr>
                    <w:spacing w:line="276" w:lineRule="auto"/>
                    <w:ind w:firstLine="709"/>
                    <w:jc w:val="both"/>
                    <w:rPr>
                      <w:spacing w:val="2"/>
                      <w:szCs w:val="24"/>
                    </w:rPr>
                  </w:pPr>
                  <w:sdt>
                    <w:sdtPr>
                      <w:alias w:val="Numeris"/>
                      <w:tag w:val="nr_32cb4eb0169a479e82a7b5a0359dd2df"/>
                      <w:id w:val="1042171367"/>
                      <w:lock w:val="sdtLocked"/>
                    </w:sdtPr>
                    <w:sdtContent>
                      <w:r>
                        <w:rPr>
                          <w:szCs w:val="24"/>
                        </w:rPr>
                        <w:t>4</w:t>
                      </w:r>
                    </w:sdtContent>
                  </w:sdt>
                  <w:r>
                    <w:rPr>
                      <w:szCs w:val="24"/>
                    </w:rPr>
                    <w:t>. Pareigūnai</w:t>
                  </w:r>
                  <w:r>
                    <w:rPr>
                      <w:spacing w:val="2"/>
                      <w:szCs w:val="24"/>
                    </w:rPr>
                    <w:t>, siekiantys, kad būtų sukeistos jų lygiavertės pareigos toje pačioje statutinėje įstaigoje, bendrą prašymą sukeisti šias pareigas pateikia statutinės įstaigos vadovui, turinčiam teisę skirti į pareigas.</w:t>
                  </w:r>
                </w:p>
                <w:p w:rsidR="006258AD" w:rsidRDefault="00990574">
                  <w:pPr>
                    <w:spacing w:line="276" w:lineRule="auto"/>
                    <w:ind w:firstLine="709"/>
                    <w:jc w:val="both"/>
                    <w:rPr>
                      <w:spacing w:val="2"/>
                      <w:szCs w:val="24"/>
                    </w:rPr>
                  </w:pPr>
                  <w:r>
                    <w:rPr>
                      <w:spacing w:val="2"/>
                      <w:szCs w:val="24"/>
                    </w:rPr>
                    <w:t>Pareigūnai, siekiantys, kad būtų sukeistos jų lygiavertės pareigos skirtingose statutinėse įstaigose, bendrą prašymą sukeisti šias pareigas pateikia abiejų statutinių įstaigų vadovams, turintiems teisę skirti į pareigas.</w:t>
                  </w:r>
                </w:p>
              </w:sdtContent>
            </w:sdt>
            <w:sdt>
              <w:sdtPr>
                <w:alias w:val="5 p."/>
                <w:tag w:val="part_fb568e038d024ebdaa1941617c8d9b06"/>
                <w:id w:val="-1598949989"/>
                <w:lock w:val="sdtLocked"/>
              </w:sdtPr>
              <w:sdtContent>
                <w:p w:rsidR="006258AD" w:rsidRDefault="00990574">
                  <w:pPr>
                    <w:spacing w:line="276" w:lineRule="auto"/>
                    <w:ind w:firstLine="709"/>
                    <w:jc w:val="both"/>
                    <w:rPr>
                      <w:szCs w:val="24"/>
                    </w:rPr>
                  </w:pPr>
                  <w:sdt>
                    <w:sdtPr>
                      <w:alias w:val="Numeris"/>
                      <w:tag w:val="nr_fb568e038d024ebdaa1941617c8d9b06"/>
                      <w:id w:val="-2015374121"/>
                      <w:lock w:val="sdtLocked"/>
                    </w:sdtPr>
                    <w:sdtContent>
                      <w:r>
                        <w:rPr>
                          <w:spacing w:val="2"/>
                          <w:szCs w:val="24"/>
                        </w:rPr>
                        <w:t>5</w:t>
                      </w:r>
                    </w:sdtContent>
                  </w:sdt>
                  <w:r>
                    <w:rPr>
                      <w:spacing w:val="2"/>
                      <w:szCs w:val="24"/>
                    </w:rPr>
                    <w:t xml:space="preserve">. </w:t>
                  </w:r>
                  <w:r>
                    <w:rPr>
                      <w:szCs w:val="24"/>
                    </w:rPr>
                    <w:t xml:space="preserve">Pareigūnai turi teisę atšaukti </w:t>
                  </w:r>
                  <w:r>
                    <w:rPr>
                      <w:spacing w:val="2"/>
                      <w:szCs w:val="24"/>
                    </w:rPr>
                    <w:t>Aprašo 3 ir 4 punktuose nurodytus prašymus</w:t>
                  </w:r>
                  <w:r>
                    <w:rPr>
                      <w:szCs w:val="24"/>
                    </w:rPr>
                    <w:t xml:space="preserve"> ne vėliau kaip per 3 darbo dienas nuo jų pateikimo dienos.</w:t>
                  </w:r>
                </w:p>
              </w:sdtContent>
            </w:sdt>
            <w:sdt>
              <w:sdtPr>
                <w:alias w:val="6 p."/>
                <w:tag w:val="part_3828aad8d7dc4897a6258cfd9b8d55bf"/>
                <w:id w:val="-2111499766"/>
                <w:lock w:val="sdtLocked"/>
              </w:sdtPr>
              <w:sdtContent>
                <w:p w:rsidR="006258AD" w:rsidRDefault="00990574">
                  <w:pPr>
                    <w:spacing w:line="276" w:lineRule="auto"/>
                    <w:ind w:firstLine="709"/>
                    <w:jc w:val="both"/>
                    <w:rPr>
                      <w:spacing w:val="2"/>
                      <w:szCs w:val="24"/>
                    </w:rPr>
                  </w:pPr>
                  <w:sdt>
                    <w:sdtPr>
                      <w:alias w:val="Numeris"/>
                      <w:tag w:val="nr_3828aad8d7dc4897a6258cfd9b8d55bf"/>
                      <w:id w:val="-1267689953"/>
                      <w:lock w:val="sdtLocked"/>
                    </w:sdtPr>
                    <w:sdtContent>
                      <w:r>
                        <w:rPr>
                          <w:spacing w:val="2"/>
                          <w:szCs w:val="24"/>
                        </w:rPr>
                        <w:t>6</w:t>
                      </w:r>
                    </w:sdtContent>
                  </w:sdt>
                  <w:r>
                    <w:rPr>
                      <w:spacing w:val="2"/>
                      <w:szCs w:val="24"/>
                    </w:rPr>
                    <w:t>. Kai Aprašo 3 punkte nustatytu atveju pateikiamas prašymas perkelti į kitas pareigas toje pačioje statutinėje įstaigoje, šis prašymas turi būti suderintas su pareigūno tiesioginiu vadovu, kuris ant prašymo nurodo galimo perkėlimo į kitas pareigas datą, ir statutinės įstaigos, kurioje pareigūnas eina pareigas,</w:t>
                  </w:r>
                  <w:r>
                    <w:rPr>
                      <w:szCs w:val="24"/>
                      <w:lang w:eastAsia="lt-LT"/>
                    </w:rPr>
                    <w:t xml:space="preserve"> vadovo įgaliotu struktūriniu ar administracijos padaliniu ar asmeniu, </w:t>
                  </w:r>
                  <w:r>
                    <w:rPr>
                      <w:spacing w:val="2"/>
                      <w:szCs w:val="24"/>
                    </w:rPr>
                    <w:t>kuris įvertina ir statutinės įstaigos, kurioje pareigūnas eina pareigas, vadovui pateikia išvadą, ar pareigūnas atitinka kitų pareigų, į kurias prašo būti perkeltas, pareigybės aprašyme nustatytus specialiuosius reikalavimus.</w:t>
                  </w:r>
                </w:p>
                <w:p w:rsidR="006258AD" w:rsidRDefault="00990574">
                  <w:pPr>
                    <w:spacing w:line="276" w:lineRule="auto"/>
                    <w:ind w:firstLine="709"/>
                    <w:jc w:val="both"/>
                    <w:rPr>
                      <w:spacing w:val="2"/>
                      <w:szCs w:val="24"/>
                    </w:rPr>
                  </w:pPr>
                  <w:r>
                    <w:rPr>
                      <w:spacing w:val="2"/>
                      <w:szCs w:val="24"/>
                    </w:rPr>
                    <w:t>Kai Aprašo 3 punkte nustatytu atveju pateikiamas prašymas perkelti į kitas pareigas kitoje statutinėje įstaigoje, šis prašymas turi būti suderintas su pareigūno tiesioginiu vadovu, kuris ant prašymo nurodo galimo perkėlimo į kitas pareigas datą, statutinės įstaigos, kurioje pareigūnas eina pareigas, vadovu ir statutinės įstaigos, į kurioje esančias kitas pareigas prašoma perkelti, vadovo įgaliotu struktūriniu ar administracijos padaliniu ar asmeniu, kuris įvertina ir statutinės įstaigos, į kurioje esančias kitas pareigas prašoma perkelti, vadovui pateikia išvadą, ar pareigūnas atitinka kitų pareigų, į kurias prašo būti perkeltas, pareigybės aprašyme nustatytus specialiuosius reikalavimus.</w:t>
                  </w:r>
                </w:p>
              </w:sdtContent>
            </w:sdt>
            <w:sdt>
              <w:sdtPr>
                <w:alias w:val="7 p."/>
                <w:tag w:val="part_d91113515abb4f589707f669aeba2f54"/>
                <w:id w:val="-309709818"/>
                <w:lock w:val="sdtLocked"/>
              </w:sdtPr>
              <w:sdtContent>
                <w:p w:rsidR="006258AD" w:rsidRDefault="00990574">
                  <w:pPr>
                    <w:spacing w:line="276" w:lineRule="auto"/>
                    <w:ind w:firstLine="709"/>
                    <w:jc w:val="both"/>
                    <w:rPr>
                      <w:spacing w:val="2"/>
                      <w:szCs w:val="24"/>
                    </w:rPr>
                  </w:pPr>
                  <w:sdt>
                    <w:sdtPr>
                      <w:alias w:val="Numeris"/>
                      <w:tag w:val="nr_d91113515abb4f589707f669aeba2f54"/>
                      <w:id w:val="1437715612"/>
                      <w:lock w:val="sdtLocked"/>
                    </w:sdtPr>
                    <w:sdtContent>
                      <w:r>
                        <w:rPr>
                          <w:spacing w:val="2"/>
                          <w:szCs w:val="24"/>
                        </w:rPr>
                        <w:t>7</w:t>
                      </w:r>
                    </w:sdtContent>
                  </w:sdt>
                  <w:r>
                    <w:rPr>
                      <w:spacing w:val="2"/>
                      <w:szCs w:val="24"/>
                    </w:rPr>
                    <w:t>. Aprašo 4 punkto pirmojoje pastraipoje nurodytas prašymas turi būti suderintas su pareigūnų tiesioginiais vadovais, kurie ant prašymo nurodo galimo perkėlimo į kitas pareigas datą, ir statutinės įstaigos, kurioje pareigūnai eina pareigas, vadovo įgaliotu struktūriniu ar administracijos padaliniu ar asmeniu, kuris įvertina ir statutinės įstaigos, kurioje pareigūnai eina pareigas, vadovui pateikia išvadą, ar pareigūnai atitinka kitų pareigų, į kurias prašo būti perkelti, pareigybės aprašyme nustatytus specialiuosius reikalavimus.</w:t>
                  </w:r>
                </w:p>
                <w:p w:rsidR="006258AD" w:rsidRDefault="00990574">
                  <w:pPr>
                    <w:spacing w:line="276" w:lineRule="auto"/>
                    <w:ind w:firstLine="709"/>
                    <w:jc w:val="both"/>
                    <w:rPr>
                      <w:spacing w:val="2"/>
                      <w:szCs w:val="24"/>
                    </w:rPr>
                  </w:pPr>
                  <w:r>
                    <w:rPr>
                      <w:spacing w:val="2"/>
                      <w:szCs w:val="24"/>
                    </w:rPr>
                    <w:t>Aprašo 4 punkto antrojoje pastraipoje nurodytas prašymas turi būti suderintas su pareigūnų tiesioginiais vadovais, kurie ant prašymo nurodo galimo perkėlimo į kitas pareigas datą, ir abiejų statutinių įstaigų, į kuriose esančias kitas pareigas prašoma perkelti, vadovų įgaliotais struktūriniais ar administracijos padaliniais ar asmenimis, kurie įvertina ir statutinių įstaigų vadovams pateikia išvadą, ar pareigūnai atitinka kitų pareigų, į kurias prašo būti perkelti, pareigybės aprašyme nustatytus specialiuosius reikalavimus.</w:t>
                  </w:r>
                </w:p>
              </w:sdtContent>
            </w:sdt>
            <w:sdt>
              <w:sdtPr>
                <w:alias w:val="8 p."/>
                <w:tag w:val="part_e4a130dfc8914bdc8b73e63e1e9a7ac6"/>
                <w:id w:val="1466154409"/>
                <w:lock w:val="sdtLocked"/>
              </w:sdtPr>
              <w:sdtContent>
                <w:p w:rsidR="006258AD" w:rsidRDefault="00990574">
                  <w:pPr>
                    <w:spacing w:line="276" w:lineRule="auto"/>
                    <w:ind w:firstLine="709"/>
                    <w:jc w:val="both"/>
                    <w:rPr>
                      <w:szCs w:val="24"/>
                    </w:rPr>
                  </w:pPr>
                  <w:sdt>
                    <w:sdtPr>
                      <w:alias w:val="Numeris"/>
                      <w:tag w:val="nr_e4a130dfc8914bdc8b73e63e1e9a7ac6"/>
                      <w:id w:val="414823281"/>
                      <w:lock w:val="sdtLocked"/>
                    </w:sdtPr>
                    <w:sdtContent>
                      <w:r>
                        <w:rPr>
                          <w:spacing w:val="2"/>
                          <w:szCs w:val="24"/>
                        </w:rPr>
                        <w:t>8</w:t>
                      </w:r>
                    </w:sdtContent>
                  </w:sdt>
                  <w:r>
                    <w:rPr>
                      <w:spacing w:val="2"/>
                      <w:szCs w:val="24"/>
                    </w:rPr>
                    <w:t>.</w:t>
                  </w:r>
                  <w:r>
                    <w:rPr>
                      <w:szCs w:val="24"/>
                    </w:rPr>
                    <w:t xml:space="preserve"> Statutinės įstaigos vadovas, gavęs Aprašo 3 arba 4 punkte nurodytą prašymą ir Aprašo 6 arba 7 punktuose nurodytą išvadą, sprendimą dėl šio prašymo tenkinimo ar netenkinimo priima ir apie priimtą sprendimą šį prašymą pateikusį pareigūną (-</w:t>
                  </w:r>
                  <w:proofErr w:type="spellStart"/>
                  <w:r>
                    <w:rPr>
                      <w:szCs w:val="24"/>
                    </w:rPr>
                    <w:t>us</w:t>
                  </w:r>
                  <w:proofErr w:type="spellEnd"/>
                  <w:r>
                    <w:rPr>
                      <w:szCs w:val="24"/>
                    </w:rPr>
                    <w:t>) informuoja motyvuotu raštu ne vėliau kaip per 7 kalendorines dienas nuo šio prašymo gavimo dienos.</w:t>
                  </w:r>
                </w:p>
                <w:p w:rsidR="006258AD" w:rsidRDefault="00990574">
                  <w:pPr>
                    <w:spacing w:line="276" w:lineRule="auto"/>
                    <w:ind w:firstLine="709"/>
                    <w:jc w:val="both"/>
                    <w:rPr>
                      <w:szCs w:val="24"/>
                    </w:rPr>
                  </w:pPr>
                  <w:r>
                    <w:rPr>
                      <w:szCs w:val="24"/>
                    </w:rPr>
                    <w:t>Jeigu sprendimą tenkinti ar netenkinti Aprašo 3 arba 4 punkte nurodytą prašymą priima kitos statutinės įstaigos vadovas, turintis teisę skirti į pareigas, į kurias prašoma perkelti, apie tai jis per šio punkto pirmojoje pastraipoje nustatytą terminą raštu informuoja ir statutinės įstaigos, kurioje prašymą pateikęs pareigūnas eina pareigas, vadovą.</w:t>
                  </w:r>
                </w:p>
              </w:sdtContent>
            </w:sdt>
            <w:sdt>
              <w:sdtPr>
                <w:alias w:val="9 p."/>
                <w:tag w:val="part_460210fb6d3a409eb51f48f5e26ec3f3"/>
                <w:id w:val="2127971476"/>
                <w:lock w:val="sdtLocked"/>
              </w:sdtPr>
              <w:sdtContent>
                <w:p w:rsidR="006258AD" w:rsidRDefault="00990574">
                  <w:pPr>
                    <w:spacing w:line="276" w:lineRule="auto"/>
                    <w:ind w:firstLine="709"/>
                    <w:jc w:val="both"/>
                    <w:rPr>
                      <w:szCs w:val="24"/>
                    </w:rPr>
                  </w:pPr>
                  <w:sdt>
                    <w:sdtPr>
                      <w:alias w:val="Numeris"/>
                      <w:tag w:val="nr_460210fb6d3a409eb51f48f5e26ec3f3"/>
                      <w:id w:val="1743674233"/>
                      <w:lock w:val="sdtLocked"/>
                    </w:sdtPr>
                    <w:sdtContent>
                      <w:r>
                        <w:rPr>
                          <w:szCs w:val="24"/>
                        </w:rPr>
                        <w:t>9</w:t>
                      </w:r>
                    </w:sdtContent>
                  </w:sdt>
                  <w:r>
                    <w:rPr>
                      <w:szCs w:val="24"/>
                    </w:rPr>
                    <w:t>. Aprašo 4 punkto pirmojoje pastraipoje ir 6 punkto pirmojoje pastraipoje nustatytais atvejais statutinės įstaigos vadovas, turintis teisę skirti į pareigas, į kurias prašoma perkelti, per 10 kalendorinių dienų nuo Aprašo 8 punkto pirmojoje pastraipoje nurodyto sprendimo priėmimo dienos įsakymu perkelia pareigūną (-</w:t>
                  </w:r>
                  <w:proofErr w:type="spellStart"/>
                  <w:r>
                    <w:rPr>
                      <w:szCs w:val="24"/>
                    </w:rPr>
                    <w:t>us</w:t>
                  </w:r>
                  <w:proofErr w:type="spellEnd"/>
                  <w:r>
                    <w:rPr>
                      <w:szCs w:val="24"/>
                    </w:rPr>
                    <w:t>) į kitas pareigas toje pačioje statutinėje įstaigoje.</w:t>
                  </w:r>
                </w:p>
                <w:p w:rsidR="006258AD" w:rsidRDefault="00990574">
                  <w:pPr>
                    <w:spacing w:line="276" w:lineRule="auto"/>
                    <w:ind w:firstLine="709"/>
                    <w:jc w:val="both"/>
                    <w:rPr>
                      <w:szCs w:val="24"/>
                    </w:rPr>
                  </w:pPr>
                  <w:r>
                    <w:rPr>
                      <w:szCs w:val="24"/>
                    </w:rPr>
                    <w:t>Aprašo 4 punkto antrojoje pastraipoje ir 6 punkto antrojoje pastraipoje nustatytais atvejais statutinės įstaigos, kurioje pareigūnas eina pareigas, vadovas per 10 kalendorinių dienų nuo Aprašo 8 punkto antrojoje pastraipoje nurodytos informacijos apie sprendimą tenkinti Aprašo 3 arba 4 punkte nurodytą prašymą gavimo dienos įsakymu perkelia pareigūną į tą statutinę įstaigą, kurios vadovas turi teisę skirti pareigūną į pareigas, į kurias prašoma perkelti, ir apie tai raštu informuoja statutinės įstaigos vadovą, turintį teisę skirti pareigūną į pareigas, į kurias prašoma perkelti. Pastarasis savo įsakymu skiria pareigūną į pareigas nuo statutinės įstaigos vadovo įsakyme dėl pareigūno perkėlimo nurodytos datos.</w:t>
                  </w:r>
                </w:p>
                <w:p w:rsidR="006258AD" w:rsidRDefault="00990574">
                  <w:pPr>
                    <w:spacing w:line="276" w:lineRule="auto"/>
                    <w:ind w:firstLine="709"/>
                    <w:jc w:val="both"/>
                    <w:rPr>
                      <w:szCs w:val="24"/>
                    </w:rPr>
                  </w:pPr>
                  <w:r>
                    <w:rPr>
                      <w:szCs w:val="24"/>
                    </w:rPr>
                    <w:t>Šio punkto pirmojoje ir antrojoje pastraipoje nurodytas 10 kalendorinių dienų terminas netaikomas, jeigu kitų pareigų, į kurias Aprašo 3 ar 4 punkte nustatytais atvejais prašoma perkelti, pareigybės aprašyme nustatytas specialus reikalavimas atitikti teisės aktuose nustatytus reikalavimus, būtinus išduodant leidimą dirbti ar susipažinti su įslaptinta informacija, ar reikalavimus, būtinus suteikiant teisę dirbti ar susipažinti su įslaptinta informacija, žymima slaptumo žyma „Riboto naudojimo“. Tokiu atveju pareigūnas į kitas pareigas perkeliamas per 7 kalendorines dienas nuo kompetentingos valstybės institucijos išvados, kad pareigūnui gali būti išduotas leidimas dirbti ar susipažinti su įslaptinta informacija arba suteikta teisė dirbti ar susipažinti su įslaptinta informacija, žymima slaptumo žyma „Riboto naudojimo“,</w:t>
                  </w:r>
                  <w:r>
                    <w:rPr>
                      <w:rFonts w:ascii="Arial" w:hAnsi="Arial" w:cs="Arial"/>
                    </w:rPr>
                    <w:t xml:space="preserve"> </w:t>
                  </w:r>
                  <w:r>
                    <w:rPr>
                      <w:szCs w:val="24"/>
                    </w:rPr>
                    <w:t>gavimo statutinėje įstaigoje dienos.</w:t>
                  </w:r>
                </w:p>
              </w:sdtContent>
            </w:sdt>
            <w:sdt>
              <w:sdtPr>
                <w:alias w:val="10 p."/>
                <w:tag w:val="part_296857a3bafe4e99a064fd2590f3d310"/>
                <w:id w:val="513811204"/>
                <w:lock w:val="sdtLocked"/>
              </w:sdtPr>
              <w:sdtContent>
                <w:p w:rsidR="006258AD" w:rsidRDefault="00990574">
                  <w:pPr>
                    <w:spacing w:line="276" w:lineRule="auto"/>
                    <w:ind w:firstLine="709"/>
                    <w:jc w:val="both"/>
                    <w:rPr>
                      <w:szCs w:val="24"/>
                    </w:rPr>
                  </w:pPr>
                  <w:sdt>
                    <w:sdtPr>
                      <w:alias w:val="Numeris"/>
                      <w:tag w:val="nr_296857a3bafe4e99a064fd2590f3d310"/>
                      <w:id w:val="1127432242"/>
                      <w:lock w:val="sdtLocked"/>
                    </w:sdtPr>
                    <w:sdtContent>
                      <w:r>
                        <w:rPr>
                          <w:szCs w:val="24"/>
                        </w:rPr>
                        <w:t>10</w:t>
                      </w:r>
                    </w:sdtContent>
                  </w:sdt>
                  <w:r>
                    <w:rPr>
                      <w:szCs w:val="24"/>
                    </w:rPr>
                    <w:t>. Pareigūnų, einančių lygiavertes pareigas skirtingose statutinėse įstaigose, pareigos gali būti sukeistos tik esant abiejų statutinių įstaigų vadovų sprendimams tenkinti Aprašo 4 punkto antrojoje pastraipoje nurodytą prašymą.</w:t>
                  </w:r>
                </w:p>
              </w:sdtContent>
            </w:sdt>
            <w:sdt>
              <w:sdtPr>
                <w:alias w:val="11 p."/>
                <w:tag w:val="part_386f3fa83a044371bb115fa988667023"/>
                <w:id w:val="2107229590"/>
                <w:lock w:val="sdtLocked"/>
              </w:sdtPr>
              <w:sdtContent>
                <w:p w:rsidR="006258AD" w:rsidRDefault="00990574">
                  <w:pPr>
                    <w:spacing w:line="276" w:lineRule="auto"/>
                    <w:ind w:firstLine="709"/>
                    <w:jc w:val="both"/>
                    <w:rPr>
                      <w:szCs w:val="24"/>
                    </w:rPr>
                  </w:pPr>
                  <w:sdt>
                    <w:sdtPr>
                      <w:alias w:val="Numeris"/>
                      <w:tag w:val="nr_386f3fa83a044371bb115fa988667023"/>
                      <w:id w:val="-1743328481"/>
                      <w:lock w:val="sdtLocked"/>
                    </w:sdtPr>
                    <w:sdtContent>
                      <w:r>
                        <w:rPr>
                          <w:szCs w:val="24"/>
                        </w:rPr>
                        <w:t>11</w:t>
                      </w:r>
                    </w:sdtContent>
                  </w:sdt>
                  <w:r>
                    <w:rPr>
                      <w:szCs w:val="24"/>
                    </w:rPr>
                    <w:t>. Kai yra Lietuvos Respublikos vidaus reikalų ministerijos Medicinos centro Centrinės medicinos ekspertizės komisijos išvada, kad pareigūnas dėl sveikatos būklės negali eiti savo pareigų, statutinės įstaigos vadovas, turintis teisę skirti į pareigas, per vieną darbo dieną nuo minėtos išvados gavimo statutinėje įstaigoje dienos raštu informuoja pareigūną apie lygiavertes, o jei tokių nėra, žemesnes pareigas, kurias pagal savo sveikatos būklę jis galėtų eiti toje pačioje statutinėje įstaigoje ar, statutinių įstaigų vadovams suderinus – kitoje statutinėje įstaigoje.</w:t>
                  </w:r>
                </w:p>
              </w:sdtContent>
            </w:sdt>
            <w:sdt>
              <w:sdtPr>
                <w:alias w:val="12 p."/>
                <w:tag w:val="part_12b525326e8a4474be44a3caf9835f3a"/>
                <w:id w:val="-2107026629"/>
                <w:lock w:val="sdtLocked"/>
              </w:sdtPr>
              <w:sdtContent>
                <w:p w:rsidR="006258AD" w:rsidRDefault="00990574">
                  <w:pPr>
                    <w:spacing w:line="276" w:lineRule="auto"/>
                    <w:ind w:firstLine="709"/>
                    <w:jc w:val="both"/>
                    <w:rPr>
                      <w:szCs w:val="24"/>
                    </w:rPr>
                  </w:pPr>
                  <w:sdt>
                    <w:sdtPr>
                      <w:alias w:val="Numeris"/>
                      <w:tag w:val="nr_12b525326e8a4474be44a3caf9835f3a"/>
                      <w:id w:val="1959519843"/>
                      <w:lock w:val="sdtLocked"/>
                    </w:sdtPr>
                    <w:sdtContent>
                      <w:r>
                        <w:rPr>
                          <w:szCs w:val="24"/>
                        </w:rPr>
                        <w:t>12</w:t>
                      </w:r>
                    </w:sdtContent>
                  </w:sdt>
                  <w:r>
                    <w:rPr>
                      <w:szCs w:val="24"/>
                    </w:rPr>
                    <w:t>. Pareigūnas, gavęs Aprašo 11 punkte nurodytą informaciją, nedelsdamas raštu informuoja statutinės įstaigos, kurioje jis eina pareigas, vadovą, turintį teisę skirti jį į pareigas, apie sutikimą ar nesutikimą būti perkeltam į siūlomas pareigas.</w:t>
                  </w:r>
                </w:p>
              </w:sdtContent>
            </w:sdt>
            <w:sdt>
              <w:sdtPr>
                <w:alias w:val="13 p."/>
                <w:tag w:val="part_29e5b8b5c0094a5797d30eb8dbb20809"/>
                <w:id w:val="10964456"/>
                <w:lock w:val="sdtLocked"/>
              </w:sdtPr>
              <w:sdtContent>
                <w:p w:rsidR="006258AD" w:rsidRDefault="00990574">
                  <w:pPr>
                    <w:spacing w:line="276" w:lineRule="auto"/>
                    <w:ind w:firstLine="709"/>
                    <w:jc w:val="both"/>
                    <w:rPr>
                      <w:szCs w:val="24"/>
                    </w:rPr>
                  </w:pPr>
                  <w:sdt>
                    <w:sdtPr>
                      <w:alias w:val="Numeris"/>
                      <w:tag w:val="nr_29e5b8b5c0094a5797d30eb8dbb20809"/>
                      <w:id w:val="1613014176"/>
                      <w:lock w:val="sdtLocked"/>
                    </w:sdtPr>
                    <w:sdtContent>
                      <w:r>
                        <w:rPr>
                          <w:szCs w:val="24"/>
                        </w:rPr>
                        <w:t>13</w:t>
                      </w:r>
                    </w:sdtContent>
                  </w:sdt>
                  <w:r>
                    <w:rPr>
                      <w:szCs w:val="24"/>
                    </w:rPr>
                    <w:t>. Jei pareigūnas Aprašo 12 punkte nustatyta tvarka informuoja, kad sutinka būti perkeltas į Aprašo 11 punkte nustatyta tvarka pasiūlytas pareigas toje pačioje statutinėje įstaigoje, ne vėliau kaip kitą darbo dieną nuo šios informacijos gavimo statutinės įstaigos, kurioje jis eina pareigas, vadovo įsakymu pareigūnas perkeliamas į šias pareigas. Jei pareigūnas Aprašo 12 punkte nustatyta tvarka informuoja, kad sutinka būti perkeltas į Aprašo 11 punkte nustatyta tvarka pasiūlytas pareigas kitoje statutinėje įstaigoje, ne vėliau kaip kitą darbo dieną nuo šios informacijos gavimo statutinės įstaigos, kurioje jis eina pareigas, vadovo įsakymu pareigūnas perkeliamas į tą statutinę įstaigą, kurios vadovas turi teisę skirti pareigūną į pareigas, į kurias pareigūnas sutinka būti perkeltas, ir kitos statutinės įstaigos vadovo, turinčio teisę skirti į pareigas, į kurias pareigūnas sutinka būti perkeltas, įsakymu skiriamas į šias pareigas.</w:t>
                  </w:r>
                </w:p>
                <w:p w:rsidR="006258AD" w:rsidRDefault="00990574">
                  <w:pPr>
                    <w:spacing w:line="276" w:lineRule="auto"/>
                    <w:ind w:firstLine="709"/>
                    <w:jc w:val="both"/>
                    <w:rPr>
                      <w:szCs w:val="24"/>
                    </w:rPr>
                  </w:pPr>
                  <w:r>
                    <w:rPr>
                      <w:szCs w:val="24"/>
                    </w:rPr>
                    <w:t>Jei pareigūnas Aprašo 12 punkte nustatyta tvarka informuoja, kad nesutinka būti perkeltas į Aprašo 11 punkte nustatyta tvarka pasiūlytas pareigas, jis, vadovaujantis Statuto 74 straipsnio 1 dalies 4 punktu, atleidžiamas iš vidaus tarnybos.</w:t>
                  </w:r>
                </w:p>
                <w:p w:rsidR="006258AD" w:rsidRDefault="00990574">
                  <w:pPr>
                    <w:spacing w:line="276" w:lineRule="auto"/>
                    <w:ind w:firstLine="709"/>
                    <w:jc w:val="both"/>
                  </w:pPr>
                </w:p>
              </w:sdtContent>
            </w:sdt>
          </w:sdtContent>
        </w:sdt>
        <w:sdt>
          <w:sdtPr>
            <w:alias w:val="skyrius"/>
            <w:tag w:val="part_028d37b4ff2e4bada92eca51de28a291"/>
            <w:id w:val="-2062153195"/>
            <w:lock w:val="sdtLocked"/>
          </w:sdtPr>
          <w:sdtContent>
            <w:p w:rsidR="006258AD" w:rsidRDefault="00990574">
              <w:pPr>
                <w:spacing w:line="276" w:lineRule="auto"/>
                <w:jc w:val="center"/>
                <w:rPr>
                  <w:b/>
                  <w:bCs/>
                  <w:szCs w:val="24"/>
                </w:rPr>
              </w:pPr>
              <w:sdt>
                <w:sdtPr>
                  <w:alias w:val="Numeris"/>
                  <w:tag w:val="nr_028d37b4ff2e4bada92eca51de28a291"/>
                  <w:id w:val="-697470649"/>
                  <w:lock w:val="sdtLocked"/>
                </w:sdtPr>
                <w:sdtContent>
                  <w:r>
                    <w:rPr>
                      <w:b/>
                      <w:bCs/>
                      <w:szCs w:val="24"/>
                    </w:rPr>
                    <w:t>III</w:t>
                  </w:r>
                </w:sdtContent>
              </w:sdt>
              <w:r>
                <w:rPr>
                  <w:b/>
                  <w:bCs/>
                  <w:szCs w:val="24"/>
                </w:rPr>
                <w:t xml:space="preserve"> SKYRIUS</w:t>
              </w:r>
            </w:p>
            <w:p w:rsidR="006258AD" w:rsidRDefault="00990574">
              <w:pPr>
                <w:spacing w:line="276" w:lineRule="auto"/>
                <w:jc w:val="center"/>
                <w:rPr>
                  <w:b/>
                  <w:bCs/>
                  <w:szCs w:val="24"/>
                  <w:shd w:val="clear" w:color="auto" w:fill="FFFFFF"/>
                </w:rPr>
              </w:pPr>
              <w:sdt>
                <w:sdtPr>
                  <w:alias w:val="Pavadinimas"/>
                  <w:tag w:val="title_028d37b4ff2e4bada92eca51de28a291"/>
                  <w:id w:val="-17243157"/>
                  <w:lock w:val="sdtLocked"/>
                </w:sdtPr>
                <w:sdtContent>
                  <w:r>
                    <w:rPr>
                      <w:b/>
                      <w:bCs/>
                      <w:szCs w:val="24"/>
                      <w:shd w:val="clear" w:color="auto" w:fill="FFFFFF"/>
                    </w:rPr>
                    <w:t>TARNYBINIO BŪTINUMO ATVEJAI IR TVARKA, KAI PAREIGŪNAS BE JO RAŠYTINIO SUTIKIMO GALI BŪTI PERKELIAMAS Į KITAS AUKŠTESNES, LYGIAVERTES ARBA ŽEMESNES PAREIGŪNO PAREIGAS</w:t>
                  </w:r>
                </w:sdtContent>
              </w:sdt>
            </w:p>
            <w:p w:rsidR="006258AD" w:rsidRDefault="006258AD">
              <w:pPr>
                <w:spacing w:line="276" w:lineRule="auto"/>
                <w:jc w:val="center"/>
                <w:rPr>
                  <w:b/>
                  <w:bCs/>
                  <w:szCs w:val="24"/>
                  <w:shd w:val="clear" w:color="auto" w:fill="FFFFFF"/>
                </w:rPr>
              </w:pPr>
            </w:p>
            <w:sdt>
              <w:sdtPr>
                <w:alias w:val="skirsnis"/>
                <w:tag w:val="part_6343b718b63f4b0bb7d328f38516b33e"/>
                <w:id w:val="1243300902"/>
                <w:lock w:val="sdtLocked"/>
              </w:sdtPr>
              <w:sdtContent>
                <w:p w:rsidR="006258AD" w:rsidRDefault="00990574">
                  <w:pPr>
                    <w:spacing w:line="276" w:lineRule="auto"/>
                    <w:jc w:val="center"/>
                    <w:rPr>
                      <w:b/>
                      <w:bCs/>
                      <w:szCs w:val="24"/>
                      <w:shd w:val="clear" w:color="auto" w:fill="FFFFFF"/>
                    </w:rPr>
                  </w:pPr>
                  <w:sdt>
                    <w:sdtPr>
                      <w:alias w:val="Numeris"/>
                      <w:tag w:val="nr_6343b718b63f4b0bb7d328f38516b33e"/>
                      <w:id w:val="271530437"/>
                      <w:lock w:val="sdtLocked"/>
                    </w:sdtPr>
                    <w:sdtContent>
                      <w:r>
                        <w:rPr>
                          <w:b/>
                          <w:bCs/>
                          <w:szCs w:val="24"/>
                          <w:shd w:val="clear" w:color="auto" w:fill="FFFFFF"/>
                        </w:rPr>
                        <w:t>PIRMASIS</w:t>
                      </w:r>
                    </w:sdtContent>
                  </w:sdt>
                  <w:r>
                    <w:rPr>
                      <w:b/>
                      <w:bCs/>
                      <w:szCs w:val="24"/>
                      <w:shd w:val="clear" w:color="auto" w:fill="FFFFFF"/>
                    </w:rPr>
                    <w:t xml:space="preserve"> SKIRSNIS</w:t>
                  </w:r>
                </w:p>
                <w:p w:rsidR="006258AD" w:rsidRDefault="00990574">
                  <w:pPr>
                    <w:spacing w:line="276" w:lineRule="auto"/>
                    <w:jc w:val="center"/>
                    <w:rPr>
                      <w:b/>
                      <w:bCs/>
                      <w:szCs w:val="24"/>
                      <w:shd w:val="clear" w:color="auto" w:fill="FFFFFF"/>
                    </w:rPr>
                  </w:pPr>
                  <w:sdt>
                    <w:sdtPr>
                      <w:alias w:val="Pavadinimas"/>
                      <w:tag w:val="title_6343b718b63f4b0bb7d328f38516b33e"/>
                      <w:id w:val="-2074963326"/>
                      <w:lock w:val="sdtLocked"/>
                    </w:sdtPr>
                    <w:sdtContent>
                      <w:r>
                        <w:rPr>
                          <w:b/>
                          <w:bCs/>
                          <w:szCs w:val="24"/>
                          <w:shd w:val="clear" w:color="auto" w:fill="FFFFFF"/>
                        </w:rPr>
                        <w:t>TARNYBINIO BŪTINUMO ATVEJAI</w:t>
                      </w:r>
                    </w:sdtContent>
                  </w:sdt>
                </w:p>
                <w:p w:rsidR="006258AD" w:rsidRDefault="006258AD">
                  <w:pPr>
                    <w:spacing w:line="276" w:lineRule="auto"/>
                    <w:ind w:firstLine="709"/>
                    <w:jc w:val="center"/>
                    <w:rPr>
                      <w:b/>
                      <w:bCs/>
                      <w:szCs w:val="24"/>
                      <w:shd w:val="clear" w:color="auto" w:fill="FFFFFF"/>
                    </w:rPr>
                  </w:pPr>
                </w:p>
                <w:sdt>
                  <w:sdtPr>
                    <w:alias w:val="14 p."/>
                    <w:tag w:val="part_046a744e29864d40bb6014f80e072349"/>
                    <w:id w:val="-675571544"/>
                    <w:lock w:val="sdtLocked"/>
                  </w:sdtPr>
                  <w:sdtContent>
                    <w:p w:rsidR="006258AD" w:rsidRDefault="00990574">
                      <w:pPr>
                        <w:spacing w:line="276" w:lineRule="auto"/>
                        <w:ind w:firstLine="709"/>
                        <w:jc w:val="both"/>
                        <w:rPr>
                          <w:szCs w:val="24"/>
                        </w:rPr>
                      </w:pPr>
                      <w:sdt>
                        <w:sdtPr>
                          <w:alias w:val="Numeris"/>
                          <w:tag w:val="nr_046a744e29864d40bb6014f80e072349"/>
                          <w:id w:val="-755829163"/>
                          <w:lock w:val="sdtLocked"/>
                        </w:sdtPr>
                        <w:sdtContent>
                          <w:r>
                            <w:rPr>
                              <w:szCs w:val="24"/>
                            </w:rPr>
                            <w:t>14</w:t>
                          </w:r>
                        </w:sdtContent>
                      </w:sdt>
                      <w:r>
                        <w:rPr>
                          <w:szCs w:val="24"/>
                        </w:rPr>
                        <w:t>. Pareigūnas be jo rašytinio sutikimo gali būti perkeliamas į kitas aukštesnes, lygiavertes arba žemesnes pareigūno pareigas toje pačioje ar kitoje statutinėje įstaigoje (padalinyje), priklausančioje tai pačiai statutinių įstaigų sistemai (toliau šiame skyriuje – kitos pareigos), šiais tarnybinio būtinumo atvejais:</w:t>
                      </w:r>
                    </w:p>
                    <w:sdt>
                      <w:sdtPr>
                        <w:alias w:val="14.1 pp."/>
                        <w:tag w:val="part_64dcaa35721f407f866f4e74aff5e517"/>
                        <w:id w:val="-1877144967"/>
                        <w:lock w:val="sdtLocked"/>
                      </w:sdtPr>
                      <w:sdtContent>
                        <w:p w:rsidR="006258AD" w:rsidRDefault="00990574">
                          <w:pPr>
                            <w:spacing w:line="276" w:lineRule="auto"/>
                            <w:ind w:firstLine="709"/>
                            <w:jc w:val="both"/>
                            <w:rPr>
                              <w:szCs w:val="24"/>
                            </w:rPr>
                          </w:pPr>
                          <w:sdt>
                            <w:sdtPr>
                              <w:alias w:val="Numeris"/>
                              <w:tag w:val="nr_64dcaa35721f407f866f4e74aff5e517"/>
                              <w:id w:val="-2071327638"/>
                              <w:lock w:val="sdtLocked"/>
                            </w:sdtPr>
                            <w:sdtContent>
                              <w:r>
                                <w:rPr>
                                  <w:szCs w:val="24"/>
                                </w:rPr>
                                <w:t>14.1</w:t>
                              </w:r>
                            </w:sdtContent>
                          </w:sdt>
                          <w:r>
                            <w:rPr>
                              <w:szCs w:val="24"/>
                            </w:rPr>
                            <w:t>. kai būtina gelbėti žmonių gyvybę ar sveikatą;</w:t>
                          </w:r>
                        </w:p>
                      </w:sdtContent>
                    </w:sdt>
                    <w:sdt>
                      <w:sdtPr>
                        <w:alias w:val="14.2 pp."/>
                        <w:tag w:val="part_e5b500bfc4884c7d96083266623ebc48"/>
                        <w:id w:val="1194344499"/>
                        <w:lock w:val="sdtLocked"/>
                      </w:sdtPr>
                      <w:sdtContent>
                        <w:p w:rsidR="006258AD" w:rsidRDefault="00990574">
                          <w:pPr>
                            <w:spacing w:line="276" w:lineRule="auto"/>
                            <w:ind w:firstLine="709"/>
                            <w:jc w:val="both"/>
                            <w:rPr>
                              <w:szCs w:val="24"/>
                            </w:rPr>
                          </w:pPr>
                          <w:sdt>
                            <w:sdtPr>
                              <w:alias w:val="Numeris"/>
                              <w:tag w:val="nr_e5b500bfc4884c7d96083266623ebc48"/>
                              <w:id w:val="396174015"/>
                              <w:lock w:val="sdtLocked"/>
                            </w:sdtPr>
                            <w:sdtContent>
                              <w:r>
                                <w:rPr>
                                  <w:szCs w:val="24"/>
                                </w:rPr>
                                <w:t>14.2</w:t>
                              </w:r>
                            </w:sdtContent>
                          </w:sdt>
                          <w:r>
                            <w:rPr>
                              <w:szCs w:val="24"/>
                            </w:rPr>
                            <w:t>. kai būtina užkirsti kelią masinėms riaušėms ar jas nutraukti;</w:t>
                          </w:r>
                        </w:p>
                      </w:sdtContent>
                    </w:sdt>
                    <w:sdt>
                      <w:sdtPr>
                        <w:alias w:val="14.3 pp."/>
                        <w:tag w:val="part_bc6314a9660c4d4b98b877274a2b9c70"/>
                        <w:id w:val="270201814"/>
                        <w:lock w:val="sdtLocked"/>
                      </w:sdtPr>
                      <w:sdtContent>
                        <w:p w:rsidR="006258AD" w:rsidRDefault="00990574">
                          <w:pPr>
                            <w:spacing w:line="276" w:lineRule="auto"/>
                            <w:ind w:firstLine="709"/>
                            <w:jc w:val="both"/>
                            <w:rPr>
                              <w:szCs w:val="24"/>
                            </w:rPr>
                          </w:pPr>
                          <w:sdt>
                            <w:sdtPr>
                              <w:alias w:val="Numeris"/>
                              <w:tag w:val="nr_bc6314a9660c4d4b98b877274a2b9c70"/>
                              <w:id w:val="1249616950"/>
                              <w:lock w:val="sdtLocked"/>
                            </w:sdtPr>
                            <w:sdtContent>
                              <w:r>
                                <w:rPr>
                                  <w:szCs w:val="24"/>
                                </w:rPr>
                                <w:t>14.3</w:t>
                              </w:r>
                            </w:sdtContent>
                          </w:sdt>
                          <w:r>
                            <w:rPr>
                              <w:szCs w:val="24"/>
                            </w:rPr>
                            <w:t>. kai būtina užtikrinti viešąją tvarką per masinius renginius;</w:t>
                          </w:r>
                        </w:p>
                      </w:sdtContent>
                    </w:sdt>
                    <w:sdt>
                      <w:sdtPr>
                        <w:alias w:val="14.4 pp."/>
                        <w:tag w:val="part_576ed04624014a049622a310bd598a99"/>
                        <w:id w:val="1056055166"/>
                        <w:lock w:val="sdtLocked"/>
                      </w:sdtPr>
                      <w:sdtContent>
                        <w:p w:rsidR="006258AD" w:rsidRDefault="00990574">
                          <w:pPr>
                            <w:spacing w:line="276" w:lineRule="auto"/>
                            <w:ind w:firstLine="709"/>
                            <w:jc w:val="both"/>
                            <w:rPr>
                              <w:szCs w:val="24"/>
                            </w:rPr>
                          </w:pPr>
                          <w:sdt>
                            <w:sdtPr>
                              <w:alias w:val="Numeris"/>
                              <w:tag w:val="nr_576ed04624014a049622a310bd598a99"/>
                              <w:id w:val="-846707704"/>
                              <w:lock w:val="sdtLocked"/>
                            </w:sdtPr>
                            <w:sdtContent>
                              <w:r>
                                <w:rPr>
                                  <w:szCs w:val="24"/>
                                </w:rPr>
                                <w:t>14.4</w:t>
                              </w:r>
                            </w:sdtContent>
                          </w:sdt>
                          <w:r>
                            <w:rPr>
                              <w:szCs w:val="24"/>
                            </w:rPr>
                            <w:t>. kai būtina sustiprinti valstybės sienos apsaugą;</w:t>
                          </w:r>
                        </w:p>
                      </w:sdtContent>
                    </w:sdt>
                    <w:sdt>
                      <w:sdtPr>
                        <w:alias w:val="14.5 pp."/>
                        <w:tag w:val="part_6d481271c9e94c2b98e2fc7e924026be"/>
                        <w:id w:val="-937060447"/>
                        <w:lock w:val="sdtLocked"/>
                      </w:sdtPr>
                      <w:sdtContent>
                        <w:p w:rsidR="006258AD" w:rsidRDefault="00990574">
                          <w:pPr>
                            <w:spacing w:line="276" w:lineRule="auto"/>
                            <w:ind w:firstLine="709"/>
                            <w:jc w:val="both"/>
                            <w:rPr>
                              <w:szCs w:val="24"/>
                            </w:rPr>
                          </w:pPr>
                          <w:sdt>
                            <w:sdtPr>
                              <w:alias w:val="Numeris"/>
                              <w:tag w:val="nr_6d481271c9e94c2b98e2fc7e924026be"/>
                              <w:id w:val="1918664830"/>
                              <w:lock w:val="sdtLocked"/>
                            </w:sdtPr>
                            <w:sdtContent>
                              <w:r>
                                <w:rPr>
                                  <w:szCs w:val="24"/>
                                </w:rPr>
                                <w:t>14.5</w:t>
                              </w:r>
                            </w:sdtContent>
                          </w:sdt>
                          <w:r>
                            <w:rPr>
                              <w:szCs w:val="24"/>
                            </w:rPr>
                            <w:t>. kai būtina sustiprinti svarbių valstybės objektų apsaugą;</w:t>
                          </w:r>
                        </w:p>
                      </w:sdtContent>
                    </w:sdt>
                    <w:sdt>
                      <w:sdtPr>
                        <w:alias w:val="14.6 pp."/>
                        <w:tag w:val="part_9de78d7014d3473196d63346399c1782"/>
                        <w:id w:val="968547471"/>
                        <w:lock w:val="sdtLocked"/>
                      </w:sdtPr>
                      <w:sdtContent>
                        <w:p w:rsidR="006258AD" w:rsidRDefault="00990574">
                          <w:pPr>
                            <w:spacing w:line="276" w:lineRule="auto"/>
                            <w:ind w:firstLine="709"/>
                            <w:jc w:val="both"/>
                            <w:rPr>
                              <w:szCs w:val="24"/>
                            </w:rPr>
                          </w:pPr>
                          <w:sdt>
                            <w:sdtPr>
                              <w:alias w:val="Numeris"/>
                              <w:tag w:val="nr_9de78d7014d3473196d63346399c1782"/>
                              <w:id w:val="1654490679"/>
                              <w:lock w:val="sdtLocked"/>
                            </w:sdtPr>
                            <w:sdtContent>
                              <w:r>
                                <w:rPr>
                                  <w:szCs w:val="24"/>
                                </w:rPr>
                                <w:t>14.6</w:t>
                              </w:r>
                            </w:sdtContent>
                          </w:sdt>
                          <w:r>
                            <w:rPr>
                              <w:szCs w:val="24"/>
                            </w:rPr>
                            <w:t>. kai būtina užtikrinti oficialių užsienio svečių saugumą;,</w:t>
                          </w:r>
                        </w:p>
                      </w:sdtContent>
                    </w:sdt>
                    <w:sdt>
                      <w:sdtPr>
                        <w:alias w:val="14.7 pp."/>
                        <w:tag w:val="part_7077db926a3a49a8900ed7086ce37a42"/>
                        <w:id w:val="-1908597284"/>
                        <w:lock w:val="sdtLocked"/>
                      </w:sdtPr>
                      <w:sdtContent>
                        <w:p w:rsidR="006258AD" w:rsidRDefault="00990574">
                          <w:pPr>
                            <w:spacing w:line="276" w:lineRule="auto"/>
                            <w:ind w:firstLine="709"/>
                            <w:jc w:val="both"/>
                            <w:rPr>
                              <w:szCs w:val="24"/>
                            </w:rPr>
                          </w:pPr>
                          <w:sdt>
                            <w:sdtPr>
                              <w:alias w:val="Numeris"/>
                              <w:tag w:val="nr_7077db926a3a49a8900ed7086ce37a42"/>
                              <w:id w:val="-1092239718"/>
                              <w:lock w:val="sdtLocked"/>
                            </w:sdtPr>
                            <w:sdtContent>
                              <w:r>
                                <w:rPr>
                                  <w:szCs w:val="24"/>
                                </w:rPr>
                                <w:t>14.7</w:t>
                              </w:r>
                            </w:sdtContent>
                          </w:sdt>
                          <w:r>
                            <w:rPr>
                              <w:szCs w:val="24"/>
                            </w:rPr>
                            <w:t>. kitais neatidėliotinais atvejais, kai kitais būdais nebūtų užtikrintas statutinei įstaigai įstatymuose nustatytų uždavinių ir funkcijų įgyvendinimas.</w:t>
                          </w:r>
                        </w:p>
                      </w:sdtContent>
                    </w:sdt>
                  </w:sdtContent>
                </w:sdt>
                <w:sdt>
                  <w:sdtPr>
                    <w:alias w:val="15 p."/>
                    <w:tag w:val="part_5f53831e9bdb4ff1a35dd4bfb0f7c0e8"/>
                    <w:id w:val="-1857423221"/>
                    <w:lock w:val="sdtLocked"/>
                  </w:sdtPr>
                  <w:sdtContent>
                    <w:p w:rsidR="006258AD" w:rsidRDefault="00990574">
                      <w:pPr>
                        <w:spacing w:line="276" w:lineRule="auto"/>
                        <w:ind w:firstLine="709"/>
                        <w:jc w:val="both"/>
                        <w:rPr>
                          <w:szCs w:val="24"/>
                        </w:rPr>
                      </w:pPr>
                      <w:sdt>
                        <w:sdtPr>
                          <w:alias w:val="Numeris"/>
                          <w:tag w:val="nr_5f53831e9bdb4ff1a35dd4bfb0f7c0e8"/>
                          <w:id w:val="-878474613"/>
                          <w:lock w:val="sdtLocked"/>
                        </w:sdtPr>
                        <w:sdtContent>
                          <w:r>
                            <w:rPr>
                              <w:szCs w:val="24"/>
                            </w:rPr>
                            <w:t>15</w:t>
                          </w:r>
                        </w:sdtContent>
                      </w:sdt>
                      <w:r>
                        <w:rPr>
                          <w:szCs w:val="24"/>
                        </w:rPr>
                        <w:t>. Pareigūnas be jo rašytinio sutikimo gali būti perkeliamas į kitas pareigas, jeigu atitinka pareigybės aprašyme nustatytus specialiuosius reikalavimus ir kai yra visos šios sąlygos:</w:t>
                      </w:r>
                    </w:p>
                    <w:sdt>
                      <w:sdtPr>
                        <w:alias w:val="15.1 pp."/>
                        <w:tag w:val="part_e3107af8f8ad4132b19fc96de0abee9a"/>
                        <w:id w:val="-1596934267"/>
                        <w:lock w:val="sdtLocked"/>
                      </w:sdtPr>
                      <w:sdtContent>
                        <w:p w:rsidR="006258AD" w:rsidRDefault="00990574">
                          <w:pPr>
                            <w:spacing w:line="276" w:lineRule="auto"/>
                            <w:ind w:firstLine="709"/>
                            <w:jc w:val="both"/>
                            <w:rPr>
                              <w:szCs w:val="24"/>
                            </w:rPr>
                          </w:pPr>
                          <w:sdt>
                            <w:sdtPr>
                              <w:alias w:val="Numeris"/>
                              <w:tag w:val="nr_e3107af8f8ad4132b19fc96de0abee9a"/>
                              <w:id w:val="1219325429"/>
                              <w:lock w:val="sdtLocked"/>
                            </w:sdtPr>
                            <w:sdtContent>
                              <w:r>
                                <w:rPr>
                                  <w:szCs w:val="24"/>
                                </w:rPr>
                                <w:t>15.1</w:t>
                              </w:r>
                            </w:sdtContent>
                          </w:sdt>
                          <w:r>
                            <w:rPr>
                              <w:szCs w:val="24"/>
                            </w:rPr>
                            <w:t>. toje pačioje tarnybos vietovėje nėra pareigūnų, kurie sutinka savo noru būti perkeltais į kitas pareigas;</w:t>
                          </w:r>
                        </w:p>
                      </w:sdtContent>
                    </w:sdt>
                    <w:sdt>
                      <w:sdtPr>
                        <w:alias w:val="15.2 pp."/>
                        <w:tag w:val="part_78486a0e8bf04e4a8cf4f9798d841b2b"/>
                        <w:id w:val="-1835984340"/>
                        <w:lock w:val="sdtLocked"/>
                      </w:sdtPr>
                      <w:sdtContent>
                        <w:p w:rsidR="006258AD" w:rsidRDefault="00990574">
                          <w:pPr>
                            <w:spacing w:line="276" w:lineRule="auto"/>
                            <w:ind w:firstLine="709"/>
                            <w:jc w:val="both"/>
                            <w:rPr>
                              <w:szCs w:val="24"/>
                            </w:rPr>
                          </w:pPr>
                          <w:sdt>
                            <w:sdtPr>
                              <w:alias w:val="Numeris"/>
                              <w:tag w:val="nr_78486a0e8bf04e4a8cf4f9798d841b2b"/>
                              <w:id w:val="-865679503"/>
                              <w:lock w:val="sdtLocked"/>
                            </w:sdtPr>
                            <w:sdtContent>
                              <w:r>
                                <w:rPr>
                                  <w:szCs w:val="24"/>
                                </w:rPr>
                                <w:t>15.2</w:t>
                              </w:r>
                            </w:sdtContent>
                          </w:sdt>
                          <w:r>
                            <w:rPr>
                              <w:szCs w:val="24"/>
                            </w:rPr>
                            <w:t>. kai nepakanka statutinės įstaigos ar statutinės įstaigos struktūrinio ar administracijos padalinio, į kurį pareigūnas perkeliamas, vidinių žmogiškųjų išteklių užtikrinti tam tikrų funkcijų vykdymą;</w:t>
                          </w:r>
                        </w:p>
                      </w:sdtContent>
                    </w:sdt>
                    <w:sdt>
                      <w:sdtPr>
                        <w:alias w:val="15.3 pp."/>
                        <w:tag w:val="part_b46eddbd96d246229d3000f66941cbe2"/>
                        <w:id w:val="-1319030185"/>
                        <w:lock w:val="sdtLocked"/>
                      </w:sdtPr>
                      <w:sdtContent>
                        <w:p w:rsidR="006258AD" w:rsidRDefault="00990574">
                          <w:pPr>
                            <w:ind w:firstLine="709"/>
                            <w:jc w:val="both"/>
                            <w:rPr>
                              <w:szCs w:val="24"/>
                            </w:rPr>
                          </w:pPr>
                          <w:sdt>
                            <w:sdtPr>
                              <w:alias w:val="Numeris"/>
                              <w:tag w:val="nr_b46eddbd96d246229d3000f66941cbe2"/>
                              <w:id w:val="1586494249"/>
                              <w:lock w:val="sdtLocked"/>
                            </w:sdtPr>
                            <w:sdtContent>
                              <w:r>
                                <w:rPr>
                                  <w:szCs w:val="24"/>
                                </w:rPr>
                                <w:t>15.3</w:t>
                              </w:r>
                            </w:sdtContent>
                          </w:sdt>
                          <w:r>
                            <w:rPr>
                              <w:szCs w:val="24"/>
                            </w:rPr>
                            <w:t>. kai dėl objektyvių priežasčių nėra kitų būdų pašalinti pareigūnų trūkumą kitomis priemonėmis.</w:t>
                          </w:r>
                        </w:p>
                        <w:p w:rsidR="006258AD" w:rsidRDefault="00990574">
                          <w:pPr>
                            <w:spacing w:line="276" w:lineRule="auto"/>
                            <w:ind w:firstLine="709"/>
                            <w:jc w:val="both"/>
                            <w:rPr>
                              <w:szCs w:val="24"/>
                            </w:rPr>
                          </w:pPr>
                        </w:p>
                      </w:sdtContent>
                    </w:sdt>
                  </w:sdtContent>
                </w:sdt>
              </w:sdtContent>
            </w:sdt>
            <w:sdt>
              <w:sdtPr>
                <w:alias w:val="skirsnis"/>
                <w:tag w:val="part_41752d1fb5c843c2a756e8e20dcb9178"/>
                <w:id w:val="-917090873"/>
                <w:lock w:val="sdtLocked"/>
              </w:sdtPr>
              <w:sdtContent>
                <w:p w:rsidR="006258AD" w:rsidRDefault="00990574">
                  <w:pPr>
                    <w:spacing w:line="276" w:lineRule="auto"/>
                    <w:jc w:val="center"/>
                    <w:rPr>
                      <w:b/>
                      <w:szCs w:val="24"/>
                    </w:rPr>
                  </w:pPr>
                  <w:sdt>
                    <w:sdtPr>
                      <w:alias w:val="Numeris"/>
                      <w:tag w:val="nr_41752d1fb5c843c2a756e8e20dcb9178"/>
                      <w:id w:val="-1158917244"/>
                      <w:lock w:val="sdtLocked"/>
                    </w:sdtPr>
                    <w:sdtContent>
                      <w:r>
                        <w:rPr>
                          <w:b/>
                          <w:szCs w:val="24"/>
                        </w:rPr>
                        <w:t>ANTRASIS</w:t>
                      </w:r>
                    </w:sdtContent>
                  </w:sdt>
                  <w:r>
                    <w:rPr>
                      <w:b/>
                      <w:szCs w:val="24"/>
                    </w:rPr>
                    <w:t xml:space="preserve"> SKIRSNIS</w:t>
                  </w:r>
                </w:p>
                <w:p w:rsidR="006258AD" w:rsidRDefault="00990574">
                  <w:pPr>
                    <w:spacing w:line="276" w:lineRule="auto"/>
                    <w:jc w:val="center"/>
                    <w:rPr>
                      <w:b/>
                      <w:szCs w:val="24"/>
                    </w:rPr>
                  </w:pPr>
                  <w:sdt>
                    <w:sdtPr>
                      <w:alias w:val="Pavadinimas"/>
                      <w:tag w:val="title_41752d1fb5c843c2a756e8e20dcb9178"/>
                      <w:id w:val="1276604858"/>
                      <w:lock w:val="sdtLocked"/>
                    </w:sdtPr>
                    <w:sdtContent>
                      <w:r>
                        <w:rPr>
                          <w:b/>
                          <w:szCs w:val="24"/>
                        </w:rPr>
                        <w:t>PERKĖLIMAS Į KITAS PAREIGAS TOJE PAČIOJE STATUTINĖJE ĮSTAIGOJE (PADALINYJE)</w:t>
                      </w:r>
                    </w:sdtContent>
                  </w:sdt>
                </w:p>
                <w:p w:rsidR="006258AD" w:rsidRDefault="006258AD">
                  <w:pPr>
                    <w:spacing w:line="276" w:lineRule="auto"/>
                    <w:ind w:firstLine="709"/>
                    <w:jc w:val="both"/>
                    <w:rPr>
                      <w:szCs w:val="24"/>
                    </w:rPr>
                  </w:pPr>
                </w:p>
                <w:sdt>
                  <w:sdtPr>
                    <w:alias w:val="16 p."/>
                    <w:tag w:val="part_17929c535d73405283eace34ea1242c6"/>
                    <w:id w:val="-1898274787"/>
                    <w:lock w:val="sdtLocked"/>
                  </w:sdtPr>
                  <w:sdtContent>
                    <w:p w:rsidR="006258AD" w:rsidRDefault="00990574">
                      <w:pPr>
                        <w:spacing w:line="276" w:lineRule="auto"/>
                        <w:ind w:firstLine="709"/>
                        <w:jc w:val="both"/>
                        <w:rPr>
                          <w:szCs w:val="24"/>
                        </w:rPr>
                      </w:pPr>
                      <w:sdt>
                        <w:sdtPr>
                          <w:alias w:val="Numeris"/>
                          <w:tag w:val="nr_17929c535d73405283eace34ea1242c6"/>
                          <w:id w:val="1268888875"/>
                          <w:lock w:val="sdtLocked"/>
                        </w:sdtPr>
                        <w:sdtContent>
                          <w:r>
                            <w:rPr>
                              <w:szCs w:val="24"/>
                            </w:rPr>
                            <w:t>16</w:t>
                          </w:r>
                        </w:sdtContent>
                      </w:sdt>
                      <w:r>
                        <w:rPr>
                          <w:szCs w:val="24"/>
                        </w:rPr>
                        <w:t>. Aprašo 14 punkte nustatytais tarnybinio būtinumo atvejais atsiradus poreikiui į tos pačios statutinės įstaigos struktūriniame ar administracijos padalinyje esančias kitas pareigas perkelti tos pačios statutinės įstaigos pareigūną (-</w:t>
                      </w:r>
                      <w:proofErr w:type="spellStart"/>
                      <w:r>
                        <w:rPr>
                          <w:szCs w:val="24"/>
                        </w:rPr>
                        <w:t>us</w:t>
                      </w:r>
                      <w:proofErr w:type="spellEnd"/>
                      <w:r>
                        <w:rPr>
                          <w:szCs w:val="24"/>
                        </w:rPr>
                        <w:t>), šio struktūrinio ar administracijos padalinio vadovas, arba pareigybės, kuri nepriklauso statutinės įstaigos struktūriniam ar administracijos padaliniui, tiesioginis vadovas pateikia statutinės įstaigos vadovui, skiriančiam pareigūnus į pareigas (toliau – statutinės įstaigos vadovas), rašytinį prašymą dėl pareigūno (-ų) perkėlimo (toliau šiame skirsnyje – prašymas).</w:t>
                      </w:r>
                    </w:p>
                  </w:sdtContent>
                </w:sdt>
                <w:sdt>
                  <w:sdtPr>
                    <w:alias w:val="17 p."/>
                    <w:tag w:val="part_85b9e3c5d0814f068f16cea57a1377ae"/>
                    <w:id w:val="1463385886"/>
                    <w:lock w:val="sdtLocked"/>
                  </w:sdtPr>
                  <w:sdtContent>
                    <w:p w:rsidR="006258AD" w:rsidRDefault="00990574">
                      <w:pPr>
                        <w:spacing w:line="276" w:lineRule="auto"/>
                        <w:ind w:firstLine="709"/>
                        <w:jc w:val="both"/>
                        <w:rPr>
                          <w:szCs w:val="24"/>
                        </w:rPr>
                      </w:pPr>
                      <w:sdt>
                        <w:sdtPr>
                          <w:alias w:val="Numeris"/>
                          <w:tag w:val="nr_85b9e3c5d0814f068f16cea57a1377ae"/>
                          <w:id w:val="-915169062"/>
                          <w:lock w:val="sdtLocked"/>
                        </w:sdtPr>
                        <w:sdtContent>
                          <w:r>
                            <w:rPr>
                              <w:szCs w:val="24"/>
                            </w:rPr>
                            <w:t>17</w:t>
                          </w:r>
                        </w:sdtContent>
                      </w:sdt>
                      <w:r>
                        <w:rPr>
                          <w:szCs w:val="24"/>
                        </w:rPr>
                        <w:t>. Prašyme nurodoma:</w:t>
                      </w:r>
                    </w:p>
                    <w:sdt>
                      <w:sdtPr>
                        <w:alias w:val="17.1 pp."/>
                        <w:tag w:val="part_076416a787d54517a41c4fa57df8b01e"/>
                        <w:id w:val="1929837232"/>
                        <w:lock w:val="sdtLocked"/>
                      </w:sdtPr>
                      <w:sdtContent>
                        <w:p w:rsidR="006258AD" w:rsidRDefault="00990574">
                          <w:pPr>
                            <w:spacing w:line="276" w:lineRule="auto"/>
                            <w:ind w:firstLine="709"/>
                            <w:jc w:val="both"/>
                            <w:rPr>
                              <w:szCs w:val="24"/>
                            </w:rPr>
                          </w:pPr>
                          <w:sdt>
                            <w:sdtPr>
                              <w:alias w:val="Numeris"/>
                              <w:tag w:val="nr_076416a787d54517a41c4fa57df8b01e"/>
                              <w:id w:val="894084026"/>
                              <w:lock w:val="sdtLocked"/>
                            </w:sdtPr>
                            <w:sdtContent>
                              <w:r>
                                <w:rPr>
                                  <w:szCs w:val="24"/>
                                </w:rPr>
                                <w:t>17.1</w:t>
                              </w:r>
                            </w:sdtContent>
                          </w:sdt>
                          <w:r>
                            <w:rPr>
                              <w:szCs w:val="24"/>
                            </w:rPr>
                            <w:t>. Aprašo 14 punkte nurodytas tarnybinio būtinumo atvejis ir atitiktis Aprašo 15 punkte nustatytoms sąlygoms;</w:t>
                          </w:r>
                        </w:p>
                      </w:sdtContent>
                    </w:sdt>
                    <w:sdt>
                      <w:sdtPr>
                        <w:alias w:val="17.2 pp."/>
                        <w:tag w:val="part_3de1c4e391db4d0398bb651ffc6ae042"/>
                        <w:id w:val="1108538741"/>
                        <w:lock w:val="sdtLocked"/>
                      </w:sdtPr>
                      <w:sdtContent>
                        <w:p w:rsidR="006258AD" w:rsidRDefault="00990574">
                          <w:pPr>
                            <w:spacing w:line="276" w:lineRule="auto"/>
                            <w:ind w:firstLine="709"/>
                            <w:jc w:val="both"/>
                            <w:rPr>
                              <w:szCs w:val="24"/>
                            </w:rPr>
                          </w:pPr>
                          <w:sdt>
                            <w:sdtPr>
                              <w:alias w:val="Numeris"/>
                              <w:tag w:val="nr_3de1c4e391db4d0398bb651ffc6ae042"/>
                              <w:id w:val="-1519392744"/>
                              <w:lock w:val="sdtLocked"/>
                            </w:sdtPr>
                            <w:sdtContent>
                              <w:r>
                                <w:rPr>
                                  <w:szCs w:val="24"/>
                                </w:rPr>
                                <w:t>17.2</w:t>
                              </w:r>
                            </w:sdtContent>
                          </w:sdt>
                          <w:r>
                            <w:rPr>
                              <w:szCs w:val="24"/>
                            </w:rPr>
                            <w:t>. kitos pareigos, į kurias prašoma perkelti pareigūną (-</w:t>
                          </w:r>
                          <w:proofErr w:type="spellStart"/>
                          <w:r>
                            <w:rPr>
                              <w:szCs w:val="24"/>
                            </w:rPr>
                            <w:t>us</w:t>
                          </w:r>
                          <w:proofErr w:type="spellEnd"/>
                          <w:r>
                            <w:rPr>
                              <w:szCs w:val="24"/>
                            </w:rPr>
                            <w:t>);</w:t>
                          </w:r>
                        </w:p>
                      </w:sdtContent>
                    </w:sdt>
                    <w:sdt>
                      <w:sdtPr>
                        <w:alias w:val="17.3 pp."/>
                        <w:tag w:val="part_1944c661eb1a4a89bd55bfbfc0605032"/>
                        <w:id w:val="297650509"/>
                        <w:lock w:val="sdtLocked"/>
                      </w:sdtPr>
                      <w:sdtContent>
                        <w:p w:rsidR="006258AD" w:rsidRDefault="00990574">
                          <w:pPr>
                            <w:spacing w:line="276" w:lineRule="auto"/>
                            <w:ind w:firstLine="709"/>
                            <w:jc w:val="both"/>
                            <w:rPr>
                              <w:szCs w:val="24"/>
                            </w:rPr>
                          </w:pPr>
                          <w:sdt>
                            <w:sdtPr>
                              <w:alias w:val="Numeris"/>
                              <w:tag w:val="nr_1944c661eb1a4a89bd55bfbfc0605032"/>
                              <w:id w:val="-172884591"/>
                              <w:lock w:val="sdtLocked"/>
                            </w:sdtPr>
                            <w:sdtContent>
                              <w:r>
                                <w:rPr>
                                  <w:szCs w:val="24"/>
                                </w:rPr>
                                <w:t>17.3</w:t>
                              </w:r>
                            </w:sdtContent>
                          </w:sdt>
                          <w:r>
                            <w:rPr>
                              <w:szCs w:val="24"/>
                            </w:rPr>
                            <w:t>. perkeliamų pareigūnų skaičius;</w:t>
                          </w:r>
                        </w:p>
                      </w:sdtContent>
                    </w:sdt>
                    <w:sdt>
                      <w:sdtPr>
                        <w:alias w:val="17.4 pp."/>
                        <w:tag w:val="part_ad0b4b312bf8475d9e46fd52924612ee"/>
                        <w:id w:val="-216901803"/>
                        <w:lock w:val="sdtLocked"/>
                      </w:sdtPr>
                      <w:sdtContent>
                        <w:p w:rsidR="006258AD" w:rsidRDefault="00990574">
                          <w:pPr>
                            <w:spacing w:line="276" w:lineRule="auto"/>
                            <w:ind w:firstLine="709"/>
                            <w:jc w:val="both"/>
                            <w:rPr>
                              <w:szCs w:val="24"/>
                            </w:rPr>
                          </w:pPr>
                          <w:sdt>
                            <w:sdtPr>
                              <w:alias w:val="Numeris"/>
                              <w:tag w:val="nr_ad0b4b312bf8475d9e46fd52924612ee"/>
                              <w:id w:val="130065775"/>
                              <w:lock w:val="sdtLocked"/>
                            </w:sdtPr>
                            <w:sdtContent>
                              <w:r>
                                <w:rPr>
                                  <w:szCs w:val="24"/>
                                </w:rPr>
                                <w:t>17.4</w:t>
                              </w:r>
                            </w:sdtContent>
                          </w:sdt>
                          <w:r>
                            <w:rPr>
                              <w:szCs w:val="24"/>
                            </w:rPr>
                            <w:t>. pareigūno (-ų) perkėlimo į kitas pareigas laikotarpis, neviršijantis Statuto 31 straipsnio 1 dalyje nurodyto laikotarpio;</w:t>
                          </w:r>
                        </w:p>
                      </w:sdtContent>
                    </w:sdt>
                    <w:sdt>
                      <w:sdtPr>
                        <w:alias w:val="17.5 pp."/>
                        <w:tag w:val="part_ef8f64117a53490c94f952b893cf48d5"/>
                        <w:id w:val="1754009515"/>
                        <w:lock w:val="sdtLocked"/>
                      </w:sdtPr>
                      <w:sdtContent>
                        <w:p w:rsidR="006258AD" w:rsidRDefault="00990574">
                          <w:pPr>
                            <w:spacing w:line="276" w:lineRule="auto"/>
                            <w:ind w:firstLine="709"/>
                            <w:jc w:val="both"/>
                            <w:rPr>
                              <w:szCs w:val="24"/>
                            </w:rPr>
                          </w:pPr>
                          <w:sdt>
                            <w:sdtPr>
                              <w:alias w:val="Numeris"/>
                              <w:tag w:val="nr_ef8f64117a53490c94f952b893cf48d5"/>
                              <w:id w:val="-1685132673"/>
                              <w:lock w:val="sdtLocked"/>
                            </w:sdtPr>
                            <w:sdtContent>
                              <w:r>
                                <w:rPr>
                                  <w:szCs w:val="24"/>
                                </w:rPr>
                                <w:t>17.5</w:t>
                              </w:r>
                            </w:sdtContent>
                          </w:sdt>
                          <w:r>
                            <w:rPr>
                              <w:szCs w:val="24"/>
                            </w:rPr>
                            <w:t>. pareigūno (-ų) perkėlimo į kitas pareigas laikotarpio pradžios ir pabaigos data;</w:t>
                          </w:r>
                        </w:p>
                      </w:sdtContent>
                    </w:sdt>
                    <w:sdt>
                      <w:sdtPr>
                        <w:alias w:val="17.6 pp."/>
                        <w:tag w:val="part_e4f671bf775c49b9b1c488b2b61b925a"/>
                        <w:id w:val="767656586"/>
                        <w:lock w:val="sdtLocked"/>
                      </w:sdtPr>
                      <w:sdtContent>
                        <w:p w:rsidR="006258AD" w:rsidRDefault="00990574">
                          <w:pPr>
                            <w:spacing w:line="276" w:lineRule="auto"/>
                            <w:ind w:firstLine="709"/>
                            <w:jc w:val="both"/>
                            <w:rPr>
                              <w:szCs w:val="24"/>
                            </w:rPr>
                          </w:pPr>
                          <w:sdt>
                            <w:sdtPr>
                              <w:alias w:val="Numeris"/>
                              <w:tag w:val="nr_e4f671bf775c49b9b1c488b2b61b925a"/>
                              <w:id w:val="1330799226"/>
                              <w:lock w:val="sdtLocked"/>
                            </w:sdtPr>
                            <w:sdtContent>
                              <w:r>
                                <w:rPr>
                                  <w:szCs w:val="24"/>
                                </w:rPr>
                                <w:t>17.6</w:t>
                              </w:r>
                            </w:sdtContent>
                          </w:sdt>
                          <w:r>
                            <w:rPr>
                              <w:szCs w:val="24"/>
                            </w:rPr>
                            <w:t>. Aprašo 17.1–17.5 papunkčiuose nurodytų sąlygų pagrindimas.</w:t>
                          </w:r>
                        </w:p>
                      </w:sdtContent>
                    </w:sdt>
                  </w:sdtContent>
                </w:sdt>
                <w:sdt>
                  <w:sdtPr>
                    <w:alias w:val="18 p."/>
                    <w:tag w:val="part_e7f961a4e074469ba14ebd6f6f023af0"/>
                    <w:id w:val="-1250028002"/>
                    <w:lock w:val="sdtLocked"/>
                  </w:sdtPr>
                  <w:sdtContent>
                    <w:p w:rsidR="006258AD" w:rsidRDefault="00990574">
                      <w:pPr>
                        <w:spacing w:line="276" w:lineRule="auto"/>
                        <w:ind w:firstLine="709"/>
                        <w:jc w:val="both"/>
                        <w:rPr>
                          <w:szCs w:val="24"/>
                        </w:rPr>
                      </w:pPr>
                      <w:sdt>
                        <w:sdtPr>
                          <w:alias w:val="Numeris"/>
                          <w:tag w:val="nr_e7f961a4e074469ba14ebd6f6f023af0"/>
                          <w:id w:val="-129628891"/>
                          <w:lock w:val="sdtLocked"/>
                        </w:sdtPr>
                        <w:sdtContent>
                          <w:r>
                            <w:rPr>
                              <w:szCs w:val="24"/>
                            </w:rPr>
                            <w:t>18</w:t>
                          </w:r>
                        </w:sdtContent>
                      </w:sdt>
                      <w:r>
                        <w:rPr>
                          <w:szCs w:val="24"/>
                        </w:rPr>
                        <w:t>. Statutinės įstaigos vadovas, įvertinęs gautą prašymą ir pareigūno (-ų), kurį (kuriuos) prašoma perkelti į kitas pareigas, tiesioginio (-</w:t>
                      </w:r>
                      <w:proofErr w:type="spellStart"/>
                      <w:r>
                        <w:rPr>
                          <w:szCs w:val="24"/>
                        </w:rPr>
                        <w:t>ių</w:t>
                      </w:r>
                      <w:proofErr w:type="spellEnd"/>
                      <w:r>
                        <w:rPr>
                          <w:szCs w:val="24"/>
                        </w:rPr>
                        <w:t>) vadovo (-ų) nuomonę, ne vėliau kaip per 5 darbo dienas nuo prašymo gavimo dienos priima vieną iš šių sprendimų:</w:t>
                      </w:r>
                    </w:p>
                    <w:sdt>
                      <w:sdtPr>
                        <w:alias w:val="18.1 pp."/>
                        <w:tag w:val="part_9992ec24a72e41a48fb10cfc8941bc6a"/>
                        <w:id w:val="295965613"/>
                        <w:lock w:val="sdtLocked"/>
                      </w:sdtPr>
                      <w:sdtContent>
                        <w:p w:rsidR="006258AD" w:rsidRDefault="00990574">
                          <w:pPr>
                            <w:spacing w:line="276" w:lineRule="auto"/>
                            <w:ind w:firstLine="709"/>
                            <w:jc w:val="both"/>
                            <w:rPr>
                              <w:szCs w:val="24"/>
                            </w:rPr>
                          </w:pPr>
                          <w:sdt>
                            <w:sdtPr>
                              <w:alias w:val="Numeris"/>
                              <w:tag w:val="nr_9992ec24a72e41a48fb10cfc8941bc6a"/>
                              <w:id w:val="-1379241216"/>
                              <w:lock w:val="sdtLocked"/>
                            </w:sdtPr>
                            <w:sdtContent>
                              <w:r>
                                <w:rPr>
                                  <w:szCs w:val="24"/>
                                </w:rPr>
                                <w:t>18.1</w:t>
                              </w:r>
                            </w:sdtContent>
                          </w:sdt>
                          <w:r>
                            <w:rPr>
                              <w:szCs w:val="24"/>
                            </w:rPr>
                            <w:t>. tenkinti prašymą jame nurodytomis sąlygomis;</w:t>
                          </w:r>
                        </w:p>
                      </w:sdtContent>
                    </w:sdt>
                    <w:sdt>
                      <w:sdtPr>
                        <w:alias w:val="18.2 pp."/>
                        <w:tag w:val="part_26fd86ae0bed49238230a65ca7492497"/>
                        <w:id w:val="-395671344"/>
                        <w:lock w:val="sdtLocked"/>
                      </w:sdtPr>
                      <w:sdtContent>
                        <w:p w:rsidR="006258AD" w:rsidRDefault="00990574">
                          <w:pPr>
                            <w:spacing w:line="276" w:lineRule="auto"/>
                            <w:ind w:firstLine="709"/>
                            <w:jc w:val="both"/>
                            <w:rPr>
                              <w:szCs w:val="24"/>
                            </w:rPr>
                          </w:pPr>
                          <w:sdt>
                            <w:sdtPr>
                              <w:alias w:val="Numeris"/>
                              <w:tag w:val="nr_26fd86ae0bed49238230a65ca7492497"/>
                              <w:id w:val="738221431"/>
                              <w:lock w:val="sdtLocked"/>
                            </w:sdtPr>
                            <w:sdtContent>
                              <w:r>
                                <w:rPr>
                                  <w:szCs w:val="24"/>
                                </w:rPr>
                                <w:t>18.2</w:t>
                              </w:r>
                            </w:sdtContent>
                          </w:sdt>
                          <w:r>
                            <w:rPr>
                              <w:szCs w:val="24"/>
                            </w:rPr>
                            <w:t>. iš dalies tenkinti prašymą, motyvuotai pakeičiant Aprašo 17.2–17.5 papunkčiuose nurodytas sąlygas;</w:t>
                          </w:r>
                        </w:p>
                      </w:sdtContent>
                    </w:sdt>
                    <w:sdt>
                      <w:sdtPr>
                        <w:alias w:val="18.3 pp."/>
                        <w:tag w:val="part_08e2ecc6dedb443395b0c996c8ff7ea3"/>
                        <w:id w:val="197210979"/>
                        <w:lock w:val="sdtLocked"/>
                      </w:sdtPr>
                      <w:sdtContent>
                        <w:p w:rsidR="006258AD" w:rsidRDefault="00990574">
                          <w:pPr>
                            <w:spacing w:line="276" w:lineRule="auto"/>
                            <w:ind w:firstLine="709"/>
                            <w:jc w:val="both"/>
                            <w:rPr>
                              <w:szCs w:val="24"/>
                            </w:rPr>
                          </w:pPr>
                          <w:sdt>
                            <w:sdtPr>
                              <w:alias w:val="Numeris"/>
                              <w:tag w:val="nr_08e2ecc6dedb443395b0c996c8ff7ea3"/>
                              <w:id w:val="-58945400"/>
                              <w:lock w:val="sdtLocked"/>
                            </w:sdtPr>
                            <w:sdtContent>
                              <w:r>
                                <w:rPr>
                                  <w:szCs w:val="24"/>
                                </w:rPr>
                                <w:t>18.3</w:t>
                              </w:r>
                            </w:sdtContent>
                          </w:sdt>
                          <w:r>
                            <w:rPr>
                              <w:szCs w:val="24"/>
                            </w:rPr>
                            <w:t>. motyvuotai netenkinti prašymo.</w:t>
                          </w:r>
                        </w:p>
                      </w:sdtContent>
                    </w:sdt>
                  </w:sdtContent>
                </w:sdt>
                <w:sdt>
                  <w:sdtPr>
                    <w:alias w:val="19 p."/>
                    <w:tag w:val="part_63de1accf2794ab1848249e456e15c74"/>
                    <w:id w:val="-1906908882"/>
                    <w:lock w:val="sdtLocked"/>
                  </w:sdtPr>
                  <w:sdtContent>
                    <w:p w:rsidR="006258AD" w:rsidRDefault="00990574">
                      <w:pPr>
                        <w:spacing w:line="276" w:lineRule="auto"/>
                        <w:ind w:firstLine="709"/>
                        <w:jc w:val="both"/>
                        <w:rPr>
                          <w:szCs w:val="24"/>
                        </w:rPr>
                      </w:pPr>
                      <w:sdt>
                        <w:sdtPr>
                          <w:alias w:val="Numeris"/>
                          <w:tag w:val="nr_63de1accf2794ab1848249e456e15c74"/>
                          <w:id w:val="-793983593"/>
                          <w:lock w:val="sdtLocked"/>
                        </w:sdtPr>
                        <w:sdtContent>
                          <w:r>
                            <w:rPr>
                              <w:szCs w:val="24"/>
                            </w:rPr>
                            <w:t>19</w:t>
                          </w:r>
                        </w:sdtContent>
                      </w:sdt>
                      <w:r>
                        <w:rPr>
                          <w:szCs w:val="24"/>
                        </w:rPr>
                        <w:t>. Statutinės įstaigos vadovas arba jo įgaliotas asmuo apie Aprašo 18 punkte nurodytus sprendimus ne vėliau kaip kitą darbo dieną nuo jų priėmimo dienos informuoja prašymą pateikusį statutinės įstaigos struktūrinio ar administracijos padalinio vadovą ir pareigūno (-ų), kurį (kuriuos) prašoma perkelti į kitas pareigas, tiesioginį (-</w:t>
                      </w:r>
                      <w:proofErr w:type="spellStart"/>
                      <w:r>
                        <w:rPr>
                          <w:szCs w:val="24"/>
                        </w:rPr>
                        <w:t>ius</w:t>
                      </w:r>
                      <w:proofErr w:type="spellEnd"/>
                      <w:r>
                        <w:rPr>
                          <w:szCs w:val="24"/>
                        </w:rPr>
                        <w:t>) vadovą (-</w:t>
                      </w:r>
                      <w:proofErr w:type="spellStart"/>
                      <w:r>
                        <w:rPr>
                          <w:szCs w:val="24"/>
                        </w:rPr>
                        <w:t>us</w:t>
                      </w:r>
                      <w:proofErr w:type="spellEnd"/>
                      <w:r>
                        <w:rPr>
                          <w:szCs w:val="24"/>
                        </w:rPr>
                        <w:t>).</w:t>
                      </w:r>
                    </w:p>
                  </w:sdtContent>
                </w:sdt>
                <w:sdt>
                  <w:sdtPr>
                    <w:alias w:val="20 p."/>
                    <w:tag w:val="part_b6d8f9ab14e046bf86e8d9a813d79a7b"/>
                    <w:id w:val="348462685"/>
                    <w:lock w:val="sdtLocked"/>
                  </w:sdtPr>
                  <w:sdtContent>
                    <w:p w:rsidR="006258AD" w:rsidRDefault="00990574">
                      <w:pPr>
                        <w:spacing w:line="276" w:lineRule="auto"/>
                        <w:ind w:firstLine="709"/>
                        <w:jc w:val="both"/>
                        <w:rPr>
                          <w:szCs w:val="24"/>
                        </w:rPr>
                      </w:pPr>
                      <w:sdt>
                        <w:sdtPr>
                          <w:alias w:val="Numeris"/>
                          <w:tag w:val="nr_b6d8f9ab14e046bf86e8d9a813d79a7b"/>
                          <w:id w:val="342288787"/>
                          <w:lock w:val="sdtLocked"/>
                        </w:sdtPr>
                        <w:sdtContent>
                          <w:r>
                            <w:rPr>
                              <w:szCs w:val="24"/>
                            </w:rPr>
                            <w:t>20</w:t>
                          </w:r>
                        </w:sdtContent>
                      </w:sdt>
                      <w:r>
                        <w:rPr>
                          <w:szCs w:val="24"/>
                        </w:rPr>
                        <w:t>. Statutinės įstaigos vadovas ne vėliau kaip per 5 darbo dienas nuo Aprašo 18.1 ir 18.2 papunkčiuose nurodytų sprendimų arba savo savarankiško sprendimo priėmimo dienos įsakymu perkelia pareigūną (-</w:t>
                      </w:r>
                      <w:proofErr w:type="spellStart"/>
                      <w:r>
                        <w:rPr>
                          <w:szCs w:val="24"/>
                        </w:rPr>
                        <w:t>us</w:t>
                      </w:r>
                      <w:proofErr w:type="spellEnd"/>
                      <w:r>
                        <w:rPr>
                          <w:szCs w:val="24"/>
                        </w:rPr>
                        <w:t>) į kitas pareigas toje pačioje statutinėje įstaigoje.</w:t>
                      </w:r>
                    </w:p>
                    <w:p w:rsidR="006258AD" w:rsidRDefault="00990574">
                      <w:pPr>
                        <w:spacing w:line="276" w:lineRule="auto"/>
                        <w:ind w:firstLine="709"/>
                        <w:jc w:val="both"/>
                        <w:rPr>
                          <w:szCs w:val="24"/>
                        </w:rPr>
                      </w:pPr>
                      <w:r>
                        <w:rPr>
                          <w:szCs w:val="24"/>
                        </w:rPr>
                        <w:t>Šio punkto pirmojoje pastraipoje nurodytas 5 darbo dienų terminas netaikomas, jeigu kitų pareigų, į kurias prašoma perkelti pareigūną, pareigybės aprašyme nustatytas specialus reikalavimas atitikti teisės aktuose nustatytus reikalavimus, būtinus išduodant leidimą dirbti ar susipažinti su įslaptinta informacija, ar reikalavimus, būtinus suteikiant teisę dirbti ar susipažinti su įslaptinta informacija, žymima slaptumo žyma „Riboto naudojimo“. Tokiu atveju pareigūnas statutinės įstaigos vadovo įsakymu į kitas pareigas perkeliamas per 5 darbo dienas nuo kompetentingos valstybės institucijos išvados, kad pareigūnui gali būti išduotas leidimas dirbti ar susipažinti su įslaptinta informacija arba suteikta teisė dirbti ar susipažinti su įslaptinta informacija, žymima slaptumo žyma „Riboto naudojimo“,</w:t>
                      </w:r>
                      <w:r>
                        <w:rPr>
                          <w:rFonts w:ascii="Arial" w:hAnsi="Arial" w:cs="Arial"/>
                        </w:rPr>
                        <w:t xml:space="preserve"> </w:t>
                      </w:r>
                      <w:r>
                        <w:rPr>
                          <w:szCs w:val="24"/>
                        </w:rPr>
                        <w:t>gavimo statutinėje įstaigoje dienos.</w:t>
                      </w:r>
                    </w:p>
                  </w:sdtContent>
                </w:sdt>
                <w:sdt>
                  <w:sdtPr>
                    <w:alias w:val="21 p."/>
                    <w:tag w:val="part_77129b019b79465ab0598a6b0c2a6779"/>
                    <w:id w:val="1884055070"/>
                    <w:lock w:val="sdtLocked"/>
                  </w:sdtPr>
                  <w:sdtContent>
                    <w:p w:rsidR="006258AD" w:rsidRDefault="00990574">
                      <w:pPr>
                        <w:spacing w:line="276" w:lineRule="auto"/>
                        <w:ind w:firstLine="709"/>
                        <w:jc w:val="both"/>
                        <w:rPr>
                          <w:szCs w:val="24"/>
                        </w:rPr>
                      </w:pPr>
                      <w:sdt>
                        <w:sdtPr>
                          <w:alias w:val="Numeris"/>
                          <w:tag w:val="nr_77129b019b79465ab0598a6b0c2a6779"/>
                          <w:id w:val="835346787"/>
                          <w:lock w:val="sdtLocked"/>
                        </w:sdtPr>
                        <w:sdtContent>
                          <w:r>
                            <w:rPr>
                              <w:szCs w:val="24"/>
                            </w:rPr>
                            <w:t>21</w:t>
                          </w:r>
                        </w:sdtContent>
                      </w:sdt>
                      <w:r>
                        <w:rPr>
                          <w:szCs w:val="24"/>
                        </w:rPr>
                        <w:t>. Aprašo 14 punkte nustatytais tarnybinio būtinumo atvejais atsiradus poreikiui ir gavęs Aprašo 17 punkte nurodytą struktūrinio ar administracijos padalinio vadovo prašymą, statutinės įstaigos vadovas įsakymu gali pratęsti pareigūno (-ų) perkėlimo į kitas pareigas laikotarpį, tačiau neviršydamas Statuto 31 straipsnio 1 dalyje nustatyto laikotarpio.</w:t>
                      </w:r>
                    </w:p>
                  </w:sdtContent>
                </w:sdt>
                <w:sdt>
                  <w:sdtPr>
                    <w:alias w:val="22 p."/>
                    <w:tag w:val="part_b89afe014c824a198f986848b690a426"/>
                    <w:id w:val="1556275815"/>
                    <w:lock w:val="sdtLocked"/>
                  </w:sdtPr>
                  <w:sdtContent>
                    <w:p w:rsidR="006258AD" w:rsidRDefault="00990574">
                      <w:pPr>
                        <w:spacing w:line="276" w:lineRule="auto"/>
                        <w:ind w:firstLine="709"/>
                        <w:jc w:val="both"/>
                        <w:rPr>
                          <w:szCs w:val="24"/>
                        </w:rPr>
                      </w:pPr>
                      <w:sdt>
                        <w:sdtPr>
                          <w:alias w:val="Numeris"/>
                          <w:tag w:val="nr_b89afe014c824a198f986848b690a426"/>
                          <w:id w:val="-684442189"/>
                          <w:lock w:val="sdtLocked"/>
                        </w:sdtPr>
                        <w:sdtContent>
                          <w:r>
                            <w:rPr>
                              <w:szCs w:val="24"/>
                            </w:rPr>
                            <w:t>22</w:t>
                          </w:r>
                        </w:sdtContent>
                      </w:sdt>
                      <w:r>
                        <w:rPr>
                          <w:szCs w:val="24"/>
                        </w:rPr>
                        <w:t>. Statutinės įstaigos vadovas arba jo įgaliotas asmuo pareigūną (-</w:t>
                      </w:r>
                      <w:proofErr w:type="spellStart"/>
                      <w:r>
                        <w:rPr>
                          <w:szCs w:val="24"/>
                        </w:rPr>
                        <w:t>us</w:t>
                      </w:r>
                      <w:proofErr w:type="spellEnd"/>
                      <w:r>
                        <w:rPr>
                          <w:szCs w:val="24"/>
                        </w:rPr>
                        <w:t>) su Aprašo 20 ir 21 punkte nurodytu įsakymu supažindina ne vėliau kaip prieš 5 darbo dienas iki jo (jų) perkėlimo į kitas pareigas arba iki perkėlimo į kitas pareigas laikotarpio pratęsimo.</w:t>
                      </w:r>
                    </w:p>
                  </w:sdtContent>
                </w:sdt>
                <w:sdt>
                  <w:sdtPr>
                    <w:alias w:val="23 p."/>
                    <w:tag w:val="part_f866034a0c924135ab065714e25b5643"/>
                    <w:id w:val="-160389718"/>
                    <w:lock w:val="sdtLocked"/>
                  </w:sdtPr>
                  <w:sdtContent>
                    <w:p w:rsidR="006258AD" w:rsidRDefault="00990574">
                      <w:pPr>
                        <w:spacing w:line="276" w:lineRule="auto"/>
                        <w:ind w:firstLine="709"/>
                        <w:jc w:val="both"/>
                        <w:rPr>
                          <w:szCs w:val="24"/>
                        </w:rPr>
                      </w:pPr>
                      <w:sdt>
                        <w:sdtPr>
                          <w:alias w:val="Numeris"/>
                          <w:tag w:val="nr_f866034a0c924135ab065714e25b5643"/>
                          <w:id w:val="126277899"/>
                          <w:lock w:val="sdtLocked"/>
                        </w:sdtPr>
                        <w:sdtContent>
                          <w:r>
                            <w:rPr>
                              <w:szCs w:val="24"/>
                            </w:rPr>
                            <w:t>23</w:t>
                          </w:r>
                        </w:sdtContent>
                      </w:sdt>
                      <w:r>
                        <w:rPr>
                          <w:szCs w:val="24"/>
                        </w:rPr>
                        <w:t>. Statutinės įstaigos vadovui savarankiškai nusprendus dėl poreikio pareigūną perkelti į kitas pareigas toje pačioje statutinėje įstaigoje, Aprašo 16–19 punktai netaikomi.</w:t>
                      </w:r>
                    </w:p>
                    <w:p w:rsidR="006258AD" w:rsidRDefault="00990574">
                      <w:pPr>
                        <w:spacing w:line="276" w:lineRule="auto"/>
                        <w:ind w:firstLine="709"/>
                        <w:jc w:val="both"/>
                        <w:rPr>
                          <w:szCs w:val="24"/>
                        </w:rPr>
                      </w:pPr>
                    </w:p>
                  </w:sdtContent>
                </w:sdt>
              </w:sdtContent>
            </w:sdt>
            <w:sdt>
              <w:sdtPr>
                <w:alias w:val="skirsnis"/>
                <w:tag w:val="part_15e7da8da3534de29fb3fc6a9f918da4"/>
                <w:id w:val="1481117785"/>
                <w:lock w:val="sdtLocked"/>
              </w:sdtPr>
              <w:sdtContent>
                <w:p w:rsidR="006258AD" w:rsidRDefault="00990574">
                  <w:pPr>
                    <w:spacing w:line="276" w:lineRule="auto"/>
                    <w:jc w:val="center"/>
                    <w:rPr>
                      <w:b/>
                      <w:szCs w:val="24"/>
                    </w:rPr>
                  </w:pPr>
                  <w:sdt>
                    <w:sdtPr>
                      <w:alias w:val="Numeris"/>
                      <w:tag w:val="nr_15e7da8da3534de29fb3fc6a9f918da4"/>
                      <w:id w:val="234666068"/>
                      <w:lock w:val="sdtLocked"/>
                    </w:sdtPr>
                    <w:sdtContent>
                      <w:r>
                        <w:rPr>
                          <w:b/>
                          <w:szCs w:val="24"/>
                        </w:rPr>
                        <w:t>TREČIASIS</w:t>
                      </w:r>
                    </w:sdtContent>
                  </w:sdt>
                  <w:r>
                    <w:rPr>
                      <w:b/>
                      <w:szCs w:val="24"/>
                    </w:rPr>
                    <w:t xml:space="preserve"> SKIRSNIS</w:t>
                  </w:r>
                </w:p>
                <w:p w:rsidR="006258AD" w:rsidRDefault="00990574">
                  <w:pPr>
                    <w:spacing w:line="276" w:lineRule="auto"/>
                    <w:jc w:val="center"/>
                    <w:rPr>
                      <w:b/>
                      <w:szCs w:val="24"/>
                    </w:rPr>
                  </w:pPr>
                  <w:sdt>
                    <w:sdtPr>
                      <w:alias w:val="Pavadinimas"/>
                      <w:tag w:val="title_15e7da8da3534de29fb3fc6a9f918da4"/>
                      <w:id w:val="-511755744"/>
                      <w:lock w:val="sdtLocked"/>
                    </w:sdtPr>
                    <w:sdtContent>
                      <w:r>
                        <w:rPr>
                          <w:b/>
                          <w:szCs w:val="24"/>
                        </w:rPr>
                        <w:t>PERKĖLIMAS Į KITAS PAREIGAS KITOJE STATUTINĖJE ĮSTAIGOJE (PADALINYJE)</w:t>
                      </w:r>
                    </w:sdtContent>
                  </w:sdt>
                </w:p>
                <w:p w:rsidR="006258AD" w:rsidRDefault="006258AD">
                  <w:pPr>
                    <w:spacing w:line="276" w:lineRule="auto"/>
                    <w:ind w:firstLine="709"/>
                    <w:jc w:val="both"/>
                    <w:rPr>
                      <w:szCs w:val="24"/>
                    </w:rPr>
                  </w:pPr>
                </w:p>
                <w:sdt>
                  <w:sdtPr>
                    <w:alias w:val="24 p."/>
                    <w:tag w:val="part_d571ff18f1284ee1966e47cc643305b4"/>
                    <w:id w:val="112101523"/>
                    <w:lock w:val="sdtLocked"/>
                  </w:sdtPr>
                  <w:sdtContent>
                    <w:p w:rsidR="006258AD" w:rsidRDefault="00990574">
                      <w:pPr>
                        <w:spacing w:line="276" w:lineRule="auto"/>
                        <w:ind w:firstLine="709"/>
                        <w:jc w:val="both"/>
                        <w:rPr>
                          <w:szCs w:val="24"/>
                        </w:rPr>
                      </w:pPr>
                      <w:sdt>
                        <w:sdtPr>
                          <w:alias w:val="Numeris"/>
                          <w:tag w:val="nr_d571ff18f1284ee1966e47cc643305b4"/>
                          <w:id w:val="819692996"/>
                          <w:lock w:val="sdtLocked"/>
                        </w:sdtPr>
                        <w:sdtContent>
                          <w:r>
                            <w:rPr>
                              <w:szCs w:val="24"/>
                            </w:rPr>
                            <w:t>24</w:t>
                          </w:r>
                        </w:sdtContent>
                      </w:sdt>
                      <w:r>
                        <w:rPr>
                          <w:szCs w:val="24"/>
                        </w:rPr>
                        <w:t>. Aprašo 14 punkte nustatytais tarnybinio būtinumo atvejais atsiradus poreikiui į statutinėje įstaigoje esančias kitas pareigas perkelti kitos statutinės įstaigos, priklausančios tai pačiai statutinių įstaigų sistemai (toliau – kita statutinė įstaiga), pareigūną (-</w:t>
                      </w:r>
                      <w:proofErr w:type="spellStart"/>
                      <w:r>
                        <w:rPr>
                          <w:szCs w:val="24"/>
                        </w:rPr>
                        <w:t>us</w:t>
                      </w:r>
                      <w:proofErr w:type="spellEnd"/>
                      <w:r>
                        <w:rPr>
                          <w:szCs w:val="24"/>
                        </w:rPr>
                        <w:t>), statutinės įstaigos vadovas pateikia centrinės statutinės įstaigos vadovui rašytinį prašymą dėl kitos statutinės įstaigos pareigūno (-ų) perkėlimo (toliau šiame skirsnyje – prašymas).</w:t>
                      </w:r>
                    </w:p>
                  </w:sdtContent>
                </w:sdt>
                <w:sdt>
                  <w:sdtPr>
                    <w:alias w:val="25 p."/>
                    <w:tag w:val="part_49f0baa1b8be4b45b7644b2d7135e311"/>
                    <w:id w:val="1914200043"/>
                    <w:lock w:val="sdtLocked"/>
                  </w:sdtPr>
                  <w:sdtContent>
                    <w:p w:rsidR="006258AD" w:rsidRDefault="00990574">
                      <w:pPr>
                        <w:spacing w:line="276" w:lineRule="auto"/>
                        <w:ind w:firstLine="709"/>
                        <w:jc w:val="both"/>
                        <w:rPr>
                          <w:szCs w:val="24"/>
                        </w:rPr>
                      </w:pPr>
                      <w:sdt>
                        <w:sdtPr>
                          <w:alias w:val="Numeris"/>
                          <w:tag w:val="nr_49f0baa1b8be4b45b7644b2d7135e311"/>
                          <w:id w:val="-939143720"/>
                          <w:lock w:val="sdtLocked"/>
                        </w:sdtPr>
                        <w:sdtContent>
                          <w:r>
                            <w:rPr>
                              <w:szCs w:val="24"/>
                            </w:rPr>
                            <w:t>25</w:t>
                          </w:r>
                        </w:sdtContent>
                      </w:sdt>
                      <w:r>
                        <w:rPr>
                          <w:szCs w:val="24"/>
                        </w:rPr>
                        <w:t>. Prašyme nurodoma:</w:t>
                      </w:r>
                    </w:p>
                    <w:sdt>
                      <w:sdtPr>
                        <w:alias w:val="25.1 pp."/>
                        <w:tag w:val="part_297bc2186a674466866914e00c4b0d78"/>
                        <w:id w:val="-1767991462"/>
                        <w:lock w:val="sdtLocked"/>
                      </w:sdtPr>
                      <w:sdtContent>
                        <w:p w:rsidR="006258AD" w:rsidRDefault="00990574">
                          <w:pPr>
                            <w:spacing w:line="276" w:lineRule="auto"/>
                            <w:ind w:firstLine="709"/>
                            <w:jc w:val="both"/>
                            <w:rPr>
                              <w:szCs w:val="24"/>
                            </w:rPr>
                          </w:pPr>
                          <w:sdt>
                            <w:sdtPr>
                              <w:alias w:val="Numeris"/>
                              <w:tag w:val="nr_297bc2186a674466866914e00c4b0d78"/>
                              <w:id w:val="983743854"/>
                              <w:lock w:val="sdtLocked"/>
                            </w:sdtPr>
                            <w:sdtContent>
                              <w:r>
                                <w:rPr>
                                  <w:szCs w:val="24"/>
                                </w:rPr>
                                <w:t>25.1</w:t>
                              </w:r>
                            </w:sdtContent>
                          </w:sdt>
                          <w:r>
                            <w:rPr>
                              <w:szCs w:val="24"/>
                            </w:rPr>
                            <w:t>. Aprašo 14 punkte nurodytas tarnybinio būtinumo atvejis ir atitiktis Aprašo 15 punkte nustatytoms sąlygoms;</w:t>
                          </w:r>
                        </w:p>
                      </w:sdtContent>
                    </w:sdt>
                    <w:sdt>
                      <w:sdtPr>
                        <w:alias w:val="25.2 pp."/>
                        <w:tag w:val="part_1decbe81e2d74f868b129f28d88999a0"/>
                        <w:id w:val="-1027485225"/>
                        <w:lock w:val="sdtLocked"/>
                      </w:sdtPr>
                      <w:sdtContent>
                        <w:p w:rsidR="006258AD" w:rsidRDefault="00990574">
                          <w:pPr>
                            <w:spacing w:line="276" w:lineRule="auto"/>
                            <w:ind w:firstLine="709"/>
                            <w:jc w:val="both"/>
                            <w:rPr>
                              <w:szCs w:val="24"/>
                            </w:rPr>
                          </w:pPr>
                          <w:sdt>
                            <w:sdtPr>
                              <w:alias w:val="Numeris"/>
                              <w:tag w:val="nr_1decbe81e2d74f868b129f28d88999a0"/>
                              <w:id w:val="-1093461017"/>
                              <w:lock w:val="sdtLocked"/>
                            </w:sdtPr>
                            <w:sdtContent>
                              <w:r>
                                <w:rPr>
                                  <w:szCs w:val="24"/>
                                </w:rPr>
                                <w:t>25.2</w:t>
                              </w:r>
                            </w:sdtContent>
                          </w:sdt>
                          <w:r>
                            <w:rPr>
                              <w:szCs w:val="24"/>
                            </w:rPr>
                            <w:t>. kitos pareigos, į kurias prašoma perkelti kitos statutinės įstaigos pareigūną (-</w:t>
                          </w:r>
                          <w:proofErr w:type="spellStart"/>
                          <w:r>
                            <w:rPr>
                              <w:szCs w:val="24"/>
                            </w:rPr>
                            <w:t>us</w:t>
                          </w:r>
                          <w:proofErr w:type="spellEnd"/>
                          <w:r>
                            <w:rPr>
                              <w:szCs w:val="24"/>
                            </w:rPr>
                            <w:t>);</w:t>
                          </w:r>
                        </w:p>
                      </w:sdtContent>
                    </w:sdt>
                    <w:sdt>
                      <w:sdtPr>
                        <w:alias w:val="25.3 pp."/>
                        <w:tag w:val="part_c5c4987897b343cb862d57e72219a66f"/>
                        <w:id w:val="214938358"/>
                        <w:lock w:val="sdtLocked"/>
                      </w:sdtPr>
                      <w:sdtContent>
                        <w:p w:rsidR="006258AD" w:rsidRDefault="00990574">
                          <w:pPr>
                            <w:spacing w:line="276" w:lineRule="auto"/>
                            <w:ind w:firstLine="709"/>
                            <w:jc w:val="both"/>
                            <w:rPr>
                              <w:szCs w:val="24"/>
                            </w:rPr>
                          </w:pPr>
                          <w:sdt>
                            <w:sdtPr>
                              <w:alias w:val="Numeris"/>
                              <w:tag w:val="nr_c5c4987897b343cb862d57e72219a66f"/>
                              <w:id w:val="2062511961"/>
                              <w:lock w:val="sdtLocked"/>
                            </w:sdtPr>
                            <w:sdtContent>
                              <w:r>
                                <w:rPr>
                                  <w:szCs w:val="24"/>
                                </w:rPr>
                                <w:t>25.3</w:t>
                              </w:r>
                            </w:sdtContent>
                          </w:sdt>
                          <w:r>
                            <w:rPr>
                              <w:szCs w:val="24"/>
                            </w:rPr>
                            <w:t>. perkeliamų kitos statutinės įstaigos pareigūnų skaičius;</w:t>
                          </w:r>
                        </w:p>
                      </w:sdtContent>
                    </w:sdt>
                    <w:sdt>
                      <w:sdtPr>
                        <w:alias w:val="25.4 pp."/>
                        <w:tag w:val="part_8472b07cbf22474db11cd31ca59e4380"/>
                        <w:id w:val="-1971735763"/>
                        <w:lock w:val="sdtLocked"/>
                      </w:sdtPr>
                      <w:sdtContent>
                        <w:p w:rsidR="006258AD" w:rsidRDefault="00990574">
                          <w:pPr>
                            <w:spacing w:line="276" w:lineRule="auto"/>
                            <w:ind w:firstLine="709"/>
                            <w:jc w:val="both"/>
                            <w:rPr>
                              <w:szCs w:val="24"/>
                            </w:rPr>
                          </w:pPr>
                          <w:sdt>
                            <w:sdtPr>
                              <w:alias w:val="Numeris"/>
                              <w:tag w:val="nr_8472b07cbf22474db11cd31ca59e4380"/>
                              <w:id w:val="-588769330"/>
                              <w:lock w:val="sdtLocked"/>
                            </w:sdtPr>
                            <w:sdtContent>
                              <w:r>
                                <w:rPr>
                                  <w:szCs w:val="24"/>
                                </w:rPr>
                                <w:t>25.4</w:t>
                              </w:r>
                            </w:sdtContent>
                          </w:sdt>
                          <w:r>
                            <w:rPr>
                              <w:szCs w:val="24"/>
                            </w:rPr>
                            <w:t>. kitos statutinės įstaigos pareigūno (-ų) perkėlimo į kitas pareigas laikotarpis, neviršijantis Statuto 31 straipsnio 1 dalyje nurodyto laikotarpio;</w:t>
                          </w:r>
                        </w:p>
                      </w:sdtContent>
                    </w:sdt>
                    <w:sdt>
                      <w:sdtPr>
                        <w:alias w:val="25.5 pp."/>
                        <w:tag w:val="part_ddaa9bdb6f964a6487240902dca81ff5"/>
                        <w:id w:val="1617174944"/>
                        <w:lock w:val="sdtLocked"/>
                      </w:sdtPr>
                      <w:sdtContent>
                        <w:p w:rsidR="006258AD" w:rsidRDefault="00990574">
                          <w:pPr>
                            <w:spacing w:line="276" w:lineRule="auto"/>
                            <w:ind w:firstLine="709"/>
                            <w:jc w:val="both"/>
                            <w:rPr>
                              <w:szCs w:val="24"/>
                            </w:rPr>
                          </w:pPr>
                          <w:sdt>
                            <w:sdtPr>
                              <w:alias w:val="Numeris"/>
                              <w:tag w:val="nr_ddaa9bdb6f964a6487240902dca81ff5"/>
                              <w:id w:val="547799515"/>
                              <w:lock w:val="sdtLocked"/>
                            </w:sdtPr>
                            <w:sdtContent>
                              <w:r>
                                <w:rPr>
                                  <w:szCs w:val="24"/>
                                </w:rPr>
                                <w:t>25.5</w:t>
                              </w:r>
                            </w:sdtContent>
                          </w:sdt>
                          <w:r>
                            <w:rPr>
                              <w:szCs w:val="24"/>
                            </w:rPr>
                            <w:t>. pareigūno (-ų) perkėlimo į kitas pareigas laikotarpio pradžios ir pabaigos data;</w:t>
                          </w:r>
                        </w:p>
                      </w:sdtContent>
                    </w:sdt>
                    <w:sdt>
                      <w:sdtPr>
                        <w:alias w:val="25.6 pp."/>
                        <w:tag w:val="part_051447aa6df64bdf89b47d5e8f613cfd"/>
                        <w:id w:val="-1986307922"/>
                        <w:lock w:val="sdtLocked"/>
                      </w:sdtPr>
                      <w:sdtContent>
                        <w:p w:rsidR="006258AD" w:rsidRDefault="00990574">
                          <w:pPr>
                            <w:spacing w:line="276" w:lineRule="auto"/>
                            <w:ind w:firstLine="709"/>
                            <w:jc w:val="both"/>
                            <w:rPr>
                              <w:szCs w:val="24"/>
                            </w:rPr>
                          </w:pPr>
                          <w:sdt>
                            <w:sdtPr>
                              <w:alias w:val="Numeris"/>
                              <w:tag w:val="nr_051447aa6df64bdf89b47d5e8f613cfd"/>
                              <w:id w:val="982579540"/>
                              <w:lock w:val="sdtLocked"/>
                            </w:sdtPr>
                            <w:sdtContent>
                              <w:r>
                                <w:rPr>
                                  <w:szCs w:val="24"/>
                                </w:rPr>
                                <w:t>25.6</w:t>
                              </w:r>
                            </w:sdtContent>
                          </w:sdt>
                          <w:r>
                            <w:rPr>
                              <w:szCs w:val="24"/>
                            </w:rPr>
                            <w:t>. Aprašo 24.1–24.5 papunkčiuose nurodytų sąlygų pagrindimas.</w:t>
                          </w:r>
                        </w:p>
                      </w:sdtContent>
                    </w:sdt>
                  </w:sdtContent>
                </w:sdt>
                <w:sdt>
                  <w:sdtPr>
                    <w:alias w:val="26 p."/>
                    <w:tag w:val="part_14901f60cf1a4500a31bcadd4ca03d27"/>
                    <w:id w:val="-643426695"/>
                    <w:lock w:val="sdtLocked"/>
                  </w:sdtPr>
                  <w:sdtContent>
                    <w:p w:rsidR="006258AD" w:rsidRDefault="00990574">
                      <w:pPr>
                        <w:spacing w:line="276" w:lineRule="auto"/>
                        <w:ind w:firstLine="709"/>
                        <w:jc w:val="both"/>
                        <w:rPr>
                          <w:szCs w:val="24"/>
                        </w:rPr>
                      </w:pPr>
                      <w:sdt>
                        <w:sdtPr>
                          <w:alias w:val="Numeris"/>
                          <w:tag w:val="nr_14901f60cf1a4500a31bcadd4ca03d27"/>
                          <w:id w:val="53051713"/>
                          <w:lock w:val="sdtLocked"/>
                        </w:sdtPr>
                        <w:sdtContent>
                          <w:r>
                            <w:rPr>
                              <w:szCs w:val="24"/>
                            </w:rPr>
                            <w:t>26</w:t>
                          </w:r>
                        </w:sdtContent>
                      </w:sdt>
                      <w:r>
                        <w:rPr>
                          <w:szCs w:val="24"/>
                        </w:rPr>
                        <w:t>. Centrinės statutinės įstaigos vadovas, įvertinęs gautą prašymą ir kitos statutinės įstaigos pareigūno (-ų), kurį (kuriuos) prašoma perkelti į kitas pareigas, tiesioginio (-</w:t>
                      </w:r>
                      <w:proofErr w:type="spellStart"/>
                      <w:r>
                        <w:rPr>
                          <w:szCs w:val="24"/>
                        </w:rPr>
                        <w:t>ių</w:t>
                      </w:r>
                      <w:proofErr w:type="spellEnd"/>
                      <w:r>
                        <w:rPr>
                          <w:szCs w:val="24"/>
                        </w:rPr>
                        <w:t>) vadovo (-ų) nuomonę, ne vėliau kaip per 5 darbo dienas nuo prašymo gavimo dienos priima vieną iš šių sprendimų:</w:t>
                      </w:r>
                    </w:p>
                    <w:sdt>
                      <w:sdtPr>
                        <w:alias w:val="26.1 pp."/>
                        <w:tag w:val="part_7c9d2c7148984a5da6cc67fb3bfb7f85"/>
                        <w:id w:val="1256318188"/>
                        <w:lock w:val="sdtLocked"/>
                      </w:sdtPr>
                      <w:sdtContent>
                        <w:p w:rsidR="006258AD" w:rsidRDefault="00990574">
                          <w:pPr>
                            <w:spacing w:line="276" w:lineRule="auto"/>
                            <w:ind w:firstLine="709"/>
                            <w:jc w:val="both"/>
                            <w:rPr>
                              <w:szCs w:val="24"/>
                            </w:rPr>
                          </w:pPr>
                          <w:sdt>
                            <w:sdtPr>
                              <w:alias w:val="Numeris"/>
                              <w:tag w:val="nr_7c9d2c7148984a5da6cc67fb3bfb7f85"/>
                              <w:id w:val="-67656708"/>
                              <w:lock w:val="sdtLocked"/>
                            </w:sdtPr>
                            <w:sdtContent>
                              <w:r>
                                <w:rPr>
                                  <w:szCs w:val="24"/>
                                </w:rPr>
                                <w:t>26.1</w:t>
                              </w:r>
                            </w:sdtContent>
                          </w:sdt>
                          <w:r>
                            <w:rPr>
                              <w:szCs w:val="24"/>
                            </w:rPr>
                            <w:t>. tenkinti prašymą jame nurodytomis sąlygomis;</w:t>
                          </w:r>
                        </w:p>
                      </w:sdtContent>
                    </w:sdt>
                    <w:sdt>
                      <w:sdtPr>
                        <w:alias w:val="26.2 pp."/>
                        <w:tag w:val="part_65403381478d4501b28ff9c46c3e17e8"/>
                        <w:id w:val="-743573726"/>
                        <w:lock w:val="sdtLocked"/>
                      </w:sdtPr>
                      <w:sdtContent>
                        <w:p w:rsidR="006258AD" w:rsidRDefault="00990574">
                          <w:pPr>
                            <w:spacing w:line="276" w:lineRule="auto"/>
                            <w:ind w:firstLine="709"/>
                            <w:jc w:val="both"/>
                            <w:rPr>
                              <w:szCs w:val="24"/>
                            </w:rPr>
                          </w:pPr>
                          <w:sdt>
                            <w:sdtPr>
                              <w:alias w:val="Numeris"/>
                              <w:tag w:val="nr_65403381478d4501b28ff9c46c3e17e8"/>
                              <w:id w:val="-1768681734"/>
                              <w:lock w:val="sdtLocked"/>
                            </w:sdtPr>
                            <w:sdtContent>
                              <w:r>
                                <w:rPr>
                                  <w:szCs w:val="24"/>
                                </w:rPr>
                                <w:t>26.2</w:t>
                              </w:r>
                            </w:sdtContent>
                          </w:sdt>
                          <w:r>
                            <w:rPr>
                              <w:szCs w:val="24"/>
                            </w:rPr>
                            <w:t>. iš dalies tenkinti prašymą, motyvuotai pakeičiant Aprašo 25.2–25.5 papunkčiuose nurodytas sąlygas;</w:t>
                          </w:r>
                        </w:p>
                      </w:sdtContent>
                    </w:sdt>
                    <w:sdt>
                      <w:sdtPr>
                        <w:alias w:val="26.3 pp."/>
                        <w:tag w:val="part_9e6e4d2956ae47139a763d7cf7ea2473"/>
                        <w:id w:val="-833287173"/>
                        <w:lock w:val="sdtLocked"/>
                      </w:sdtPr>
                      <w:sdtContent>
                        <w:p w:rsidR="006258AD" w:rsidRDefault="00990574">
                          <w:pPr>
                            <w:spacing w:line="276" w:lineRule="auto"/>
                            <w:ind w:firstLine="709"/>
                            <w:jc w:val="both"/>
                            <w:rPr>
                              <w:szCs w:val="24"/>
                            </w:rPr>
                          </w:pPr>
                          <w:sdt>
                            <w:sdtPr>
                              <w:alias w:val="Numeris"/>
                              <w:tag w:val="nr_9e6e4d2956ae47139a763d7cf7ea2473"/>
                              <w:id w:val="898016489"/>
                              <w:lock w:val="sdtLocked"/>
                            </w:sdtPr>
                            <w:sdtContent>
                              <w:r>
                                <w:rPr>
                                  <w:szCs w:val="24"/>
                                </w:rPr>
                                <w:t>26.3</w:t>
                              </w:r>
                            </w:sdtContent>
                          </w:sdt>
                          <w:r>
                            <w:rPr>
                              <w:szCs w:val="24"/>
                            </w:rPr>
                            <w:t>. motyvuotai netenkinti prašymo.</w:t>
                          </w:r>
                        </w:p>
                      </w:sdtContent>
                    </w:sdt>
                  </w:sdtContent>
                </w:sdt>
                <w:sdt>
                  <w:sdtPr>
                    <w:alias w:val="27 p."/>
                    <w:tag w:val="part_21ec9631fa604f0cb107316a77e6ca70"/>
                    <w:id w:val="-1202235234"/>
                    <w:lock w:val="sdtLocked"/>
                  </w:sdtPr>
                  <w:sdtContent>
                    <w:p w:rsidR="006258AD" w:rsidRDefault="00990574">
                      <w:pPr>
                        <w:spacing w:line="276" w:lineRule="auto"/>
                        <w:ind w:firstLine="709"/>
                        <w:jc w:val="both"/>
                        <w:rPr>
                          <w:szCs w:val="24"/>
                        </w:rPr>
                      </w:pPr>
                      <w:sdt>
                        <w:sdtPr>
                          <w:alias w:val="Numeris"/>
                          <w:tag w:val="nr_21ec9631fa604f0cb107316a77e6ca70"/>
                          <w:id w:val="1789390041"/>
                          <w:lock w:val="sdtLocked"/>
                        </w:sdtPr>
                        <w:sdtContent>
                          <w:r>
                            <w:rPr>
                              <w:szCs w:val="24"/>
                            </w:rPr>
                            <w:t>27</w:t>
                          </w:r>
                        </w:sdtContent>
                      </w:sdt>
                      <w:r>
                        <w:rPr>
                          <w:szCs w:val="24"/>
                        </w:rPr>
                        <w:t>. Centrinės statutinės įstaigos vadovas arba jo įgaliotas asmuo apie Aprašo 25 punkte nurodytus sprendimus ne vėliau kaip kitą darbo dieną nuo jų priėmimo dienos informuoja prašymą pateikusį statutinės įstaigos vadovą ir kitos statutinės įstaigos pareigūno (-ų), kurį (kuriuos) prašoma perkelti į kitas pareigas, tiesioginį (-</w:t>
                      </w:r>
                      <w:proofErr w:type="spellStart"/>
                      <w:r>
                        <w:rPr>
                          <w:szCs w:val="24"/>
                        </w:rPr>
                        <w:t>ius</w:t>
                      </w:r>
                      <w:proofErr w:type="spellEnd"/>
                      <w:r>
                        <w:rPr>
                          <w:szCs w:val="24"/>
                        </w:rPr>
                        <w:t>) vadovą (-</w:t>
                      </w:r>
                      <w:proofErr w:type="spellStart"/>
                      <w:r>
                        <w:rPr>
                          <w:szCs w:val="24"/>
                        </w:rPr>
                        <w:t>us</w:t>
                      </w:r>
                      <w:proofErr w:type="spellEnd"/>
                      <w:r>
                        <w:rPr>
                          <w:szCs w:val="24"/>
                        </w:rPr>
                        <w:t>).</w:t>
                      </w:r>
                    </w:p>
                  </w:sdtContent>
                </w:sdt>
                <w:sdt>
                  <w:sdtPr>
                    <w:alias w:val="28 p."/>
                    <w:tag w:val="part_99a8a093af2646d79e504d785822f366"/>
                    <w:id w:val="1904181490"/>
                    <w:lock w:val="sdtLocked"/>
                  </w:sdtPr>
                  <w:sdtContent>
                    <w:p w:rsidR="006258AD" w:rsidRDefault="00990574">
                      <w:pPr>
                        <w:spacing w:line="276" w:lineRule="auto"/>
                        <w:ind w:firstLine="709"/>
                        <w:jc w:val="both"/>
                        <w:rPr>
                          <w:szCs w:val="24"/>
                        </w:rPr>
                      </w:pPr>
                      <w:sdt>
                        <w:sdtPr>
                          <w:alias w:val="Numeris"/>
                          <w:tag w:val="nr_99a8a093af2646d79e504d785822f366"/>
                          <w:id w:val="-135954675"/>
                          <w:lock w:val="sdtLocked"/>
                        </w:sdtPr>
                        <w:sdtContent>
                          <w:r>
                            <w:rPr>
                              <w:szCs w:val="24"/>
                            </w:rPr>
                            <w:t>28</w:t>
                          </w:r>
                        </w:sdtContent>
                      </w:sdt>
                      <w:r>
                        <w:rPr>
                          <w:szCs w:val="24"/>
                        </w:rPr>
                        <w:t>. Centrinės statutinės įstaigos vadovas ne vėliau kaip per 5 darbo dienas nuo Aprašo 26.1 ir 26.2 papunkčiuose nurodytų sprendimų priėmimo dienos įsakymu perkelia kitos statutinės įstaigos pareigūną (-</w:t>
                      </w:r>
                      <w:proofErr w:type="spellStart"/>
                      <w:r>
                        <w:rPr>
                          <w:szCs w:val="24"/>
                        </w:rPr>
                        <w:t>us</w:t>
                      </w:r>
                      <w:proofErr w:type="spellEnd"/>
                      <w:r>
                        <w:rPr>
                          <w:szCs w:val="24"/>
                        </w:rPr>
                        <w:t>) į kitas pareigas statutinėje įstaigoje, kurios vadovas pateikė prašymą.</w:t>
                      </w:r>
                    </w:p>
                    <w:p w:rsidR="006258AD" w:rsidRDefault="00990574">
                      <w:pPr>
                        <w:spacing w:line="276" w:lineRule="auto"/>
                        <w:ind w:firstLine="709"/>
                        <w:jc w:val="both"/>
                        <w:rPr>
                          <w:szCs w:val="24"/>
                        </w:rPr>
                      </w:pPr>
                      <w:r>
                        <w:rPr>
                          <w:szCs w:val="24"/>
                        </w:rPr>
                        <w:t>Šio punkto pirmojoje pastraipoje nurodytas 5 darbo dienų terminas netaikomas, jeigu kitų pareigų, į kurias prašoma perkelti pareigūną, pareigybės aprašyme nustatytas specialus reikalavimas atitikti teisės aktuose nustatytus reikalavimus, būtinus išduodant leidimą dirbti ar susipažinti su įslaptinta informacija, ar reikalavimus, būtinus suteikiant teisę dirbti ar susipažinti su įslaptinta informacija, žymima slaptumo žyma „Riboto naudojimo“. Tokiu atveju pareigūnas centrinės statutinės įstaigos vadovo įsakymu į kitas pareigas perkeliamas per 5 darbo dienas nuo kompetentingos valstybės institucijos išvados, kad pareigūnui gali būti išduotas leidimas dirbti ar susipažinti su įslaptinta informacija arba suteikta teisė dirbti ar susipažinti su įslaptinta informacija, žymima slaptumo žyma „Riboto naudojimo“,</w:t>
                      </w:r>
                      <w:r>
                        <w:rPr>
                          <w:rFonts w:ascii="Arial" w:hAnsi="Arial" w:cs="Arial"/>
                        </w:rPr>
                        <w:t xml:space="preserve"> </w:t>
                      </w:r>
                      <w:r>
                        <w:rPr>
                          <w:szCs w:val="24"/>
                        </w:rPr>
                        <w:t>gavimo statutinėje įstaigoje dienos.</w:t>
                      </w:r>
                    </w:p>
                  </w:sdtContent>
                </w:sdt>
                <w:sdt>
                  <w:sdtPr>
                    <w:alias w:val="29 p."/>
                    <w:tag w:val="part_f821f72db4cb43a783f3a693a6646ff0"/>
                    <w:id w:val="1776207673"/>
                    <w:lock w:val="sdtLocked"/>
                  </w:sdtPr>
                  <w:sdtContent>
                    <w:p w:rsidR="006258AD" w:rsidRDefault="00990574">
                      <w:pPr>
                        <w:spacing w:line="276" w:lineRule="auto"/>
                        <w:ind w:firstLine="709"/>
                        <w:jc w:val="both"/>
                        <w:rPr>
                          <w:szCs w:val="24"/>
                        </w:rPr>
                      </w:pPr>
                      <w:sdt>
                        <w:sdtPr>
                          <w:alias w:val="Numeris"/>
                          <w:tag w:val="nr_f821f72db4cb43a783f3a693a6646ff0"/>
                          <w:id w:val="1375816907"/>
                          <w:lock w:val="sdtLocked"/>
                        </w:sdtPr>
                        <w:sdtContent>
                          <w:r>
                            <w:rPr>
                              <w:szCs w:val="24"/>
                            </w:rPr>
                            <w:t>29</w:t>
                          </w:r>
                        </w:sdtContent>
                      </w:sdt>
                      <w:r>
                        <w:rPr>
                          <w:szCs w:val="24"/>
                        </w:rPr>
                        <w:t>. Aprašo 14 punkte nustatytais tarnybinio būtinumo atvejais atsiradus poreikiui ir gavęs Aprašo 25 punkte nurodytą statutinės įstaigos padalinio vadovo prašymą, centrinės statutinės įstaigos vadovas įsakymu gali pratęsti pareigūno (-ų) perkėlimo į kitas pareigas laikotarpį, tačiau neviršydamas Statuto 31 straipsnio 1 dalyje nustatyto laikotarpio.</w:t>
                      </w:r>
                    </w:p>
                  </w:sdtContent>
                </w:sdt>
                <w:sdt>
                  <w:sdtPr>
                    <w:alias w:val="30 p."/>
                    <w:tag w:val="part_91cc86f642064232bd37241d4599048d"/>
                    <w:id w:val="1256704416"/>
                    <w:lock w:val="sdtLocked"/>
                  </w:sdtPr>
                  <w:sdtContent>
                    <w:p w:rsidR="006258AD" w:rsidRDefault="00990574">
                      <w:pPr>
                        <w:spacing w:line="276" w:lineRule="auto"/>
                        <w:ind w:firstLine="709"/>
                        <w:jc w:val="both"/>
                        <w:rPr>
                          <w:szCs w:val="24"/>
                        </w:rPr>
                      </w:pPr>
                      <w:sdt>
                        <w:sdtPr>
                          <w:alias w:val="Numeris"/>
                          <w:tag w:val="nr_91cc86f642064232bd37241d4599048d"/>
                          <w:id w:val="1297645431"/>
                          <w:lock w:val="sdtLocked"/>
                        </w:sdtPr>
                        <w:sdtContent>
                          <w:r>
                            <w:rPr>
                              <w:szCs w:val="24"/>
                            </w:rPr>
                            <w:t>30</w:t>
                          </w:r>
                        </w:sdtContent>
                      </w:sdt>
                      <w:r>
                        <w:rPr>
                          <w:szCs w:val="24"/>
                        </w:rPr>
                        <w:t>. Centrinės statutinės įstaigos vadovas arba jo įgaliotas asmuo pareigūną (-</w:t>
                      </w:r>
                      <w:proofErr w:type="spellStart"/>
                      <w:r>
                        <w:rPr>
                          <w:szCs w:val="24"/>
                        </w:rPr>
                        <w:t>us</w:t>
                      </w:r>
                      <w:proofErr w:type="spellEnd"/>
                      <w:r>
                        <w:rPr>
                          <w:szCs w:val="24"/>
                        </w:rPr>
                        <w:t>) su Aprašo 28 ir 29 punkte nurodytu įsakymu supažindina ne vėliau kaip prieš 7 darbo dienas iki jo (jų) perkėlimo į kitas pareigas arba iki perkėlimo į kitas pareigas laikotarpio pratęsimo.</w:t>
                      </w:r>
                    </w:p>
                    <w:p w:rsidR="006258AD" w:rsidRDefault="00990574">
                      <w:pPr>
                        <w:spacing w:line="276" w:lineRule="auto"/>
                        <w:jc w:val="center"/>
                        <w:rPr>
                          <w:b/>
                          <w:bCs/>
                          <w:szCs w:val="24"/>
                          <w:shd w:val="clear" w:color="auto" w:fill="FFFFFF"/>
                        </w:rPr>
                      </w:pPr>
                    </w:p>
                  </w:sdtContent>
                </w:sdt>
              </w:sdtContent>
            </w:sdt>
          </w:sdtContent>
        </w:sdt>
        <w:sdt>
          <w:sdtPr>
            <w:alias w:val="skyrius"/>
            <w:tag w:val="part_39d1676c2ca5423498a94718e8e4d9e5"/>
            <w:id w:val="-652683354"/>
            <w:lock w:val="sdtLocked"/>
          </w:sdtPr>
          <w:sdtContent>
            <w:p w:rsidR="006258AD" w:rsidRDefault="00990574">
              <w:pPr>
                <w:spacing w:line="276" w:lineRule="auto"/>
                <w:jc w:val="center"/>
                <w:rPr>
                  <w:b/>
                  <w:bCs/>
                  <w:szCs w:val="24"/>
                  <w:shd w:val="clear" w:color="auto" w:fill="FFFFFF"/>
                </w:rPr>
              </w:pPr>
              <w:sdt>
                <w:sdtPr>
                  <w:alias w:val="Numeris"/>
                  <w:tag w:val="nr_39d1676c2ca5423498a94718e8e4d9e5"/>
                  <w:id w:val="488679070"/>
                  <w:lock w:val="sdtLocked"/>
                </w:sdtPr>
                <w:sdtContent>
                  <w:r>
                    <w:rPr>
                      <w:b/>
                      <w:bCs/>
                      <w:szCs w:val="24"/>
                      <w:shd w:val="clear" w:color="auto" w:fill="FFFFFF"/>
                    </w:rPr>
                    <w:t>IV</w:t>
                  </w:r>
                </w:sdtContent>
              </w:sdt>
              <w:r>
                <w:rPr>
                  <w:b/>
                  <w:bCs/>
                  <w:szCs w:val="24"/>
                  <w:shd w:val="clear" w:color="auto" w:fill="FFFFFF"/>
                </w:rPr>
                <w:t xml:space="preserve"> SKYRIUS</w:t>
              </w:r>
            </w:p>
            <w:p w:rsidR="006258AD" w:rsidRDefault="00990574">
              <w:pPr>
                <w:spacing w:line="276" w:lineRule="auto"/>
                <w:jc w:val="center"/>
                <w:rPr>
                  <w:b/>
                  <w:bCs/>
                  <w:szCs w:val="24"/>
                  <w:shd w:val="clear" w:color="auto" w:fill="FFFFFF"/>
                </w:rPr>
              </w:pPr>
              <w:sdt>
                <w:sdtPr>
                  <w:alias w:val="Pavadinimas"/>
                  <w:tag w:val="title_39d1676c2ca5423498a94718e8e4d9e5"/>
                  <w:id w:val="1568303509"/>
                  <w:lock w:val="sdtLocked"/>
                </w:sdtPr>
                <w:sdtContent>
                  <w:r>
                    <w:rPr>
                      <w:b/>
                      <w:bCs/>
                      <w:szCs w:val="24"/>
                      <w:shd w:val="clear" w:color="auto" w:fill="FFFFFF"/>
                    </w:rPr>
                    <w:t>BAIGIAMOSIOS NUOSTATOS</w:t>
                  </w:r>
                </w:sdtContent>
              </w:sdt>
            </w:p>
            <w:p w:rsidR="006258AD" w:rsidRDefault="006258AD">
              <w:pPr>
                <w:spacing w:line="276" w:lineRule="auto"/>
                <w:ind w:firstLine="709"/>
                <w:jc w:val="both"/>
                <w:rPr>
                  <w:szCs w:val="24"/>
                </w:rPr>
              </w:pPr>
            </w:p>
            <w:sdt>
              <w:sdtPr>
                <w:alias w:val="31 p."/>
                <w:tag w:val="part_43e63ca38b3647d1bde426bd9ced504a"/>
                <w:id w:val="288251249"/>
                <w:lock w:val="sdtLocked"/>
              </w:sdtPr>
              <w:sdtContent>
                <w:p w:rsidR="006258AD" w:rsidRDefault="00990574">
                  <w:pPr>
                    <w:tabs>
                      <w:tab w:val="left" w:pos="426"/>
                      <w:tab w:val="left" w:pos="993"/>
                    </w:tabs>
                    <w:spacing w:line="276" w:lineRule="auto"/>
                    <w:ind w:firstLine="709"/>
                    <w:jc w:val="both"/>
                    <w:rPr>
                      <w:szCs w:val="24"/>
                    </w:rPr>
                  </w:pPr>
                  <w:sdt>
                    <w:sdtPr>
                      <w:alias w:val="Numeris"/>
                      <w:tag w:val="nr_43e63ca38b3647d1bde426bd9ced504a"/>
                      <w:id w:val="-754355897"/>
                      <w:lock w:val="sdtLocked"/>
                    </w:sdtPr>
                    <w:sdtContent>
                      <w:r>
                        <w:rPr>
                          <w:szCs w:val="24"/>
                        </w:rPr>
                        <w:t>31</w:t>
                      </w:r>
                    </w:sdtContent>
                  </w:sdt>
                  <w:r>
                    <w:rPr>
                      <w:szCs w:val="24"/>
                    </w:rPr>
                    <w:t>. Pareigūnas į kitas pareigas Aprašo III skyriuje nustatytais atvejais perkeliamas tik esant Aprašo 14 punkte esant nurodytoms aplinkybėms, ne ilgiau kaip 30 dienų. Jeigu Aprašo 14 punkte nurodytos aplinkybės neišnyksta, sprendžiamas klausimas dėl pareigūno perkėlimo į kitas pareigas pratęsimo.</w:t>
                  </w:r>
                </w:p>
              </w:sdtContent>
            </w:sdt>
            <w:sdt>
              <w:sdtPr>
                <w:alias w:val="32 p."/>
                <w:tag w:val="part_5978df1f46ef4084b4b24d5f19ec899e"/>
                <w:id w:val="-145977301"/>
                <w:lock w:val="sdtLocked"/>
              </w:sdtPr>
              <w:sdtContent>
                <w:p w:rsidR="006258AD" w:rsidRDefault="00990574">
                  <w:pPr>
                    <w:tabs>
                      <w:tab w:val="left" w:pos="426"/>
                      <w:tab w:val="left" w:pos="993"/>
                    </w:tabs>
                    <w:spacing w:line="276" w:lineRule="auto"/>
                    <w:ind w:firstLine="709"/>
                    <w:jc w:val="both"/>
                    <w:rPr>
                      <w:szCs w:val="24"/>
                    </w:rPr>
                  </w:pPr>
                  <w:sdt>
                    <w:sdtPr>
                      <w:alias w:val="Numeris"/>
                      <w:tag w:val="nr_5978df1f46ef4084b4b24d5f19ec899e"/>
                      <w:id w:val="249709514"/>
                      <w:lock w:val="sdtLocked"/>
                    </w:sdtPr>
                    <w:sdtContent>
                      <w:r>
                        <w:rPr>
                          <w:szCs w:val="24"/>
                        </w:rPr>
                        <w:t>32</w:t>
                      </w:r>
                    </w:sdtContent>
                  </w:sdt>
                  <w:r>
                    <w:rPr>
                      <w:szCs w:val="24"/>
                    </w:rPr>
                    <w:t xml:space="preserve">. 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duomenų valdytojo patvirtintais teisės aktais, reglamentuojančiais asmens duomenų tvarkymą. Asmens duomenys tvarkomi tik pareigūno </w:t>
                  </w:r>
                  <w:r>
                    <w:rPr>
                      <w:szCs w:val="24"/>
                      <w:lang w:eastAsia="lt-LT"/>
                    </w:rPr>
                    <w:t xml:space="preserve">perkėlimo į kitas pareigas ir šio perkėlimo pratęsimo </w:t>
                  </w:r>
                  <w:r>
                    <w:rPr>
                      <w:szCs w:val="24"/>
                    </w:rPr>
                    <w:t>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33 p."/>
                <w:tag w:val="part_2fae434aa898493e99342aa6678ef66f"/>
                <w:id w:val="1684474455"/>
                <w:lock w:val="sdtLocked"/>
              </w:sdtPr>
              <w:sdtContent>
                <w:p w:rsidR="006258AD" w:rsidRDefault="00990574">
                  <w:pPr>
                    <w:tabs>
                      <w:tab w:val="left" w:pos="426"/>
                      <w:tab w:val="left" w:pos="993"/>
                    </w:tabs>
                    <w:spacing w:line="276" w:lineRule="auto"/>
                    <w:ind w:firstLine="709"/>
                    <w:jc w:val="both"/>
                    <w:rPr>
                      <w:szCs w:val="24"/>
                    </w:rPr>
                  </w:pPr>
                  <w:sdt>
                    <w:sdtPr>
                      <w:alias w:val="Numeris"/>
                      <w:tag w:val="nr_2fae434aa898493e99342aa6678ef66f"/>
                      <w:id w:val="679004503"/>
                      <w:lock w:val="sdtLocked"/>
                    </w:sdtPr>
                    <w:sdtContent>
                      <w:r>
                        <w:rPr>
                          <w:szCs w:val="24"/>
                        </w:rPr>
                        <w:t>33</w:t>
                      </w:r>
                    </w:sdtContent>
                  </w:sdt>
                  <w:r>
                    <w:rPr>
                      <w:szCs w:val="24"/>
                    </w:rPr>
                    <w:t>. Dokumentai valdomi Lietuvos Respublikos dokumentų ir archyvų įstatymo nustatyta tvarka.</w:t>
                  </w:r>
                </w:p>
              </w:sdtContent>
            </w:sdt>
            <w:sdt>
              <w:sdtPr>
                <w:alias w:val="34 p."/>
                <w:tag w:val="part_6b261078a259486dbd35cadee858a12c"/>
                <w:id w:val="1609700768"/>
                <w:lock w:val="sdtLocked"/>
              </w:sdtPr>
              <w:sdtContent>
                <w:p w:rsidR="006258AD" w:rsidRDefault="00990574">
                  <w:pPr>
                    <w:spacing w:line="276" w:lineRule="auto"/>
                    <w:ind w:firstLine="709"/>
                    <w:jc w:val="both"/>
                    <w:rPr>
                      <w:szCs w:val="24"/>
                    </w:rPr>
                  </w:pPr>
                  <w:sdt>
                    <w:sdtPr>
                      <w:alias w:val="Numeris"/>
                      <w:tag w:val="nr_6b261078a259486dbd35cadee858a12c"/>
                      <w:id w:val="-351882810"/>
                      <w:lock w:val="sdtLocked"/>
                    </w:sdtPr>
                    <w:sdtContent>
                      <w:r>
                        <w:rPr>
                          <w:szCs w:val="24"/>
                        </w:rPr>
                        <w:t>34</w:t>
                      </w:r>
                    </w:sdtContent>
                  </w:sdt>
                  <w:r>
                    <w:rPr>
                      <w:szCs w:val="24"/>
                    </w:rPr>
                    <w:t xml:space="preserve">. Ginčai, kylantys dėl pareigūno </w:t>
                  </w:r>
                  <w:r>
                    <w:rPr>
                      <w:szCs w:val="24"/>
                      <w:lang w:eastAsia="lt-LT"/>
                    </w:rPr>
                    <w:t>perkėlimo į kitas pareigas ir šio perkėlimo pratęsimo</w:t>
                  </w:r>
                  <w:r>
                    <w:rPr>
                      <w:szCs w:val="24"/>
                    </w:rPr>
                    <w:t>, nagrinėjami Statuto ir Lietuvos Respublikos administracinių bylų teisenos įstatymo nustatyta tvarka.</w:t>
                  </w:r>
                </w:p>
                <w:p w:rsidR="006258AD" w:rsidRDefault="006258AD">
                  <w:pPr>
                    <w:spacing w:line="276" w:lineRule="auto"/>
                    <w:ind w:firstLine="709"/>
                    <w:jc w:val="both"/>
                    <w:rPr>
                      <w:szCs w:val="24"/>
                    </w:rPr>
                  </w:pPr>
                </w:p>
                <w:p w:rsidR="006258AD" w:rsidRPr="00F66713" w:rsidRDefault="00990574" w:rsidP="00F66713">
                  <w:pPr>
                    <w:widowControl w:val="0"/>
                    <w:suppressAutoHyphens/>
                    <w:spacing w:line="276" w:lineRule="auto"/>
                    <w:jc w:val="center"/>
                    <w:rPr>
                      <w:szCs w:val="24"/>
                    </w:rPr>
                  </w:pPr>
                  <w:r>
                    <w:rPr>
                      <w:szCs w:val="24"/>
                      <w:lang w:eastAsia="lt-LT"/>
                    </w:rPr>
                    <w:t>________________________</w:t>
                  </w:r>
                </w:p>
              </w:sdtContent>
            </w:sdt>
          </w:sdtContent>
        </w:sdt>
      </w:sdtContent>
    </w:sdt>
    <w:sdt>
      <w:sdtPr>
        <w:alias w:val="patvirtinta"/>
        <w:tag w:val="part_f11e736e507a49d18596d8df498b6139"/>
        <w:id w:val="403338569"/>
        <w:lock w:val="sdtLocked"/>
      </w:sdtPr>
      <w:sdtContent>
        <w:p w:rsidR="00F66713" w:rsidRDefault="00F66713">
          <w:pPr>
            <w:ind w:left="5103"/>
            <w:sectPr w:rsidR="00F66713">
              <w:headerReference w:type="default" r:id="rId81"/>
              <w:pgSz w:w="12240" w:h="15840"/>
              <w:pgMar w:top="1134" w:right="567" w:bottom="1134" w:left="1701" w:header="454" w:footer="454" w:gutter="0"/>
              <w:pgNumType w:start="1"/>
              <w:cols w:space="708"/>
              <w:titlePg/>
              <w:docGrid w:linePitch="360"/>
            </w:sectPr>
          </w:pPr>
        </w:p>
        <w:p w:rsidR="006258AD" w:rsidRDefault="00990574">
          <w:pPr>
            <w:ind w:left="5103"/>
            <w:rPr>
              <w:szCs w:val="24"/>
              <w:lang w:eastAsia="lt-LT"/>
            </w:rPr>
          </w:pPr>
          <w:r>
            <w:rPr>
              <w:szCs w:val="24"/>
              <w:lang w:eastAsia="lt-LT"/>
            </w:rPr>
            <w:t>PATVIRTINTA</w:t>
          </w:r>
        </w:p>
        <w:p w:rsidR="00F66713" w:rsidRDefault="00990574">
          <w:pPr>
            <w:ind w:left="5103"/>
            <w:rPr>
              <w:szCs w:val="24"/>
              <w:lang w:eastAsia="lt-LT"/>
            </w:rPr>
          </w:pPr>
          <w:r>
            <w:rPr>
              <w:szCs w:val="24"/>
              <w:lang w:eastAsia="lt-LT"/>
            </w:rPr>
            <w:t xml:space="preserve">Lietuvos Respublikos vidaus reikalų ministro </w:t>
          </w:r>
        </w:p>
        <w:p w:rsidR="006258AD" w:rsidRDefault="00990574">
          <w:pPr>
            <w:ind w:left="5103"/>
            <w:rPr>
              <w:szCs w:val="24"/>
              <w:lang w:eastAsia="lt-LT"/>
            </w:rPr>
          </w:pPr>
          <w:r>
            <w:rPr>
              <w:szCs w:val="24"/>
              <w:lang w:eastAsia="lt-LT"/>
            </w:rPr>
            <w:t>2019 m. sausio 15 d. įsakymu Nr. 1V-55</w:t>
          </w:r>
        </w:p>
        <w:p w:rsidR="00F66713" w:rsidRDefault="00990574">
          <w:pPr>
            <w:ind w:left="5103"/>
            <w:rPr>
              <w:szCs w:val="24"/>
              <w:lang w:eastAsia="lt-LT"/>
            </w:rPr>
          </w:pPr>
          <w:r>
            <w:rPr>
              <w:szCs w:val="24"/>
              <w:lang w:eastAsia="lt-LT"/>
            </w:rPr>
            <w:t xml:space="preserve">(Lietuvos Respublikos vidaus reikalų ministro </w:t>
          </w:r>
        </w:p>
        <w:p w:rsidR="00F66713" w:rsidRDefault="00F66713">
          <w:pPr>
            <w:ind w:left="5103"/>
            <w:rPr>
              <w:color w:val="000000"/>
              <w:szCs w:val="22"/>
              <w:lang w:eastAsia="lt-LT"/>
            </w:rPr>
          </w:pPr>
          <w:r>
            <w:t xml:space="preserve">2024 m. gegužės 8 d. </w:t>
          </w:r>
          <w:r>
            <w:rPr>
              <w:color w:val="000000"/>
              <w:szCs w:val="22"/>
              <w:lang w:eastAsia="lt-LT"/>
            </w:rPr>
            <w:t xml:space="preserve">įsakymo Nr. </w:t>
          </w:r>
          <w:r w:rsidRPr="00194AA3">
            <w:rPr>
              <w:color w:val="000000"/>
              <w:szCs w:val="22"/>
              <w:lang w:eastAsia="lt-LT"/>
            </w:rPr>
            <w:t>1V-325</w:t>
          </w:r>
        </w:p>
        <w:p w:rsidR="006258AD" w:rsidRDefault="00990574">
          <w:pPr>
            <w:ind w:left="5103"/>
            <w:rPr>
              <w:szCs w:val="24"/>
              <w:lang w:eastAsia="lt-LT"/>
            </w:rPr>
          </w:pPr>
          <w:r>
            <w:rPr>
              <w:szCs w:val="24"/>
              <w:lang w:eastAsia="lt-LT"/>
            </w:rPr>
            <w:t>redakcija)</w:t>
          </w:r>
        </w:p>
        <w:p w:rsidR="006258AD" w:rsidRDefault="006258AD">
          <w:pPr>
            <w:spacing w:line="276" w:lineRule="auto"/>
            <w:jc w:val="center"/>
            <w:rPr>
              <w:szCs w:val="24"/>
              <w:lang w:eastAsia="lt-LT"/>
            </w:rPr>
          </w:pPr>
        </w:p>
        <w:p w:rsidR="006258AD" w:rsidRDefault="00990574">
          <w:pPr>
            <w:spacing w:line="276" w:lineRule="auto"/>
            <w:jc w:val="center"/>
            <w:rPr>
              <w:b/>
              <w:szCs w:val="24"/>
              <w:lang w:eastAsia="lt-LT"/>
            </w:rPr>
          </w:pPr>
          <w:sdt>
            <w:sdtPr>
              <w:alias w:val="Pavadinimas"/>
              <w:tag w:val="title_f11e736e507a49d18596d8df498b6139"/>
              <w:id w:val="-1144573604"/>
              <w:lock w:val="sdtLocked"/>
            </w:sdtPr>
            <w:sdtContent>
              <w:r>
                <w:rPr>
                  <w:b/>
                  <w:szCs w:val="24"/>
                  <w:lang w:eastAsia="lt-LT"/>
                </w:rPr>
                <w:t>VIDAUS TARNYBOS SISTEMOS PAREIGŪNŲ PRAŠYMŲ LEISTI DIRBTI KITĄ DARBĄ PAGAL DARBO SUTARTĮ NAGRINĖJIMO, SPRENDIMŲ PRIĖMIMO IR ATŠAUKIMO TVARKOS APRAŠAS</w:t>
              </w:r>
            </w:sdtContent>
          </w:sdt>
        </w:p>
        <w:p w:rsidR="006258AD" w:rsidRDefault="006258AD">
          <w:pPr>
            <w:spacing w:line="276" w:lineRule="auto"/>
            <w:jc w:val="center"/>
            <w:rPr>
              <w:b/>
              <w:szCs w:val="24"/>
              <w:lang w:eastAsia="lt-LT"/>
            </w:rPr>
          </w:pPr>
        </w:p>
        <w:sdt>
          <w:sdtPr>
            <w:alias w:val="skyrius"/>
            <w:tag w:val="part_7af883ced99a4db5a875184dba9b755e"/>
            <w:id w:val="-2119981851"/>
            <w:lock w:val="sdtLocked"/>
          </w:sdtPr>
          <w:sdtContent>
            <w:p w:rsidR="006258AD" w:rsidRDefault="00990574">
              <w:pPr>
                <w:tabs>
                  <w:tab w:val="left" w:pos="4536"/>
                </w:tabs>
                <w:spacing w:line="276" w:lineRule="auto"/>
                <w:jc w:val="center"/>
                <w:rPr>
                  <w:b/>
                  <w:szCs w:val="24"/>
                  <w:lang w:eastAsia="lt-LT"/>
                </w:rPr>
              </w:pPr>
              <w:sdt>
                <w:sdtPr>
                  <w:alias w:val="Numeris"/>
                  <w:tag w:val="nr_7af883ced99a4db5a875184dba9b755e"/>
                  <w:id w:val="-113825496"/>
                  <w:lock w:val="sdtLocked"/>
                </w:sdtPr>
                <w:sdtContent>
                  <w:r>
                    <w:rPr>
                      <w:b/>
                      <w:szCs w:val="24"/>
                      <w:lang w:eastAsia="lt-LT"/>
                    </w:rPr>
                    <w:t>I</w:t>
                  </w:r>
                </w:sdtContent>
              </w:sdt>
              <w:r>
                <w:rPr>
                  <w:b/>
                  <w:szCs w:val="24"/>
                  <w:lang w:eastAsia="lt-LT"/>
                </w:rPr>
                <w:t xml:space="preserve"> SKYRIUS</w:t>
              </w:r>
            </w:p>
            <w:p w:rsidR="006258AD" w:rsidRDefault="00990574">
              <w:pPr>
                <w:spacing w:line="276" w:lineRule="auto"/>
                <w:jc w:val="center"/>
                <w:rPr>
                  <w:b/>
                  <w:szCs w:val="24"/>
                  <w:lang w:eastAsia="lt-LT"/>
                </w:rPr>
              </w:pPr>
              <w:sdt>
                <w:sdtPr>
                  <w:alias w:val="Pavadinimas"/>
                  <w:tag w:val="title_7af883ced99a4db5a875184dba9b755e"/>
                  <w:id w:val="1061063488"/>
                  <w:lock w:val="sdtLocked"/>
                </w:sdtPr>
                <w:sdtContent>
                  <w:r>
                    <w:rPr>
                      <w:b/>
                      <w:szCs w:val="24"/>
                      <w:lang w:eastAsia="lt-LT"/>
                    </w:rPr>
                    <w:t>BENDROSIOS NUOSTATOS</w:t>
                  </w:r>
                </w:sdtContent>
              </w:sdt>
            </w:p>
            <w:p w:rsidR="006258AD" w:rsidRDefault="006258AD">
              <w:pPr>
                <w:spacing w:line="276" w:lineRule="auto"/>
                <w:rPr>
                  <w:b/>
                  <w:szCs w:val="24"/>
                  <w:lang w:eastAsia="lt-LT"/>
                </w:rPr>
              </w:pPr>
            </w:p>
            <w:sdt>
              <w:sdtPr>
                <w:alias w:val="1 p."/>
                <w:tag w:val="part_5da542001e59482696cb11442bc70561"/>
                <w:id w:val="966475775"/>
                <w:lock w:val="sdtLocked"/>
              </w:sdtPr>
              <w:sdtContent>
                <w:p w:rsidR="006258AD" w:rsidRDefault="00990574">
                  <w:pPr>
                    <w:spacing w:line="276" w:lineRule="auto"/>
                    <w:ind w:firstLine="720"/>
                    <w:jc w:val="both"/>
                    <w:rPr>
                      <w:szCs w:val="24"/>
                    </w:rPr>
                  </w:pPr>
                  <w:sdt>
                    <w:sdtPr>
                      <w:alias w:val="Numeris"/>
                      <w:tag w:val="nr_5da542001e59482696cb11442bc70561"/>
                      <w:id w:val="1641383252"/>
                      <w:lock w:val="sdtLocked"/>
                    </w:sdtPr>
                    <w:sdtContent>
                      <w:r>
                        <w:rPr>
                          <w:szCs w:val="24"/>
                          <w:lang w:eastAsia="lt-LT"/>
                        </w:rPr>
                        <w:t>1</w:t>
                      </w:r>
                    </w:sdtContent>
                  </w:sdt>
                  <w:r>
                    <w:rPr>
                      <w:szCs w:val="24"/>
                      <w:lang w:eastAsia="lt-LT"/>
                    </w:rPr>
                    <w:t xml:space="preserve">. Vidaus tarnybos sistemos pareigūnų prašymų leisti dirbti kitą darbą pagal darbo sutartį nagrinėjimo, sprendimų priėmimo ir atšaukimo tvarkos aprašas (toliau – Aprašas) reglamentuoja vidaus tarnybos sistemos </w:t>
                  </w:r>
                  <w:r>
                    <w:rPr>
                      <w:color w:val="000000"/>
                      <w:szCs w:val="24"/>
                      <w:shd w:val="clear" w:color="auto" w:fill="FFFFFF"/>
                    </w:rPr>
                    <w:t>pareigūnų (toliau – pareigūnai) prašymų leisti dirbti kitą darbą pagal darbo sutartį (toliau – kitas darbas) pateikimo, nagrinėjimo, sprendimų dėl leidimo pareigūnams dirbti kitą darbą pagal darbo sutartį (toliau – leidimas dirbti) priėmimo, informacijos, kad turinčiam leidimą dirbti pareigūnui atsiranda Lietuvos Respublikos vidaus tarnybos statuto (toliau – Statutas) 22 straipsnio 1 dalyje nurodytos aplinkybės, dėl kurių toks leidimas negalėjo būti išduotas (toliau – informacija), nagrinėjimo ir priimtų sprendimų dėl leidimo dirbti atšaukimo tvarką</w:t>
                  </w:r>
                  <w:r>
                    <w:rPr>
                      <w:szCs w:val="24"/>
                    </w:rPr>
                    <w:t>.</w:t>
                  </w:r>
                </w:p>
                <w:p w:rsidR="006258AD" w:rsidRDefault="00990574">
                  <w:pPr>
                    <w:spacing w:line="276" w:lineRule="auto"/>
                    <w:ind w:firstLine="720"/>
                    <w:jc w:val="both"/>
                    <w:rPr>
                      <w:szCs w:val="24"/>
                    </w:rPr>
                  </w:pPr>
                  <w:r>
                    <w:rPr>
                      <w:szCs w:val="24"/>
                    </w:rPr>
                    <w:t>Aprašas parengtas vadovaujantis Statuto 22 straipsnio 2 ir 4 dalimis.</w:t>
                  </w:r>
                </w:p>
              </w:sdtContent>
            </w:sdt>
            <w:sdt>
              <w:sdtPr>
                <w:alias w:val="2 p."/>
                <w:tag w:val="part_296ea66842fc4408a70487d5f133d84e"/>
                <w:id w:val="-1991857348"/>
                <w:lock w:val="sdtLocked"/>
              </w:sdtPr>
              <w:sdtContent>
                <w:p w:rsidR="006258AD" w:rsidRDefault="00990574">
                  <w:pPr>
                    <w:tabs>
                      <w:tab w:val="left" w:pos="426"/>
                      <w:tab w:val="left" w:pos="709"/>
                      <w:tab w:val="left" w:pos="851"/>
                      <w:tab w:val="num" w:pos="1276"/>
                    </w:tabs>
                    <w:spacing w:line="276" w:lineRule="auto"/>
                    <w:ind w:firstLine="720"/>
                    <w:jc w:val="both"/>
                    <w:rPr>
                      <w:szCs w:val="24"/>
                      <w:lang w:eastAsia="lt-LT"/>
                    </w:rPr>
                  </w:pPr>
                  <w:sdt>
                    <w:sdtPr>
                      <w:alias w:val="Numeris"/>
                      <w:tag w:val="nr_296ea66842fc4408a70487d5f133d84e"/>
                      <w:id w:val="1513572312"/>
                      <w:lock w:val="sdtLocked"/>
                    </w:sdtPr>
                    <w:sdtContent>
                      <w:r>
                        <w:rPr>
                          <w:szCs w:val="24"/>
                          <w:lang w:eastAsia="lt-LT"/>
                        </w:rPr>
                        <w:t>2</w:t>
                      </w:r>
                    </w:sdtContent>
                  </w:sdt>
                  <w:r>
                    <w:rPr>
                      <w:szCs w:val="24"/>
                      <w:lang w:eastAsia="lt-LT"/>
                    </w:rPr>
                    <w:t>. Apraše vartojamos sąvokos suprantamos taip, kaip jos apibrėžtos Statute.</w:t>
                  </w:r>
                </w:p>
                <w:p w:rsidR="006258AD" w:rsidRDefault="00990574">
                  <w:pPr>
                    <w:tabs>
                      <w:tab w:val="left" w:pos="1134"/>
                    </w:tabs>
                    <w:spacing w:line="276" w:lineRule="auto"/>
                    <w:ind w:firstLine="720"/>
                    <w:jc w:val="both"/>
                    <w:rPr>
                      <w:szCs w:val="24"/>
                      <w:lang w:eastAsia="lt-LT"/>
                    </w:rPr>
                  </w:pPr>
                </w:p>
              </w:sdtContent>
            </w:sdt>
          </w:sdtContent>
        </w:sdt>
        <w:sdt>
          <w:sdtPr>
            <w:alias w:val="skyrius"/>
            <w:tag w:val="part_d4859c09f9964158a548bdb3c6f28200"/>
            <w:id w:val="-466200301"/>
            <w:lock w:val="sdtLocked"/>
          </w:sdtPr>
          <w:sdtContent>
            <w:p w:rsidR="006258AD" w:rsidRDefault="00990574">
              <w:pPr>
                <w:tabs>
                  <w:tab w:val="left" w:pos="900"/>
                </w:tabs>
                <w:spacing w:line="276" w:lineRule="auto"/>
                <w:jc w:val="center"/>
                <w:rPr>
                  <w:b/>
                  <w:szCs w:val="24"/>
                  <w:lang w:eastAsia="lt-LT"/>
                </w:rPr>
              </w:pPr>
              <w:sdt>
                <w:sdtPr>
                  <w:alias w:val="Numeris"/>
                  <w:tag w:val="nr_d4859c09f9964158a548bdb3c6f28200"/>
                  <w:id w:val="1452827913"/>
                  <w:lock w:val="sdtLocked"/>
                </w:sdtPr>
                <w:sdtContent>
                  <w:r>
                    <w:rPr>
                      <w:b/>
                      <w:szCs w:val="24"/>
                      <w:lang w:eastAsia="lt-LT"/>
                    </w:rPr>
                    <w:t>II</w:t>
                  </w:r>
                </w:sdtContent>
              </w:sdt>
              <w:r>
                <w:rPr>
                  <w:b/>
                  <w:szCs w:val="24"/>
                  <w:lang w:eastAsia="lt-LT"/>
                </w:rPr>
                <w:t xml:space="preserve"> SKYRIUS</w:t>
              </w:r>
            </w:p>
            <w:p w:rsidR="006258AD" w:rsidRDefault="00990574">
              <w:pPr>
                <w:spacing w:line="276" w:lineRule="auto"/>
                <w:jc w:val="center"/>
                <w:rPr>
                  <w:b/>
                  <w:szCs w:val="24"/>
                </w:rPr>
              </w:pPr>
              <w:sdt>
                <w:sdtPr>
                  <w:alias w:val="Pavadinimas"/>
                  <w:tag w:val="title_d4859c09f9964158a548bdb3c6f28200"/>
                  <w:id w:val="1732571475"/>
                  <w:lock w:val="sdtLocked"/>
                </w:sdtPr>
                <w:sdtContent>
                  <w:r>
                    <w:rPr>
                      <w:b/>
                      <w:szCs w:val="24"/>
                    </w:rPr>
                    <w:t>PRAŠYMŲ PATEIKIMAS</w:t>
                  </w:r>
                </w:sdtContent>
              </w:sdt>
            </w:p>
            <w:p w:rsidR="006258AD" w:rsidRDefault="006258AD">
              <w:pPr>
                <w:spacing w:line="276" w:lineRule="auto"/>
                <w:ind w:firstLine="720"/>
                <w:jc w:val="both"/>
                <w:rPr>
                  <w:szCs w:val="24"/>
                </w:rPr>
              </w:pPr>
            </w:p>
            <w:sdt>
              <w:sdtPr>
                <w:alias w:val="3 p."/>
                <w:tag w:val="part_e33254af21c34f5f8b3dac8b248df38e"/>
                <w:id w:val="-1682881581"/>
                <w:lock w:val="sdtLocked"/>
              </w:sdtPr>
              <w:sdtContent>
                <w:p w:rsidR="006258AD" w:rsidRDefault="00990574">
                  <w:pPr>
                    <w:spacing w:line="276" w:lineRule="auto"/>
                    <w:ind w:firstLine="720"/>
                    <w:jc w:val="both"/>
                    <w:rPr>
                      <w:szCs w:val="24"/>
                    </w:rPr>
                  </w:pPr>
                  <w:sdt>
                    <w:sdtPr>
                      <w:alias w:val="Numeris"/>
                      <w:tag w:val="nr_e33254af21c34f5f8b3dac8b248df38e"/>
                      <w:id w:val="1871652179"/>
                      <w:lock w:val="sdtLocked"/>
                    </w:sdtPr>
                    <w:sdtContent>
                      <w:r>
                        <w:rPr>
                          <w:szCs w:val="24"/>
                        </w:rPr>
                        <w:t>3</w:t>
                      </w:r>
                    </w:sdtContent>
                  </w:sdt>
                  <w:r>
                    <w:rPr>
                      <w:szCs w:val="24"/>
                    </w:rPr>
                    <w:t xml:space="preserve">. Pareigūnas prašymą leisti </w:t>
                  </w:r>
                  <w:r>
                    <w:rPr>
                      <w:color w:val="000000"/>
                      <w:szCs w:val="24"/>
                      <w:shd w:val="clear" w:color="auto" w:fill="FFFFFF"/>
                    </w:rPr>
                    <w:t>dirbti kitą darbą (toliau – prašymas)</w:t>
                  </w:r>
                  <w:r>
                    <w:rPr>
                      <w:szCs w:val="24"/>
                    </w:rPr>
                    <w:t xml:space="preserve"> jį į pareigas skiriančiam asmeniui, o centrinės statutinės įstaigos vadovas – atitinkamai vidaus reikalų ministrui, teisingumo ministrui ar finansų ministrui (toliau kartu – pareigūną į pareigas skiriantis asmuo) pateikia:</w:t>
                  </w:r>
                </w:p>
                <w:sdt>
                  <w:sdtPr>
                    <w:alias w:val="3.1 pp."/>
                    <w:tag w:val="part_b3ee609e81c04dc78a5388c669d0fe96"/>
                    <w:id w:val="736365146"/>
                    <w:lock w:val="sdtLocked"/>
                  </w:sdtPr>
                  <w:sdtContent>
                    <w:p w:rsidR="006258AD" w:rsidRDefault="00990574">
                      <w:pPr>
                        <w:spacing w:line="276" w:lineRule="auto"/>
                        <w:ind w:firstLine="720"/>
                        <w:jc w:val="both"/>
                        <w:rPr>
                          <w:szCs w:val="24"/>
                        </w:rPr>
                      </w:pPr>
                      <w:sdt>
                        <w:sdtPr>
                          <w:alias w:val="Numeris"/>
                          <w:tag w:val="nr_b3ee609e81c04dc78a5388c669d0fe96"/>
                          <w:id w:val="537394464"/>
                          <w:lock w:val="sdtLocked"/>
                        </w:sdtPr>
                        <w:sdtContent>
                          <w:r>
                            <w:rPr>
                              <w:szCs w:val="24"/>
                            </w:rPr>
                            <w:t>3.1</w:t>
                          </w:r>
                        </w:sdtContent>
                      </w:sdt>
                      <w:r>
                        <w:rPr>
                          <w:szCs w:val="24"/>
                        </w:rPr>
                        <w:t>. kai jis ketina pagal darbo sutartį įsidarbinti įmonėje, įstaigoje ar organizacijoje (toliau – įmonė), nepaisant jos nuosavybės ir teisinės formos, rūšies ir veiklos pobūdžio, ir gauti už šį darbą darbo užmokestį ar atlyginimą;</w:t>
                      </w:r>
                    </w:p>
                  </w:sdtContent>
                </w:sdt>
                <w:sdt>
                  <w:sdtPr>
                    <w:alias w:val="3.2 pp."/>
                    <w:tag w:val="part_231d3e835e2543dfb0862252e3eb4b65"/>
                    <w:id w:val="1515179815"/>
                    <w:lock w:val="sdtLocked"/>
                  </w:sdtPr>
                  <w:sdtContent>
                    <w:p w:rsidR="006258AD" w:rsidRDefault="00990574">
                      <w:pPr>
                        <w:spacing w:line="276" w:lineRule="auto"/>
                        <w:ind w:firstLine="720"/>
                        <w:jc w:val="both"/>
                        <w:rPr>
                          <w:szCs w:val="24"/>
                        </w:rPr>
                      </w:pPr>
                      <w:sdt>
                        <w:sdtPr>
                          <w:alias w:val="Numeris"/>
                          <w:tag w:val="nr_231d3e835e2543dfb0862252e3eb4b65"/>
                          <w:id w:val="1714220754"/>
                          <w:lock w:val="sdtLocked"/>
                        </w:sdtPr>
                        <w:sdtContent>
                          <w:r>
                            <w:rPr>
                              <w:szCs w:val="24"/>
                            </w:rPr>
                            <w:t>3.2</w:t>
                          </w:r>
                        </w:sdtContent>
                      </w:sdt>
                      <w:r>
                        <w:rPr>
                          <w:szCs w:val="24"/>
                        </w:rPr>
                        <w:t>. ne vėliau kaip kitą darbo dieną po to, kai turintis leidimą dirbti pareigūnas buvo perkeltas į kitas pareigūno pareigas ir jo pareigybės aprašyme nustatytos funkcijos dėl to pasikeitė;</w:t>
                      </w:r>
                    </w:p>
                  </w:sdtContent>
                </w:sdt>
                <w:sdt>
                  <w:sdtPr>
                    <w:alias w:val="3.3 pp."/>
                    <w:tag w:val="part_de7cd193d8134b65a5e83b6246f9744f"/>
                    <w:id w:val="701206254"/>
                    <w:lock w:val="sdtLocked"/>
                  </w:sdtPr>
                  <w:sdtContent>
                    <w:p w:rsidR="006258AD" w:rsidRDefault="00990574">
                      <w:pPr>
                        <w:spacing w:line="276" w:lineRule="auto"/>
                        <w:ind w:firstLine="720"/>
                        <w:jc w:val="both"/>
                        <w:rPr>
                          <w:szCs w:val="24"/>
                        </w:rPr>
                      </w:pPr>
                      <w:sdt>
                        <w:sdtPr>
                          <w:alias w:val="Numeris"/>
                          <w:tag w:val="nr_de7cd193d8134b65a5e83b6246f9744f"/>
                          <w:id w:val="1948810218"/>
                          <w:lock w:val="sdtLocked"/>
                        </w:sdtPr>
                        <w:sdtContent>
                          <w:r>
                            <w:rPr>
                              <w:iCs/>
                              <w:szCs w:val="24"/>
                            </w:rPr>
                            <w:t>3.3</w:t>
                          </w:r>
                        </w:sdtContent>
                      </w:sdt>
                      <w:r>
                        <w:rPr>
                          <w:iCs/>
                          <w:szCs w:val="24"/>
                        </w:rPr>
                        <w:t xml:space="preserve">. ne vėliau kaip kitą darbo dieną po to, kai asmuo, dirbantis ir ketinantis toliau dirbti įmonėje </w:t>
                      </w:r>
                      <w:r>
                        <w:rPr>
                          <w:szCs w:val="24"/>
                        </w:rPr>
                        <w:t>pagal darbo sutartį</w:t>
                      </w:r>
                      <w:r>
                        <w:rPr>
                          <w:iCs/>
                          <w:szCs w:val="24"/>
                        </w:rPr>
                        <w:t>, priimamas į pareigūno pareigas.</w:t>
                      </w:r>
                    </w:p>
                  </w:sdtContent>
                </w:sdt>
              </w:sdtContent>
            </w:sdt>
            <w:sdt>
              <w:sdtPr>
                <w:alias w:val="4 p."/>
                <w:tag w:val="part_db0de91d9e05428587ccee9252f68f75"/>
                <w:id w:val="-913549128"/>
                <w:lock w:val="sdtLocked"/>
              </w:sdtPr>
              <w:sdtContent>
                <w:p w:rsidR="006258AD" w:rsidRDefault="00990574">
                  <w:pPr>
                    <w:spacing w:line="276" w:lineRule="auto"/>
                    <w:ind w:firstLine="720"/>
                    <w:jc w:val="both"/>
                    <w:rPr>
                      <w:szCs w:val="24"/>
                    </w:rPr>
                  </w:pPr>
                  <w:sdt>
                    <w:sdtPr>
                      <w:alias w:val="Numeris"/>
                      <w:tag w:val="nr_db0de91d9e05428587ccee9252f68f75"/>
                      <w:id w:val="960461900"/>
                      <w:lock w:val="sdtLocked"/>
                    </w:sdtPr>
                    <w:sdtContent>
                      <w:r>
                        <w:rPr>
                          <w:iCs/>
                          <w:szCs w:val="24"/>
                        </w:rPr>
                        <w:t>4</w:t>
                      </w:r>
                    </w:sdtContent>
                  </w:sdt>
                  <w:r>
                    <w:rPr>
                      <w:iCs/>
                      <w:szCs w:val="24"/>
                    </w:rPr>
                    <w:t>. Kol bus priimtas sprendimas dėl prašymų, pateiktų Aprašo 3.2 ir 3.3 papunkčiuose nustatytais atvejais, laikoma, kad pareigūnas turi leidimą dirbti.</w:t>
                  </w:r>
                </w:p>
              </w:sdtContent>
            </w:sdt>
            <w:sdt>
              <w:sdtPr>
                <w:alias w:val="5 p."/>
                <w:tag w:val="part_d75f024dfe374e5fbdbaed79cc5164f8"/>
                <w:id w:val="-942767400"/>
                <w:lock w:val="sdtLocked"/>
              </w:sdtPr>
              <w:sdtContent>
                <w:p w:rsidR="006258AD" w:rsidRDefault="00990574">
                  <w:pPr>
                    <w:spacing w:line="276" w:lineRule="auto"/>
                    <w:ind w:firstLine="720"/>
                    <w:jc w:val="both"/>
                    <w:rPr>
                      <w:szCs w:val="24"/>
                    </w:rPr>
                  </w:pPr>
                  <w:sdt>
                    <w:sdtPr>
                      <w:alias w:val="Numeris"/>
                      <w:tag w:val="nr_d75f024dfe374e5fbdbaed79cc5164f8"/>
                      <w:id w:val="-651906415"/>
                      <w:lock w:val="sdtLocked"/>
                    </w:sdtPr>
                    <w:sdtContent>
                      <w:r>
                        <w:rPr>
                          <w:iCs/>
                          <w:szCs w:val="24"/>
                        </w:rPr>
                        <w:t>5</w:t>
                      </w:r>
                    </w:sdtContent>
                  </w:sdt>
                  <w:r>
                    <w:rPr>
                      <w:iCs/>
                      <w:szCs w:val="24"/>
                    </w:rPr>
                    <w:t xml:space="preserve">. Prašyme nurodoma įmonė, kurioje pareigūnas dirba ar ketina įsidarbinti </w:t>
                  </w:r>
                  <w:r>
                    <w:rPr>
                      <w:szCs w:val="24"/>
                    </w:rPr>
                    <w:t>pagal darbo sutartį</w:t>
                  </w:r>
                  <w:r>
                    <w:rPr>
                      <w:iCs/>
                      <w:szCs w:val="24"/>
                    </w:rPr>
                    <w:t>, jos teisinė forma, rūšis, veiklos pobūdis, tam tikros profesijos, specialybės, kvalifikacijos darbas, kurį pareigūnas dirba ar ketina dirbti, ir pareigos, kurias jis eina ar ketina eiti.</w:t>
                  </w:r>
                </w:p>
              </w:sdtContent>
            </w:sdt>
            <w:sdt>
              <w:sdtPr>
                <w:alias w:val="6 p."/>
                <w:tag w:val="part_b80314d1c505403092f257f1309a5d41"/>
                <w:id w:val="-2094462162"/>
                <w:lock w:val="sdtLocked"/>
              </w:sdtPr>
              <w:sdtContent>
                <w:p w:rsidR="006258AD" w:rsidRDefault="00990574">
                  <w:pPr>
                    <w:spacing w:line="276" w:lineRule="auto"/>
                    <w:ind w:firstLine="720"/>
                    <w:jc w:val="both"/>
                    <w:rPr>
                      <w:szCs w:val="24"/>
                    </w:rPr>
                  </w:pPr>
                  <w:sdt>
                    <w:sdtPr>
                      <w:alias w:val="Numeris"/>
                      <w:tag w:val="nr_b80314d1c505403092f257f1309a5d41"/>
                      <w:id w:val="-116763697"/>
                      <w:lock w:val="sdtLocked"/>
                    </w:sdtPr>
                    <w:sdtContent>
                      <w:r>
                        <w:rPr>
                          <w:iCs/>
                          <w:szCs w:val="24"/>
                        </w:rPr>
                        <w:t>6</w:t>
                      </w:r>
                    </w:sdtContent>
                  </w:sdt>
                  <w:r>
                    <w:rPr>
                      <w:iCs/>
                      <w:szCs w:val="24"/>
                    </w:rPr>
                    <w:t xml:space="preserve">. Prie prašymo pridedama įmonės, kurioje pareigūnas dirba ar ketina įsidarbinti </w:t>
                  </w:r>
                  <w:r>
                    <w:rPr>
                      <w:szCs w:val="24"/>
                    </w:rPr>
                    <w:t>pagal darbo sutartį</w:t>
                  </w:r>
                  <w:r>
                    <w:rPr>
                      <w:iCs/>
                      <w:szCs w:val="24"/>
                    </w:rPr>
                    <w:t>, vadovo ar jo įgalioto asmens išduota pažyma apie funkcijas, kurias pareigūnas atlieka ar atliktų joje įsidarbinęs, darbo laiko pradžią, pabaigą ir trukmę.</w:t>
                  </w:r>
                </w:p>
              </w:sdtContent>
            </w:sdt>
            <w:sdt>
              <w:sdtPr>
                <w:alias w:val="7 p."/>
                <w:tag w:val="part_e0a56fdcff9947cab43811b2d4cf58c9"/>
                <w:id w:val="-1796974521"/>
                <w:lock w:val="sdtLocked"/>
              </w:sdtPr>
              <w:sdtContent>
                <w:p w:rsidR="006258AD" w:rsidRDefault="00990574">
                  <w:pPr>
                    <w:spacing w:line="276" w:lineRule="auto"/>
                    <w:ind w:firstLine="720"/>
                    <w:jc w:val="both"/>
                    <w:rPr>
                      <w:szCs w:val="24"/>
                    </w:rPr>
                  </w:pPr>
                  <w:sdt>
                    <w:sdtPr>
                      <w:alias w:val="Numeris"/>
                      <w:tag w:val="nr_e0a56fdcff9947cab43811b2d4cf58c9"/>
                      <w:id w:val="1089510457"/>
                      <w:lock w:val="sdtLocked"/>
                    </w:sdtPr>
                    <w:sdtContent>
                      <w:r>
                        <w:rPr>
                          <w:szCs w:val="24"/>
                        </w:rPr>
                        <w:t>7</w:t>
                      </w:r>
                    </w:sdtContent>
                  </w:sdt>
                  <w:r>
                    <w:rPr>
                      <w:szCs w:val="24"/>
                    </w:rPr>
                    <w:t>. Turintis leidimą dirbti arba pateikęs prašymą pareigūnas, sužinojęs, kad pasikeitė Aprašo 5 ar 6 punkte nurodyti duomenys, ne vėliau kaip kitą darbo dieną apie tai raštu informuoja jį į pareigas skiriantį asmenį, kuris šią informaciją per 3 darbo dienas nuo jos gavimo perduoda nagrinėti Aprašo 8 punkte nurodytai komisijai.</w:t>
                  </w:r>
                </w:p>
                <w:p w:rsidR="006258AD" w:rsidRDefault="00990574">
                  <w:pPr>
                    <w:spacing w:line="276" w:lineRule="auto"/>
                    <w:ind w:firstLine="720"/>
                    <w:jc w:val="both"/>
                    <w:rPr>
                      <w:szCs w:val="24"/>
                    </w:rPr>
                  </w:pPr>
                </w:p>
              </w:sdtContent>
            </w:sdt>
          </w:sdtContent>
        </w:sdt>
        <w:sdt>
          <w:sdtPr>
            <w:alias w:val="skyrius"/>
            <w:tag w:val="part_f14605114e59459cadacb442c43cb892"/>
            <w:id w:val="-1656296210"/>
            <w:lock w:val="sdtLocked"/>
          </w:sdtPr>
          <w:sdtContent>
            <w:p w:rsidR="006258AD" w:rsidRDefault="00990574">
              <w:pPr>
                <w:spacing w:line="276" w:lineRule="auto"/>
                <w:jc w:val="center"/>
                <w:rPr>
                  <w:szCs w:val="24"/>
                </w:rPr>
              </w:pPr>
              <w:sdt>
                <w:sdtPr>
                  <w:alias w:val="Numeris"/>
                  <w:tag w:val="nr_f14605114e59459cadacb442c43cb892"/>
                  <w:id w:val="-1945840233"/>
                  <w:lock w:val="sdtLocked"/>
                </w:sdtPr>
                <w:sdtContent>
                  <w:r>
                    <w:rPr>
                      <w:b/>
                      <w:szCs w:val="24"/>
                    </w:rPr>
                    <w:t>III</w:t>
                  </w:r>
                </w:sdtContent>
              </w:sdt>
              <w:r>
                <w:rPr>
                  <w:b/>
                  <w:szCs w:val="24"/>
                </w:rPr>
                <w:t xml:space="preserve"> SKYRIUS</w:t>
              </w:r>
            </w:p>
            <w:p w:rsidR="006258AD" w:rsidRDefault="00990574">
              <w:pPr>
                <w:spacing w:line="276" w:lineRule="auto"/>
                <w:jc w:val="center"/>
                <w:rPr>
                  <w:b/>
                  <w:szCs w:val="24"/>
                </w:rPr>
              </w:pPr>
              <w:sdt>
                <w:sdtPr>
                  <w:alias w:val="Pavadinimas"/>
                  <w:tag w:val="title_f14605114e59459cadacb442c43cb892"/>
                  <w:id w:val="1559511334"/>
                  <w:lock w:val="sdtLocked"/>
                </w:sdtPr>
                <w:sdtContent>
                  <w:r>
                    <w:rPr>
                      <w:b/>
                      <w:szCs w:val="24"/>
                    </w:rPr>
                    <w:t>PRAŠYMŲ IR INFORMACIJOS NAGRINĖJIMAS</w:t>
                  </w:r>
                </w:sdtContent>
              </w:sdt>
            </w:p>
            <w:p w:rsidR="006258AD" w:rsidRDefault="006258AD">
              <w:pPr>
                <w:spacing w:line="276" w:lineRule="auto"/>
                <w:ind w:firstLine="720"/>
                <w:jc w:val="both"/>
                <w:rPr>
                  <w:szCs w:val="24"/>
                </w:rPr>
              </w:pPr>
            </w:p>
            <w:sdt>
              <w:sdtPr>
                <w:alias w:val="8 p."/>
                <w:tag w:val="part_9320df5b895f4fe8913ce1a423404fb2"/>
                <w:id w:val="-1018236156"/>
                <w:lock w:val="sdtLocked"/>
              </w:sdtPr>
              <w:sdtContent>
                <w:p w:rsidR="006258AD" w:rsidRDefault="00990574">
                  <w:pPr>
                    <w:spacing w:line="276" w:lineRule="auto"/>
                    <w:ind w:firstLine="709"/>
                    <w:jc w:val="both"/>
                    <w:rPr>
                      <w:szCs w:val="24"/>
                      <w:lang w:eastAsia="lt-LT"/>
                    </w:rPr>
                  </w:pPr>
                  <w:sdt>
                    <w:sdtPr>
                      <w:alias w:val="Numeris"/>
                      <w:tag w:val="nr_9320df5b895f4fe8913ce1a423404fb2"/>
                      <w:id w:val="-1308081668"/>
                      <w:lock w:val="sdtLocked"/>
                    </w:sdtPr>
                    <w:sdtContent>
                      <w:r>
                        <w:rPr>
                          <w:szCs w:val="24"/>
                        </w:rPr>
                        <w:t>8</w:t>
                      </w:r>
                    </w:sdtContent>
                  </w:sdt>
                  <w:r>
                    <w:rPr>
                      <w:szCs w:val="24"/>
                    </w:rPr>
                    <w:t xml:space="preserve">. Pareigūną į pareigas skiriantis asmuo sudaro nuolatinę komisiją, kuri nagrinėja prašymus ir informaciją (toliau – komisija). Komisija sudaroma iš 3 arba 5 asmenų. </w:t>
                  </w:r>
                  <w:r>
                    <w:rPr>
                      <w:color w:val="000000"/>
                      <w:szCs w:val="24"/>
                    </w:rPr>
                    <w:t xml:space="preserve">Įsakyme dėl komisijos sudarymo nurodomi komisijos pirmininkas, komisijos pirmininko pavaduotojas, kiti jos nariai ir komisijos sekretorius, kuris nėra komisijos narys. </w:t>
                  </w:r>
                  <w:r>
                    <w:rPr>
                      <w:szCs w:val="24"/>
                    </w:rPr>
                    <w:t xml:space="preserve">Jeigu statutinėje įstaigoje yra veikianti profesinė sąjunga, į komisijos narių sąrašą turi būti įtrauktas šios profesinės sąjungos atstovas. Jeigu statutinėje įstaigoje veikia kelios profesinės sąjungos, jos susitarimu skiria bendrą atstovą. Jeigu profesinės sąjungos nesusitaria dėl bendro atstovo paskyrimo arba statutinėje </w:t>
                  </w:r>
                  <w:r>
                    <w:rPr>
                      <w:szCs w:val="24"/>
                      <w:lang w:eastAsia="lt-LT"/>
                    </w:rPr>
                    <w:t>įstaigoje nėra veikiančios profesinės sąjungos, į komisijos narių sąrašą turi būti įtrauktas darbo tarybos atstovas.</w:t>
                  </w:r>
                </w:p>
                <w:p w:rsidR="006258AD" w:rsidRDefault="00990574">
                  <w:pPr>
                    <w:spacing w:line="276" w:lineRule="auto"/>
                    <w:ind w:firstLine="709"/>
                    <w:jc w:val="both"/>
                    <w:rPr>
                      <w:szCs w:val="24"/>
                    </w:rPr>
                  </w:pPr>
                  <w:r>
                    <w:rPr>
                      <w:spacing w:val="2"/>
                      <w:szCs w:val="24"/>
                    </w:rPr>
                    <w:t xml:space="preserve">Dėl svarbių priežasčių kai kuriems komisijos nariams neatvykus į komisijos posėdį, komisija gali nagrinėti prašymus ir informaciją, jeigu posėdyje dalyvauja daugiau kaip pusė komisijos narių. Jeigu komisijos posėdyje dėl svarbių priežasčių negali dalyvauti komisijos pirmininkas, jo funkcijas atlieka komisijos pirmininko pavaduotojas. Komisijos sprendimai priimami dalyvaujančių posėdyje komisijos narių balsų dauguma. Jei komisijos narių balsai pasiskirsto po lygiai, sprendimą lemia komisijos pirmininko, </w:t>
                  </w:r>
                  <w:r>
                    <w:rPr>
                      <w:color w:val="000000"/>
                      <w:szCs w:val="24"/>
                    </w:rPr>
                    <w:t>jo nesant – komisijos pirmininko pavaduotojo</w:t>
                  </w:r>
                  <w:r>
                    <w:rPr>
                      <w:spacing w:val="2"/>
                      <w:szCs w:val="24"/>
                    </w:rPr>
                    <w:t xml:space="preserve"> balsas.</w:t>
                  </w:r>
                </w:p>
              </w:sdtContent>
            </w:sdt>
            <w:sdt>
              <w:sdtPr>
                <w:alias w:val="9 p."/>
                <w:tag w:val="part_702f8cd0ed5c46b9bd18ffc486245b31"/>
                <w:id w:val="248090090"/>
                <w:lock w:val="sdtLocked"/>
              </w:sdtPr>
              <w:sdtContent>
                <w:p w:rsidR="006258AD" w:rsidRDefault="00990574">
                  <w:pPr>
                    <w:spacing w:line="276" w:lineRule="auto"/>
                    <w:ind w:firstLine="709"/>
                    <w:jc w:val="both"/>
                    <w:rPr>
                      <w:szCs w:val="24"/>
                    </w:rPr>
                  </w:pPr>
                  <w:sdt>
                    <w:sdtPr>
                      <w:alias w:val="Numeris"/>
                      <w:tag w:val="nr_702f8cd0ed5c46b9bd18ffc486245b31"/>
                      <w:id w:val="1335184612"/>
                      <w:lock w:val="sdtLocked"/>
                    </w:sdtPr>
                    <w:sdtContent>
                      <w:r>
                        <w:rPr>
                          <w:szCs w:val="24"/>
                        </w:rPr>
                        <w:t>9</w:t>
                      </w:r>
                    </w:sdtContent>
                  </w:sdt>
                  <w:r>
                    <w:rPr>
                      <w:szCs w:val="24"/>
                    </w:rPr>
                    <w:t>. Pareigūną į pareigas skiriantis asmuo gautą prašymą perduoda nagrinėti komisijai per 3 darbo dienas nuo prašymo gavimo.</w:t>
                  </w:r>
                </w:p>
              </w:sdtContent>
            </w:sdt>
            <w:sdt>
              <w:sdtPr>
                <w:alias w:val="10 p."/>
                <w:tag w:val="part_679293b4a2ec43d19af80c118cdcc9b7"/>
                <w:id w:val="950358994"/>
                <w:lock w:val="sdtLocked"/>
              </w:sdtPr>
              <w:sdtContent>
                <w:p w:rsidR="006258AD" w:rsidRDefault="00990574">
                  <w:pPr>
                    <w:spacing w:line="276" w:lineRule="auto"/>
                    <w:ind w:firstLine="709"/>
                    <w:jc w:val="both"/>
                    <w:rPr>
                      <w:szCs w:val="24"/>
                    </w:rPr>
                  </w:pPr>
                  <w:sdt>
                    <w:sdtPr>
                      <w:alias w:val="Numeris"/>
                      <w:tag w:val="nr_679293b4a2ec43d19af80c118cdcc9b7"/>
                      <w:id w:val="-1253891140"/>
                      <w:lock w:val="sdtLocked"/>
                    </w:sdtPr>
                    <w:sdtContent>
                      <w:r>
                        <w:rPr>
                          <w:szCs w:val="24"/>
                        </w:rPr>
                        <w:t>10</w:t>
                      </w:r>
                    </w:sdtContent>
                  </w:sdt>
                  <w:r>
                    <w:rPr>
                      <w:szCs w:val="24"/>
                    </w:rPr>
                    <w:t>. Informacijos nagrinėjimas pradedamas pareigūną į pareigas skiriančiam asmeniui gavus oficialią informaciją. Pareigūną į pareigas skiriantis asmuo oficialią informaciją per 3 darbo dienas nuo jos gavimo perduoda nagrinėti komisijai. Informacijos nagrinėjimas taip pat gali būti pradedamas pareigūną į pareigas skiriančio asmens sprendimu, gavus neoficialią informaciją ir perdavus ją per 3 darbo dienas nuo jos gavimo nagrinėti komisijai.</w:t>
                  </w:r>
                </w:p>
              </w:sdtContent>
            </w:sdt>
            <w:sdt>
              <w:sdtPr>
                <w:alias w:val="11 p."/>
                <w:tag w:val="part_611b063877774a18bc5aad2c69da6434"/>
                <w:id w:val="-2113650867"/>
                <w:lock w:val="sdtLocked"/>
              </w:sdtPr>
              <w:sdtContent>
                <w:p w:rsidR="006258AD" w:rsidRDefault="00990574">
                  <w:pPr>
                    <w:spacing w:line="276" w:lineRule="auto"/>
                    <w:ind w:firstLine="709"/>
                    <w:jc w:val="both"/>
                    <w:rPr>
                      <w:szCs w:val="24"/>
                    </w:rPr>
                  </w:pPr>
                  <w:sdt>
                    <w:sdtPr>
                      <w:alias w:val="Numeris"/>
                      <w:tag w:val="nr_611b063877774a18bc5aad2c69da6434"/>
                      <w:id w:val="-258446417"/>
                      <w:lock w:val="sdtLocked"/>
                    </w:sdtPr>
                    <w:sdtContent>
                      <w:r>
                        <w:rPr>
                          <w:szCs w:val="24"/>
                        </w:rPr>
                        <w:t>11</w:t>
                      </w:r>
                    </w:sdtContent>
                  </w:sdt>
                  <w:r>
                    <w:rPr>
                      <w:szCs w:val="24"/>
                    </w:rPr>
                    <w:t xml:space="preserve">. Komisijos pirmininkas, </w:t>
                  </w:r>
                  <w:r>
                    <w:rPr>
                      <w:color w:val="000000"/>
                      <w:szCs w:val="24"/>
                    </w:rPr>
                    <w:t>jo nesant – komisijos pirmininko pavaduotojas,</w:t>
                  </w:r>
                  <w:r>
                    <w:rPr>
                      <w:szCs w:val="24"/>
                    </w:rPr>
                    <w:t xml:space="preserve"> paskiria komisijos posėdžio datą, komisijos sekretorius informuoja apie ją komisijos narius, prašymą pateikusį pareigūną arba leidimą dirbti turintį pareigūną, dėl kurio kito darbo buvo gauta informacija, pareigūno tiesioginį vadovą ir komisijos pirmininko pavedimu raštu prašo turinčio leidimą dirbti pareigūno, dėl kurio darbo buvo gauta informacija, pateikti paaiškinimus dėl šios informacijos.</w:t>
                  </w:r>
                </w:p>
              </w:sdtContent>
            </w:sdt>
            <w:sdt>
              <w:sdtPr>
                <w:alias w:val="12 p."/>
                <w:tag w:val="part_25a88aecf7034bfe8ba90e5fbaf6ef5c"/>
                <w:id w:val="-2001725038"/>
                <w:lock w:val="sdtLocked"/>
              </w:sdtPr>
              <w:sdtContent>
                <w:p w:rsidR="006258AD" w:rsidRDefault="00990574">
                  <w:pPr>
                    <w:spacing w:line="276" w:lineRule="auto"/>
                    <w:ind w:firstLine="709"/>
                    <w:jc w:val="both"/>
                    <w:rPr>
                      <w:szCs w:val="24"/>
                    </w:rPr>
                  </w:pPr>
                  <w:sdt>
                    <w:sdtPr>
                      <w:alias w:val="Numeris"/>
                      <w:tag w:val="nr_25a88aecf7034bfe8ba90e5fbaf6ef5c"/>
                      <w:id w:val="-882625961"/>
                      <w:lock w:val="sdtLocked"/>
                    </w:sdtPr>
                    <w:sdtContent>
                      <w:r>
                        <w:rPr>
                          <w:szCs w:val="24"/>
                        </w:rPr>
                        <w:t>12</w:t>
                      </w:r>
                    </w:sdtContent>
                  </w:sdt>
                  <w:r>
                    <w:rPr>
                      <w:szCs w:val="24"/>
                    </w:rPr>
                    <w:t>. Turintis leidimą dirbti pareigūnas, dėl kurio darbo buvo gauta informacija, gavęs Aprašo 11 punkte nurodytą prašymą pateikti paaiškinimus dėl gautos informacijos, susijusios su jo kitu darbu, šiuos paaiškinimus komisijai pateikia raštu ne vėliau kaip per 4 darbo dienas nuo prašymo pateikti paaiškinimus gavimo dienos. Jeigu pareigūnui, dėl kurio kito darbo buvo gauta informacija, komisijos pirmininko prašymas pateikti paaiškinimus dėl šios informacijos negali būti įteiktas dėl pareigūno laikinojo nedarbingumo, komandiruotės arba atostogų, sprendimo priėmimo terminas sustabdomas, kol pasibaigs pareigūno laikinasis nedarbingumas, komandiruotė arba atostogos. Pareigūnui, dėl kurio kito darbo buvo gauta informacija, laiku nepateikus paaiškinimų, komisija išnagrinėja informaciją be pareigūno paaiškinimų ir teikia pareigūną į pareigas skiriančiam asmeniui vieną iš Aprašo14.1–14.5 papunkčiuose nurodytų pasiūlymų.</w:t>
                  </w:r>
                </w:p>
              </w:sdtContent>
            </w:sdt>
            <w:sdt>
              <w:sdtPr>
                <w:alias w:val="13 p."/>
                <w:tag w:val="part_1a1b3c3badc24bd6a8d1843d73289f9d"/>
                <w:id w:val="-941533419"/>
                <w:lock w:val="sdtLocked"/>
              </w:sdtPr>
              <w:sdtContent>
                <w:p w:rsidR="006258AD" w:rsidRDefault="00990574">
                  <w:pPr>
                    <w:spacing w:line="276" w:lineRule="auto"/>
                    <w:ind w:firstLine="709"/>
                    <w:jc w:val="both"/>
                    <w:rPr>
                      <w:szCs w:val="24"/>
                    </w:rPr>
                  </w:pPr>
                  <w:sdt>
                    <w:sdtPr>
                      <w:alias w:val="Numeris"/>
                      <w:tag w:val="nr_1a1b3c3badc24bd6a8d1843d73289f9d"/>
                      <w:id w:val="816686199"/>
                      <w:lock w:val="sdtLocked"/>
                    </w:sdtPr>
                    <w:sdtContent>
                      <w:r>
                        <w:rPr>
                          <w:color w:val="000000"/>
                          <w:szCs w:val="24"/>
                        </w:rPr>
                        <w:t>13</w:t>
                      </w:r>
                    </w:sdtContent>
                  </w:sdt>
                  <w:r>
                    <w:rPr>
                      <w:color w:val="000000"/>
                      <w:szCs w:val="24"/>
                    </w:rPr>
                    <w:t>. Komisija, nagrinėdama prašymą arba informaciją, analizuoja pateiktus dokumentus, paaiškinimus, prašymą pateikusio arba leidimą dirbti turinčio pareigūno pareigybės aprašyme nustatytas funkcijas, pareigūno privačių interesų deklaracijoje pateiktus duomenis. Pareigūnas savo iniciatyva arba komisijai pakvietus gali dalyvauti posėdyje ir pateikti papildomą informaciją arba paaiškinimus, kurie padėtų įvertinti, ar pareigūnui dirbant kitą darbą atsiranda (arba atsiras) Statuto 22 straipsnio 1 dalyje nustatytos aplinkybės. Taip pat komisija gali kviesti ir kitus asmenis, turinčius informacijos arba galinčius pateikti paaiškinimus, padėsiančius įvertinti, ar pareigūnui dirbant kitą darbą atsiranda (arba atsiras) Statuto 22 straipsnio 1 dalyje nustatytos aplinkybės.</w:t>
                  </w:r>
                </w:p>
              </w:sdtContent>
            </w:sdt>
            <w:sdt>
              <w:sdtPr>
                <w:alias w:val="14 p."/>
                <w:tag w:val="part_e66d46f52ee443dab7ddc3cfafdf79d4"/>
                <w:id w:val="1630211389"/>
                <w:lock w:val="sdtLocked"/>
              </w:sdtPr>
              <w:sdtContent>
                <w:p w:rsidR="006258AD" w:rsidRDefault="00990574">
                  <w:pPr>
                    <w:spacing w:line="276" w:lineRule="auto"/>
                    <w:ind w:firstLine="709"/>
                    <w:jc w:val="both"/>
                    <w:rPr>
                      <w:szCs w:val="24"/>
                    </w:rPr>
                  </w:pPr>
                  <w:sdt>
                    <w:sdtPr>
                      <w:alias w:val="Numeris"/>
                      <w:tag w:val="nr_e66d46f52ee443dab7ddc3cfafdf79d4"/>
                      <w:id w:val="509725973"/>
                      <w:lock w:val="sdtLocked"/>
                    </w:sdtPr>
                    <w:sdtContent>
                      <w:r>
                        <w:rPr>
                          <w:szCs w:val="24"/>
                        </w:rPr>
                        <w:t>14</w:t>
                      </w:r>
                    </w:sdtContent>
                  </w:sdt>
                  <w:r>
                    <w:rPr>
                      <w:szCs w:val="24"/>
                    </w:rPr>
                    <w:t>. Komisija per 10 darbo dienų nuo jai perduoto nagrinėti prašymo ar informacijos gavimo išnagrinėja, ar pareigūnui dirbant kitą darbą neatsiras</w:t>
                  </w:r>
                  <w:r>
                    <w:rPr>
                      <w:bCs/>
                      <w:szCs w:val="24"/>
                    </w:rPr>
                    <w:t xml:space="preserve"> </w:t>
                  </w:r>
                  <w:r>
                    <w:rPr>
                      <w:szCs w:val="24"/>
                    </w:rPr>
                    <w:t>Statuto 22 straipsnio 1 dalyje nustatytos aplinkybės, arba ar turinčiam leidimą dirbti pareigūnui dirbant kitą darbą neatsiranda Statuto 22 straipsnio 1 dalyje nustatytos aplinkybės, dėl kurių toks leidimas negalėjo arba negali būti išduotas, ir teikia rekomendacinio pobūdžio motyvuotą pasiūlymą pareigūną į pareigas skiriančiam asmeniui:</w:t>
                  </w:r>
                </w:p>
                <w:sdt>
                  <w:sdtPr>
                    <w:alias w:val="14.1 pp."/>
                    <w:tag w:val="part_dcb0c3c4710e43e189802922fef787c8"/>
                    <w:id w:val="394319020"/>
                    <w:lock w:val="sdtLocked"/>
                  </w:sdtPr>
                  <w:sdtContent>
                    <w:p w:rsidR="006258AD" w:rsidRDefault="00990574">
                      <w:pPr>
                        <w:spacing w:line="276" w:lineRule="auto"/>
                        <w:ind w:firstLine="709"/>
                        <w:jc w:val="both"/>
                        <w:rPr>
                          <w:szCs w:val="24"/>
                        </w:rPr>
                      </w:pPr>
                      <w:sdt>
                        <w:sdtPr>
                          <w:alias w:val="Numeris"/>
                          <w:tag w:val="nr_dcb0c3c4710e43e189802922fef787c8"/>
                          <w:id w:val="-27640098"/>
                          <w:lock w:val="sdtLocked"/>
                        </w:sdtPr>
                        <w:sdtContent>
                          <w:r>
                            <w:rPr>
                              <w:szCs w:val="24"/>
                            </w:rPr>
                            <w:t>14.1</w:t>
                          </w:r>
                        </w:sdtContent>
                      </w:sdt>
                      <w:r>
                        <w:rPr>
                          <w:szCs w:val="24"/>
                        </w:rPr>
                        <w:t>. leisti dirbti kitą darbą;</w:t>
                      </w:r>
                    </w:p>
                  </w:sdtContent>
                </w:sdt>
                <w:sdt>
                  <w:sdtPr>
                    <w:alias w:val="14.2 pp."/>
                    <w:tag w:val="part_f2056137113241649a6e11cee81590fa"/>
                    <w:id w:val="-1093091698"/>
                    <w:lock w:val="sdtLocked"/>
                  </w:sdtPr>
                  <w:sdtContent>
                    <w:p w:rsidR="006258AD" w:rsidRDefault="00990574">
                      <w:pPr>
                        <w:spacing w:line="276" w:lineRule="auto"/>
                        <w:ind w:firstLine="709"/>
                        <w:jc w:val="both"/>
                        <w:rPr>
                          <w:szCs w:val="24"/>
                        </w:rPr>
                      </w:pPr>
                      <w:sdt>
                        <w:sdtPr>
                          <w:alias w:val="Numeris"/>
                          <w:tag w:val="nr_f2056137113241649a6e11cee81590fa"/>
                          <w:id w:val="705528194"/>
                          <w:lock w:val="sdtLocked"/>
                        </w:sdtPr>
                        <w:sdtContent>
                          <w:r>
                            <w:rPr>
                              <w:szCs w:val="24"/>
                            </w:rPr>
                            <w:t>14.2</w:t>
                          </w:r>
                        </w:sdtContent>
                      </w:sdt>
                      <w:r>
                        <w:rPr>
                          <w:szCs w:val="24"/>
                        </w:rPr>
                        <w:t>. neleisti dirbti kito darbo;</w:t>
                      </w:r>
                    </w:p>
                  </w:sdtContent>
                </w:sdt>
                <w:sdt>
                  <w:sdtPr>
                    <w:alias w:val="14.3 pp."/>
                    <w:tag w:val="part_ccb6caa64c504fe48122219b5ae44d90"/>
                    <w:id w:val="-451707837"/>
                    <w:lock w:val="sdtLocked"/>
                  </w:sdtPr>
                  <w:sdtContent>
                    <w:p w:rsidR="006258AD" w:rsidRDefault="00990574">
                      <w:pPr>
                        <w:spacing w:line="276" w:lineRule="auto"/>
                        <w:ind w:firstLine="709"/>
                        <w:jc w:val="both"/>
                        <w:rPr>
                          <w:szCs w:val="24"/>
                        </w:rPr>
                      </w:pPr>
                      <w:sdt>
                        <w:sdtPr>
                          <w:alias w:val="Numeris"/>
                          <w:tag w:val="nr_ccb6caa64c504fe48122219b5ae44d90"/>
                          <w:id w:val="-1606259516"/>
                          <w:lock w:val="sdtLocked"/>
                        </w:sdtPr>
                        <w:sdtContent>
                          <w:r>
                            <w:rPr>
                              <w:szCs w:val="24"/>
                            </w:rPr>
                            <w:t>14.3</w:t>
                          </w:r>
                        </w:sdtContent>
                      </w:sdt>
                      <w:r>
                        <w:rPr>
                          <w:szCs w:val="24"/>
                        </w:rPr>
                        <w:t>. atšaukti sprendimą dėl leidimo dirbti;</w:t>
                      </w:r>
                    </w:p>
                  </w:sdtContent>
                </w:sdt>
                <w:sdt>
                  <w:sdtPr>
                    <w:alias w:val="14.4 pp."/>
                    <w:tag w:val="part_57a4cd1675774f6fb28eb9c71136ca85"/>
                    <w:id w:val="-327523644"/>
                    <w:lock w:val="sdtLocked"/>
                  </w:sdtPr>
                  <w:sdtContent>
                    <w:p w:rsidR="006258AD" w:rsidRDefault="00990574">
                      <w:pPr>
                        <w:spacing w:line="276" w:lineRule="auto"/>
                        <w:ind w:firstLine="709"/>
                        <w:jc w:val="both"/>
                        <w:rPr>
                          <w:szCs w:val="24"/>
                        </w:rPr>
                      </w:pPr>
                      <w:sdt>
                        <w:sdtPr>
                          <w:alias w:val="Numeris"/>
                          <w:tag w:val="nr_57a4cd1675774f6fb28eb9c71136ca85"/>
                          <w:id w:val="2088416531"/>
                          <w:lock w:val="sdtLocked"/>
                        </w:sdtPr>
                        <w:sdtContent>
                          <w:r>
                            <w:rPr>
                              <w:szCs w:val="24"/>
                            </w:rPr>
                            <w:t>14.4</w:t>
                          </w:r>
                        </w:sdtContent>
                      </w:sdt>
                      <w:r>
                        <w:rPr>
                          <w:szCs w:val="24"/>
                        </w:rPr>
                        <w:t>. palikti galioti sprendimą dėl leidimo dirbti;</w:t>
                      </w:r>
                    </w:p>
                  </w:sdtContent>
                </w:sdt>
                <w:sdt>
                  <w:sdtPr>
                    <w:alias w:val="14.5 pp."/>
                    <w:tag w:val="part_50e6d679c2ea4b138451b54231f5fda6"/>
                    <w:id w:val="-35577760"/>
                    <w:lock w:val="sdtLocked"/>
                  </w:sdtPr>
                  <w:sdtContent>
                    <w:p w:rsidR="006258AD" w:rsidRDefault="00990574">
                      <w:pPr>
                        <w:spacing w:line="276" w:lineRule="auto"/>
                        <w:ind w:firstLine="709"/>
                        <w:jc w:val="both"/>
                        <w:rPr>
                          <w:szCs w:val="24"/>
                        </w:rPr>
                      </w:pPr>
                      <w:sdt>
                        <w:sdtPr>
                          <w:alias w:val="Numeris"/>
                          <w:tag w:val="nr_50e6d679c2ea4b138451b54231f5fda6"/>
                          <w:id w:val="1521350959"/>
                          <w:lock w:val="sdtLocked"/>
                        </w:sdtPr>
                        <w:sdtContent>
                          <w:r>
                            <w:rPr>
                              <w:color w:val="000000"/>
                              <w:szCs w:val="24"/>
                            </w:rPr>
                            <w:t>14.5</w:t>
                          </w:r>
                        </w:sdtContent>
                      </w:sdt>
                      <w:r>
                        <w:rPr>
                          <w:color w:val="000000"/>
                          <w:szCs w:val="24"/>
                        </w:rPr>
                        <w:t>. kreiptis į Vyriausiąją tarnybinės etikos komisiją ir prašyti pateikti rekomendaciją, jeigu komisijai iškyla pagrįstų abejonių, ar kitas darbas, kurį pareigūnas ketina dirbti arba dirba, nesukelia Lietuvos Respublikos viešųjų ir privačių interesų derinimo įstatyme nustatyto</w:t>
                      </w:r>
                      <w:r>
                        <w:rPr>
                          <w:b/>
                          <w:color w:val="000000"/>
                          <w:szCs w:val="24"/>
                        </w:rPr>
                        <w:t xml:space="preserve"> </w:t>
                      </w:r>
                      <w:r>
                        <w:rPr>
                          <w:color w:val="000000"/>
                          <w:szCs w:val="24"/>
                        </w:rPr>
                        <w:t>interesų konflikto,</w:t>
                      </w:r>
                      <w:r>
                        <w:rPr>
                          <w:b/>
                          <w:bCs/>
                          <w:color w:val="000000"/>
                          <w:szCs w:val="24"/>
                        </w:rPr>
                        <w:t xml:space="preserve"> </w:t>
                      </w:r>
                      <w:r>
                        <w:rPr>
                          <w:color w:val="000000"/>
                          <w:szCs w:val="24"/>
                        </w:rPr>
                        <w:t>o kitų Statuto 22 straipsnio 1 dalyje nustatytų aplinkybių, dėl kurių leidimas dirbti negalėjo arba negali būti išduotas, nėra.</w:t>
                      </w:r>
                    </w:p>
                  </w:sdtContent>
                </w:sdt>
              </w:sdtContent>
            </w:sdt>
            <w:sdt>
              <w:sdtPr>
                <w:alias w:val="15 p."/>
                <w:tag w:val="part_8100dd6f29ff42359081cf5c25d216ac"/>
                <w:id w:val="2060816924"/>
                <w:lock w:val="sdtLocked"/>
              </w:sdtPr>
              <w:sdtContent>
                <w:p w:rsidR="006258AD" w:rsidRDefault="00990574">
                  <w:pPr>
                    <w:spacing w:line="276" w:lineRule="auto"/>
                    <w:ind w:firstLine="709"/>
                    <w:jc w:val="both"/>
                    <w:rPr>
                      <w:szCs w:val="24"/>
                    </w:rPr>
                  </w:pPr>
                  <w:sdt>
                    <w:sdtPr>
                      <w:alias w:val="Numeris"/>
                      <w:tag w:val="nr_8100dd6f29ff42359081cf5c25d216ac"/>
                      <w:id w:val="411432926"/>
                      <w:lock w:val="sdtLocked"/>
                    </w:sdtPr>
                    <w:sdtContent>
                      <w:r>
                        <w:rPr>
                          <w:color w:val="000000"/>
                          <w:szCs w:val="24"/>
                        </w:rPr>
                        <w:t>15</w:t>
                      </w:r>
                    </w:sdtContent>
                  </w:sdt>
                  <w:r>
                    <w:rPr>
                      <w:color w:val="000000"/>
                      <w:szCs w:val="24"/>
                    </w:rPr>
                    <w:t>. Gavęs Aprašo 14.5 papunktyje nurodytą pasiūlymą, pareigūną į pareigas skiriantis asmuo kreipiasi į Vyriausiąją tarnybinės etikos komisiją dėl rekomendacijos. Taip pat pareigūną į pareigas skiriantis asmuo gali kreiptis į Vyriausiąją tarnybinės etikos komisiją su prašymu pateikti rekomendaciją, jeigu gavus vieną iš Aprašo 14.1–14.4 papunkčiuose nurodytų pasiūlymų jam iškyla pagrįstų abejonių, ar kitas darbas, kurį pareigūnas ketina dirbti arba dirba, nesukelia Viešųjų ir privačių interesų derinimo įstatyme nustatyto interesų konflikto.</w:t>
                  </w:r>
                </w:p>
                <w:p w:rsidR="006258AD" w:rsidRDefault="00990574">
                  <w:pPr>
                    <w:spacing w:line="276" w:lineRule="auto"/>
                    <w:rPr>
                      <w:szCs w:val="24"/>
                    </w:rPr>
                  </w:pPr>
                </w:p>
              </w:sdtContent>
            </w:sdt>
          </w:sdtContent>
        </w:sdt>
        <w:sdt>
          <w:sdtPr>
            <w:alias w:val="skyrius"/>
            <w:tag w:val="part_4f93c6333566472cba69694f63f6a278"/>
            <w:id w:val="395096238"/>
            <w:lock w:val="sdtLocked"/>
          </w:sdtPr>
          <w:sdtContent>
            <w:p w:rsidR="006258AD" w:rsidRDefault="00990574">
              <w:pPr>
                <w:spacing w:line="276" w:lineRule="auto"/>
                <w:jc w:val="center"/>
                <w:rPr>
                  <w:b/>
                  <w:szCs w:val="24"/>
                </w:rPr>
              </w:pPr>
              <w:sdt>
                <w:sdtPr>
                  <w:alias w:val="Numeris"/>
                  <w:tag w:val="nr_4f93c6333566472cba69694f63f6a278"/>
                  <w:id w:val="-997880820"/>
                  <w:lock w:val="sdtLocked"/>
                </w:sdtPr>
                <w:sdtContent>
                  <w:r>
                    <w:rPr>
                      <w:b/>
                      <w:szCs w:val="24"/>
                    </w:rPr>
                    <w:t>IV</w:t>
                  </w:r>
                </w:sdtContent>
              </w:sdt>
              <w:r>
                <w:rPr>
                  <w:b/>
                  <w:szCs w:val="24"/>
                </w:rPr>
                <w:t xml:space="preserve"> SKYRIUS</w:t>
              </w:r>
            </w:p>
            <w:p w:rsidR="006258AD" w:rsidRDefault="00990574">
              <w:pPr>
                <w:spacing w:line="276" w:lineRule="auto"/>
                <w:jc w:val="center"/>
                <w:rPr>
                  <w:b/>
                  <w:szCs w:val="24"/>
                </w:rPr>
              </w:pPr>
              <w:sdt>
                <w:sdtPr>
                  <w:alias w:val="Pavadinimas"/>
                  <w:tag w:val="title_4f93c6333566472cba69694f63f6a278"/>
                  <w:id w:val="47420149"/>
                  <w:lock w:val="sdtLocked"/>
                </w:sdtPr>
                <w:sdtContent>
                  <w:r>
                    <w:rPr>
                      <w:b/>
                      <w:szCs w:val="24"/>
                    </w:rPr>
                    <w:t>SPRENDIMO PRIĖMIMAS</w:t>
                  </w:r>
                </w:sdtContent>
              </w:sdt>
            </w:p>
            <w:p w:rsidR="006258AD" w:rsidRDefault="006258AD">
              <w:pPr>
                <w:spacing w:line="276" w:lineRule="auto"/>
                <w:ind w:firstLine="720"/>
                <w:jc w:val="both"/>
                <w:rPr>
                  <w:szCs w:val="24"/>
                </w:rPr>
              </w:pPr>
            </w:p>
            <w:sdt>
              <w:sdtPr>
                <w:alias w:val="16 p."/>
                <w:tag w:val="part_5e6fc5d55922452da6fee58bf146eab5"/>
                <w:id w:val="-1513210174"/>
                <w:lock w:val="sdtLocked"/>
              </w:sdtPr>
              <w:sdtContent>
                <w:p w:rsidR="006258AD" w:rsidRDefault="00990574">
                  <w:pPr>
                    <w:spacing w:line="276" w:lineRule="auto"/>
                    <w:ind w:firstLine="720"/>
                    <w:jc w:val="both"/>
                    <w:rPr>
                      <w:szCs w:val="24"/>
                    </w:rPr>
                  </w:pPr>
                  <w:sdt>
                    <w:sdtPr>
                      <w:alias w:val="Numeris"/>
                      <w:tag w:val="nr_5e6fc5d55922452da6fee58bf146eab5"/>
                      <w:id w:val="491848340"/>
                      <w:lock w:val="sdtLocked"/>
                    </w:sdtPr>
                    <w:sdtContent>
                      <w:r>
                        <w:rPr>
                          <w:szCs w:val="24"/>
                        </w:rPr>
                        <w:t>16</w:t>
                      </w:r>
                    </w:sdtContent>
                  </w:sdt>
                  <w:r>
                    <w:rPr>
                      <w:szCs w:val="24"/>
                    </w:rPr>
                    <w:t>. Gavęs komisijos pasiūlymą, pareigūną į pareigas skiriantis asmuo per 4 darbo dienas nuo šio pasiūlymo gavimo dienos priima atitinkamu teisės aktu įformintą motyvuotą sprendimą:</w:t>
                  </w:r>
                </w:p>
                <w:sdt>
                  <w:sdtPr>
                    <w:alias w:val="16.1 pp."/>
                    <w:tag w:val="part_e07b7c5ba73a439ba1f6ab67d7bcda5b"/>
                    <w:id w:val="1320999147"/>
                    <w:lock w:val="sdtLocked"/>
                  </w:sdtPr>
                  <w:sdtContent>
                    <w:p w:rsidR="006258AD" w:rsidRDefault="00990574">
                      <w:pPr>
                        <w:spacing w:line="276" w:lineRule="auto"/>
                        <w:ind w:firstLine="720"/>
                        <w:jc w:val="both"/>
                        <w:rPr>
                          <w:szCs w:val="24"/>
                        </w:rPr>
                      </w:pPr>
                      <w:sdt>
                        <w:sdtPr>
                          <w:alias w:val="Numeris"/>
                          <w:tag w:val="nr_e07b7c5ba73a439ba1f6ab67d7bcda5b"/>
                          <w:id w:val="1104155753"/>
                          <w:lock w:val="sdtLocked"/>
                        </w:sdtPr>
                        <w:sdtContent>
                          <w:r>
                            <w:rPr>
                              <w:szCs w:val="24"/>
                            </w:rPr>
                            <w:t>16.1</w:t>
                          </w:r>
                        </w:sdtContent>
                      </w:sdt>
                      <w:r>
                        <w:rPr>
                          <w:szCs w:val="24"/>
                        </w:rPr>
                        <w:t>. išduoti leidimą dirbti;</w:t>
                      </w:r>
                    </w:p>
                  </w:sdtContent>
                </w:sdt>
                <w:sdt>
                  <w:sdtPr>
                    <w:alias w:val="16.2 pp."/>
                    <w:tag w:val="part_2933cbdbbb7743cea5949a44fc0f0d13"/>
                    <w:id w:val="1706133191"/>
                    <w:lock w:val="sdtLocked"/>
                  </w:sdtPr>
                  <w:sdtContent>
                    <w:p w:rsidR="006258AD" w:rsidRDefault="00990574">
                      <w:pPr>
                        <w:spacing w:line="276" w:lineRule="auto"/>
                        <w:ind w:firstLine="720"/>
                        <w:jc w:val="both"/>
                        <w:rPr>
                          <w:szCs w:val="24"/>
                        </w:rPr>
                      </w:pPr>
                      <w:sdt>
                        <w:sdtPr>
                          <w:alias w:val="Numeris"/>
                          <w:tag w:val="nr_2933cbdbbb7743cea5949a44fc0f0d13"/>
                          <w:id w:val="599448470"/>
                          <w:lock w:val="sdtLocked"/>
                        </w:sdtPr>
                        <w:sdtContent>
                          <w:r>
                            <w:rPr>
                              <w:szCs w:val="24"/>
                            </w:rPr>
                            <w:t>16.2</w:t>
                          </w:r>
                        </w:sdtContent>
                      </w:sdt>
                      <w:r>
                        <w:rPr>
                          <w:szCs w:val="24"/>
                        </w:rPr>
                        <w:t>. neišduoti leidimo dirbti;</w:t>
                      </w:r>
                    </w:p>
                  </w:sdtContent>
                </w:sdt>
                <w:sdt>
                  <w:sdtPr>
                    <w:alias w:val="16.3 pp."/>
                    <w:tag w:val="part_92cc435674d14d6e88a833006198dea7"/>
                    <w:id w:val="447972105"/>
                    <w:lock w:val="sdtLocked"/>
                  </w:sdtPr>
                  <w:sdtContent>
                    <w:p w:rsidR="006258AD" w:rsidRDefault="00990574">
                      <w:pPr>
                        <w:spacing w:line="276" w:lineRule="auto"/>
                        <w:ind w:firstLine="720"/>
                        <w:jc w:val="both"/>
                        <w:rPr>
                          <w:szCs w:val="24"/>
                        </w:rPr>
                      </w:pPr>
                      <w:sdt>
                        <w:sdtPr>
                          <w:alias w:val="Numeris"/>
                          <w:tag w:val="nr_92cc435674d14d6e88a833006198dea7"/>
                          <w:id w:val="-782505347"/>
                          <w:lock w:val="sdtLocked"/>
                        </w:sdtPr>
                        <w:sdtContent>
                          <w:r>
                            <w:rPr>
                              <w:szCs w:val="24"/>
                            </w:rPr>
                            <w:t>16.3</w:t>
                          </w:r>
                        </w:sdtContent>
                      </w:sdt>
                      <w:r>
                        <w:rPr>
                          <w:szCs w:val="24"/>
                        </w:rPr>
                        <w:t>. atšaukti sprendimą dėl leidimo dirbti;</w:t>
                      </w:r>
                    </w:p>
                  </w:sdtContent>
                </w:sdt>
                <w:sdt>
                  <w:sdtPr>
                    <w:alias w:val="16.4 pp."/>
                    <w:tag w:val="part_79fd3f7c814b45a5b4ad61ae1baf77b1"/>
                    <w:id w:val="173238289"/>
                    <w:lock w:val="sdtLocked"/>
                  </w:sdtPr>
                  <w:sdtContent>
                    <w:p w:rsidR="006258AD" w:rsidRDefault="00990574">
                      <w:pPr>
                        <w:spacing w:line="276" w:lineRule="auto"/>
                        <w:ind w:firstLine="720"/>
                        <w:jc w:val="both"/>
                        <w:rPr>
                          <w:szCs w:val="24"/>
                        </w:rPr>
                      </w:pPr>
                      <w:sdt>
                        <w:sdtPr>
                          <w:alias w:val="Numeris"/>
                          <w:tag w:val="nr_79fd3f7c814b45a5b4ad61ae1baf77b1"/>
                          <w:id w:val="1567223410"/>
                          <w:lock w:val="sdtLocked"/>
                        </w:sdtPr>
                        <w:sdtContent>
                          <w:r>
                            <w:rPr>
                              <w:szCs w:val="24"/>
                            </w:rPr>
                            <w:t>16.4</w:t>
                          </w:r>
                        </w:sdtContent>
                      </w:sdt>
                      <w:r>
                        <w:rPr>
                          <w:szCs w:val="24"/>
                        </w:rPr>
                        <w:t>. palikti galioti leidimą dirbti.</w:t>
                      </w:r>
                    </w:p>
                  </w:sdtContent>
                </w:sdt>
              </w:sdtContent>
            </w:sdt>
            <w:sdt>
              <w:sdtPr>
                <w:alias w:val="17 p."/>
                <w:tag w:val="part_aed103b840d74843a9a7b0042b23da57"/>
                <w:id w:val="2062904884"/>
                <w:lock w:val="sdtLocked"/>
              </w:sdtPr>
              <w:sdtContent>
                <w:p w:rsidR="006258AD" w:rsidRDefault="00990574">
                  <w:pPr>
                    <w:spacing w:line="276" w:lineRule="auto"/>
                    <w:ind w:firstLine="720"/>
                    <w:jc w:val="both"/>
                    <w:rPr>
                      <w:szCs w:val="24"/>
                    </w:rPr>
                  </w:pPr>
                  <w:sdt>
                    <w:sdtPr>
                      <w:alias w:val="Numeris"/>
                      <w:tag w:val="nr_aed103b840d74843a9a7b0042b23da57"/>
                      <w:id w:val="-294836553"/>
                      <w:lock w:val="sdtLocked"/>
                    </w:sdtPr>
                    <w:sdtContent>
                      <w:r>
                        <w:rPr>
                          <w:szCs w:val="24"/>
                        </w:rPr>
                        <w:t>17</w:t>
                      </w:r>
                    </w:sdtContent>
                  </w:sdt>
                  <w:r>
                    <w:rPr>
                      <w:szCs w:val="24"/>
                    </w:rPr>
                    <w:t>. Aprašo 16 punkte nurodytas sprendimas turi būti priimtas ne vėliau kaip per 20 darbo dienų nuo tos dienos, kai pareigūną į pareigas skiriantis asmuo gavo pareigūno prašymą arba informaciją. Paprašius Vyriausiosios tarnybinės etikos komisijos rekomendacijos, sprendimo priėmimo terminas sustabdomas. Gavus Vyriausiosios tarnybinės etikos komisijos rekomendaciją, šis terminas tęsiasi.</w:t>
                  </w:r>
                </w:p>
              </w:sdtContent>
            </w:sdt>
            <w:sdt>
              <w:sdtPr>
                <w:alias w:val="18 p."/>
                <w:tag w:val="part_efacd17577af4cada5387f62a7af04dd"/>
                <w:id w:val="-126547268"/>
                <w:lock w:val="sdtLocked"/>
              </w:sdtPr>
              <w:sdtContent>
                <w:p w:rsidR="006258AD" w:rsidRDefault="00990574">
                  <w:pPr>
                    <w:spacing w:line="276" w:lineRule="auto"/>
                    <w:ind w:firstLine="720"/>
                    <w:jc w:val="both"/>
                    <w:rPr>
                      <w:szCs w:val="24"/>
                    </w:rPr>
                  </w:pPr>
                  <w:sdt>
                    <w:sdtPr>
                      <w:alias w:val="Numeris"/>
                      <w:tag w:val="nr_efacd17577af4cada5387f62a7af04dd"/>
                      <w:id w:val="404417762"/>
                      <w:lock w:val="sdtLocked"/>
                    </w:sdtPr>
                    <w:sdtContent>
                      <w:r>
                        <w:rPr>
                          <w:iCs/>
                          <w:szCs w:val="24"/>
                        </w:rPr>
                        <w:t>18</w:t>
                      </w:r>
                    </w:sdtContent>
                  </w:sdt>
                  <w:r>
                    <w:rPr>
                      <w:iCs/>
                      <w:szCs w:val="24"/>
                    </w:rPr>
                    <w:t>. Pateikęs prašymą pareigūnas, taip pat pareigūnas, dėl kurio kito darbo buvo gauta informacija, su priimtu sprendimu supažindinamas ne vėliau kaip per 3 darbo dienas po sprendimo priėmimo. Tais atvejais, kai Aprašo 16 punkte nurodytas sprendimas buvo priimtas pareigūno laikinojo nedarbingumo, komandiruotės ar atostogų metu, su šiuo sprendimu pareigūnas supažindinamas ne vėliau kaip per 3 darbo dienas po to, kai pasibaigia pareigūno laikinasis nedarbingumas, komandiruotė ar atostogos.</w:t>
                  </w:r>
                </w:p>
                <w:p w:rsidR="006258AD" w:rsidRDefault="00990574">
                  <w:pPr>
                    <w:spacing w:line="276" w:lineRule="auto"/>
                    <w:jc w:val="center"/>
                    <w:rPr>
                      <w:bCs/>
                      <w:szCs w:val="24"/>
                    </w:rPr>
                  </w:pPr>
                </w:p>
              </w:sdtContent>
            </w:sdt>
          </w:sdtContent>
        </w:sdt>
        <w:sdt>
          <w:sdtPr>
            <w:alias w:val="skyrius"/>
            <w:tag w:val="part_d3a6c6e9060a44f6a04f33193bf9c235"/>
            <w:id w:val="1358928409"/>
            <w:lock w:val="sdtLocked"/>
          </w:sdtPr>
          <w:sdtContent>
            <w:p w:rsidR="006258AD" w:rsidRDefault="00990574">
              <w:pPr>
                <w:spacing w:line="276" w:lineRule="auto"/>
                <w:jc w:val="center"/>
                <w:rPr>
                  <w:b/>
                  <w:szCs w:val="24"/>
                </w:rPr>
              </w:pPr>
              <w:sdt>
                <w:sdtPr>
                  <w:alias w:val="Numeris"/>
                  <w:tag w:val="nr_d3a6c6e9060a44f6a04f33193bf9c235"/>
                  <w:id w:val="1440794750"/>
                  <w:lock w:val="sdtLocked"/>
                </w:sdtPr>
                <w:sdtContent>
                  <w:r>
                    <w:rPr>
                      <w:b/>
                      <w:szCs w:val="24"/>
                    </w:rPr>
                    <w:t>V</w:t>
                  </w:r>
                </w:sdtContent>
              </w:sdt>
              <w:r>
                <w:rPr>
                  <w:b/>
                  <w:szCs w:val="24"/>
                </w:rPr>
                <w:t xml:space="preserve"> SKYRIUS</w:t>
              </w:r>
            </w:p>
            <w:p w:rsidR="006258AD" w:rsidRDefault="00990574">
              <w:pPr>
                <w:spacing w:line="276" w:lineRule="auto"/>
                <w:jc w:val="center"/>
                <w:rPr>
                  <w:b/>
                  <w:szCs w:val="24"/>
                </w:rPr>
              </w:pPr>
              <w:sdt>
                <w:sdtPr>
                  <w:alias w:val="Pavadinimas"/>
                  <w:tag w:val="title_d3a6c6e9060a44f6a04f33193bf9c235"/>
                  <w:id w:val="-556166211"/>
                  <w:lock w:val="sdtLocked"/>
                </w:sdtPr>
                <w:sdtContent>
                  <w:r>
                    <w:rPr>
                      <w:b/>
                      <w:szCs w:val="24"/>
                    </w:rPr>
                    <w:t>BAIGIAMOSIOS NUOSTATOS</w:t>
                  </w:r>
                </w:sdtContent>
              </w:sdt>
            </w:p>
            <w:p w:rsidR="006258AD" w:rsidRDefault="006258AD">
              <w:pPr>
                <w:spacing w:line="276" w:lineRule="auto"/>
                <w:ind w:firstLine="720"/>
                <w:jc w:val="both"/>
                <w:rPr>
                  <w:szCs w:val="24"/>
                </w:rPr>
              </w:pPr>
            </w:p>
            <w:sdt>
              <w:sdtPr>
                <w:alias w:val="19 p."/>
                <w:tag w:val="part_8ef59195f9c942808b8f0e15dc09cce9"/>
                <w:id w:val="-395210583"/>
                <w:lock w:val="sdtLocked"/>
              </w:sdtPr>
              <w:sdtContent>
                <w:p w:rsidR="006258AD" w:rsidRDefault="00990574">
                  <w:pPr>
                    <w:spacing w:line="276" w:lineRule="auto"/>
                    <w:ind w:firstLine="720"/>
                    <w:jc w:val="both"/>
                    <w:rPr>
                      <w:szCs w:val="24"/>
                    </w:rPr>
                  </w:pPr>
                  <w:sdt>
                    <w:sdtPr>
                      <w:alias w:val="Numeris"/>
                      <w:tag w:val="nr_8ef59195f9c942808b8f0e15dc09cce9"/>
                      <w:id w:val="707762278"/>
                      <w:lock w:val="sdtLocked"/>
                    </w:sdtPr>
                    <w:sdtContent>
                      <w:r>
                        <w:rPr>
                          <w:color w:val="000000"/>
                          <w:szCs w:val="24"/>
                        </w:rPr>
                        <w:t>19</w:t>
                      </w:r>
                    </w:sdtContent>
                  </w:sdt>
                  <w:r>
                    <w:rPr>
                      <w:color w:val="000000"/>
                      <w:szCs w:val="24"/>
                    </w:rPr>
                    <w:t xml:space="preserve">. Aprašo 7 punkte nustatytu atveju Statuto 22 straipsnio 1 dalyje nustatytos aplinkybės </w:t>
                  </w:r>
                  <w:proofErr w:type="spellStart"/>
                  <w:r>
                    <w:rPr>
                      <w:i/>
                      <w:iCs/>
                      <w:color w:val="000000"/>
                      <w:szCs w:val="24"/>
                    </w:rPr>
                    <w:t>mutatis</w:t>
                  </w:r>
                  <w:proofErr w:type="spellEnd"/>
                  <w:r>
                    <w:rPr>
                      <w:i/>
                      <w:iCs/>
                      <w:color w:val="000000"/>
                      <w:szCs w:val="24"/>
                    </w:rPr>
                    <w:t xml:space="preserve"> </w:t>
                  </w:r>
                  <w:proofErr w:type="spellStart"/>
                  <w:r>
                    <w:rPr>
                      <w:i/>
                      <w:iCs/>
                      <w:color w:val="000000"/>
                      <w:szCs w:val="24"/>
                    </w:rPr>
                    <w:t>mutandis</w:t>
                  </w:r>
                  <w:proofErr w:type="spellEnd"/>
                  <w:r>
                    <w:rPr>
                      <w:color w:val="000000"/>
                      <w:szCs w:val="24"/>
                    </w:rPr>
                    <w:t xml:space="preserve"> įvertinamos Apraše nustatyta tvarka, nereikalaujant pateikti Aprašo 11 punkte nurodytų paaiškinimų.</w:t>
                  </w:r>
                </w:p>
              </w:sdtContent>
            </w:sdt>
            <w:sdt>
              <w:sdtPr>
                <w:alias w:val="20 p."/>
                <w:tag w:val="part_a619c09bc492429c9834483ca18ece8d"/>
                <w:id w:val="1684555578"/>
                <w:lock w:val="sdtLocked"/>
              </w:sdtPr>
              <w:sdtContent>
                <w:p w:rsidR="006258AD" w:rsidRDefault="00990574">
                  <w:pPr>
                    <w:spacing w:line="276" w:lineRule="auto"/>
                    <w:ind w:firstLine="720"/>
                    <w:jc w:val="both"/>
                    <w:rPr>
                      <w:szCs w:val="24"/>
                    </w:rPr>
                  </w:pPr>
                  <w:sdt>
                    <w:sdtPr>
                      <w:alias w:val="Numeris"/>
                      <w:tag w:val="nr_a619c09bc492429c9834483ca18ece8d"/>
                      <w:id w:val="155425214"/>
                      <w:lock w:val="sdtLocked"/>
                    </w:sdtPr>
                    <w:sdtContent>
                      <w:r>
                        <w:rPr>
                          <w:szCs w:val="24"/>
                        </w:rPr>
                        <w:t>20</w:t>
                      </w:r>
                    </w:sdtContent>
                  </w:sdt>
                  <w:r>
                    <w:rPr>
                      <w:szCs w:val="24"/>
                    </w:rPr>
                    <w:t xml:space="preserve">. Duomenys apie sprendimus, priimtus pagal Aprašą, įrašomi į pareigūno tarnybos bylą ir pateikiami Valstybės tarnautojų registrui Valstybės tarnautojų registro nuostatų, patvirtintų Lietuvos Respublikos Vyriausybės 2002 m. rugpjūčio 10 d. nutarimu Nr. 1255 „Dėl Valstybės tarnautojų registro nuostatų patvirtinimo“, nustatyta tvarka arba Vidaus reikalų pareigūnų registrui </w:t>
                  </w:r>
                  <w:r>
                    <w:rPr>
                      <w:szCs w:val="24"/>
                      <w:lang w:eastAsia="lt-LT"/>
                    </w:rPr>
                    <w:t xml:space="preserve">Vidaus reikalų pareigūnų registro nuostatų, patvirtintų Lietuvos </w:t>
                  </w:r>
                  <w:r>
                    <w:rPr>
                      <w:szCs w:val="24"/>
                    </w:rPr>
                    <w:t>Respublikos Vyriausybės 2003 m. lapkričio 18 d. nutarimu Nr. 1426 „Dėl Vidaus reikalų pareigūnų registro įsteigimo ir Vidaus reikalų pareigūnų registro nuostatų patvirtinimo“, nustatyta tvarka.</w:t>
                  </w:r>
                </w:p>
              </w:sdtContent>
            </w:sdt>
            <w:sdt>
              <w:sdtPr>
                <w:alias w:val="21 p."/>
                <w:tag w:val="part_50c2a338d9944268ab75fa717263407e"/>
                <w:id w:val="638840675"/>
                <w:lock w:val="sdtLocked"/>
              </w:sdtPr>
              <w:sdtContent>
                <w:p w:rsidR="006258AD" w:rsidRDefault="00990574">
                  <w:pPr>
                    <w:spacing w:line="276" w:lineRule="auto"/>
                    <w:ind w:firstLine="720"/>
                    <w:jc w:val="both"/>
                    <w:rPr>
                      <w:szCs w:val="24"/>
                    </w:rPr>
                  </w:pPr>
                  <w:sdt>
                    <w:sdtPr>
                      <w:alias w:val="Numeris"/>
                      <w:tag w:val="nr_50c2a338d9944268ab75fa717263407e"/>
                      <w:id w:val="-1093164671"/>
                      <w:lock w:val="sdtLocked"/>
                    </w:sdtPr>
                    <w:sdtContent>
                      <w:r>
                        <w:rPr>
                          <w:szCs w:val="24"/>
                        </w:rPr>
                        <w:t>21</w:t>
                      </w:r>
                    </w:sdtContent>
                  </w:sdt>
                  <w:r>
                    <w:rPr>
                      <w:szCs w:val="24"/>
                    </w:rPr>
                    <w:t xml:space="preserve">.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tvarkomi tik </w:t>
                  </w:r>
                  <w:r>
                    <w:rPr>
                      <w:szCs w:val="24"/>
                      <w:lang w:eastAsia="lt-LT"/>
                    </w:rPr>
                    <w:t xml:space="preserve">pareigūnų prašymų leisti dirbti kitą darbą nagrinėjimo, sprendimų priėmimo ir atšaukimo </w:t>
                  </w:r>
                  <w:r>
                    <w:rPr>
                      <w:szCs w:val="24"/>
                    </w:rPr>
                    <w:t>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22 p."/>
                <w:tag w:val="part_b272129423594e3b8665f4481a0aa4a4"/>
                <w:id w:val="-1002352181"/>
                <w:lock w:val="sdtLocked"/>
              </w:sdtPr>
              <w:sdtContent>
                <w:p w:rsidR="006258AD" w:rsidRDefault="00990574">
                  <w:pPr>
                    <w:spacing w:line="276" w:lineRule="auto"/>
                    <w:ind w:firstLine="706"/>
                    <w:jc w:val="both"/>
                    <w:rPr>
                      <w:szCs w:val="24"/>
                    </w:rPr>
                  </w:pPr>
                  <w:sdt>
                    <w:sdtPr>
                      <w:alias w:val="Numeris"/>
                      <w:tag w:val="nr_b272129423594e3b8665f4481a0aa4a4"/>
                      <w:id w:val="687346441"/>
                      <w:lock w:val="sdtLocked"/>
                    </w:sdtPr>
                    <w:sdtContent>
                      <w:r>
                        <w:rPr>
                          <w:szCs w:val="24"/>
                        </w:rPr>
                        <w:t>22</w:t>
                      </w:r>
                    </w:sdtContent>
                  </w:sdt>
                  <w:r>
                    <w:rPr>
                      <w:szCs w:val="24"/>
                    </w:rPr>
                    <w:t>. Dokumentai valdomi Lietuvos Respublikos dokumentų ir archyvų įstatymo nustatyta tvarka.</w:t>
                  </w:r>
                </w:p>
              </w:sdtContent>
            </w:sdt>
            <w:sdt>
              <w:sdtPr>
                <w:alias w:val="23 p."/>
                <w:tag w:val="part_b8e037b21baa4f28b47dcee565b174f3"/>
                <w:id w:val="-1772316967"/>
                <w:lock w:val="sdtLocked"/>
              </w:sdtPr>
              <w:sdtContent>
                <w:p w:rsidR="006258AD" w:rsidRDefault="00990574">
                  <w:pPr>
                    <w:spacing w:line="276" w:lineRule="auto"/>
                    <w:ind w:firstLine="706"/>
                    <w:jc w:val="both"/>
                    <w:rPr>
                      <w:szCs w:val="24"/>
                    </w:rPr>
                  </w:pPr>
                  <w:sdt>
                    <w:sdtPr>
                      <w:alias w:val="Numeris"/>
                      <w:tag w:val="nr_b8e037b21baa4f28b47dcee565b174f3"/>
                      <w:id w:val="493305302"/>
                      <w:lock w:val="sdtLocked"/>
                    </w:sdtPr>
                    <w:sdtContent>
                      <w:r>
                        <w:rPr>
                          <w:szCs w:val="24"/>
                        </w:rPr>
                        <w:t>23</w:t>
                      </w:r>
                    </w:sdtContent>
                  </w:sdt>
                  <w:r>
                    <w:rPr>
                      <w:szCs w:val="24"/>
                    </w:rPr>
                    <w:t>. Aprašo 16 punkte nurodyti sprendimai gali būti skundžiami administraciniam teismui Lietuvos Respublikos administracinių bylų teisenos įstatymo nustatyta tvarka.</w:t>
                  </w:r>
                </w:p>
                <w:p w:rsidR="006258AD" w:rsidRPr="00D758DF" w:rsidRDefault="00990574" w:rsidP="00D758DF">
                  <w:pPr>
                    <w:spacing w:line="276" w:lineRule="auto"/>
                    <w:jc w:val="center"/>
                    <w:rPr>
                      <w:szCs w:val="24"/>
                    </w:rPr>
                  </w:pPr>
                  <w:r>
                    <w:rPr>
                      <w:szCs w:val="24"/>
                    </w:rPr>
                    <w:t xml:space="preserve">__________________________________ </w:t>
                  </w:r>
                </w:p>
              </w:sdtContent>
            </w:sdt>
          </w:sdtContent>
        </w:sdt>
      </w:sdtContent>
    </w:sdt>
    <w:sdt>
      <w:sdtPr>
        <w:alias w:val="patvirtinta"/>
        <w:tag w:val="part_e1fbc4197e8b43e4b96d08408e12295e"/>
        <w:id w:val="-925100128"/>
        <w:lock w:val="sdtLocked"/>
      </w:sdtPr>
      <w:sdtContent>
        <w:p w:rsidR="00D758DF" w:rsidRDefault="00D758DF">
          <w:pPr>
            <w:ind w:left="5103"/>
            <w:sectPr w:rsidR="00D758DF">
              <w:headerReference w:type="default" r:id="rId82"/>
              <w:headerReference w:type="first" r:id="rId83"/>
              <w:pgSz w:w="11907" w:h="16839"/>
              <w:pgMar w:top="1134" w:right="567" w:bottom="1134" w:left="1701" w:header="397" w:footer="397" w:gutter="0"/>
              <w:pgNumType w:start="1"/>
              <w:cols w:space="1296"/>
              <w:titlePg/>
              <w:docGrid w:linePitch="360"/>
            </w:sectPr>
          </w:pPr>
        </w:p>
        <w:p w:rsidR="006258AD" w:rsidRDefault="00990574">
          <w:pPr>
            <w:ind w:left="5103"/>
          </w:pPr>
          <w:r>
            <w:t>PATVIRTINTA</w:t>
          </w:r>
        </w:p>
        <w:p w:rsidR="00D758DF" w:rsidRDefault="00990574">
          <w:pPr>
            <w:widowControl w:val="0"/>
            <w:shd w:val="clear" w:color="auto" w:fill="FFFFFF"/>
            <w:ind w:left="5103"/>
          </w:pPr>
          <w:r>
            <w:t xml:space="preserve">Lietuvos Respublikos vidaus reikalų ministro </w:t>
          </w:r>
        </w:p>
        <w:p w:rsidR="006258AD" w:rsidRDefault="00990574">
          <w:pPr>
            <w:widowControl w:val="0"/>
            <w:shd w:val="clear" w:color="auto" w:fill="FFFFFF"/>
            <w:ind w:left="5103"/>
          </w:pPr>
          <w:r>
            <w:t>2019 m. sausio 15 d. įsakymu Nr. 1V-55</w:t>
          </w:r>
        </w:p>
        <w:p w:rsidR="00D758DF" w:rsidRDefault="00990574">
          <w:pPr>
            <w:widowControl w:val="0"/>
            <w:shd w:val="clear" w:color="auto" w:fill="FFFFFF"/>
            <w:ind w:left="5103"/>
          </w:pPr>
          <w:r>
            <w:t xml:space="preserve">(Lietuvos Respublikos vidaus reikalų ministro </w:t>
          </w:r>
        </w:p>
        <w:p w:rsidR="00D758DF" w:rsidRDefault="00D758DF">
          <w:pPr>
            <w:widowControl w:val="0"/>
            <w:shd w:val="clear" w:color="auto" w:fill="FFFFFF"/>
            <w:ind w:left="5103"/>
            <w:rPr>
              <w:color w:val="000000"/>
              <w:szCs w:val="22"/>
              <w:lang w:eastAsia="lt-LT"/>
            </w:rPr>
          </w:pPr>
          <w:r>
            <w:t xml:space="preserve">2024 m. gegužės 8 d. </w:t>
          </w:r>
          <w:r>
            <w:rPr>
              <w:color w:val="000000"/>
              <w:szCs w:val="22"/>
              <w:lang w:eastAsia="lt-LT"/>
            </w:rPr>
            <w:t xml:space="preserve">įsakymo Nr. </w:t>
          </w:r>
          <w:r w:rsidRPr="00194AA3">
            <w:rPr>
              <w:color w:val="000000"/>
              <w:szCs w:val="22"/>
              <w:lang w:eastAsia="lt-LT"/>
            </w:rPr>
            <w:t>1V-325</w:t>
          </w:r>
        </w:p>
        <w:p w:rsidR="006258AD" w:rsidRDefault="00990574">
          <w:pPr>
            <w:widowControl w:val="0"/>
            <w:shd w:val="clear" w:color="auto" w:fill="FFFFFF"/>
            <w:ind w:left="5103"/>
          </w:pPr>
          <w:r>
            <w:t>redakcija)</w:t>
          </w:r>
        </w:p>
        <w:p w:rsidR="006258AD" w:rsidRDefault="006258AD">
          <w:pPr>
            <w:widowControl w:val="0"/>
            <w:shd w:val="clear" w:color="auto" w:fill="FFFFFF"/>
            <w:spacing w:line="276" w:lineRule="auto"/>
            <w:ind w:left="4962"/>
          </w:pPr>
        </w:p>
        <w:p w:rsidR="006258AD" w:rsidRDefault="00990574">
          <w:pPr>
            <w:widowControl w:val="0"/>
            <w:shd w:val="clear" w:color="auto" w:fill="FFFFFF"/>
            <w:spacing w:line="276" w:lineRule="auto"/>
            <w:jc w:val="center"/>
          </w:pPr>
          <w:sdt>
            <w:sdtPr>
              <w:alias w:val="Pavadinimas"/>
              <w:tag w:val="title_e1fbc4197e8b43e4b96d08408e12295e"/>
              <w:id w:val="-927721898"/>
              <w:lock w:val="sdtLocked"/>
            </w:sdtPr>
            <w:sdtContent>
              <w:r>
                <w:rPr>
                  <w:b/>
                  <w:bCs/>
                </w:rPr>
                <w:t>VIDAUS TARNYBOS SISTEMOS PAREIGŪNŲ RIKIUOTĖS IR CEREMONIJŲ TVARKOS APRAŠAS</w:t>
              </w:r>
            </w:sdtContent>
          </w:sdt>
        </w:p>
        <w:p w:rsidR="006258AD" w:rsidRDefault="006258AD">
          <w:pPr>
            <w:widowControl w:val="0"/>
            <w:shd w:val="clear" w:color="auto" w:fill="FFFFFF"/>
            <w:spacing w:line="276" w:lineRule="auto"/>
            <w:jc w:val="center"/>
            <w:rPr>
              <w:b/>
              <w:bCs/>
            </w:rPr>
          </w:pPr>
        </w:p>
        <w:sdt>
          <w:sdtPr>
            <w:alias w:val="skyrius"/>
            <w:tag w:val="part_e0a4d421d4ce42c2b9c66193f3e25f6c"/>
            <w:id w:val="1549032973"/>
            <w:lock w:val="sdtLocked"/>
          </w:sdtPr>
          <w:sdtContent>
            <w:p w:rsidR="006258AD" w:rsidRDefault="00990574">
              <w:pPr>
                <w:widowControl w:val="0"/>
                <w:shd w:val="clear" w:color="auto" w:fill="FFFFFF"/>
                <w:spacing w:line="276" w:lineRule="auto"/>
                <w:jc w:val="center"/>
                <w:rPr>
                  <w:b/>
                  <w:bCs/>
                </w:rPr>
              </w:pPr>
              <w:sdt>
                <w:sdtPr>
                  <w:alias w:val="Numeris"/>
                  <w:tag w:val="nr_e0a4d421d4ce42c2b9c66193f3e25f6c"/>
                  <w:id w:val="677392435"/>
                  <w:lock w:val="sdtLocked"/>
                </w:sdtPr>
                <w:sdtContent>
                  <w:r>
                    <w:rPr>
                      <w:b/>
                      <w:bCs/>
                    </w:rPr>
                    <w:t>I</w:t>
                  </w:r>
                </w:sdtContent>
              </w:sdt>
              <w:r>
                <w:rPr>
                  <w:b/>
                  <w:bCs/>
                </w:rPr>
                <w:t xml:space="preserve"> SKYRIUS</w:t>
              </w:r>
            </w:p>
            <w:p w:rsidR="006258AD" w:rsidRDefault="00990574">
              <w:pPr>
                <w:widowControl w:val="0"/>
                <w:shd w:val="clear" w:color="auto" w:fill="FFFFFF"/>
                <w:spacing w:line="276" w:lineRule="auto"/>
                <w:jc w:val="center"/>
              </w:pPr>
              <w:sdt>
                <w:sdtPr>
                  <w:alias w:val="Pavadinimas"/>
                  <w:tag w:val="title_e0a4d421d4ce42c2b9c66193f3e25f6c"/>
                  <w:id w:val="1381595623"/>
                  <w:lock w:val="sdtLocked"/>
                </w:sdtPr>
                <w:sdtContent>
                  <w:r>
                    <w:rPr>
                      <w:b/>
                      <w:bCs/>
                    </w:rPr>
                    <w:t>BENDROSIOS NUOSTATOS</w:t>
                  </w:r>
                </w:sdtContent>
              </w:sdt>
            </w:p>
            <w:p w:rsidR="006258AD" w:rsidRDefault="006258AD">
              <w:pPr>
                <w:widowControl w:val="0"/>
                <w:shd w:val="clear" w:color="auto" w:fill="FFFFFF"/>
                <w:spacing w:line="276" w:lineRule="auto"/>
                <w:ind w:firstLine="709"/>
                <w:jc w:val="both"/>
              </w:pPr>
            </w:p>
            <w:sdt>
              <w:sdtPr>
                <w:alias w:val="1 p."/>
                <w:tag w:val="part_a1bfcea80c774ee0b7dcb376fcedb02b"/>
                <w:id w:val="57131293"/>
                <w:lock w:val="sdtLocked"/>
              </w:sdtPr>
              <w:sdtContent>
                <w:p w:rsidR="006258AD" w:rsidRDefault="00990574">
                  <w:pPr>
                    <w:widowControl w:val="0"/>
                    <w:shd w:val="clear" w:color="auto" w:fill="FFFFFF"/>
                    <w:spacing w:line="276" w:lineRule="auto"/>
                    <w:ind w:firstLine="709"/>
                    <w:jc w:val="both"/>
                  </w:pPr>
                  <w:sdt>
                    <w:sdtPr>
                      <w:alias w:val="Numeris"/>
                      <w:tag w:val="nr_a1bfcea80c774ee0b7dcb376fcedb02b"/>
                      <w:id w:val="-559950611"/>
                      <w:lock w:val="sdtLocked"/>
                    </w:sdtPr>
                    <w:sdtContent>
                      <w:r>
                        <w:t>1</w:t>
                      </w:r>
                    </w:sdtContent>
                  </w:sdt>
                  <w:r>
                    <w:t>. Vidaus tarnybos sistemos pareigūnų rikiuotės ir ceremonijų tvarkos aprašas (toliau – Aprašas) nustato vidaus tarnybos sistemos pareigūnų (toliau – pareigūnai) rikiuotės ir ceremonijų tvarką vidaus reikalų ministro valdymo srities, teisingumo ministro valdymo srities ir finansų ministro valdymo srities statutinėse įstaigose (toliau kartu – statutinės įstaigos).</w:t>
                  </w:r>
                </w:p>
              </w:sdtContent>
            </w:sdt>
            <w:sdt>
              <w:sdtPr>
                <w:alias w:val="2 p."/>
                <w:tag w:val="part_1bbc03efe39e4cecadfa821c3515171e"/>
                <w:id w:val="-1213806476"/>
                <w:lock w:val="sdtLocked"/>
              </w:sdtPr>
              <w:sdtContent>
                <w:p w:rsidR="006258AD" w:rsidRDefault="00990574">
                  <w:pPr>
                    <w:widowControl w:val="0"/>
                    <w:shd w:val="clear" w:color="auto" w:fill="FFFFFF"/>
                    <w:spacing w:line="276" w:lineRule="auto"/>
                    <w:ind w:firstLine="709"/>
                    <w:jc w:val="both"/>
                  </w:pPr>
                  <w:sdt>
                    <w:sdtPr>
                      <w:alias w:val="Numeris"/>
                      <w:tag w:val="nr_1bbc03efe39e4cecadfa821c3515171e"/>
                      <w:id w:val="-587843464"/>
                      <w:lock w:val="sdtLocked"/>
                    </w:sdtPr>
                    <w:sdtContent>
                      <w:r>
                        <w:t>2</w:t>
                      </w:r>
                    </w:sdtContent>
                  </w:sdt>
                  <w:r>
                    <w:t>. Aprašas parengtas vadovaujantis Lietuvos Respublikos vidaus tarnybos statuto 64 straipsnio 3 dalimi.</w:t>
                  </w:r>
                </w:p>
              </w:sdtContent>
            </w:sdt>
            <w:sdt>
              <w:sdtPr>
                <w:alias w:val="3 p."/>
                <w:tag w:val="part_18c0ee7ad80a42d6ae0412f1c5bfe352"/>
                <w:id w:val="88667852"/>
                <w:lock w:val="sdtLocked"/>
              </w:sdtPr>
              <w:sdtContent>
                <w:p w:rsidR="006258AD" w:rsidRDefault="00990574">
                  <w:pPr>
                    <w:widowControl w:val="0"/>
                    <w:shd w:val="clear" w:color="auto" w:fill="FFFFFF"/>
                    <w:spacing w:line="276" w:lineRule="auto"/>
                    <w:ind w:firstLine="709"/>
                    <w:jc w:val="both"/>
                  </w:pPr>
                  <w:sdt>
                    <w:sdtPr>
                      <w:alias w:val="Numeris"/>
                      <w:tag w:val="nr_18c0ee7ad80a42d6ae0412f1c5bfe352"/>
                      <w:id w:val="1811589611"/>
                      <w:lock w:val="sdtLocked"/>
                    </w:sdtPr>
                    <w:sdtContent>
                      <w:r>
                        <w:t>3</w:t>
                      </w:r>
                    </w:sdtContent>
                  </w:sdt>
                  <w:r>
                    <w:t>. Apraše vartojamos sąvokos:</w:t>
                  </w:r>
                </w:p>
                <w:sdt>
                  <w:sdtPr>
                    <w:alias w:val="3.1 pp."/>
                    <w:tag w:val="part_c3c5c1a6be914af9a1da5b8cc60ab381"/>
                    <w:id w:val="1374891600"/>
                    <w:lock w:val="sdtLocked"/>
                  </w:sdtPr>
                  <w:sdtContent>
                    <w:p w:rsidR="006258AD" w:rsidRDefault="00990574">
                      <w:pPr>
                        <w:widowControl w:val="0"/>
                        <w:shd w:val="clear" w:color="auto" w:fill="FFFFFF"/>
                        <w:spacing w:line="276" w:lineRule="auto"/>
                        <w:ind w:firstLine="709"/>
                        <w:jc w:val="both"/>
                      </w:pPr>
                      <w:sdt>
                        <w:sdtPr>
                          <w:alias w:val="Numeris"/>
                          <w:tag w:val="nr_c3c5c1a6be914af9a1da5b8cc60ab381"/>
                          <w:id w:val="-34973075"/>
                          <w:lock w:val="sdtLocked"/>
                        </w:sdtPr>
                        <w:sdtContent>
                          <w:r>
                            <w:t>3.1</w:t>
                          </w:r>
                        </w:sdtContent>
                      </w:sdt>
                      <w:r>
                        <w:t xml:space="preserve">. </w:t>
                      </w:r>
                      <w:r>
                        <w:rPr>
                          <w:b/>
                          <w:bCs/>
                        </w:rPr>
                        <w:t>Apžiūros vadas</w:t>
                      </w:r>
                      <w:r>
                        <w:t xml:space="preserve"> – asmuo, kuriam ceremonijų metu prisistato parado rikiuotės vienetai ir pagarbą atiduoda rikiuotės vadas.</w:t>
                      </w:r>
                    </w:p>
                  </w:sdtContent>
                </w:sdt>
                <w:sdt>
                  <w:sdtPr>
                    <w:alias w:val="3.2 pp."/>
                    <w:tag w:val="part_880969fe66304e91bb3be4ae3438558c"/>
                    <w:id w:val="467487744"/>
                    <w:lock w:val="sdtLocked"/>
                  </w:sdtPr>
                  <w:sdtContent>
                    <w:p w:rsidR="006258AD" w:rsidRDefault="00990574">
                      <w:pPr>
                        <w:widowControl w:val="0"/>
                        <w:shd w:val="clear" w:color="auto" w:fill="FFFFFF"/>
                        <w:spacing w:line="276" w:lineRule="auto"/>
                        <w:ind w:firstLine="709"/>
                        <w:jc w:val="both"/>
                      </w:pPr>
                      <w:sdt>
                        <w:sdtPr>
                          <w:alias w:val="Numeris"/>
                          <w:tag w:val="nr_880969fe66304e91bb3be4ae3438558c"/>
                          <w:id w:val="-264540400"/>
                          <w:lock w:val="sdtLocked"/>
                        </w:sdtPr>
                        <w:sdtContent>
                          <w:r>
                            <w:rPr>
                              <w:bCs/>
                            </w:rPr>
                            <w:t>3.2</w:t>
                          </w:r>
                        </w:sdtContent>
                      </w:sdt>
                      <w:r>
                        <w:rPr>
                          <w:bCs/>
                        </w:rPr>
                        <w:t>.</w:t>
                      </w:r>
                      <w:r>
                        <w:rPr>
                          <w:b/>
                          <w:bCs/>
                        </w:rPr>
                        <w:t xml:space="preserve"> Ceremonijos rikiuotės linija </w:t>
                      </w:r>
                      <w:r>
                        <w:t>– linija, kurioje visada stovi pirma pareigūnų eilė.</w:t>
                      </w:r>
                    </w:p>
                  </w:sdtContent>
                </w:sdt>
                <w:sdt>
                  <w:sdtPr>
                    <w:alias w:val="3.3 pp."/>
                    <w:tag w:val="part_514fe09ef6314644947edde8e9374bd2"/>
                    <w:id w:val="869879479"/>
                    <w:lock w:val="sdtLocked"/>
                  </w:sdtPr>
                  <w:sdtContent>
                    <w:p w:rsidR="006258AD" w:rsidRDefault="00990574">
                      <w:pPr>
                        <w:widowControl w:val="0"/>
                        <w:shd w:val="clear" w:color="auto" w:fill="FFFFFF"/>
                        <w:spacing w:line="276" w:lineRule="auto"/>
                        <w:ind w:firstLine="709"/>
                        <w:jc w:val="both"/>
                      </w:pPr>
                      <w:sdt>
                        <w:sdtPr>
                          <w:alias w:val="Numeris"/>
                          <w:tag w:val="nr_514fe09ef6314644947edde8e9374bd2"/>
                          <w:id w:val="-531724739"/>
                          <w:lock w:val="sdtLocked"/>
                        </w:sdtPr>
                        <w:sdtContent>
                          <w:r>
                            <w:rPr>
                              <w:bCs/>
                            </w:rPr>
                            <w:t>3.3</w:t>
                          </w:r>
                        </w:sdtContent>
                      </w:sdt>
                      <w:r>
                        <w:rPr>
                          <w:bCs/>
                        </w:rPr>
                        <w:t>.</w:t>
                      </w:r>
                      <w:r>
                        <w:rPr>
                          <w:b/>
                          <w:bCs/>
                        </w:rPr>
                        <w:t xml:space="preserve"> Dvieilė (trieilė) </w:t>
                      </w:r>
                      <w:r>
                        <w:t>–</w:t>
                      </w:r>
                      <w:r>
                        <w:rPr>
                          <w:b/>
                          <w:bCs/>
                        </w:rPr>
                        <w:t xml:space="preserve"> </w:t>
                      </w:r>
                      <w:r>
                        <w:t>tai rikiuotė, kurioje vienos eilės pareigūnai stovi už kitos eilės pareigūnų Aprašo ar rikiuotės (vieneto) vado nustatytu nuotoliu. Eilės vadinamos pirmąja, antrąja ir trečiąja. Rikiuotei apsisukus, eilių pavadinimai nesikeičia.</w:t>
                      </w:r>
                    </w:p>
                  </w:sdtContent>
                </w:sdt>
                <w:sdt>
                  <w:sdtPr>
                    <w:alias w:val="3.4 pp."/>
                    <w:tag w:val="part_2c5d4b9b7b7e4bbc92e787f3f077067b"/>
                    <w:id w:val="1658186864"/>
                    <w:lock w:val="sdtLocked"/>
                  </w:sdtPr>
                  <w:sdtContent>
                    <w:p w:rsidR="006258AD" w:rsidRDefault="00990574">
                      <w:pPr>
                        <w:widowControl w:val="0"/>
                        <w:shd w:val="clear" w:color="auto" w:fill="FFFFFF"/>
                        <w:spacing w:line="276" w:lineRule="auto"/>
                        <w:ind w:firstLine="709"/>
                        <w:jc w:val="both"/>
                      </w:pPr>
                      <w:sdt>
                        <w:sdtPr>
                          <w:alias w:val="Numeris"/>
                          <w:tag w:val="nr_2c5d4b9b7b7e4bbc92e787f3f077067b"/>
                          <w:id w:val="515884818"/>
                          <w:lock w:val="sdtLocked"/>
                        </w:sdtPr>
                        <w:sdtContent>
                          <w:r>
                            <w:rPr>
                              <w:bCs/>
                            </w:rPr>
                            <w:t>3.4</w:t>
                          </w:r>
                        </w:sdtContent>
                      </w:sdt>
                      <w:r>
                        <w:rPr>
                          <w:bCs/>
                        </w:rPr>
                        <w:t>.</w:t>
                      </w:r>
                      <w:r>
                        <w:rPr>
                          <w:b/>
                          <w:bCs/>
                        </w:rPr>
                        <w:t xml:space="preserve"> Eilė </w:t>
                      </w:r>
                      <w:r>
                        <w:t>–</w:t>
                      </w:r>
                      <w:r>
                        <w:rPr>
                          <w:b/>
                          <w:bCs/>
                        </w:rPr>
                        <w:t xml:space="preserve"> </w:t>
                      </w:r>
                      <w:r>
                        <w:t>vienas šalia kito stovintys pareigūnai (rikiuotės vienetai, transporto priemonės).</w:t>
                      </w:r>
                    </w:p>
                  </w:sdtContent>
                </w:sdt>
                <w:sdt>
                  <w:sdtPr>
                    <w:alias w:val="3.5 pp."/>
                    <w:tag w:val="part_f212cc4a7ede4947814f76ee6c617616"/>
                    <w:id w:val="1861626306"/>
                    <w:lock w:val="sdtLocked"/>
                  </w:sdtPr>
                  <w:sdtContent>
                    <w:p w:rsidR="006258AD" w:rsidRDefault="00990574">
                      <w:pPr>
                        <w:widowControl w:val="0"/>
                        <w:shd w:val="clear" w:color="auto" w:fill="FFFFFF"/>
                        <w:spacing w:line="276" w:lineRule="auto"/>
                        <w:ind w:firstLine="709"/>
                        <w:jc w:val="both"/>
                      </w:pPr>
                      <w:sdt>
                        <w:sdtPr>
                          <w:alias w:val="Numeris"/>
                          <w:tag w:val="nr_f212cc4a7ede4947814f76ee6c617616"/>
                          <w:id w:val="-341549682"/>
                          <w:lock w:val="sdtLocked"/>
                        </w:sdtPr>
                        <w:sdtContent>
                          <w:r>
                            <w:rPr>
                              <w:bCs/>
                            </w:rPr>
                            <w:t>3.5</w:t>
                          </w:r>
                        </w:sdtContent>
                      </w:sdt>
                      <w:r>
                        <w:rPr>
                          <w:bCs/>
                        </w:rPr>
                        <w:t xml:space="preserve">. </w:t>
                      </w:r>
                      <w:r>
                        <w:rPr>
                          <w:b/>
                          <w:bCs/>
                        </w:rPr>
                        <w:t xml:space="preserve">Frontas </w:t>
                      </w:r>
                      <w:r>
                        <w:t>–</w:t>
                      </w:r>
                      <w:r>
                        <w:rPr>
                          <w:b/>
                          <w:bCs/>
                        </w:rPr>
                        <w:t xml:space="preserve"> </w:t>
                      </w:r>
                      <w:r>
                        <w:t>rikiuotės priešakys.</w:t>
                      </w:r>
                    </w:p>
                  </w:sdtContent>
                </w:sdt>
                <w:sdt>
                  <w:sdtPr>
                    <w:alias w:val="3.6 pp."/>
                    <w:tag w:val="part_ac7456536c664b90947bd110e782adfb"/>
                    <w:id w:val="-1597244534"/>
                    <w:lock w:val="sdtLocked"/>
                  </w:sdtPr>
                  <w:sdtContent>
                    <w:p w:rsidR="006258AD" w:rsidRDefault="00990574">
                      <w:pPr>
                        <w:widowControl w:val="0"/>
                        <w:shd w:val="clear" w:color="auto" w:fill="FFFFFF"/>
                        <w:spacing w:line="276" w:lineRule="auto"/>
                        <w:ind w:firstLine="709"/>
                        <w:jc w:val="both"/>
                      </w:pPr>
                      <w:sdt>
                        <w:sdtPr>
                          <w:alias w:val="Numeris"/>
                          <w:tag w:val="nr_ac7456536c664b90947bd110e782adfb"/>
                          <w:id w:val="932861494"/>
                          <w:lock w:val="sdtLocked"/>
                        </w:sdtPr>
                        <w:sdtContent>
                          <w:r>
                            <w:rPr>
                              <w:bCs/>
                            </w:rPr>
                            <w:t>3.6</w:t>
                          </w:r>
                        </w:sdtContent>
                      </w:sdt>
                      <w:r>
                        <w:rPr>
                          <w:bCs/>
                        </w:rPr>
                        <w:t>.</w:t>
                      </w:r>
                      <w:r>
                        <w:rPr>
                          <w:b/>
                          <w:bCs/>
                        </w:rPr>
                        <w:t xml:space="preserve"> Greta </w:t>
                      </w:r>
                      <w:r>
                        <w:t>–</w:t>
                      </w:r>
                      <w:r>
                        <w:rPr>
                          <w:b/>
                          <w:bCs/>
                        </w:rPr>
                        <w:t xml:space="preserve"> </w:t>
                      </w:r>
                      <w:r>
                        <w:t>du pareigūnai, stovintys dvieilėje rikiuotėje vienas už kito. Jei antrojoje eilėje pareigūno nėra, tokia greta vadinama daline. Dvieilei rikiuotei apsisukus, dalinės gretos pareigūnas pereina į priekinę eilę.</w:t>
                      </w:r>
                    </w:p>
                  </w:sdtContent>
                </w:sdt>
                <w:sdt>
                  <w:sdtPr>
                    <w:alias w:val="3.7 pp."/>
                    <w:tag w:val="part_ab2fb29db2934342a72357eac278046c"/>
                    <w:id w:val="1473020608"/>
                    <w:lock w:val="sdtLocked"/>
                  </w:sdtPr>
                  <w:sdtContent>
                    <w:p w:rsidR="006258AD" w:rsidRDefault="00990574">
                      <w:pPr>
                        <w:widowControl w:val="0"/>
                        <w:shd w:val="clear" w:color="auto" w:fill="FFFFFF"/>
                        <w:spacing w:line="276" w:lineRule="auto"/>
                        <w:ind w:firstLine="709"/>
                        <w:jc w:val="both"/>
                      </w:pPr>
                      <w:sdt>
                        <w:sdtPr>
                          <w:alias w:val="Numeris"/>
                          <w:tag w:val="nr_ab2fb29db2934342a72357eac278046c"/>
                          <w:id w:val="1214303945"/>
                          <w:lock w:val="sdtLocked"/>
                        </w:sdtPr>
                        <w:sdtContent>
                          <w:r>
                            <w:rPr>
                              <w:bCs/>
                            </w:rPr>
                            <w:t>3.7</w:t>
                          </w:r>
                        </w:sdtContent>
                      </w:sdt>
                      <w:r>
                        <w:rPr>
                          <w:bCs/>
                        </w:rPr>
                        <w:t>.</w:t>
                      </w:r>
                      <w:r>
                        <w:rPr>
                          <w:b/>
                          <w:bCs/>
                        </w:rPr>
                        <w:t xml:space="preserve"> Nuotolis </w:t>
                      </w:r>
                      <w:r>
                        <w:t>–</w:t>
                      </w:r>
                      <w:r>
                        <w:rPr>
                          <w:b/>
                          <w:bCs/>
                        </w:rPr>
                        <w:t xml:space="preserve"> </w:t>
                      </w:r>
                      <w:r>
                        <w:t>atstumas tarp dviejų pareigūnų (rikiuotės vienetų, transporto priemonių) į rikiuotės ilgį.</w:t>
                      </w:r>
                    </w:p>
                  </w:sdtContent>
                </w:sdt>
                <w:sdt>
                  <w:sdtPr>
                    <w:alias w:val="3.8 pp."/>
                    <w:tag w:val="part_6a0515cd6a8544859d0116443ff38b0a"/>
                    <w:id w:val="1883436479"/>
                    <w:lock w:val="sdtLocked"/>
                  </w:sdtPr>
                  <w:sdtContent>
                    <w:p w:rsidR="006258AD" w:rsidRDefault="00990574">
                      <w:pPr>
                        <w:widowControl w:val="0"/>
                        <w:shd w:val="clear" w:color="auto" w:fill="FFFFFF"/>
                        <w:spacing w:line="276" w:lineRule="auto"/>
                        <w:ind w:firstLine="709"/>
                        <w:jc w:val="both"/>
                      </w:pPr>
                      <w:sdt>
                        <w:sdtPr>
                          <w:alias w:val="Numeris"/>
                          <w:tag w:val="nr_6a0515cd6a8544859d0116443ff38b0a"/>
                          <w:id w:val="1449428609"/>
                          <w:lock w:val="sdtLocked"/>
                        </w:sdtPr>
                        <w:sdtContent>
                          <w:r>
                            <w:rPr>
                              <w:bCs/>
                            </w:rPr>
                            <w:t>3.8</w:t>
                          </w:r>
                        </w:sdtContent>
                      </w:sdt>
                      <w:r>
                        <w:rPr>
                          <w:bCs/>
                        </w:rPr>
                        <w:t>.</w:t>
                      </w:r>
                      <w:r>
                        <w:rPr>
                          <w:b/>
                          <w:bCs/>
                        </w:rPr>
                        <w:t xml:space="preserve"> Pavaldinys </w:t>
                      </w:r>
                      <w:r>
                        <w:t>–</w:t>
                      </w:r>
                      <w:r>
                        <w:rPr>
                          <w:b/>
                          <w:bCs/>
                        </w:rPr>
                        <w:t xml:space="preserve"> </w:t>
                      </w:r>
                      <w:r>
                        <w:t>pareigūnas, tiesiogiai pavaldus rikiuotės (vieneto) vadui.</w:t>
                      </w:r>
                    </w:p>
                  </w:sdtContent>
                </w:sdt>
                <w:sdt>
                  <w:sdtPr>
                    <w:alias w:val="3.9 pp."/>
                    <w:tag w:val="part_b4beea3469a347648c419f06ac47defe"/>
                    <w:id w:val="-1618833207"/>
                    <w:lock w:val="sdtLocked"/>
                  </w:sdtPr>
                  <w:sdtContent>
                    <w:p w:rsidR="006258AD" w:rsidRDefault="00990574">
                      <w:pPr>
                        <w:widowControl w:val="0"/>
                        <w:shd w:val="clear" w:color="auto" w:fill="FFFFFF"/>
                        <w:spacing w:line="276" w:lineRule="auto"/>
                        <w:ind w:firstLine="709"/>
                        <w:jc w:val="both"/>
                      </w:pPr>
                      <w:sdt>
                        <w:sdtPr>
                          <w:alias w:val="Numeris"/>
                          <w:tag w:val="nr_b4beea3469a347648c419f06ac47defe"/>
                          <w:id w:val="-22415746"/>
                          <w:lock w:val="sdtLocked"/>
                        </w:sdtPr>
                        <w:sdtContent>
                          <w:r>
                            <w:rPr>
                              <w:bCs/>
                            </w:rPr>
                            <w:t>3.9</w:t>
                          </w:r>
                        </w:sdtContent>
                      </w:sdt>
                      <w:r>
                        <w:rPr>
                          <w:bCs/>
                        </w:rPr>
                        <w:t>.</w:t>
                      </w:r>
                      <w:r>
                        <w:rPr>
                          <w:b/>
                          <w:bCs/>
                        </w:rPr>
                        <w:t xml:space="preserve"> Rikiavimas </w:t>
                      </w:r>
                      <w:r>
                        <w:t>–</w:t>
                      </w:r>
                      <w:r>
                        <w:rPr>
                          <w:b/>
                          <w:bCs/>
                        </w:rPr>
                        <w:t xml:space="preserve"> </w:t>
                      </w:r>
                      <w:r>
                        <w:t>veiksmai, kuriais sudaroma ar keičiama rikiuotė.</w:t>
                      </w:r>
                    </w:p>
                  </w:sdtContent>
                </w:sdt>
                <w:sdt>
                  <w:sdtPr>
                    <w:alias w:val="3.10 pp."/>
                    <w:tag w:val="part_f6d4ea3802e74468924fb67c76568187"/>
                    <w:id w:val="1497535208"/>
                    <w:lock w:val="sdtLocked"/>
                  </w:sdtPr>
                  <w:sdtContent>
                    <w:p w:rsidR="006258AD" w:rsidRDefault="00990574">
                      <w:pPr>
                        <w:widowControl w:val="0"/>
                        <w:shd w:val="clear" w:color="auto" w:fill="FFFFFF"/>
                        <w:spacing w:line="276" w:lineRule="auto"/>
                        <w:ind w:firstLine="709"/>
                        <w:jc w:val="both"/>
                      </w:pPr>
                      <w:sdt>
                        <w:sdtPr>
                          <w:alias w:val="Numeris"/>
                          <w:tag w:val="nr_f6d4ea3802e74468924fb67c76568187"/>
                          <w:id w:val="-695923287"/>
                          <w:lock w:val="sdtLocked"/>
                        </w:sdtPr>
                        <w:sdtContent>
                          <w:r>
                            <w:rPr>
                              <w:bCs/>
                            </w:rPr>
                            <w:t>3.10</w:t>
                          </w:r>
                        </w:sdtContent>
                      </w:sdt>
                      <w:r>
                        <w:rPr>
                          <w:bCs/>
                        </w:rPr>
                        <w:t>.</w:t>
                      </w:r>
                      <w:r>
                        <w:rPr>
                          <w:b/>
                          <w:bCs/>
                        </w:rPr>
                        <w:t xml:space="preserve"> Rikiuotė </w:t>
                      </w:r>
                      <w:r>
                        <w:t>–</w:t>
                      </w:r>
                      <w:r>
                        <w:rPr>
                          <w:b/>
                          <w:bCs/>
                        </w:rPr>
                        <w:t xml:space="preserve"> </w:t>
                      </w:r>
                      <w:r>
                        <w:t>Apraše nustatyta pareigūnų ir rikiuotės vienetų išdėstymo bendriems veiksmams tvarka.</w:t>
                      </w:r>
                    </w:p>
                  </w:sdtContent>
                </w:sdt>
                <w:sdt>
                  <w:sdtPr>
                    <w:alias w:val="3.11 pp."/>
                    <w:tag w:val="part_dc6ff980b8274351ba999fabceccba8d"/>
                    <w:id w:val="-1371059273"/>
                    <w:lock w:val="sdtLocked"/>
                  </w:sdtPr>
                  <w:sdtContent>
                    <w:p w:rsidR="006258AD" w:rsidRDefault="00990574">
                      <w:pPr>
                        <w:widowControl w:val="0"/>
                        <w:shd w:val="clear" w:color="auto" w:fill="FFFFFF"/>
                        <w:spacing w:line="276" w:lineRule="auto"/>
                        <w:ind w:firstLine="709"/>
                        <w:jc w:val="both"/>
                      </w:pPr>
                      <w:sdt>
                        <w:sdtPr>
                          <w:alias w:val="Numeris"/>
                          <w:tag w:val="nr_dc6ff980b8274351ba999fabceccba8d"/>
                          <w:id w:val="549191028"/>
                          <w:lock w:val="sdtLocked"/>
                        </w:sdtPr>
                        <w:sdtContent>
                          <w:r>
                            <w:rPr>
                              <w:bCs/>
                            </w:rPr>
                            <w:t>3.11</w:t>
                          </w:r>
                        </w:sdtContent>
                      </w:sdt>
                      <w:r>
                        <w:rPr>
                          <w:bCs/>
                        </w:rPr>
                        <w:t>.</w:t>
                      </w:r>
                      <w:r>
                        <w:rPr>
                          <w:b/>
                          <w:bCs/>
                        </w:rPr>
                        <w:t xml:space="preserve"> Rikiuotės ilgis</w:t>
                      </w:r>
                      <w:r>
                        <w:t xml:space="preserve"> – atstumas nuo pirmosios iki paskutinės eilės.</w:t>
                      </w:r>
                    </w:p>
                  </w:sdtContent>
                </w:sdt>
                <w:sdt>
                  <w:sdtPr>
                    <w:alias w:val="3.12 pp."/>
                    <w:tag w:val="part_dd42d0879eef41b6bbcf3c0d2fc03b2a"/>
                    <w:id w:val="-249046912"/>
                    <w:lock w:val="sdtLocked"/>
                  </w:sdtPr>
                  <w:sdtContent>
                    <w:p w:rsidR="006258AD" w:rsidRDefault="00990574">
                      <w:pPr>
                        <w:widowControl w:val="0"/>
                        <w:shd w:val="clear" w:color="auto" w:fill="FFFFFF"/>
                        <w:spacing w:line="276" w:lineRule="auto"/>
                        <w:ind w:firstLine="709"/>
                        <w:jc w:val="both"/>
                      </w:pPr>
                      <w:sdt>
                        <w:sdtPr>
                          <w:alias w:val="Numeris"/>
                          <w:tag w:val="nr_dd42d0879eef41b6bbcf3c0d2fc03b2a"/>
                          <w:id w:val="155731731"/>
                          <w:lock w:val="sdtLocked"/>
                        </w:sdtPr>
                        <w:sdtContent>
                          <w:r>
                            <w:rPr>
                              <w:bCs/>
                            </w:rPr>
                            <w:t>3.12</w:t>
                          </w:r>
                        </w:sdtContent>
                      </w:sdt>
                      <w:r>
                        <w:rPr>
                          <w:bCs/>
                        </w:rPr>
                        <w:t>.</w:t>
                      </w:r>
                      <w:r>
                        <w:rPr>
                          <w:b/>
                          <w:bCs/>
                        </w:rPr>
                        <w:t xml:space="preserve"> Rikiuotės plotis</w:t>
                      </w:r>
                      <w:r>
                        <w:t xml:space="preserve"> – atstumas tarp sparnų galų.</w:t>
                      </w:r>
                    </w:p>
                  </w:sdtContent>
                </w:sdt>
                <w:sdt>
                  <w:sdtPr>
                    <w:alias w:val="3.13 pp."/>
                    <w:tag w:val="part_6910985c16e448d3a93d703bbeec63a1"/>
                    <w:id w:val="-717583309"/>
                    <w:lock w:val="sdtLocked"/>
                  </w:sdtPr>
                  <w:sdtContent>
                    <w:p w:rsidR="006258AD" w:rsidRDefault="00990574">
                      <w:pPr>
                        <w:widowControl w:val="0"/>
                        <w:shd w:val="clear" w:color="auto" w:fill="FFFFFF"/>
                        <w:spacing w:line="276" w:lineRule="auto"/>
                        <w:ind w:firstLine="709"/>
                        <w:jc w:val="both"/>
                      </w:pPr>
                      <w:sdt>
                        <w:sdtPr>
                          <w:alias w:val="Numeris"/>
                          <w:tag w:val="nr_6910985c16e448d3a93d703bbeec63a1"/>
                          <w:id w:val="353849714"/>
                          <w:lock w:val="sdtLocked"/>
                        </w:sdtPr>
                        <w:sdtContent>
                          <w:r>
                            <w:rPr>
                              <w:bCs/>
                            </w:rPr>
                            <w:t>3.13</w:t>
                          </w:r>
                        </w:sdtContent>
                      </w:sdt>
                      <w:r>
                        <w:rPr>
                          <w:bCs/>
                        </w:rPr>
                        <w:t>.</w:t>
                      </w:r>
                      <w:r>
                        <w:rPr>
                          <w:b/>
                          <w:bCs/>
                        </w:rPr>
                        <w:t xml:space="preserve"> Rikiuotės vadas </w:t>
                      </w:r>
                      <w:r>
                        <w:t>–</w:t>
                      </w:r>
                      <w:r>
                        <w:rPr>
                          <w:b/>
                          <w:bCs/>
                        </w:rPr>
                        <w:t xml:space="preserve"> </w:t>
                      </w:r>
                      <w:r>
                        <w:t>pareigūnas, paskirtas vadovauti rikiuotei ceremonijų ir rikiuotės apžiūrų metu.</w:t>
                      </w:r>
                    </w:p>
                  </w:sdtContent>
                </w:sdt>
                <w:sdt>
                  <w:sdtPr>
                    <w:alias w:val="3.14 pp."/>
                    <w:tag w:val="part_1d721f1ba1d94518bb2af01b368f457f"/>
                    <w:id w:val="-2053827925"/>
                    <w:lock w:val="sdtLocked"/>
                  </w:sdtPr>
                  <w:sdtContent>
                    <w:p w:rsidR="006258AD" w:rsidRDefault="00990574">
                      <w:pPr>
                        <w:widowControl w:val="0"/>
                        <w:shd w:val="clear" w:color="auto" w:fill="FFFFFF"/>
                        <w:spacing w:line="276" w:lineRule="auto"/>
                        <w:ind w:firstLine="709"/>
                        <w:jc w:val="both"/>
                      </w:pPr>
                      <w:sdt>
                        <w:sdtPr>
                          <w:alias w:val="Numeris"/>
                          <w:tag w:val="nr_1d721f1ba1d94518bb2af01b368f457f"/>
                          <w:id w:val="-684284871"/>
                          <w:lock w:val="sdtLocked"/>
                        </w:sdtPr>
                        <w:sdtContent>
                          <w:r>
                            <w:rPr>
                              <w:bCs/>
                            </w:rPr>
                            <w:t>3.14</w:t>
                          </w:r>
                        </w:sdtContent>
                      </w:sdt>
                      <w:r>
                        <w:rPr>
                          <w:bCs/>
                        </w:rPr>
                        <w:t>.</w:t>
                      </w:r>
                      <w:r>
                        <w:rPr>
                          <w:b/>
                          <w:bCs/>
                        </w:rPr>
                        <w:t xml:space="preserve"> Rikiuotės vienetas </w:t>
                      </w:r>
                      <w:r>
                        <w:t>–</w:t>
                      </w:r>
                      <w:r>
                        <w:rPr>
                          <w:b/>
                          <w:bCs/>
                        </w:rPr>
                        <w:t xml:space="preserve"> </w:t>
                      </w:r>
                      <w:r>
                        <w:t>rikiuotės sudedamoji dalis (du ir daugiau pareigūnų), kuri sudaro rikiuotę.</w:t>
                      </w:r>
                    </w:p>
                  </w:sdtContent>
                </w:sdt>
                <w:sdt>
                  <w:sdtPr>
                    <w:alias w:val="3.15 pp."/>
                    <w:tag w:val="part_3ef3b9d4d1194fe592ca0dc19e1ace1e"/>
                    <w:id w:val="-1061552058"/>
                    <w:lock w:val="sdtLocked"/>
                  </w:sdtPr>
                  <w:sdtContent>
                    <w:p w:rsidR="006258AD" w:rsidRDefault="00990574">
                      <w:pPr>
                        <w:widowControl w:val="0"/>
                        <w:shd w:val="clear" w:color="auto" w:fill="FFFFFF"/>
                        <w:spacing w:line="276" w:lineRule="auto"/>
                        <w:ind w:firstLine="709"/>
                        <w:jc w:val="both"/>
                      </w:pPr>
                      <w:sdt>
                        <w:sdtPr>
                          <w:alias w:val="Numeris"/>
                          <w:tag w:val="nr_3ef3b9d4d1194fe592ca0dc19e1ace1e"/>
                          <w:id w:val="1906561423"/>
                          <w:lock w:val="sdtLocked"/>
                        </w:sdtPr>
                        <w:sdtContent>
                          <w:r>
                            <w:rPr>
                              <w:bCs/>
                            </w:rPr>
                            <w:t>3.15</w:t>
                          </w:r>
                        </w:sdtContent>
                      </w:sdt>
                      <w:r>
                        <w:rPr>
                          <w:bCs/>
                        </w:rPr>
                        <w:t xml:space="preserve">. </w:t>
                      </w:r>
                      <w:proofErr w:type="spellStart"/>
                      <w:r>
                        <w:rPr>
                          <w:b/>
                          <w:bCs/>
                        </w:rPr>
                        <w:t>Skleistinė</w:t>
                      </w:r>
                      <w:proofErr w:type="spellEnd"/>
                      <w:r>
                        <w:rPr>
                          <w:b/>
                          <w:bCs/>
                        </w:rPr>
                        <w:t xml:space="preserve"> rikiuotė </w:t>
                      </w:r>
                      <w:r>
                        <w:t>–</w:t>
                      </w:r>
                      <w:r>
                        <w:rPr>
                          <w:b/>
                          <w:bCs/>
                        </w:rPr>
                        <w:t xml:space="preserve"> </w:t>
                      </w:r>
                      <w:r>
                        <w:t>pareigūnų (rikiuotės vienetų) išdėstymas fronto linija.</w:t>
                      </w:r>
                    </w:p>
                  </w:sdtContent>
                </w:sdt>
                <w:sdt>
                  <w:sdtPr>
                    <w:alias w:val="3.16 pp."/>
                    <w:tag w:val="part_11794ff2f0384f9cbe0264a1fb4b0b49"/>
                    <w:id w:val="-2020690084"/>
                    <w:lock w:val="sdtLocked"/>
                  </w:sdtPr>
                  <w:sdtContent>
                    <w:p w:rsidR="006258AD" w:rsidRDefault="00990574">
                      <w:pPr>
                        <w:widowControl w:val="0"/>
                        <w:shd w:val="clear" w:color="auto" w:fill="FFFFFF"/>
                        <w:spacing w:line="276" w:lineRule="auto"/>
                        <w:ind w:firstLine="709"/>
                        <w:jc w:val="both"/>
                      </w:pPr>
                      <w:sdt>
                        <w:sdtPr>
                          <w:alias w:val="Numeris"/>
                          <w:tag w:val="nr_11794ff2f0384f9cbe0264a1fb4b0b49"/>
                          <w:id w:val="-1259601966"/>
                          <w:lock w:val="sdtLocked"/>
                        </w:sdtPr>
                        <w:sdtContent>
                          <w:r>
                            <w:rPr>
                              <w:bCs/>
                            </w:rPr>
                            <w:t>3.16</w:t>
                          </w:r>
                        </w:sdtContent>
                      </w:sdt>
                      <w:r>
                        <w:rPr>
                          <w:bCs/>
                        </w:rPr>
                        <w:t>.</w:t>
                      </w:r>
                      <w:r>
                        <w:rPr>
                          <w:b/>
                          <w:bCs/>
                        </w:rPr>
                        <w:t xml:space="preserve"> Sparnas </w:t>
                      </w:r>
                      <w:r>
                        <w:t>–</w:t>
                      </w:r>
                      <w:r>
                        <w:rPr>
                          <w:b/>
                          <w:bCs/>
                        </w:rPr>
                        <w:t xml:space="preserve"> </w:t>
                      </w:r>
                      <w:r>
                        <w:t>rikiuotės dešinysis arba kairysis šonas. Rikiuotei pasisukus ar apsisukus, sparnų pavadinimai nesikeičia.</w:t>
                      </w:r>
                    </w:p>
                  </w:sdtContent>
                </w:sdt>
                <w:sdt>
                  <w:sdtPr>
                    <w:alias w:val="3.17 pp."/>
                    <w:tag w:val="part_be256331120442dc987e1882c6e6c267"/>
                    <w:id w:val="-304240244"/>
                    <w:lock w:val="sdtLocked"/>
                  </w:sdtPr>
                  <w:sdtContent>
                    <w:p w:rsidR="006258AD" w:rsidRDefault="00990574">
                      <w:pPr>
                        <w:widowControl w:val="0"/>
                        <w:shd w:val="clear" w:color="auto" w:fill="FFFFFF"/>
                        <w:spacing w:line="276" w:lineRule="auto"/>
                        <w:ind w:firstLine="709"/>
                        <w:jc w:val="both"/>
                      </w:pPr>
                      <w:sdt>
                        <w:sdtPr>
                          <w:alias w:val="Numeris"/>
                          <w:tag w:val="nr_be256331120442dc987e1882c6e6c267"/>
                          <w:id w:val="-1611656984"/>
                          <w:lock w:val="sdtLocked"/>
                        </w:sdtPr>
                        <w:sdtContent>
                          <w:r>
                            <w:rPr>
                              <w:bCs/>
                            </w:rPr>
                            <w:t>3.17</w:t>
                          </w:r>
                        </w:sdtContent>
                      </w:sdt>
                      <w:r>
                        <w:rPr>
                          <w:bCs/>
                        </w:rPr>
                        <w:t>.</w:t>
                      </w:r>
                      <w:r>
                        <w:rPr>
                          <w:b/>
                          <w:bCs/>
                        </w:rPr>
                        <w:t xml:space="preserve"> Tarpas </w:t>
                      </w:r>
                      <w:r>
                        <w:t>–</w:t>
                      </w:r>
                      <w:r>
                        <w:rPr>
                          <w:b/>
                          <w:bCs/>
                        </w:rPr>
                        <w:t xml:space="preserve"> </w:t>
                      </w:r>
                      <w:r>
                        <w:t>atstumas tarp dviejų pareigūnų (rikiuotės vienetų, transporto priemonių) į rikiuotės plotį.</w:t>
                      </w:r>
                    </w:p>
                  </w:sdtContent>
                </w:sdt>
                <w:sdt>
                  <w:sdtPr>
                    <w:alias w:val="3.18 pp."/>
                    <w:tag w:val="part_9f367e63b8f94e79aa0d390e4e991cdc"/>
                    <w:id w:val="1501229212"/>
                    <w:lock w:val="sdtLocked"/>
                  </w:sdtPr>
                  <w:sdtContent>
                    <w:p w:rsidR="006258AD" w:rsidRDefault="00990574">
                      <w:pPr>
                        <w:widowControl w:val="0"/>
                        <w:shd w:val="clear" w:color="auto" w:fill="FFFFFF"/>
                        <w:spacing w:line="276" w:lineRule="auto"/>
                        <w:ind w:firstLine="709"/>
                        <w:jc w:val="both"/>
                      </w:pPr>
                      <w:sdt>
                        <w:sdtPr>
                          <w:alias w:val="Numeris"/>
                          <w:tag w:val="nr_9f367e63b8f94e79aa0d390e4e991cdc"/>
                          <w:id w:val="-779261350"/>
                          <w:lock w:val="sdtLocked"/>
                        </w:sdtPr>
                        <w:sdtContent>
                          <w:r>
                            <w:rPr>
                              <w:bCs/>
                            </w:rPr>
                            <w:t>3.18</w:t>
                          </w:r>
                        </w:sdtContent>
                      </w:sdt>
                      <w:r>
                        <w:rPr>
                          <w:bCs/>
                        </w:rPr>
                        <w:t>.</w:t>
                      </w:r>
                      <w:r>
                        <w:rPr>
                          <w:b/>
                          <w:bCs/>
                        </w:rPr>
                        <w:t xml:space="preserve"> Taktas </w:t>
                      </w:r>
                      <w:r>
                        <w:t>–</w:t>
                      </w:r>
                      <w:r>
                        <w:rPr>
                          <w:b/>
                          <w:bCs/>
                        </w:rPr>
                        <w:t xml:space="preserve"> </w:t>
                      </w:r>
                      <w:r>
                        <w:t>ritmo vienetas, ciklinio veiksmo dalis.</w:t>
                      </w:r>
                    </w:p>
                  </w:sdtContent>
                </w:sdt>
                <w:sdt>
                  <w:sdtPr>
                    <w:alias w:val="3.19 pp."/>
                    <w:tag w:val="part_82ff7e2c632248ca868b6462e0dda4b0"/>
                    <w:id w:val="1503777618"/>
                    <w:lock w:val="sdtLocked"/>
                  </w:sdtPr>
                  <w:sdtContent>
                    <w:p w:rsidR="006258AD" w:rsidRDefault="00990574">
                      <w:pPr>
                        <w:widowControl w:val="0"/>
                        <w:shd w:val="clear" w:color="auto" w:fill="FFFFFF"/>
                        <w:spacing w:line="276" w:lineRule="auto"/>
                        <w:ind w:firstLine="709"/>
                        <w:jc w:val="both"/>
                      </w:pPr>
                      <w:sdt>
                        <w:sdtPr>
                          <w:alias w:val="Numeris"/>
                          <w:tag w:val="nr_82ff7e2c632248ca868b6462e0dda4b0"/>
                          <w:id w:val="208922849"/>
                          <w:lock w:val="sdtLocked"/>
                        </w:sdtPr>
                        <w:sdtContent>
                          <w:r>
                            <w:rPr>
                              <w:bCs/>
                            </w:rPr>
                            <w:t>3.19</w:t>
                          </w:r>
                        </w:sdtContent>
                      </w:sdt>
                      <w:r>
                        <w:rPr>
                          <w:bCs/>
                        </w:rPr>
                        <w:t>.</w:t>
                      </w:r>
                      <w:r>
                        <w:rPr>
                          <w:b/>
                          <w:bCs/>
                        </w:rPr>
                        <w:t xml:space="preserve"> Užnugaris </w:t>
                      </w:r>
                      <w:r>
                        <w:t>–</w:t>
                      </w:r>
                      <w:r>
                        <w:rPr>
                          <w:b/>
                          <w:bCs/>
                        </w:rPr>
                        <w:t xml:space="preserve"> </w:t>
                      </w:r>
                      <w:r>
                        <w:t>frontui priešinga rikiuotės pusė.</w:t>
                      </w:r>
                    </w:p>
                  </w:sdtContent>
                </w:sdt>
                <w:sdt>
                  <w:sdtPr>
                    <w:alias w:val="3.20 pp."/>
                    <w:tag w:val="part_9bcfd7bfae9046fcb8fd503e8edf021e"/>
                    <w:id w:val="-1460108048"/>
                    <w:lock w:val="sdtLocked"/>
                  </w:sdtPr>
                  <w:sdtContent>
                    <w:p w:rsidR="006258AD" w:rsidRDefault="00990574">
                      <w:pPr>
                        <w:widowControl w:val="0"/>
                        <w:shd w:val="clear" w:color="auto" w:fill="FFFFFF"/>
                        <w:spacing w:line="276" w:lineRule="auto"/>
                        <w:ind w:firstLine="709"/>
                        <w:jc w:val="both"/>
                      </w:pPr>
                      <w:sdt>
                        <w:sdtPr>
                          <w:alias w:val="Numeris"/>
                          <w:tag w:val="nr_9bcfd7bfae9046fcb8fd503e8edf021e"/>
                          <w:id w:val="1694420356"/>
                          <w:lock w:val="sdtLocked"/>
                        </w:sdtPr>
                        <w:sdtContent>
                          <w:r>
                            <w:rPr>
                              <w:bCs/>
                            </w:rPr>
                            <w:t>3.20</w:t>
                          </w:r>
                        </w:sdtContent>
                      </w:sdt>
                      <w:r>
                        <w:rPr>
                          <w:bCs/>
                        </w:rPr>
                        <w:t>.</w:t>
                      </w:r>
                      <w:r>
                        <w:rPr>
                          <w:b/>
                          <w:bCs/>
                        </w:rPr>
                        <w:t xml:space="preserve"> Vadas </w:t>
                      </w:r>
                      <w:r>
                        <w:t>–</w:t>
                      </w:r>
                      <w:r>
                        <w:rPr>
                          <w:b/>
                          <w:bCs/>
                        </w:rPr>
                        <w:t xml:space="preserve"> </w:t>
                      </w:r>
                      <w:r>
                        <w:t>pareigūnas, paskirtas vadovauti padaliniui ar kitam struktūriniam vienetui.</w:t>
                      </w:r>
                    </w:p>
                  </w:sdtContent>
                </w:sdt>
                <w:sdt>
                  <w:sdtPr>
                    <w:alias w:val="3.21 pp."/>
                    <w:tag w:val="part_3f7f4171961149afb36882b8e7ab2dfb"/>
                    <w:id w:val="1436789137"/>
                    <w:lock w:val="sdtLocked"/>
                  </w:sdtPr>
                  <w:sdtContent>
                    <w:p w:rsidR="006258AD" w:rsidRDefault="00990574">
                      <w:pPr>
                        <w:widowControl w:val="0"/>
                        <w:shd w:val="clear" w:color="auto" w:fill="FFFFFF"/>
                        <w:spacing w:line="276" w:lineRule="auto"/>
                        <w:ind w:firstLine="709"/>
                        <w:jc w:val="both"/>
                      </w:pPr>
                      <w:sdt>
                        <w:sdtPr>
                          <w:alias w:val="Numeris"/>
                          <w:tag w:val="nr_3f7f4171961149afb36882b8e7ab2dfb"/>
                          <w:id w:val="1147008916"/>
                          <w:lock w:val="sdtLocked"/>
                        </w:sdtPr>
                        <w:sdtContent>
                          <w:r>
                            <w:rPr>
                              <w:bCs/>
                            </w:rPr>
                            <w:t>3.21</w:t>
                          </w:r>
                        </w:sdtContent>
                      </w:sdt>
                      <w:r>
                        <w:rPr>
                          <w:bCs/>
                        </w:rPr>
                        <w:t>.</w:t>
                      </w:r>
                      <w:r>
                        <w:rPr>
                          <w:b/>
                          <w:bCs/>
                        </w:rPr>
                        <w:t xml:space="preserve"> Vora </w:t>
                      </w:r>
                      <w:r>
                        <w:t>–</w:t>
                      </w:r>
                      <w:r>
                        <w:rPr>
                          <w:b/>
                          <w:bCs/>
                        </w:rPr>
                        <w:t xml:space="preserve"> </w:t>
                      </w:r>
                      <w:r>
                        <w:t>rikiuotė, kurioje pareigūnai (rikiuotės vienetai, transporto priemonės) stovi vienas už kito (yra vora po vieną, vora po du, vora po tris ir daugiau).</w:t>
                      </w:r>
                    </w:p>
                  </w:sdtContent>
                </w:sdt>
                <w:sdt>
                  <w:sdtPr>
                    <w:alias w:val="3.22 pp."/>
                    <w:tag w:val="part_5754d6833d704ef8bf7a442e3e2e5012"/>
                    <w:id w:val="-1775245957"/>
                    <w:lock w:val="sdtLocked"/>
                  </w:sdtPr>
                  <w:sdtContent>
                    <w:p w:rsidR="006258AD" w:rsidRDefault="00990574">
                      <w:pPr>
                        <w:widowControl w:val="0"/>
                        <w:shd w:val="clear" w:color="auto" w:fill="FFFFFF"/>
                        <w:spacing w:line="276" w:lineRule="auto"/>
                        <w:ind w:firstLine="709"/>
                        <w:jc w:val="both"/>
                      </w:pPr>
                      <w:sdt>
                        <w:sdtPr>
                          <w:alias w:val="Numeris"/>
                          <w:tag w:val="nr_5754d6833d704ef8bf7a442e3e2e5012"/>
                          <w:id w:val="-2135469899"/>
                          <w:lock w:val="sdtLocked"/>
                        </w:sdtPr>
                        <w:sdtContent>
                          <w:r>
                            <w:t>3.22</w:t>
                          </w:r>
                        </w:sdtContent>
                      </w:sdt>
                      <w:r>
                        <w:t>. Kitos Apraše vartojamos sąvokos apibrėžtos Vidaus tarnybos statute ir Lietuvos Respublikos bausmių vykdymo sistemos</w:t>
                      </w:r>
                      <w:r>
                        <w:rPr>
                          <w:b/>
                          <w:bCs/>
                        </w:rPr>
                        <w:t xml:space="preserve"> </w:t>
                      </w:r>
                      <w:r>
                        <w:t>įstatyme.</w:t>
                      </w:r>
                    </w:p>
                    <w:p w:rsidR="006258AD" w:rsidRDefault="00990574">
                      <w:pPr>
                        <w:widowControl w:val="0"/>
                        <w:shd w:val="clear" w:color="auto" w:fill="FFFFFF"/>
                        <w:spacing w:line="276" w:lineRule="auto"/>
                        <w:jc w:val="center"/>
                        <w:rPr>
                          <w:b/>
                          <w:bCs/>
                          <w:szCs w:val="24"/>
                        </w:rPr>
                      </w:pPr>
                    </w:p>
                  </w:sdtContent>
                </w:sdt>
              </w:sdtContent>
            </w:sdt>
          </w:sdtContent>
        </w:sdt>
        <w:sdt>
          <w:sdtPr>
            <w:alias w:val="skyrius"/>
            <w:tag w:val="part_1ad053dd473b4e0e92925c4b9e03e2ab"/>
            <w:id w:val="179783503"/>
            <w:lock w:val="sdtLocked"/>
          </w:sdtPr>
          <w:sdtContent>
            <w:p w:rsidR="006258AD" w:rsidRDefault="00990574">
              <w:pPr>
                <w:widowControl w:val="0"/>
                <w:shd w:val="clear" w:color="auto" w:fill="FFFFFF"/>
                <w:spacing w:line="276" w:lineRule="auto"/>
                <w:jc w:val="center"/>
                <w:rPr>
                  <w:b/>
                  <w:bCs/>
                  <w:szCs w:val="24"/>
                </w:rPr>
              </w:pPr>
              <w:sdt>
                <w:sdtPr>
                  <w:alias w:val="Numeris"/>
                  <w:tag w:val="nr_1ad053dd473b4e0e92925c4b9e03e2ab"/>
                  <w:id w:val="1987115213"/>
                  <w:lock w:val="sdtLocked"/>
                </w:sdtPr>
                <w:sdtContent>
                  <w:r>
                    <w:rPr>
                      <w:b/>
                      <w:bCs/>
                      <w:szCs w:val="24"/>
                    </w:rPr>
                    <w:t>II</w:t>
                  </w:r>
                </w:sdtContent>
              </w:sdt>
              <w:r>
                <w:rPr>
                  <w:b/>
                  <w:bCs/>
                  <w:szCs w:val="24"/>
                </w:rPr>
                <w:t xml:space="preserve"> SKYRIUS</w:t>
              </w:r>
            </w:p>
            <w:p w:rsidR="006258AD" w:rsidRDefault="00990574">
              <w:pPr>
                <w:widowControl w:val="0"/>
                <w:shd w:val="clear" w:color="auto" w:fill="FFFFFF"/>
                <w:spacing w:line="276" w:lineRule="auto"/>
                <w:jc w:val="center"/>
                <w:rPr>
                  <w:b/>
                  <w:bCs/>
                  <w:szCs w:val="24"/>
                </w:rPr>
              </w:pPr>
              <w:sdt>
                <w:sdtPr>
                  <w:alias w:val="Pavadinimas"/>
                  <w:tag w:val="title_1ad053dd473b4e0e92925c4b9e03e2ab"/>
                  <w:id w:val="1009261461"/>
                  <w:lock w:val="sdtLocked"/>
                </w:sdtPr>
                <w:sdtContent>
                  <w:r>
                    <w:rPr>
                      <w:b/>
                      <w:bCs/>
                      <w:szCs w:val="24"/>
                    </w:rPr>
                    <w:t>RIKIUOTĖ</w:t>
                  </w:r>
                </w:sdtContent>
              </w:sdt>
            </w:p>
            <w:p w:rsidR="006258AD" w:rsidRDefault="006258AD">
              <w:pPr>
                <w:spacing w:line="276" w:lineRule="auto"/>
                <w:rPr>
                  <w:szCs w:val="24"/>
                </w:rPr>
              </w:pPr>
            </w:p>
            <w:sdt>
              <w:sdtPr>
                <w:alias w:val="skirsnis"/>
                <w:tag w:val="part_d40cd8b0d5814746a63f12090af5de2d"/>
                <w:id w:val="762882635"/>
                <w:lock w:val="sdtLocked"/>
              </w:sdtPr>
              <w:sdtContent>
                <w:p w:rsidR="006258AD" w:rsidRDefault="00990574">
                  <w:pPr>
                    <w:widowControl w:val="0"/>
                    <w:shd w:val="clear" w:color="000000" w:fill="auto"/>
                    <w:spacing w:line="276" w:lineRule="auto"/>
                    <w:jc w:val="center"/>
                    <w:rPr>
                      <w:b/>
                      <w:szCs w:val="24"/>
                    </w:rPr>
                  </w:pPr>
                  <w:sdt>
                    <w:sdtPr>
                      <w:alias w:val="Numeris"/>
                      <w:tag w:val="nr_d40cd8b0d5814746a63f12090af5de2d"/>
                      <w:id w:val="2003242897"/>
                      <w:lock w:val="sdtLocked"/>
                    </w:sdtPr>
                    <w:sdtContent>
                      <w:r>
                        <w:rPr>
                          <w:b/>
                          <w:szCs w:val="24"/>
                        </w:rPr>
                        <w:t>PIRMASIS</w:t>
                      </w:r>
                    </w:sdtContent>
                  </w:sdt>
                  <w:r>
                    <w:rPr>
                      <w:b/>
                      <w:szCs w:val="24"/>
                    </w:rPr>
                    <w:t xml:space="preserve"> SKIRSNIS</w:t>
                  </w:r>
                </w:p>
                <w:p w:rsidR="006258AD" w:rsidRDefault="00990574">
                  <w:pPr>
                    <w:widowControl w:val="0"/>
                    <w:shd w:val="clear" w:color="000000" w:fill="auto"/>
                    <w:spacing w:line="276" w:lineRule="auto"/>
                    <w:jc w:val="center"/>
                    <w:rPr>
                      <w:szCs w:val="24"/>
                    </w:rPr>
                  </w:pPr>
                  <w:sdt>
                    <w:sdtPr>
                      <w:alias w:val="Pavadinimas"/>
                      <w:tag w:val="title_d40cd8b0d5814746a63f12090af5de2d"/>
                      <w:id w:val="-2124615686"/>
                      <w:lock w:val="sdtLocked"/>
                    </w:sdtPr>
                    <w:sdtContent>
                      <w:r>
                        <w:rPr>
                          <w:b/>
                          <w:szCs w:val="24"/>
                        </w:rPr>
                        <w:t>PAREIGŪNŲ PAREIGOS RIKIUOTĖJE</w:t>
                      </w:r>
                    </w:sdtContent>
                  </w:sdt>
                </w:p>
                <w:p w:rsidR="006258AD" w:rsidRDefault="006258AD">
                  <w:pPr>
                    <w:widowControl w:val="0"/>
                    <w:shd w:val="clear" w:color="auto" w:fill="FFFFFF"/>
                    <w:spacing w:line="276" w:lineRule="auto"/>
                    <w:jc w:val="center"/>
                    <w:rPr>
                      <w:b/>
                      <w:bCs/>
                      <w:szCs w:val="24"/>
                    </w:rPr>
                  </w:pPr>
                </w:p>
                <w:sdt>
                  <w:sdtPr>
                    <w:alias w:val="4 p."/>
                    <w:tag w:val="part_bb62dee6b60b45ebb8378e185f7b52ac"/>
                    <w:id w:val="-873080143"/>
                    <w:lock w:val="sdtLocked"/>
                  </w:sdtPr>
                  <w:sdtContent>
                    <w:p w:rsidR="006258AD" w:rsidRDefault="00990574">
                      <w:pPr>
                        <w:widowControl w:val="0"/>
                        <w:shd w:val="clear" w:color="auto" w:fill="FFFFFF"/>
                        <w:spacing w:line="276" w:lineRule="auto"/>
                        <w:ind w:firstLine="709"/>
                        <w:jc w:val="both"/>
                      </w:pPr>
                      <w:sdt>
                        <w:sdtPr>
                          <w:alias w:val="Numeris"/>
                          <w:tag w:val="nr_bb62dee6b60b45ebb8378e185f7b52ac"/>
                          <w:id w:val="-1416473337"/>
                          <w:lock w:val="sdtLocked"/>
                        </w:sdtPr>
                        <w:sdtContent>
                          <w:r>
                            <w:t>4</w:t>
                          </w:r>
                        </w:sdtContent>
                      </w:sdt>
                      <w:r>
                        <w:t>. Vadas privalo:</w:t>
                      </w:r>
                    </w:p>
                    <w:sdt>
                      <w:sdtPr>
                        <w:alias w:val="4.1 pp."/>
                        <w:tag w:val="part_e2b20b338fbe431da52e5f5aadc0091d"/>
                        <w:id w:val="1119021857"/>
                        <w:lock w:val="sdtLocked"/>
                      </w:sdtPr>
                      <w:sdtContent>
                        <w:p w:rsidR="006258AD" w:rsidRDefault="00990574">
                          <w:pPr>
                            <w:widowControl w:val="0"/>
                            <w:shd w:val="clear" w:color="auto" w:fill="FFFFFF"/>
                            <w:spacing w:line="276" w:lineRule="auto"/>
                            <w:ind w:firstLine="709"/>
                            <w:jc w:val="both"/>
                          </w:pPr>
                          <w:sdt>
                            <w:sdtPr>
                              <w:alias w:val="Numeris"/>
                              <w:tag w:val="nr_e2b20b338fbe431da52e5f5aadc0091d"/>
                              <w:id w:val="1122953440"/>
                              <w:lock w:val="sdtLocked"/>
                            </w:sdtPr>
                            <w:sdtContent>
                              <w:r>
                                <w:t>4.1</w:t>
                              </w:r>
                            </w:sdtContent>
                          </w:sdt>
                          <w:r>
                            <w:t>. nurodyti rikiavimosi vietą, laiką, rikiuotės rūšį ir tarnybinę uniformą, ginkluotę;</w:t>
                          </w:r>
                        </w:p>
                      </w:sdtContent>
                    </w:sdt>
                    <w:sdt>
                      <w:sdtPr>
                        <w:alias w:val="4.2 pp."/>
                        <w:tag w:val="part_c7734146ba1740e6905ca2f5dde2f895"/>
                        <w:id w:val="1254174442"/>
                        <w:lock w:val="sdtLocked"/>
                      </w:sdtPr>
                      <w:sdtContent>
                        <w:p w:rsidR="006258AD" w:rsidRDefault="00990574">
                          <w:pPr>
                            <w:widowControl w:val="0"/>
                            <w:shd w:val="clear" w:color="auto" w:fill="FFFFFF"/>
                            <w:spacing w:line="276" w:lineRule="auto"/>
                            <w:ind w:firstLine="709"/>
                            <w:jc w:val="both"/>
                          </w:pPr>
                          <w:sdt>
                            <w:sdtPr>
                              <w:alias w:val="Numeris"/>
                              <w:tag w:val="nr_c7734146ba1740e6905ca2f5dde2f895"/>
                              <w:id w:val="-1334220345"/>
                              <w:lock w:val="sdtLocked"/>
                            </w:sdtPr>
                            <w:sdtContent>
                              <w:r>
                                <w:t>4.2</w:t>
                              </w:r>
                            </w:sdtContent>
                          </w:sdt>
                          <w:r>
                            <w:t>. žinoti ir patikrinti savo padalinio ar kito struktūrinio vieneto (toliau – padalinys) pareigūnų skaičių, ginkluotės kiekį ir būklę;</w:t>
                          </w:r>
                        </w:p>
                      </w:sdtContent>
                    </w:sdt>
                    <w:sdt>
                      <w:sdtPr>
                        <w:alias w:val="4.3 pp."/>
                        <w:tag w:val="part_cc55b2f39f844bd993d65e714650c44c"/>
                        <w:id w:val="-1221584639"/>
                        <w:lock w:val="sdtLocked"/>
                      </w:sdtPr>
                      <w:sdtContent>
                        <w:p w:rsidR="006258AD" w:rsidRDefault="00990574">
                          <w:pPr>
                            <w:widowControl w:val="0"/>
                            <w:shd w:val="clear" w:color="auto" w:fill="FFFFFF"/>
                            <w:spacing w:line="276" w:lineRule="auto"/>
                            <w:ind w:firstLine="709"/>
                            <w:jc w:val="both"/>
                          </w:pPr>
                          <w:sdt>
                            <w:sdtPr>
                              <w:alias w:val="Numeris"/>
                              <w:tag w:val="nr_cc55b2f39f844bd993d65e714650c44c"/>
                              <w:id w:val="578251937"/>
                              <w:lock w:val="sdtLocked"/>
                            </w:sdtPr>
                            <w:sdtContent>
                              <w:r>
                                <w:t>4.3</w:t>
                              </w:r>
                            </w:sdtContent>
                          </w:sdt>
                          <w:r>
                            <w:t>. patikrinti pareigūnų išvaizdą;</w:t>
                          </w:r>
                        </w:p>
                      </w:sdtContent>
                    </w:sdt>
                    <w:sdt>
                      <w:sdtPr>
                        <w:alias w:val="4.4 pp."/>
                        <w:tag w:val="part_4b490343604a410fb16f6a08d41766ae"/>
                        <w:id w:val="749936166"/>
                        <w:lock w:val="sdtLocked"/>
                      </w:sdtPr>
                      <w:sdtContent>
                        <w:p w:rsidR="006258AD" w:rsidRDefault="00990574">
                          <w:pPr>
                            <w:widowControl w:val="0"/>
                            <w:shd w:val="clear" w:color="auto" w:fill="FFFFFF"/>
                            <w:spacing w:line="276" w:lineRule="auto"/>
                            <w:ind w:firstLine="709"/>
                            <w:jc w:val="both"/>
                          </w:pPr>
                          <w:sdt>
                            <w:sdtPr>
                              <w:alias w:val="Numeris"/>
                              <w:tag w:val="nr_4b490343604a410fb16f6a08d41766ae"/>
                              <w:id w:val="2016410258"/>
                              <w:lock w:val="sdtLocked"/>
                            </w:sdtPr>
                            <w:sdtContent>
                              <w:r>
                                <w:t>4.4</w:t>
                              </w:r>
                            </w:sdtContent>
                          </w:sdt>
                          <w:r>
                            <w:t>. palaikyti drausmę, reikalauti, kad komandos ir signalai būtų vykdomi tiksliai, o pareigūnai veiktų darniai;</w:t>
                          </w:r>
                        </w:p>
                      </w:sdtContent>
                    </w:sdt>
                    <w:sdt>
                      <w:sdtPr>
                        <w:alias w:val="4.5 pp."/>
                        <w:tag w:val="part_e66ce086758148cebab36af79880a484"/>
                        <w:id w:val="1988049211"/>
                        <w:lock w:val="sdtLocked"/>
                      </w:sdtPr>
                      <w:sdtContent>
                        <w:p w:rsidR="006258AD" w:rsidRDefault="00990574">
                          <w:pPr>
                            <w:widowControl w:val="0"/>
                            <w:shd w:val="clear" w:color="auto" w:fill="FFFFFF"/>
                            <w:spacing w:line="276" w:lineRule="auto"/>
                            <w:ind w:firstLine="709"/>
                            <w:jc w:val="both"/>
                          </w:pPr>
                          <w:sdt>
                            <w:sdtPr>
                              <w:alias w:val="Numeris"/>
                              <w:tag w:val="nr_e66ce086758148cebab36af79880a484"/>
                              <w:id w:val="-671714691"/>
                              <w:lock w:val="sdtLocked"/>
                            </w:sdtPr>
                            <w:sdtContent>
                              <w:r>
                                <w:t>4.5</w:t>
                              </w:r>
                            </w:sdtContent>
                          </w:sdt>
                          <w:r>
                            <w:t>. žygyje pėsčiomis arba transporto priemonėmis išlaikyti atstumą tarp pareigūnų (transporto priemonių), greitį, kontroliuoti, kad būtų laikomasi Kelių eismo taisyklių, patvirtintų Lietuvos Respublikos Vyriausybės 2002 m. gruodžio 11 d. nutarimu Nr. 1950 „Dėl Kelių eismo taisyklių patvirtinimo“.</w:t>
                          </w:r>
                        </w:p>
                      </w:sdtContent>
                    </w:sdt>
                  </w:sdtContent>
                </w:sdt>
                <w:sdt>
                  <w:sdtPr>
                    <w:alias w:val="5 p."/>
                    <w:tag w:val="part_4bce6864395e4b66b88c6d6bfcc88010"/>
                    <w:id w:val="-120003324"/>
                    <w:lock w:val="sdtLocked"/>
                  </w:sdtPr>
                  <w:sdtContent>
                    <w:p w:rsidR="006258AD" w:rsidRDefault="00990574">
                      <w:pPr>
                        <w:widowControl w:val="0"/>
                        <w:shd w:val="clear" w:color="auto" w:fill="FFFFFF"/>
                        <w:spacing w:line="276" w:lineRule="auto"/>
                        <w:ind w:firstLine="709"/>
                        <w:jc w:val="both"/>
                      </w:pPr>
                      <w:sdt>
                        <w:sdtPr>
                          <w:alias w:val="Numeris"/>
                          <w:tag w:val="nr_4bce6864395e4b66b88c6d6bfcc88010"/>
                          <w:id w:val="367033056"/>
                          <w:lock w:val="sdtLocked"/>
                        </w:sdtPr>
                        <w:sdtContent>
                          <w:r>
                            <w:t>5</w:t>
                          </w:r>
                        </w:sdtContent>
                      </w:sdt>
                      <w:r>
                        <w:t>. Pareigūnas privalo:</w:t>
                      </w:r>
                    </w:p>
                    <w:sdt>
                      <w:sdtPr>
                        <w:alias w:val="5.1 pp."/>
                        <w:tag w:val="part_9f9cdcdb27b6485d900e893b0cdf0ebc"/>
                        <w:id w:val="-2046517961"/>
                        <w:lock w:val="sdtLocked"/>
                      </w:sdtPr>
                      <w:sdtContent>
                        <w:p w:rsidR="006258AD" w:rsidRDefault="00990574">
                          <w:pPr>
                            <w:widowControl w:val="0"/>
                            <w:shd w:val="clear" w:color="auto" w:fill="FFFFFF"/>
                            <w:spacing w:line="276" w:lineRule="auto"/>
                            <w:ind w:firstLine="709"/>
                            <w:jc w:val="both"/>
                          </w:pPr>
                          <w:sdt>
                            <w:sdtPr>
                              <w:alias w:val="Numeris"/>
                              <w:tag w:val="nr_9f9cdcdb27b6485d900e893b0cdf0ebc"/>
                              <w:id w:val="888083276"/>
                              <w:lock w:val="sdtLocked"/>
                            </w:sdtPr>
                            <w:sdtContent>
                              <w:r>
                                <w:t>5.1</w:t>
                              </w:r>
                            </w:sdtContent>
                          </w:sdt>
                          <w:r>
                            <w:t>. dėvėti tvarkingą tarnybinę uniformą;</w:t>
                          </w:r>
                        </w:p>
                      </w:sdtContent>
                    </w:sdt>
                    <w:sdt>
                      <w:sdtPr>
                        <w:alias w:val="5.2 pp."/>
                        <w:tag w:val="part_9ef42dfb6cd442a399d703249228d6c3"/>
                        <w:id w:val="2078005001"/>
                        <w:lock w:val="sdtLocked"/>
                      </w:sdtPr>
                      <w:sdtContent>
                        <w:p w:rsidR="006258AD" w:rsidRDefault="00990574">
                          <w:pPr>
                            <w:widowControl w:val="0"/>
                            <w:shd w:val="clear" w:color="auto" w:fill="FFFFFF"/>
                            <w:spacing w:line="276" w:lineRule="auto"/>
                            <w:ind w:firstLine="709"/>
                            <w:jc w:val="both"/>
                          </w:pPr>
                          <w:sdt>
                            <w:sdtPr>
                              <w:alias w:val="Numeris"/>
                              <w:tag w:val="nr_9ef42dfb6cd442a399d703249228d6c3"/>
                              <w:id w:val="-1456630555"/>
                              <w:lock w:val="sdtLocked"/>
                            </w:sdtPr>
                            <w:sdtContent>
                              <w:r>
                                <w:t>5.2</w:t>
                              </w:r>
                            </w:sdtContent>
                          </w:sdt>
                          <w:r>
                            <w:t>. visada būti tvarkingai susišukavęs, ilgi plaukai turi būti susegti, surišti ar supinti. Ūsai ar barzda, jei juos nešioja, turi būti tvarkingi;</w:t>
                          </w:r>
                        </w:p>
                      </w:sdtContent>
                    </w:sdt>
                    <w:sdt>
                      <w:sdtPr>
                        <w:alias w:val="5.3 pp."/>
                        <w:tag w:val="part_ea7faa37a8104d34a7ccb525e936801f"/>
                        <w:id w:val="-987170273"/>
                        <w:lock w:val="sdtLocked"/>
                      </w:sdtPr>
                      <w:sdtContent>
                        <w:p w:rsidR="006258AD" w:rsidRDefault="00990574">
                          <w:pPr>
                            <w:widowControl w:val="0"/>
                            <w:shd w:val="clear" w:color="auto" w:fill="FFFFFF"/>
                            <w:spacing w:line="276" w:lineRule="auto"/>
                            <w:ind w:firstLine="709"/>
                            <w:jc w:val="both"/>
                          </w:pPr>
                          <w:sdt>
                            <w:sdtPr>
                              <w:alias w:val="Numeris"/>
                              <w:tag w:val="nr_ea7faa37a8104d34a7ccb525e936801f"/>
                              <w:id w:val="-506518105"/>
                              <w:lock w:val="sdtLocked"/>
                            </w:sdtPr>
                            <w:sdtContent>
                              <w:r>
                                <w:t>5.3</w:t>
                              </w:r>
                            </w:sdtContent>
                          </w:sdt>
                          <w:r>
                            <w:t>. žinoti savo vietą rikiuotėje, mokėti greitai ir netriukšmaujant atsistoti, laikytis rikiuotėje atstumo, saugumo taisyklių;</w:t>
                          </w:r>
                        </w:p>
                      </w:sdtContent>
                    </w:sdt>
                    <w:sdt>
                      <w:sdtPr>
                        <w:alias w:val="5.4 pp."/>
                        <w:tag w:val="part_13328f7545a64870a0514712e0d9344a"/>
                        <w:id w:val="-1186361542"/>
                        <w:lock w:val="sdtLocked"/>
                      </w:sdtPr>
                      <w:sdtContent>
                        <w:p w:rsidR="006258AD" w:rsidRDefault="00990574">
                          <w:pPr>
                            <w:widowControl w:val="0"/>
                            <w:shd w:val="clear" w:color="auto" w:fill="FFFFFF"/>
                            <w:spacing w:line="276" w:lineRule="auto"/>
                            <w:ind w:firstLine="709"/>
                            <w:jc w:val="both"/>
                          </w:pPr>
                          <w:sdt>
                            <w:sdtPr>
                              <w:alias w:val="Numeris"/>
                              <w:tag w:val="nr_13328f7545a64870a0514712e0d9344a"/>
                              <w:id w:val="-530345550"/>
                              <w:lock w:val="sdtLocked"/>
                            </w:sdtPr>
                            <w:sdtContent>
                              <w:r>
                                <w:t>5.4</w:t>
                              </w:r>
                            </w:sdtContent>
                          </w:sdt>
                          <w:r>
                            <w:t>. be rikiuotės vado leidimo neišeiti iš savo vietos rikiuotėje, nesikalbėti, nerūkyti, nekramtyti, atidžiai klausytis komandų, greitai ir tiksliai jas vykdyti ir netrukdyti tai daryti kitiems pareigūnams.</w:t>
                          </w:r>
                        </w:p>
                        <w:p w:rsidR="006258AD" w:rsidRDefault="00990574">
                          <w:pPr>
                            <w:spacing w:line="276" w:lineRule="auto"/>
                          </w:pPr>
                        </w:p>
                      </w:sdtContent>
                    </w:sdt>
                  </w:sdtContent>
                </w:sdt>
              </w:sdtContent>
            </w:sdt>
            <w:sdt>
              <w:sdtPr>
                <w:alias w:val="skirsnis"/>
                <w:tag w:val="part_94bcf0e37db84d14b5a0de4499a8f1ed"/>
                <w:id w:val="228965036"/>
                <w:lock w:val="sdtLocked"/>
              </w:sdtPr>
              <w:sdtContent>
                <w:p w:rsidR="006258AD" w:rsidRDefault="00990574">
                  <w:pPr>
                    <w:widowControl w:val="0"/>
                    <w:shd w:val="clear" w:color="000000" w:fill="auto"/>
                    <w:spacing w:line="276" w:lineRule="auto"/>
                    <w:jc w:val="center"/>
                    <w:rPr>
                      <w:b/>
                    </w:rPr>
                  </w:pPr>
                  <w:sdt>
                    <w:sdtPr>
                      <w:alias w:val="Numeris"/>
                      <w:tag w:val="nr_94bcf0e37db84d14b5a0de4499a8f1ed"/>
                      <w:id w:val="1738366305"/>
                      <w:lock w:val="sdtLocked"/>
                    </w:sdtPr>
                    <w:sdtContent>
                      <w:r>
                        <w:rPr>
                          <w:b/>
                        </w:rPr>
                        <w:t>ANTRASIS</w:t>
                      </w:r>
                    </w:sdtContent>
                  </w:sdt>
                  <w:r>
                    <w:rPr>
                      <w:b/>
                    </w:rPr>
                    <w:t xml:space="preserve"> SKIRSNIS</w:t>
                  </w:r>
                </w:p>
                <w:p w:rsidR="006258AD" w:rsidRDefault="00990574">
                  <w:pPr>
                    <w:widowControl w:val="0"/>
                    <w:shd w:val="clear" w:color="000000" w:fill="auto"/>
                    <w:spacing w:line="276" w:lineRule="auto"/>
                    <w:jc w:val="center"/>
                  </w:pPr>
                  <w:sdt>
                    <w:sdtPr>
                      <w:alias w:val="Pavadinimas"/>
                      <w:tag w:val="title_94bcf0e37db84d14b5a0de4499a8f1ed"/>
                      <w:id w:val="-1381636842"/>
                      <w:lock w:val="sdtLocked"/>
                    </w:sdtPr>
                    <w:sdtContent>
                      <w:r>
                        <w:rPr>
                          <w:b/>
                        </w:rPr>
                        <w:t>RIKIUOČIŲ STRUKTŪRA</w:t>
                      </w:r>
                    </w:sdtContent>
                  </w:sdt>
                </w:p>
                <w:p w:rsidR="006258AD" w:rsidRDefault="006258AD">
                  <w:pPr>
                    <w:spacing w:line="276" w:lineRule="auto"/>
                    <w:jc w:val="both"/>
                  </w:pPr>
                </w:p>
                <w:sdt>
                  <w:sdtPr>
                    <w:alias w:val="6 p."/>
                    <w:tag w:val="part_b73f900d4f21425fac366e4cdfce6cb3"/>
                    <w:id w:val="-751659303"/>
                    <w:lock w:val="sdtLocked"/>
                  </w:sdtPr>
                  <w:sdtContent>
                    <w:p w:rsidR="006258AD" w:rsidRDefault="00990574">
                      <w:pPr>
                        <w:widowControl w:val="0"/>
                        <w:shd w:val="clear" w:color="auto" w:fill="FFFFFF"/>
                        <w:spacing w:line="276" w:lineRule="auto"/>
                        <w:ind w:firstLine="709"/>
                        <w:jc w:val="both"/>
                      </w:pPr>
                      <w:sdt>
                        <w:sdtPr>
                          <w:alias w:val="Numeris"/>
                          <w:tag w:val="nr_b73f900d4f21425fac366e4cdfce6cb3"/>
                          <w:id w:val="-351567953"/>
                          <w:lock w:val="sdtLocked"/>
                        </w:sdtPr>
                        <w:sdtContent>
                          <w:r>
                            <w:t>6</w:t>
                          </w:r>
                        </w:sdtContent>
                      </w:sdt>
                      <w:r>
                        <w:t>. Rikiuotės sudaromos iš šių rikiuotės vienetų:</w:t>
                      </w:r>
                    </w:p>
                    <w:sdt>
                      <w:sdtPr>
                        <w:alias w:val="6.1 pp."/>
                        <w:tag w:val="part_a3c70240062741bfa17ae92d60917a4f"/>
                        <w:id w:val="378202304"/>
                        <w:lock w:val="sdtLocked"/>
                      </w:sdtPr>
                      <w:sdtContent>
                        <w:p w:rsidR="006258AD" w:rsidRDefault="00990574">
                          <w:pPr>
                            <w:widowControl w:val="0"/>
                            <w:shd w:val="clear" w:color="auto" w:fill="FFFFFF"/>
                            <w:spacing w:line="276" w:lineRule="auto"/>
                            <w:ind w:firstLine="709"/>
                            <w:jc w:val="both"/>
                          </w:pPr>
                          <w:sdt>
                            <w:sdtPr>
                              <w:alias w:val="Numeris"/>
                              <w:tag w:val="nr_a3c70240062741bfa17ae92d60917a4f"/>
                              <w:id w:val="-1216265940"/>
                              <w:lock w:val="sdtLocked"/>
                            </w:sdtPr>
                            <w:sdtContent>
                              <w:r>
                                <w:t>6.1</w:t>
                              </w:r>
                            </w:sdtContent>
                          </w:sdt>
                          <w:r>
                            <w:t>. vidaus reikalų ministro valdymo srities statutinėse įstaigose:</w:t>
                          </w:r>
                        </w:p>
                        <w:sdt>
                          <w:sdtPr>
                            <w:alias w:val="6.1.1 pp."/>
                            <w:tag w:val="part_a6998beef0c44d4c90e44b4e28b71a50"/>
                            <w:id w:val="1203674601"/>
                            <w:lock w:val="sdtLocked"/>
                          </w:sdtPr>
                          <w:sdtContent>
                            <w:p w:rsidR="006258AD" w:rsidRDefault="00990574">
                              <w:pPr>
                                <w:widowControl w:val="0"/>
                                <w:shd w:val="clear" w:color="auto" w:fill="FFFFFF"/>
                                <w:spacing w:line="276" w:lineRule="auto"/>
                                <w:ind w:firstLine="709"/>
                                <w:jc w:val="both"/>
                              </w:pPr>
                              <w:sdt>
                                <w:sdtPr>
                                  <w:alias w:val="Numeris"/>
                                  <w:tag w:val="nr_a6998beef0c44d4c90e44b4e28b71a50"/>
                                  <w:id w:val="-1933272690"/>
                                  <w:lock w:val="sdtLocked"/>
                                </w:sdtPr>
                                <w:sdtContent>
                                  <w:r>
                                    <w:t>6.1.1</w:t>
                                  </w:r>
                                </w:sdtContent>
                              </w:sdt>
                              <w:r>
                                <w:t>. grupių (skyrių, pamainų, grandžių) (iki 19 pareigūnų);</w:t>
                              </w:r>
                            </w:p>
                          </w:sdtContent>
                        </w:sdt>
                        <w:sdt>
                          <w:sdtPr>
                            <w:alias w:val="6.1.2 pp."/>
                            <w:tag w:val="part_027ada6ef6f24ce3a39eb71e6b5ae473"/>
                            <w:id w:val="233516055"/>
                            <w:lock w:val="sdtLocked"/>
                          </w:sdtPr>
                          <w:sdtContent>
                            <w:p w:rsidR="006258AD" w:rsidRDefault="00990574">
                              <w:pPr>
                                <w:widowControl w:val="0"/>
                                <w:shd w:val="clear" w:color="auto" w:fill="FFFFFF"/>
                                <w:spacing w:line="276" w:lineRule="auto"/>
                                <w:ind w:firstLine="709"/>
                                <w:jc w:val="both"/>
                              </w:pPr>
                              <w:sdt>
                                <w:sdtPr>
                                  <w:alias w:val="Numeris"/>
                                  <w:tag w:val="nr_027ada6ef6f24ce3a39eb71e6b5ae473"/>
                                  <w:id w:val="1438719040"/>
                                  <w:lock w:val="sdtLocked"/>
                                </w:sdtPr>
                                <w:sdtContent>
                                  <w:r>
                                    <w:t>6.1.2</w:t>
                                  </w:r>
                                </w:sdtContent>
                              </w:sdt>
                              <w:r>
                                <w:t>. būrių (nuo 20 iki 30 pareigūnų);</w:t>
                              </w:r>
                            </w:p>
                          </w:sdtContent>
                        </w:sdt>
                        <w:sdt>
                          <w:sdtPr>
                            <w:alias w:val="6.1.3 pp."/>
                            <w:tag w:val="part_a5eaf04ad66943a9af1a9981e520760e"/>
                            <w:id w:val="-357895722"/>
                            <w:lock w:val="sdtLocked"/>
                          </w:sdtPr>
                          <w:sdtContent>
                            <w:p w:rsidR="006258AD" w:rsidRDefault="00990574">
                              <w:pPr>
                                <w:widowControl w:val="0"/>
                                <w:shd w:val="clear" w:color="auto" w:fill="FFFFFF"/>
                                <w:spacing w:line="276" w:lineRule="auto"/>
                                <w:ind w:firstLine="709"/>
                                <w:jc w:val="both"/>
                              </w:pPr>
                              <w:sdt>
                                <w:sdtPr>
                                  <w:alias w:val="Numeris"/>
                                  <w:tag w:val="nr_a5eaf04ad66943a9af1a9981e520760e"/>
                                  <w:id w:val="-1144810137"/>
                                  <w:lock w:val="sdtLocked"/>
                                </w:sdtPr>
                                <w:sdtContent>
                                  <w:r>
                                    <w:t>6.1.3</w:t>
                                  </w:r>
                                </w:sdtContent>
                              </w:sdt>
                              <w:r>
                                <w:t>. užkardų (nuo 31 iki 130 pareigūnų);</w:t>
                              </w:r>
                            </w:p>
                          </w:sdtContent>
                        </w:sdt>
                      </w:sdtContent>
                    </w:sdt>
                    <w:sdt>
                      <w:sdtPr>
                        <w:alias w:val="6.2 pp."/>
                        <w:tag w:val="part_677636bee88c45ddae31e20230e03b0b"/>
                        <w:id w:val="1669982035"/>
                        <w:lock w:val="sdtLocked"/>
                      </w:sdtPr>
                      <w:sdtContent>
                        <w:p w:rsidR="006258AD" w:rsidRDefault="00990574">
                          <w:pPr>
                            <w:widowControl w:val="0"/>
                            <w:shd w:val="clear" w:color="auto" w:fill="FFFFFF"/>
                            <w:spacing w:line="276" w:lineRule="auto"/>
                            <w:ind w:firstLine="709"/>
                            <w:jc w:val="both"/>
                          </w:pPr>
                          <w:sdt>
                            <w:sdtPr>
                              <w:alias w:val="Numeris"/>
                              <w:tag w:val="nr_677636bee88c45ddae31e20230e03b0b"/>
                              <w:id w:val="1874500150"/>
                              <w:lock w:val="sdtLocked"/>
                            </w:sdtPr>
                            <w:sdtContent>
                              <w:r>
                                <w:t>6.2</w:t>
                              </w:r>
                            </w:sdtContent>
                          </w:sdt>
                          <w:r>
                            <w:t>. teisingumo ministro valdymo srities statutinėse įstaigose:</w:t>
                          </w:r>
                        </w:p>
                        <w:sdt>
                          <w:sdtPr>
                            <w:alias w:val="6.2.1 pp."/>
                            <w:tag w:val="part_cc79574887bb448cb9c07d2216518ff2"/>
                            <w:id w:val="-995335208"/>
                            <w:lock w:val="sdtLocked"/>
                          </w:sdtPr>
                          <w:sdtContent>
                            <w:p w:rsidR="006258AD" w:rsidRDefault="00990574">
                              <w:pPr>
                                <w:widowControl w:val="0"/>
                                <w:shd w:val="clear" w:color="auto" w:fill="FFFFFF"/>
                                <w:spacing w:line="276" w:lineRule="auto"/>
                                <w:ind w:firstLine="709"/>
                                <w:jc w:val="both"/>
                              </w:pPr>
                              <w:sdt>
                                <w:sdtPr>
                                  <w:alias w:val="Numeris"/>
                                  <w:tag w:val="nr_cc79574887bb448cb9c07d2216518ff2"/>
                                  <w:id w:val="1628048338"/>
                                  <w:lock w:val="sdtLocked"/>
                                </w:sdtPr>
                                <w:sdtContent>
                                  <w:r>
                                    <w:t>6.2.1</w:t>
                                  </w:r>
                                </w:sdtContent>
                              </w:sdt>
                              <w:r>
                                <w:t>. skyrių (pamainų);</w:t>
                              </w:r>
                            </w:p>
                          </w:sdtContent>
                        </w:sdt>
                        <w:sdt>
                          <w:sdtPr>
                            <w:alias w:val="6.2.2 pp."/>
                            <w:tag w:val="part_022d90dbe1f642329ed6594c49d2ac47"/>
                            <w:id w:val="2016264487"/>
                            <w:lock w:val="sdtLocked"/>
                          </w:sdtPr>
                          <w:sdtContent>
                            <w:p w:rsidR="006258AD" w:rsidRDefault="00990574">
                              <w:pPr>
                                <w:widowControl w:val="0"/>
                                <w:shd w:val="clear" w:color="auto" w:fill="FFFFFF"/>
                                <w:spacing w:line="276" w:lineRule="auto"/>
                                <w:ind w:firstLine="709"/>
                                <w:jc w:val="both"/>
                              </w:pPr>
                              <w:sdt>
                                <w:sdtPr>
                                  <w:alias w:val="Numeris"/>
                                  <w:tag w:val="nr_022d90dbe1f642329ed6594c49d2ac47"/>
                                  <w:id w:val="708078905"/>
                                  <w:lock w:val="sdtLocked"/>
                                </w:sdtPr>
                                <w:sdtContent>
                                  <w:r>
                                    <w:t>6.2.2</w:t>
                                  </w:r>
                                </w:sdtContent>
                              </w:sdt>
                              <w:r>
                                <w:t>. būrių (grupių).</w:t>
                              </w:r>
                            </w:p>
                          </w:sdtContent>
                        </w:sdt>
                      </w:sdtContent>
                    </w:sdt>
                  </w:sdtContent>
                </w:sdt>
                <w:sdt>
                  <w:sdtPr>
                    <w:alias w:val="7 p."/>
                    <w:tag w:val="part_79891c88b2354277b241c6f41c9eb995"/>
                    <w:id w:val="-417711720"/>
                    <w:lock w:val="sdtLocked"/>
                  </w:sdtPr>
                  <w:sdtContent>
                    <w:p w:rsidR="006258AD" w:rsidRDefault="00990574">
                      <w:pPr>
                        <w:widowControl w:val="0"/>
                        <w:shd w:val="clear" w:color="auto" w:fill="FFFFFF"/>
                        <w:spacing w:line="276" w:lineRule="auto"/>
                        <w:ind w:firstLine="709"/>
                        <w:jc w:val="both"/>
                      </w:pPr>
                      <w:sdt>
                        <w:sdtPr>
                          <w:alias w:val="Numeris"/>
                          <w:tag w:val="nr_79891c88b2354277b241c6f41c9eb995"/>
                          <w:id w:val="1932542375"/>
                          <w:lock w:val="sdtLocked"/>
                        </w:sdtPr>
                        <w:sdtContent>
                          <w:r>
                            <w:t>7</w:t>
                          </w:r>
                        </w:sdtContent>
                      </w:sdt>
                      <w:r>
                        <w:t>. Bendrose statutinių įstaigų pareigūnų, kitų sistemų statutinių įstaigų ar karių rikiuotėse pareigūnai rikiuojami pagal iš anksto suderintą scenarijų.</w:t>
                      </w:r>
                    </w:p>
                  </w:sdtContent>
                </w:sdt>
                <w:sdt>
                  <w:sdtPr>
                    <w:alias w:val="8 p."/>
                    <w:tag w:val="part_ff22408b835c49ab861715377d35f3eb"/>
                    <w:id w:val="-1466341113"/>
                    <w:lock w:val="sdtLocked"/>
                  </w:sdtPr>
                  <w:sdtContent>
                    <w:p w:rsidR="006258AD" w:rsidRDefault="00990574">
                      <w:pPr>
                        <w:widowControl w:val="0"/>
                        <w:shd w:val="clear" w:color="auto" w:fill="FFFFFF"/>
                        <w:spacing w:line="276" w:lineRule="auto"/>
                        <w:ind w:firstLine="709"/>
                        <w:jc w:val="both"/>
                      </w:pPr>
                      <w:sdt>
                        <w:sdtPr>
                          <w:alias w:val="Numeris"/>
                          <w:tag w:val="nr_ff22408b835c49ab861715377d35f3eb"/>
                          <w:id w:val="-1073435042"/>
                          <w:lock w:val="sdtLocked"/>
                        </w:sdtPr>
                        <w:sdtContent>
                          <w:r>
                            <w:t>8</w:t>
                          </w:r>
                        </w:sdtContent>
                      </w:sdt>
                      <w:r>
                        <w:t xml:space="preserve">. </w:t>
                      </w:r>
                      <w:proofErr w:type="spellStart"/>
                      <w:r>
                        <w:t>Skleistinė</w:t>
                      </w:r>
                      <w:proofErr w:type="spellEnd"/>
                      <w:r>
                        <w:t xml:space="preserve"> rikiuotė gali būti eilė, dvieilė, trieilė ar vorų eilė. Ši rikiuotė taikoma pareigūnų bendriems veiksmams per pratybas, ceremonijas, tarnybų skirstymą ir apžiūras.</w:t>
                      </w:r>
                    </w:p>
                  </w:sdtContent>
                </w:sdt>
                <w:sdt>
                  <w:sdtPr>
                    <w:alias w:val="9 p."/>
                    <w:tag w:val="part_0705aa60df3b4d669165f83b79195b2c"/>
                    <w:id w:val="-697080056"/>
                    <w:lock w:val="sdtLocked"/>
                  </w:sdtPr>
                  <w:sdtContent>
                    <w:p w:rsidR="006258AD" w:rsidRDefault="00990574">
                      <w:pPr>
                        <w:widowControl w:val="0"/>
                        <w:shd w:val="clear" w:color="auto" w:fill="FFFFFF"/>
                        <w:spacing w:line="276" w:lineRule="auto"/>
                        <w:ind w:firstLine="709"/>
                        <w:jc w:val="both"/>
                      </w:pPr>
                      <w:sdt>
                        <w:sdtPr>
                          <w:alias w:val="Numeris"/>
                          <w:tag w:val="nr_0705aa60df3b4d669165f83b79195b2c"/>
                          <w:id w:val="-1674635607"/>
                          <w:lock w:val="sdtLocked"/>
                        </w:sdtPr>
                        <w:sdtContent>
                          <w:r>
                            <w:t>9</w:t>
                          </w:r>
                        </w:sdtContent>
                      </w:sdt>
                      <w:r>
                        <w:t xml:space="preserve">. Eilė, dvieilė, trieilė </w:t>
                      </w:r>
                      <w:proofErr w:type="spellStart"/>
                      <w:r>
                        <w:t>skleistinė</w:t>
                      </w:r>
                      <w:proofErr w:type="spellEnd"/>
                      <w:r>
                        <w:t xml:space="preserve"> rikiuotė gali būti išretintoji arba tankioji:</w:t>
                      </w:r>
                    </w:p>
                    <w:sdt>
                      <w:sdtPr>
                        <w:alias w:val="9.1 pp."/>
                        <w:tag w:val="part_9002fa33d1dc4f9291a1cdd8947ef539"/>
                        <w:id w:val="738603336"/>
                        <w:lock w:val="sdtLocked"/>
                      </w:sdtPr>
                      <w:sdtContent>
                        <w:p w:rsidR="006258AD" w:rsidRDefault="00990574">
                          <w:pPr>
                            <w:widowControl w:val="0"/>
                            <w:shd w:val="clear" w:color="auto" w:fill="FFFFFF"/>
                            <w:spacing w:line="276" w:lineRule="auto"/>
                            <w:ind w:firstLine="709"/>
                            <w:jc w:val="both"/>
                          </w:pPr>
                          <w:sdt>
                            <w:sdtPr>
                              <w:alias w:val="Numeris"/>
                              <w:tag w:val="nr_9002fa33d1dc4f9291a1cdd8947ef539"/>
                              <w:id w:val="-1878687669"/>
                              <w:lock w:val="sdtLocked"/>
                            </w:sdtPr>
                            <w:sdtContent>
                              <w:r>
                                <w:t>9.1</w:t>
                              </w:r>
                            </w:sdtContent>
                          </w:sdt>
                          <w:r>
                            <w:t>. išretintoji rikiuotė – kai tarpai tarp pareigūnų yra per ištiestos kairės rankos ilgį arba didesni, nustatyti rikiuotės vado nuožiūra, o nuotolis yra didesnis nei vienas žingsnis;</w:t>
                          </w:r>
                        </w:p>
                      </w:sdtContent>
                    </w:sdt>
                    <w:sdt>
                      <w:sdtPr>
                        <w:alias w:val="9.2 pp."/>
                        <w:tag w:val="part_8881f75db4a84d068ffa215780e754c8"/>
                        <w:id w:val="-1602720513"/>
                        <w:lock w:val="sdtLocked"/>
                      </w:sdtPr>
                      <w:sdtContent>
                        <w:p w:rsidR="006258AD" w:rsidRDefault="00990574">
                          <w:pPr>
                            <w:widowControl w:val="0"/>
                            <w:shd w:val="clear" w:color="auto" w:fill="FFFFFF"/>
                            <w:spacing w:line="276" w:lineRule="auto"/>
                            <w:ind w:firstLine="709"/>
                            <w:jc w:val="both"/>
                          </w:pPr>
                          <w:sdt>
                            <w:sdtPr>
                              <w:alias w:val="Numeris"/>
                              <w:tag w:val="nr_8881f75db4a84d068ffa215780e754c8"/>
                              <w:id w:val="-121000882"/>
                              <w:lock w:val="sdtLocked"/>
                            </w:sdtPr>
                            <w:sdtContent>
                              <w:r>
                                <w:t>9.2</w:t>
                              </w:r>
                            </w:sdtContent>
                          </w:sdt>
                          <w:r>
                            <w:t>. tankioji rikiuotė – kai atstumas tarp pareigūnų į rikiuotės plotį yra per atremtos į juosmenį rankos plotį, o atstumas tarp pareigūnų į rikiuotės ilgį yra per vieną žingsnį arba per ištiestos prieš save kairės rankos, uždėtos ant priekyje stovinčio pareigūno kairio peties, ilgį.</w:t>
                          </w:r>
                        </w:p>
                      </w:sdtContent>
                    </w:sdt>
                  </w:sdtContent>
                </w:sdt>
                <w:sdt>
                  <w:sdtPr>
                    <w:alias w:val="10 p."/>
                    <w:tag w:val="part_943ef9a4dd5442519c2d1b93142283ab"/>
                    <w:id w:val="1598834271"/>
                    <w:lock w:val="sdtLocked"/>
                  </w:sdtPr>
                  <w:sdtContent>
                    <w:p w:rsidR="006258AD" w:rsidRDefault="00990574">
                      <w:pPr>
                        <w:widowControl w:val="0"/>
                        <w:shd w:val="clear" w:color="auto" w:fill="FFFFFF"/>
                        <w:spacing w:line="276" w:lineRule="auto"/>
                        <w:ind w:firstLine="709"/>
                        <w:jc w:val="both"/>
                      </w:pPr>
                      <w:sdt>
                        <w:sdtPr>
                          <w:alias w:val="Numeris"/>
                          <w:tag w:val="nr_943ef9a4dd5442519c2d1b93142283ab"/>
                          <w:id w:val="-321588776"/>
                          <w:lock w:val="sdtLocked"/>
                        </w:sdtPr>
                        <w:sdtContent>
                          <w:r>
                            <w:t>10</w:t>
                          </w:r>
                        </w:sdtContent>
                      </w:sdt>
                      <w:r>
                        <w:t>. Žygio rikiuotė – tai pareigūnų išdėstymas vienas už kito. Pareigūnai gali būti išdėstyti vienas už kito po vieną, po du, po tris ir daugiau. Ši rikiuotė taikoma vienetui keičiant savo buvimo vietą, per ceremonijas, pratybas bei žygį. Žygio rikiuotė gali būti ir išretintoji.</w:t>
                      </w:r>
                    </w:p>
                    <w:p w:rsidR="006258AD" w:rsidRDefault="00990574">
                      <w:pPr>
                        <w:spacing w:line="276" w:lineRule="auto"/>
                      </w:pPr>
                    </w:p>
                  </w:sdtContent>
                </w:sdt>
              </w:sdtContent>
            </w:sdt>
            <w:sdt>
              <w:sdtPr>
                <w:alias w:val="skirsnis"/>
                <w:tag w:val="part_8d7b845d5850424f823614e5b86cc5d6"/>
                <w:id w:val="-1030490168"/>
                <w:lock w:val="sdtLocked"/>
              </w:sdtPr>
              <w:sdtContent>
                <w:p w:rsidR="006258AD" w:rsidRDefault="00990574">
                  <w:pPr>
                    <w:widowControl w:val="0"/>
                    <w:shd w:val="clear" w:color="000000" w:fill="auto"/>
                    <w:spacing w:line="276" w:lineRule="auto"/>
                    <w:jc w:val="center"/>
                    <w:rPr>
                      <w:b/>
                    </w:rPr>
                  </w:pPr>
                  <w:sdt>
                    <w:sdtPr>
                      <w:alias w:val="Numeris"/>
                      <w:tag w:val="nr_8d7b845d5850424f823614e5b86cc5d6"/>
                      <w:id w:val="-996338990"/>
                      <w:lock w:val="sdtLocked"/>
                    </w:sdtPr>
                    <w:sdtContent>
                      <w:r>
                        <w:rPr>
                          <w:b/>
                        </w:rPr>
                        <w:t>TREČIASIS</w:t>
                      </w:r>
                    </w:sdtContent>
                  </w:sdt>
                  <w:r>
                    <w:rPr>
                      <w:b/>
                    </w:rPr>
                    <w:t xml:space="preserve"> SKIRSNIS</w:t>
                  </w:r>
                </w:p>
                <w:p w:rsidR="006258AD" w:rsidRDefault="00990574">
                  <w:pPr>
                    <w:widowControl w:val="0"/>
                    <w:shd w:val="clear" w:color="000000" w:fill="auto"/>
                    <w:spacing w:line="276" w:lineRule="auto"/>
                    <w:jc w:val="center"/>
                  </w:pPr>
                  <w:sdt>
                    <w:sdtPr>
                      <w:alias w:val="Pavadinimas"/>
                      <w:tag w:val="title_8d7b845d5850424f823614e5b86cc5d6"/>
                      <w:id w:val="1087109242"/>
                      <w:lock w:val="sdtLocked"/>
                    </w:sdtPr>
                    <w:sdtContent>
                      <w:r>
                        <w:rPr>
                          <w:b/>
                        </w:rPr>
                        <w:t>KOMANDAVIMAS</w:t>
                      </w:r>
                    </w:sdtContent>
                  </w:sdt>
                </w:p>
                <w:p w:rsidR="006258AD" w:rsidRDefault="006258AD">
                  <w:pPr>
                    <w:spacing w:line="276" w:lineRule="auto"/>
                    <w:jc w:val="both"/>
                  </w:pPr>
                </w:p>
                <w:sdt>
                  <w:sdtPr>
                    <w:alias w:val="11 p."/>
                    <w:tag w:val="part_fdfc493f7b54448b9f4eadef192bf150"/>
                    <w:id w:val="-858205617"/>
                    <w:lock w:val="sdtLocked"/>
                  </w:sdtPr>
                  <w:sdtContent>
                    <w:p w:rsidR="006258AD" w:rsidRDefault="00990574">
                      <w:pPr>
                        <w:widowControl w:val="0"/>
                        <w:shd w:val="clear" w:color="auto" w:fill="FFFFFF"/>
                        <w:spacing w:line="276" w:lineRule="auto"/>
                        <w:ind w:firstLine="709"/>
                        <w:jc w:val="both"/>
                      </w:pPr>
                      <w:sdt>
                        <w:sdtPr>
                          <w:alias w:val="Numeris"/>
                          <w:tag w:val="nr_fdfc493f7b54448b9f4eadef192bf150"/>
                          <w:id w:val="-586218042"/>
                          <w:lock w:val="sdtLocked"/>
                        </w:sdtPr>
                        <w:sdtContent>
                          <w:r>
                            <w:t>11</w:t>
                          </w:r>
                        </w:sdtContent>
                      </w:sdt>
                      <w:r>
                        <w:t>. Atsižvelgiant į rikiuotės vieneto sudėtį, komanduojama vadovaujantis šiomis taisyklėmis:</w:t>
                      </w:r>
                    </w:p>
                    <w:sdt>
                      <w:sdtPr>
                        <w:alias w:val="11.1 pp."/>
                        <w:tag w:val="part_c5422ad201d44e18b3bd8437b8d62bc0"/>
                        <w:id w:val="439960039"/>
                        <w:lock w:val="sdtLocked"/>
                      </w:sdtPr>
                      <w:sdtContent>
                        <w:p w:rsidR="006258AD" w:rsidRDefault="00990574">
                          <w:pPr>
                            <w:widowControl w:val="0"/>
                            <w:shd w:val="clear" w:color="auto" w:fill="FFFFFF"/>
                            <w:spacing w:line="276" w:lineRule="auto"/>
                            <w:ind w:firstLine="709"/>
                            <w:jc w:val="both"/>
                          </w:pPr>
                          <w:sdt>
                            <w:sdtPr>
                              <w:alias w:val="Numeris"/>
                              <w:tag w:val="nr_c5422ad201d44e18b3bd8437b8d62bc0"/>
                              <w:id w:val="-906457032"/>
                              <w:lock w:val="sdtLocked"/>
                            </w:sdtPr>
                            <w:sdtContent>
                              <w:r>
                                <w:t>11.1</w:t>
                              </w:r>
                            </w:sdtContent>
                          </w:sdt>
                          <w:r>
                            <w:t>. komanduodamas vietoje, vadas stovi pasisukęs į rikiuotę, o sukomandavęs juda kartu;</w:t>
                          </w:r>
                        </w:p>
                      </w:sdtContent>
                    </w:sdt>
                    <w:sdt>
                      <w:sdtPr>
                        <w:alias w:val="11.2 pp."/>
                        <w:tag w:val="part_f5c393bd104b446bacfe122b27cee294"/>
                        <w:id w:val="-1163699310"/>
                        <w:lock w:val="sdtLocked"/>
                      </w:sdtPr>
                      <w:sdtContent>
                        <w:p w:rsidR="006258AD" w:rsidRDefault="00990574">
                          <w:pPr>
                            <w:widowControl w:val="0"/>
                            <w:shd w:val="clear" w:color="auto" w:fill="FFFFFF"/>
                            <w:spacing w:line="276" w:lineRule="auto"/>
                            <w:ind w:firstLine="709"/>
                            <w:jc w:val="both"/>
                          </w:pPr>
                          <w:sdt>
                            <w:sdtPr>
                              <w:alias w:val="Numeris"/>
                              <w:tag w:val="nr_f5c393bd104b446bacfe122b27cee294"/>
                              <w:id w:val="-1981839574"/>
                              <w:lock w:val="sdtLocked"/>
                            </w:sdtPr>
                            <w:sdtContent>
                              <w:r>
                                <w:t>11.2</w:t>
                              </w:r>
                            </w:sdtContent>
                          </w:sdt>
                          <w:r>
                            <w:t>. komanduodamas žygiuojant, rikiuotės vadas pasuka galvą į rikiuotės pusę;</w:t>
                          </w:r>
                        </w:p>
                      </w:sdtContent>
                    </w:sdt>
                    <w:sdt>
                      <w:sdtPr>
                        <w:alias w:val="11.3 pp."/>
                        <w:tag w:val="part_961d35100f48498581c634480cf0095a"/>
                        <w:id w:val="687104470"/>
                        <w:lock w:val="sdtLocked"/>
                      </w:sdtPr>
                      <w:sdtContent>
                        <w:p w:rsidR="006258AD" w:rsidRDefault="00990574">
                          <w:pPr>
                            <w:widowControl w:val="0"/>
                            <w:shd w:val="clear" w:color="auto" w:fill="FFFFFF"/>
                            <w:spacing w:line="276" w:lineRule="auto"/>
                            <w:ind w:firstLine="709"/>
                            <w:jc w:val="both"/>
                          </w:pPr>
                          <w:sdt>
                            <w:sdtPr>
                              <w:alias w:val="Numeris"/>
                              <w:tag w:val="nr_961d35100f48498581c634480cf0095a"/>
                              <w:id w:val="889693579"/>
                              <w:lock w:val="sdtLocked"/>
                            </w:sdtPr>
                            <w:sdtContent>
                              <w:r>
                                <w:t>11.3</w:t>
                              </w:r>
                            </w:sdtContent>
                          </w:sdt>
                          <w:r>
                            <w:t>. komandavimo išimtys galioja tik per ceremonijas;</w:t>
                          </w:r>
                        </w:p>
                      </w:sdtContent>
                    </w:sdt>
                    <w:sdt>
                      <w:sdtPr>
                        <w:alias w:val="11.4 pp."/>
                        <w:tag w:val="part_3796a1748034472d88ce11f8b99cc9d6"/>
                        <w:id w:val="1583256915"/>
                        <w:lock w:val="sdtLocked"/>
                      </w:sdtPr>
                      <w:sdtContent>
                        <w:p w:rsidR="006258AD" w:rsidRDefault="00990574">
                          <w:pPr>
                            <w:widowControl w:val="0"/>
                            <w:shd w:val="clear" w:color="auto" w:fill="FFFFFF"/>
                            <w:spacing w:line="276" w:lineRule="auto"/>
                            <w:ind w:firstLine="709"/>
                            <w:jc w:val="both"/>
                          </w:pPr>
                          <w:sdt>
                            <w:sdtPr>
                              <w:alias w:val="Numeris"/>
                              <w:tag w:val="nr_3796a1748034472d88ce11f8b99cc9d6"/>
                              <w:id w:val="-1689744703"/>
                              <w:lock w:val="sdtLocked"/>
                            </w:sdtPr>
                            <w:sdtContent>
                              <w:r>
                                <w:t>11.4</w:t>
                              </w:r>
                            </w:sdtContent>
                          </w:sdt>
                          <w:r>
                            <w:t>. rikiuotės vienetų vadams be vado leidimo išeiti iš rikiuotės draudžiama;</w:t>
                          </w:r>
                        </w:p>
                      </w:sdtContent>
                    </w:sdt>
                    <w:sdt>
                      <w:sdtPr>
                        <w:alias w:val="11.5 pp."/>
                        <w:tag w:val="part_c0614008e72044489fc145436f981ec1"/>
                        <w:id w:val="718411207"/>
                        <w:lock w:val="sdtLocked"/>
                      </w:sdtPr>
                      <w:sdtContent>
                        <w:p w:rsidR="006258AD" w:rsidRDefault="00990574">
                          <w:pPr>
                            <w:widowControl w:val="0"/>
                            <w:shd w:val="clear" w:color="auto" w:fill="FFFFFF"/>
                            <w:spacing w:line="276" w:lineRule="auto"/>
                            <w:ind w:firstLine="709"/>
                            <w:jc w:val="both"/>
                          </w:pPr>
                          <w:sdt>
                            <w:sdtPr>
                              <w:alias w:val="Numeris"/>
                              <w:tag w:val="nr_c0614008e72044489fc145436f981ec1"/>
                              <w:id w:val="-399216499"/>
                              <w:lock w:val="sdtLocked"/>
                            </w:sdtPr>
                            <w:sdtContent>
                              <w:r>
                                <w:t>11.5</w:t>
                              </w:r>
                            </w:sdtContent>
                          </w:sdt>
                          <w:r>
                            <w:t xml:space="preserve">. per mokymą vadas turi stovėti tokioje vietoje, iš kurios galėtų kontroliuoti pareigūnų veiksmus ir laiku ištaisyti jų daromas klaidas. </w:t>
                          </w:r>
                        </w:p>
                      </w:sdtContent>
                    </w:sdt>
                  </w:sdtContent>
                </w:sdt>
                <w:sdt>
                  <w:sdtPr>
                    <w:alias w:val="12 p."/>
                    <w:tag w:val="part_e8815267d6fb46228edfcddfdc00b102"/>
                    <w:id w:val="605163897"/>
                    <w:lock w:val="sdtLocked"/>
                  </w:sdtPr>
                  <w:sdtContent>
                    <w:p w:rsidR="006258AD" w:rsidRDefault="00990574">
                      <w:pPr>
                        <w:widowControl w:val="0"/>
                        <w:shd w:val="clear" w:color="auto" w:fill="FFFFFF"/>
                        <w:spacing w:line="276" w:lineRule="auto"/>
                        <w:ind w:firstLine="709"/>
                        <w:jc w:val="both"/>
                      </w:pPr>
                      <w:sdt>
                        <w:sdtPr>
                          <w:alias w:val="Numeris"/>
                          <w:tag w:val="nr_e8815267d6fb46228edfcddfdc00b102"/>
                          <w:id w:val="-2001884665"/>
                          <w:lock w:val="sdtLocked"/>
                        </w:sdtPr>
                        <w:sdtContent>
                          <w:r>
                            <w:t>12</w:t>
                          </w:r>
                        </w:sdtContent>
                      </w:sdt>
                      <w:r>
                        <w:t>. Vadas prieš rikiuotę stovi 3 žingsnių atstumu, kiti rikiuotės vienetų vadai – per 6 ir daugiau žingsnių.</w:t>
                      </w:r>
                    </w:p>
                  </w:sdtContent>
                </w:sdt>
                <w:sdt>
                  <w:sdtPr>
                    <w:alias w:val="13 p."/>
                    <w:tag w:val="part_9f4774052e464e3c96c5dd837cfabb5a"/>
                    <w:id w:val="131521292"/>
                    <w:lock w:val="sdtLocked"/>
                  </w:sdtPr>
                  <w:sdtContent>
                    <w:p w:rsidR="006258AD" w:rsidRDefault="00990574">
                      <w:pPr>
                        <w:widowControl w:val="0"/>
                        <w:shd w:val="clear" w:color="auto" w:fill="FFFFFF"/>
                        <w:spacing w:line="276" w:lineRule="auto"/>
                        <w:ind w:firstLine="709"/>
                        <w:jc w:val="both"/>
                      </w:pPr>
                      <w:sdt>
                        <w:sdtPr>
                          <w:alias w:val="Numeris"/>
                          <w:tag w:val="nr_9f4774052e464e3c96c5dd837cfabb5a"/>
                          <w:id w:val="-1640405867"/>
                          <w:lock w:val="sdtLocked"/>
                        </w:sdtPr>
                        <w:sdtContent>
                          <w:r>
                            <w:t>13</w:t>
                          </w:r>
                        </w:sdtContent>
                      </w:sdt>
                      <w:r>
                        <w:t>. Pareigūnų dėmesiui sutelkti prieš kitą rikiuotės veiksmą komanduojama, pvz.: „Grupe – …..!“. Ši komanda nepakeičia ir nesustabdo pratimo (veiksmo) atlikimo. Atšaukiant komandos (veiksmo) vykdymą, vietoje arba judant komanduojama: „Atšaukta!“.</w:t>
                      </w:r>
                    </w:p>
                    <w:p w:rsidR="006258AD" w:rsidRDefault="00990574">
                      <w:pPr>
                        <w:spacing w:line="276" w:lineRule="auto"/>
                        <w:jc w:val="both"/>
                      </w:pPr>
                    </w:p>
                  </w:sdtContent>
                </w:sdt>
              </w:sdtContent>
            </w:sdt>
            <w:sdt>
              <w:sdtPr>
                <w:alias w:val="skirsnis"/>
                <w:tag w:val="part_41280bc362e243059f7c99e170137622"/>
                <w:id w:val="1215851950"/>
                <w:lock w:val="sdtLocked"/>
              </w:sdtPr>
              <w:sdtContent>
                <w:p w:rsidR="006258AD" w:rsidRDefault="00990574">
                  <w:pPr>
                    <w:widowControl w:val="0"/>
                    <w:shd w:val="clear" w:color="000000" w:fill="auto"/>
                    <w:spacing w:line="276" w:lineRule="auto"/>
                    <w:jc w:val="center"/>
                    <w:rPr>
                      <w:b/>
                    </w:rPr>
                  </w:pPr>
                  <w:sdt>
                    <w:sdtPr>
                      <w:alias w:val="Numeris"/>
                      <w:tag w:val="nr_41280bc362e243059f7c99e170137622"/>
                      <w:id w:val="846590042"/>
                      <w:lock w:val="sdtLocked"/>
                    </w:sdtPr>
                    <w:sdtContent>
                      <w:r>
                        <w:rPr>
                          <w:b/>
                        </w:rPr>
                        <w:t>KETVIRTASIS</w:t>
                      </w:r>
                    </w:sdtContent>
                  </w:sdt>
                  <w:r>
                    <w:rPr>
                      <w:b/>
                    </w:rPr>
                    <w:t xml:space="preserve"> SKIRSNIS</w:t>
                  </w:r>
                </w:p>
                <w:p w:rsidR="006258AD" w:rsidRDefault="00990574">
                  <w:pPr>
                    <w:widowControl w:val="0"/>
                    <w:shd w:val="clear" w:color="000000" w:fill="auto"/>
                    <w:spacing w:line="276" w:lineRule="auto"/>
                    <w:jc w:val="center"/>
                  </w:pPr>
                  <w:sdt>
                    <w:sdtPr>
                      <w:alias w:val="Pavadinimas"/>
                      <w:tag w:val="title_41280bc362e243059f7c99e170137622"/>
                      <w:id w:val="236217221"/>
                      <w:lock w:val="sdtLocked"/>
                    </w:sdtPr>
                    <w:sdtContent>
                      <w:r>
                        <w:rPr>
                          <w:b/>
                        </w:rPr>
                        <w:t>GALVOS APDANGALO NUSIĖMIMAS IR UŽSIDĖJIMAS</w:t>
                      </w:r>
                    </w:sdtContent>
                  </w:sdt>
                </w:p>
                <w:p w:rsidR="006258AD" w:rsidRDefault="006258AD">
                  <w:pPr>
                    <w:spacing w:line="276" w:lineRule="auto"/>
                    <w:jc w:val="both"/>
                  </w:pPr>
                </w:p>
                <w:sdt>
                  <w:sdtPr>
                    <w:alias w:val="14 p."/>
                    <w:tag w:val="part_e6f41098978e4cbb884957510b3d3f89"/>
                    <w:id w:val="774824644"/>
                    <w:lock w:val="sdtLocked"/>
                  </w:sdtPr>
                  <w:sdtContent>
                    <w:p w:rsidR="006258AD" w:rsidRDefault="00990574">
                      <w:pPr>
                        <w:widowControl w:val="0"/>
                        <w:shd w:val="clear" w:color="auto" w:fill="FFFFFF"/>
                        <w:spacing w:line="276" w:lineRule="auto"/>
                        <w:ind w:firstLine="709"/>
                        <w:jc w:val="both"/>
                      </w:pPr>
                      <w:sdt>
                        <w:sdtPr>
                          <w:alias w:val="Numeris"/>
                          <w:tag w:val="nr_e6f41098978e4cbb884957510b3d3f89"/>
                          <w:id w:val="1336576763"/>
                          <w:lock w:val="sdtLocked"/>
                        </w:sdtPr>
                        <w:sdtContent>
                          <w:r>
                            <w:t>14</w:t>
                          </w:r>
                        </w:sdtContent>
                      </w:sdt>
                      <w:r>
                        <w:t xml:space="preserve">. Prireikus nusiimti galvos apdangalus, komanduojama: „Kepures (pilotes, beretes) </w:t>
                      </w:r>
                      <w:proofErr w:type="spellStart"/>
                      <w:r>
                        <w:t>nusi</w:t>
                      </w:r>
                      <w:proofErr w:type="spellEnd"/>
                      <w:r>
                        <w:t xml:space="preserve"> – imk!“.</w:t>
                      </w:r>
                      <w:r>
                        <w:rPr>
                          <w:b/>
                          <w:bCs/>
                        </w:rPr>
                        <w:t xml:space="preserve"> </w:t>
                      </w:r>
                      <w:r>
                        <w:t>Po vykdomosios komandos dešine ranka kepurė paimama už snapelio (kepurė be snapelio ar pilotė – už viršaus, beretė – sulenktais pirštais į kairę virš kokardos) ir nusiimama. Diržo aukštyje kaire ranka kepurė (beretė) paimama už kairės snapelio pusės pirštais iš viršaus, smiliumi iš vidaus (pilotė, žieminė kepurė – už apačios). Kairė ranka su kepure nuleidžiama žemyn ir laikoma ties šlaunies viduriu taip, kad priekinė galvos apdangalo dalis būtų atsukta į priekį.</w:t>
                      </w:r>
                    </w:p>
                  </w:sdtContent>
                </w:sdt>
                <w:sdt>
                  <w:sdtPr>
                    <w:alias w:val="15 p."/>
                    <w:tag w:val="part_b317f62574b34fbd855b866b95171d07"/>
                    <w:id w:val="1625731783"/>
                    <w:lock w:val="sdtLocked"/>
                  </w:sdtPr>
                  <w:sdtContent>
                    <w:p w:rsidR="006258AD" w:rsidRDefault="00990574">
                      <w:pPr>
                        <w:widowControl w:val="0"/>
                        <w:shd w:val="clear" w:color="auto" w:fill="FFFFFF"/>
                        <w:spacing w:line="276" w:lineRule="auto"/>
                        <w:ind w:firstLine="709"/>
                        <w:jc w:val="both"/>
                      </w:pPr>
                      <w:sdt>
                        <w:sdtPr>
                          <w:alias w:val="Numeris"/>
                          <w:tag w:val="nr_b317f62574b34fbd855b866b95171d07"/>
                          <w:id w:val="-680652792"/>
                          <w:lock w:val="sdtLocked"/>
                        </w:sdtPr>
                        <w:sdtContent>
                          <w:r>
                            <w:t>15</w:t>
                          </w:r>
                        </w:sdtContent>
                      </w:sdt>
                      <w:r>
                        <w:t>. Per iškilmes galvos apdangalai laikomi diržo aukštyje, ant kairės rankos delno. Kepurė laikoma už snapelio (pilotė ir beretė – padėtos ant delno, pirštus laikant apdangalo viduje). Kairė ranka sulenkiama taip, kad alkūnė siektų kairį šoną, o dilbis būtų lygiagrečiai su žeme.</w:t>
                      </w:r>
                    </w:p>
                  </w:sdtContent>
                </w:sdt>
                <w:sdt>
                  <w:sdtPr>
                    <w:alias w:val="16 p."/>
                    <w:tag w:val="part_bd0af363b9094c29a3b1d104e5de5579"/>
                    <w:id w:val="1532223529"/>
                    <w:lock w:val="sdtLocked"/>
                  </w:sdtPr>
                  <w:sdtContent>
                    <w:p w:rsidR="006258AD" w:rsidRDefault="00990574">
                      <w:pPr>
                        <w:widowControl w:val="0"/>
                        <w:shd w:val="clear" w:color="auto" w:fill="FFFFFF"/>
                        <w:spacing w:line="276" w:lineRule="auto"/>
                        <w:ind w:firstLine="709"/>
                        <w:jc w:val="both"/>
                      </w:pPr>
                      <w:sdt>
                        <w:sdtPr>
                          <w:alias w:val="Numeris"/>
                          <w:tag w:val="nr_bd0af363b9094c29a3b1d104e5de5579"/>
                          <w:id w:val="-213579068"/>
                          <w:lock w:val="sdtLocked"/>
                        </w:sdtPr>
                        <w:sdtContent>
                          <w:r>
                            <w:t>16</w:t>
                          </w:r>
                        </w:sdtContent>
                      </w:sdt>
                      <w:r>
                        <w:t>. Jei pareigūnai laiko šaunamuosius ginklus prie krūtinės, galvos apdangalai nusiimami ir užsidedami kaire ranka.</w:t>
                      </w:r>
                    </w:p>
                  </w:sdtContent>
                </w:sdt>
                <w:sdt>
                  <w:sdtPr>
                    <w:alias w:val="17 p."/>
                    <w:tag w:val="part_3fc677a86a8c4449b704d0cef4b3bb7a"/>
                    <w:id w:val="1262799910"/>
                    <w:lock w:val="sdtLocked"/>
                  </w:sdtPr>
                  <w:sdtContent>
                    <w:p w:rsidR="006258AD" w:rsidRDefault="00990574">
                      <w:pPr>
                        <w:widowControl w:val="0"/>
                        <w:shd w:val="clear" w:color="auto" w:fill="FFFFFF"/>
                        <w:spacing w:line="276" w:lineRule="auto"/>
                        <w:ind w:firstLine="709"/>
                        <w:jc w:val="both"/>
                      </w:pPr>
                      <w:sdt>
                        <w:sdtPr>
                          <w:alias w:val="Numeris"/>
                          <w:tag w:val="nr_3fc677a86a8c4449b704d0cef4b3bb7a"/>
                          <w:id w:val="-583373399"/>
                          <w:lock w:val="sdtLocked"/>
                        </w:sdtPr>
                        <w:sdtContent>
                          <w:r>
                            <w:t>17</w:t>
                          </w:r>
                        </w:sdtContent>
                      </w:sdt>
                      <w:r>
                        <w:t>. Prieš įeidami į patalpą pareigūnai galvos apdangalus nusiima be komandos.</w:t>
                      </w:r>
                    </w:p>
                    <w:p w:rsidR="006258AD" w:rsidRDefault="00990574">
                      <w:pPr>
                        <w:spacing w:line="276" w:lineRule="auto"/>
                      </w:pPr>
                    </w:p>
                  </w:sdtContent>
                </w:sdt>
              </w:sdtContent>
            </w:sdt>
            <w:sdt>
              <w:sdtPr>
                <w:alias w:val="skirsnis"/>
                <w:tag w:val="part_7242b777d0e84937af4208478fc8adcb"/>
                <w:id w:val="586658594"/>
                <w:lock w:val="sdtLocked"/>
              </w:sdtPr>
              <w:sdtContent>
                <w:p w:rsidR="006258AD" w:rsidRDefault="00990574">
                  <w:pPr>
                    <w:widowControl w:val="0"/>
                    <w:shd w:val="clear" w:color="000000" w:fill="auto"/>
                    <w:spacing w:line="276" w:lineRule="auto"/>
                    <w:jc w:val="center"/>
                    <w:rPr>
                      <w:b/>
                    </w:rPr>
                  </w:pPr>
                  <w:sdt>
                    <w:sdtPr>
                      <w:alias w:val="Numeris"/>
                      <w:tag w:val="nr_7242b777d0e84937af4208478fc8adcb"/>
                      <w:id w:val="-75373035"/>
                      <w:lock w:val="sdtLocked"/>
                    </w:sdtPr>
                    <w:sdtContent>
                      <w:r>
                        <w:rPr>
                          <w:b/>
                        </w:rPr>
                        <w:t>PENKTASIS</w:t>
                      </w:r>
                    </w:sdtContent>
                  </w:sdt>
                  <w:r>
                    <w:rPr>
                      <w:b/>
                    </w:rPr>
                    <w:t xml:space="preserve"> SKIRSNIS</w:t>
                  </w:r>
                </w:p>
                <w:p w:rsidR="006258AD" w:rsidRDefault="00990574">
                  <w:pPr>
                    <w:widowControl w:val="0"/>
                    <w:shd w:val="clear" w:color="000000" w:fill="auto"/>
                    <w:spacing w:line="276" w:lineRule="auto"/>
                    <w:jc w:val="center"/>
                  </w:pPr>
                  <w:sdt>
                    <w:sdtPr>
                      <w:alias w:val="Pavadinimas"/>
                      <w:tag w:val="title_7242b777d0e84937af4208478fc8adcb"/>
                      <w:id w:val="782848522"/>
                      <w:lock w:val="sdtLocked"/>
                    </w:sdtPr>
                    <w:sdtContent>
                      <w:r>
                        <w:rPr>
                          <w:b/>
                        </w:rPr>
                        <w:t>PAGARBOS ATIDAVIMAS</w:t>
                      </w:r>
                    </w:sdtContent>
                  </w:sdt>
                </w:p>
                <w:p w:rsidR="006258AD" w:rsidRDefault="006258AD">
                  <w:pPr>
                    <w:spacing w:line="276" w:lineRule="auto"/>
                    <w:jc w:val="both"/>
                  </w:pPr>
                </w:p>
                <w:sdt>
                  <w:sdtPr>
                    <w:alias w:val="18 p."/>
                    <w:tag w:val="part_f928a242895147b9a1cd8eb011b2c733"/>
                    <w:id w:val="-813480303"/>
                    <w:lock w:val="sdtLocked"/>
                  </w:sdtPr>
                  <w:sdtContent>
                    <w:p w:rsidR="006258AD" w:rsidRDefault="00990574">
                      <w:pPr>
                        <w:widowControl w:val="0"/>
                        <w:shd w:val="clear" w:color="auto" w:fill="FFFFFF"/>
                        <w:spacing w:line="276" w:lineRule="auto"/>
                        <w:ind w:firstLine="709"/>
                        <w:jc w:val="both"/>
                      </w:pPr>
                      <w:sdt>
                        <w:sdtPr>
                          <w:alias w:val="Numeris"/>
                          <w:tag w:val="nr_f928a242895147b9a1cd8eb011b2c733"/>
                          <w:id w:val="-1843920125"/>
                          <w:lock w:val="sdtLocked"/>
                        </w:sdtPr>
                        <w:sdtContent>
                          <w:r>
                            <w:t>18</w:t>
                          </w:r>
                        </w:sdtContent>
                      </w:sdt>
                      <w:r>
                        <w:t>. Pagarbą atiduoda tik tarnybinę uniformą dėvintys pareigūnai.</w:t>
                      </w:r>
                    </w:p>
                  </w:sdtContent>
                </w:sdt>
                <w:sdt>
                  <w:sdtPr>
                    <w:alias w:val="19 p."/>
                    <w:tag w:val="part_ce7f29fae3a04dd9ac29562718d150c7"/>
                    <w:id w:val="-1854560830"/>
                    <w:lock w:val="sdtLocked"/>
                  </w:sdtPr>
                  <w:sdtContent>
                    <w:p w:rsidR="006258AD" w:rsidRDefault="00990574">
                      <w:pPr>
                        <w:widowControl w:val="0"/>
                        <w:shd w:val="clear" w:color="auto" w:fill="FFFFFF"/>
                        <w:spacing w:line="276" w:lineRule="auto"/>
                        <w:ind w:firstLine="709"/>
                        <w:jc w:val="both"/>
                      </w:pPr>
                      <w:sdt>
                        <w:sdtPr>
                          <w:alias w:val="Numeris"/>
                          <w:tag w:val="nr_ce7f29fae3a04dd9ac29562718d150c7"/>
                          <w:id w:val="-2107492119"/>
                          <w:lock w:val="sdtLocked"/>
                        </w:sdtPr>
                        <w:sdtContent>
                          <w:r>
                            <w:t>19</w:t>
                          </w:r>
                        </w:sdtContent>
                      </w:sdt>
                      <w:r>
                        <w:t>. Pagarba atiduodama tik tarnybinę uniformą dėvintiems pareigūnams per rikiuotę ir ceremoniją, taip pat aukšto rango civiliams ( Respublikos Prezidentui, Seimo Pirmininkui, Ministrui Pirmininkui, ministrams).</w:t>
                      </w:r>
                    </w:p>
                  </w:sdtContent>
                </w:sdt>
                <w:sdt>
                  <w:sdtPr>
                    <w:alias w:val="20 p."/>
                    <w:tag w:val="part_6b0c2bf76969415a8a15882f3755c093"/>
                    <w:id w:val="300361205"/>
                    <w:lock w:val="sdtLocked"/>
                  </w:sdtPr>
                  <w:sdtContent>
                    <w:p w:rsidR="006258AD" w:rsidRDefault="00990574">
                      <w:pPr>
                        <w:widowControl w:val="0"/>
                        <w:shd w:val="clear" w:color="auto" w:fill="FFFFFF"/>
                        <w:spacing w:line="276" w:lineRule="auto"/>
                        <w:ind w:firstLine="709"/>
                        <w:jc w:val="both"/>
                      </w:pPr>
                      <w:sdt>
                        <w:sdtPr>
                          <w:alias w:val="Numeris"/>
                          <w:tag w:val="nr_6b0c2bf76969415a8a15882f3755c093"/>
                          <w:id w:val="1907492146"/>
                          <w:lock w:val="sdtLocked"/>
                        </w:sdtPr>
                        <w:sdtContent>
                          <w:r>
                            <w:t>20</w:t>
                          </w:r>
                        </w:sdtContent>
                      </w:sdt>
                      <w:r>
                        <w:t>. Pagarba atiduodama lauke bei patalpose:</w:t>
                      </w:r>
                    </w:p>
                    <w:sdt>
                      <w:sdtPr>
                        <w:alias w:val="20.1 pp."/>
                        <w:tag w:val="part_6bb1947d9095444a8a8f1289945088f9"/>
                        <w:id w:val="1870729331"/>
                        <w:lock w:val="sdtLocked"/>
                      </w:sdtPr>
                      <w:sdtContent>
                        <w:p w:rsidR="006258AD" w:rsidRDefault="00990574">
                          <w:pPr>
                            <w:widowControl w:val="0"/>
                            <w:shd w:val="clear" w:color="auto" w:fill="FFFFFF"/>
                            <w:spacing w:line="276" w:lineRule="auto"/>
                            <w:ind w:firstLine="709"/>
                            <w:jc w:val="both"/>
                          </w:pPr>
                          <w:sdt>
                            <w:sdtPr>
                              <w:alias w:val="Numeris"/>
                              <w:tag w:val="nr_6bb1947d9095444a8a8f1289945088f9"/>
                              <w:id w:val="-1664768681"/>
                              <w:lock w:val="sdtLocked"/>
                            </w:sdtPr>
                            <w:sdtContent>
                              <w:r>
                                <w:t>20.1</w:t>
                              </w:r>
                            </w:sdtContent>
                          </w:sdt>
                          <w:r>
                            <w:t>. stovėdami ar judėdami lauke, vadui priartėjus per 5–6 žingsnius, pareigūnai stoja stovėsena „ramiai“, pasisuka vado link ir greitai pakėlę dešinę ranką prie galvos apdangalo atiduoda pagarbą. Vadui priėmus pagarbą arba jam praėjus, ranka nuleidžiama prie šono ir atsistojama laisvai arba tęsiamas judėjimas;</w:t>
                          </w:r>
                        </w:p>
                      </w:sdtContent>
                    </w:sdt>
                    <w:sdt>
                      <w:sdtPr>
                        <w:alias w:val="20.2 pp."/>
                        <w:tag w:val="part_9473592ee96d468f99634d60e5015ae9"/>
                        <w:id w:val="157050657"/>
                        <w:lock w:val="sdtLocked"/>
                      </w:sdtPr>
                      <w:sdtContent>
                        <w:p w:rsidR="006258AD" w:rsidRDefault="00990574">
                          <w:pPr>
                            <w:widowControl w:val="0"/>
                            <w:shd w:val="clear" w:color="auto" w:fill="FFFFFF"/>
                            <w:spacing w:line="276" w:lineRule="auto"/>
                            <w:ind w:firstLine="709"/>
                            <w:jc w:val="both"/>
                          </w:pPr>
                          <w:sdt>
                            <w:sdtPr>
                              <w:alias w:val="Numeris"/>
                              <w:tag w:val="nr_9473592ee96d468f99634d60e5015ae9"/>
                              <w:id w:val="1171994293"/>
                              <w:lock w:val="sdtLocked"/>
                            </w:sdtPr>
                            <w:sdtContent>
                              <w:r>
                                <w:t>20.2</w:t>
                              </w:r>
                            </w:sdtContent>
                          </w:sdt>
                          <w:r>
                            <w:t>. kai pareigūnas dėvi kepurę su snapeliu, dešinę ranką suglaustais tiesiais pirštais delnu į apačią greitai pakelia, dešinės rankos smilių lengvai priglaudžia prie kepurės snapelio krašto, šiek tiek į dešinę nuo dešinės akies. Ranka per riešą nelenkiama, o alkūnė, kiek pasukta į priekį, laikoma statmenai į korpusą;</w:t>
                          </w:r>
                        </w:p>
                      </w:sdtContent>
                    </w:sdt>
                    <w:sdt>
                      <w:sdtPr>
                        <w:alias w:val="20.3 pp."/>
                        <w:tag w:val="part_a6c8950ebc1b4084a4f3b93f7f792d20"/>
                        <w:id w:val="-1520596"/>
                        <w:lock w:val="sdtLocked"/>
                      </w:sdtPr>
                      <w:sdtContent>
                        <w:p w:rsidR="006258AD" w:rsidRDefault="00990574">
                          <w:pPr>
                            <w:widowControl w:val="0"/>
                            <w:shd w:val="clear" w:color="auto" w:fill="FFFFFF"/>
                            <w:spacing w:line="276" w:lineRule="auto"/>
                            <w:ind w:firstLine="709"/>
                            <w:jc w:val="both"/>
                          </w:pPr>
                          <w:sdt>
                            <w:sdtPr>
                              <w:alias w:val="Numeris"/>
                              <w:tag w:val="nr_a6c8950ebc1b4084a4f3b93f7f792d20"/>
                              <w:id w:val="-981235237"/>
                              <w:lock w:val="sdtLocked"/>
                            </w:sdtPr>
                            <w:sdtContent>
                              <w:r>
                                <w:t>20.3</w:t>
                              </w:r>
                            </w:sdtContent>
                          </w:sdt>
                          <w:r>
                            <w:t>. patalpose būdami be galvos apdangalo, vadui priėjus per 3 žingsnius, pareigūnai individualiai stoja stovėsena „ramiai“, pasisuka vado link ir, sekdami jį žvilgsniu, pasisveikina su juo žodžiu, pvz.: „Sveiki, tamsta kapitone!“.</w:t>
                          </w:r>
                          <w:r>
                            <w:rPr>
                              <w:b/>
                              <w:bCs/>
                            </w:rPr>
                            <w:t xml:space="preserve"> </w:t>
                          </w:r>
                          <w:r>
                            <w:t>Vadui praėjus arba pasisveikinus, stojama stovėsena „laisvai“ arba judama toliau. Tokiu būdu pagarbą vadui pareigūnai atiduoda sutikę jį pirmą kartą per dieną. Visus kitus kartus tą pačią dieną sutikę vadą pareigūnai stoja stovėsena „ramiai“, o vadui praėjus – „laisvai“.</w:t>
                          </w:r>
                        </w:p>
                      </w:sdtContent>
                    </w:sdt>
                  </w:sdtContent>
                </w:sdt>
                <w:sdt>
                  <w:sdtPr>
                    <w:alias w:val="21 p."/>
                    <w:tag w:val="part_7f8c1bbc84b949039b95dd5a0b4a1946"/>
                    <w:id w:val="-993718773"/>
                    <w:lock w:val="sdtLocked"/>
                  </w:sdtPr>
                  <w:sdtContent>
                    <w:p w:rsidR="006258AD" w:rsidRDefault="00990574">
                      <w:pPr>
                        <w:widowControl w:val="0"/>
                        <w:shd w:val="clear" w:color="auto" w:fill="FFFFFF"/>
                        <w:spacing w:line="276" w:lineRule="auto"/>
                        <w:ind w:firstLine="709"/>
                        <w:jc w:val="both"/>
                      </w:pPr>
                      <w:sdt>
                        <w:sdtPr>
                          <w:alias w:val="Numeris"/>
                          <w:tag w:val="nr_7f8c1bbc84b949039b95dd5a0b4a1946"/>
                          <w:id w:val="-2076731391"/>
                          <w:lock w:val="sdtLocked"/>
                        </w:sdtPr>
                        <w:sdtContent>
                          <w:r>
                            <w:t>21</w:t>
                          </w:r>
                        </w:sdtContent>
                      </w:sdt>
                      <w:r>
                        <w:t>. Jei pareigūnas dėvi galvos apdangalą, dešinę ranką suglaustais tiesiais pirštais delnu į apačią jis greitai pakelia, dešinės rankos smilių lengvai priglaudžia prie kepurės snapelio krašto (kepurės be snapelio, pilotės ir beretės – prie priekinės dalies krašto), šiek tiek į dešinę nuo dešinės akies. Ranka per riešą nelenkiama, o alkūnė, kiek pasukta į priekį, laikoma statmenai į korpusą.</w:t>
                      </w:r>
                    </w:p>
                  </w:sdtContent>
                </w:sdt>
                <w:sdt>
                  <w:sdtPr>
                    <w:alias w:val="22 p."/>
                    <w:tag w:val="part_9615fdd27d694502b0058b9f24fba051"/>
                    <w:id w:val="506795125"/>
                    <w:lock w:val="sdtLocked"/>
                  </w:sdtPr>
                  <w:sdtContent>
                    <w:p w:rsidR="006258AD" w:rsidRDefault="00990574">
                      <w:pPr>
                        <w:widowControl w:val="0"/>
                        <w:shd w:val="clear" w:color="auto" w:fill="FFFFFF"/>
                        <w:spacing w:line="276" w:lineRule="auto"/>
                        <w:ind w:firstLine="709"/>
                        <w:jc w:val="both"/>
                      </w:pPr>
                      <w:sdt>
                        <w:sdtPr>
                          <w:alias w:val="Numeris"/>
                          <w:tag w:val="nr_9615fdd27d694502b0058b9f24fba051"/>
                          <w:id w:val="217943133"/>
                          <w:lock w:val="sdtLocked"/>
                        </w:sdtPr>
                        <w:sdtContent>
                          <w:r>
                            <w:t>22</w:t>
                          </w:r>
                        </w:sdtContent>
                      </w:sdt>
                      <w:r>
                        <w:t>. Pareigūnams esant rikiuotėje, vadui raportuojant arba atiduodant pagarbą, pakeldami ranką pagarbą atiduoda tik rikiuotės priekyje (pvz., per žingsnį nuo pirmosios eilės) stovintys vadai.</w:t>
                      </w:r>
                    </w:p>
                  </w:sdtContent>
                </w:sdt>
                <w:sdt>
                  <w:sdtPr>
                    <w:alias w:val="23 p."/>
                    <w:tag w:val="part_04279f6c38c44e67a5b61fa91e523d1f"/>
                    <w:id w:val="-70894292"/>
                    <w:lock w:val="sdtLocked"/>
                  </w:sdtPr>
                  <w:sdtContent>
                    <w:p w:rsidR="006258AD" w:rsidRDefault="00990574">
                      <w:pPr>
                        <w:widowControl w:val="0"/>
                        <w:shd w:val="clear" w:color="auto" w:fill="FFFFFF"/>
                        <w:spacing w:line="276" w:lineRule="auto"/>
                        <w:ind w:firstLine="709"/>
                        <w:jc w:val="both"/>
                      </w:pPr>
                      <w:sdt>
                        <w:sdtPr>
                          <w:alias w:val="Numeris"/>
                          <w:tag w:val="nr_04279f6c38c44e67a5b61fa91e523d1f"/>
                          <w:id w:val="648787753"/>
                          <w:lock w:val="sdtLocked"/>
                        </w:sdtPr>
                        <w:sdtContent>
                          <w:r>
                            <w:t>23</w:t>
                          </w:r>
                        </w:sdtContent>
                      </w:sdt>
                      <w:r>
                        <w:t>. Einant rikiuotei, pagarbą atiduoda tik rikiuotės pradžioje einantis rikiuotės vieneto vadas.</w:t>
                      </w:r>
                    </w:p>
                  </w:sdtContent>
                </w:sdt>
                <w:sdt>
                  <w:sdtPr>
                    <w:alias w:val="24 p."/>
                    <w:tag w:val="part_869eafb6edda4539b2a36389aa8b201d"/>
                    <w:id w:val="-1322881867"/>
                    <w:lock w:val="sdtLocked"/>
                  </w:sdtPr>
                  <w:sdtContent>
                    <w:p w:rsidR="006258AD" w:rsidRDefault="00990574">
                      <w:pPr>
                        <w:widowControl w:val="0"/>
                        <w:shd w:val="clear" w:color="auto" w:fill="FFFFFF"/>
                        <w:spacing w:line="276" w:lineRule="auto"/>
                        <w:ind w:firstLine="709"/>
                        <w:jc w:val="both"/>
                      </w:pPr>
                      <w:sdt>
                        <w:sdtPr>
                          <w:alias w:val="Numeris"/>
                          <w:tag w:val="nr_869eafb6edda4539b2a36389aa8b201d"/>
                          <w:id w:val="261800413"/>
                          <w:lock w:val="sdtLocked"/>
                        </w:sdtPr>
                        <w:sdtContent>
                          <w:r>
                            <w:t>24</w:t>
                          </w:r>
                        </w:sdtContent>
                      </w:sdt>
                      <w:r>
                        <w:t xml:space="preserve">. Judančiam rikiuotės vienetui priartėjus prie tiesioginio vado per 6–8 žingsnius, rikiuotės vieneto vadas duoda komandą, pvz.: „Būry, pagarba </w:t>
                      </w:r>
                      <w:proofErr w:type="spellStart"/>
                      <w:r>
                        <w:t>deši</w:t>
                      </w:r>
                      <w:proofErr w:type="spellEnd"/>
                      <w:r>
                        <w:t xml:space="preserve"> – </w:t>
                      </w:r>
                      <w:proofErr w:type="spellStart"/>
                      <w:r>
                        <w:t>nėn</w:t>
                      </w:r>
                      <w:proofErr w:type="spellEnd"/>
                      <w:r>
                        <w:t>!“. Rikiuotės vieneto vadas pakelia dešinę ranką prie galvos apdangalo ir judėdamas laiko tol, kol prasilenkia su vadu arba kol vadas priima pagarbą. Galvą pasuka į vado pusę. Kaire ranka daro mostus. Visi rikiuotės vieneto pareigūnai po vykdomosios komandos pasuka galvas nurodyta kryptimi ir laiko jas pasuktas, mosuodami rankomis bei eidami rikiuotės žingsniu tol, kol išgirs rikiuotės vieneto vado komandą „Pagerbta!“.</w:t>
                      </w:r>
                      <w:r>
                        <w:rPr>
                          <w:b/>
                          <w:bCs/>
                        </w:rPr>
                        <w:t xml:space="preserve"> </w:t>
                      </w:r>
                      <w:r>
                        <w:t>Išgirdus šią komandą, galvos pasukamos tiesiai ir judama toliau.</w:t>
                      </w:r>
                    </w:p>
                  </w:sdtContent>
                </w:sdt>
                <w:sdt>
                  <w:sdtPr>
                    <w:alias w:val="25 p."/>
                    <w:tag w:val="part_547da614a76f48cba8a2c5cd9c0f6754"/>
                    <w:id w:val="704826499"/>
                    <w:lock w:val="sdtLocked"/>
                  </w:sdtPr>
                  <w:sdtContent>
                    <w:p w:rsidR="006258AD" w:rsidRDefault="00990574">
                      <w:pPr>
                        <w:widowControl w:val="0"/>
                        <w:shd w:val="clear" w:color="auto" w:fill="FFFFFF"/>
                        <w:spacing w:line="276" w:lineRule="auto"/>
                        <w:ind w:firstLine="709"/>
                        <w:jc w:val="both"/>
                      </w:pPr>
                      <w:sdt>
                        <w:sdtPr>
                          <w:alias w:val="Numeris"/>
                          <w:tag w:val="nr_547da614a76f48cba8a2c5cd9c0f6754"/>
                          <w:id w:val="-1337153798"/>
                          <w:lock w:val="sdtLocked"/>
                        </w:sdtPr>
                        <w:sdtContent>
                          <w:r>
                            <w:t>25</w:t>
                          </w:r>
                        </w:sdtContent>
                      </w:sdt>
                      <w:r>
                        <w:t>. Judant arba stovint vietoje su šaunamaisiais ginklais, kai ginklas yra padėtyje prie krūtinės, atiduodant pagarbą dešinė ranka laikoma paėmus už buožės kaklelio (laikant ginklą su atlenkiama arba sustumta buože – dešinė ranka laikoma paėmus už uokso prie diržo), kairė ranka pakeliama, ištiestais bei suglaustais pirštais pridedama prie išorinės apsodo lovelio ir vamzdžio apdangos dalies taip, kad dilbis sudarytų 45° kampą su žeme. Galva pasukama į vadą ir laikoma pasukta į jį tol, kol pastarasis priima pagarbą arba, jei buvo judama, kol nutolstama nuo vado per 1–2 žingsnius, arba iki rikiuotės vieneto vado komandos „Pagerbta!“.</w:t>
                      </w:r>
                    </w:p>
                    <w:p w:rsidR="006258AD" w:rsidRDefault="00990574">
                      <w:pPr>
                        <w:spacing w:line="276" w:lineRule="auto"/>
                        <w:jc w:val="both"/>
                      </w:pPr>
                    </w:p>
                  </w:sdtContent>
                </w:sdt>
              </w:sdtContent>
            </w:sdt>
            <w:sdt>
              <w:sdtPr>
                <w:alias w:val="skirsnis"/>
                <w:tag w:val="part_c8202c87a2ab40d285d2225d961039c5"/>
                <w:id w:val="2137679242"/>
                <w:lock w:val="sdtLocked"/>
              </w:sdtPr>
              <w:sdtContent>
                <w:p w:rsidR="006258AD" w:rsidRDefault="00990574">
                  <w:pPr>
                    <w:keepNext/>
                    <w:keepLines/>
                    <w:shd w:val="clear" w:color="000000" w:fill="auto"/>
                    <w:spacing w:line="276" w:lineRule="auto"/>
                    <w:jc w:val="center"/>
                    <w:rPr>
                      <w:b/>
                    </w:rPr>
                  </w:pPr>
                  <w:sdt>
                    <w:sdtPr>
                      <w:alias w:val="Numeris"/>
                      <w:tag w:val="nr_c8202c87a2ab40d285d2225d961039c5"/>
                      <w:id w:val="1962761521"/>
                      <w:lock w:val="sdtLocked"/>
                    </w:sdtPr>
                    <w:sdtContent>
                      <w:r>
                        <w:rPr>
                          <w:b/>
                        </w:rPr>
                        <w:t>ŠEŠTASIS</w:t>
                      </w:r>
                    </w:sdtContent>
                  </w:sdt>
                  <w:r>
                    <w:rPr>
                      <w:b/>
                    </w:rPr>
                    <w:t xml:space="preserve"> SKIRSNIS</w:t>
                  </w:r>
                </w:p>
                <w:p w:rsidR="006258AD" w:rsidRDefault="00990574">
                  <w:pPr>
                    <w:keepNext/>
                    <w:keepLines/>
                    <w:shd w:val="clear" w:color="000000" w:fill="auto"/>
                    <w:spacing w:line="276" w:lineRule="auto"/>
                    <w:jc w:val="center"/>
                  </w:pPr>
                  <w:sdt>
                    <w:sdtPr>
                      <w:alias w:val="Pavadinimas"/>
                      <w:tag w:val="title_c8202c87a2ab40d285d2225d961039c5"/>
                      <w:id w:val="1865098653"/>
                      <w:lock w:val="sdtLocked"/>
                    </w:sdtPr>
                    <w:sdtContent>
                      <w:r>
                        <w:rPr>
                          <w:b/>
                        </w:rPr>
                        <w:t>RAPORTAVIMAS, PRISISTATYMO TVARKA</w:t>
                      </w:r>
                    </w:sdtContent>
                  </w:sdt>
                </w:p>
                <w:p w:rsidR="006258AD" w:rsidRDefault="006258AD">
                  <w:pPr>
                    <w:keepNext/>
                    <w:keepLines/>
                    <w:spacing w:line="276" w:lineRule="auto"/>
                    <w:jc w:val="both"/>
                  </w:pPr>
                </w:p>
                <w:sdt>
                  <w:sdtPr>
                    <w:alias w:val="26 p."/>
                    <w:tag w:val="part_b23402a9212c406d8ab79a8151671204"/>
                    <w:id w:val="1014804289"/>
                    <w:lock w:val="sdtLocked"/>
                  </w:sdtPr>
                  <w:sdtContent>
                    <w:p w:rsidR="006258AD" w:rsidRDefault="00990574">
                      <w:pPr>
                        <w:widowControl w:val="0"/>
                        <w:shd w:val="clear" w:color="auto" w:fill="FFFFFF"/>
                        <w:spacing w:line="276" w:lineRule="auto"/>
                        <w:ind w:firstLine="709"/>
                        <w:jc w:val="both"/>
                      </w:pPr>
                      <w:sdt>
                        <w:sdtPr>
                          <w:alias w:val="Numeris"/>
                          <w:tag w:val="nr_b23402a9212c406d8ab79a8151671204"/>
                          <w:id w:val="1039937399"/>
                          <w:lock w:val="sdtLocked"/>
                        </w:sdtPr>
                        <w:sdtContent>
                          <w:r>
                            <w:t>26</w:t>
                          </w:r>
                        </w:sdtContent>
                      </w:sdt>
                      <w:r>
                        <w:t>. Prieš pristatydamas padalinį vadui, padalinio vadas, stovėdamas savo rikiuotės vietoje, pasisuka veidu į padalinio rikiuotę ir komanduoja, pvz.: „Būry, ramiai!“. Visiems pareigūnams įvykdžius duotą komandą, padalinio vadas pasisuka veidu į vadą ir rikiuotės žingsniu juda jo link artimiausia kryptimi. Priartėjęs prie vado per 3–4 žingsnius, padalinio vadas pasisuka į vadą, atiduoda pagarbą. Tik vadui priėmus pagarbą (nuleidus ranką), padalinio vadas nuleidžia ranką ir raportuoja, pvz.: „Tamsta vade, būrys tarnybos skirstymui išrikiuotas. Būrio vadas – inspektorius …….!“. Baigęs raportuoti, padalinio vadas išklauso nurodymus ir išgirdęs komandą „Rikiuotėn – stok!“ atiduoda pagarbą atsakęs: „Klausau!“, pasisuka į rikiuotės pusę ir artimiausia kryptimi juda į savo vietą rikiuotėje. Vadas, priėmęs pagarbą, nuleidžia ranką, priima raportą, duoda komandas padalinio vadui, jei reikia, pasisveikina su padaliniu ir duoda atitinkamus nurodymus.</w:t>
                      </w:r>
                    </w:p>
                  </w:sdtContent>
                </w:sdt>
                <w:sdt>
                  <w:sdtPr>
                    <w:alias w:val="27 p."/>
                    <w:tag w:val="part_3fb2e244b015400bab8a0ef99f6dea26"/>
                    <w:id w:val="-684597746"/>
                    <w:lock w:val="sdtLocked"/>
                  </w:sdtPr>
                  <w:sdtContent>
                    <w:p w:rsidR="006258AD" w:rsidRDefault="00990574">
                      <w:pPr>
                        <w:widowControl w:val="0"/>
                        <w:shd w:val="clear" w:color="auto" w:fill="FFFFFF"/>
                        <w:spacing w:line="276" w:lineRule="auto"/>
                        <w:ind w:firstLine="709"/>
                        <w:jc w:val="both"/>
                      </w:pPr>
                      <w:sdt>
                        <w:sdtPr>
                          <w:alias w:val="Numeris"/>
                          <w:tag w:val="nr_3fb2e244b015400bab8a0ef99f6dea26"/>
                          <w:id w:val="-1273318900"/>
                          <w:lock w:val="sdtLocked"/>
                        </w:sdtPr>
                        <w:sdtContent>
                          <w:r>
                            <w:t>27</w:t>
                          </w:r>
                        </w:sdtContent>
                      </w:sdt>
                      <w:r>
                        <w:t>. Prieš raportuodamas apie tarnybos eigą vadui, vyresnysis privalo duoti komandą, pvz.: „Užkarda – ramiai!“. Raportavęs nustatyta tvarka, pvz.: „Tamsta vade, man budint nieko neatsitiko. Būrio vadas – inspektorius …….!“, ir išgirdęs vado komandą „Laisvai!“ pakartoja duotą komandą ir, jei negauna jokių vado nurodymų, toliau vykdo savo pareigas.</w:t>
                      </w:r>
                    </w:p>
                  </w:sdtContent>
                </w:sdt>
                <w:sdt>
                  <w:sdtPr>
                    <w:alias w:val="28 p."/>
                    <w:tag w:val="part_54a158380d3f4ab4a643c1edbf73529f"/>
                    <w:id w:val="-1484693329"/>
                    <w:lock w:val="sdtLocked"/>
                  </w:sdtPr>
                  <w:sdtContent>
                    <w:p w:rsidR="006258AD" w:rsidRDefault="00990574">
                      <w:pPr>
                        <w:widowControl w:val="0"/>
                        <w:shd w:val="clear" w:color="auto" w:fill="FFFFFF"/>
                        <w:spacing w:line="276" w:lineRule="auto"/>
                        <w:ind w:firstLine="709"/>
                        <w:jc w:val="both"/>
                      </w:pPr>
                      <w:sdt>
                        <w:sdtPr>
                          <w:alias w:val="Numeris"/>
                          <w:tag w:val="nr_54a158380d3f4ab4a643c1edbf73529f"/>
                          <w:id w:val="572554195"/>
                          <w:lock w:val="sdtLocked"/>
                        </w:sdtPr>
                        <w:sdtContent>
                          <w:r>
                            <w:t>28</w:t>
                          </w:r>
                        </w:sdtContent>
                      </w:sdt>
                      <w:r>
                        <w:t>. Tarnybą vykdantys pareigūnai apie tarnybos eigą raportuoja tik savo vadui ir jo pavaduotojui.</w:t>
                      </w:r>
                    </w:p>
                    <w:p w:rsidR="006258AD" w:rsidRDefault="00990574">
                      <w:pPr>
                        <w:widowControl w:val="0"/>
                        <w:shd w:val="clear" w:color="000000" w:fill="auto"/>
                        <w:spacing w:line="276" w:lineRule="auto"/>
                      </w:pPr>
                    </w:p>
                  </w:sdtContent>
                </w:sdt>
              </w:sdtContent>
            </w:sdt>
            <w:sdt>
              <w:sdtPr>
                <w:alias w:val="skirsnis"/>
                <w:tag w:val="part_ad85bf24af834d03b3384e69feff285a"/>
                <w:id w:val="-345794300"/>
                <w:lock w:val="sdtLocked"/>
              </w:sdtPr>
              <w:sdtContent>
                <w:p w:rsidR="006258AD" w:rsidRDefault="00990574">
                  <w:pPr>
                    <w:widowControl w:val="0"/>
                    <w:shd w:val="clear" w:color="000000" w:fill="auto"/>
                    <w:spacing w:line="276" w:lineRule="auto"/>
                    <w:jc w:val="center"/>
                    <w:rPr>
                      <w:b/>
                    </w:rPr>
                  </w:pPr>
                  <w:sdt>
                    <w:sdtPr>
                      <w:alias w:val="Numeris"/>
                      <w:tag w:val="nr_ad85bf24af834d03b3384e69feff285a"/>
                      <w:id w:val="-1340458770"/>
                      <w:lock w:val="sdtLocked"/>
                    </w:sdtPr>
                    <w:sdtContent>
                      <w:r>
                        <w:rPr>
                          <w:b/>
                        </w:rPr>
                        <w:t>SEPTINTASIS</w:t>
                      </w:r>
                    </w:sdtContent>
                  </w:sdt>
                  <w:r>
                    <w:rPr>
                      <w:b/>
                    </w:rPr>
                    <w:t xml:space="preserve"> SKIRSNIS</w:t>
                  </w:r>
                </w:p>
                <w:p w:rsidR="006258AD" w:rsidRDefault="00990574">
                  <w:pPr>
                    <w:spacing w:line="276" w:lineRule="auto"/>
                    <w:jc w:val="center"/>
                    <w:rPr>
                      <w:b/>
                    </w:rPr>
                  </w:pPr>
                  <w:sdt>
                    <w:sdtPr>
                      <w:alias w:val="Pavadinimas"/>
                      <w:tag w:val="title_ad85bf24af834d03b3384e69feff285a"/>
                      <w:id w:val="1617023487"/>
                      <w:lock w:val="sdtLocked"/>
                    </w:sdtPr>
                    <w:sdtContent>
                      <w:r>
                        <w:rPr>
                          <w:b/>
                        </w:rPr>
                        <w:t>RIKIUOTĖS VEIKSMAI SU ŠAUNAMAISIAIS GINKLAIS</w:t>
                      </w:r>
                    </w:sdtContent>
                  </w:sdt>
                </w:p>
                <w:p w:rsidR="006258AD" w:rsidRDefault="006258AD">
                  <w:pPr>
                    <w:spacing w:line="276" w:lineRule="auto"/>
                    <w:jc w:val="both"/>
                  </w:pPr>
                </w:p>
                <w:sdt>
                  <w:sdtPr>
                    <w:alias w:val="29 p."/>
                    <w:tag w:val="part_c8bffccc7b0d4311ac21c473442288cb"/>
                    <w:id w:val="-1876695776"/>
                    <w:lock w:val="sdtLocked"/>
                  </w:sdtPr>
                  <w:sdtContent>
                    <w:p w:rsidR="006258AD" w:rsidRDefault="00990574">
                      <w:pPr>
                        <w:widowControl w:val="0"/>
                        <w:shd w:val="clear" w:color="auto" w:fill="FFFFFF"/>
                        <w:spacing w:line="276" w:lineRule="auto"/>
                        <w:ind w:firstLine="709"/>
                        <w:jc w:val="both"/>
                      </w:pPr>
                      <w:sdt>
                        <w:sdtPr>
                          <w:alias w:val="Numeris"/>
                          <w:tag w:val="nr_c8bffccc7b0d4311ac21c473442288cb"/>
                          <w:id w:val="-1742786902"/>
                          <w:lock w:val="sdtLocked"/>
                        </w:sdtPr>
                        <w:sdtContent>
                          <w:r>
                            <w:t>29</w:t>
                          </w:r>
                        </w:sdtContent>
                      </w:sdt>
                      <w:r>
                        <w:t>. Su šaunamuoju ginklu vykdomi šie pratimai: „ginklą apžiūrai, prie krūtinės, ant peties, ginklą padėk“ („paimk“).</w:t>
                      </w:r>
                    </w:p>
                  </w:sdtContent>
                </w:sdt>
                <w:sdt>
                  <w:sdtPr>
                    <w:alias w:val="30 p."/>
                    <w:tag w:val="part_5abba55739654e77b8fbfcd72a6d75a1"/>
                    <w:id w:val="-1268073902"/>
                    <w:lock w:val="sdtLocked"/>
                  </w:sdtPr>
                  <w:sdtContent>
                    <w:p w:rsidR="006258AD" w:rsidRDefault="00990574">
                      <w:pPr>
                        <w:widowControl w:val="0"/>
                        <w:shd w:val="clear" w:color="auto" w:fill="FFFFFF"/>
                        <w:spacing w:line="276" w:lineRule="auto"/>
                        <w:ind w:firstLine="709"/>
                        <w:jc w:val="both"/>
                      </w:pPr>
                      <w:sdt>
                        <w:sdtPr>
                          <w:alias w:val="Numeris"/>
                          <w:tag w:val="nr_5abba55739654e77b8fbfcd72a6d75a1"/>
                          <w:id w:val="1542778674"/>
                          <w:lock w:val="sdtLocked"/>
                        </w:sdtPr>
                        <w:sdtContent>
                          <w:r>
                            <w:t>30</w:t>
                          </w:r>
                        </w:sdtContent>
                      </w:sdt>
                      <w:r>
                        <w:t>. Šaunamasis ginklas laikomas ant peties vamzdžio laibgaliu žemyn. Visi pratimai pradedami laikant ginklą ant peties.</w:t>
                      </w:r>
                    </w:p>
                  </w:sdtContent>
                </w:sdt>
                <w:sdt>
                  <w:sdtPr>
                    <w:alias w:val="31 p."/>
                    <w:tag w:val="part_86132032c91f4d2faff93f57e71271c2"/>
                    <w:id w:val="235982735"/>
                    <w:lock w:val="sdtLocked"/>
                  </w:sdtPr>
                  <w:sdtContent>
                    <w:p w:rsidR="006258AD" w:rsidRDefault="00990574">
                      <w:pPr>
                        <w:widowControl w:val="0"/>
                        <w:shd w:val="clear" w:color="auto" w:fill="FFFFFF"/>
                        <w:spacing w:line="276" w:lineRule="auto"/>
                        <w:ind w:firstLine="709"/>
                        <w:jc w:val="both"/>
                      </w:pPr>
                      <w:sdt>
                        <w:sdtPr>
                          <w:alias w:val="Numeris"/>
                          <w:tag w:val="nr_86132032c91f4d2faff93f57e71271c2"/>
                          <w:id w:val="1359780364"/>
                          <w:lock w:val="sdtLocked"/>
                        </w:sdtPr>
                        <w:sdtContent>
                          <w:r>
                            <w:t>31</w:t>
                          </w:r>
                        </w:sdtContent>
                      </w:sdt>
                      <w:r>
                        <w:t>. Rikiuotės vienetas, prieš vykdamas į pratybų vietą ir grįžęs iš jos, išrikiuojamas ir pagal vado komandą patikrinama, ar ginklai neužtaisyti.</w:t>
                      </w:r>
                    </w:p>
                  </w:sdtContent>
                </w:sdt>
                <w:sdt>
                  <w:sdtPr>
                    <w:alias w:val="32 p."/>
                    <w:tag w:val="part_86531c323c684b9996845c94b2cbf6d2"/>
                    <w:id w:val="-930508891"/>
                    <w:lock w:val="sdtLocked"/>
                  </w:sdtPr>
                  <w:sdtContent>
                    <w:p w:rsidR="006258AD" w:rsidRDefault="00990574">
                      <w:pPr>
                        <w:widowControl w:val="0"/>
                        <w:shd w:val="clear" w:color="auto" w:fill="FFFFFF"/>
                        <w:spacing w:line="276" w:lineRule="auto"/>
                        <w:ind w:firstLine="709"/>
                        <w:jc w:val="both"/>
                      </w:pPr>
                      <w:sdt>
                        <w:sdtPr>
                          <w:alias w:val="Numeris"/>
                          <w:tag w:val="nr_86531c323c684b9996845c94b2cbf6d2"/>
                          <w:id w:val="258179939"/>
                          <w:lock w:val="sdtLocked"/>
                        </w:sdtPr>
                        <w:sdtContent>
                          <w:r>
                            <w:t>32</w:t>
                          </w:r>
                        </w:sdtContent>
                      </w:sdt>
                      <w:r>
                        <w:t>. Tikrinant šaunamuosius ginklus, rikiuotės vienetas išrikiuojamas eile ir komanduojama, pvz.: „Būry, ginklą – apžiūrai!“.</w:t>
                      </w:r>
                      <w:r>
                        <w:rPr>
                          <w:b/>
                          <w:bCs/>
                        </w:rPr>
                        <w:t xml:space="preserve"> </w:t>
                      </w:r>
                      <w:r>
                        <w:t>Vienu metu kiekvienas pareigūnas dešine ranka nusiima ginklą nuo peties ir žengia žingsnį kaire koja į priekį, perima ginklą į kairę ranką, suima už apsodo lovelio ir vamzdžio apdangos bei ginklo buože atremia į kairės kojos šlaunį. Dešine ranka iš dėtuvių krepšelio ištraukia dėtuvę ir, perėmęs ją kaire ranka, laiko prispaudęs prie išorinės apsodo lovelio ir vamzdžio apdangos pusės dėtuvės langu į save. Dešine ranka atitraukia ginklo spynos rėmą ir savarankiškai (arba vadai eidami rikiuotės užnugaryje) patikrina, ar ginklas neužtaisytas.</w:t>
                      </w:r>
                    </w:p>
                  </w:sdtContent>
                </w:sdt>
                <w:sdt>
                  <w:sdtPr>
                    <w:alias w:val="33 p."/>
                    <w:tag w:val="part_32ed30ab948246b295bc93da1ea2207b"/>
                    <w:id w:val="1827090398"/>
                    <w:lock w:val="sdtLocked"/>
                  </w:sdtPr>
                  <w:sdtContent>
                    <w:p w:rsidR="006258AD" w:rsidRDefault="00990574">
                      <w:pPr>
                        <w:widowControl w:val="0"/>
                        <w:shd w:val="clear" w:color="auto" w:fill="FFFFFF"/>
                        <w:spacing w:line="276" w:lineRule="auto"/>
                        <w:ind w:firstLine="709"/>
                        <w:jc w:val="both"/>
                      </w:pPr>
                      <w:sdt>
                        <w:sdtPr>
                          <w:alias w:val="Numeris"/>
                          <w:tag w:val="nr_32ed30ab948246b295bc93da1ea2207b"/>
                          <w:id w:val="382519852"/>
                          <w:lock w:val="sdtLocked"/>
                        </w:sdtPr>
                        <w:sdtContent>
                          <w:r>
                            <w:t>33</w:t>
                          </w:r>
                        </w:sdtContent>
                      </w:sdt>
                      <w:r>
                        <w:t xml:space="preserve">. Patikrinus šaunamuosius ginklus, komanduojama: </w:t>
                      </w:r>
                      <w:r>
                        <w:rPr>
                          <w:bCs/>
                        </w:rPr>
                        <w:t>„Apžiūrėta!“.</w:t>
                      </w:r>
                      <w:r>
                        <w:t xml:space="preserve"> Po šios komandos pareigūnai atleidžia spynos rėmus, laikydami ginklus toje pačioje rankoje, paspaudžia nuleistukus. Dėtuves, jei reikia, perėmę į dešinę ranką, deda į krepšelius arba vado nurodymu dešine ranka prisega prie ginklų ir laukia kitos komandos. Vadui sukomandavus „Ramiai!“,</w:t>
                      </w:r>
                      <w:r>
                        <w:rPr>
                          <w:b/>
                          <w:bCs/>
                        </w:rPr>
                        <w:t xml:space="preserve"> </w:t>
                      </w:r>
                      <w:r>
                        <w:t>pareigūnai kabina ginklus ant peties.</w:t>
                      </w:r>
                    </w:p>
                  </w:sdtContent>
                </w:sdt>
                <w:sdt>
                  <w:sdtPr>
                    <w:alias w:val="34 p."/>
                    <w:tag w:val="part_58dc704bf936460b98ad1e766e451646"/>
                    <w:id w:val="2081549460"/>
                    <w:lock w:val="sdtLocked"/>
                  </w:sdtPr>
                  <w:sdtContent>
                    <w:p w:rsidR="006258AD" w:rsidRDefault="00990574">
                      <w:pPr>
                        <w:widowControl w:val="0"/>
                        <w:shd w:val="clear" w:color="auto" w:fill="FFFFFF"/>
                        <w:spacing w:line="276" w:lineRule="auto"/>
                        <w:ind w:firstLine="709"/>
                        <w:jc w:val="both"/>
                      </w:pPr>
                      <w:sdt>
                        <w:sdtPr>
                          <w:alias w:val="Numeris"/>
                          <w:tag w:val="nr_58dc704bf936460b98ad1e766e451646"/>
                          <w:id w:val="-1581048512"/>
                          <w:lock w:val="sdtLocked"/>
                        </w:sdtPr>
                        <w:sdtContent>
                          <w:r>
                            <w:t>34</w:t>
                          </w:r>
                        </w:sdtContent>
                      </w:sdt>
                      <w:r>
                        <w:t>. Tikrinant kitos sandaros ginklus, pareigūnų veiksmai, pateikiant ginklą apžiūrai, atliekami atsižvelgiant į ginklo specifikaciją.</w:t>
                      </w:r>
                    </w:p>
                  </w:sdtContent>
                </w:sdt>
                <w:sdt>
                  <w:sdtPr>
                    <w:alias w:val="35 p."/>
                    <w:tag w:val="part_3e34ae2d998446fe81ec27e5661574c4"/>
                    <w:id w:val="-863353567"/>
                    <w:lock w:val="sdtLocked"/>
                  </w:sdtPr>
                  <w:sdtContent>
                    <w:p w:rsidR="006258AD" w:rsidRDefault="00990574">
                      <w:pPr>
                        <w:widowControl w:val="0"/>
                        <w:shd w:val="clear" w:color="auto" w:fill="FFFFFF"/>
                        <w:spacing w:line="276" w:lineRule="auto"/>
                        <w:ind w:firstLine="709"/>
                        <w:jc w:val="both"/>
                      </w:pPr>
                      <w:sdt>
                        <w:sdtPr>
                          <w:alias w:val="Numeris"/>
                          <w:tag w:val="nr_3e34ae2d998446fe81ec27e5661574c4"/>
                          <w:id w:val="1260336773"/>
                          <w:lock w:val="sdtLocked"/>
                        </w:sdtPr>
                        <w:sdtContent>
                          <w:r>
                            <w:t>35</w:t>
                          </w:r>
                        </w:sdtContent>
                      </w:sdt>
                      <w:r>
                        <w:t>. Pareigūnai, ginkluoti trumpaisiais šaunamaisiais ginklais, sukomandavus „Ginklą – apžiūrai!“,</w:t>
                      </w:r>
                      <w:r>
                        <w:rPr>
                          <w:b/>
                          <w:bCs/>
                        </w:rPr>
                        <w:t xml:space="preserve"> </w:t>
                      </w:r>
                      <w:r>
                        <w:t xml:space="preserve">išima trumpąjį šaunamąjį ginklą iš dėklo; rankos nykščiu nuspaudžia šovinių dėtuvės spragtuką, o kita ranka ištraukia dėtuvę iš rankenos ir įspraudžia ją po rankos nykščiu saugiklio priekyje taip, kad dėtuvės </w:t>
                      </w:r>
                      <w:proofErr w:type="spellStart"/>
                      <w:r>
                        <w:t>padaviklis</w:t>
                      </w:r>
                      <w:proofErr w:type="spellEnd"/>
                      <w:r>
                        <w:t xml:space="preserve"> būtų 3 cm aukščiau nei spyna; atitraukia spyną atgal ir spynos laikikliu užfiksuoja ją tokioje padėtyje; ginklą laiko pakėlę 60° kampu prieš save.</w:t>
                      </w:r>
                    </w:p>
                  </w:sdtContent>
                </w:sdt>
                <w:sdt>
                  <w:sdtPr>
                    <w:alias w:val="36 p."/>
                    <w:tag w:val="part_628807b33adb49a6aaaa2f60aa3060b3"/>
                    <w:id w:val="545105376"/>
                    <w:lock w:val="sdtLocked"/>
                  </w:sdtPr>
                  <w:sdtContent>
                    <w:p w:rsidR="006258AD" w:rsidRDefault="00990574">
                      <w:pPr>
                        <w:widowControl w:val="0"/>
                        <w:shd w:val="clear" w:color="auto" w:fill="FFFFFF"/>
                        <w:spacing w:line="276" w:lineRule="auto"/>
                        <w:ind w:firstLine="709"/>
                        <w:jc w:val="both"/>
                      </w:pPr>
                      <w:sdt>
                        <w:sdtPr>
                          <w:alias w:val="Numeris"/>
                          <w:tag w:val="nr_628807b33adb49a6aaaa2f60aa3060b3"/>
                          <w:id w:val="1165205808"/>
                          <w:lock w:val="sdtLocked"/>
                        </w:sdtPr>
                        <w:sdtContent>
                          <w:r>
                            <w:t>36</w:t>
                          </w:r>
                        </w:sdtContent>
                      </w:sdt>
                      <w:r>
                        <w:t>. Po komandos „Apžiūrėta!“</w:t>
                      </w:r>
                      <w:r>
                        <w:rPr>
                          <w:b/>
                          <w:bCs/>
                        </w:rPr>
                        <w:t xml:space="preserve"> </w:t>
                      </w:r>
                      <w:r>
                        <w:t>dėtuvė apimama kaire ranka; dešinės rankos nykščiu nuspaudžiamas žemyn spynos laikiklis ir spyna grąžinama į priekinę padėtį; laikant ginklą 60° kampu, gaidukas grąžinamas į priekinę padėtį (paleidžiamas nuo kovinės užkabos); kaire ranka šovinių dėtuvė įstatoma į trumpojo šaunamojo ginklo rankeną. Sukomandavus „Ramiai!“, trumpasis šaunamasis ginklas įdedamas į dėklą ir dėklas užsegamas.</w:t>
                      </w:r>
                    </w:p>
                  </w:sdtContent>
                </w:sdt>
                <w:sdt>
                  <w:sdtPr>
                    <w:alias w:val="37 p."/>
                    <w:tag w:val="part_8e9b98bdf26c4d26be3c27bf620f2531"/>
                    <w:id w:val="-1959795424"/>
                    <w:lock w:val="sdtLocked"/>
                  </w:sdtPr>
                  <w:sdtContent>
                    <w:p w:rsidR="006258AD" w:rsidRDefault="00990574">
                      <w:pPr>
                        <w:widowControl w:val="0"/>
                        <w:shd w:val="clear" w:color="000000" w:fill="auto"/>
                        <w:spacing w:line="276" w:lineRule="auto"/>
                        <w:ind w:firstLine="709"/>
                        <w:jc w:val="both"/>
                      </w:pPr>
                      <w:sdt>
                        <w:sdtPr>
                          <w:alias w:val="Numeris"/>
                          <w:tag w:val="nr_8e9b98bdf26c4d26be3c27bf620f2531"/>
                          <w:id w:val="-743416040"/>
                          <w:lock w:val="sdtLocked"/>
                        </w:sdtPr>
                        <w:sdtContent>
                          <w:r>
                            <w:t>37</w:t>
                          </w:r>
                        </w:sdtContent>
                      </w:sdt>
                      <w:r>
                        <w:t>. Sukomandavus „Ramiai!“ atsistojama, kaip nurodyta Apraše stovint be ginklo, ir:</w:t>
                      </w:r>
                    </w:p>
                    <w:sdt>
                      <w:sdtPr>
                        <w:alias w:val="37.1 pp."/>
                        <w:tag w:val="part_55d1d383fd2b44eb9a060b2de25a0653"/>
                        <w:id w:val="693038474"/>
                        <w:lock w:val="sdtLocked"/>
                      </w:sdtPr>
                      <w:sdtContent>
                        <w:p w:rsidR="006258AD" w:rsidRDefault="00990574">
                          <w:pPr>
                            <w:widowControl w:val="0"/>
                            <w:shd w:val="clear" w:color="000000" w:fill="auto"/>
                            <w:spacing w:line="276" w:lineRule="auto"/>
                            <w:ind w:firstLine="709"/>
                            <w:jc w:val="both"/>
                          </w:pPr>
                          <w:sdt>
                            <w:sdtPr>
                              <w:alias w:val="Numeris"/>
                              <w:tag w:val="nr_55d1d383fd2b44eb9a060b2de25a0653"/>
                              <w:id w:val="671145713"/>
                              <w:lock w:val="sdtLocked"/>
                            </w:sdtPr>
                            <w:sdtContent>
                              <w:r>
                                <w:t>37.1</w:t>
                              </w:r>
                            </w:sdtContent>
                          </w:sdt>
                          <w:r>
                            <w:t>. laikant šaunamąjį ginklą ant peties, dešine ranka laikoma už šaunamojo ginklo diržo per plaštaką aukščiau juosmens, šaunamojo ginklo vamzdį nukreipus į viršų (šaunamojo ginklo su atlenkiama buože vamzdis nukreipiamas į apačią);</w:t>
                          </w:r>
                        </w:p>
                      </w:sdtContent>
                    </w:sdt>
                    <w:sdt>
                      <w:sdtPr>
                        <w:alias w:val="37.2 pp."/>
                        <w:tag w:val="part_bdc92428066a45ff9c8e387c99d07c98"/>
                        <w:id w:val="-1895414787"/>
                        <w:lock w:val="sdtLocked"/>
                      </w:sdtPr>
                      <w:sdtContent>
                        <w:p w:rsidR="006258AD" w:rsidRDefault="00990574">
                          <w:pPr>
                            <w:widowControl w:val="0"/>
                            <w:shd w:val="clear" w:color="000000" w:fill="auto"/>
                            <w:spacing w:line="276" w:lineRule="auto"/>
                            <w:ind w:firstLine="709"/>
                            <w:jc w:val="both"/>
                          </w:pPr>
                          <w:sdt>
                            <w:sdtPr>
                              <w:alias w:val="Numeris"/>
                              <w:tag w:val="nr_bdc92428066a45ff9c8e387c99d07c98"/>
                              <w:id w:val="1095982846"/>
                              <w:lock w:val="sdtLocked"/>
                            </w:sdtPr>
                            <w:sdtContent>
                              <w:r>
                                <w:t>37.2</w:t>
                              </w:r>
                            </w:sdtContent>
                          </w:sdt>
                          <w:r>
                            <w:t>. laikant šaunamąjį ginklą prie krūtinės, dešine ranka laikomas buožės kaklelis (laikant ginklą su atlenkiama buože, dešine ranka laikomas uoksas prie diržo).</w:t>
                          </w:r>
                        </w:p>
                      </w:sdtContent>
                    </w:sdt>
                  </w:sdtContent>
                </w:sdt>
                <w:sdt>
                  <w:sdtPr>
                    <w:alias w:val="38 p."/>
                    <w:tag w:val="part_c68011e0770a465187da39f4bb22adaf"/>
                    <w:id w:val="-1957624086"/>
                    <w:lock w:val="sdtLocked"/>
                  </w:sdtPr>
                  <w:sdtContent>
                    <w:p w:rsidR="006258AD" w:rsidRDefault="00990574">
                      <w:pPr>
                        <w:widowControl w:val="0"/>
                        <w:shd w:val="clear" w:color="000000" w:fill="auto"/>
                        <w:spacing w:line="276" w:lineRule="auto"/>
                        <w:ind w:firstLine="709"/>
                        <w:jc w:val="both"/>
                      </w:pPr>
                      <w:sdt>
                        <w:sdtPr>
                          <w:alias w:val="Numeris"/>
                          <w:tag w:val="nr_c68011e0770a465187da39f4bb22adaf"/>
                          <w:id w:val="1670599849"/>
                          <w:lock w:val="sdtLocked"/>
                        </w:sdtPr>
                        <w:sdtContent>
                          <w:r>
                            <w:t>38</w:t>
                          </w:r>
                        </w:sdtContent>
                      </w:sdt>
                      <w:r>
                        <w:t>. Sukomandavus „Laisvai!“ atsistojama, kaip nurodyta Apraše stovint be ginklo, ir:</w:t>
                      </w:r>
                    </w:p>
                    <w:sdt>
                      <w:sdtPr>
                        <w:alias w:val="38.1 pp."/>
                        <w:tag w:val="part_855a3fb69fd94dbcb1034ec0293b1f6a"/>
                        <w:id w:val="-1635090405"/>
                        <w:lock w:val="sdtLocked"/>
                      </w:sdtPr>
                      <w:sdtContent>
                        <w:p w:rsidR="006258AD" w:rsidRDefault="00990574">
                          <w:pPr>
                            <w:widowControl w:val="0"/>
                            <w:shd w:val="clear" w:color="000000" w:fill="auto"/>
                            <w:spacing w:line="276" w:lineRule="auto"/>
                            <w:ind w:firstLine="709"/>
                            <w:jc w:val="both"/>
                          </w:pPr>
                          <w:sdt>
                            <w:sdtPr>
                              <w:alias w:val="Numeris"/>
                              <w:tag w:val="nr_855a3fb69fd94dbcb1034ec0293b1f6a"/>
                              <w:id w:val="521605984"/>
                              <w:lock w:val="sdtLocked"/>
                            </w:sdtPr>
                            <w:sdtContent>
                              <w:r>
                                <w:t>38.1</w:t>
                              </w:r>
                            </w:sdtContent>
                          </w:sdt>
                          <w:r>
                            <w:t>. laikant šaunamąjį ginklą ant peties, dešine ranka laikomas ginklo diržas per plaštaką aukščiau juosmens;</w:t>
                          </w:r>
                        </w:p>
                      </w:sdtContent>
                    </w:sdt>
                    <w:sdt>
                      <w:sdtPr>
                        <w:alias w:val="38.2 pp."/>
                        <w:tag w:val="part_75cc2e3a89414c799012a37158b15722"/>
                        <w:id w:val="281700789"/>
                        <w:lock w:val="sdtLocked"/>
                      </w:sdtPr>
                      <w:sdtContent>
                        <w:p w:rsidR="006258AD" w:rsidRDefault="00990574">
                          <w:pPr>
                            <w:widowControl w:val="0"/>
                            <w:shd w:val="clear" w:color="000000" w:fill="auto"/>
                            <w:spacing w:line="276" w:lineRule="auto"/>
                            <w:ind w:firstLine="709"/>
                            <w:jc w:val="both"/>
                          </w:pPr>
                          <w:sdt>
                            <w:sdtPr>
                              <w:alias w:val="Numeris"/>
                              <w:tag w:val="nr_75cc2e3a89414c799012a37158b15722"/>
                              <w:id w:val="-163550365"/>
                              <w:lock w:val="sdtLocked"/>
                            </w:sdtPr>
                            <w:sdtContent>
                              <w:r>
                                <w:t>38.2</w:t>
                              </w:r>
                            </w:sdtContent>
                          </w:sdt>
                          <w:r>
                            <w:t xml:space="preserve">. laikant šaunamąjį ginklą prie krūtinės, dešine ranka laikomas buožės kaklelis (laikant ginklą su atlenkiama buože, dešine ranka laikomasi už uokso prie diržo). </w:t>
                          </w:r>
                        </w:p>
                      </w:sdtContent>
                    </w:sdt>
                  </w:sdtContent>
                </w:sdt>
                <w:sdt>
                  <w:sdtPr>
                    <w:alias w:val="39 p."/>
                    <w:tag w:val="part_6330b12696b7406b8711c7241fc0f091"/>
                    <w:id w:val="1164747433"/>
                    <w:lock w:val="sdtLocked"/>
                  </w:sdtPr>
                  <w:sdtContent>
                    <w:p w:rsidR="006258AD" w:rsidRDefault="00990574">
                      <w:pPr>
                        <w:widowControl w:val="0"/>
                        <w:shd w:val="clear" w:color="000000" w:fill="auto"/>
                        <w:spacing w:line="276" w:lineRule="auto"/>
                        <w:ind w:firstLine="709"/>
                        <w:jc w:val="both"/>
                      </w:pPr>
                      <w:sdt>
                        <w:sdtPr>
                          <w:alias w:val="Numeris"/>
                          <w:tag w:val="nr_6330b12696b7406b8711c7241fc0f091"/>
                          <w:id w:val="-1818946522"/>
                          <w:lock w:val="sdtLocked"/>
                        </w:sdtPr>
                        <w:sdtContent>
                          <w:r>
                            <w:t>39</w:t>
                          </w:r>
                        </w:sdtContent>
                      </w:sdt>
                      <w:r>
                        <w:t>. Pratimų su šaunamasis ginklais mokoma taikant tuos pačius metodus kaip ir mokant pratimų be šaunamųjų ginklų.</w:t>
                      </w:r>
                    </w:p>
                  </w:sdtContent>
                </w:sdt>
                <w:sdt>
                  <w:sdtPr>
                    <w:alias w:val="40 p."/>
                    <w:tag w:val="part_d54a84e0d2f949b7809be34d4721729c"/>
                    <w:id w:val="-1700541188"/>
                    <w:lock w:val="sdtLocked"/>
                  </w:sdtPr>
                  <w:sdtContent>
                    <w:p w:rsidR="006258AD" w:rsidRDefault="00990574">
                      <w:pPr>
                        <w:widowControl w:val="0"/>
                        <w:shd w:val="clear" w:color="auto" w:fill="FFFFFF"/>
                        <w:spacing w:line="276" w:lineRule="auto"/>
                        <w:ind w:firstLine="709"/>
                        <w:jc w:val="both"/>
                      </w:pPr>
                      <w:sdt>
                        <w:sdtPr>
                          <w:alias w:val="Numeris"/>
                          <w:tag w:val="nr_d54a84e0d2f949b7809be34d4721729c"/>
                          <w:id w:val="-1962794590"/>
                          <w:lock w:val="sdtLocked"/>
                        </w:sdtPr>
                        <w:sdtContent>
                          <w:r>
                            <w:t>40</w:t>
                          </w:r>
                        </w:sdtContent>
                      </w:sdt>
                      <w:r>
                        <w:t>. Kiekvienų pratybų pradžioje ir pabaigoje rikiuotės vieneto vadas privalo patikrinti, ar neužtaisyti pareigūnų šaunamieji ginklai.</w:t>
                      </w:r>
                    </w:p>
                  </w:sdtContent>
                </w:sdt>
                <w:sdt>
                  <w:sdtPr>
                    <w:alias w:val="41 p."/>
                    <w:tag w:val="part_1b02b1b6c6ee4275b14799a33dfe2df6"/>
                    <w:id w:val="-1712949535"/>
                    <w:lock w:val="sdtLocked"/>
                  </w:sdtPr>
                  <w:sdtContent>
                    <w:p w:rsidR="006258AD" w:rsidRDefault="00990574">
                      <w:pPr>
                        <w:widowControl w:val="0"/>
                        <w:shd w:val="clear" w:color="auto" w:fill="FFFFFF"/>
                        <w:spacing w:line="276" w:lineRule="auto"/>
                        <w:ind w:firstLine="709"/>
                        <w:jc w:val="both"/>
                      </w:pPr>
                      <w:sdt>
                        <w:sdtPr>
                          <w:alias w:val="Numeris"/>
                          <w:tag w:val="nr_1b02b1b6c6ee4275b14799a33dfe2df6"/>
                          <w:id w:val="1211614215"/>
                          <w:lock w:val="sdtLocked"/>
                        </w:sdtPr>
                        <w:sdtContent>
                          <w:r>
                            <w:t>41</w:t>
                          </w:r>
                        </w:sdtContent>
                      </w:sdt>
                      <w:r>
                        <w:t>. Kiekvienas pareigūnas, gavęs šaunamąjį ginklą, prisiderina jį prie savęs (patempia arba atleidžia šaunamojo ginklo diržą).</w:t>
                      </w:r>
                    </w:p>
                  </w:sdtContent>
                </w:sdt>
                <w:sdt>
                  <w:sdtPr>
                    <w:alias w:val="42 p."/>
                    <w:tag w:val="part_fe71250828e7451bb024c7741d94b801"/>
                    <w:id w:val="-44755008"/>
                    <w:lock w:val="sdtLocked"/>
                  </w:sdtPr>
                  <w:sdtContent>
                    <w:p w:rsidR="006258AD" w:rsidRDefault="00990574">
                      <w:pPr>
                        <w:widowControl w:val="0"/>
                        <w:shd w:val="clear" w:color="auto" w:fill="FFFFFF"/>
                        <w:spacing w:line="276" w:lineRule="auto"/>
                        <w:ind w:firstLine="709"/>
                        <w:jc w:val="both"/>
                      </w:pPr>
                      <w:sdt>
                        <w:sdtPr>
                          <w:alias w:val="Numeris"/>
                          <w:tag w:val="nr_fe71250828e7451bb024c7741d94b801"/>
                          <w:id w:val="-380630341"/>
                          <w:lock w:val="sdtLocked"/>
                        </w:sdtPr>
                        <w:sdtContent>
                          <w:r>
                            <w:t>42</w:t>
                          </w:r>
                        </w:sdtContent>
                      </w:sdt>
                      <w:r>
                        <w:t>. Norint, kad būtų atliktas pratimas šaunamiesiems ginklams ar galvos apdangalams pasitaisyti, komanduojama: „Pasitaisyk!“.</w:t>
                      </w:r>
                    </w:p>
                  </w:sdtContent>
                </w:sdt>
                <w:sdt>
                  <w:sdtPr>
                    <w:alias w:val="43 p."/>
                    <w:tag w:val="part_4ba35b19526b406998f76e97322f5c47"/>
                    <w:id w:val="74716417"/>
                    <w:lock w:val="sdtLocked"/>
                  </w:sdtPr>
                  <w:sdtContent>
                    <w:p w:rsidR="006258AD" w:rsidRDefault="00990574">
                      <w:pPr>
                        <w:widowControl w:val="0"/>
                        <w:shd w:val="clear" w:color="auto" w:fill="FFFFFF"/>
                        <w:spacing w:line="276" w:lineRule="auto"/>
                        <w:ind w:firstLine="709"/>
                        <w:jc w:val="both"/>
                      </w:pPr>
                      <w:sdt>
                        <w:sdtPr>
                          <w:alias w:val="Numeris"/>
                          <w:tag w:val="nr_4ba35b19526b406998f76e97322f5c47"/>
                          <w:id w:val="2012013400"/>
                          <w:lock w:val="sdtLocked"/>
                        </w:sdtPr>
                        <w:sdtContent>
                          <w:r>
                            <w:t>43</w:t>
                          </w:r>
                        </w:sdtContent>
                      </w:sdt>
                      <w:r>
                        <w:t xml:space="preserve">. Rikiuotės vieneto pareigūnai rikiuojami išretintąja eile. Vadas parodo, kaip atlikti </w:t>
                      </w:r>
                      <w:proofErr w:type="spellStart"/>
                      <w:r>
                        <w:t>pratimus</w:t>
                      </w:r>
                      <w:proofErr w:type="spellEnd"/>
                      <w:r>
                        <w:t xml:space="preserve"> su visais turimais šaunamaisiais ginklais taip, kad pareigūnai galėtų matyti jo veiksmus iš šono, iš priekio ir iš nugaros.</w:t>
                      </w:r>
                    </w:p>
                  </w:sdtContent>
                </w:sdt>
                <w:sdt>
                  <w:sdtPr>
                    <w:alias w:val="44 p."/>
                    <w:tag w:val="part_aa61832b1eae45129e1baa30b8d18ac7"/>
                    <w:id w:val="1551045086"/>
                    <w:lock w:val="sdtLocked"/>
                  </w:sdtPr>
                  <w:sdtContent>
                    <w:p w:rsidR="006258AD" w:rsidRDefault="00990574">
                      <w:pPr>
                        <w:widowControl w:val="0"/>
                        <w:shd w:val="clear" w:color="auto" w:fill="FFFFFF"/>
                        <w:spacing w:line="276" w:lineRule="auto"/>
                        <w:ind w:firstLine="709"/>
                        <w:jc w:val="both"/>
                      </w:pPr>
                      <w:sdt>
                        <w:sdtPr>
                          <w:alias w:val="Numeris"/>
                          <w:tag w:val="nr_aa61832b1eae45129e1baa30b8d18ac7"/>
                          <w:id w:val="502784938"/>
                          <w:lock w:val="sdtLocked"/>
                        </w:sdtPr>
                        <w:sdtContent>
                          <w:r>
                            <w:t>44</w:t>
                          </w:r>
                        </w:sdtContent>
                      </w:sdt>
                      <w:r>
                        <w:t xml:space="preserve">. Parodęs </w:t>
                      </w:r>
                      <w:proofErr w:type="spellStart"/>
                      <w:r>
                        <w:t>pratimus</w:t>
                      </w:r>
                      <w:proofErr w:type="spellEnd"/>
                      <w:r>
                        <w:t>, rikiuotės vieneto vadas komanduoja: „Lygiuok!“, „Ramiai!“, „Laisvai!“ ir tikrina, ar pareigūnai teisingai atlieka komandas. Kad pareigūnai gerai išmoktų jas vykdyti, veiksmai atliekami vietoje.</w:t>
                      </w:r>
                    </w:p>
                  </w:sdtContent>
                </w:sdt>
                <w:sdt>
                  <w:sdtPr>
                    <w:alias w:val="45 p."/>
                    <w:tag w:val="part_26e60e1bbff4434399e26f890f7405fc"/>
                    <w:id w:val="1513650167"/>
                    <w:lock w:val="sdtLocked"/>
                  </w:sdtPr>
                  <w:sdtContent>
                    <w:p w:rsidR="006258AD" w:rsidRDefault="00990574">
                      <w:pPr>
                        <w:widowControl w:val="0"/>
                        <w:shd w:val="clear" w:color="auto" w:fill="FFFFFF"/>
                        <w:spacing w:line="276" w:lineRule="auto"/>
                        <w:ind w:firstLine="709"/>
                        <w:jc w:val="both"/>
                      </w:pPr>
                      <w:sdt>
                        <w:sdtPr>
                          <w:alias w:val="Numeris"/>
                          <w:tag w:val="nr_26e60e1bbff4434399e26f890f7405fc"/>
                          <w:id w:val="-1266765610"/>
                          <w:lock w:val="sdtLocked"/>
                        </w:sdtPr>
                        <w:sdtContent>
                          <w:r>
                            <w:t>45</w:t>
                          </w:r>
                        </w:sdtContent>
                      </w:sdt>
                      <w:r>
                        <w:t>. Ypatingas dėmesys skiriamas atliekamiems stovėsenos „ramiai“ ir „laisvai“ elementams ir šaunamojo ginklo padėčiai.</w:t>
                      </w:r>
                    </w:p>
                  </w:sdtContent>
                </w:sdt>
                <w:sdt>
                  <w:sdtPr>
                    <w:alias w:val="46 p."/>
                    <w:tag w:val="part_2bdf507397d541f299feb75e4cace2df"/>
                    <w:id w:val="1214774456"/>
                    <w:lock w:val="sdtLocked"/>
                  </w:sdtPr>
                  <w:sdtContent>
                    <w:p w:rsidR="006258AD" w:rsidRDefault="00990574">
                      <w:pPr>
                        <w:widowControl w:val="0"/>
                        <w:shd w:val="clear" w:color="auto" w:fill="FFFFFF"/>
                        <w:spacing w:line="276" w:lineRule="auto"/>
                        <w:ind w:firstLine="709"/>
                        <w:jc w:val="both"/>
                      </w:pPr>
                      <w:sdt>
                        <w:sdtPr>
                          <w:alias w:val="Numeris"/>
                          <w:tag w:val="nr_2bdf507397d541f299feb75e4cace2df"/>
                          <w:id w:val="-1524635464"/>
                          <w:lock w:val="sdtLocked"/>
                        </w:sdtPr>
                        <w:sdtContent>
                          <w:r>
                            <w:t>46</w:t>
                          </w:r>
                        </w:sdtContent>
                      </w:sdt>
                      <w:r>
                        <w:t>. Šaunamasis ginklas prie krūtinės kabinamas sukomandavus „Ginklą prie krūtinės – kabink!“.</w:t>
                      </w:r>
                    </w:p>
                  </w:sdtContent>
                </w:sdt>
                <w:sdt>
                  <w:sdtPr>
                    <w:alias w:val="47 p."/>
                    <w:tag w:val="part_ef227bfeafae49dfb538839d7fba3cd8"/>
                    <w:id w:val="2073237542"/>
                    <w:lock w:val="sdtLocked"/>
                  </w:sdtPr>
                  <w:sdtContent>
                    <w:p w:rsidR="006258AD" w:rsidRDefault="00990574">
                      <w:pPr>
                        <w:widowControl w:val="0"/>
                        <w:shd w:val="clear" w:color="auto" w:fill="FFFFFF"/>
                        <w:spacing w:line="276" w:lineRule="auto"/>
                        <w:ind w:firstLine="709"/>
                        <w:jc w:val="both"/>
                      </w:pPr>
                      <w:sdt>
                        <w:sdtPr>
                          <w:alias w:val="Numeris"/>
                          <w:tag w:val="nr_ef227bfeafae49dfb538839d7fba3cd8"/>
                          <w:id w:val="-1649276779"/>
                          <w:lock w:val="sdtLocked"/>
                        </w:sdtPr>
                        <w:sdtContent>
                          <w:r>
                            <w:t>47</w:t>
                          </w:r>
                        </w:sdtContent>
                      </w:sdt>
                      <w:r>
                        <w:t>. Prireikus keičiama šaunamųjų ginklų padėtis. Pareigūnų rikiuotei su įvairiais ginklais duodamoje komandoje gali būti nurodytas ginklo pavadinimas, pvz.: „Automatinį šautuvą prie krūtinės – kabink!“, „Automatinį šautuvą ant peties – kabink!“.</w:t>
                      </w:r>
                    </w:p>
                  </w:sdtContent>
                </w:sdt>
                <w:sdt>
                  <w:sdtPr>
                    <w:alias w:val="48 p."/>
                    <w:tag w:val="part_26757388ac6a409e9f48ff961d3cc322"/>
                    <w:id w:val="1049656853"/>
                    <w:lock w:val="sdtLocked"/>
                  </w:sdtPr>
                  <w:sdtContent>
                    <w:p w:rsidR="006258AD" w:rsidRDefault="00990574">
                      <w:pPr>
                        <w:widowControl w:val="0"/>
                        <w:shd w:val="clear" w:color="auto" w:fill="FFFFFF"/>
                        <w:spacing w:line="276" w:lineRule="auto"/>
                        <w:ind w:firstLine="709"/>
                        <w:jc w:val="both"/>
                      </w:pPr>
                      <w:sdt>
                        <w:sdtPr>
                          <w:alias w:val="Numeris"/>
                          <w:tag w:val="nr_26757388ac6a409e9f48ff961d3cc322"/>
                          <w:id w:val="-1012907120"/>
                          <w:lock w:val="sdtLocked"/>
                        </w:sdtPr>
                        <w:sdtContent>
                          <w:r>
                            <w:t>48</w:t>
                          </w:r>
                        </w:sdtContent>
                      </w:sdt>
                      <w:r>
                        <w:t>. Dešinė ranka diržu pakeliama aukštyn, šaunamasis ginklas nuimamas nuo peties, kaire ranka suimamas už apsodo lovelio ir vamzdžio apdangos, laikomas vertikaliai prieš save dėtuve į kairę. Vamzdžio galas turi būti smakro aukštyje.</w:t>
                      </w:r>
                    </w:p>
                  </w:sdtContent>
                </w:sdt>
                <w:sdt>
                  <w:sdtPr>
                    <w:alias w:val="49 p."/>
                    <w:tag w:val="part_b473f85f51464688818eb80676df1e40"/>
                    <w:id w:val="-606735205"/>
                    <w:lock w:val="sdtLocked"/>
                  </w:sdtPr>
                  <w:sdtContent>
                    <w:p w:rsidR="006258AD" w:rsidRDefault="00990574">
                      <w:pPr>
                        <w:widowControl w:val="0"/>
                        <w:shd w:val="clear" w:color="auto" w:fill="FFFFFF"/>
                        <w:spacing w:line="276" w:lineRule="auto"/>
                        <w:ind w:firstLine="709"/>
                        <w:jc w:val="both"/>
                      </w:pPr>
                      <w:sdt>
                        <w:sdtPr>
                          <w:alias w:val="Numeris"/>
                          <w:tag w:val="nr_b473f85f51464688818eb80676df1e40"/>
                          <w:id w:val="1237817699"/>
                          <w:lock w:val="sdtLocked"/>
                        </w:sdtPr>
                        <w:sdtContent>
                          <w:r>
                            <w:t>49</w:t>
                          </w:r>
                        </w:sdtContent>
                      </w:sdt>
                      <w:r>
                        <w:t>. Dešinės rankos delnu iš vidaus diržas įtempiamas į dešinę pusę, pirštai pusiau sulenkti ir pasukti į save. Tuo pačiu metu dešinės rankos alkūnė perkišama po diržu.</w:t>
                      </w:r>
                    </w:p>
                  </w:sdtContent>
                </w:sdt>
                <w:sdt>
                  <w:sdtPr>
                    <w:alias w:val="50 p."/>
                    <w:tag w:val="part_8d842298519143b89a38731dad2660fc"/>
                    <w:id w:val="-771079116"/>
                    <w:lock w:val="sdtLocked"/>
                  </w:sdtPr>
                  <w:sdtContent>
                    <w:p w:rsidR="006258AD" w:rsidRDefault="00990574">
                      <w:pPr>
                        <w:widowControl w:val="0"/>
                        <w:shd w:val="clear" w:color="auto" w:fill="FFFFFF"/>
                        <w:spacing w:line="276" w:lineRule="auto"/>
                        <w:ind w:firstLine="709"/>
                        <w:jc w:val="both"/>
                      </w:pPr>
                      <w:sdt>
                        <w:sdtPr>
                          <w:alias w:val="Numeris"/>
                          <w:tag w:val="nr_8d842298519143b89a38731dad2660fc"/>
                          <w:id w:val="1331642637"/>
                          <w:lock w:val="sdtLocked"/>
                        </w:sdtPr>
                        <w:sdtContent>
                          <w:r>
                            <w:t>50</w:t>
                          </w:r>
                        </w:sdtContent>
                      </w:sdt>
                      <w:r>
                        <w:t>. Diržas permetamas už galvos, šaunamasis ginklas paimamas dešine ranka už buožės kaklelio, o kairė ranka greitai nuleidžiama ir laikoma ties šlaunies viduriu.</w:t>
                      </w:r>
                    </w:p>
                  </w:sdtContent>
                </w:sdt>
                <w:sdt>
                  <w:sdtPr>
                    <w:alias w:val="51 p."/>
                    <w:tag w:val="part_934ad9f933c54c6a8cdc729e4b751e98"/>
                    <w:id w:val="1341968204"/>
                    <w:lock w:val="sdtLocked"/>
                  </w:sdtPr>
                  <w:sdtContent>
                    <w:p w:rsidR="006258AD" w:rsidRDefault="00990574">
                      <w:pPr>
                        <w:widowControl w:val="0"/>
                        <w:shd w:val="clear" w:color="auto" w:fill="FFFFFF"/>
                        <w:spacing w:line="276" w:lineRule="auto"/>
                        <w:ind w:firstLine="709"/>
                        <w:jc w:val="both"/>
                      </w:pPr>
                      <w:sdt>
                        <w:sdtPr>
                          <w:alias w:val="Numeris"/>
                          <w:tag w:val="nr_934ad9f933c54c6a8cdc729e4b751e98"/>
                          <w:id w:val="-802918752"/>
                          <w:lock w:val="sdtLocked"/>
                        </w:sdtPr>
                        <w:sdtContent>
                          <w:r>
                            <w:t>51</w:t>
                          </w:r>
                        </w:sdtContent>
                      </w:sdt>
                      <w:r>
                        <w:t>. Šaunamasis ginklas su atlenkiama buože kabinamas taip:</w:t>
                      </w:r>
                    </w:p>
                    <w:sdt>
                      <w:sdtPr>
                        <w:alias w:val="51.1 pp."/>
                        <w:tag w:val="part_561ea36f7cf14fb2b847b78cb8d50900"/>
                        <w:id w:val="-1319192839"/>
                        <w:lock w:val="sdtLocked"/>
                      </w:sdtPr>
                      <w:sdtContent>
                        <w:p w:rsidR="006258AD" w:rsidRDefault="00990574">
                          <w:pPr>
                            <w:spacing w:line="276" w:lineRule="auto"/>
                            <w:ind w:firstLine="709"/>
                            <w:jc w:val="both"/>
                          </w:pPr>
                          <w:sdt>
                            <w:sdtPr>
                              <w:alias w:val="Numeris"/>
                              <w:tag w:val="nr_561ea36f7cf14fb2b847b78cb8d50900"/>
                              <w:id w:val="1139377502"/>
                              <w:lock w:val="sdtLocked"/>
                            </w:sdtPr>
                            <w:sdtContent>
                              <w:r>
                                <w:t>51.1</w:t>
                              </w:r>
                            </w:sdtContent>
                          </w:sdt>
                          <w:r>
                            <w:t>. dešine ranka ginklas nuimamas nuo peties dešinę alkūnę paliekant po diržu ir, paėmus kaire ranka už apsodo lovelio ir vamzdžio apdangos iš apačios, laikomas dėtuve žemyn, vamzdžiu į kairę pusę;</w:t>
                          </w:r>
                        </w:p>
                      </w:sdtContent>
                    </w:sdt>
                    <w:sdt>
                      <w:sdtPr>
                        <w:alias w:val="51.2 pp."/>
                        <w:tag w:val="part_b44484999ffe4bcd902ec01da024fadb"/>
                        <w:id w:val="-1056307046"/>
                        <w:lock w:val="sdtLocked"/>
                      </w:sdtPr>
                      <w:sdtContent>
                        <w:p w:rsidR="006258AD" w:rsidRDefault="00990574">
                          <w:pPr>
                            <w:widowControl w:val="0"/>
                            <w:shd w:val="clear" w:color="auto" w:fill="FFFFFF"/>
                            <w:spacing w:line="276" w:lineRule="auto"/>
                            <w:ind w:firstLine="709"/>
                            <w:jc w:val="both"/>
                          </w:pPr>
                          <w:sdt>
                            <w:sdtPr>
                              <w:alias w:val="Numeris"/>
                              <w:tag w:val="nr_b44484999ffe4bcd902ec01da024fadb"/>
                              <w:id w:val="-721668809"/>
                              <w:lock w:val="sdtLocked"/>
                            </w:sdtPr>
                            <w:sdtContent>
                              <w:r>
                                <w:t>51.2</w:t>
                              </w:r>
                            </w:sdtContent>
                          </w:sdt>
                          <w:r>
                            <w:t>. dešine ranka diržas užmetamas už galvos ant kairio peties, ginklas paimamas už uokso prie diržo, o kairė ranka greitai nuleidžiama.</w:t>
                          </w:r>
                        </w:p>
                      </w:sdtContent>
                    </w:sdt>
                  </w:sdtContent>
                </w:sdt>
                <w:sdt>
                  <w:sdtPr>
                    <w:alias w:val="52 p."/>
                    <w:tag w:val="part_8673f036ced44d0288d76fd1633a8afe"/>
                    <w:id w:val="2070303267"/>
                    <w:lock w:val="sdtLocked"/>
                  </w:sdtPr>
                  <w:sdtContent>
                    <w:p w:rsidR="006258AD" w:rsidRDefault="00990574">
                      <w:pPr>
                        <w:widowControl w:val="0"/>
                        <w:shd w:val="clear" w:color="auto" w:fill="FFFFFF"/>
                        <w:spacing w:line="276" w:lineRule="auto"/>
                        <w:ind w:firstLine="709"/>
                        <w:jc w:val="both"/>
                      </w:pPr>
                      <w:sdt>
                        <w:sdtPr>
                          <w:alias w:val="Numeris"/>
                          <w:tag w:val="nr_8673f036ced44d0288d76fd1633a8afe"/>
                          <w:id w:val="33241574"/>
                          <w:lock w:val="sdtLocked"/>
                        </w:sdtPr>
                        <w:sdtContent>
                          <w:r>
                            <w:t>52</w:t>
                          </w:r>
                        </w:sdtContent>
                      </w:sdt>
                      <w:r>
                        <w:t>. Pratybų pradžioje rikiuotės vieneto vadas paaiškina ir parodo, kada ir kaip nešiojamas šaunamasis ginklas.</w:t>
                      </w:r>
                    </w:p>
                  </w:sdtContent>
                </w:sdt>
                <w:sdt>
                  <w:sdtPr>
                    <w:alias w:val="53 p."/>
                    <w:tag w:val="part_0c2dbb8d160841ec961cab976b390b08"/>
                    <w:id w:val="-975288909"/>
                    <w:lock w:val="sdtLocked"/>
                  </w:sdtPr>
                  <w:sdtContent>
                    <w:p w:rsidR="006258AD" w:rsidRDefault="00990574">
                      <w:pPr>
                        <w:widowControl w:val="0"/>
                        <w:shd w:val="clear" w:color="auto" w:fill="FFFFFF"/>
                        <w:spacing w:line="276" w:lineRule="auto"/>
                        <w:ind w:firstLine="709"/>
                        <w:jc w:val="both"/>
                      </w:pPr>
                      <w:sdt>
                        <w:sdtPr>
                          <w:alias w:val="Numeris"/>
                          <w:tag w:val="nr_0c2dbb8d160841ec961cab976b390b08"/>
                          <w:id w:val="1692569187"/>
                          <w:lock w:val="sdtLocked"/>
                        </w:sdtPr>
                        <w:sdtContent>
                          <w:r>
                            <w:t>53</w:t>
                          </w:r>
                        </w:sdtContent>
                      </w:sdt>
                      <w:r>
                        <w:t>. Tada vadas parodo, kaip atliekamas pratimas iš padėties „ginklas ant peties“ normaliu ir lėtu tempu, trumpai paaiškindamas veiksmų seką, parodo, kaip šis pratimas atliekamas su šaunamuoju ginklu atlenkiama buože.</w:t>
                      </w:r>
                    </w:p>
                  </w:sdtContent>
                </w:sdt>
                <w:sdt>
                  <w:sdtPr>
                    <w:alias w:val="54 p."/>
                    <w:tag w:val="part_f68064ae136a4f2db5d8f12ef39398dc"/>
                    <w:id w:val="-1118448384"/>
                    <w:lock w:val="sdtLocked"/>
                  </w:sdtPr>
                  <w:sdtContent>
                    <w:p w:rsidR="006258AD" w:rsidRDefault="00990574">
                      <w:pPr>
                        <w:widowControl w:val="0"/>
                        <w:shd w:val="clear" w:color="auto" w:fill="FFFFFF"/>
                        <w:spacing w:line="276" w:lineRule="auto"/>
                        <w:ind w:firstLine="709"/>
                        <w:jc w:val="both"/>
                      </w:pPr>
                      <w:sdt>
                        <w:sdtPr>
                          <w:alias w:val="Numeris"/>
                          <w:tag w:val="nr_f68064ae136a4f2db5d8f12ef39398dc"/>
                          <w:id w:val="838282670"/>
                          <w:lock w:val="sdtLocked"/>
                        </w:sdtPr>
                        <w:sdtContent>
                          <w:r>
                            <w:t>54</w:t>
                          </w:r>
                        </w:sdtContent>
                      </w:sdt>
                      <w:r>
                        <w:t xml:space="preserve">. Vadas išretina rikiuotės vieneto rikiuotę ir komanduoja: „Ginklą prie krūtinės kabink, dalimis daryk – </w:t>
                      </w:r>
                      <w:proofErr w:type="spellStart"/>
                      <w:r>
                        <w:t>viens</w:t>
                      </w:r>
                      <w:proofErr w:type="spellEnd"/>
                      <w:r>
                        <w:t>!“. Po komandos dešinė ranka pakeliama aukštyn, šaunamasis ginklas nuimamas nuo peties, kaire ranka suimama už apsodo lovelio ir vamzdžio apdangos. Šaunamasis ginklas laikomas vertikaliai prieš save dėtuve į kairę, vamzdžio galas turi būti smakro aukštyje.</w:t>
                      </w:r>
                    </w:p>
                  </w:sdtContent>
                </w:sdt>
                <w:sdt>
                  <w:sdtPr>
                    <w:alias w:val="55 p."/>
                    <w:tag w:val="part_fc6425aeebf047ca96461ae6fbb72261"/>
                    <w:id w:val="708764435"/>
                    <w:lock w:val="sdtLocked"/>
                  </w:sdtPr>
                  <w:sdtContent>
                    <w:p w:rsidR="006258AD" w:rsidRDefault="00990574">
                      <w:pPr>
                        <w:widowControl w:val="0"/>
                        <w:shd w:val="clear" w:color="auto" w:fill="FFFFFF"/>
                        <w:spacing w:line="276" w:lineRule="auto"/>
                        <w:ind w:firstLine="709"/>
                        <w:jc w:val="both"/>
                      </w:pPr>
                      <w:sdt>
                        <w:sdtPr>
                          <w:alias w:val="Numeris"/>
                          <w:tag w:val="nr_fc6425aeebf047ca96461ae6fbb72261"/>
                          <w:id w:val="-665406134"/>
                          <w:lock w:val="sdtLocked"/>
                        </w:sdtPr>
                        <w:sdtContent>
                          <w:r>
                            <w:t>55</w:t>
                          </w:r>
                        </w:sdtContent>
                      </w:sdt>
                      <w:r>
                        <w:t>. „Daryk – du!“: dešine ranka delnu iš vidaus diržas įtempiamas į dešinę pusę (pirštai pusiau sulenkti) ir atsukamas į save, tuo pačiu metu perkišant dešinės rankos alkūnę po diržu.</w:t>
                      </w:r>
                    </w:p>
                  </w:sdtContent>
                </w:sdt>
                <w:sdt>
                  <w:sdtPr>
                    <w:alias w:val="56 p."/>
                    <w:tag w:val="part_e35a5602ddaf49259d60546878406b57"/>
                    <w:id w:val="-67493363"/>
                    <w:lock w:val="sdtLocked"/>
                  </w:sdtPr>
                  <w:sdtContent>
                    <w:p w:rsidR="006258AD" w:rsidRDefault="00990574">
                      <w:pPr>
                        <w:widowControl w:val="0"/>
                        <w:shd w:val="clear" w:color="auto" w:fill="FFFFFF"/>
                        <w:spacing w:line="276" w:lineRule="auto"/>
                        <w:ind w:firstLine="709"/>
                        <w:jc w:val="both"/>
                      </w:pPr>
                      <w:sdt>
                        <w:sdtPr>
                          <w:alias w:val="Numeris"/>
                          <w:tag w:val="nr_e35a5602ddaf49259d60546878406b57"/>
                          <w:id w:val="-1135784733"/>
                          <w:lock w:val="sdtLocked"/>
                        </w:sdtPr>
                        <w:sdtContent>
                          <w:r>
                            <w:t>56</w:t>
                          </w:r>
                        </w:sdtContent>
                      </w:sdt>
                      <w:r>
                        <w:t>. „Daryk – trys!“: diržas permetamas už galvos, šaunamasis ginklas dešine ranka paimamas už buožės kaklelio, o kairė ranka greitai nuleidžiama.</w:t>
                      </w:r>
                    </w:p>
                  </w:sdtContent>
                </w:sdt>
                <w:sdt>
                  <w:sdtPr>
                    <w:alias w:val="57 p."/>
                    <w:tag w:val="part_aec10c8e9b0a4a6788f7057a0c5df17b"/>
                    <w:id w:val="1196659372"/>
                    <w:lock w:val="sdtLocked"/>
                  </w:sdtPr>
                  <w:sdtContent>
                    <w:p w:rsidR="006258AD" w:rsidRDefault="00990574">
                      <w:pPr>
                        <w:widowControl w:val="0"/>
                        <w:shd w:val="clear" w:color="auto" w:fill="FFFFFF"/>
                        <w:spacing w:line="276" w:lineRule="auto"/>
                        <w:ind w:firstLine="709"/>
                        <w:jc w:val="both"/>
                      </w:pPr>
                      <w:sdt>
                        <w:sdtPr>
                          <w:alias w:val="Numeris"/>
                          <w:tag w:val="nr_aec10c8e9b0a4a6788f7057a0c5df17b"/>
                          <w:id w:val="-1801907422"/>
                          <w:lock w:val="sdtLocked"/>
                        </w:sdtPr>
                        <w:sdtContent>
                          <w:r>
                            <w:t>57</w:t>
                          </w:r>
                        </w:sdtContent>
                      </w:sdt>
                      <w:r>
                        <w:t>. Šaunamasis ginklas su atlenkiama buože kabinamas taip:</w:t>
                      </w:r>
                    </w:p>
                    <w:sdt>
                      <w:sdtPr>
                        <w:alias w:val="57.1 pp."/>
                        <w:tag w:val="part_de8aafc796704f53a9ff6957a991b338"/>
                        <w:id w:val="-317185007"/>
                        <w:lock w:val="sdtLocked"/>
                      </w:sdtPr>
                      <w:sdtContent>
                        <w:p w:rsidR="006258AD" w:rsidRDefault="00990574">
                          <w:pPr>
                            <w:widowControl w:val="0"/>
                            <w:shd w:val="clear" w:color="auto" w:fill="FFFFFF"/>
                            <w:spacing w:line="276" w:lineRule="auto"/>
                            <w:ind w:firstLine="709"/>
                            <w:jc w:val="both"/>
                          </w:pPr>
                          <w:sdt>
                            <w:sdtPr>
                              <w:alias w:val="Numeris"/>
                              <w:tag w:val="nr_de8aafc796704f53a9ff6957a991b338"/>
                              <w:id w:val="1213545664"/>
                              <w:lock w:val="sdtLocked"/>
                            </w:sdtPr>
                            <w:sdtContent>
                              <w:r>
                                <w:t>57.1</w:t>
                              </w:r>
                            </w:sdtContent>
                          </w:sdt>
                          <w:r>
                            <w:t xml:space="preserve">. „Daryk – </w:t>
                          </w:r>
                          <w:proofErr w:type="spellStart"/>
                          <w:r>
                            <w:t>viens</w:t>
                          </w:r>
                          <w:proofErr w:type="spellEnd"/>
                          <w:r>
                            <w:t>!“: dešine ranka šaunamasis ginklas nuimamas nuo peties, dešinę alkūnę paliekant po diržu, ir, paėmus kaire ranka už apsodo lovelio ir vamzdžio apdangos apačios, laikomas dėtuve žemyn, vamzdžiu į kairę pusę;</w:t>
                          </w:r>
                        </w:p>
                      </w:sdtContent>
                    </w:sdt>
                    <w:sdt>
                      <w:sdtPr>
                        <w:alias w:val="57.2 pp."/>
                        <w:tag w:val="part_3ec713a5680a431da4ebf156d0f4d681"/>
                        <w:id w:val="577865017"/>
                        <w:lock w:val="sdtLocked"/>
                      </w:sdtPr>
                      <w:sdtContent>
                        <w:p w:rsidR="006258AD" w:rsidRDefault="00990574">
                          <w:pPr>
                            <w:widowControl w:val="0"/>
                            <w:shd w:val="clear" w:color="auto" w:fill="FFFFFF"/>
                            <w:spacing w:line="276" w:lineRule="auto"/>
                            <w:ind w:firstLine="709"/>
                            <w:jc w:val="both"/>
                          </w:pPr>
                          <w:sdt>
                            <w:sdtPr>
                              <w:alias w:val="Numeris"/>
                              <w:tag w:val="nr_3ec713a5680a431da4ebf156d0f4d681"/>
                              <w:id w:val="-458112430"/>
                              <w:lock w:val="sdtLocked"/>
                            </w:sdtPr>
                            <w:sdtContent>
                              <w:r>
                                <w:t>57.2</w:t>
                              </w:r>
                            </w:sdtContent>
                          </w:sdt>
                          <w:r>
                            <w:t>. „Daryk – du!“: dešine ranka diržas užmetamas už galvos ant kairio peties, šaunamasis ginklas paimamas už uokso prie diržo, o kairė ranka greitai nuleidžiama. Išmokus pratimo seką, vadas moko atlikti visą pratimą: iš pradžių lėtu tempu, palaipsniui jį greitindamas iki normalaus.</w:t>
                          </w:r>
                        </w:p>
                      </w:sdtContent>
                    </w:sdt>
                  </w:sdtContent>
                </w:sdt>
                <w:sdt>
                  <w:sdtPr>
                    <w:alias w:val="58 p."/>
                    <w:tag w:val="part_868ae250efdb406c947fc9a1c27bffd4"/>
                    <w:id w:val="-706019134"/>
                    <w:lock w:val="sdtLocked"/>
                  </w:sdtPr>
                  <w:sdtContent>
                    <w:p w:rsidR="006258AD" w:rsidRDefault="00990574">
                      <w:pPr>
                        <w:widowControl w:val="0"/>
                        <w:shd w:val="clear" w:color="auto" w:fill="FFFFFF"/>
                        <w:spacing w:line="276" w:lineRule="auto"/>
                        <w:ind w:firstLine="709"/>
                        <w:jc w:val="both"/>
                      </w:pPr>
                      <w:sdt>
                        <w:sdtPr>
                          <w:alias w:val="Numeris"/>
                          <w:tag w:val="nr_868ae250efdb406c947fc9a1c27bffd4"/>
                          <w:id w:val="809669163"/>
                          <w:lock w:val="sdtLocked"/>
                        </w:sdtPr>
                        <w:sdtContent>
                          <w:r>
                            <w:t>58</w:t>
                          </w:r>
                        </w:sdtContent>
                      </w:sdt>
                      <w:r>
                        <w:t>. Šaunamasis ginklas nuo krūtinės ant peties kabinamas sukomandavus „Ginklą ant peties – kabink!“.</w:t>
                      </w:r>
                    </w:p>
                  </w:sdtContent>
                </w:sdt>
                <w:sdt>
                  <w:sdtPr>
                    <w:alias w:val="59 p."/>
                    <w:tag w:val="part_bee034b4e3ae4c868cbd8962649a1520"/>
                    <w:id w:val="327477997"/>
                    <w:lock w:val="sdtLocked"/>
                  </w:sdtPr>
                  <w:sdtContent>
                    <w:p w:rsidR="006258AD" w:rsidRDefault="00990574">
                      <w:pPr>
                        <w:widowControl w:val="0"/>
                        <w:shd w:val="clear" w:color="auto" w:fill="FFFFFF"/>
                        <w:spacing w:line="276" w:lineRule="auto"/>
                        <w:ind w:firstLine="709"/>
                        <w:jc w:val="both"/>
                      </w:pPr>
                      <w:sdt>
                        <w:sdtPr>
                          <w:alias w:val="Numeris"/>
                          <w:tag w:val="nr_bee034b4e3ae4c868cbd8962649a1520"/>
                          <w:id w:val="1469161829"/>
                          <w:lock w:val="sdtLocked"/>
                        </w:sdtPr>
                        <w:sdtContent>
                          <w:r>
                            <w:t>59</w:t>
                          </w:r>
                        </w:sdtContent>
                      </w:sdt>
                      <w:r>
                        <w:t>. Po vykdomosios komandos kaire ranka šaunamasis ginklas paimamas iš apačios už apsodo lovelio ir vamzdžio apdangos, keliamas į priekį ir aukštyn, dešinė ranka ištraukiama iš po diržo, ginklas laikomas paėmus už buožės kaklelio.</w:t>
                      </w:r>
                    </w:p>
                  </w:sdtContent>
                </w:sdt>
                <w:sdt>
                  <w:sdtPr>
                    <w:alias w:val="60 p."/>
                    <w:tag w:val="part_97aa6df602704723bfe9595170f66069"/>
                    <w:id w:val="-765466399"/>
                    <w:lock w:val="sdtLocked"/>
                  </w:sdtPr>
                  <w:sdtContent>
                    <w:p w:rsidR="006258AD" w:rsidRDefault="00990574">
                      <w:pPr>
                        <w:widowControl w:val="0"/>
                        <w:shd w:val="clear" w:color="auto" w:fill="FFFFFF"/>
                        <w:spacing w:line="276" w:lineRule="auto"/>
                        <w:ind w:firstLine="709"/>
                        <w:jc w:val="both"/>
                      </w:pPr>
                      <w:sdt>
                        <w:sdtPr>
                          <w:alias w:val="Numeris"/>
                          <w:tag w:val="nr_97aa6df602704723bfe9595170f66069"/>
                          <w:id w:val="-487795049"/>
                          <w:lock w:val="sdtLocked"/>
                        </w:sdtPr>
                        <w:sdtContent>
                          <w:r>
                            <w:t>60</w:t>
                          </w:r>
                        </w:sdtContent>
                      </w:sdt>
                      <w:r>
                        <w:t>. Keliant šaunamąjį ginklą vertikaliai aukštyn, jo diržas permetamas per galvą ir laikomas prieš save vertikaliai dėtuve į kairę, vamzdis – smakro aukštyje.</w:t>
                      </w:r>
                    </w:p>
                  </w:sdtContent>
                </w:sdt>
                <w:sdt>
                  <w:sdtPr>
                    <w:alias w:val="61 p."/>
                    <w:tag w:val="part_d2419c2f94464e3a8796a1941289b3d3"/>
                    <w:id w:val="-553390061"/>
                    <w:lock w:val="sdtLocked"/>
                  </w:sdtPr>
                  <w:sdtContent>
                    <w:p w:rsidR="006258AD" w:rsidRDefault="00990574">
                      <w:pPr>
                        <w:widowControl w:val="0"/>
                        <w:shd w:val="clear" w:color="auto" w:fill="FFFFFF"/>
                        <w:spacing w:line="276" w:lineRule="auto"/>
                        <w:ind w:firstLine="709"/>
                        <w:jc w:val="both"/>
                      </w:pPr>
                      <w:sdt>
                        <w:sdtPr>
                          <w:alias w:val="Numeris"/>
                          <w:tag w:val="nr_d2419c2f94464e3a8796a1941289b3d3"/>
                          <w:id w:val="1634597380"/>
                          <w:lock w:val="sdtLocked"/>
                        </w:sdtPr>
                        <w:sdtContent>
                          <w:r>
                            <w:t>61</w:t>
                          </w:r>
                        </w:sdtContent>
                      </w:sdt>
                      <w:r>
                        <w:t>. Dešine ranka paimama už diržo viršutinės dalies ir ginklas užmetamas ant dešinio peties, o kairė ranka greitai nuleidžiama.</w:t>
                      </w:r>
                    </w:p>
                  </w:sdtContent>
                </w:sdt>
                <w:sdt>
                  <w:sdtPr>
                    <w:alias w:val="62 p."/>
                    <w:tag w:val="part_9b834ee8438e4407beb38dc28511a965"/>
                    <w:id w:val="-1612055068"/>
                    <w:lock w:val="sdtLocked"/>
                  </w:sdtPr>
                  <w:sdtContent>
                    <w:p w:rsidR="006258AD" w:rsidRDefault="00990574">
                      <w:pPr>
                        <w:widowControl w:val="0"/>
                        <w:shd w:val="clear" w:color="auto" w:fill="FFFFFF"/>
                        <w:spacing w:line="276" w:lineRule="auto"/>
                        <w:ind w:firstLine="709"/>
                        <w:jc w:val="both"/>
                      </w:pPr>
                      <w:sdt>
                        <w:sdtPr>
                          <w:alias w:val="Numeris"/>
                          <w:tag w:val="nr_9b834ee8438e4407beb38dc28511a965"/>
                          <w:id w:val="1918428653"/>
                          <w:lock w:val="sdtLocked"/>
                        </w:sdtPr>
                        <w:sdtContent>
                          <w:r>
                            <w:t>62</w:t>
                          </w:r>
                        </w:sdtContent>
                      </w:sdt>
                      <w:r>
                        <w:t>. Šaunamasis ginklas su atlenkiama buože kabinamas taip:</w:t>
                      </w:r>
                    </w:p>
                    <w:sdt>
                      <w:sdtPr>
                        <w:alias w:val="62.1 pp."/>
                        <w:tag w:val="part_ffbde5e855314982992b011114da2897"/>
                        <w:id w:val="127131450"/>
                        <w:lock w:val="sdtLocked"/>
                      </w:sdtPr>
                      <w:sdtContent>
                        <w:p w:rsidR="006258AD" w:rsidRDefault="00990574">
                          <w:pPr>
                            <w:widowControl w:val="0"/>
                            <w:shd w:val="clear" w:color="auto" w:fill="FFFFFF"/>
                            <w:spacing w:line="276" w:lineRule="auto"/>
                            <w:ind w:firstLine="709"/>
                            <w:jc w:val="both"/>
                          </w:pPr>
                          <w:sdt>
                            <w:sdtPr>
                              <w:alias w:val="Numeris"/>
                              <w:tag w:val="nr_ffbde5e855314982992b011114da2897"/>
                              <w:id w:val="607701486"/>
                              <w:lock w:val="sdtLocked"/>
                            </w:sdtPr>
                            <w:sdtContent>
                              <w:r>
                                <w:t>62.1</w:t>
                              </w:r>
                            </w:sdtContent>
                          </w:sdt>
                          <w:r>
                            <w:t>. kaire ranka šaunamasis ginklas paimamas iš viršaus už vamzdžio apdangos ir apsodo lovelio ir, pakėlus šiek tiek į viršų, dešinė alkūnė ištraukiama iš po diržo. Dešine ranka delnu iš apačios diržas paimamas prie uokso;</w:t>
                          </w:r>
                        </w:p>
                      </w:sdtContent>
                    </w:sdt>
                    <w:sdt>
                      <w:sdtPr>
                        <w:alias w:val="62.2 pp."/>
                        <w:tag w:val="part_b0a5ee9a6a6d4d62b772413f013d9b73"/>
                        <w:id w:val="1037622977"/>
                        <w:lock w:val="sdtLocked"/>
                      </w:sdtPr>
                      <w:sdtContent>
                        <w:p w:rsidR="006258AD" w:rsidRDefault="00990574">
                          <w:pPr>
                            <w:widowControl w:val="0"/>
                            <w:shd w:val="clear" w:color="auto" w:fill="FFFFFF"/>
                            <w:spacing w:line="276" w:lineRule="auto"/>
                            <w:ind w:firstLine="709"/>
                            <w:jc w:val="both"/>
                          </w:pPr>
                          <w:sdt>
                            <w:sdtPr>
                              <w:alias w:val="Numeris"/>
                              <w:tag w:val="nr_b0a5ee9a6a6d4d62b772413f013d9b73"/>
                              <w:id w:val="413901345"/>
                              <w:lock w:val="sdtLocked"/>
                            </w:sdtPr>
                            <w:sdtContent>
                              <w:r>
                                <w:t>62.2</w:t>
                              </w:r>
                            </w:sdtContent>
                          </w:sdt>
                          <w:r>
                            <w:t>. sukant šaunamąjį ginklą uoksu į viršų, diržas permetamas per galvą ir šaunamasis ginklas laikomas dėtuve į dešinę;</w:t>
                          </w:r>
                        </w:p>
                      </w:sdtContent>
                    </w:sdt>
                    <w:sdt>
                      <w:sdtPr>
                        <w:alias w:val="62.3 pp."/>
                        <w:tag w:val="part_8c5b2d8b36e944938f9dd9a185f30cb7"/>
                        <w:id w:val="-724841378"/>
                        <w:lock w:val="sdtLocked"/>
                      </w:sdtPr>
                      <w:sdtContent>
                        <w:p w:rsidR="006258AD" w:rsidRDefault="00990574">
                          <w:pPr>
                            <w:widowControl w:val="0"/>
                            <w:shd w:val="clear" w:color="auto" w:fill="FFFFFF"/>
                            <w:spacing w:line="276" w:lineRule="auto"/>
                            <w:ind w:firstLine="709"/>
                            <w:jc w:val="both"/>
                          </w:pPr>
                          <w:sdt>
                            <w:sdtPr>
                              <w:alias w:val="Numeris"/>
                              <w:tag w:val="nr_8c5b2d8b36e944938f9dd9a185f30cb7"/>
                              <w:id w:val="-14157041"/>
                              <w:lock w:val="sdtLocked"/>
                            </w:sdtPr>
                            <w:sdtContent>
                              <w:r>
                                <w:t>62.3</w:t>
                              </w:r>
                            </w:sdtContent>
                          </w:sdt>
                          <w:r>
                            <w:t>. šaunamojo ginklo diržas užmetamas ant dešinio peties, o kairė ranka greitai nuleidžiama.</w:t>
                          </w:r>
                        </w:p>
                      </w:sdtContent>
                    </w:sdt>
                  </w:sdtContent>
                </w:sdt>
                <w:sdt>
                  <w:sdtPr>
                    <w:alias w:val="63 p."/>
                    <w:tag w:val="part_69868d1eca4146d7a73842b010e46cc2"/>
                    <w:id w:val="-1721424319"/>
                    <w:lock w:val="sdtLocked"/>
                  </w:sdtPr>
                  <w:sdtContent>
                    <w:p w:rsidR="006258AD" w:rsidRDefault="00990574">
                      <w:pPr>
                        <w:widowControl w:val="0"/>
                        <w:shd w:val="clear" w:color="auto" w:fill="FFFFFF"/>
                        <w:spacing w:line="276" w:lineRule="auto"/>
                        <w:ind w:firstLine="709"/>
                        <w:jc w:val="both"/>
                      </w:pPr>
                      <w:sdt>
                        <w:sdtPr>
                          <w:alias w:val="Numeris"/>
                          <w:tag w:val="nr_69868d1eca4146d7a73842b010e46cc2"/>
                          <w:id w:val="-2030017717"/>
                          <w:lock w:val="sdtLocked"/>
                        </w:sdtPr>
                        <w:sdtContent>
                          <w:r>
                            <w:t>63</w:t>
                          </w:r>
                        </w:sdtContent>
                      </w:sdt>
                      <w:r>
                        <w:t>. Pratybų pradžioje rikiuotės vieneto vadas paaiškina ir parodo, kada ir kaip nešiojamas šaunamasis ginklas.</w:t>
                      </w:r>
                    </w:p>
                  </w:sdtContent>
                </w:sdt>
                <w:sdt>
                  <w:sdtPr>
                    <w:alias w:val="64 p."/>
                    <w:tag w:val="part_e0fafd186bba489da96280c52d60cdcf"/>
                    <w:id w:val="590977145"/>
                    <w:lock w:val="sdtLocked"/>
                  </w:sdtPr>
                  <w:sdtContent>
                    <w:p w:rsidR="006258AD" w:rsidRDefault="00990574">
                      <w:pPr>
                        <w:widowControl w:val="0"/>
                        <w:shd w:val="clear" w:color="auto" w:fill="FFFFFF"/>
                        <w:spacing w:line="276" w:lineRule="auto"/>
                        <w:ind w:firstLine="709"/>
                        <w:jc w:val="both"/>
                      </w:pPr>
                      <w:sdt>
                        <w:sdtPr>
                          <w:alias w:val="Numeris"/>
                          <w:tag w:val="nr_e0fafd186bba489da96280c52d60cdcf"/>
                          <w:id w:val="-370617253"/>
                          <w:lock w:val="sdtLocked"/>
                        </w:sdtPr>
                        <w:sdtContent>
                          <w:r>
                            <w:t>64</w:t>
                          </w:r>
                        </w:sdtContent>
                      </w:sdt>
                      <w:r>
                        <w:t>. Tada vadas parodo, kaip atliekamas pratimas iš padėties „ginklas normaliu ir lėtu tempu“, trumpai paaiškindamas veiksmų seką, parodo, kaip šis pratimas atliekamas su ginklu atlenkiama buože.</w:t>
                      </w:r>
                    </w:p>
                  </w:sdtContent>
                </w:sdt>
                <w:sdt>
                  <w:sdtPr>
                    <w:alias w:val="65 p."/>
                    <w:tag w:val="part_e87e67ecb6404598afa17550167c949e"/>
                    <w:id w:val="1089577382"/>
                    <w:lock w:val="sdtLocked"/>
                  </w:sdtPr>
                  <w:sdtContent>
                    <w:p w:rsidR="006258AD" w:rsidRDefault="00990574">
                      <w:pPr>
                        <w:widowControl w:val="0"/>
                        <w:shd w:val="clear" w:color="auto" w:fill="FFFFFF"/>
                        <w:spacing w:line="276" w:lineRule="auto"/>
                        <w:ind w:firstLine="709"/>
                        <w:jc w:val="both"/>
                      </w:pPr>
                      <w:sdt>
                        <w:sdtPr>
                          <w:alias w:val="Numeris"/>
                          <w:tag w:val="nr_e87e67ecb6404598afa17550167c949e"/>
                          <w:id w:val="-1038817517"/>
                          <w:lock w:val="sdtLocked"/>
                        </w:sdtPr>
                        <w:sdtContent>
                          <w:r>
                            <w:t>65</w:t>
                          </w:r>
                        </w:sdtContent>
                      </w:sdt>
                      <w:r>
                        <w:t xml:space="preserve">. Vadas išretina vieneto rikiuotę ir komanduoja „Ginklą ant peties kabink, dalimis daryk – </w:t>
                      </w:r>
                      <w:proofErr w:type="spellStart"/>
                      <w:r>
                        <w:t>viens</w:t>
                      </w:r>
                      <w:proofErr w:type="spellEnd"/>
                      <w:r>
                        <w:t>!“. Po vykdomosios komandos šaunamasis ginklas paimamas kaire ranka už apsodo lovelio ir vamzdžio apdangos, pakeliamas pirmyn ir aukštyn, dešinė ranka ištraukiama iš po diržo, ja paimama už buožės kaklelio ir laikoma.</w:t>
                      </w:r>
                    </w:p>
                  </w:sdtContent>
                </w:sdt>
                <w:sdt>
                  <w:sdtPr>
                    <w:alias w:val="66 p."/>
                    <w:tag w:val="part_9ee8e78f59fb4135976358452c421cba"/>
                    <w:id w:val="511105968"/>
                    <w:lock w:val="sdtLocked"/>
                  </w:sdtPr>
                  <w:sdtContent>
                    <w:p w:rsidR="006258AD" w:rsidRDefault="00990574">
                      <w:pPr>
                        <w:widowControl w:val="0"/>
                        <w:shd w:val="clear" w:color="auto" w:fill="FFFFFF"/>
                        <w:spacing w:line="276" w:lineRule="auto"/>
                        <w:ind w:firstLine="709"/>
                        <w:jc w:val="both"/>
                      </w:pPr>
                      <w:sdt>
                        <w:sdtPr>
                          <w:alias w:val="Numeris"/>
                          <w:tag w:val="nr_9ee8e78f59fb4135976358452c421cba"/>
                          <w:id w:val="-842700600"/>
                          <w:lock w:val="sdtLocked"/>
                        </w:sdtPr>
                        <w:sdtContent>
                          <w:r>
                            <w:t>66</w:t>
                          </w:r>
                        </w:sdtContent>
                      </w:sdt>
                      <w:r>
                        <w:t>. Šaunamasis ginklas su atlenkiama buože paimamas kaire ranka iš viršaus už vamzdžio apdangos ir apsodo lovelio ir, pakeliant šiek tiek į viršų, dešinė alkūnė ištraukiama iš po diržo. Dešine ranka delnu iš apačios diržas paimamas prie uokso.</w:t>
                      </w:r>
                    </w:p>
                  </w:sdtContent>
                </w:sdt>
                <w:sdt>
                  <w:sdtPr>
                    <w:alias w:val="67 p."/>
                    <w:tag w:val="part_49db4395f1b04f8e807ce68fedb36448"/>
                    <w:id w:val="1316378679"/>
                    <w:lock w:val="sdtLocked"/>
                  </w:sdtPr>
                  <w:sdtContent>
                    <w:p w:rsidR="006258AD" w:rsidRDefault="00990574">
                      <w:pPr>
                        <w:widowControl w:val="0"/>
                        <w:shd w:val="clear" w:color="auto" w:fill="FFFFFF"/>
                        <w:spacing w:line="276" w:lineRule="auto"/>
                        <w:ind w:firstLine="709"/>
                        <w:jc w:val="both"/>
                      </w:pPr>
                      <w:sdt>
                        <w:sdtPr>
                          <w:alias w:val="Numeris"/>
                          <w:tag w:val="nr_49db4395f1b04f8e807ce68fedb36448"/>
                          <w:id w:val="1398245520"/>
                          <w:lock w:val="sdtLocked"/>
                        </w:sdtPr>
                        <w:sdtContent>
                          <w:r>
                            <w:t>67</w:t>
                          </w:r>
                        </w:sdtContent>
                      </w:sdt>
                      <w:r>
                        <w:t>. „Daryk – du!“: keliamo ginklo vertikaliai aukštyn diržas permetamas per galvą ir laikomas prieš save vertikaliai dėtuve į kairę, vamzdis – smakro aukštyje.</w:t>
                      </w:r>
                    </w:p>
                  </w:sdtContent>
                </w:sdt>
                <w:sdt>
                  <w:sdtPr>
                    <w:alias w:val="68 p."/>
                    <w:tag w:val="part_e6931f22ae8a4fbf9286ad49058b6cce"/>
                    <w:id w:val="-1480228196"/>
                    <w:lock w:val="sdtLocked"/>
                  </w:sdtPr>
                  <w:sdtContent>
                    <w:p w:rsidR="006258AD" w:rsidRDefault="00990574">
                      <w:pPr>
                        <w:widowControl w:val="0"/>
                        <w:shd w:val="clear" w:color="auto" w:fill="FFFFFF"/>
                        <w:spacing w:line="276" w:lineRule="auto"/>
                        <w:ind w:firstLine="709"/>
                        <w:jc w:val="both"/>
                      </w:pPr>
                      <w:sdt>
                        <w:sdtPr>
                          <w:alias w:val="Numeris"/>
                          <w:tag w:val="nr_e6931f22ae8a4fbf9286ad49058b6cce"/>
                          <w:id w:val="2143772094"/>
                          <w:lock w:val="sdtLocked"/>
                        </w:sdtPr>
                        <w:sdtContent>
                          <w:r>
                            <w:t>68</w:t>
                          </w:r>
                        </w:sdtContent>
                      </w:sdt>
                      <w:r>
                        <w:t>. Ginklas su atlenkiama buože sukamas uoksu į viršų, diržas permetamas per galvą, šaunamasis ginklas laikomas dėtuve į dešinę.</w:t>
                      </w:r>
                    </w:p>
                  </w:sdtContent>
                </w:sdt>
                <w:sdt>
                  <w:sdtPr>
                    <w:alias w:val="69 p."/>
                    <w:tag w:val="part_507220a4b3ac4e47b94da17daf50dd4c"/>
                    <w:id w:val="1446343667"/>
                    <w:lock w:val="sdtLocked"/>
                  </w:sdtPr>
                  <w:sdtContent>
                    <w:p w:rsidR="006258AD" w:rsidRDefault="00990574">
                      <w:pPr>
                        <w:widowControl w:val="0"/>
                        <w:shd w:val="clear" w:color="auto" w:fill="FFFFFF"/>
                        <w:spacing w:line="276" w:lineRule="auto"/>
                        <w:ind w:firstLine="709"/>
                        <w:jc w:val="both"/>
                      </w:pPr>
                      <w:sdt>
                        <w:sdtPr>
                          <w:alias w:val="Numeris"/>
                          <w:tag w:val="nr_507220a4b3ac4e47b94da17daf50dd4c"/>
                          <w:id w:val="14510141"/>
                          <w:lock w:val="sdtLocked"/>
                        </w:sdtPr>
                        <w:sdtContent>
                          <w:r>
                            <w:t>69</w:t>
                          </w:r>
                        </w:sdtContent>
                      </w:sdt>
                      <w:r>
                        <w:t>. „Daryk – trys!“: dešine ranka paimama už diržo viršutinės dalies, šaunamasis ginklas užmetamas ant dešinio peties, kairė ranka greitai nuleidžiama.</w:t>
                      </w:r>
                    </w:p>
                  </w:sdtContent>
                </w:sdt>
                <w:sdt>
                  <w:sdtPr>
                    <w:alias w:val="70 p."/>
                    <w:tag w:val="part_9d134408d8b4482190031d6a1368d9ab"/>
                    <w:id w:val="1564687750"/>
                    <w:lock w:val="sdtLocked"/>
                  </w:sdtPr>
                  <w:sdtContent>
                    <w:p w:rsidR="006258AD" w:rsidRDefault="00990574">
                      <w:pPr>
                        <w:widowControl w:val="0"/>
                        <w:shd w:val="clear" w:color="auto" w:fill="FFFFFF"/>
                        <w:spacing w:line="276" w:lineRule="auto"/>
                        <w:ind w:firstLine="709"/>
                        <w:jc w:val="both"/>
                      </w:pPr>
                      <w:sdt>
                        <w:sdtPr>
                          <w:alias w:val="Numeris"/>
                          <w:tag w:val="nr_9d134408d8b4482190031d6a1368d9ab"/>
                          <w:id w:val="2135518800"/>
                          <w:lock w:val="sdtLocked"/>
                        </w:sdtPr>
                        <w:sdtContent>
                          <w:r>
                            <w:t>70</w:t>
                          </w:r>
                        </w:sdtContent>
                      </w:sdt>
                      <w:r>
                        <w:t>. Šaunamojo ginklo su atlenkiama buože diržas užmetamas ant dešinio peties, o kairė ranka greitai nuleidžiama.</w:t>
                      </w:r>
                    </w:p>
                  </w:sdtContent>
                </w:sdt>
                <w:sdt>
                  <w:sdtPr>
                    <w:alias w:val="71 p."/>
                    <w:tag w:val="part_64a1b841779d4a34a0b92c7aff5a4e24"/>
                    <w:id w:val="-277565135"/>
                    <w:lock w:val="sdtLocked"/>
                  </w:sdtPr>
                  <w:sdtContent>
                    <w:p w:rsidR="006258AD" w:rsidRDefault="00990574">
                      <w:pPr>
                        <w:widowControl w:val="0"/>
                        <w:shd w:val="clear" w:color="auto" w:fill="FFFFFF"/>
                        <w:spacing w:line="276" w:lineRule="auto"/>
                        <w:ind w:firstLine="709"/>
                        <w:jc w:val="both"/>
                      </w:pPr>
                      <w:sdt>
                        <w:sdtPr>
                          <w:alias w:val="Numeris"/>
                          <w:tag w:val="nr_64a1b841779d4a34a0b92c7aff5a4e24"/>
                          <w:id w:val="2124575874"/>
                          <w:lock w:val="sdtLocked"/>
                        </w:sdtPr>
                        <w:sdtContent>
                          <w:r>
                            <w:t>71</w:t>
                          </w:r>
                        </w:sdtContent>
                      </w:sdt>
                      <w:r>
                        <w:t>. Jeigu pratimo elementai atliekami netaisyklingai, vadas komanduoja: „Atšaukta!“, nurodo klaidas ir tęsia mokymą.</w:t>
                      </w:r>
                    </w:p>
                  </w:sdtContent>
                </w:sdt>
                <w:sdt>
                  <w:sdtPr>
                    <w:alias w:val="72 p."/>
                    <w:tag w:val="part_daa4195647ef4559baa11737351b756b"/>
                    <w:id w:val="955678225"/>
                    <w:lock w:val="sdtLocked"/>
                  </w:sdtPr>
                  <w:sdtContent>
                    <w:p w:rsidR="006258AD" w:rsidRDefault="00990574">
                      <w:pPr>
                        <w:widowControl w:val="0"/>
                        <w:shd w:val="clear" w:color="auto" w:fill="FFFFFF"/>
                        <w:spacing w:line="276" w:lineRule="auto"/>
                        <w:ind w:firstLine="709"/>
                        <w:jc w:val="both"/>
                      </w:pPr>
                      <w:sdt>
                        <w:sdtPr>
                          <w:alias w:val="Numeris"/>
                          <w:tag w:val="nr_daa4195647ef4559baa11737351b756b"/>
                          <w:id w:val="421450937"/>
                          <w:lock w:val="sdtLocked"/>
                        </w:sdtPr>
                        <w:sdtContent>
                          <w:r>
                            <w:t>72</w:t>
                          </w:r>
                        </w:sdtContent>
                      </w:sdt>
                      <w:r>
                        <w:t>. Išmokus pratimo seką, vadas moko atlikti visą pratimą, iš pradžių lėtu tempu, pamažu jį greitindamas iki normalaus.</w:t>
                      </w:r>
                    </w:p>
                  </w:sdtContent>
                </w:sdt>
                <w:sdt>
                  <w:sdtPr>
                    <w:alias w:val="73 p."/>
                    <w:tag w:val="part_28b92694e799408191319e3650a27624"/>
                    <w:id w:val="-1284804762"/>
                    <w:lock w:val="sdtLocked"/>
                  </w:sdtPr>
                  <w:sdtContent>
                    <w:p w:rsidR="006258AD" w:rsidRDefault="00990574">
                      <w:pPr>
                        <w:widowControl w:val="0"/>
                        <w:shd w:val="clear" w:color="auto" w:fill="FFFFFF"/>
                        <w:spacing w:line="276" w:lineRule="auto"/>
                        <w:ind w:firstLine="709"/>
                        <w:jc w:val="both"/>
                      </w:pPr>
                      <w:sdt>
                        <w:sdtPr>
                          <w:alias w:val="Numeris"/>
                          <w:tag w:val="nr_28b92694e799408191319e3650a27624"/>
                          <w:id w:val="-1579737230"/>
                          <w:lock w:val="sdtLocked"/>
                        </w:sdtPr>
                        <w:sdtContent>
                          <w:r>
                            <w:t>73</w:t>
                          </w:r>
                        </w:sdtContent>
                      </w:sdt>
                      <w:r>
                        <w:t>. Šaunamasis ginklas ant žemės dedamas sukomandavus „Ginklą pa – dėk!“.</w:t>
                      </w:r>
                    </w:p>
                  </w:sdtContent>
                </w:sdt>
                <w:sdt>
                  <w:sdtPr>
                    <w:alias w:val="74 p."/>
                    <w:tag w:val="part_521c86368774476191674b8a1f28f91a"/>
                    <w:id w:val="702978676"/>
                    <w:lock w:val="sdtLocked"/>
                  </w:sdtPr>
                  <w:sdtContent>
                    <w:p w:rsidR="006258AD" w:rsidRDefault="00990574">
                      <w:pPr>
                        <w:widowControl w:val="0"/>
                        <w:shd w:val="clear" w:color="auto" w:fill="FFFFFF"/>
                        <w:spacing w:line="276" w:lineRule="auto"/>
                        <w:ind w:firstLine="709"/>
                        <w:jc w:val="both"/>
                      </w:pPr>
                      <w:sdt>
                        <w:sdtPr>
                          <w:alias w:val="Numeris"/>
                          <w:tag w:val="nr_521c86368774476191674b8a1f28f91a"/>
                          <w:id w:val="121661427"/>
                          <w:lock w:val="sdtLocked"/>
                        </w:sdtPr>
                        <w:sdtContent>
                          <w:r>
                            <w:t>74</w:t>
                          </w:r>
                        </w:sdtContent>
                      </w:sdt>
                      <w:r>
                        <w:t>. Po paruošiamosios komandos šaunamasis ginklas nuimamas nuo peties ir paimamas į dešinę ranką, laikomas nuleidus žemyn prie dešinės kojos šlaunies.</w:t>
                      </w:r>
                    </w:p>
                  </w:sdtContent>
                </w:sdt>
                <w:sdt>
                  <w:sdtPr>
                    <w:alias w:val="75 p."/>
                    <w:tag w:val="part_ca3c56308fe043658c548572a98becc6"/>
                    <w:id w:val="-31268809"/>
                    <w:lock w:val="sdtLocked"/>
                  </w:sdtPr>
                  <w:sdtContent>
                    <w:p w:rsidR="006258AD" w:rsidRDefault="00990574">
                      <w:pPr>
                        <w:widowControl w:val="0"/>
                        <w:shd w:val="clear" w:color="auto" w:fill="FFFFFF"/>
                        <w:spacing w:line="276" w:lineRule="auto"/>
                        <w:ind w:firstLine="709"/>
                        <w:jc w:val="both"/>
                      </w:pPr>
                      <w:sdt>
                        <w:sdtPr>
                          <w:alias w:val="Numeris"/>
                          <w:tag w:val="nr_ca3c56308fe043658c548572a98becc6"/>
                          <w:id w:val="-1220440102"/>
                          <w:lock w:val="sdtLocked"/>
                        </w:sdtPr>
                        <w:sdtContent>
                          <w:r>
                            <w:t>75</w:t>
                          </w:r>
                        </w:sdtContent>
                      </w:sdt>
                      <w:r>
                        <w:t>. Po vykdomosios komandos žengiamas žingsnis kaire koja (kartu atliekamas rankos mostas) ir ginklas dedamas ant žemės spynos rėmo rankenėle žemyn, buožės padu prie dešinės kojos bato priekio. Dešinė koja per kelį nelenkiama, žiūrima tiesiai prieš save; atsitiesiant kairė koja pristatoma ir atsistojama stovėsena „ramiai“.</w:t>
                      </w:r>
                    </w:p>
                  </w:sdtContent>
                </w:sdt>
                <w:sdt>
                  <w:sdtPr>
                    <w:alias w:val="76 p."/>
                    <w:tag w:val="part_47b3169907c444078b569358b4e98de5"/>
                    <w:id w:val="-72664056"/>
                    <w:lock w:val="sdtLocked"/>
                  </w:sdtPr>
                  <w:sdtContent>
                    <w:p w:rsidR="006258AD" w:rsidRDefault="00990574">
                      <w:pPr>
                        <w:widowControl w:val="0"/>
                        <w:shd w:val="clear" w:color="auto" w:fill="FFFFFF"/>
                        <w:spacing w:line="276" w:lineRule="auto"/>
                        <w:ind w:firstLine="709"/>
                        <w:jc w:val="both"/>
                      </w:pPr>
                      <w:sdt>
                        <w:sdtPr>
                          <w:alias w:val="Numeris"/>
                          <w:tag w:val="nr_47b3169907c444078b569358b4e98de5"/>
                          <w:id w:val="-152990148"/>
                          <w:lock w:val="sdtLocked"/>
                        </w:sdtPr>
                        <w:sdtContent>
                          <w:r>
                            <w:t>76</w:t>
                          </w:r>
                        </w:sdtContent>
                      </w:sdt>
                      <w:r>
                        <w:t>. Pratybų pradžioje rikiuotės vieneto vadas paaiškina, kad šaunamąjį ginklą galima padėti ant žemės savarankiškai arba gavus komandą „Ginklą pa – dėk!“.</w:t>
                      </w:r>
                    </w:p>
                  </w:sdtContent>
                </w:sdt>
                <w:sdt>
                  <w:sdtPr>
                    <w:alias w:val="77 p."/>
                    <w:tag w:val="part_2507b02912634255a05c4e73d77e315a"/>
                    <w:id w:val="-426509468"/>
                    <w:lock w:val="sdtLocked"/>
                  </w:sdtPr>
                  <w:sdtContent>
                    <w:p w:rsidR="006258AD" w:rsidRDefault="00990574">
                      <w:pPr>
                        <w:widowControl w:val="0"/>
                        <w:shd w:val="clear" w:color="auto" w:fill="FFFFFF"/>
                        <w:spacing w:line="276" w:lineRule="auto"/>
                        <w:ind w:firstLine="709"/>
                        <w:jc w:val="both"/>
                      </w:pPr>
                      <w:sdt>
                        <w:sdtPr>
                          <w:alias w:val="Numeris"/>
                          <w:tag w:val="nr_2507b02912634255a05c4e73d77e315a"/>
                          <w:id w:val="1281845060"/>
                          <w:lock w:val="sdtLocked"/>
                        </w:sdtPr>
                        <w:sdtContent>
                          <w:r>
                            <w:t>77</w:t>
                          </w:r>
                        </w:sdtContent>
                      </w:sdt>
                      <w:r>
                        <w:t>. Toliau vadas normaliu ir lėtu tempu (dalimis) parodo, kaip atliekamas pratimas, trumpai paaiškindamas atlikimo seką. Jei reikia, parodo, kaip šis pratimas atliekamas su šaunamuoju ginklu atlenkiama buože.</w:t>
                      </w:r>
                    </w:p>
                  </w:sdtContent>
                </w:sdt>
                <w:sdt>
                  <w:sdtPr>
                    <w:alias w:val="78 p."/>
                    <w:tag w:val="part_84e47defc5be4151846c806a89256632"/>
                    <w:id w:val="-904062279"/>
                    <w:lock w:val="sdtLocked"/>
                  </w:sdtPr>
                  <w:sdtContent>
                    <w:p w:rsidR="006258AD" w:rsidRDefault="00990574">
                      <w:pPr>
                        <w:widowControl w:val="0"/>
                        <w:shd w:val="clear" w:color="auto" w:fill="FFFFFF"/>
                        <w:spacing w:line="276" w:lineRule="auto"/>
                        <w:ind w:firstLine="709"/>
                        <w:jc w:val="both"/>
                      </w:pPr>
                      <w:sdt>
                        <w:sdtPr>
                          <w:alias w:val="Numeris"/>
                          <w:tag w:val="nr_84e47defc5be4151846c806a89256632"/>
                          <w:id w:val="-1724592349"/>
                          <w:lock w:val="sdtLocked"/>
                        </w:sdtPr>
                        <w:sdtContent>
                          <w:r>
                            <w:t>78</w:t>
                          </w:r>
                        </w:sdtContent>
                      </w:sdt>
                      <w:r>
                        <w:t xml:space="preserve">. Vadas retina vieneto rikiuotę ir komanduoja: „Ginklą padėk, dalimis daryk – </w:t>
                      </w:r>
                      <w:proofErr w:type="spellStart"/>
                      <w:r>
                        <w:t>viens</w:t>
                      </w:r>
                      <w:proofErr w:type="spellEnd"/>
                      <w:r>
                        <w:t>!“. Po komandos dešinė ranka diržu pakeliama aukštyn.</w:t>
                      </w:r>
                    </w:p>
                  </w:sdtContent>
                </w:sdt>
                <w:sdt>
                  <w:sdtPr>
                    <w:alias w:val="79 p."/>
                    <w:tag w:val="part_9e0436528ee8444586ecc2181e3991f8"/>
                    <w:id w:val="1429622610"/>
                    <w:lock w:val="sdtLocked"/>
                  </w:sdtPr>
                  <w:sdtContent>
                    <w:p w:rsidR="006258AD" w:rsidRDefault="00990574">
                      <w:pPr>
                        <w:widowControl w:val="0"/>
                        <w:shd w:val="clear" w:color="auto" w:fill="FFFFFF"/>
                        <w:spacing w:line="276" w:lineRule="auto"/>
                        <w:ind w:firstLine="709"/>
                        <w:jc w:val="both"/>
                      </w:pPr>
                      <w:sdt>
                        <w:sdtPr>
                          <w:alias w:val="Numeris"/>
                          <w:tag w:val="nr_9e0436528ee8444586ecc2181e3991f8"/>
                          <w:id w:val="1853531325"/>
                          <w:lock w:val="sdtLocked"/>
                        </w:sdtPr>
                        <w:sdtContent>
                          <w:r>
                            <w:t>79</w:t>
                          </w:r>
                        </w:sdtContent>
                      </w:sdt>
                      <w:r>
                        <w:t>. „Daryk – du!“: šaunamasis ginklas nuimamas nuo peties, kaire ranka suimama už apsodo lovelio ir vamzdžio apdangos prie dujų vamzdelio. Šaunamasis ginklas laikomas vertikaliai prieš save, dėtuve į kairę, vamzdžio galas – smakro aukštyje.</w:t>
                      </w:r>
                    </w:p>
                  </w:sdtContent>
                </w:sdt>
                <w:sdt>
                  <w:sdtPr>
                    <w:alias w:val="80 p."/>
                    <w:tag w:val="part_9dee7c891ba141658219d0324c7885f4"/>
                    <w:id w:val="-733772636"/>
                    <w:lock w:val="sdtLocked"/>
                  </w:sdtPr>
                  <w:sdtContent>
                    <w:p w:rsidR="006258AD" w:rsidRDefault="00990574">
                      <w:pPr>
                        <w:widowControl w:val="0"/>
                        <w:shd w:val="clear" w:color="auto" w:fill="FFFFFF"/>
                        <w:spacing w:line="276" w:lineRule="auto"/>
                        <w:ind w:firstLine="709"/>
                        <w:jc w:val="both"/>
                      </w:pPr>
                      <w:sdt>
                        <w:sdtPr>
                          <w:alias w:val="Numeris"/>
                          <w:tag w:val="nr_9dee7c891ba141658219d0324c7885f4"/>
                          <w:id w:val="1272515338"/>
                          <w:lock w:val="sdtLocked"/>
                        </w:sdtPr>
                        <w:sdtContent>
                          <w:r>
                            <w:t>80</w:t>
                          </w:r>
                        </w:sdtContent>
                      </w:sdt>
                      <w:r>
                        <w:t>. „Daryk – trys!“: dešine ranka paimama už apsodo lovelio ir vamzdžio apdangos virš kairės rankos, dešinė ranka su šaunamuoju ginklu nuleidžiama žemyn ties dešinės kojos šlaunimi 45° kampu, kairė ranka nuleidžiama ties kairės šlaunies viduriu.</w:t>
                      </w:r>
                    </w:p>
                  </w:sdtContent>
                </w:sdt>
                <w:sdt>
                  <w:sdtPr>
                    <w:alias w:val="81 p."/>
                    <w:tag w:val="part_db6f47c7289f4f0ea82edc0b4b2dc640"/>
                    <w:id w:val="234592195"/>
                    <w:lock w:val="sdtLocked"/>
                  </w:sdtPr>
                  <w:sdtContent>
                    <w:p w:rsidR="006258AD" w:rsidRDefault="00990574">
                      <w:pPr>
                        <w:widowControl w:val="0"/>
                        <w:shd w:val="clear" w:color="auto" w:fill="FFFFFF"/>
                        <w:spacing w:line="276" w:lineRule="auto"/>
                        <w:ind w:firstLine="709"/>
                        <w:jc w:val="both"/>
                      </w:pPr>
                      <w:sdt>
                        <w:sdtPr>
                          <w:alias w:val="Numeris"/>
                          <w:tag w:val="nr_db6f47c7289f4f0ea82edc0b4b2dc640"/>
                          <w:id w:val="-418185472"/>
                          <w:lock w:val="sdtLocked"/>
                        </w:sdtPr>
                        <w:sdtContent>
                          <w:r>
                            <w:t>81</w:t>
                          </w:r>
                        </w:sdtContent>
                      </w:sdt>
                      <w:r>
                        <w:t>. „Daryk – keturi!“: kaire koja žengiamas žingsnis ir šaunamasis ginklas padedamas ant žemės spynos rėmo rankenėle žemyn, buožės padas prie dešinės kojos bato priekio. Dešinė koja per kelį nelenkiama, žiūrima tiesiai prieš save.</w:t>
                      </w:r>
                    </w:p>
                  </w:sdtContent>
                </w:sdt>
                <w:sdt>
                  <w:sdtPr>
                    <w:alias w:val="82 p."/>
                    <w:tag w:val="part_f4cbe165ef5d4b58bf13f4810a5ba4c1"/>
                    <w:id w:val="-508675810"/>
                    <w:lock w:val="sdtLocked"/>
                  </w:sdtPr>
                  <w:sdtContent>
                    <w:p w:rsidR="006258AD" w:rsidRDefault="00990574">
                      <w:pPr>
                        <w:widowControl w:val="0"/>
                        <w:shd w:val="clear" w:color="auto" w:fill="FFFFFF"/>
                        <w:spacing w:line="276" w:lineRule="auto"/>
                        <w:ind w:firstLine="709"/>
                        <w:jc w:val="both"/>
                      </w:pPr>
                      <w:sdt>
                        <w:sdtPr>
                          <w:alias w:val="Numeris"/>
                          <w:tag w:val="nr_f4cbe165ef5d4b58bf13f4810a5ba4c1"/>
                          <w:id w:val="1827013553"/>
                          <w:lock w:val="sdtLocked"/>
                        </w:sdtPr>
                        <w:sdtContent>
                          <w:r>
                            <w:t>82</w:t>
                          </w:r>
                        </w:sdtContent>
                      </w:sdt>
                      <w:r>
                        <w:t>. „Daryk – penki!“: atsitiesiant kairė koja pristatoma ir atsistojama stovėsena „ramiai“.</w:t>
                      </w:r>
                    </w:p>
                  </w:sdtContent>
                </w:sdt>
                <w:sdt>
                  <w:sdtPr>
                    <w:alias w:val="83 p."/>
                    <w:tag w:val="part_2eb556c6c2ee4cb4afa5e42f5e6c1147"/>
                    <w:id w:val="1959058703"/>
                    <w:lock w:val="sdtLocked"/>
                  </w:sdtPr>
                  <w:sdtContent>
                    <w:p w:rsidR="006258AD" w:rsidRDefault="00990574">
                      <w:pPr>
                        <w:widowControl w:val="0"/>
                        <w:shd w:val="clear" w:color="auto" w:fill="FFFFFF"/>
                        <w:spacing w:line="276" w:lineRule="auto"/>
                        <w:ind w:firstLine="709"/>
                        <w:jc w:val="both"/>
                      </w:pPr>
                      <w:sdt>
                        <w:sdtPr>
                          <w:alias w:val="Numeris"/>
                          <w:tag w:val="nr_2eb556c6c2ee4cb4afa5e42f5e6c1147"/>
                          <w:id w:val="-1759056821"/>
                          <w:lock w:val="sdtLocked"/>
                        </w:sdtPr>
                        <w:sdtContent>
                          <w:r>
                            <w:t>83</w:t>
                          </w:r>
                        </w:sdtContent>
                      </w:sdt>
                      <w:r>
                        <w:t>. Per treniruotę rikiuotės vieneto vadas, eidamas nuo vieno pareigūno prie kito, kontroliuoja, ar jie taisyklingai atlieka veiksmus.</w:t>
                      </w:r>
                    </w:p>
                  </w:sdtContent>
                </w:sdt>
                <w:sdt>
                  <w:sdtPr>
                    <w:alias w:val="84 p."/>
                    <w:tag w:val="part_200b5c430f1c4141aad1afbf80ba775c"/>
                    <w:id w:val="-1609415159"/>
                    <w:lock w:val="sdtLocked"/>
                  </w:sdtPr>
                  <w:sdtContent>
                    <w:p w:rsidR="006258AD" w:rsidRDefault="00990574">
                      <w:pPr>
                        <w:widowControl w:val="0"/>
                        <w:shd w:val="clear" w:color="auto" w:fill="FFFFFF"/>
                        <w:spacing w:line="276" w:lineRule="auto"/>
                        <w:ind w:firstLine="709"/>
                        <w:jc w:val="both"/>
                      </w:pPr>
                      <w:sdt>
                        <w:sdtPr>
                          <w:alias w:val="Numeris"/>
                          <w:tag w:val="nr_200b5c430f1c4141aad1afbf80ba775c"/>
                          <w:id w:val="-483547488"/>
                          <w:lock w:val="sdtLocked"/>
                        </w:sdtPr>
                        <w:sdtContent>
                          <w:r>
                            <w:t>84</w:t>
                          </w:r>
                        </w:sdtContent>
                      </w:sdt>
                      <w:r>
                        <w:t>. Šaunamasis ginklas imamas sukomandavus: „Prie – ginklų!“ ir „Ginklus pa – imk!“.</w:t>
                      </w:r>
                    </w:p>
                  </w:sdtContent>
                </w:sdt>
                <w:sdt>
                  <w:sdtPr>
                    <w:alias w:val="85 p."/>
                    <w:tag w:val="part_935888607ee74d05b142e4dec4e098db"/>
                    <w:id w:val="-1771618857"/>
                    <w:lock w:val="sdtLocked"/>
                  </w:sdtPr>
                  <w:sdtContent>
                    <w:p w:rsidR="006258AD" w:rsidRDefault="00990574">
                      <w:pPr>
                        <w:widowControl w:val="0"/>
                        <w:shd w:val="clear" w:color="auto" w:fill="FFFFFF"/>
                        <w:spacing w:line="276" w:lineRule="auto"/>
                        <w:ind w:firstLine="709"/>
                        <w:jc w:val="both"/>
                      </w:pPr>
                      <w:sdt>
                        <w:sdtPr>
                          <w:alias w:val="Numeris"/>
                          <w:tag w:val="nr_935888607ee74d05b142e4dec4e098db"/>
                          <w:id w:val="239145784"/>
                          <w:lock w:val="sdtLocked"/>
                        </w:sdtPr>
                        <w:sdtContent>
                          <w:r>
                            <w:t>85</w:t>
                          </w:r>
                        </w:sdtContent>
                      </w:sdt>
                      <w:r>
                        <w:t>. Po pirmosios komandos pareigūnas greitai atsistoja prie savo ginklo. Po antrosios – žengia kaire koja žingsnį į priekį, paima ginklą į dešinę ranką, atsitiesdamas pristato kairę koją ir kabina šaunamąjį ginklą ant peties.</w:t>
                      </w:r>
                    </w:p>
                  </w:sdtContent>
                </w:sdt>
                <w:sdt>
                  <w:sdtPr>
                    <w:alias w:val="86 p."/>
                    <w:tag w:val="part_fcdb7d16b9774e33b3fddbf0c93b8a18"/>
                    <w:id w:val="-1726279777"/>
                    <w:lock w:val="sdtLocked"/>
                  </w:sdtPr>
                  <w:sdtContent>
                    <w:p w:rsidR="006258AD" w:rsidRDefault="00990574">
                      <w:pPr>
                        <w:widowControl w:val="0"/>
                        <w:shd w:val="clear" w:color="auto" w:fill="FFFFFF"/>
                        <w:spacing w:line="276" w:lineRule="auto"/>
                        <w:ind w:firstLine="709"/>
                        <w:jc w:val="both"/>
                      </w:pPr>
                      <w:sdt>
                        <w:sdtPr>
                          <w:alias w:val="Numeris"/>
                          <w:tag w:val="nr_fcdb7d16b9774e33b3fddbf0c93b8a18"/>
                          <w:id w:val="-1065260032"/>
                          <w:lock w:val="sdtLocked"/>
                        </w:sdtPr>
                        <w:sdtContent>
                          <w:r>
                            <w:t>86</w:t>
                          </w:r>
                        </w:sdtContent>
                      </w:sdt>
                      <w:r>
                        <w:t>. Rikiuotės vieneto vadas trumpai paaiškina, kad po komandos „Prie – ginklų!“ pareigūnas pribėga prie savo šaunamojo ginklo ir atsistoja ramiai taip, kad dešinės kojos bato priekis būtų prie ginklo buožės pado.</w:t>
                      </w:r>
                    </w:p>
                  </w:sdtContent>
                </w:sdt>
                <w:sdt>
                  <w:sdtPr>
                    <w:alias w:val="87 p."/>
                    <w:tag w:val="part_a11ef39f939c42f1952a581ac47c7d3b"/>
                    <w:id w:val="-118692641"/>
                    <w:lock w:val="sdtLocked"/>
                  </w:sdtPr>
                  <w:sdtContent>
                    <w:p w:rsidR="006258AD" w:rsidRDefault="00990574">
                      <w:pPr>
                        <w:widowControl w:val="0"/>
                        <w:shd w:val="clear" w:color="auto" w:fill="FFFFFF"/>
                        <w:spacing w:line="276" w:lineRule="auto"/>
                        <w:ind w:firstLine="709"/>
                        <w:jc w:val="both"/>
                      </w:pPr>
                      <w:sdt>
                        <w:sdtPr>
                          <w:alias w:val="Numeris"/>
                          <w:tag w:val="nr_a11ef39f939c42f1952a581ac47c7d3b"/>
                          <w:id w:val="-1806920645"/>
                          <w:lock w:val="sdtLocked"/>
                        </w:sdtPr>
                        <w:sdtContent>
                          <w:r>
                            <w:t>87</w:t>
                          </w:r>
                        </w:sdtContent>
                      </w:sdt>
                      <w:r>
                        <w:t>. Šaunamieji ginklai paimami po komandos „Ginklus pa – imk!“. Vadas parodo, kaip pagal šią komandą atliekami veiksmai (visi ir atskirai).</w:t>
                      </w:r>
                    </w:p>
                  </w:sdtContent>
                </w:sdt>
                <w:sdt>
                  <w:sdtPr>
                    <w:alias w:val="88 p."/>
                    <w:tag w:val="part_3634b96be4de458c999631c718eca320"/>
                    <w:id w:val="1176005996"/>
                    <w:lock w:val="sdtLocked"/>
                  </w:sdtPr>
                  <w:sdtContent>
                    <w:p w:rsidR="006258AD" w:rsidRDefault="00990574">
                      <w:pPr>
                        <w:widowControl w:val="0"/>
                        <w:shd w:val="clear" w:color="auto" w:fill="FFFFFF"/>
                        <w:spacing w:line="276" w:lineRule="auto"/>
                        <w:ind w:firstLine="709"/>
                        <w:jc w:val="both"/>
                      </w:pPr>
                      <w:sdt>
                        <w:sdtPr>
                          <w:alias w:val="Numeris"/>
                          <w:tag w:val="nr_3634b96be4de458c999631c718eca320"/>
                          <w:id w:val="-1397740130"/>
                          <w:lock w:val="sdtLocked"/>
                        </w:sdtPr>
                        <w:sdtContent>
                          <w:r>
                            <w:t>88</w:t>
                          </w:r>
                        </w:sdtContent>
                      </w:sdt>
                      <w:r>
                        <w:t xml:space="preserve">. Pareigūnai mokomi vykdyti komandą keturiais veiksmais. Po komandos „Ginklus paimk, dalimis daryk – </w:t>
                      </w:r>
                      <w:proofErr w:type="spellStart"/>
                      <w:r>
                        <w:t>viens</w:t>
                      </w:r>
                      <w:proofErr w:type="spellEnd"/>
                      <w:r>
                        <w:t>!“ kaire koja žengiamas žingsnis į priekį, dešine ranka ginklas paimamas už apsodo lovelio ir vamzdžio apdangos dalies.</w:t>
                      </w:r>
                    </w:p>
                  </w:sdtContent>
                </w:sdt>
                <w:sdt>
                  <w:sdtPr>
                    <w:alias w:val="89 p."/>
                    <w:tag w:val="part_9bc9f75be3cc44678df34718a6738b2b"/>
                    <w:id w:val="535776998"/>
                    <w:lock w:val="sdtLocked"/>
                  </w:sdtPr>
                  <w:sdtContent>
                    <w:p w:rsidR="006258AD" w:rsidRDefault="00990574">
                      <w:pPr>
                        <w:widowControl w:val="0"/>
                        <w:shd w:val="clear" w:color="auto" w:fill="FFFFFF"/>
                        <w:spacing w:line="276" w:lineRule="auto"/>
                        <w:ind w:firstLine="709"/>
                        <w:jc w:val="both"/>
                      </w:pPr>
                      <w:sdt>
                        <w:sdtPr>
                          <w:alias w:val="Numeris"/>
                          <w:tag w:val="nr_9bc9f75be3cc44678df34718a6738b2b"/>
                          <w:id w:val="773054860"/>
                          <w:lock w:val="sdtLocked"/>
                        </w:sdtPr>
                        <w:sdtContent>
                          <w:r>
                            <w:t>89</w:t>
                          </w:r>
                        </w:sdtContent>
                      </w:sdt>
                      <w:r>
                        <w:t>. „Daryk – du!“: atsitiesiant kairė koja pristatoma. Šaunamasis ginklas laikomas nuleistas 45° kampu ties dešinės kojos šlaunimi.</w:t>
                      </w:r>
                    </w:p>
                  </w:sdtContent>
                </w:sdt>
                <w:sdt>
                  <w:sdtPr>
                    <w:alias w:val="90 p."/>
                    <w:tag w:val="part_6d3c17b9c53f4702b3c5213c6c93730d"/>
                    <w:id w:val="-349027570"/>
                    <w:lock w:val="sdtLocked"/>
                  </w:sdtPr>
                  <w:sdtContent>
                    <w:p w:rsidR="006258AD" w:rsidRDefault="00990574">
                      <w:pPr>
                        <w:widowControl w:val="0"/>
                        <w:shd w:val="clear" w:color="auto" w:fill="FFFFFF"/>
                        <w:spacing w:line="276" w:lineRule="auto"/>
                        <w:ind w:firstLine="709"/>
                        <w:jc w:val="both"/>
                      </w:pPr>
                      <w:sdt>
                        <w:sdtPr>
                          <w:alias w:val="Numeris"/>
                          <w:tag w:val="nr_6d3c17b9c53f4702b3c5213c6c93730d"/>
                          <w:id w:val="444284263"/>
                          <w:lock w:val="sdtLocked"/>
                        </w:sdtPr>
                        <w:sdtContent>
                          <w:r>
                            <w:t>90</w:t>
                          </w:r>
                        </w:sdtContent>
                      </w:sdt>
                      <w:r>
                        <w:t>. „Daryk – trys!“: dešinė ranka su šaunamuoju ginklu pakeliama vertikaliai prieš save, dėtuve į kairę, vamzdžio galas – smakro aukštyje. Kaire ranka šaunamasis ginklas paimamas už apsodo lovelio ir vamzdžio apdangos žemiau dešinės rankos.</w:t>
                      </w:r>
                    </w:p>
                  </w:sdtContent>
                </w:sdt>
                <w:sdt>
                  <w:sdtPr>
                    <w:alias w:val="91 p."/>
                    <w:tag w:val="part_09d20b8dc52c46b8a62096ab6830cacc"/>
                    <w:id w:val="-335992577"/>
                    <w:lock w:val="sdtLocked"/>
                  </w:sdtPr>
                  <w:sdtContent>
                    <w:p w:rsidR="006258AD" w:rsidRDefault="00990574">
                      <w:pPr>
                        <w:widowControl w:val="0"/>
                        <w:shd w:val="clear" w:color="auto" w:fill="FFFFFF"/>
                        <w:spacing w:line="276" w:lineRule="auto"/>
                        <w:ind w:firstLine="709"/>
                        <w:jc w:val="both"/>
                      </w:pPr>
                      <w:sdt>
                        <w:sdtPr>
                          <w:alias w:val="Numeris"/>
                          <w:tag w:val="nr_09d20b8dc52c46b8a62096ab6830cacc"/>
                          <w:id w:val="-1317569906"/>
                          <w:lock w:val="sdtLocked"/>
                        </w:sdtPr>
                        <w:sdtContent>
                          <w:r>
                            <w:t>91</w:t>
                          </w:r>
                        </w:sdtContent>
                      </w:sdt>
                      <w:r>
                        <w:t>. „Daryk – keturi!“: dešine ranka paimama už diržo viršutinės dalies ir, prilaikant diržą kaire ranka, šaunamasis ginklas užmetamas ant dešinio peties, kairė ranka greitai nuleidžiama ir atsistojama stovėsena „ramiai“.</w:t>
                      </w:r>
                    </w:p>
                  </w:sdtContent>
                </w:sdt>
                <w:sdt>
                  <w:sdtPr>
                    <w:alias w:val="92 p."/>
                    <w:tag w:val="part_a9fe07011978484e85be9072cc796b81"/>
                    <w:id w:val="1941944140"/>
                    <w:lock w:val="sdtLocked"/>
                  </w:sdtPr>
                  <w:sdtContent>
                    <w:p w:rsidR="006258AD" w:rsidRDefault="00990574">
                      <w:pPr>
                        <w:widowControl w:val="0"/>
                        <w:shd w:val="clear" w:color="auto" w:fill="FFFFFF"/>
                        <w:spacing w:line="276" w:lineRule="auto"/>
                        <w:ind w:firstLine="709"/>
                        <w:jc w:val="both"/>
                      </w:pPr>
                      <w:sdt>
                        <w:sdtPr>
                          <w:alias w:val="Numeris"/>
                          <w:tag w:val="nr_a9fe07011978484e85be9072cc796b81"/>
                          <w:id w:val="299956123"/>
                          <w:lock w:val="sdtLocked"/>
                        </w:sdtPr>
                        <w:sdtContent>
                          <w:r>
                            <w:t>92</w:t>
                          </w:r>
                        </w:sdtContent>
                      </w:sdt>
                      <w:r>
                        <w:t>. Per treniruotę rikiuotės vieneto vadas, eidamas nuo vieno pareigūno prie kito, kontroliuoja, ar jie taisyklingai vykdo komandas.</w:t>
                      </w:r>
                    </w:p>
                  </w:sdtContent>
                </w:sdt>
                <w:sdt>
                  <w:sdtPr>
                    <w:alias w:val="93 p."/>
                    <w:tag w:val="part_cddf4191dec14bf39e8c70fb992e9506"/>
                    <w:id w:val="624046979"/>
                    <w:lock w:val="sdtLocked"/>
                  </w:sdtPr>
                  <w:sdtContent>
                    <w:p w:rsidR="006258AD" w:rsidRDefault="00990574">
                      <w:pPr>
                        <w:widowControl w:val="0"/>
                        <w:shd w:val="clear" w:color="auto" w:fill="FFFFFF"/>
                        <w:spacing w:line="276" w:lineRule="auto"/>
                        <w:ind w:firstLine="709"/>
                        <w:jc w:val="both"/>
                      </w:pPr>
                      <w:sdt>
                        <w:sdtPr>
                          <w:alias w:val="Numeris"/>
                          <w:tag w:val="nr_cddf4191dec14bf39e8c70fb992e9506"/>
                          <w:id w:val="1337807207"/>
                          <w:lock w:val="sdtLocked"/>
                        </w:sdtPr>
                        <w:sdtContent>
                          <w:r>
                            <w:t>93</w:t>
                          </w:r>
                        </w:sdtContent>
                      </w:sdt>
                      <w:r>
                        <w:t>. Jeigu rikiuotės vienetas išrikiuotas dvieile rikiuote, pareigūnams atsitiesus antroji eilė žengia du (tris) žingsnius į priekį ir abi eilės kartu kabina šaunamuosius ginklus ant peties.</w:t>
                      </w:r>
                    </w:p>
                  </w:sdtContent>
                </w:sdt>
                <w:sdt>
                  <w:sdtPr>
                    <w:alias w:val="94 p."/>
                    <w:tag w:val="part_29deb95cd6d141d1a5745dc1bc7fbfb7"/>
                    <w:id w:val="784476012"/>
                    <w:lock w:val="sdtLocked"/>
                  </w:sdtPr>
                  <w:sdtContent>
                    <w:p w:rsidR="006258AD" w:rsidRDefault="00990574">
                      <w:pPr>
                        <w:widowControl w:val="0"/>
                        <w:shd w:val="clear" w:color="auto" w:fill="FFFFFF"/>
                        <w:spacing w:line="276" w:lineRule="auto"/>
                        <w:ind w:firstLine="709"/>
                        <w:jc w:val="both"/>
                      </w:pPr>
                      <w:sdt>
                        <w:sdtPr>
                          <w:alias w:val="Numeris"/>
                          <w:tag w:val="nr_29deb95cd6d141d1a5745dc1bc7fbfb7"/>
                          <w:id w:val="2136438752"/>
                          <w:lock w:val="sdtLocked"/>
                        </w:sdtPr>
                        <w:sdtContent>
                          <w:r>
                            <w:t>94</w:t>
                          </w:r>
                        </w:sdtContent>
                      </w:sdt>
                      <w:r>
                        <w:t>. Sukiniai atliekami vietoje ir žygiuojama su šaunamaisiais ginklais pagal tas pačias taisykles kaip ir be šaunamųjų ginklų.</w:t>
                      </w:r>
                    </w:p>
                  </w:sdtContent>
                </w:sdt>
                <w:sdt>
                  <w:sdtPr>
                    <w:alias w:val="95 p."/>
                    <w:tag w:val="part_c61730ba68954254a0069d0b78307c93"/>
                    <w:id w:val="-1337835460"/>
                    <w:lock w:val="sdtLocked"/>
                  </w:sdtPr>
                  <w:sdtContent>
                    <w:p w:rsidR="006258AD" w:rsidRDefault="00990574">
                      <w:pPr>
                        <w:widowControl w:val="0"/>
                        <w:shd w:val="clear" w:color="auto" w:fill="FFFFFF"/>
                        <w:spacing w:line="276" w:lineRule="auto"/>
                        <w:ind w:firstLine="709"/>
                        <w:jc w:val="both"/>
                      </w:pPr>
                      <w:sdt>
                        <w:sdtPr>
                          <w:alias w:val="Numeris"/>
                          <w:tag w:val="nr_c61730ba68954254a0069d0b78307c93"/>
                          <w:id w:val="-1387409570"/>
                          <w:lock w:val="sdtLocked"/>
                        </w:sdtPr>
                        <w:sdtContent>
                          <w:r>
                            <w:t>95</w:t>
                          </w:r>
                        </w:sdtContent>
                      </w:sdt>
                      <w:r>
                        <w:t>. Žygiuoti trumpus nuotolius pradedama iš padėties „ginklas ant peties“.</w:t>
                      </w:r>
                    </w:p>
                  </w:sdtContent>
                </w:sdt>
                <w:sdt>
                  <w:sdtPr>
                    <w:alias w:val="96 p."/>
                    <w:tag w:val="part_405f2e2f6e0d45af9ef0e49206d2874a"/>
                    <w:id w:val="-1635317575"/>
                    <w:lock w:val="sdtLocked"/>
                  </w:sdtPr>
                  <w:sdtContent>
                    <w:p w:rsidR="006258AD" w:rsidRDefault="00990574">
                      <w:pPr>
                        <w:widowControl w:val="0"/>
                        <w:shd w:val="clear" w:color="auto" w:fill="FFFFFF"/>
                        <w:spacing w:line="276" w:lineRule="auto"/>
                        <w:ind w:firstLine="709"/>
                        <w:jc w:val="both"/>
                      </w:pPr>
                      <w:sdt>
                        <w:sdtPr>
                          <w:alias w:val="Numeris"/>
                          <w:tag w:val="nr_405f2e2f6e0d45af9ef0e49206d2874a"/>
                          <w:id w:val="-1898809640"/>
                          <w:lock w:val="sdtLocked"/>
                        </w:sdtPr>
                        <w:sdtContent>
                          <w:r>
                            <w:t>96</w:t>
                          </w:r>
                        </w:sdtContent>
                      </w:sdt>
                      <w:r>
                        <w:t xml:space="preserve">. Komanda „Bėgte – </w:t>
                      </w:r>
                      <w:proofErr w:type="spellStart"/>
                      <w:r>
                        <w:t>marš</w:t>
                      </w:r>
                      <w:proofErr w:type="spellEnd"/>
                      <w:r>
                        <w:t>!“ duodama, kai šaunamasis ginklas yra prie krūtinės.</w:t>
                      </w:r>
                    </w:p>
                  </w:sdtContent>
                </w:sdt>
                <w:sdt>
                  <w:sdtPr>
                    <w:alias w:val="97 p."/>
                    <w:tag w:val="part_faa89d92009c4c0f9bf04241052f1fcb"/>
                    <w:id w:val="-1400905822"/>
                    <w:lock w:val="sdtLocked"/>
                  </w:sdtPr>
                  <w:sdtContent>
                    <w:p w:rsidR="006258AD" w:rsidRDefault="00990574">
                      <w:pPr>
                        <w:widowControl w:val="0"/>
                        <w:shd w:val="clear" w:color="auto" w:fill="FFFFFF"/>
                        <w:spacing w:line="276" w:lineRule="auto"/>
                        <w:ind w:firstLine="709"/>
                        <w:jc w:val="both"/>
                      </w:pPr>
                      <w:sdt>
                        <w:sdtPr>
                          <w:alias w:val="Numeris"/>
                          <w:tag w:val="nr_faa89d92009c4c0f9bf04241052f1fcb"/>
                          <w:id w:val="-283811457"/>
                          <w:lock w:val="sdtLocked"/>
                        </w:sdtPr>
                        <w:sdtContent>
                          <w:r>
                            <w:t>97</w:t>
                          </w:r>
                        </w:sdtContent>
                      </w:sdt>
                      <w:r>
                        <w:t>. Kai šaunamasis ginklas nešamas ant peties, mojuojama ta ranka, kuria ginklas nelaikomas.</w:t>
                      </w:r>
                    </w:p>
                  </w:sdtContent>
                </w:sdt>
                <w:sdt>
                  <w:sdtPr>
                    <w:alias w:val="98 p."/>
                    <w:tag w:val="part_b4f345a7170d4bba8edfe16fd56adf8c"/>
                    <w:id w:val="201910496"/>
                    <w:lock w:val="sdtLocked"/>
                  </w:sdtPr>
                  <w:sdtContent>
                    <w:p w:rsidR="006258AD" w:rsidRDefault="00990574">
                      <w:pPr>
                        <w:widowControl w:val="0"/>
                        <w:shd w:val="clear" w:color="auto" w:fill="FFFFFF"/>
                        <w:spacing w:line="276" w:lineRule="auto"/>
                        <w:ind w:firstLine="709"/>
                        <w:jc w:val="both"/>
                      </w:pPr>
                      <w:sdt>
                        <w:sdtPr>
                          <w:alias w:val="Numeris"/>
                          <w:tag w:val="nr_b4f345a7170d4bba8edfe16fd56adf8c"/>
                          <w:id w:val="-1027022106"/>
                          <w:lock w:val="sdtLocked"/>
                        </w:sdtPr>
                        <w:sdtContent>
                          <w:r>
                            <w:t>98</w:t>
                          </w:r>
                        </w:sdtContent>
                      </w:sdt>
                      <w:r>
                        <w:t>. Po komandos „Ginklu – gerbk“, kai ginklas yra padėtyje prie krūtinės, kairė ranka suglaustais tiesiais pirštais staigiu judesiu pridedama prie išorinės apsodo lovelio ir vamzdžio apdangos dalies. Kairės rankos dilbio kaulas turi sudaryti 45° kampą su žeme, galva pasukama į vadą ir laikoma pasukta į jį iki komandos „Pagerbta!“.</w:t>
                      </w:r>
                    </w:p>
                  </w:sdtContent>
                </w:sdt>
                <w:sdt>
                  <w:sdtPr>
                    <w:alias w:val="99 p."/>
                    <w:tag w:val="part_bb9fc6202a1347dda0a02525cbc9a1ec"/>
                    <w:id w:val="-1234541788"/>
                    <w:lock w:val="sdtLocked"/>
                  </w:sdtPr>
                  <w:sdtContent>
                    <w:p w:rsidR="006258AD" w:rsidRDefault="00990574">
                      <w:pPr>
                        <w:widowControl w:val="0"/>
                        <w:shd w:val="clear" w:color="auto" w:fill="FFFFFF"/>
                        <w:spacing w:line="276" w:lineRule="auto"/>
                        <w:ind w:firstLine="709"/>
                        <w:jc w:val="both"/>
                      </w:pPr>
                      <w:sdt>
                        <w:sdtPr>
                          <w:alias w:val="Numeris"/>
                          <w:tag w:val="nr_bb9fc6202a1347dda0a02525cbc9a1ec"/>
                          <w:id w:val="1250698583"/>
                          <w:lock w:val="sdtLocked"/>
                        </w:sdtPr>
                        <w:sdtContent>
                          <w:r>
                            <w:t>99</w:t>
                          </w:r>
                        </w:sdtContent>
                      </w:sdt>
                      <w:r>
                        <w:t>. Po komandos „Pagerbta!“ kairė ranka nuleidžiama žemyn, galva pasukama tiesiai, stojama stovėsena „ramiai“.</w:t>
                      </w:r>
                    </w:p>
                  </w:sdtContent>
                </w:sdt>
                <w:sdt>
                  <w:sdtPr>
                    <w:alias w:val="100 p."/>
                    <w:tag w:val="part_fbd85ebe978b4b52a33d7f663134a37e"/>
                    <w:id w:val="-2142801587"/>
                    <w:lock w:val="sdtLocked"/>
                  </w:sdtPr>
                  <w:sdtContent>
                    <w:p w:rsidR="006258AD" w:rsidRDefault="00990574">
                      <w:pPr>
                        <w:widowControl w:val="0"/>
                        <w:shd w:val="clear" w:color="auto" w:fill="FFFFFF"/>
                        <w:spacing w:line="276" w:lineRule="auto"/>
                        <w:ind w:firstLine="709"/>
                        <w:jc w:val="both"/>
                      </w:pPr>
                      <w:sdt>
                        <w:sdtPr>
                          <w:alias w:val="Numeris"/>
                          <w:tag w:val="nr_fbd85ebe978b4b52a33d7f663134a37e"/>
                          <w:id w:val="-1332135310"/>
                          <w:lock w:val="sdtLocked"/>
                        </w:sdtPr>
                        <w:sdtContent>
                          <w:r>
                            <w:t>100</w:t>
                          </w:r>
                        </w:sdtContent>
                      </w:sdt>
                      <w:r>
                        <w:t>. Jei komanda buvo duota judant, nuleidus ranką daromi mostai.</w:t>
                      </w:r>
                    </w:p>
                    <w:p w:rsidR="006258AD" w:rsidRDefault="00990574">
                      <w:pPr>
                        <w:spacing w:line="276" w:lineRule="auto"/>
                        <w:ind w:firstLine="709"/>
                        <w:jc w:val="both"/>
                      </w:pPr>
                    </w:p>
                  </w:sdtContent>
                </w:sdt>
              </w:sdtContent>
            </w:sdt>
            <w:sdt>
              <w:sdtPr>
                <w:alias w:val="skirsnis"/>
                <w:tag w:val="part_8ec10393fbc549f287017f2bbdd46cd2"/>
                <w:id w:val="-1156067416"/>
                <w:lock w:val="sdtLocked"/>
              </w:sdtPr>
              <w:sdtContent>
                <w:p w:rsidR="006258AD" w:rsidRDefault="00990574">
                  <w:pPr>
                    <w:widowControl w:val="0"/>
                    <w:shd w:val="clear" w:color="000000" w:fill="auto"/>
                    <w:spacing w:line="276" w:lineRule="auto"/>
                    <w:jc w:val="center"/>
                    <w:rPr>
                      <w:b/>
                    </w:rPr>
                  </w:pPr>
                  <w:sdt>
                    <w:sdtPr>
                      <w:alias w:val="Numeris"/>
                      <w:tag w:val="nr_8ec10393fbc549f287017f2bbdd46cd2"/>
                      <w:id w:val="-1845539952"/>
                      <w:lock w:val="sdtLocked"/>
                    </w:sdtPr>
                    <w:sdtContent>
                      <w:r>
                        <w:rPr>
                          <w:b/>
                        </w:rPr>
                        <w:t>AŠTUNTASIS</w:t>
                      </w:r>
                    </w:sdtContent>
                  </w:sdt>
                  <w:r>
                    <w:rPr>
                      <w:b/>
                    </w:rPr>
                    <w:t xml:space="preserve"> SKIRSNIS</w:t>
                  </w:r>
                </w:p>
                <w:p w:rsidR="006258AD" w:rsidRDefault="00990574">
                  <w:pPr>
                    <w:widowControl w:val="0"/>
                    <w:shd w:val="clear" w:color="000000" w:fill="auto"/>
                    <w:spacing w:line="276" w:lineRule="auto"/>
                    <w:jc w:val="center"/>
                  </w:pPr>
                  <w:sdt>
                    <w:sdtPr>
                      <w:alias w:val="Pavadinimas"/>
                      <w:tag w:val="title_8ec10393fbc549f287017f2bbdd46cd2"/>
                      <w:id w:val="467247112"/>
                      <w:lock w:val="sdtLocked"/>
                    </w:sdtPr>
                    <w:sdtContent>
                      <w:r>
                        <w:rPr>
                          <w:b/>
                        </w:rPr>
                        <w:t>VIENETO RIKIUOTĖ</w:t>
                      </w:r>
                    </w:sdtContent>
                  </w:sdt>
                </w:p>
                <w:p w:rsidR="006258AD" w:rsidRDefault="006258AD">
                  <w:pPr>
                    <w:spacing w:line="276" w:lineRule="auto"/>
                    <w:jc w:val="both"/>
                  </w:pPr>
                </w:p>
                <w:sdt>
                  <w:sdtPr>
                    <w:alias w:val="101 p."/>
                    <w:tag w:val="part_594e5cdf541443eebca075acdf9985a8"/>
                    <w:id w:val="1554195398"/>
                    <w:lock w:val="sdtLocked"/>
                  </w:sdtPr>
                  <w:sdtContent>
                    <w:p w:rsidR="006258AD" w:rsidRDefault="00990574">
                      <w:pPr>
                        <w:widowControl w:val="0"/>
                        <w:shd w:val="clear" w:color="auto" w:fill="FFFFFF"/>
                        <w:spacing w:line="276" w:lineRule="auto"/>
                        <w:ind w:firstLine="709"/>
                        <w:jc w:val="both"/>
                      </w:pPr>
                      <w:sdt>
                        <w:sdtPr>
                          <w:alias w:val="Numeris"/>
                          <w:tag w:val="nr_594e5cdf541443eebca075acdf9985a8"/>
                          <w:id w:val="-1507513664"/>
                          <w:lock w:val="sdtLocked"/>
                        </w:sdtPr>
                        <w:sdtContent>
                          <w:r>
                            <w:t>101</w:t>
                          </w:r>
                        </w:sdtContent>
                      </w:sdt>
                      <w:r>
                        <w:t>. Keturi ir mažiau pareigūnų rikiuojasi eile ir vora po vieną.</w:t>
                      </w:r>
                    </w:p>
                  </w:sdtContent>
                </w:sdt>
                <w:sdt>
                  <w:sdtPr>
                    <w:alias w:val="102 p."/>
                    <w:tag w:val="part_685ee9884ec84be1968773fbc0c4e8c0"/>
                    <w:id w:val="1998536243"/>
                    <w:lock w:val="sdtLocked"/>
                  </w:sdtPr>
                  <w:sdtContent>
                    <w:p w:rsidR="006258AD" w:rsidRDefault="00990574">
                      <w:pPr>
                        <w:widowControl w:val="0"/>
                        <w:shd w:val="clear" w:color="auto" w:fill="FFFFFF"/>
                        <w:spacing w:line="276" w:lineRule="auto"/>
                        <w:ind w:firstLine="709"/>
                        <w:jc w:val="both"/>
                      </w:pPr>
                      <w:sdt>
                        <w:sdtPr>
                          <w:alias w:val="Numeris"/>
                          <w:tag w:val="nr_685ee9884ec84be1968773fbc0c4e8c0"/>
                          <w:id w:val="-1575502549"/>
                          <w:lock w:val="sdtLocked"/>
                        </w:sdtPr>
                        <w:sdtContent>
                          <w:r>
                            <w:t>102</w:t>
                          </w:r>
                        </w:sdtContent>
                      </w:sdt>
                      <w:r>
                        <w:t>. Vadui sveikinant ar reiškiant padėką, rikiuotėje stovintys pareigūnai atsako garsiai, aiškiai ir darniai. Pvz., vadui tariant: „Sveiki, pareigūnai!“, pareigūnai atsako: „Sveiks, tamsta!“, o jam pareiškus padėką, atsako: „Tėvynės labui!“.</w:t>
                      </w:r>
                    </w:p>
                    <w:p w:rsidR="006258AD" w:rsidRDefault="00990574">
                      <w:pPr>
                        <w:widowControl w:val="0"/>
                        <w:shd w:val="clear" w:color="auto" w:fill="FFFFFF"/>
                        <w:spacing w:line="276" w:lineRule="auto"/>
                        <w:ind w:firstLine="709"/>
                        <w:jc w:val="both"/>
                      </w:pPr>
                      <w:r>
                        <w:t>Grupė paprastai rikiuojama eile ir vora po vieną. Pagal vado komandą ji gali būti rikiuojama dvieile rikiuote, vora po du arba kitaip.</w:t>
                      </w:r>
                    </w:p>
                  </w:sdtContent>
                </w:sdt>
                <w:sdt>
                  <w:sdtPr>
                    <w:alias w:val="103 p."/>
                    <w:tag w:val="part_9b2d84be90904c85931f788913b16876"/>
                    <w:id w:val="905573196"/>
                    <w:lock w:val="sdtLocked"/>
                  </w:sdtPr>
                  <w:sdtContent>
                    <w:p w:rsidR="006258AD" w:rsidRDefault="00990574">
                      <w:pPr>
                        <w:widowControl w:val="0"/>
                        <w:shd w:val="clear" w:color="auto" w:fill="FFFFFF"/>
                        <w:spacing w:line="276" w:lineRule="auto"/>
                        <w:ind w:firstLine="709"/>
                        <w:jc w:val="both"/>
                      </w:pPr>
                      <w:sdt>
                        <w:sdtPr>
                          <w:alias w:val="Numeris"/>
                          <w:tag w:val="nr_9b2d84be90904c85931f788913b16876"/>
                          <w:id w:val="1878274104"/>
                          <w:lock w:val="sdtLocked"/>
                        </w:sdtPr>
                        <w:sdtContent>
                          <w:r>
                            <w:t>103</w:t>
                          </w:r>
                        </w:sdtContent>
                      </w:sdt>
                      <w:r>
                        <w:t>. Grupei rikiuotis eilėn komanduojama, pvz.: Grupe, eilėn – rikiuok!“. Jei rikiuotės vieneto vadas nenurodo, kokia rikiuote rikiuotis, grupė rikiuojasi išretintąja rikiuote. Grupei rikiuotis tankiąja rikiuote komanduojama, pvz.: „Grupe, tankiąja eile – rikiuok!“.</w:t>
                      </w:r>
                    </w:p>
                  </w:sdtContent>
                </w:sdt>
                <w:sdt>
                  <w:sdtPr>
                    <w:alias w:val="104 p."/>
                    <w:tag w:val="part_8f4bc80ff6244fe0a495ac509317a70e"/>
                    <w:id w:val="-1990309897"/>
                    <w:lock w:val="sdtLocked"/>
                  </w:sdtPr>
                  <w:sdtContent>
                    <w:p w:rsidR="006258AD" w:rsidRDefault="00990574">
                      <w:pPr>
                        <w:widowControl w:val="0"/>
                        <w:shd w:val="clear" w:color="auto" w:fill="FFFFFF"/>
                        <w:spacing w:line="276" w:lineRule="auto"/>
                        <w:ind w:firstLine="709"/>
                        <w:jc w:val="both"/>
                      </w:pPr>
                      <w:sdt>
                        <w:sdtPr>
                          <w:alias w:val="Numeris"/>
                          <w:tag w:val="nr_8f4bc80ff6244fe0a495ac509317a70e"/>
                          <w:id w:val="113561237"/>
                          <w:lock w:val="sdtLocked"/>
                        </w:sdtPr>
                        <w:sdtContent>
                          <w:r>
                            <w:t>104</w:t>
                          </w:r>
                        </w:sdtContent>
                      </w:sdt>
                      <w:r>
                        <w:t>. Grupės vadas komanduoja atsistojęs veidu į rikiuotės priešakį, o pareigūnai greitai rikiuojasi į savo vietas į kairę nuo grupės vado (jei grupė rikiuojama į dvieilę rikiuotę, pirma eilė rikiuojasi į kairę nuo grupės vado, o antra – už grupės vado į kairę nuo jo) laipsnių žemėjimo tvarka arba kaip yra nurodyta vado.</w:t>
                      </w:r>
                    </w:p>
                  </w:sdtContent>
                </w:sdt>
                <w:sdt>
                  <w:sdtPr>
                    <w:alias w:val="105 p."/>
                    <w:tag w:val="part_02a0860ae6284eccb272057136776f60"/>
                    <w:id w:val="712234395"/>
                    <w:lock w:val="sdtLocked"/>
                  </w:sdtPr>
                  <w:sdtContent>
                    <w:p w:rsidR="006258AD" w:rsidRDefault="00990574">
                      <w:pPr>
                        <w:widowControl w:val="0"/>
                        <w:shd w:val="clear" w:color="auto" w:fill="FFFFFF"/>
                        <w:spacing w:line="276" w:lineRule="auto"/>
                        <w:ind w:firstLine="709"/>
                        <w:jc w:val="both"/>
                      </w:pPr>
                      <w:sdt>
                        <w:sdtPr>
                          <w:alias w:val="Numeris"/>
                          <w:tag w:val="nr_02a0860ae6284eccb272057136776f60"/>
                          <w:id w:val="439802979"/>
                          <w:lock w:val="sdtLocked"/>
                        </w:sdtPr>
                        <w:sdtContent>
                          <w:r>
                            <w:t>105</w:t>
                          </w:r>
                        </w:sdtContent>
                      </w:sdt>
                      <w:r>
                        <w:t>. Grupei išsirikiavus bet kokia rikiuote, pareigūnai savarankiškai atsistoja stovėsena „ramiai“ ir laukia kitos komandos.</w:t>
                      </w:r>
                    </w:p>
                  </w:sdtContent>
                </w:sdt>
                <w:sdt>
                  <w:sdtPr>
                    <w:alias w:val="106 p."/>
                    <w:tag w:val="part_1b7d2fbc98984741985affdbf0546a5f"/>
                    <w:id w:val="-761220841"/>
                    <w:lock w:val="sdtLocked"/>
                  </w:sdtPr>
                  <w:sdtContent>
                    <w:p w:rsidR="006258AD" w:rsidRDefault="00990574">
                      <w:pPr>
                        <w:widowControl w:val="0"/>
                        <w:shd w:val="clear" w:color="auto" w:fill="FFFFFF"/>
                        <w:spacing w:line="276" w:lineRule="auto"/>
                        <w:ind w:firstLine="709"/>
                        <w:jc w:val="both"/>
                      </w:pPr>
                      <w:sdt>
                        <w:sdtPr>
                          <w:alias w:val="Numeris"/>
                          <w:tag w:val="nr_1b7d2fbc98984741985affdbf0546a5f"/>
                          <w:id w:val="-91862984"/>
                          <w:lock w:val="sdtLocked"/>
                        </w:sdtPr>
                        <w:sdtContent>
                          <w:r>
                            <w:t>106</w:t>
                          </w:r>
                        </w:sdtContent>
                      </w:sdt>
                      <w:r>
                        <w:t>. Stoti rikiuotėn komanduojama, pvz.: „Grupe, voron po vieną (po du) – rikiuok!“, ir grupė rikiuojasi už grupės vado (per žingsnį nuo jo rikiuotės viduryje).</w:t>
                      </w:r>
                    </w:p>
                  </w:sdtContent>
                </w:sdt>
                <w:sdt>
                  <w:sdtPr>
                    <w:alias w:val="107 p."/>
                    <w:tag w:val="part_f9abbdb0abe54eb6bbb3c87878c571c0"/>
                    <w:id w:val="-943300026"/>
                    <w:lock w:val="sdtLocked"/>
                  </w:sdtPr>
                  <w:sdtContent>
                    <w:p w:rsidR="006258AD" w:rsidRDefault="00990574">
                      <w:pPr>
                        <w:widowControl w:val="0"/>
                        <w:shd w:val="clear" w:color="auto" w:fill="FFFFFF"/>
                        <w:spacing w:line="276" w:lineRule="auto"/>
                        <w:ind w:firstLine="709"/>
                        <w:jc w:val="both"/>
                      </w:pPr>
                      <w:sdt>
                        <w:sdtPr>
                          <w:alias w:val="Numeris"/>
                          <w:tag w:val="nr_f9abbdb0abe54eb6bbb3c87878c571c0"/>
                          <w:id w:val="907343960"/>
                          <w:lock w:val="sdtLocked"/>
                        </w:sdtPr>
                        <w:sdtContent>
                          <w:r>
                            <w:t>107</w:t>
                          </w:r>
                        </w:sdtContent>
                      </w:sdt>
                      <w:r>
                        <w:t>. Pareigūnų rikiuotei lygiuoti komanduojama, pvz.: „Grupe, ramiai!“. Jei nenurodoma, į kurią pusę lygiuotis, lygiuojama į dešinįjį sparną.</w:t>
                      </w:r>
                    </w:p>
                  </w:sdtContent>
                </w:sdt>
                <w:sdt>
                  <w:sdtPr>
                    <w:alias w:val="108 p."/>
                    <w:tag w:val="part_b2a55953906f486f8cdc1f7c2c0c6426"/>
                    <w:id w:val="774377128"/>
                    <w:lock w:val="sdtLocked"/>
                  </w:sdtPr>
                  <w:sdtContent>
                    <w:p w:rsidR="006258AD" w:rsidRDefault="00990574">
                      <w:pPr>
                        <w:widowControl w:val="0"/>
                        <w:shd w:val="clear" w:color="auto" w:fill="FFFFFF"/>
                        <w:spacing w:line="276" w:lineRule="auto"/>
                        <w:ind w:firstLine="709"/>
                        <w:jc w:val="both"/>
                      </w:pPr>
                      <w:sdt>
                        <w:sdtPr>
                          <w:alias w:val="Numeris"/>
                          <w:tag w:val="nr_b2a55953906f486f8cdc1f7c2c0c6426"/>
                          <w:id w:val="1784227315"/>
                          <w:lock w:val="sdtLocked"/>
                        </w:sdtPr>
                        <w:sdtContent>
                          <w:r>
                            <w:t>108</w:t>
                          </w:r>
                        </w:sdtContent>
                      </w:sdt>
                      <w:r>
                        <w:t>. Lygiuodami pareigūnai gali truputį judėti pirmyn, atgal ir į šonus.</w:t>
                      </w:r>
                    </w:p>
                  </w:sdtContent>
                </w:sdt>
                <w:sdt>
                  <w:sdtPr>
                    <w:alias w:val="109 p."/>
                    <w:tag w:val="part_f34943ae8ae746e68a50de0554450ebc"/>
                    <w:id w:val="176542240"/>
                    <w:lock w:val="sdtLocked"/>
                  </w:sdtPr>
                  <w:sdtContent>
                    <w:p w:rsidR="006258AD" w:rsidRDefault="00990574">
                      <w:pPr>
                        <w:widowControl w:val="0"/>
                        <w:shd w:val="clear" w:color="auto" w:fill="FFFFFF"/>
                        <w:spacing w:line="276" w:lineRule="auto"/>
                        <w:ind w:firstLine="709"/>
                        <w:jc w:val="both"/>
                      </w:pPr>
                      <w:sdt>
                        <w:sdtPr>
                          <w:alias w:val="Numeris"/>
                          <w:tag w:val="nr_f34943ae8ae746e68a50de0554450ebc"/>
                          <w:id w:val="-1652975326"/>
                          <w:lock w:val="sdtLocked"/>
                        </w:sdtPr>
                        <w:sdtContent>
                          <w:r>
                            <w:t>109</w:t>
                          </w:r>
                        </w:sdtContent>
                      </w:sdt>
                      <w:r>
                        <w:t>. Dvieilėje ir kitose rikiuotėse išsilygiuojama ne tik pagal frontą, bet ir į ilgį taip, kad antrosios eilės pareigūnai žiūrėtų į priešais stovinčių pareigūnų pakaušius.</w:t>
                      </w:r>
                    </w:p>
                  </w:sdtContent>
                </w:sdt>
                <w:sdt>
                  <w:sdtPr>
                    <w:alias w:val="110 p."/>
                    <w:tag w:val="part_6cf90aed6d7443c2ac1cab618f36271a"/>
                    <w:id w:val="1495304437"/>
                    <w:lock w:val="sdtLocked"/>
                  </w:sdtPr>
                  <w:sdtContent>
                    <w:p w:rsidR="006258AD" w:rsidRDefault="00990574">
                      <w:pPr>
                        <w:widowControl w:val="0"/>
                        <w:shd w:val="clear" w:color="auto" w:fill="FFFFFF"/>
                        <w:spacing w:line="276" w:lineRule="auto"/>
                        <w:ind w:firstLine="709"/>
                        <w:jc w:val="both"/>
                      </w:pPr>
                      <w:sdt>
                        <w:sdtPr>
                          <w:alias w:val="Numeris"/>
                          <w:tag w:val="nr_6cf90aed6d7443c2ac1cab618f36271a"/>
                          <w:id w:val="-1885553132"/>
                          <w:lock w:val="sdtLocked"/>
                        </w:sdtPr>
                        <w:sdtContent>
                          <w:r>
                            <w:t>110</w:t>
                          </w:r>
                        </w:sdtContent>
                      </w:sdt>
                      <w:r>
                        <w:t>. Pareigūnams išsilygiavus, grupės vadas komanduoja: „Ramiai!“.</w:t>
                      </w:r>
                    </w:p>
                  </w:sdtContent>
                </w:sdt>
                <w:sdt>
                  <w:sdtPr>
                    <w:alias w:val="111 p."/>
                    <w:tag w:val="part_d30da60415d644d6ae86f01c044958c5"/>
                    <w:id w:val="-982771451"/>
                    <w:lock w:val="sdtLocked"/>
                  </w:sdtPr>
                  <w:sdtContent>
                    <w:p w:rsidR="006258AD" w:rsidRDefault="00990574">
                      <w:pPr>
                        <w:widowControl w:val="0"/>
                        <w:shd w:val="clear" w:color="auto" w:fill="FFFFFF"/>
                        <w:spacing w:line="276" w:lineRule="auto"/>
                        <w:ind w:firstLine="709"/>
                        <w:jc w:val="both"/>
                      </w:pPr>
                      <w:sdt>
                        <w:sdtPr>
                          <w:alias w:val="Numeris"/>
                          <w:tag w:val="nr_d30da60415d644d6ae86f01c044958c5"/>
                          <w:id w:val="2125108188"/>
                          <w:lock w:val="sdtLocked"/>
                        </w:sdtPr>
                        <w:sdtContent>
                          <w:r>
                            <w:t>111</w:t>
                          </w:r>
                        </w:sdtContent>
                      </w:sdt>
                      <w:r>
                        <w:t>. Išgirdę komandą, pareigūnai atsistoja stovėsena „ramiai“ taip, kaip nurodyta Apraše.</w:t>
                      </w:r>
                    </w:p>
                  </w:sdtContent>
                </w:sdt>
                <w:sdt>
                  <w:sdtPr>
                    <w:alias w:val="112 p."/>
                    <w:tag w:val="part_7a4fcbad35184c47a4a0f676eb20bf70"/>
                    <w:id w:val="527309063"/>
                    <w:lock w:val="sdtLocked"/>
                  </w:sdtPr>
                  <w:sdtContent>
                    <w:p w:rsidR="006258AD" w:rsidRDefault="00990574">
                      <w:pPr>
                        <w:widowControl w:val="0"/>
                        <w:shd w:val="clear" w:color="auto" w:fill="FFFFFF"/>
                        <w:spacing w:line="276" w:lineRule="auto"/>
                        <w:ind w:firstLine="709"/>
                        <w:jc w:val="both"/>
                      </w:pPr>
                      <w:sdt>
                        <w:sdtPr>
                          <w:alias w:val="Numeris"/>
                          <w:tag w:val="nr_7a4fcbad35184c47a4a0f676eb20bf70"/>
                          <w:id w:val="397713185"/>
                          <w:lock w:val="sdtLocked"/>
                        </w:sdtPr>
                        <w:sdtContent>
                          <w:r>
                            <w:t>112</w:t>
                          </w:r>
                        </w:sdtContent>
                      </w:sdt>
                      <w:r>
                        <w:t>. Vadas, norėdamas padidinti tarpus ir nuotolius rikiuotėje, išskirsto rikiuotę ir komanduoja, pvz.: „Grupe, dvigubu (trigubu) tarpu (nuotoliu, atstumu) – rikiuok!“.</w:t>
                      </w:r>
                    </w:p>
                  </w:sdtContent>
                </w:sdt>
                <w:sdt>
                  <w:sdtPr>
                    <w:alias w:val="113 p."/>
                    <w:tag w:val="part_89687136ba3a4666bd3c1e49f3765368"/>
                    <w:id w:val="345825601"/>
                    <w:lock w:val="sdtLocked"/>
                  </w:sdtPr>
                  <w:sdtContent>
                    <w:p w:rsidR="006258AD" w:rsidRDefault="00990574">
                      <w:pPr>
                        <w:widowControl w:val="0"/>
                        <w:shd w:val="clear" w:color="auto" w:fill="FFFFFF"/>
                        <w:spacing w:line="276" w:lineRule="auto"/>
                        <w:ind w:firstLine="709"/>
                        <w:jc w:val="both"/>
                      </w:pPr>
                      <w:sdt>
                        <w:sdtPr>
                          <w:alias w:val="Numeris"/>
                          <w:tag w:val="nr_89687136ba3a4666bd3c1e49f3765368"/>
                          <w:id w:val="1950806613"/>
                          <w:lock w:val="sdtLocked"/>
                        </w:sdtPr>
                        <w:sdtContent>
                          <w:r>
                            <w:t>113</w:t>
                          </w:r>
                        </w:sdtContent>
                      </w:sdt>
                      <w:r>
                        <w:t>. Išgirdę vykdomąją komandą, pareigūnai rikiuojasi nurodytu atstumu nuo išretintos rikiuotės.</w:t>
                      </w:r>
                    </w:p>
                  </w:sdtContent>
                </w:sdt>
                <w:sdt>
                  <w:sdtPr>
                    <w:alias w:val="114 p."/>
                    <w:tag w:val="part_e804e1242a3242b9af2d472ac0821fba"/>
                    <w:id w:val="436732583"/>
                    <w:lock w:val="sdtLocked"/>
                  </w:sdtPr>
                  <w:sdtContent>
                    <w:p w:rsidR="006258AD" w:rsidRDefault="00990574">
                      <w:pPr>
                        <w:widowControl w:val="0"/>
                        <w:shd w:val="clear" w:color="auto" w:fill="FFFFFF"/>
                        <w:spacing w:line="276" w:lineRule="auto"/>
                        <w:ind w:firstLine="709"/>
                        <w:jc w:val="both"/>
                      </w:pPr>
                      <w:sdt>
                        <w:sdtPr>
                          <w:alias w:val="Numeris"/>
                          <w:tag w:val="nr_e804e1242a3242b9af2d472ac0821fba"/>
                          <w:id w:val="-181661429"/>
                          <w:lock w:val="sdtLocked"/>
                        </w:sdtPr>
                        <w:sdtContent>
                          <w:r>
                            <w:t>114</w:t>
                          </w:r>
                        </w:sdtContent>
                      </w:sdt>
                      <w:r>
                        <w:t>. Kad pareigūnas išeitų iš rikiuotės, komanduojama, pvz.: „Pareigūne ……, du žingsnius iš rikiuotės – išeik!“. Vadas turi nurodyti žingsnių skaičių.</w:t>
                      </w:r>
                    </w:p>
                  </w:sdtContent>
                </w:sdt>
                <w:sdt>
                  <w:sdtPr>
                    <w:alias w:val="115 p."/>
                    <w:tag w:val="part_9464096a782c4e9ea8e50b617e8dd1a6"/>
                    <w:id w:val="-1448918750"/>
                    <w:lock w:val="sdtLocked"/>
                  </w:sdtPr>
                  <w:sdtContent>
                    <w:p w:rsidR="006258AD" w:rsidRDefault="00990574">
                      <w:pPr>
                        <w:widowControl w:val="0"/>
                        <w:shd w:val="clear" w:color="auto" w:fill="FFFFFF"/>
                        <w:spacing w:line="276" w:lineRule="auto"/>
                        <w:ind w:firstLine="709"/>
                        <w:jc w:val="both"/>
                      </w:pPr>
                      <w:sdt>
                        <w:sdtPr>
                          <w:alias w:val="Numeris"/>
                          <w:tag w:val="nr_9464096a782c4e9ea8e50b617e8dd1a6"/>
                          <w:id w:val="7574765"/>
                          <w:lock w:val="sdtLocked"/>
                        </w:sdtPr>
                        <w:sdtContent>
                          <w:r>
                            <w:t>115</w:t>
                          </w:r>
                        </w:sdtContent>
                      </w:sdt>
                      <w:r>
                        <w:t>. Išgirdęs savo pavardę, pareigūnas atsistoja stovėsena „ramiai“ ir atsako: „Aš!“.</w:t>
                      </w:r>
                    </w:p>
                  </w:sdtContent>
                </w:sdt>
                <w:sdt>
                  <w:sdtPr>
                    <w:alias w:val="116 p."/>
                    <w:tag w:val="part_ac4530bc3de6483581e9614a64cddfa4"/>
                    <w:id w:val="-808774444"/>
                    <w:lock w:val="sdtLocked"/>
                  </w:sdtPr>
                  <w:sdtContent>
                    <w:p w:rsidR="006258AD" w:rsidRDefault="00990574">
                      <w:pPr>
                        <w:widowControl w:val="0"/>
                        <w:shd w:val="clear" w:color="auto" w:fill="FFFFFF"/>
                        <w:spacing w:line="276" w:lineRule="auto"/>
                        <w:ind w:firstLine="709"/>
                        <w:jc w:val="both"/>
                      </w:pPr>
                      <w:sdt>
                        <w:sdtPr>
                          <w:alias w:val="Numeris"/>
                          <w:tag w:val="nr_ac4530bc3de6483581e9614a64cddfa4"/>
                          <w:id w:val="343516860"/>
                          <w:lock w:val="sdtLocked"/>
                        </w:sdtPr>
                        <w:sdtContent>
                          <w:r>
                            <w:t>116</w:t>
                          </w:r>
                        </w:sdtContent>
                      </w:sdt>
                      <w:r>
                        <w:t>. Išgirdęs vykdomąją komandą, pareigūnas atsako: „Klausau!“, rikiuotės žingsniu išeina iš rikiuotės komanda nurodytą žingsnių skaičių, skaičiuodamas nuo pirmosios eilės, ir sustoja. Jei vadas nenurodo žingsnių skaičiaus, pareigūnas išeina iš rikiuotės du žingsnius, skaičiuodamas nuo pirmos eilės, ir sustoja.</w:t>
                      </w:r>
                    </w:p>
                  </w:sdtContent>
                </w:sdt>
                <w:sdt>
                  <w:sdtPr>
                    <w:alias w:val="117 p."/>
                    <w:tag w:val="part_5354b7edce664c26b099d8f7e9c4bfa1"/>
                    <w:id w:val="-1259052686"/>
                    <w:lock w:val="sdtLocked"/>
                  </w:sdtPr>
                  <w:sdtContent>
                    <w:p w:rsidR="006258AD" w:rsidRDefault="00990574">
                      <w:pPr>
                        <w:widowControl w:val="0"/>
                        <w:shd w:val="clear" w:color="auto" w:fill="FFFFFF"/>
                        <w:spacing w:line="276" w:lineRule="auto"/>
                        <w:ind w:firstLine="709"/>
                        <w:jc w:val="both"/>
                      </w:pPr>
                      <w:sdt>
                        <w:sdtPr>
                          <w:alias w:val="Numeris"/>
                          <w:tag w:val="nr_5354b7edce664c26b099d8f7e9c4bfa1"/>
                          <w:id w:val="1556276994"/>
                          <w:lock w:val="sdtLocked"/>
                        </w:sdtPr>
                        <w:sdtContent>
                          <w:r>
                            <w:t>117</w:t>
                          </w:r>
                        </w:sdtContent>
                      </w:sdt>
                      <w:r>
                        <w:t xml:space="preserve">. Jei kviečiamas išeiti iš rikiuotės pareigūnas stovi </w:t>
                      </w:r>
                      <w:proofErr w:type="spellStart"/>
                      <w:r>
                        <w:t>skleistinės</w:t>
                      </w:r>
                      <w:proofErr w:type="spellEnd"/>
                      <w:r>
                        <w:t xml:space="preserve"> rikiuotės antrojoje ar trečiojoje eilėje ir jei ši eilė nėra paskutinė, atsakęs „Klausau!“ padeda dešinę ranką (priartėjęs) ant priekinėje eilėje prieš jį stovinčio pareigūno dešinio peties ir, pastarajam žengus žingsnį kaire koja į priekį ir žingsnį dešine koja į dešinę bei kairę koją pristačius, išeina iš rikiuotės.</w:t>
                      </w:r>
                    </w:p>
                  </w:sdtContent>
                </w:sdt>
                <w:sdt>
                  <w:sdtPr>
                    <w:alias w:val="118 p."/>
                    <w:tag w:val="part_204d29d4f4fe44f48022fcde3d905392"/>
                    <w:id w:val="-1611967154"/>
                    <w:lock w:val="sdtLocked"/>
                  </w:sdtPr>
                  <w:sdtContent>
                    <w:p w:rsidR="006258AD" w:rsidRDefault="00990574">
                      <w:pPr>
                        <w:widowControl w:val="0"/>
                        <w:shd w:val="clear" w:color="auto" w:fill="FFFFFF"/>
                        <w:spacing w:line="276" w:lineRule="auto"/>
                        <w:ind w:firstLine="709"/>
                        <w:jc w:val="both"/>
                      </w:pPr>
                      <w:sdt>
                        <w:sdtPr>
                          <w:alias w:val="Numeris"/>
                          <w:tag w:val="nr_204d29d4f4fe44f48022fcde3d905392"/>
                          <w:id w:val="-1301224866"/>
                          <w:lock w:val="sdtLocked"/>
                        </w:sdtPr>
                        <w:sdtContent>
                          <w:r>
                            <w:t>118</w:t>
                          </w:r>
                        </w:sdtContent>
                      </w:sdt>
                      <w:r>
                        <w:t xml:space="preserve">. Jei kviečiamas išeiti pareigūnas stovi paskutinėje </w:t>
                      </w:r>
                      <w:proofErr w:type="spellStart"/>
                      <w:r>
                        <w:t>skleistinės</w:t>
                      </w:r>
                      <w:proofErr w:type="spellEnd"/>
                      <w:r>
                        <w:t xml:space="preserve"> rikiuotės eilėje, žengia žingsnį atgal, pasisuka reikiama judėjimo kryptimi ir, atlikęs sukinį žygiuodamas, išeina iš rikiuotės.</w:t>
                      </w:r>
                    </w:p>
                  </w:sdtContent>
                </w:sdt>
                <w:sdt>
                  <w:sdtPr>
                    <w:alias w:val="119 p."/>
                    <w:tag w:val="part_1bb1a4d9379e404893bce53243c652ca"/>
                    <w:id w:val="-282663358"/>
                    <w:lock w:val="sdtLocked"/>
                  </w:sdtPr>
                  <w:sdtContent>
                    <w:p w:rsidR="006258AD" w:rsidRDefault="00990574">
                      <w:pPr>
                        <w:widowControl w:val="0"/>
                        <w:shd w:val="clear" w:color="auto" w:fill="FFFFFF"/>
                        <w:spacing w:line="276" w:lineRule="auto"/>
                        <w:ind w:firstLine="709"/>
                        <w:jc w:val="both"/>
                      </w:pPr>
                      <w:sdt>
                        <w:sdtPr>
                          <w:alias w:val="Numeris"/>
                          <w:tag w:val="nr_1bb1a4d9379e404893bce53243c652ca"/>
                          <w:id w:val="-659540500"/>
                          <w:lock w:val="sdtLocked"/>
                        </w:sdtPr>
                        <w:sdtContent>
                          <w:r>
                            <w:t>119</w:t>
                          </w:r>
                        </w:sdtContent>
                      </w:sdt>
                      <w:r>
                        <w:t xml:space="preserve">. Jei kviečiamas išeiti pareigūnas stovi </w:t>
                      </w:r>
                      <w:proofErr w:type="spellStart"/>
                      <w:r>
                        <w:t>skleistinės</w:t>
                      </w:r>
                      <w:proofErr w:type="spellEnd"/>
                      <w:r>
                        <w:t xml:space="preserve"> rikiuotės ne pirmosios eilės sparne, žengia žingsnį į kairę (dešinę) ir išeina iš rikiuotės.</w:t>
                      </w:r>
                    </w:p>
                  </w:sdtContent>
                </w:sdt>
                <w:sdt>
                  <w:sdtPr>
                    <w:alias w:val="120 p."/>
                    <w:tag w:val="part_9b61d87e445b424e9900f23fd9ebf31c"/>
                    <w:id w:val="1001088118"/>
                    <w:lock w:val="sdtLocked"/>
                  </w:sdtPr>
                  <w:sdtContent>
                    <w:p w:rsidR="006258AD" w:rsidRDefault="00990574">
                      <w:pPr>
                        <w:widowControl w:val="0"/>
                        <w:shd w:val="clear" w:color="auto" w:fill="FFFFFF"/>
                        <w:spacing w:line="276" w:lineRule="auto"/>
                        <w:ind w:firstLine="709"/>
                        <w:jc w:val="both"/>
                      </w:pPr>
                      <w:sdt>
                        <w:sdtPr>
                          <w:alias w:val="Numeris"/>
                          <w:tag w:val="nr_9b61d87e445b424e9900f23fd9ebf31c"/>
                          <w:id w:val="-528569515"/>
                          <w:lock w:val="sdtLocked"/>
                        </w:sdtPr>
                        <w:sdtContent>
                          <w:r>
                            <w:t>120</w:t>
                          </w:r>
                        </w:sdtContent>
                      </w:sdt>
                      <w:r>
                        <w:t>. Jei kviečiamas išeiti pareigūnas stovi žygio rikiuotės kraštinėje voroje ne pirmojoje eilėje, žengia žingsnį į kairę (dešinę) ir išeina iš rikiuotės.</w:t>
                      </w:r>
                    </w:p>
                  </w:sdtContent>
                </w:sdt>
                <w:sdt>
                  <w:sdtPr>
                    <w:alias w:val="121 p."/>
                    <w:tag w:val="part_ced53f22f95a465f95e7cd6b42da3d2f"/>
                    <w:id w:val="-2118818667"/>
                    <w:lock w:val="sdtLocked"/>
                  </w:sdtPr>
                  <w:sdtContent>
                    <w:p w:rsidR="006258AD" w:rsidRDefault="00990574">
                      <w:pPr>
                        <w:widowControl w:val="0"/>
                        <w:shd w:val="clear" w:color="auto" w:fill="FFFFFF"/>
                        <w:spacing w:line="276" w:lineRule="auto"/>
                        <w:ind w:firstLine="709"/>
                        <w:jc w:val="both"/>
                      </w:pPr>
                      <w:sdt>
                        <w:sdtPr>
                          <w:alias w:val="Numeris"/>
                          <w:tag w:val="nr_ced53f22f95a465f95e7cd6b42da3d2f"/>
                          <w:id w:val="1598210618"/>
                          <w:lock w:val="sdtLocked"/>
                        </w:sdtPr>
                        <w:sdtContent>
                          <w:r>
                            <w:t>121</w:t>
                          </w:r>
                        </w:sdtContent>
                      </w:sdt>
                      <w:r>
                        <w:t>. Jei kviečiamas išeiti pareigūnas stovi žygio rikiuotės vidinėje voroje ne pirmoje eilėje, žengia žingsnį į priekį, tada reikiamą žingsnių skaičių į kairę (dešinę) ir išeina iš rikiuotės.</w:t>
                      </w:r>
                    </w:p>
                  </w:sdtContent>
                </w:sdt>
                <w:sdt>
                  <w:sdtPr>
                    <w:alias w:val="122 p."/>
                    <w:tag w:val="part_550757fa589347c79f0e8c36bfe6b948"/>
                    <w:id w:val="-1489470381"/>
                    <w:lock w:val="sdtLocked"/>
                  </w:sdtPr>
                  <w:sdtContent>
                    <w:p w:rsidR="006258AD" w:rsidRDefault="00990574">
                      <w:pPr>
                        <w:widowControl w:val="0"/>
                        <w:shd w:val="clear" w:color="auto" w:fill="FFFFFF"/>
                        <w:spacing w:line="276" w:lineRule="auto"/>
                        <w:ind w:firstLine="709"/>
                        <w:jc w:val="both"/>
                      </w:pPr>
                      <w:sdt>
                        <w:sdtPr>
                          <w:alias w:val="Numeris"/>
                          <w:tag w:val="nr_550757fa589347c79f0e8c36bfe6b948"/>
                          <w:id w:val="188650486"/>
                          <w:lock w:val="sdtLocked"/>
                        </w:sdtPr>
                        <w:sdtContent>
                          <w:r>
                            <w:t>122</w:t>
                          </w:r>
                        </w:sdtContent>
                      </w:sdt>
                      <w:r>
                        <w:t>. Vadas, kviesdamas pareigūną iš rikiuotės, komanduoja, pvz.: „Pareigūne ……, – pas mane!“.</w:t>
                      </w:r>
                    </w:p>
                  </w:sdtContent>
                </w:sdt>
                <w:sdt>
                  <w:sdtPr>
                    <w:alias w:val="123 p."/>
                    <w:tag w:val="part_1e47c1b46956498bb5bd3253e0d2aa4f"/>
                    <w:id w:val="-1638637451"/>
                    <w:lock w:val="sdtLocked"/>
                  </w:sdtPr>
                  <w:sdtContent>
                    <w:p w:rsidR="006258AD" w:rsidRDefault="00990574">
                      <w:pPr>
                        <w:widowControl w:val="0"/>
                        <w:shd w:val="clear" w:color="auto" w:fill="FFFFFF"/>
                        <w:spacing w:line="276" w:lineRule="auto"/>
                        <w:ind w:firstLine="709"/>
                        <w:jc w:val="both"/>
                      </w:pPr>
                      <w:sdt>
                        <w:sdtPr>
                          <w:alias w:val="Numeris"/>
                          <w:tag w:val="nr_1e47c1b46956498bb5bd3253e0d2aa4f"/>
                          <w:id w:val="-818957293"/>
                          <w:lock w:val="sdtLocked"/>
                        </w:sdtPr>
                        <w:sdtContent>
                          <w:r>
                            <w:t>123</w:t>
                          </w:r>
                        </w:sdtContent>
                      </w:sdt>
                      <w:r>
                        <w:t>. Išgirdęs savo pavardę, pareigūnas atsistoja stovėsena „ramiai“ ir atsako: „Aš!“.</w:t>
                      </w:r>
                    </w:p>
                  </w:sdtContent>
                </w:sdt>
                <w:sdt>
                  <w:sdtPr>
                    <w:alias w:val="124 p."/>
                    <w:tag w:val="part_6cfb0ad2f0cb429582bf6315f0896760"/>
                    <w:id w:val="1163668869"/>
                    <w:lock w:val="sdtLocked"/>
                  </w:sdtPr>
                  <w:sdtContent>
                    <w:p w:rsidR="006258AD" w:rsidRDefault="00990574">
                      <w:pPr>
                        <w:widowControl w:val="0"/>
                        <w:shd w:val="clear" w:color="auto" w:fill="FFFFFF"/>
                        <w:spacing w:line="276" w:lineRule="auto"/>
                        <w:ind w:firstLine="709"/>
                        <w:jc w:val="both"/>
                      </w:pPr>
                      <w:sdt>
                        <w:sdtPr>
                          <w:alias w:val="Numeris"/>
                          <w:tag w:val="nr_6cfb0ad2f0cb429582bf6315f0896760"/>
                          <w:id w:val="-894428161"/>
                          <w:lock w:val="sdtLocked"/>
                        </w:sdtPr>
                        <w:sdtContent>
                          <w:r>
                            <w:t>124</w:t>
                          </w:r>
                        </w:sdtContent>
                      </w:sdt>
                      <w:r>
                        <w:t>. Išgirdęs vykdomąją komandą, pareigūnas atsako: „Klausau!“ ir, išėjęs iš rikiuotės nustatyta tvarka bei žengęs vieną žingsnį nuo pirmosios eilės tiesiai, sustoja, pasisuka į vadą, trumpiausiu atstumu rikiuotės žingsniu prieina prie jo ir sustoja per 3 žingsnius prieš vadą. Sustojęs atiduoda pagarbą. Vadui priėmus pagarbą, nuleidžia ranką ir prisistato, pvz.: „Tamsta vade, pareigūnas ……!“.</w:t>
                      </w:r>
                    </w:p>
                  </w:sdtContent>
                </w:sdt>
                <w:sdt>
                  <w:sdtPr>
                    <w:alias w:val="125 p."/>
                    <w:tag w:val="part_8c80178dfe97404a99b1f84a36239f59"/>
                    <w:id w:val="-909459614"/>
                    <w:lock w:val="sdtLocked"/>
                  </w:sdtPr>
                  <w:sdtContent>
                    <w:p w:rsidR="006258AD" w:rsidRDefault="00990574">
                      <w:pPr>
                        <w:widowControl w:val="0"/>
                        <w:shd w:val="clear" w:color="auto" w:fill="FFFFFF"/>
                        <w:spacing w:line="276" w:lineRule="auto"/>
                        <w:ind w:firstLine="709"/>
                        <w:jc w:val="both"/>
                      </w:pPr>
                      <w:sdt>
                        <w:sdtPr>
                          <w:alias w:val="Numeris"/>
                          <w:tag w:val="nr_8c80178dfe97404a99b1f84a36239f59"/>
                          <w:id w:val="1255868347"/>
                          <w:lock w:val="sdtLocked"/>
                        </w:sdtPr>
                        <w:sdtContent>
                          <w:r>
                            <w:t>125</w:t>
                          </w:r>
                        </w:sdtContent>
                      </w:sdt>
                      <w:r>
                        <w:t>. Grįžti (stoti) rikiuotėn komanduojama, pvz.: „Pareigūne ……, rikiuotėn – stok!“.</w:t>
                      </w:r>
                    </w:p>
                  </w:sdtContent>
                </w:sdt>
                <w:sdt>
                  <w:sdtPr>
                    <w:alias w:val="126 p."/>
                    <w:tag w:val="part_cc3e71b5b72c4e729a85198e07f9cbe3"/>
                    <w:id w:val="-826972806"/>
                    <w:lock w:val="sdtLocked"/>
                  </w:sdtPr>
                  <w:sdtContent>
                    <w:p w:rsidR="006258AD" w:rsidRDefault="00990574">
                      <w:pPr>
                        <w:widowControl w:val="0"/>
                        <w:shd w:val="clear" w:color="auto" w:fill="FFFFFF"/>
                        <w:spacing w:line="276" w:lineRule="auto"/>
                        <w:ind w:firstLine="709"/>
                        <w:jc w:val="both"/>
                      </w:pPr>
                      <w:sdt>
                        <w:sdtPr>
                          <w:alias w:val="Numeris"/>
                          <w:tag w:val="nr_cc3e71b5b72c4e729a85198e07f9cbe3"/>
                          <w:id w:val="1907799421"/>
                          <w:lock w:val="sdtLocked"/>
                        </w:sdtPr>
                        <w:sdtContent>
                          <w:r>
                            <w:t>126</w:t>
                          </w:r>
                        </w:sdtContent>
                      </w:sdt>
                      <w:r>
                        <w:t>. Išgirdęs savo pavardę, pareigūnas atsisuka į vado pusę, atiduoda pagarbą ir atsako: „Klausau!“, pasisuka reikiama kryptimi ir rikiuotės žingsniu ta pačia tvarka grįžta (stoja) į savo vietą rikiuotėje. Jei grįžtama į kraštinę vorą (sparną), grįžus rikiuotės žingsniu iki savo eilės, pirmiausia apsisukama, o tik paskui nustatyta tvarka stojama į rikiuotę.</w:t>
                      </w:r>
                    </w:p>
                  </w:sdtContent>
                </w:sdt>
                <w:sdt>
                  <w:sdtPr>
                    <w:alias w:val="127 p."/>
                    <w:tag w:val="part_3f50c6203a6b452ba12e7221b086ea28"/>
                    <w:id w:val="1172680005"/>
                    <w:lock w:val="sdtLocked"/>
                  </w:sdtPr>
                  <w:sdtContent>
                    <w:p w:rsidR="006258AD" w:rsidRDefault="00990574">
                      <w:pPr>
                        <w:widowControl w:val="0"/>
                        <w:shd w:val="clear" w:color="auto" w:fill="FFFFFF"/>
                        <w:spacing w:line="276" w:lineRule="auto"/>
                        <w:ind w:firstLine="709"/>
                        <w:jc w:val="both"/>
                      </w:pPr>
                      <w:sdt>
                        <w:sdtPr>
                          <w:alias w:val="Numeris"/>
                          <w:tag w:val="nr_3f50c6203a6b452ba12e7221b086ea28"/>
                          <w:id w:val="1374197758"/>
                          <w:lock w:val="sdtLocked"/>
                        </w:sdtPr>
                        <w:sdtContent>
                          <w:r>
                            <w:t>127</w:t>
                          </w:r>
                        </w:sdtContent>
                      </w:sdt>
                      <w:r>
                        <w:t>. Žygiuojama kaip nurodyta taisyklėse, lygiuojant pagal dešinįjį sparną, nepasukant galvų.</w:t>
                      </w:r>
                    </w:p>
                  </w:sdtContent>
                </w:sdt>
                <w:sdt>
                  <w:sdtPr>
                    <w:alias w:val="128 p."/>
                    <w:tag w:val="part_8fcf5d990fe04ec78fe468bccdaddb2d"/>
                    <w:id w:val="741446464"/>
                    <w:lock w:val="sdtLocked"/>
                  </w:sdtPr>
                  <w:sdtContent>
                    <w:p w:rsidR="006258AD" w:rsidRDefault="00990574">
                      <w:pPr>
                        <w:widowControl w:val="0"/>
                        <w:shd w:val="clear" w:color="auto" w:fill="FFFFFF"/>
                        <w:spacing w:line="276" w:lineRule="auto"/>
                        <w:ind w:firstLine="709"/>
                        <w:jc w:val="both"/>
                      </w:pPr>
                      <w:sdt>
                        <w:sdtPr>
                          <w:alias w:val="Numeris"/>
                          <w:tag w:val="nr_8fcf5d990fe04ec78fe468bccdaddb2d"/>
                          <w:id w:val="-1646654494"/>
                          <w:lock w:val="sdtLocked"/>
                        </w:sdtPr>
                        <w:sdtContent>
                          <w:r>
                            <w:t>128</w:t>
                          </w:r>
                        </w:sdtContent>
                      </w:sdt>
                      <w:r>
                        <w:t>. Rikiuotės vieneto vado vieta grupei judant žygio rikiuote – vienas žingsnis nuo pirmos eilės ties rikiuotės viduriu (rikiuotės pradžioje).</w:t>
                      </w:r>
                    </w:p>
                  </w:sdtContent>
                </w:sdt>
                <w:sdt>
                  <w:sdtPr>
                    <w:alias w:val="129 p."/>
                    <w:tag w:val="part_3390ee18ced24a5a9b26c8c462e6d04c"/>
                    <w:id w:val="120589168"/>
                    <w:lock w:val="sdtLocked"/>
                  </w:sdtPr>
                  <w:sdtContent>
                    <w:p w:rsidR="006258AD" w:rsidRDefault="00990574">
                      <w:pPr>
                        <w:widowControl w:val="0"/>
                        <w:shd w:val="clear" w:color="auto" w:fill="FFFFFF"/>
                        <w:spacing w:line="276" w:lineRule="auto"/>
                        <w:ind w:firstLine="709"/>
                        <w:jc w:val="both"/>
                      </w:pPr>
                      <w:sdt>
                        <w:sdtPr>
                          <w:alias w:val="Numeris"/>
                          <w:tag w:val="nr_3390ee18ced24a5a9b26c8c462e6d04c"/>
                          <w:id w:val="1594663463"/>
                          <w:lock w:val="sdtLocked"/>
                        </w:sdtPr>
                        <w:sdtContent>
                          <w:r>
                            <w:t>129</w:t>
                          </w:r>
                        </w:sdtContent>
                      </w:sdt>
                      <w:r>
                        <w:t>. Žygiuodama grupė atlieka šiuos sukinius: dešiniu (kairiu) sukiniu, dešinėn (kairėn), aplink, pusiau dešinėn (kairėn).</w:t>
                      </w:r>
                    </w:p>
                  </w:sdtContent>
                </w:sdt>
                <w:sdt>
                  <w:sdtPr>
                    <w:alias w:val="130 p."/>
                    <w:tag w:val="part_c7cd91a4883d4995b96dc3e35b69579d"/>
                    <w:id w:val="-1769539552"/>
                    <w:lock w:val="sdtLocked"/>
                  </w:sdtPr>
                  <w:sdtContent>
                    <w:p w:rsidR="006258AD" w:rsidRDefault="00990574">
                      <w:pPr>
                        <w:widowControl w:val="0"/>
                        <w:shd w:val="clear" w:color="auto" w:fill="FFFFFF"/>
                        <w:spacing w:line="276" w:lineRule="auto"/>
                        <w:ind w:firstLine="709"/>
                        <w:jc w:val="both"/>
                      </w:pPr>
                      <w:sdt>
                        <w:sdtPr>
                          <w:alias w:val="Numeris"/>
                          <w:tag w:val="nr_c7cd91a4883d4995b96dc3e35b69579d"/>
                          <w:id w:val="189813671"/>
                          <w:lock w:val="sdtLocked"/>
                        </w:sdtPr>
                        <w:sdtContent>
                          <w:r>
                            <w:t>130</w:t>
                          </w:r>
                        </w:sdtContent>
                      </w:sdt>
                      <w:r>
                        <w:t xml:space="preserve">. Sukomandavus, pvz.: „Grupe, dešiniu (kairiu) sukiniu – </w:t>
                      </w:r>
                      <w:proofErr w:type="spellStart"/>
                      <w:r>
                        <w:t>marš</w:t>
                      </w:r>
                      <w:proofErr w:type="spellEnd"/>
                      <w:r>
                        <w:t>!“, po vykdomosios komandos dešiniojo (kairiojo) sparno pareigūnas žygiuoja vietoje, pamažu sukdamasis dešinėn (kairėn), lygiuoja pagal kairįjį (dešinįjį) sparną. Kiti, lygiuodami pagal dešinįjį (kairįjį) sparną (nepasukdami galvų), žygiuoja tuo mažesniais žingsniais, kuo yra arčiau dešiniojo (kairiojo) sparno. Kairiojo (dešiniojo) sparno pareigūnas, pasukęs galvą į dešinįjį (kairįjį) sparną, žengia visu žingsniu, pamažu sukdamasis nurodyta kryptimi.</w:t>
                      </w:r>
                    </w:p>
                  </w:sdtContent>
                </w:sdt>
                <w:sdt>
                  <w:sdtPr>
                    <w:alias w:val="131 p."/>
                    <w:tag w:val="part_85a580674c004fa1817d2a3998956d20"/>
                    <w:id w:val="1690331956"/>
                    <w:lock w:val="sdtLocked"/>
                  </w:sdtPr>
                  <w:sdtContent>
                    <w:p w:rsidR="006258AD" w:rsidRDefault="00990574">
                      <w:pPr>
                        <w:widowControl w:val="0"/>
                        <w:shd w:val="clear" w:color="auto" w:fill="FFFFFF"/>
                        <w:spacing w:line="276" w:lineRule="auto"/>
                        <w:ind w:firstLine="709"/>
                        <w:jc w:val="both"/>
                      </w:pPr>
                      <w:sdt>
                        <w:sdtPr>
                          <w:alias w:val="Numeris"/>
                          <w:tag w:val="nr_85a580674c004fa1817d2a3998956d20"/>
                          <w:id w:val="1550418237"/>
                          <w:lock w:val="sdtLocked"/>
                        </w:sdtPr>
                        <w:sdtContent>
                          <w:r>
                            <w:t>131</w:t>
                          </w:r>
                        </w:sdtContent>
                      </w:sdt>
                      <w:r>
                        <w:t xml:space="preserve">. Pareigūnai, stovintys </w:t>
                      </w:r>
                      <w:proofErr w:type="spellStart"/>
                      <w:r>
                        <w:t>skleistinėje</w:t>
                      </w:r>
                      <w:proofErr w:type="spellEnd"/>
                      <w:r>
                        <w:t xml:space="preserve"> rikiuotėje, atiduoda pagarbą pagal vado komandas, pvz.: „Ramiai!“, „Pagarba </w:t>
                      </w:r>
                      <w:proofErr w:type="spellStart"/>
                      <w:r>
                        <w:t>deši</w:t>
                      </w:r>
                      <w:proofErr w:type="spellEnd"/>
                      <w:r>
                        <w:t xml:space="preserve"> – </w:t>
                      </w:r>
                      <w:proofErr w:type="spellStart"/>
                      <w:r>
                        <w:t>nėn</w:t>
                      </w:r>
                      <w:proofErr w:type="spellEnd"/>
                      <w:r>
                        <w:t xml:space="preserve"> (kai – </w:t>
                      </w:r>
                      <w:proofErr w:type="spellStart"/>
                      <w:r>
                        <w:t>rėn</w:t>
                      </w:r>
                      <w:proofErr w:type="spellEnd"/>
                      <w:r>
                        <w:t xml:space="preserve">)!“, „Pagarba </w:t>
                      </w:r>
                      <w:proofErr w:type="spellStart"/>
                      <w:r>
                        <w:t>vidu</w:t>
                      </w:r>
                      <w:proofErr w:type="spellEnd"/>
                      <w:r>
                        <w:t xml:space="preserve"> – </w:t>
                      </w:r>
                      <w:proofErr w:type="spellStart"/>
                      <w:r>
                        <w:t>rin</w:t>
                      </w:r>
                      <w:proofErr w:type="spellEnd"/>
                      <w:r>
                        <w:t>!“.</w:t>
                      </w:r>
                    </w:p>
                  </w:sdtContent>
                </w:sdt>
                <w:sdt>
                  <w:sdtPr>
                    <w:alias w:val="132 p."/>
                    <w:tag w:val="part_3cab293523654cb691cea27c90659d90"/>
                    <w:id w:val="953299557"/>
                    <w:lock w:val="sdtLocked"/>
                  </w:sdtPr>
                  <w:sdtContent>
                    <w:p w:rsidR="006258AD" w:rsidRDefault="00990574">
                      <w:pPr>
                        <w:widowControl w:val="0"/>
                        <w:shd w:val="clear" w:color="auto" w:fill="FFFFFF"/>
                        <w:spacing w:line="276" w:lineRule="auto"/>
                        <w:ind w:firstLine="709"/>
                        <w:jc w:val="both"/>
                      </w:pPr>
                      <w:sdt>
                        <w:sdtPr>
                          <w:alias w:val="Numeris"/>
                          <w:tag w:val="nr_3cab293523654cb691cea27c90659d90"/>
                          <w:id w:val="125669586"/>
                          <w:lock w:val="sdtLocked"/>
                        </w:sdtPr>
                        <w:sdtContent>
                          <w:r>
                            <w:t>132</w:t>
                          </w:r>
                        </w:sdtContent>
                      </w:sdt>
                      <w:r>
                        <w:t>. Grupės vadas komanduoja vadui, priartėjęs prie jo per 3–4 žingsnius.</w:t>
                      </w:r>
                    </w:p>
                  </w:sdtContent>
                </w:sdt>
                <w:sdt>
                  <w:sdtPr>
                    <w:alias w:val="133 p."/>
                    <w:tag w:val="part_a9c19bdd307d4660bbd0bcc47963c045"/>
                    <w:id w:val="898868427"/>
                    <w:lock w:val="sdtLocked"/>
                  </w:sdtPr>
                  <w:sdtContent>
                    <w:p w:rsidR="006258AD" w:rsidRDefault="00990574">
                      <w:pPr>
                        <w:widowControl w:val="0"/>
                        <w:shd w:val="clear" w:color="auto" w:fill="FFFFFF"/>
                        <w:spacing w:line="276" w:lineRule="auto"/>
                        <w:ind w:firstLine="709"/>
                        <w:jc w:val="both"/>
                      </w:pPr>
                      <w:sdt>
                        <w:sdtPr>
                          <w:alias w:val="Numeris"/>
                          <w:tag w:val="nr_a9c19bdd307d4660bbd0bcc47963c045"/>
                          <w:id w:val="-1419784818"/>
                          <w:lock w:val="sdtLocked"/>
                        </w:sdtPr>
                        <w:sdtContent>
                          <w:r>
                            <w:t>133</w:t>
                          </w:r>
                        </w:sdtContent>
                      </w:sdt>
                      <w:r>
                        <w:t>. Išgirdus pirmąją komandą, atsistojama stovėsena „ramiai“.</w:t>
                      </w:r>
                    </w:p>
                  </w:sdtContent>
                </w:sdt>
                <w:sdt>
                  <w:sdtPr>
                    <w:alias w:val="134 p."/>
                    <w:tag w:val="part_d995c0df0f5b458690b8294c580efd39"/>
                    <w:id w:val="703836398"/>
                    <w:lock w:val="sdtLocked"/>
                  </w:sdtPr>
                  <w:sdtContent>
                    <w:p w:rsidR="006258AD" w:rsidRDefault="00990574">
                      <w:pPr>
                        <w:widowControl w:val="0"/>
                        <w:shd w:val="clear" w:color="auto" w:fill="FFFFFF"/>
                        <w:spacing w:line="276" w:lineRule="auto"/>
                        <w:ind w:firstLine="709"/>
                        <w:jc w:val="both"/>
                      </w:pPr>
                      <w:sdt>
                        <w:sdtPr>
                          <w:alias w:val="Numeris"/>
                          <w:tag w:val="nr_d995c0df0f5b458690b8294c580efd39"/>
                          <w:id w:val="1517654546"/>
                          <w:lock w:val="sdtLocked"/>
                        </w:sdtPr>
                        <w:sdtContent>
                          <w:r>
                            <w:t>134</w:t>
                          </w:r>
                        </w:sdtContent>
                      </w:sdt>
                      <w:r>
                        <w:t>. Išgirdus antrąją komandą, galva pasukama į vado pusę ir žiūrima į jį, sukant paskui jį galvą.</w:t>
                      </w:r>
                    </w:p>
                  </w:sdtContent>
                </w:sdt>
                <w:sdt>
                  <w:sdtPr>
                    <w:alias w:val="135 p."/>
                    <w:tag w:val="part_2b1ae2ed2edf4e56a5b81b5ee891875e"/>
                    <w:id w:val="1688178931"/>
                    <w:lock w:val="sdtLocked"/>
                  </w:sdtPr>
                  <w:sdtContent>
                    <w:p w:rsidR="006258AD" w:rsidRDefault="00990574">
                      <w:pPr>
                        <w:widowControl w:val="0"/>
                        <w:shd w:val="clear" w:color="auto" w:fill="FFFFFF"/>
                        <w:spacing w:line="276" w:lineRule="auto"/>
                        <w:ind w:firstLine="709"/>
                        <w:jc w:val="both"/>
                      </w:pPr>
                      <w:sdt>
                        <w:sdtPr>
                          <w:alias w:val="Numeris"/>
                          <w:tag w:val="nr_2b1ae2ed2edf4e56a5b81b5ee891875e"/>
                          <w:id w:val="-56709707"/>
                          <w:lock w:val="sdtLocked"/>
                        </w:sdtPr>
                        <w:sdtContent>
                          <w:r>
                            <w:t>135</w:t>
                          </w:r>
                        </w:sdtContent>
                      </w:sdt>
                      <w:r>
                        <w:t>. Jei reikia, rikiuotės vieneto vadas raportuoja vadui ir, jam leidus, Apraše nustatyta tvarka stoja į rikiuotę.</w:t>
                      </w:r>
                    </w:p>
                  </w:sdtContent>
                </w:sdt>
                <w:sdt>
                  <w:sdtPr>
                    <w:alias w:val="136 p."/>
                    <w:tag w:val="part_c15b34eaca494a3084590183c928f238"/>
                    <w:id w:val="-1409762307"/>
                    <w:lock w:val="sdtLocked"/>
                  </w:sdtPr>
                  <w:sdtContent>
                    <w:p w:rsidR="006258AD" w:rsidRDefault="00990574">
                      <w:pPr>
                        <w:widowControl w:val="0"/>
                        <w:shd w:val="clear" w:color="auto" w:fill="FFFFFF"/>
                        <w:spacing w:line="276" w:lineRule="auto"/>
                        <w:ind w:firstLine="709"/>
                        <w:jc w:val="both"/>
                      </w:pPr>
                      <w:sdt>
                        <w:sdtPr>
                          <w:alias w:val="Numeris"/>
                          <w:tag w:val="nr_c15b34eaca494a3084590183c928f238"/>
                          <w:id w:val="592436093"/>
                          <w:lock w:val="sdtLocked"/>
                        </w:sdtPr>
                        <w:sdtContent>
                          <w:r>
                            <w:t>136</w:t>
                          </w:r>
                        </w:sdtContent>
                      </w:sdt>
                      <w:r>
                        <w:t xml:space="preserve">. Žygiuojantys pareigūnai atiduoda pagarbą pagal rikiuotės vieneto vado komandą, pvz.: „Grupe, pagarba </w:t>
                      </w:r>
                      <w:proofErr w:type="spellStart"/>
                      <w:r>
                        <w:t>deši</w:t>
                      </w:r>
                      <w:proofErr w:type="spellEnd"/>
                      <w:r>
                        <w:t xml:space="preserve"> – </w:t>
                      </w:r>
                      <w:proofErr w:type="spellStart"/>
                      <w:r>
                        <w:t>nėn</w:t>
                      </w:r>
                      <w:proofErr w:type="spellEnd"/>
                      <w:r>
                        <w:t xml:space="preserve"> (kai – </w:t>
                      </w:r>
                      <w:proofErr w:type="spellStart"/>
                      <w:r>
                        <w:t>rėn</w:t>
                      </w:r>
                      <w:proofErr w:type="spellEnd"/>
                      <w:r>
                        <w:t>)!“.</w:t>
                      </w:r>
                    </w:p>
                  </w:sdtContent>
                </w:sdt>
                <w:sdt>
                  <w:sdtPr>
                    <w:alias w:val="137 p."/>
                    <w:tag w:val="part_c85ec122635145c58ecdc89aba2451f8"/>
                    <w:id w:val="-835302683"/>
                    <w:lock w:val="sdtLocked"/>
                  </w:sdtPr>
                  <w:sdtContent>
                    <w:p w:rsidR="006258AD" w:rsidRDefault="00990574">
                      <w:pPr>
                        <w:widowControl w:val="0"/>
                        <w:shd w:val="clear" w:color="auto" w:fill="FFFFFF"/>
                        <w:spacing w:line="276" w:lineRule="auto"/>
                        <w:ind w:firstLine="709"/>
                        <w:jc w:val="both"/>
                      </w:pPr>
                      <w:sdt>
                        <w:sdtPr>
                          <w:alias w:val="Numeris"/>
                          <w:tag w:val="nr_c85ec122635145c58ecdc89aba2451f8"/>
                          <w:id w:val="762414464"/>
                          <w:lock w:val="sdtLocked"/>
                        </w:sdtPr>
                        <w:sdtContent>
                          <w:r>
                            <w:t>137</w:t>
                          </w:r>
                        </w:sdtContent>
                      </w:sdt>
                      <w:r>
                        <w:t>. Grupės vadas komanduoja, prie vado priartėjęs maždaug per 6 žingsnius.</w:t>
                      </w:r>
                    </w:p>
                  </w:sdtContent>
                </w:sdt>
                <w:sdt>
                  <w:sdtPr>
                    <w:alias w:val="138 p."/>
                    <w:tag w:val="part_8b9232d8ab6a451f91d39669e2531abe"/>
                    <w:id w:val="-1563017135"/>
                    <w:lock w:val="sdtLocked"/>
                  </w:sdtPr>
                  <w:sdtContent>
                    <w:p w:rsidR="006258AD" w:rsidRDefault="00990574">
                      <w:pPr>
                        <w:widowControl w:val="0"/>
                        <w:shd w:val="clear" w:color="auto" w:fill="FFFFFF"/>
                        <w:spacing w:line="276" w:lineRule="auto"/>
                        <w:ind w:firstLine="709"/>
                        <w:jc w:val="both"/>
                      </w:pPr>
                      <w:sdt>
                        <w:sdtPr>
                          <w:alias w:val="Numeris"/>
                          <w:tag w:val="nr_8b9232d8ab6a451f91d39669e2531abe"/>
                          <w:id w:val="2051348217"/>
                          <w:lock w:val="sdtLocked"/>
                        </w:sdtPr>
                        <w:sdtContent>
                          <w:r>
                            <w:t>138</w:t>
                          </w:r>
                        </w:sdtContent>
                      </w:sdt>
                      <w:r>
                        <w:t>. Išgirdę vykdomąją komandą, pareigūnai, tęsdami mostus rankomis, galvas staigiai pasuka į nurodytą pusę.</w:t>
                      </w:r>
                    </w:p>
                  </w:sdtContent>
                </w:sdt>
                <w:sdt>
                  <w:sdtPr>
                    <w:alias w:val="139 p."/>
                    <w:tag w:val="part_d1b44fb56024419c84f4935fda10465b"/>
                    <w:id w:val="368272750"/>
                    <w:lock w:val="sdtLocked"/>
                  </w:sdtPr>
                  <w:sdtContent>
                    <w:p w:rsidR="006258AD" w:rsidRDefault="00990574">
                      <w:pPr>
                        <w:widowControl w:val="0"/>
                        <w:shd w:val="clear" w:color="auto" w:fill="FFFFFF"/>
                        <w:spacing w:line="276" w:lineRule="auto"/>
                        <w:ind w:firstLine="709"/>
                        <w:jc w:val="both"/>
                      </w:pPr>
                      <w:sdt>
                        <w:sdtPr>
                          <w:alias w:val="Numeris"/>
                          <w:tag w:val="nr_d1b44fb56024419c84f4935fda10465b"/>
                          <w:id w:val="-1452091484"/>
                          <w:lock w:val="sdtLocked"/>
                        </w:sdtPr>
                        <w:sdtContent>
                          <w:r>
                            <w:t>139</w:t>
                          </w:r>
                        </w:sdtContent>
                      </w:sdt>
                      <w:r>
                        <w:t>. Sukomandavęs rikiuotės vieneto vadas pasuka galvą į vado pusę, greitai pakelia dešinę ranką (atiduoda pagarbą) ir mosuoja kaire ranka.</w:t>
                      </w:r>
                    </w:p>
                  </w:sdtContent>
                </w:sdt>
                <w:sdt>
                  <w:sdtPr>
                    <w:alias w:val="140 p."/>
                    <w:tag w:val="part_14bf66ab18f54d428d1431a3267cc4e6"/>
                    <w:id w:val="-523402124"/>
                    <w:lock w:val="sdtLocked"/>
                  </w:sdtPr>
                  <w:sdtContent>
                    <w:p w:rsidR="006258AD" w:rsidRDefault="00990574">
                      <w:pPr>
                        <w:widowControl w:val="0"/>
                        <w:shd w:val="clear" w:color="auto" w:fill="FFFFFF"/>
                        <w:spacing w:line="276" w:lineRule="auto"/>
                        <w:ind w:firstLine="709"/>
                        <w:jc w:val="both"/>
                      </w:pPr>
                      <w:sdt>
                        <w:sdtPr>
                          <w:alias w:val="Numeris"/>
                          <w:tag w:val="nr_14bf66ab18f54d428d1431a3267cc4e6"/>
                          <w:id w:val="-1748190247"/>
                          <w:lock w:val="sdtLocked"/>
                        </w:sdtPr>
                        <w:sdtContent>
                          <w:r>
                            <w:t>140</w:t>
                          </w:r>
                        </w:sdtContent>
                      </w:sdt>
                      <w:r>
                        <w:t>. Paskutiniam rikiuotės vieneto pareigūnui nutolus nuo vado maždaug per 6 žingsnius, rikiuotės vieneto vadas komanduoja: „Pagerbta!“, nuleidžia ranką, o rikiuotėje žygiuojantys pareigūnai atsuka galvas tiesiai ir juda toliau.</w:t>
                      </w:r>
                    </w:p>
                    <w:p w:rsidR="006258AD" w:rsidRDefault="00990574">
                      <w:pPr>
                        <w:spacing w:line="276" w:lineRule="auto"/>
                        <w:jc w:val="both"/>
                      </w:pPr>
                    </w:p>
                  </w:sdtContent>
                </w:sdt>
              </w:sdtContent>
            </w:sdt>
            <w:sdt>
              <w:sdtPr>
                <w:alias w:val="skirsnis"/>
                <w:tag w:val="part_eab13f7c255e477b9a6bea660735546c"/>
                <w:id w:val="1738819326"/>
                <w:lock w:val="sdtLocked"/>
              </w:sdtPr>
              <w:sdtContent>
                <w:p w:rsidR="006258AD" w:rsidRDefault="00990574">
                  <w:pPr>
                    <w:widowControl w:val="0"/>
                    <w:shd w:val="clear" w:color="000000" w:fill="auto"/>
                    <w:spacing w:line="276" w:lineRule="auto"/>
                    <w:jc w:val="center"/>
                    <w:rPr>
                      <w:b/>
                    </w:rPr>
                  </w:pPr>
                  <w:sdt>
                    <w:sdtPr>
                      <w:alias w:val="Numeris"/>
                      <w:tag w:val="nr_eab13f7c255e477b9a6bea660735546c"/>
                      <w:id w:val="-1238548952"/>
                      <w:lock w:val="sdtLocked"/>
                    </w:sdtPr>
                    <w:sdtContent>
                      <w:r>
                        <w:rPr>
                          <w:b/>
                        </w:rPr>
                        <w:t>DEVINTASIS</w:t>
                      </w:r>
                    </w:sdtContent>
                  </w:sdt>
                  <w:r>
                    <w:rPr>
                      <w:b/>
                    </w:rPr>
                    <w:t xml:space="preserve"> SKIRSNIS</w:t>
                  </w:r>
                </w:p>
                <w:p w:rsidR="006258AD" w:rsidRDefault="00990574">
                  <w:pPr>
                    <w:widowControl w:val="0"/>
                    <w:shd w:val="clear" w:color="auto" w:fill="FFFFFF"/>
                    <w:spacing w:line="276" w:lineRule="auto"/>
                    <w:jc w:val="center"/>
                  </w:pPr>
                  <w:sdt>
                    <w:sdtPr>
                      <w:alias w:val="Pavadinimas"/>
                      <w:tag w:val="title_eab13f7c255e477b9a6bea660735546c"/>
                      <w:id w:val="-893663274"/>
                      <w:lock w:val="sdtLocked"/>
                    </w:sdtPr>
                    <w:sdtContent>
                      <w:r>
                        <w:rPr>
                          <w:b/>
                          <w:bCs/>
                        </w:rPr>
                        <w:t>VEIKSMAI SU KARDU RIKIUOTĖJE</w:t>
                      </w:r>
                    </w:sdtContent>
                  </w:sdt>
                </w:p>
                <w:p w:rsidR="006258AD" w:rsidRDefault="006258AD">
                  <w:pPr>
                    <w:spacing w:line="276" w:lineRule="auto"/>
                    <w:jc w:val="both"/>
                  </w:pPr>
                </w:p>
                <w:sdt>
                  <w:sdtPr>
                    <w:alias w:val="141 p."/>
                    <w:tag w:val="part_e33962b181fc4409a67206c6dfdd177a"/>
                    <w:id w:val="-447078042"/>
                    <w:lock w:val="sdtLocked"/>
                  </w:sdtPr>
                  <w:sdtContent>
                    <w:p w:rsidR="006258AD" w:rsidRDefault="00990574">
                      <w:pPr>
                        <w:widowControl w:val="0"/>
                        <w:shd w:val="clear" w:color="auto" w:fill="FFFFFF"/>
                        <w:spacing w:line="276" w:lineRule="auto"/>
                        <w:ind w:firstLine="709"/>
                        <w:jc w:val="both"/>
                      </w:pPr>
                      <w:sdt>
                        <w:sdtPr>
                          <w:alias w:val="Numeris"/>
                          <w:tag w:val="nr_e33962b181fc4409a67206c6dfdd177a"/>
                          <w:id w:val="-854197682"/>
                          <w:lock w:val="sdtLocked"/>
                        </w:sdtPr>
                        <w:sdtContent>
                          <w:r>
                            <w:t>141</w:t>
                          </w:r>
                        </w:sdtContent>
                      </w:sdt>
                      <w:r>
                        <w:t>. Pareigūnai užsimauna ant diržo kardo makštį tam, kad galėtų į ją įkišti ir ištraukti iš jos kardą. Kardo makšties išlinkimas pasukamas į priekį, išskyrus tą atvejį, kai ji turi būti pakreipta rankenos lankeliu į kairę, kai norima ištraukti ar įdėti kardą.</w:t>
                      </w:r>
                    </w:p>
                  </w:sdtContent>
                </w:sdt>
                <w:sdt>
                  <w:sdtPr>
                    <w:alias w:val="142 p."/>
                    <w:tag w:val="part_c28179ce18aa44af8f600272a9bdbaf4"/>
                    <w:id w:val="-964965565"/>
                    <w:lock w:val="sdtLocked"/>
                  </w:sdtPr>
                  <w:sdtContent>
                    <w:p w:rsidR="006258AD" w:rsidRDefault="00990574">
                      <w:pPr>
                        <w:widowControl w:val="0"/>
                        <w:shd w:val="clear" w:color="auto" w:fill="FFFFFF"/>
                        <w:spacing w:line="276" w:lineRule="auto"/>
                        <w:ind w:firstLine="709"/>
                        <w:jc w:val="both"/>
                      </w:pPr>
                      <w:sdt>
                        <w:sdtPr>
                          <w:alias w:val="Numeris"/>
                          <w:tag w:val="nr_c28179ce18aa44af8f600272a9bdbaf4"/>
                          <w:id w:val="-1593773739"/>
                          <w:lock w:val="sdtLocked"/>
                        </w:sdtPr>
                        <w:sdtContent>
                          <w:r>
                            <w:t>142</w:t>
                          </w:r>
                        </w:sdtContent>
                      </w:sdt>
                      <w:r>
                        <w:t>. Kardai neištraukiami, kai stovima stovėsena „laisvai“.</w:t>
                      </w:r>
                    </w:p>
                  </w:sdtContent>
                </w:sdt>
                <w:sdt>
                  <w:sdtPr>
                    <w:alias w:val="143 p."/>
                    <w:tag w:val="part_d34fb61dd58443daaa6d99b5ad90a6ec"/>
                    <w:id w:val="-1201005248"/>
                    <w:lock w:val="sdtLocked"/>
                  </w:sdtPr>
                  <w:sdtContent>
                    <w:p w:rsidR="006258AD" w:rsidRDefault="00990574">
                      <w:pPr>
                        <w:widowControl w:val="0"/>
                        <w:shd w:val="clear" w:color="auto" w:fill="FFFFFF"/>
                        <w:spacing w:line="276" w:lineRule="auto"/>
                        <w:ind w:firstLine="709"/>
                        <w:jc w:val="both"/>
                      </w:pPr>
                      <w:sdt>
                        <w:sdtPr>
                          <w:alias w:val="Numeris"/>
                          <w:tag w:val="nr_d34fb61dd58443daaa6d99b5ad90a6ec"/>
                          <w:id w:val="905655343"/>
                          <w:lock w:val="sdtLocked"/>
                        </w:sdtPr>
                        <w:sdtContent>
                          <w:r>
                            <w:t>143</w:t>
                          </w:r>
                        </w:sdtContent>
                      </w:sdt>
                      <w:r>
                        <w:t>. Į padėtį „kardą prie peties“ atsistojama:</w:t>
                      </w:r>
                    </w:p>
                    <w:sdt>
                      <w:sdtPr>
                        <w:alias w:val="143.1 pp."/>
                        <w:tag w:val="part_3cf947226f714c63be2aa618b7cfbd23"/>
                        <w:id w:val="2117023899"/>
                        <w:lock w:val="sdtLocked"/>
                      </w:sdtPr>
                      <w:sdtContent>
                        <w:p w:rsidR="006258AD" w:rsidRDefault="00990574">
                          <w:pPr>
                            <w:widowControl w:val="0"/>
                            <w:shd w:val="clear" w:color="auto" w:fill="FFFFFF"/>
                            <w:spacing w:line="276" w:lineRule="auto"/>
                            <w:ind w:firstLine="709"/>
                            <w:jc w:val="both"/>
                          </w:pPr>
                          <w:sdt>
                            <w:sdtPr>
                              <w:alias w:val="Numeris"/>
                              <w:tag w:val="nr_3cf947226f714c63be2aa618b7cfbd23"/>
                              <w:id w:val="1392077550"/>
                              <w:lock w:val="sdtLocked"/>
                            </w:sdtPr>
                            <w:sdtContent>
                              <w:r>
                                <w:t>143.1</w:t>
                              </w:r>
                            </w:sdtContent>
                          </w:sdt>
                          <w:r>
                            <w:t>. duodant komandas;</w:t>
                          </w:r>
                        </w:p>
                      </w:sdtContent>
                    </w:sdt>
                    <w:sdt>
                      <w:sdtPr>
                        <w:alias w:val="143.2 pp."/>
                        <w:tag w:val="part_fa7e1ad2430d4d11bfd9298343e246cf"/>
                        <w:id w:val="1985745334"/>
                        <w:lock w:val="sdtLocked"/>
                      </w:sdtPr>
                      <w:sdtContent>
                        <w:p w:rsidR="006258AD" w:rsidRDefault="00990574">
                          <w:pPr>
                            <w:widowControl w:val="0"/>
                            <w:shd w:val="clear" w:color="auto" w:fill="FFFFFF"/>
                            <w:spacing w:line="276" w:lineRule="auto"/>
                            <w:ind w:firstLine="709"/>
                            <w:jc w:val="both"/>
                          </w:pPr>
                          <w:sdt>
                            <w:sdtPr>
                              <w:alias w:val="Numeris"/>
                              <w:tag w:val="nr_fa7e1ad2430d4d11bfd9298343e246cf"/>
                              <w:id w:val="-778873985"/>
                              <w:lock w:val="sdtLocked"/>
                            </w:sdtPr>
                            <w:sdtContent>
                              <w:r>
                                <w:t>143.2</w:t>
                              </w:r>
                            </w:sdtContent>
                          </w:sdt>
                          <w:r>
                            <w:t>. keičiant žygiavimo rikiuotėje kryptį, pradedant žygiuoti įprastu žygiavimo tempu;</w:t>
                          </w:r>
                        </w:p>
                      </w:sdtContent>
                    </w:sdt>
                    <w:sdt>
                      <w:sdtPr>
                        <w:alias w:val="143.3 pp."/>
                        <w:tag w:val="part_1c9d1fb256d74ad681e8daa1ed4c4a6e"/>
                        <w:id w:val="1977872176"/>
                        <w:lock w:val="sdtLocked"/>
                      </w:sdtPr>
                      <w:sdtContent>
                        <w:p w:rsidR="006258AD" w:rsidRDefault="00990574">
                          <w:pPr>
                            <w:widowControl w:val="0"/>
                            <w:shd w:val="clear" w:color="auto" w:fill="FFFFFF"/>
                            <w:spacing w:line="276" w:lineRule="auto"/>
                            <w:ind w:firstLine="709"/>
                            <w:jc w:val="both"/>
                          </w:pPr>
                          <w:sdt>
                            <w:sdtPr>
                              <w:alias w:val="Numeris"/>
                              <w:tag w:val="nr_1c9d1fb256d74ad681e8daa1ed4c4a6e"/>
                              <w:id w:val="-1076055062"/>
                              <w:lock w:val="sdtLocked"/>
                            </w:sdtPr>
                            <w:sdtContent>
                              <w:r>
                                <w:t>143.3</w:t>
                              </w:r>
                            </w:sdtContent>
                          </w:sdt>
                          <w:r>
                            <w:t>. kai kreipiamasi į vadą arba kai jis kreipiasi;</w:t>
                          </w:r>
                        </w:p>
                      </w:sdtContent>
                    </w:sdt>
                    <w:sdt>
                      <w:sdtPr>
                        <w:alias w:val="143.4 pp."/>
                        <w:tag w:val="part_b47def1e20104824aa289bd6b8adcad2"/>
                        <w:id w:val="394015563"/>
                        <w:lock w:val="sdtLocked"/>
                      </w:sdtPr>
                      <w:sdtContent>
                        <w:p w:rsidR="006258AD" w:rsidRDefault="00990574">
                          <w:pPr>
                            <w:widowControl w:val="0"/>
                            <w:shd w:val="clear" w:color="auto" w:fill="FFFFFF"/>
                            <w:spacing w:line="276" w:lineRule="auto"/>
                            <w:ind w:firstLine="709"/>
                            <w:jc w:val="both"/>
                          </w:pPr>
                          <w:sdt>
                            <w:sdtPr>
                              <w:alias w:val="Numeris"/>
                              <w:tag w:val="nr_b47def1e20104824aa289bd6b8adcad2"/>
                              <w:id w:val="-2126845135"/>
                              <w:lock w:val="sdtLocked"/>
                            </w:sdtPr>
                            <w:sdtContent>
                              <w:r>
                                <w:t>143.4</w:t>
                              </w:r>
                            </w:sdtContent>
                          </w:sdt>
                          <w:r>
                            <w:t>. po paruošiamosios komandos „</w:t>
                          </w:r>
                          <w:proofErr w:type="spellStart"/>
                          <w:r>
                            <w:t>žengte</w:t>
                          </w:r>
                          <w:proofErr w:type="spellEnd"/>
                          <w:r>
                            <w:t>“;</w:t>
                          </w:r>
                        </w:p>
                      </w:sdtContent>
                    </w:sdt>
                    <w:sdt>
                      <w:sdtPr>
                        <w:alias w:val="143.5 pp."/>
                        <w:tag w:val="part_f337791d5e80483abe7ac425c57b633c"/>
                        <w:id w:val="1094058167"/>
                        <w:lock w:val="sdtLocked"/>
                      </w:sdtPr>
                      <w:sdtContent>
                        <w:p w:rsidR="006258AD" w:rsidRDefault="00990574">
                          <w:pPr>
                            <w:widowControl w:val="0"/>
                            <w:shd w:val="clear" w:color="auto" w:fill="FFFFFF"/>
                            <w:spacing w:line="276" w:lineRule="auto"/>
                            <w:ind w:firstLine="709"/>
                            <w:jc w:val="both"/>
                          </w:pPr>
                          <w:sdt>
                            <w:sdtPr>
                              <w:alias w:val="Numeris"/>
                              <w:tag w:val="nr_f337791d5e80483abe7ac425c57b633c"/>
                              <w:id w:val="426783871"/>
                              <w:lock w:val="sdtLocked"/>
                            </w:sdtPr>
                            <w:sdtContent>
                              <w:r>
                                <w:t>143.5</w:t>
                              </w:r>
                            </w:sdtContent>
                          </w:sdt>
                          <w:r>
                            <w:t>. žygiuojant įprastu žygiavimo rikiuotėje tempu; gavus komandą vykdyti veiksmus su kardais; įskaitant tokias komandas kaip „laisvai“, „ginklu gerbk“, „pagarba dešinėn (kairėn)“.</w:t>
                          </w:r>
                        </w:p>
                      </w:sdtContent>
                    </w:sdt>
                  </w:sdtContent>
                </w:sdt>
                <w:sdt>
                  <w:sdtPr>
                    <w:alias w:val="144 p."/>
                    <w:tag w:val="part_d72fae19d7c54aa790c94c6b8b4ce852"/>
                    <w:id w:val="-1675106597"/>
                    <w:lock w:val="sdtLocked"/>
                  </w:sdtPr>
                  <w:sdtContent>
                    <w:p w:rsidR="006258AD" w:rsidRDefault="00990574">
                      <w:pPr>
                        <w:widowControl w:val="0"/>
                        <w:shd w:val="clear" w:color="auto" w:fill="FFFFFF"/>
                        <w:spacing w:line="276" w:lineRule="auto"/>
                        <w:ind w:firstLine="709"/>
                        <w:jc w:val="both"/>
                      </w:pPr>
                      <w:sdt>
                        <w:sdtPr>
                          <w:alias w:val="Numeris"/>
                          <w:tag w:val="nr_d72fae19d7c54aa790c94c6b8b4ce852"/>
                          <w:id w:val="2014720734"/>
                          <w:lock w:val="sdtLocked"/>
                        </w:sdtPr>
                        <w:sdtContent>
                          <w:r>
                            <w:t>144</w:t>
                          </w:r>
                        </w:sdtContent>
                      </w:sdt>
                      <w:r>
                        <w:t>. Į padėtį „kardu (ginklu) gerbk“ atsistojama:</w:t>
                      </w:r>
                    </w:p>
                    <w:sdt>
                      <w:sdtPr>
                        <w:alias w:val="144.1 pp."/>
                        <w:tag w:val="part_03707c2b49b245c59de734a494cc5d08"/>
                        <w:id w:val="-1968273756"/>
                        <w:lock w:val="sdtLocked"/>
                      </w:sdtPr>
                      <w:sdtContent>
                        <w:p w:rsidR="006258AD" w:rsidRDefault="00990574">
                          <w:pPr>
                            <w:widowControl w:val="0"/>
                            <w:shd w:val="clear" w:color="auto" w:fill="FFFFFF"/>
                            <w:spacing w:line="276" w:lineRule="auto"/>
                            <w:ind w:firstLine="709"/>
                            <w:jc w:val="both"/>
                          </w:pPr>
                          <w:sdt>
                            <w:sdtPr>
                              <w:alias w:val="Numeris"/>
                              <w:tag w:val="nr_03707c2b49b245c59de734a494cc5d08"/>
                              <w:id w:val="-780808161"/>
                              <w:lock w:val="sdtLocked"/>
                            </w:sdtPr>
                            <w:sdtContent>
                              <w:r>
                                <w:t>144.1</w:t>
                              </w:r>
                            </w:sdtContent>
                          </w:sdt>
                          <w:r>
                            <w:t>. atiduodant kardu pagarbą;</w:t>
                          </w:r>
                        </w:p>
                      </w:sdtContent>
                    </w:sdt>
                    <w:sdt>
                      <w:sdtPr>
                        <w:alias w:val="144.2 pp."/>
                        <w:tag w:val="part_9cd4726651a744fba81ee67a854434e1"/>
                        <w:id w:val="-86850435"/>
                        <w:lock w:val="sdtLocked"/>
                      </w:sdtPr>
                      <w:sdtContent>
                        <w:p w:rsidR="006258AD" w:rsidRDefault="00990574">
                          <w:pPr>
                            <w:widowControl w:val="0"/>
                            <w:shd w:val="clear" w:color="auto" w:fill="FFFFFF"/>
                            <w:spacing w:line="276" w:lineRule="auto"/>
                            <w:ind w:firstLine="709"/>
                            <w:jc w:val="both"/>
                          </w:pPr>
                          <w:sdt>
                            <w:sdtPr>
                              <w:alias w:val="Numeris"/>
                              <w:tag w:val="nr_9cd4726651a744fba81ee67a854434e1"/>
                              <w:id w:val="-1359338712"/>
                              <w:lock w:val="sdtLocked"/>
                            </w:sdtPr>
                            <w:sdtContent>
                              <w:r>
                                <w:t>144.2</w:t>
                              </w:r>
                            </w:sdtContent>
                          </w:sdt>
                          <w:r>
                            <w:t>. atiduodant pagarbą dalinio vėliavai ar vadui arba grojant Lietuvos valstybės himnui, kariniam orkestrui grojant signalą „vėliavų maršas“;</w:t>
                          </w:r>
                        </w:p>
                      </w:sdtContent>
                    </w:sdt>
                    <w:sdt>
                      <w:sdtPr>
                        <w:alias w:val="144.3 pp."/>
                        <w:tag w:val="part_2ef650cfa96f4ff1b588a5ad5f32aab0"/>
                        <w:id w:val="-809398152"/>
                        <w:lock w:val="sdtLocked"/>
                      </w:sdtPr>
                      <w:sdtContent>
                        <w:p w:rsidR="006258AD" w:rsidRDefault="00990574">
                          <w:pPr>
                            <w:widowControl w:val="0"/>
                            <w:shd w:val="clear" w:color="auto" w:fill="FFFFFF"/>
                            <w:spacing w:line="276" w:lineRule="auto"/>
                            <w:ind w:firstLine="709"/>
                            <w:jc w:val="both"/>
                          </w:pPr>
                          <w:sdt>
                            <w:sdtPr>
                              <w:alias w:val="Numeris"/>
                              <w:tag w:val="nr_2ef650cfa96f4ff1b588a5ad5f32aab0"/>
                              <w:id w:val="1428698256"/>
                              <w:lock w:val="sdtLocked"/>
                            </w:sdtPr>
                            <w:sdtContent>
                              <w:r>
                                <w:t>144.3</w:t>
                              </w:r>
                            </w:sdtContent>
                          </w:sdt>
                          <w:r>
                            <w:t>. po komandos „pagarba dešinėn (kairėn)“ žygiuojant pro vadą.</w:t>
                          </w:r>
                        </w:p>
                      </w:sdtContent>
                    </w:sdt>
                  </w:sdtContent>
                </w:sdt>
                <w:sdt>
                  <w:sdtPr>
                    <w:alias w:val="145 p."/>
                    <w:tag w:val="part_79fe22f202a6420b95219c26b7df75eb"/>
                    <w:id w:val="-862893776"/>
                    <w:lock w:val="sdtLocked"/>
                  </w:sdtPr>
                  <w:sdtContent>
                    <w:p w:rsidR="006258AD" w:rsidRDefault="00990574">
                      <w:pPr>
                        <w:widowControl w:val="0"/>
                        <w:shd w:val="clear" w:color="auto" w:fill="FFFFFF"/>
                        <w:spacing w:line="276" w:lineRule="auto"/>
                        <w:ind w:firstLine="709"/>
                        <w:jc w:val="both"/>
                      </w:pPr>
                      <w:sdt>
                        <w:sdtPr>
                          <w:alias w:val="Numeris"/>
                          <w:tag w:val="nr_79fe22f202a6420b95219c26b7df75eb"/>
                          <w:id w:val="-1106119608"/>
                          <w:lock w:val="sdtLocked"/>
                        </w:sdtPr>
                        <w:sdtContent>
                          <w:r>
                            <w:t>145</w:t>
                          </w:r>
                        </w:sdtContent>
                      </w:sdt>
                      <w:r>
                        <w:t xml:space="preserve">. Žygiuojant su kardu prie peties, rankų mostai – 15 cm į priekį ir 8 cm atgal. Po komandos „bėgte </w:t>
                      </w:r>
                      <w:proofErr w:type="spellStart"/>
                      <w:r>
                        <w:t>marš</w:t>
                      </w:r>
                      <w:proofErr w:type="spellEnd"/>
                      <w:r>
                        <w:t>“ kardas laikomas įstrižai, atsukus kardo ašmenis į priekį. Kairė ranka uždedama už kardo makšties kilpelės.</w:t>
                      </w:r>
                    </w:p>
                  </w:sdtContent>
                </w:sdt>
                <w:sdt>
                  <w:sdtPr>
                    <w:alias w:val="146 p."/>
                    <w:tag w:val="part_65dcedef752543f0868652ef5536b2d2"/>
                    <w:id w:val="-1006278836"/>
                    <w:lock w:val="sdtLocked"/>
                  </w:sdtPr>
                  <w:sdtContent>
                    <w:p w:rsidR="006258AD" w:rsidRDefault="00990574">
                      <w:pPr>
                        <w:widowControl w:val="0"/>
                        <w:shd w:val="clear" w:color="auto" w:fill="FFFFFF"/>
                        <w:spacing w:line="276" w:lineRule="auto"/>
                        <w:ind w:firstLine="709"/>
                        <w:jc w:val="both"/>
                      </w:pPr>
                      <w:sdt>
                        <w:sdtPr>
                          <w:alias w:val="Numeris"/>
                          <w:tag w:val="nr_65dcedef752543f0868652ef5536b2d2"/>
                          <w:id w:val="131835146"/>
                          <w:lock w:val="sdtLocked"/>
                        </w:sdtPr>
                        <w:sdtContent>
                          <w:r>
                            <w:t>146</w:t>
                          </w:r>
                        </w:sdtContent>
                      </w:sdt>
                      <w:r>
                        <w:t>. Prieš skaitant dokumentus, kairės rankos pirštais paimama už kardo rankenos lankelio. Kairės rankos alkūnė prispaudžiama prie šono. Skaitant dokumentas laikomas abiem rankomis.</w:t>
                      </w:r>
                    </w:p>
                  </w:sdtContent>
                </w:sdt>
                <w:sdt>
                  <w:sdtPr>
                    <w:alias w:val="147 p."/>
                    <w:tag w:val="part_1dc575826bae44fcb5248adca3d09139"/>
                    <w:id w:val="333119489"/>
                    <w:lock w:val="sdtLocked"/>
                  </w:sdtPr>
                  <w:sdtContent>
                    <w:p w:rsidR="006258AD" w:rsidRDefault="00990574">
                      <w:pPr>
                        <w:widowControl w:val="0"/>
                        <w:shd w:val="clear" w:color="auto" w:fill="FFFFFF"/>
                        <w:spacing w:line="276" w:lineRule="auto"/>
                        <w:ind w:firstLine="709"/>
                        <w:jc w:val="both"/>
                      </w:pPr>
                      <w:sdt>
                        <w:sdtPr>
                          <w:alias w:val="Numeris"/>
                          <w:tag w:val="nr_1dc575826bae44fcb5248adca3d09139"/>
                          <w:id w:val="354082811"/>
                          <w:lock w:val="sdtLocked"/>
                        </w:sdtPr>
                        <w:sdtContent>
                          <w:r>
                            <w:t>147</w:t>
                          </w:r>
                        </w:sdtContent>
                      </w:sdt>
                      <w:r>
                        <w:t>. Kai nestovima rikiuotėje, kardas turi būti laikomas makštyje.</w:t>
                      </w:r>
                    </w:p>
                  </w:sdtContent>
                </w:sdt>
                <w:sdt>
                  <w:sdtPr>
                    <w:alias w:val="148 p."/>
                    <w:tag w:val="part_e2da36eca1774201a32477dd14d0a637"/>
                    <w:id w:val="1534077517"/>
                    <w:lock w:val="sdtLocked"/>
                  </w:sdtPr>
                  <w:sdtContent>
                    <w:p w:rsidR="006258AD" w:rsidRDefault="00990574">
                      <w:pPr>
                        <w:widowControl w:val="0"/>
                        <w:shd w:val="clear" w:color="auto" w:fill="FFFFFF"/>
                        <w:spacing w:line="276" w:lineRule="auto"/>
                        <w:ind w:firstLine="709"/>
                        <w:jc w:val="both"/>
                      </w:pPr>
                      <w:sdt>
                        <w:sdtPr>
                          <w:alias w:val="Numeris"/>
                          <w:tag w:val="nr_e2da36eca1774201a32477dd14d0a637"/>
                          <w:id w:val="1588185764"/>
                          <w:lock w:val="sdtLocked"/>
                        </w:sdtPr>
                        <w:sdtContent>
                          <w:r>
                            <w:t>148</w:t>
                          </w:r>
                        </w:sdtContent>
                      </w:sdt>
                      <w:r>
                        <w:t>. Po paruošiamosios komandos kaire ranka palenkti makštį pirmyn 45° kampu, pakreipti ją rankenos lankeliu į kairę, tuo pat metu dešine ranka ištraukti geležtę iš makšties, dešinės rankos dilbį laikyti lygiagrečiai su žeme, kaire ranka kardo makštį prispausti prie šono.</w:t>
                      </w:r>
                    </w:p>
                  </w:sdtContent>
                </w:sdt>
                <w:sdt>
                  <w:sdtPr>
                    <w:alias w:val="149 p."/>
                    <w:tag w:val="part_3ef314eefd5f4295b5ca20477e380f4c"/>
                    <w:id w:val="1872100764"/>
                    <w:lock w:val="sdtLocked"/>
                  </w:sdtPr>
                  <w:sdtContent>
                    <w:p w:rsidR="006258AD" w:rsidRDefault="00990574">
                      <w:pPr>
                        <w:widowControl w:val="0"/>
                        <w:shd w:val="clear" w:color="auto" w:fill="FFFFFF"/>
                        <w:spacing w:line="276" w:lineRule="auto"/>
                        <w:ind w:firstLine="709"/>
                        <w:jc w:val="both"/>
                      </w:pPr>
                      <w:sdt>
                        <w:sdtPr>
                          <w:alias w:val="Numeris"/>
                          <w:tag w:val="nr_3ef314eefd5f4295b5ca20477e380f4c"/>
                          <w:id w:val="468712740"/>
                          <w:lock w:val="sdtLocked"/>
                        </w:sdtPr>
                        <w:sdtContent>
                          <w:r>
                            <w:t>149</w:t>
                          </w:r>
                        </w:sdtContent>
                      </w:sdt>
                      <w:r>
                        <w:t>. Po vykdomosios komandos „trauk“:</w:t>
                      </w:r>
                    </w:p>
                    <w:sdt>
                      <w:sdtPr>
                        <w:alias w:val="149.1 pp."/>
                        <w:tag w:val="part_67a0f39b0c234838b184a16266d41969"/>
                        <w:id w:val="-1676867940"/>
                        <w:lock w:val="sdtLocked"/>
                      </w:sdtPr>
                      <w:sdtContent>
                        <w:p w:rsidR="006258AD" w:rsidRDefault="00990574">
                          <w:pPr>
                            <w:widowControl w:val="0"/>
                            <w:shd w:val="clear" w:color="auto" w:fill="FFFFFF"/>
                            <w:spacing w:line="276" w:lineRule="auto"/>
                            <w:ind w:firstLine="709"/>
                            <w:jc w:val="both"/>
                          </w:pPr>
                          <w:sdt>
                            <w:sdtPr>
                              <w:alias w:val="Numeris"/>
                              <w:tag w:val="nr_67a0f39b0c234838b184a16266d41969"/>
                              <w:id w:val="-1033337467"/>
                              <w:lock w:val="sdtLocked"/>
                            </w:sdtPr>
                            <w:sdtContent>
                              <w:r>
                                <w:t>149.1</w:t>
                              </w:r>
                            </w:sdtContent>
                          </w:sdt>
                          <w:r>
                            <w:t xml:space="preserve">. kardas ištraukiamas iš makšties ir iškeliamas prieš save smaigaliu į viršų </w:t>
                          </w:r>
                          <w:r>
                            <w:br/>
                            <w:t>(45-60° kampu), ašmenimis žemyn; kardą laikančios rankos nykštys turi būti smakro aukštyje. Kaire ranka makštis grąžinama į pradinę padėtį;</w:t>
                          </w:r>
                        </w:p>
                      </w:sdtContent>
                    </w:sdt>
                    <w:sdt>
                      <w:sdtPr>
                        <w:alias w:val="149.2 pp."/>
                        <w:tag w:val="part_0d16545a7ae24570a27e95a1af1cccc9"/>
                        <w:id w:val="1847671879"/>
                        <w:lock w:val="sdtLocked"/>
                      </w:sdtPr>
                      <w:sdtContent>
                        <w:p w:rsidR="006258AD" w:rsidRDefault="00990574">
                          <w:pPr>
                            <w:widowControl w:val="0"/>
                            <w:shd w:val="clear" w:color="auto" w:fill="FFFFFF"/>
                            <w:spacing w:line="276" w:lineRule="auto"/>
                            <w:ind w:firstLine="709"/>
                            <w:jc w:val="both"/>
                          </w:pPr>
                          <w:sdt>
                            <w:sdtPr>
                              <w:alias w:val="Numeris"/>
                              <w:tag w:val="nr_0d16545a7ae24570a27e95a1af1cccc9"/>
                              <w:id w:val="-902208801"/>
                              <w:lock w:val="sdtLocked"/>
                            </w:sdtPr>
                            <w:sdtContent>
                              <w:r>
                                <w:t>149.2</w:t>
                              </w:r>
                            </w:sdtContent>
                          </w:sdt>
                          <w:r>
                            <w:t>. padaroma vieno takto pauzė;</w:t>
                          </w:r>
                        </w:p>
                      </w:sdtContent>
                    </w:sdt>
                    <w:sdt>
                      <w:sdtPr>
                        <w:alias w:val="149.3 pp."/>
                        <w:tag w:val="part_6c9e21c6a86245c79210e0c72dbbd1b7"/>
                        <w:id w:val="-103802477"/>
                        <w:lock w:val="sdtLocked"/>
                      </w:sdtPr>
                      <w:sdtContent>
                        <w:p w:rsidR="006258AD" w:rsidRDefault="00990574">
                          <w:pPr>
                            <w:widowControl w:val="0"/>
                            <w:shd w:val="clear" w:color="auto" w:fill="FFFFFF"/>
                            <w:spacing w:line="276" w:lineRule="auto"/>
                            <w:ind w:firstLine="709"/>
                            <w:jc w:val="both"/>
                          </w:pPr>
                          <w:sdt>
                            <w:sdtPr>
                              <w:alias w:val="Numeris"/>
                              <w:tag w:val="nr_6c9e21c6a86245c79210e0c72dbbd1b7"/>
                              <w:id w:val="-952638246"/>
                              <w:lock w:val="sdtLocked"/>
                            </w:sdtPr>
                            <w:sdtContent>
                              <w:r>
                                <w:t>149.3</w:t>
                              </w:r>
                            </w:sdtContent>
                          </w:sdt>
                          <w:r>
                            <w:t>. dešinė ranka nuleidžiama prie šono, kardas laikomas stačiai prie dešinio peties ašmenimis į priekį, rankena suimama smiliumi ir didžiuoju pirštu, nykščiu į save; kiti du pirštai laisvai sulenkiami.</w:t>
                          </w:r>
                        </w:p>
                      </w:sdtContent>
                    </w:sdt>
                  </w:sdtContent>
                </w:sdt>
                <w:sdt>
                  <w:sdtPr>
                    <w:alias w:val="150 p."/>
                    <w:tag w:val="part_961a8d9e61354a6f92df4c3bec7581a8"/>
                    <w:id w:val="1046808730"/>
                    <w:lock w:val="sdtLocked"/>
                  </w:sdtPr>
                  <w:sdtContent>
                    <w:p w:rsidR="006258AD" w:rsidRDefault="00990574">
                      <w:pPr>
                        <w:widowControl w:val="0"/>
                        <w:shd w:val="clear" w:color="auto" w:fill="FFFFFF"/>
                        <w:spacing w:line="276" w:lineRule="auto"/>
                        <w:ind w:firstLine="709"/>
                        <w:jc w:val="both"/>
                      </w:pPr>
                      <w:sdt>
                        <w:sdtPr>
                          <w:alias w:val="Numeris"/>
                          <w:tag w:val="nr_961a8d9e61354a6f92df4c3bec7581a8"/>
                          <w:id w:val="-890045592"/>
                          <w:lock w:val="sdtLocked"/>
                        </w:sdtPr>
                        <w:sdtContent>
                          <w:r>
                            <w:t>150</w:t>
                          </w:r>
                        </w:sdtContent>
                      </w:sdt>
                      <w:r>
                        <w:t>. Komanda „kardu (ginklu) gerbk“ duodama, kai stovima vietoje, įvykdžius veiksmus „kardą prie peties“ arba „kardą ramiai“. Ši komanda įvykdoma dviem veiksmais.</w:t>
                      </w:r>
                    </w:p>
                  </w:sdtContent>
                </w:sdt>
                <w:sdt>
                  <w:sdtPr>
                    <w:alias w:val="151 p."/>
                    <w:tag w:val="part_1ca7152cc92948b9828d7d05e4f58a88"/>
                    <w:id w:val="-1865741850"/>
                    <w:lock w:val="sdtLocked"/>
                  </w:sdtPr>
                  <w:sdtContent>
                    <w:p w:rsidR="006258AD" w:rsidRDefault="00990574">
                      <w:pPr>
                        <w:widowControl w:val="0"/>
                        <w:shd w:val="clear" w:color="auto" w:fill="FFFFFF"/>
                        <w:spacing w:line="276" w:lineRule="auto"/>
                        <w:ind w:firstLine="709"/>
                        <w:jc w:val="both"/>
                      </w:pPr>
                      <w:sdt>
                        <w:sdtPr>
                          <w:alias w:val="Numeris"/>
                          <w:tag w:val="nr_1ca7152cc92948b9828d7d05e4f58a88"/>
                          <w:id w:val="980503323"/>
                          <w:lock w:val="sdtLocked"/>
                        </w:sdtPr>
                        <w:sdtContent>
                          <w:r>
                            <w:t>151</w:t>
                          </w:r>
                        </w:sdtContent>
                      </w:sdt>
                      <w:r>
                        <w:t>. Po paruošiamosios komandos „kardu (ginklu)“ dešine ranka kardas iškeliamas prieš save smaigaliu vertikaliai į viršų taip, kad ašmenys būtų iš kairės pusės, o kardą laikančios rankos nykštys būtų smakro aukštyje per plaštaką nuo jo. Kardo geležtė pakreipiama 30° į priekį.</w:t>
                      </w:r>
                    </w:p>
                  </w:sdtContent>
                </w:sdt>
                <w:sdt>
                  <w:sdtPr>
                    <w:alias w:val="152 p."/>
                    <w:tag w:val="part_ab7d25ce4dd04a228927eed8ee31a930"/>
                    <w:id w:val="30996008"/>
                    <w:lock w:val="sdtLocked"/>
                  </w:sdtPr>
                  <w:sdtContent>
                    <w:p w:rsidR="006258AD" w:rsidRDefault="00990574">
                      <w:pPr>
                        <w:widowControl w:val="0"/>
                        <w:shd w:val="clear" w:color="auto" w:fill="FFFFFF"/>
                        <w:spacing w:line="276" w:lineRule="auto"/>
                        <w:ind w:firstLine="709"/>
                        <w:jc w:val="both"/>
                      </w:pPr>
                      <w:sdt>
                        <w:sdtPr>
                          <w:alias w:val="Numeris"/>
                          <w:tag w:val="nr_ab7d25ce4dd04a228927eed8ee31a930"/>
                          <w:id w:val="417531843"/>
                          <w:lock w:val="sdtLocked"/>
                        </w:sdtPr>
                        <w:sdtContent>
                          <w:r>
                            <w:t>152</w:t>
                          </w:r>
                        </w:sdtContent>
                      </w:sdt>
                      <w:r>
                        <w:t>. Po vykdomosios komandos „gerbk“ kardas nuleidžiamas smaigaliu žemyn iki 10-15 cm nuo žemės tiesiai priešais dešinę pėdą. Ranka ištiesiama taip, kad kardo rankenos lankelis atsidurtų prie kelnių siūlės, o geležtė nukreipiama į priekį, atsukant ašmenis į priekį. Nykščiu laikoma už kairės kardo rankenos pusės.</w:t>
                      </w:r>
                    </w:p>
                  </w:sdtContent>
                </w:sdt>
                <w:sdt>
                  <w:sdtPr>
                    <w:alias w:val="153 p."/>
                    <w:tag w:val="part_a5461dcf5b1c491393a6f06851a3d0cd"/>
                    <w:id w:val="-711495329"/>
                    <w:lock w:val="sdtLocked"/>
                  </w:sdtPr>
                  <w:sdtContent>
                    <w:p w:rsidR="006258AD" w:rsidRDefault="00990574">
                      <w:pPr>
                        <w:widowControl w:val="0"/>
                        <w:shd w:val="clear" w:color="auto" w:fill="FFFFFF"/>
                        <w:spacing w:line="276" w:lineRule="auto"/>
                        <w:ind w:firstLine="709"/>
                        <w:jc w:val="both"/>
                      </w:pPr>
                      <w:sdt>
                        <w:sdtPr>
                          <w:alias w:val="Numeris"/>
                          <w:tag w:val="nr_a5461dcf5b1c491393a6f06851a3d0cd"/>
                          <w:id w:val="-1139336083"/>
                          <w:lock w:val="sdtLocked"/>
                        </w:sdtPr>
                        <w:sdtContent>
                          <w:r>
                            <w:t>153</w:t>
                          </w:r>
                        </w:sdtContent>
                      </w:sdt>
                      <w:r>
                        <w:t>. Kardas yra laikomas „prie peties“ arba „ramiai“ ir, kai reikia atiduoti pagarbą, vykdomas veiksmas „ginklu gerbk“. Atidavus pagarbą, kardas nuleidžiamas į padėtį „ramiai“, o jei žygiuojama, jis keliamas į padėtį prie peties.</w:t>
                      </w:r>
                    </w:p>
                  </w:sdtContent>
                </w:sdt>
                <w:sdt>
                  <w:sdtPr>
                    <w:alias w:val="154 p."/>
                    <w:tag w:val="part_73bbd8e9a2d94626b6b4c2a534efd1fa"/>
                    <w:id w:val="-1732835162"/>
                    <w:lock w:val="sdtLocked"/>
                  </w:sdtPr>
                  <w:sdtContent>
                    <w:p w:rsidR="006258AD" w:rsidRDefault="00990574">
                      <w:pPr>
                        <w:widowControl w:val="0"/>
                        <w:shd w:val="clear" w:color="auto" w:fill="FFFFFF"/>
                        <w:spacing w:line="276" w:lineRule="auto"/>
                        <w:ind w:firstLine="709"/>
                        <w:jc w:val="both"/>
                      </w:pPr>
                      <w:sdt>
                        <w:sdtPr>
                          <w:alias w:val="Numeris"/>
                          <w:tag w:val="nr_73bbd8e9a2d94626b6b4c2a534efd1fa"/>
                          <w:id w:val="-1783023443"/>
                          <w:lock w:val="sdtLocked"/>
                        </w:sdtPr>
                        <w:sdtContent>
                          <w:r>
                            <w:t>154</w:t>
                          </w:r>
                        </w:sdtContent>
                      </w:sdt>
                      <w:r>
                        <w:t>. Ši komanda įvykdoma vienu veiksmu.</w:t>
                      </w:r>
                    </w:p>
                  </w:sdtContent>
                </w:sdt>
                <w:sdt>
                  <w:sdtPr>
                    <w:alias w:val="155 p."/>
                    <w:tag w:val="part_fe60ac827a0c42e181ce89b9b34ce32c"/>
                    <w:id w:val="-250747070"/>
                    <w:lock w:val="sdtLocked"/>
                  </w:sdtPr>
                  <w:sdtContent>
                    <w:p w:rsidR="006258AD" w:rsidRDefault="00990574">
                      <w:pPr>
                        <w:widowControl w:val="0"/>
                        <w:shd w:val="clear" w:color="auto" w:fill="FFFFFF"/>
                        <w:spacing w:line="276" w:lineRule="auto"/>
                        <w:ind w:firstLine="709"/>
                        <w:jc w:val="both"/>
                      </w:pPr>
                      <w:sdt>
                        <w:sdtPr>
                          <w:alias w:val="Numeris"/>
                          <w:tag w:val="nr_fe60ac827a0c42e181ce89b9b34ce32c"/>
                          <w:id w:val="17594902"/>
                          <w:lock w:val="sdtLocked"/>
                        </w:sdtPr>
                        <w:sdtContent>
                          <w:r>
                            <w:t>155</w:t>
                          </w:r>
                        </w:sdtContent>
                      </w:sdt>
                      <w:r>
                        <w:t>. Po komandos „pagerbta“ kardo smaigalys pasukamas žemyn. Atsistojus šia padėtimi, dešinė ranka turi būti nuleista žemyn, nykštys prispaustas prie kelnių siūlės. Kardo geležtė nuleidžiama žemyn tiek, kad kardo smaigalys būtų 10–15 cm nuo žemės.</w:t>
                      </w:r>
                    </w:p>
                  </w:sdtContent>
                </w:sdt>
                <w:sdt>
                  <w:sdtPr>
                    <w:alias w:val="156 p."/>
                    <w:tag w:val="part_bb2c7af401da42f8b728968df5563d0b"/>
                    <w:id w:val="-1696689566"/>
                    <w:lock w:val="sdtLocked"/>
                  </w:sdtPr>
                  <w:sdtContent>
                    <w:p w:rsidR="006258AD" w:rsidRDefault="00990574">
                      <w:pPr>
                        <w:widowControl w:val="0"/>
                        <w:shd w:val="clear" w:color="auto" w:fill="FFFFFF"/>
                        <w:spacing w:line="276" w:lineRule="auto"/>
                        <w:ind w:firstLine="709"/>
                        <w:jc w:val="both"/>
                      </w:pPr>
                      <w:sdt>
                        <w:sdtPr>
                          <w:alias w:val="Numeris"/>
                          <w:tag w:val="nr_bb2c7af401da42f8b728968df5563d0b"/>
                          <w:id w:val="914052922"/>
                          <w:lock w:val="sdtLocked"/>
                        </w:sdtPr>
                        <w:sdtContent>
                          <w:r>
                            <w:t>156</w:t>
                          </w:r>
                        </w:sdtContent>
                      </w:sdt>
                      <w:r>
                        <w:t>. Atsistojama stovėsena „ramiai“.</w:t>
                      </w:r>
                    </w:p>
                  </w:sdtContent>
                </w:sdt>
                <w:sdt>
                  <w:sdtPr>
                    <w:alias w:val="157 p."/>
                    <w:tag w:val="part_59a7efbf6df34b54aade8d50bf227695"/>
                    <w:id w:val="-15233525"/>
                    <w:lock w:val="sdtLocked"/>
                  </w:sdtPr>
                  <w:sdtContent>
                    <w:p w:rsidR="006258AD" w:rsidRDefault="00990574">
                      <w:pPr>
                        <w:widowControl w:val="0"/>
                        <w:shd w:val="clear" w:color="auto" w:fill="FFFFFF"/>
                        <w:spacing w:line="276" w:lineRule="auto"/>
                        <w:ind w:firstLine="709"/>
                        <w:jc w:val="both"/>
                      </w:pPr>
                      <w:sdt>
                        <w:sdtPr>
                          <w:alias w:val="Numeris"/>
                          <w:tag w:val="nr_59a7efbf6df34b54aade8d50bf227695"/>
                          <w:id w:val="396017556"/>
                          <w:lock w:val="sdtLocked"/>
                        </w:sdtPr>
                        <w:sdtContent>
                          <w:r>
                            <w:t>157</w:t>
                          </w:r>
                        </w:sdtContent>
                      </w:sdt>
                      <w:r>
                        <w:t>. Ši komanda gali būti duodama tik stovint stovėsena „ramiai“ ar kai žygiuojama su kardu prie peties. Ji įvykdoma dviem veiksmais.</w:t>
                      </w:r>
                    </w:p>
                  </w:sdtContent>
                </w:sdt>
                <w:sdt>
                  <w:sdtPr>
                    <w:alias w:val="158 p."/>
                    <w:tag w:val="part_b090e7db1f5648029b9a0a18e586ce81"/>
                    <w:id w:val="77028740"/>
                    <w:lock w:val="sdtLocked"/>
                  </w:sdtPr>
                  <w:sdtContent>
                    <w:p w:rsidR="006258AD" w:rsidRDefault="00990574">
                      <w:pPr>
                        <w:widowControl w:val="0"/>
                        <w:shd w:val="clear" w:color="auto" w:fill="FFFFFF"/>
                        <w:spacing w:line="276" w:lineRule="auto"/>
                        <w:ind w:firstLine="709"/>
                        <w:jc w:val="both"/>
                      </w:pPr>
                      <w:sdt>
                        <w:sdtPr>
                          <w:alias w:val="Numeris"/>
                          <w:tag w:val="nr_b090e7db1f5648029b9a0a18e586ce81"/>
                          <w:id w:val="-1589609528"/>
                          <w:lock w:val="sdtLocked"/>
                        </w:sdtPr>
                        <w:sdtContent>
                          <w:r>
                            <w:t>158</w:t>
                          </w:r>
                        </w:sdtContent>
                      </w:sdt>
                      <w:r>
                        <w:t xml:space="preserve">. Po paruošiamosios komandos „pagarba </w:t>
                      </w:r>
                      <w:proofErr w:type="spellStart"/>
                      <w:r>
                        <w:t>deši</w:t>
                      </w:r>
                      <w:proofErr w:type="spellEnd"/>
                      <w:r>
                        <w:t xml:space="preserve"> – </w:t>
                      </w:r>
                      <w:proofErr w:type="spellStart"/>
                      <w:r>
                        <w:t>nėn</w:t>
                      </w:r>
                      <w:proofErr w:type="spellEnd"/>
                      <w:r>
                        <w:t xml:space="preserve"> (kai – </w:t>
                      </w:r>
                      <w:proofErr w:type="spellStart"/>
                      <w:r>
                        <w:t>rėn</w:t>
                      </w:r>
                      <w:proofErr w:type="spellEnd"/>
                      <w:r>
                        <w:t>)“ dešine ranka kardas iškeliamas prieš save smaigaliu vertikaliai į viršų taip, kad ašmenys būtų iš kairės pusės, o kardą laikančios rankos nykštys būtų smakro aukštyje per plaštaką nuo jo. Kardo geležtė pakreipiama 30° kampu į priekį.</w:t>
                      </w:r>
                    </w:p>
                  </w:sdtContent>
                </w:sdt>
                <w:sdt>
                  <w:sdtPr>
                    <w:alias w:val="159 p."/>
                    <w:tag w:val="part_65ef11c179ad46d78fc634934e86043f"/>
                    <w:id w:val="852069470"/>
                    <w:lock w:val="sdtLocked"/>
                  </w:sdtPr>
                  <w:sdtContent>
                    <w:p w:rsidR="006258AD" w:rsidRDefault="00990574">
                      <w:pPr>
                        <w:widowControl w:val="0"/>
                        <w:shd w:val="clear" w:color="auto" w:fill="FFFFFF"/>
                        <w:spacing w:line="276" w:lineRule="auto"/>
                        <w:ind w:firstLine="709"/>
                        <w:jc w:val="both"/>
                      </w:pPr>
                      <w:sdt>
                        <w:sdtPr>
                          <w:alias w:val="Numeris"/>
                          <w:tag w:val="nr_65ef11c179ad46d78fc634934e86043f"/>
                          <w:id w:val="-137270174"/>
                          <w:lock w:val="sdtLocked"/>
                        </w:sdtPr>
                        <w:sdtContent>
                          <w:r>
                            <w:t>159</w:t>
                          </w:r>
                        </w:sdtContent>
                      </w:sdt>
                      <w:r>
                        <w:t>. Po vykdomosios komandos „</w:t>
                      </w:r>
                      <w:proofErr w:type="spellStart"/>
                      <w:r>
                        <w:t>deši</w:t>
                      </w:r>
                      <w:proofErr w:type="spellEnd"/>
                      <w:r>
                        <w:t xml:space="preserve"> – </w:t>
                      </w:r>
                      <w:proofErr w:type="spellStart"/>
                      <w:r>
                        <w:t>nėn</w:t>
                      </w:r>
                      <w:proofErr w:type="spellEnd"/>
                      <w:r>
                        <w:t xml:space="preserve"> (kai – </w:t>
                      </w:r>
                      <w:proofErr w:type="spellStart"/>
                      <w:r>
                        <w:t>rėn</w:t>
                      </w:r>
                      <w:proofErr w:type="spellEnd"/>
                      <w:r>
                        <w:t>)“ dalies kardo smaigalys dešine ranka staigiai nuleidžiamas žemyn (7 cm virš žemės) ir šiek tiek į dešinę nuo dešinės kojos. Ranka ištiesiama taip, kad rankena būtų prispausta prie kelnių siūlės. Kardo geležtė atkišama į priekį, jos aštrioji briauna nusukama į kairę. Nykštys ir toliau išlieka toje pačioje pozicijoje. Tuo pačiu metu galva pasukama 45° kampu į dešinę (kairę).</w:t>
                      </w:r>
                    </w:p>
                  </w:sdtContent>
                </w:sdt>
                <w:sdt>
                  <w:sdtPr>
                    <w:alias w:val="160 p."/>
                    <w:tag w:val="part_7065228647e54eda8c75e8b471a3bb0d"/>
                    <w:id w:val="-887258076"/>
                    <w:lock w:val="sdtLocked"/>
                  </w:sdtPr>
                  <w:sdtContent>
                    <w:p w:rsidR="006258AD" w:rsidRDefault="00990574">
                      <w:pPr>
                        <w:widowControl w:val="0"/>
                        <w:shd w:val="clear" w:color="auto" w:fill="FFFFFF"/>
                        <w:spacing w:line="276" w:lineRule="auto"/>
                        <w:ind w:firstLine="709"/>
                        <w:jc w:val="both"/>
                      </w:pPr>
                      <w:sdt>
                        <w:sdtPr>
                          <w:alias w:val="Numeris"/>
                          <w:tag w:val="nr_7065228647e54eda8c75e8b471a3bb0d"/>
                          <w:id w:val="1223721367"/>
                          <w:lock w:val="sdtLocked"/>
                        </w:sdtPr>
                        <w:sdtContent>
                          <w:r>
                            <w:t>160</w:t>
                          </w:r>
                        </w:sdtContent>
                      </w:sdt>
                      <w:r>
                        <w:t>. Po komandos „pagerbta“ kardas iš padėties „pagarba dešinėn (kairėn)“ į padėtį „ramiai“ imamas tokia tvarka: po komandos „pagerbta“ kardas perimamas į padėtį „ramiai“ ir tuo pačiu metu galva pasukama į priekį (frontą).</w:t>
                      </w:r>
                    </w:p>
                  </w:sdtContent>
                </w:sdt>
                <w:sdt>
                  <w:sdtPr>
                    <w:alias w:val="161 p."/>
                    <w:tag w:val="part_d39ff4f530894203960f6583a0b0b237"/>
                    <w:id w:val="-961803023"/>
                    <w:lock w:val="sdtLocked"/>
                  </w:sdtPr>
                  <w:sdtContent>
                    <w:p w:rsidR="006258AD" w:rsidRDefault="00990574">
                      <w:pPr>
                        <w:widowControl w:val="0"/>
                        <w:shd w:val="clear" w:color="auto" w:fill="FFFFFF"/>
                        <w:spacing w:line="276" w:lineRule="auto"/>
                        <w:ind w:firstLine="709"/>
                        <w:jc w:val="both"/>
                      </w:pPr>
                      <w:sdt>
                        <w:sdtPr>
                          <w:alias w:val="Numeris"/>
                          <w:tag w:val="nr_d39ff4f530894203960f6583a0b0b237"/>
                          <w:id w:val="-1202093175"/>
                          <w:lock w:val="sdtLocked"/>
                        </w:sdtPr>
                        <w:sdtContent>
                          <w:r>
                            <w:t>161</w:t>
                          </w:r>
                        </w:sdtContent>
                      </w:sdt>
                      <w:r>
                        <w:t>. Po komandos „pagerbta“ kardas iš padėties „pagarba dešinėn (kairėn)“ į padėtį „prie peties“ (tik žygiuojant) imamas tokia tvarka (komanda įvykdoma dviem veiksmais):</w:t>
                      </w:r>
                    </w:p>
                    <w:sdt>
                      <w:sdtPr>
                        <w:alias w:val="161.1 pp."/>
                        <w:tag w:val="part_2778c2f3e24a4f449ebd55a11cd37366"/>
                        <w:id w:val="-2088825112"/>
                        <w:lock w:val="sdtLocked"/>
                      </w:sdtPr>
                      <w:sdtContent>
                        <w:p w:rsidR="006258AD" w:rsidRDefault="00990574">
                          <w:pPr>
                            <w:widowControl w:val="0"/>
                            <w:shd w:val="clear" w:color="auto" w:fill="FFFFFF"/>
                            <w:spacing w:line="276" w:lineRule="auto"/>
                            <w:ind w:firstLine="709"/>
                            <w:jc w:val="both"/>
                          </w:pPr>
                          <w:sdt>
                            <w:sdtPr>
                              <w:alias w:val="Numeris"/>
                              <w:tag w:val="nr_2778c2f3e24a4f449ebd55a11cd37366"/>
                              <w:id w:val="2107222571"/>
                              <w:lock w:val="sdtLocked"/>
                            </w:sdtPr>
                            <w:sdtContent>
                              <w:r>
                                <w:t>161.1</w:t>
                              </w:r>
                            </w:sdtContent>
                          </w:sdt>
                          <w:r>
                            <w:t>. po komandos „pagerbta“ kardas perimamas į padėtį „ramiai“ ir tuo pačiu metu galva pasukama į priekį;</w:t>
                          </w:r>
                        </w:p>
                      </w:sdtContent>
                    </w:sdt>
                    <w:sdt>
                      <w:sdtPr>
                        <w:alias w:val="161.2 pp."/>
                        <w:tag w:val="part_a0ec7a43c5e8457394dfdf3736878611"/>
                        <w:id w:val="-1545055613"/>
                        <w:lock w:val="sdtLocked"/>
                      </w:sdtPr>
                      <w:sdtContent>
                        <w:p w:rsidR="006258AD" w:rsidRDefault="00990574">
                          <w:pPr>
                            <w:widowControl w:val="0"/>
                            <w:shd w:val="clear" w:color="auto" w:fill="FFFFFF"/>
                            <w:spacing w:line="276" w:lineRule="auto"/>
                            <w:ind w:firstLine="709"/>
                            <w:jc w:val="both"/>
                          </w:pPr>
                          <w:sdt>
                            <w:sdtPr>
                              <w:alias w:val="Numeris"/>
                              <w:tag w:val="nr_a0ec7a43c5e8457394dfdf3736878611"/>
                              <w:id w:val="-1904677238"/>
                              <w:lock w:val="sdtLocked"/>
                            </w:sdtPr>
                            <w:sdtContent>
                              <w:r>
                                <w:t>161.2</w:t>
                              </w:r>
                            </w:sdtContent>
                          </w:sdt>
                          <w:r>
                            <w:t>. kardas pakeliamas į padėtį „prie peties“.</w:t>
                          </w:r>
                        </w:p>
                      </w:sdtContent>
                    </w:sdt>
                  </w:sdtContent>
                </w:sdt>
                <w:sdt>
                  <w:sdtPr>
                    <w:alias w:val="162 p."/>
                    <w:tag w:val="part_07481b7218cf4d509cfbb14d759300d5"/>
                    <w:id w:val="-656458944"/>
                    <w:lock w:val="sdtLocked"/>
                  </w:sdtPr>
                  <w:sdtContent>
                    <w:p w:rsidR="006258AD" w:rsidRDefault="00990574">
                      <w:pPr>
                        <w:widowControl w:val="0"/>
                        <w:shd w:val="clear" w:color="auto" w:fill="FFFFFF"/>
                        <w:spacing w:line="276" w:lineRule="auto"/>
                        <w:ind w:firstLine="709"/>
                        <w:jc w:val="both"/>
                      </w:pPr>
                      <w:sdt>
                        <w:sdtPr>
                          <w:alias w:val="Numeris"/>
                          <w:tag w:val="nr_07481b7218cf4d509cfbb14d759300d5"/>
                          <w:id w:val="-1069799497"/>
                          <w:lock w:val="sdtLocked"/>
                        </w:sdtPr>
                        <w:sdtContent>
                          <w:r>
                            <w:t>162</w:t>
                          </w:r>
                        </w:sdtContent>
                      </w:sdt>
                      <w:r>
                        <w:t>. Ši komanda paprastai duodama tik tuo atveju, kai kardas yra padėtyje „ramiai“, ir ji yra įvykdoma vienu veiksmu.</w:t>
                      </w:r>
                    </w:p>
                  </w:sdtContent>
                </w:sdt>
                <w:sdt>
                  <w:sdtPr>
                    <w:alias w:val="163 p."/>
                    <w:tag w:val="part_2ea758b9b3704fc19f3ba8ba35b2f68f"/>
                    <w:id w:val="-372691465"/>
                    <w:lock w:val="sdtLocked"/>
                  </w:sdtPr>
                  <w:sdtContent>
                    <w:p w:rsidR="006258AD" w:rsidRDefault="00990574">
                      <w:pPr>
                        <w:widowControl w:val="0"/>
                        <w:shd w:val="clear" w:color="auto" w:fill="FFFFFF"/>
                        <w:spacing w:line="276" w:lineRule="auto"/>
                        <w:ind w:firstLine="709"/>
                        <w:jc w:val="both"/>
                      </w:pPr>
                      <w:sdt>
                        <w:sdtPr>
                          <w:alias w:val="Numeris"/>
                          <w:tag w:val="nr_2ea758b9b3704fc19f3ba8ba35b2f68f"/>
                          <w:id w:val="1214236958"/>
                          <w:lock w:val="sdtLocked"/>
                        </w:sdtPr>
                        <w:sdtContent>
                          <w:r>
                            <w:t>163</w:t>
                          </w:r>
                        </w:sdtContent>
                      </w:sdt>
                      <w:r>
                        <w:t>. Jei ši komanda duodama iš kitos kardo padėties, po komandos „laisvai“ pirmiausia atliekami kiti veiksmai, kardas padėtyje „ramiai“ ir tik po to vykdoma minėta komanda.</w:t>
                      </w:r>
                    </w:p>
                  </w:sdtContent>
                </w:sdt>
                <w:sdt>
                  <w:sdtPr>
                    <w:alias w:val="164 p."/>
                    <w:tag w:val="part_9f291160bca94eb58220ddcc9e0cd4c9"/>
                    <w:id w:val="-116924684"/>
                    <w:lock w:val="sdtLocked"/>
                  </w:sdtPr>
                  <w:sdtContent>
                    <w:p w:rsidR="006258AD" w:rsidRDefault="00990574">
                      <w:pPr>
                        <w:widowControl w:val="0"/>
                        <w:shd w:val="clear" w:color="auto" w:fill="FFFFFF"/>
                        <w:spacing w:line="276" w:lineRule="auto"/>
                        <w:ind w:firstLine="709"/>
                        <w:jc w:val="both"/>
                      </w:pPr>
                      <w:sdt>
                        <w:sdtPr>
                          <w:alias w:val="Numeris"/>
                          <w:tag w:val="nr_9f291160bca94eb58220ddcc9e0cd4c9"/>
                          <w:id w:val="-1643268218"/>
                          <w:lock w:val="sdtLocked"/>
                        </w:sdtPr>
                        <w:sdtContent>
                          <w:r>
                            <w:t>164</w:t>
                          </w:r>
                        </w:sdtContent>
                      </w:sdt>
                      <w:r>
                        <w:t>. Po komandos „laisvai“, kai kardas yra padėtyje „ramiai“, kairė koja atitraukiama 30 cm į kairę. Tuo pačiu metu kardo smaigalys nuleidžiamas ant žemės, kairė ranka laikoma už nugaros žemiau diržo. Komanduojant, pvz.: „Būry – ramiai!“, ši komanda įvykdoma vienu veiksmu.</w:t>
                      </w:r>
                    </w:p>
                  </w:sdtContent>
                </w:sdt>
                <w:sdt>
                  <w:sdtPr>
                    <w:alias w:val="165 p."/>
                    <w:tag w:val="part_be938b3192a24e479b2bb0fe260687ef"/>
                    <w:id w:val="1150253470"/>
                    <w:lock w:val="sdtLocked"/>
                  </w:sdtPr>
                  <w:sdtContent>
                    <w:p w:rsidR="006258AD" w:rsidRDefault="00990574">
                      <w:pPr>
                        <w:widowControl w:val="0"/>
                        <w:shd w:val="clear" w:color="auto" w:fill="FFFFFF"/>
                        <w:spacing w:line="276" w:lineRule="auto"/>
                        <w:ind w:firstLine="709"/>
                        <w:jc w:val="both"/>
                      </w:pPr>
                      <w:sdt>
                        <w:sdtPr>
                          <w:alias w:val="Numeris"/>
                          <w:tag w:val="nr_be938b3192a24e479b2bb0fe260687ef"/>
                          <w:id w:val="-1425103103"/>
                          <w:lock w:val="sdtLocked"/>
                        </w:sdtPr>
                        <w:sdtContent>
                          <w:r>
                            <w:t>165</w:t>
                          </w:r>
                        </w:sdtContent>
                      </w:sdt>
                      <w:r>
                        <w:t>. Po vykdomosios komandos „ramiai“ kairė koja pritraukiama prie dešinės, o kairė ranka priglaudžiama prie šono. Kardas pakeliamas taip, kad jo smaigalys būtų 7 cm virš žemės.</w:t>
                      </w:r>
                    </w:p>
                  </w:sdtContent>
                </w:sdt>
                <w:sdt>
                  <w:sdtPr>
                    <w:alias w:val="166 p."/>
                    <w:tag w:val="part_f9e19be6d8df4605956823ffae34f4f0"/>
                    <w:id w:val="443657912"/>
                    <w:lock w:val="sdtLocked"/>
                  </w:sdtPr>
                  <w:sdtContent>
                    <w:p w:rsidR="006258AD" w:rsidRDefault="00990574">
                      <w:pPr>
                        <w:widowControl w:val="0"/>
                        <w:shd w:val="clear" w:color="auto" w:fill="FFFFFF"/>
                        <w:spacing w:line="276" w:lineRule="auto"/>
                        <w:ind w:firstLine="709"/>
                        <w:jc w:val="both"/>
                      </w:pPr>
                      <w:sdt>
                        <w:sdtPr>
                          <w:alias w:val="Numeris"/>
                          <w:tag w:val="nr_f9e19be6d8df4605956823ffae34f4f0"/>
                          <w:id w:val="237454403"/>
                          <w:lock w:val="sdtLocked"/>
                        </w:sdtPr>
                        <w:sdtContent>
                          <w:r>
                            <w:t>166</w:t>
                          </w:r>
                        </w:sdtContent>
                      </w:sdt>
                      <w:r>
                        <w:t xml:space="preserve">. Po paruošiamosios komandos dalies „kardą </w:t>
                      </w:r>
                      <w:proofErr w:type="spellStart"/>
                      <w:r>
                        <w:t>makš</w:t>
                      </w:r>
                      <w:proofErr w:type="spellEnd"/>
                      <w:r>
                        <w:t>-“ dešine ranka kardas iškeliamas priešais smaigaliu vertikaliai į viršų taip, kad ašmenys būtų iš kairės pusės, o kardą laikančios rankos nykštys būtų smakro aukštyje per plaštaką nuo jo. Kardo geležtė pakreipiama 30° į priekį. Tuo pačiu metu makštis kaire ranka paimama virš viršutinio žiedo. Makštis pakreipiama į priekį ir pasukama truputį į kairę. Tarp makšties ir žemės paviršiaus turi būti 45° kampas.</w:t>
                      </w:r>
                    </w:p>
                  </w:sdtContent>
                </w:sdt>
                <w:sdt>
                  <w:sdtPr>
                    <w:alias w:val="167 p."/>
                    <w:tag w:val="part_b3b4d8efa677498f9cc48b12ca35b531"/>
                    <w:id w:val="1265658206"/>
                    <w:lock w:val="sdtLocked"/>
                  </w:sdtPr>
                  <w:sdtContent>
                    <w:p w:rsidR="006258AD" w:rsidRDefault="00990574">
                      <w:pPr>
                        <w:widowControl w:val="0"/>
                        <w:shd w:val="clear" w:color="auto" w:fill="FFFFFF"/>
                        <w:spacing w:line="276" w:lineRule="auto"/>
                        <w:ind w:firstLine="709"/>
                        <w:jc w:val="both"/>
                      </w:pPr>
                      <w:sdt>
                        <w:sdtPr>
                          <w:alias w:val="Numeris"/>
                          <w:tag w:val="nr_b3b4d8efa677498f9cc48b12ca35b531"/>
                          <w:id w:val="582796166"/>
                          <w:lock w:val="sdtLocked"/>
                        </w:sdtPr>
                        <w:sdtContent>
                          <w:r>
                            <w:t>167</w:t>
                          </w:r>
                        </w:sdtContent>
                      </w:sdt>
                      <w:r>
                        <w:t>. Po vykdomosios komandos dalies „-</w:t>
                      </w:r>
                      <w:proofErr w:type="spellStart"/>
                      <w:r>
                        <w:t>tin</w:t>
                      </w:r>
                      <w:proofErr w:type="spellEnd"/>
                      <w:r>
                        <w:t>“ sukant kardas nuleidžiamas smaigaliu žemyn į padėtį virš makšties angos. Žiūrima žemyn. Nykščiu ir smiliumi nukreipiamas kardo smaigalys į makšties angą, kol dešinės rankos dilbis bus lygiagrečiai su žemės paviršiumi (galva vėl laikoma tiesiai), o po to kardas įkišamas į makštį. Rankos nuleidžiamos ir atsistojama rikiuotės stovėsena „ramiai“.</w:t>
                      </w:r>
                    </w:p>
                  </w:sdtContent>
                </w:sdt>
                <w:sdt>
                  <w:sdtPr>
                    <w:alias w:val="168 p."/>
                    <w:tag w:val="part_155137680e574d429409c6f96087e1cf"/>
                    <w:id w:val="-1533259270"/>
                    <w:lock w:val="sdtLocked"/>
                  </w:sdtPr>
                  <w:sdtContent>
                    <w:p w:rsidR="006258AD" w:rsidRDefault="00990574">
                      <w:pPr>
                        <w:widowControl w:val="0"/>
                        <w:shd w:val="clear" w:color="auto" w:fill="FFFFFF"/>
                        <w:spacing w:line="276" w:lineRule="auto"/>
                        <w:ind w:firstLine="709"/>
                        <w:jc w:val="both"/>
                      </w:pPr>
                      <w:sdt>
                        <w:sdtPr>
                          <w:alias w:val="Numeris"/>
                          <w:tag w:val="nr_155137680e574d429409c6f96087e1cf"/>
                          <w:id w:val="-2072494360"/>
                          <w:lock w:val="sdtLocked"/>
                        </w:sdtPr>
                        <w:sdtContent>
                          <w:r>
                            <w:t>168</w:t>
                          </w:r>
                        </w:sdtContent>
                      </w:sdt>
                      <w:r>
                        <w:t>. Kardo rankena yra tarp smiliaus ir nykščio, apimama visais pirštais.</w:t>
                      </w:r>
                    </w:p>
                  </w:sdtContent>
                </w:sdt>
                <w:sdt>
                  <w:sdtPr>
                    <w:alias w:val="169 p."/>
                    <w:tag w:val="part_5a214f548c854b10bd7a06bb12fbec45"/>
                    <w:id w:val="-279953100"/>
                    <w:lock w:val="sdtLocked"/>
                  </w:sdtPr>
                  <w:sdtContent>
                    <w:p w:rsidR="006258AD" w:rsidRDefault="00990574">
                      <w:pPr>
                        <w:widowControl w:val="0"/>
                        <w:shd w:val="clear" w:color="auto" w:fill="FFFFFF"/>
                        <w:spacing w:line="276" w:lineRule="auto"/>
                        <w:ind w:firstLine="709"/>
                        <w:jc w:val="both"/>
                      </w:pPr>
                      <w:sdt>
                        <w:sdtPr>
                          <w:alias w:val="Numeris"/>
                          <w:tag w:val="nr_5a214f548c854b10bd7a06bb12fbec45"/>
                          <w:id w:val="969875049"/>
                          <w:lock w:val="sdtLocked"/>
                        </w:sdtPr>
                        <w:sdtContent>
                          <w:r>
                            <w:t>169</w:t>
                          </w:r>
                        </w:sdtContent>
                      </w:sdt>
                      <w:r>
                        <w:t>. Grįžtant į įprastinę kardo nešimo padėtį, kardas pasiekiamas kaire ranka, dilbis yra lygiagrečiai su žemės paviršiumi. Kardo geležtė suimama nykščiu ir smiliumi ir tuo pačiu metu rankena laikoma dešine ranka.</w:t>
                      </w:r>
                    </w:p>
                  </w:sdtContent>
                </w:sdt>
                <w:sdt>
                  <w:sdtPr>
                    <w:alias w:val="170 p."/>
                    <w:tag w:val="part_9c839a6e9e9f4076a618cdd78158bfbc"/>
                    <w:id w:val="-1771694998"/>
                    <w:lock w:val="sdtLocked"/>
                  </w:sdtPr>
                  <w:sdtContent>
                    <w:p w:rsidR="006258AD" w:rsidRDefault="00990574">
                      <w:pPr>
                        <w:widowControl w:val="0"/>
                        <w:shd w:val="clear" w:color="auto" w:fill="FFFFFF"/>
                        <w:spacing w:line="276" w:lineRule="auto"/>
                        <w:ind w:firstLine="709"/>
                        <w:jc w:val="both"/>
                      </w:pPr>
                      <w:sdt>
                        <w:sdtPr>
                          <w:alias w:val="Numeris"/>
                          <w:tag w:val="nr_9c839a6e9e9f4076a618cdd78158bfbc"/>
                          <w:id w:val="-1118447044"/>
                          <w:lock w:val="sdtLocked"/>
                        </w:sdtPr>
                        <w:sdtContent>
                          <w:r>
                            <w:t>170</w:t>
                          </w:r>
                        </w:sdtContent>
                      </w:sdt>
                      <w:r>
                        <w:t>. Kairė ranka prispaudžiama prie šono.</w:t>
                      </w:r>
                    </w:p>
                  </w:sdtContent>
                </w:sdt>
                <w:sdt>
                  <w:sdtPr>
                    <w:alias w:val="171 p."/>
                    <w:tag w:val="part_da5b25a14c2a48569686b9a854e21bf6"/>
                    <w:id w:val="1966848947"/>
                    <w:lock w:val="sdtLocked"/>
                  </w:sdtPr>
                  <w:sdtContent>
                    <w:p w:rsidR="006258AD" w:rsidRDefault="00990574">
                      <w:pPr>
                        <w:widowControl w:val="0"/>
                        <w:shd w:val="clear" w:color="auto" w:fill="FFFFFF"/>
                        <w:spacing w:line="276" w:lineRule="auto"/>
                        <w:ind w:firstLine="709"/>
                        <w:jc w:val="both"/>
                      </w:pPr>
                      <w:sdt>
                        <w:sdtPr>
                          <w:alias w:val="Numeris"/>
                          <w:tag w:val="nr_da5b25a14c2a48569686b9a854e21bf6"/>
                          <w:id w:val="1696654157"/>
                          <w:lock w:val="sdtLocked"/>
                        </w:sdtPr>
                        <w:sdtContent>
                          <w:r>
                            <w:t>171</w:t>
                          </w:r>
                        </w:sdtContent>
                      </w:sdt>
                      <w:r>
                        <w:t>. Šitaip kardas laikomas, kai žygiuojama ilgą atstumą.</w:t>
                      </w:r>
                    </w:p>
                  </w:sdtContent>
                </w:sdt>
                <w:sdt>
                  <w:sdtPr>
                    <w:alias w:val="172 p."/>
                    <w:tag w:val="part_f94defe49efe43a094cf119fa75e9d95"/>
                    <w:id w:val="296576378"/>
                    <w:lock w:val="sdtLocked"/>
                  </w:sdtPr>
                  <w:sdtContent>
                    <w:p w:rsidR="006258AD" w:rsidRDefault="00990574">
                      <w:pPr>
                        <w:widowControl w:val="0"/>
                        <w:shd w:val="clear" w:color="auto" w:fill="FFFFFF"/>
                        <w:spacing w:line="276" w:lineRule="auto"/>
                        <w:ind w:firstLine="709"/>
                        <w:jc w:val="both"/>
                      </w:pPr>
                      <w:sdt>
                        <w:sdtPr>
                          <w:alias w:val="Numeris"/>
                          <w:tag w:val="nr_f94defe49efe43a094cf119fa75e9d95"/>
                          <w:id w:val="451210733"/>
                          <w:lock w:val="sdtLocked"/>
                        </w:sdtPr>
                        <w:sdtContent>
                          <w:r>
                            <w:t>172</w:t>
                          </w:r>
                        </w:sdtContent>
                      </w:sdt>
                      <w:r>
                        <w:t>. Žygiuojant iškilmingu maršu, kardas laikomas prie peties. Kardą laikančia ranka mosuojama. Kaire ranka nemosuojant prilaikoma makštis.</w:t>
                      </w:r>
                    </w:p>
                  </w:sdtContent>
                </w:sdt>
                <w:sdt>
                  <w:sdtPr>
                    <w:alias w:val="173 p."/>
                    <w:tag w:val="part_26c267fa049d4d759b5b6e51e6385f1d"/>
                    <w:id w:val="-1030648088"/>
                    <w:lock w:val="sdtLocked"/>
                  </w:sdtPr>
                  <w:sdtContent>
                    <w:p w:rsidR="006258AD" w:rsidRDefault="00990574">
                      <w:pPr>
                        <w:widowControl w:val="0"/>
                        <w:shd w:val="clear" w:color="auto" w:fill="FFFFFF"/>
                        <w:spacing w:line="276" w:lineRule="auto"/>
                        <w:ind w:firstLine="709"/>
                        <w:jc w:val="both"/>
                      </w:pPr>
                      <w:sdt>
                        <w:sdtPr>
                          <w:alias w:val="Numeris"/>
                          <w:tag w:val="nr_26c267fa049d4d759b5b6e51e6385f1d"/>
                          <w:id w:val="1077557943"/>
                          <w:lock w:val="sdtLocked"/>
                        </w:sdtPr>
                        <w:sdtContent>
                          <w:r>
                            <w:t>173</w:t>
                          </w:r>
                        </w:sdtContent>
                      </w:sdt>
                      <w:r>
                        <w:t>. Žygio metu kardas laikomas makštyje.</w:t>
                      </w:r>
                    </w:p>
                  </w:sdtContent>
                </w:sdt>
                <w:sdt>
                  <w:sdtPr>
                    <w:alias w:val="174 p."/>
                    <w:tag w:val="part_ebd4ed0165ea44ceb98ad58d729ec41c"/>
                    <w:id w:val="-670182836"/>
                    <w:lock w:val="sdtLocked"/>
                  </w:sdtPr>
                  <w:sdtContent>
                    <w:p w:rsidR="006258AD" w:rsidRDefault="00990574">
                      <w:pPr>
                        <w:widowControl w:val="0"/>
                        <w:shd w:val="clear" w:color="auto" w:fill="FFFFFF"/>
                        <w:spacing w:line="276" w:lineRule="auto"/>
                        <w:ind w:firstLine="709"/>
                        <w:jc w:val="both"/>
                      </w:pPr>
                      <w:sdt>
                        <w:sdtPr>
                          <w:alias w:val="Numeris"/>
                          <w:tag w:val="nr_ebd4ed0165ea44ceb98ad58d729ec41c"/>
                          <w:id w:val="-1044438180"/>
                          <w:lock w:val="sdtLocked"/>
                        </w:sdtPr>
                        <w:sdtContent>
                          <w:r>
                            <w:t>174</w:t>
                          </w:r>
                        </w:sdtContent>
                      </w:sdt>
                      <w:r>
                        <w:t>. Priartėjus prie vado per 10–15 žingsnių, kardas paimamas iš padėties „prie peties“ (vieno žingsnio skaičiaus taktu) į padėtį „pagarbai“.</w:t>
                      </w:r>
                    </w:p>
                  </w:sdtContent>
                </w:sdt>
                <w:sdt>
                  <w:sdtPr>
                    <w:alias w:val="175 p."/>
                    <w:tag w:val="part_7f3262e871c54a468f3446a960738c96"/>
                    <w:id w:val="458147546"/>
                    <w:lock w:val="sdtLocked"/>
                  </w:sdtPr>
                  <w:sdtContent>
                    <w:p w:rsidR="006258AD" w:rsidRDefault="00990574">
                      <w:pPr>
                        <w:widowControl w:val="0"/>
                        <w:shd w:val="clear" w:color="auto" w:fill="FFFFFF"/>
                        <w:spacing w:line="276" w:lineRule="auto"/>
                        <w:ind w:firstLine="709"/>
                        <w:jc w:val="both"/>
                      </w:pPr>
                      <w:sdt>
                        <w:sdtPr>
                          <w:alias w:val="Numeris"/>
                          <w:tag w:val="nr_7f3262e871c54a468f3446a960738c96"/>
                          <w:id w:val="511345943"/>
                          <w:lock w:val="sdtLocked"/>
                        </w:sdtPr>
                        <w:sdtContent>
                          <w:r>
                            <w:t>175</w:t>
                          </w:r>
                        </w:sdtContent>
                      </w:sdt>
                      <w:r>
                        <w:t>. Vieno žingsnio metu kardas staigiai nuleidžiamas žemyn prie kojos taip, kad rankenos lankelis atsidurtų prie dešinės kojos, geležtė nukreipiama į priekį, smaigaliu per 15–25 cm nuo žemės. Nuleidžiant kardą, galva pasukama į vado pusę.</w:t>
                      </w:r>
                    </w:p>
                  </w:sdtContent>
                </w:sdt>
                <w:sdt>
                  <w:sdtPr>
                    <w:alias w:val="176 p."/>
                    <w:tag w:val="part_5ecfb14b41dd4d11ad08d6478adb79a2"/>
                    <w:id w:val="-59949113"/>
                    <w:lock w:val="sdtLocked"/>
                  </w:sdtPr>
                  <w:sdtContent>
                    <w:p w:rsidR="006258AD" w:rsidRDefault="00990574">
                      <w:pPr>
                        <w:widowControl w:val="0"/>
                        <w:shd w:val="clear" w:color="auto" w:fill="FFFFFF"/>
                        <w:spacing w:line="276" w:lineRule="auto"/>
                        <w:ind w:firstLine="709"/>
                        <w:jc w:val="both"/>
                      </w:pPr>
                      <w:sdt>
                        <w:sdtPr>
                          <w:alias w:val="Numeris"/>
                          <w:tag w:val="nr_5ecfb14b41dd4d11ad08d6478adb79a2"/>
                          <w:id w:val="-49536430"/>
                          <w:lock w:val="sdtLocked"/>
                        </w:sdtPr>
                        <w:sdtContent>
                          <w:r>
                            <w:t>176</w:t>
                          </w:r>
                        </w:sdtContent>
                      </w:sdt>
                      <w:r>
                        <w:t>. Einant dešinė ranka su kardu ir kairė ranka turi būti prispaustos prie šlaunų.</w:t>
                      </w:r>
                    </w:p>
                  </w:sdtContent>
                </w:sdt>
                <w:sdt>
                  <w:sdtPr>
                    <w:alias w:val="177 p."/>
                    <w:tag w:val="part_1304056248dd4130ab9b82a3e05229c7"/>
                    <w:id w:val="526608621"/>
                    <w:lock w:val="sdtLocked"/>
                  </w:sdtPr>
                  <w:sdtContent>
                    <w:p w:rsidR="006258AD" w:rsidRDefault="00990574">
                      <w:pPr>
                        <w:widowControl w:val="0"/>
                        <w:shd w:val="clear" w:color="auto" w:fill="FFFFFF"/>
                        <w:spacing w:line="276" w:lineRule="auto"/>
                        <w:ind w:firstLine="709"/>
                        <w:jc w:val="both"/>
                      </w:pPr>
                      <w:sdt>
                        <w:sdtPr>
                          <w:alias w:val="Numeris"/>
                          <w:tag w:val="nr_1304056248dd4130ab9b82a3e05229c7"/>
                          <w:id w:val="232206198"/>
                          <w:lock w:val="sdtLocked"/>
                        </w:sdtPr>
                        <w:sdtContent>
                          <w:r>
                            <w:t>177</w:t>
                          </w:r>
                        </w:sdtContent>
                      </w:sdt>
                      <w:r>
                        <w:t>. Praėjus pro vadą, kardas paimamas į padėtį „pagarbai“, po to – „prie peties“.</w:t>
                      </w:r>
                    </w:p>
                  </w:sdtContent>
                </w:sdt>
                <w:sdt>
                  <w:sdtPr>
                    <w:alias w:val="178 p."/>
                    <w:tag w:val="part_f939b49765774e9daed102336dde7179"/>
                    <w:id w:val="1657490827"/>
                    <w:lock w:val="sdtLocked"/>
                  </w:sdtPr>
                  <w:sdtContent>
                    <w:p w:rsidR="006258AD" w:rsidRDefault="00990574">
                      <w:pPr>
                        <w:widowControl w:val="0"/>
                        <w:shd w:val="clear" w:color="auto" w:fill="FFFFFF"/>
                        <w:spacing w:line="276" w:lineRule="auto"/>
                        <w:ind w:firstLine="709"/>
                        <w:jc w:val="both"/>
                      </w:pPr>
                      <w:sdt>
                        <w:sdtPr>
                          <w:alias w:val="Numeris"/>
                          <w:tag w:val="nr_f939b49765774e9daed102336dde7179"/>
                          <w:id w:val="-1760820774"/>
                          <w:lock w:val="sdtLocked"/>
                        </w:sdtPr>
                        <w:sdtContent>
                          <w:r>
                            <w:t>178</w:t>
                          </w:r>
                        </w:sdtContent>
                      </w:sdt>
                      <w:r>
                        <w:t>. Išgirdus komandą, kepurė dešine ranka nusiimama, o kaire kardas paimamas už viršutinės rankenos dalies, kad lankelis būtų tarp smiliaus ir didžiojo piršto.</w:t>
                      </w:r>
                    </w:p>
                  </w:sdtContent>
                </w:sdt>
                <w:sdt>
                  <w:sdtPr>
                    <w:alias w:val="179 p."/>
                    <w:tag w:val="part_aa1e47119bd54a89a4f3e2add970408a"/>
                    <w:id w:val="-1543902026"/>
                    <w:lock w:val="sdtLocked"/>
                  </w:sdtPr>
                  <w:sdtContent>
                    <w:p w:rsidR="006258AD" w:rsidRDefault="00990574">
                      <w:pPr>
                        <w:widowControl w:val="0"/>
                        <w:shd w:val="clear" w:color="auto" w:fill="FFFFFF"/>
                        <w:spacing w:line="276" w:lineRule="auto"/>
                        <w:ind w:firstLine="709"/>
                        <w:jc w:val="both"/>
                      </w:pPr>
                      <w:sdt>
                        <w:sdtPr>
                          <w:alias w:val="Numeris"/>
                          <w:tag w:val="nr_aa1e47119bd54a89a4f3e2add970408a"/>
                          <w:id w:val="675160543"/>
                          <w:lock w:val="sdtLocked"/>
                        </w:sdtPr>
                        <w:sdtContent>
                          <w:r>
                            <w:t>179</w:t>
                          </w:r>
                        </w:sdtContent>
                      </w:sdt>
                      <w:r>
                        <w:t>. Nusiimta kepurė perimama į kairę ranką ir laikoma Apraše nustatyta tvarka.</w:t>
                      </w:r>
                    </w:p>
                    <w:p w:rsidR="006258AD" w:rsidRDefault="00990574">
                      <w:pPr>
                        <w:spacing w:line="276" w:lineRule="auto"/>
                        <w:jc w:val="both"/>
                      </w:pPr>
                    </w:p>
                  </w:sdtContent>
                </w:sdt>
              </w:sdtContent>
            </w:sdt>
            <w:sdt>
              <w:sdtPr>
                <w:alias w:val="skirsnis"/>
                <w:tag w:val="part_e9a4796864214f998a6a441c110947dd"/>
                <w:id w:val="230050383"/>
                <w:lock w:val="sdtLocked"/>
              </w:sdtPr>
              <w:sdtContent>
                <w:p w:rsidR="006258AD" w:rsidRDefault="00990574">
                  <w:pPr>
                    <w:widowControl w:val="0"/>
                    <w:shd w:val="clear" w:color="auto" w:fill="FFFFFF"/>
                    <w:spacing w:line="276" w:lineRule="auto"/>
                    <w:jc w:val="center"/>
                    <w:rPr>
                      <w:b/>
                      <w:bCs/>
                    </w:rPr>
                  </w:pPr>
                  <w:sdt>
                    <w:sdtPr>
                      <w:alias w:val="Numeris"/>
                      <w:tag w:val="nr_e9a4796864214f998a6a441c110947dd"/>
                      <w:id w:val="-902830236"/>
                      <w:lock w:val="sdtLocked"/>
                    </w:sdtPr>
                    <w:sdtContent>
                      <w:r>
                        <w:rPr>
                          <w:b/>
                          <w:bCs/>
                        </w:rPr>
                        <w:t>DEŠIMTASIS</w:t>
                      </w:r>
                    </w:sdtContent>
                  </w:sdt>
                  <w:r>
                    <w:rPr>
                      <w:b/>
                      <w:bCs/>
                    </w:rPr>
                    <w:t xml:space="preserve"> SKIRSNIS</w:t>
                  </w:r>
                </w:p>
                <w:p w:rsidR="006258AD" w:rsidRDefault="00990574">
                  <w:pPr>
                    <w:widowControl w:val="0"/>
                    <w:shd w:val="clear" w:color="auto" w:fill="FFFFFF"/>
                    <w:spacing w:line="276" w:lineRule="auto"/>
                    <w:jc w:val="center"/>
                  </w:pPr>
                  <w:sdt>
                    <w:sdtPr>
                      <w:alias w:val="Pavadinimas"/>
                      <w:tag w:val="title_e9a4796864214f998a6a441c110947dd"/>
                      <w:id w:val="1249776257"/>
                      <w:lock w:val="sdtLocked"/>
                    </w:sdtPr>
                    <w:sdtContent>
                      <w:r>
                        <w:rPr>
                          <w:b/>
                          <w:bCs/>
                        </w:rPr>
                        <w:t>VEIKSMAI SU LIETUVOS VALSTYBĖS VĖLIAVA BEI PADALINIO VĖLIAVA RIKIUOTĖJE</w:t>
                      </w:r>
                    </w:sdtContent>
                  </w:sdt>
                </w:p>
                <w:p w:rsidR="006258AD" w:rsidRDefault="006258AD">
                  <w:pPr>
                    <w:spacing w:line="276" w:lineRule="auto"/>
                    <w:jc w:val="both"/>
                  </w:pPr>
                </w:p>
                <w:sdt>
                  <w:sdtPr>
                    <w:alias w:val="180 p."/>
                    <w:tag w:val="part_f07f5b75a6ab443bb15e94f5685af583"/>
                    <w:id w:val="-758513349"/>
                    <w:lock w:val="sdtLocked"/>
                  </w:sdtPr>
                  <w:sdtContent>
                    <w:p w:rsidR="006258AD" w:rsidRDefault="00990574">
                      <w:pPr>
                        <w:widowControl w:val="0"/>
                        <w:shd w:val="clear" w:color="auto" w:fill="FFFFFF"/>
                        <w:spacing w:line="276" w:lineRule="auto"/>
                        <w:ind w:firstLine="709"/>
                        <w:jc w:val="both"/>
                      </w:pPr>
                      <w:sdt>
                        <w:sdtPr>
                          <w:alias w:val="Numeris"/>
                          <w:tag w:val="nr_f07f5b75a6ab443bb15e94f5685af583"/>
                          <w:id w:val="857388172"/>
                          <w:lock w:val="sdtLocked"/>
                        </w:sdtPr>
                        <w:sdtContent>
                          <w:r>
                            <w:t>180</w:t>
                          </w:r>
                        </w:sdtContent>
                      </w:sdt>
                      <w:r>
                        <w:t>. Lietuvos valstybės vėliava bei padalinio vėliava (toliau – vėliava, o nurodant kartu – vėliavos) gali būti nešama bet kokioje rikiuotėje, kurioje dalyvauja daugiau nei du būriai.</w:t>
                      </w:r>
                    </w:p>
                  </w:sdtContent>
                </w:sdt>
                <w:sdt>
                  <w:sdtPr>
                    <w:alias w:val="181 p."/>
                    <w:tag w:val="part_19fe1f07c603435e899f4cd4b20a3d14"/>
                    <w:id w:val="-501269403"/>
                    <w:lock w:val="sdtLocked"/>
                  </w:sdtPr>
                  <w:sdtContent>
                    <w:p w:rsidR="006258AD" w:rsidRDefault="00990574">
                      <w:pPr>
                        <w:widowControl w:val="0"/>
                        <w:shd w:val="clear" w:color="auto" w:fill="FFFFFF"/>
                        <w:spacing w:line="276" w:lineRule="auto"/>
                        <w:ind w:firstLine="709"/>
                        <w:jc w:val="both"/>
                      </w:pPr>
                      <w:sdt>
                        <w:sdtPr>
                          <w:alias w:val="Numeris"/>
                          <w:tag w:val="nr_19fe1f07c603435e899f4cd4b20a3d14"/>
                          <w:id w:val="1937862074"/>
                          <w:lock w:val="sdtLocked"/>
                        </w:sdtPr>
                        <w:sdtContent>
                          <w:r>
                            <w:t>181</w:t>
                          </w:r>
                        </w:sdtContent>
                      </w:sdt>
                      <w:r>
                        <w:t>. Rikiuotėje vėliavą nešanti paskirta vėliavos grupė atsistoja rikiuotės centre.</w:t>
                      </w:r>
                    </w:p>
                  </w:sdtContent>
                </w:sdt>
                <w:sdt>
                  <w:sdtPr>
                    <w:alias w:val="182 p."/>
                    <w:tag w:val="part_3eeda1773e504cdfba06e926b92157d1"/>
                    <w:id w:val="1221560729"/>
                    <w:lock w:val="sdtLocked"/>
                  </w:sdtPr>
                  <w:sdtContent>
                    <w:p w:rsidR="006258AD" w:rsidRDefault="00990574">
                      <w:pPr>
                        <w:widowControl w:val="0"/>
                        <w:shd w:val="clear" w:color="auto" w:fill="FFFFFF"/>
                        <w:spacing w:line="276" w:lineRule="auto"/>
                        <w:ind w:firstLine="709"/>
                        <w:jc w:val="both"/>
                      </w:pPr>
                      <w:sdt>
                        <w:sdtPr>
                          <w:alias w:val="Numeris"/>
                          <w:tag w:val="nr_3eeda1773e504cdfba06e926b92157d1"/>
                          <w:id w:val="904107703"/>
                          <w:lock w:val="sdtLocked"/>
                        </w:sdtPr>
                        <w:sdtContent>
                          <w:r>
                            <w:t>182</w:t>
                          </w:r>
                        </w:sdtContent>
                      </w:sdt>
                      <w:r>
                        <w:t>. Negalima, kad vėliavos liestų žemę.</w:t>
                      </w:r>
                    </w:p>
                  </w:sdtContent>
                </w:sdt>
                <w:sdt>
                  <w:sdtPr>
                    <w:alias w:val="183 p."/>
                    <w:tag w:val="part_b143d3dbb6cd45b7bf1f7f13463bc200"/>
                    <w:id w:val="-121226020"/>
                    <w:lock w:val="sdtLocked"/>
                  </w:sdtPr>
                  <w:sdtContent>
                    <w:p w:rsidR="006258AD" w:rsidRDefault="00990574">
                      <w:pPr>
                        <w:widowControl w:val="0"/>
                        <w:shd w:val="clear" w:color="auto" w:fill="FFFFFF"/>
                        <w:spacing w:line="276" w:lineRule="auto"/>
                        <w:ind w:firstLine="709"/>
                        <w:jc w:val="both"/>
                      </w:pPr>
                      <w:sdt>
                        <w:sdtPr>
                          <w:alias w:val="Numeris"/>
                          <w:tag w:val="nr_b143d3dbb6cd45b7bf1f7f13463bc200"/>
                          <w:id w:val="61223274"/>
                          <w:lock w:val="sdtLocked"/>
                        </w:sdtPr>
                        <w:sdtContent>
                          <w:r>
                            <w:t>183</w:t>
                          </w:r>
                        </w:sdtContent>
                      </w:sdt>
                      <w:r>
                        <w:t>. Atliekant veiksmus su šaunamaisiais ginklais vėliavos laikomos prie kojos.</w:t>
                      </w:r>
                    </w:p>
                  </w:sdtContent>
                </w:sdt>
                <w:sdt>
                  <w:sdtPr>
                    <w:alias w:val="184 p."/>
                    <w:tag w:val="part_672e9927e61f4b828db31c054eea8e31"/>
                    <w:id w:val="-2101474958"/>
                    <w:lock w:val="sdtLocked"/>
                  </w:sdtPr>
                  <w:sdtContent>
                    <w:p w:rsidR="006258AD" w:rsidRDefault="00990574">
                      <w:pPr>
                        <w:widowControl w:val="0"/>
                        <w:shd w:val="clear" w:color="auto" w:fill="FFFFFF"/>
                        <w:spacing w:line="276" w:lineRule="auto"/>
                        <w:ind w:firstLine="709"/>
                        <w:jc w:val="both"/>
                      </w:pPr>
                      <w:sdt>
                        <w:sdtPr>
                          <w:alias w:val="Numeris"/>
                          <w:tag w:val="nr_672e9927e61f4b828db31c054eea8e31"/>
                          <w:id w:val="649951429"/>
                          <w:lock w:val="sdtLocked"/>
                        </w:sdtPr>
                        <w:sdtContent>
                          <w:r>
                            <w:t>184</w:t>
                          </w:r>
                        </w:sdtContent>
                      </w:sdt>
                      <w:r>
                        <w:t>. Vėliavų grupės nariai ant šaunamųjų ginklų durklų neužmauna.</w:t>
                      </w:r>
                    </w:p>
                  </w:sdtContent>
                </w:sdt>
                <w:sdt>
                  <w:sdtPr>
                    <w:alias w:val="185 p."/>
                    <w:tag w:val="part_2961f687d1bf4fcca56b6dc3f8710a1c"/>
                    <w:id w:val="745764858"/>
                    <w:lock w:val="sdtLocked"/>
                  </w:sdtPr>
                  <w:sdtContent>
                    <w:p w:rsidR="006258AD" w:rsidRDefault="00990574">
                      <w:pPr>
                        <w:widowControl w:val="0"/>
                        <w:shd w:val="clear" w:color="auto" w:fill="FFFFFF"/>
                        <w:spacing w:line="276" w:lineRule="auto"/>
                        <w:ind w:firstLine="709"/>
                        <w:jc w:val="both"/>
                      </w:pPr>
                      <w:sdt>
                        <w:sdtPr>
                          <w:alias w:val="Numeris"/>
                          <w:tag w:val="nr_2961f687d1bf4fcca56b6dc3f8710a1c"/>
                          <w:id w:val="-1676026527"/>
                          <w:lock w:val="sdtLocked"/>
                        </w:sdtPr>
                        <w:sdtContent>
                          <w:r>
                            <w:t>185</w:t>
                          </w:r>
                        </w:sdtContent>
                      </w:sdt>
                      <w:r>
                        <w:t>. Po komandos „Ramiai!“ vėliava statoma prie kojos, vėliavos koto apatinis antgalis statomas ant žemės, paliečiant dešinio bato išorinį kraštą priešais mažąjį kojos pirštelį. Tada vėliavos kotas paimamas dešinės rankos nykščiu iš kairės ir kitais pirštais iš dešinės „V“ forma, atsukant plaštaką į priekį. Dešinės rankos alkūnė priglaudžiama prie šono taip, kad dešinės rankos dilbiu būtų galima paremti vėliavos kotą. Kotas laikomas priešais dešinio peties duobutę, tiesiai. Po to pareigūnas atsistoja stovėsena „ramiai“.</w:t>
                      </w:r>
                    </w:p>
                  </w:sdtContent>
                </w:sdt>
                <w:sdt>
                  <w:sdtPr>
                    <w:alias w:val="186 p."/>
                    <w:tag w:val="part_cdc3b40bfbd14a6d9639fc2950688cfd"/>
                    <w:id w:val="-1856795343"/>
                    <w:lock w:val="sdtLocked"/>
                  </w:sdtPr>
                  <w:sdtContent>
                    <w:p w:rsidR="006258AD" w:rsidRDefault="00990574">
                      <w:pPr>
                        <w:widowControl w:val="0"/>
                        <w:shd w:val="clear" w:color="auto" w:fill="FFFFFF"/>
                        <w:spacing w:line="276" w:lineRule="auto"/>
                        <w:ind w:firstLine="709"/>
                        <w:jc w:val="both"/>
                      </w:pPr>
                      <w:sdt>
                        <w:sdtPr>
                          <w:alias w:val="Numeris"/>
                          <w:tag w:val="nr_cdc3b40bfbd14a6d9639fc2950688cfd"/>
                          <w:id w:val="349775243"/>
                          <w:lock w:val="sdtLocked"/>
                        </w:sdtPr>
                        <w:sdtContent>
                          <w:r>
                            <w:t>186</w:t>
                          </w:r>
                        </w:sdtContent>
                      </w:sdt>
                      <w:r>
                        <w:t xml:space="preserve">. Po paruošiamosios komandos „Vėliavų grupe, vėliavų maršu </w:t>
                      </w:r>
                      <w:proofErr w:type="spellStart"/>
                      <w:r>
                        <w:t>žengte</w:t>
                      </w:r>
                      <w:proofErr w:type="spellEnd"/>
                      <w:r>
                        <w:t xml:space="preserve"> (arba </w:t>
                      </w:r>
                      <w:proofErr w:type="spellStart"/>
                      <w:r>
                        <w:t>žengte</w:t>
                      </w:r>
                      <w:proofErr w:type="spellEnd"/>
                      <w:r>
                        <w:t>)“ vėliava, kaire ranka prilaikant kotą, pakeliama ir uždedama ant dešinio peties taip, kad, ištiesus dešinę ranką, suglausti pirštai liestų koto apatinę dalį (palikti apie 4 cm iki koto apačios) ir vėliavos kotas su žeme sudarytų 45° kampą.</w:t>
                      </w:r>
                    </w:p>
                  </w:sdtContent>
                </w:sdt>
                <w:sdt>
                  <w:sdtPr>
                    <w:alias w:val="187 p."/>
                    <w:tag w:val="part_e791232b5e3a40dc9e2a9407d9a0930e"/>
                    <w:id w:val="1641537048"/>
                    <w:lock w:val="sdtLocked"/>
                  </w:sdtPr>
                  <w:sdtContent>
                    <w:p w:rsidR="006258AD" w:rsidRDefault="00990574">
                      <w:pPr>
                        <w:widowControl w:val="0"/>
                        <w:shd w:val="clear" w:color="auto" w:fill="FFFFFF"/>
                        <w:spacing w:line="276" w:lineRule="auto"/>
                        <w:ind w:firstLine="709"/>
                        <w:jc w:val="both"/>
                      </w:pPr>
                      <w:sdt>
                        <w:sdtPr>
                          <w:alias w:val="Numeris"/>
                          <w:tag w:val="nr_e791232b5e3a40dc9e2a9407d9a0930e"/>
                          <w:id w:val="-389654127"/>
                          <w:lock w:val="sdtLocked"/>
                        </w:sdtPr>
                        <w:sdtContent>
                          <w:r>
                            <w:t>187</w:t>
                          </w:r>
                        </w:sdtContent>
                      </w:sdt>
                      <w:r>
                        <w:t>. Po vykdomosios komandos „</w:t>
                      </w:r>
                      <w:proofErr w:type="spellStart"/>
                      <w:r>
                        <w:t>marš</w:t>
                      </w:r>
                      <w:proofErr w:type="spellEnd"/>
                      <w:r>
                        <w:t>“ pradedama judėti rikiuotės žingsniu, mosuojama kaire ranka.</w:t>
                      </w:r>
                    </w:p>
                  </w:sdtContent>
                </w:sdt>
                <w:sdt>
                  <w:sdtPr>
                    <w:alias w:val="188 p."/>
                    <w:tag w:val="part_9f49e76ab5664a3db2ee07d8b408c15c"/>
                    <w:id w:val="-1556693655"/>
                    <w:lock w:val="sdtLocked"/>
                  </w:sdtPr>
                  <w:sdtContent>
                    <w:p w:rsidR="006258AD" w:rsidRDefault="00990574">
                      <w:pPr>
                        <w:widowControl w:val="0"/>
                        <w:shd w:val="clear" w:color="auto" w:fill="FFFFFF"/>
                        <w:spacing w:line="276" w:lineRule="auto"/>
                        <w:ind w:firstLine="709"/>
                        <w:jc w:val="both"/>
                      </w:pPr>
                      <w:sdt>
                        <w:sdtPr>
                          <w:alias w:val="Numeris"/>
                          <w:tag w:val="nr_9f49e76ab5664a3db2ee07d8b408c15c"/>
                          <w:id w:val="-1443214051"/>
                          <w:lock w:val="sdtLocked"/>
                        </w:sdtPr>
                        <w:sdtContent>
                          <w:r>
                            <w:t>188</w:t>
                          </w:r>
                        </w:sdtContent>
                      </w:sdt>
                      <w:r>
                        <w:t xml:space="preserve">. Likus iki vado 6 žingsniams arba pagal komandą „Pagarba, </w:t>
                      </w:r>
                      <w:proofErr w:type="spellStart"/>
                      <w:r>
                        <w:t>deši</w:t>
                      </w:r>
                      <w:proofErr w:type="spellEnd"/>
                      <w:r>
                        <w:t xml:space="preserve"> – </w:t>
                      </w:r>
                      <w:proofErr w:type="spellStart"/>
                      <w:r>
                        <w:t>nėn</w:t>
                      </w:r>
                      <w:proofErr w:type="spellEnd"/>
                      <w:r>
                        <w:t>!“, kaire ranka (kairės rankos nykštys nukreiptas į apačią) pečių aukštyje paimamas vėliavos kotas ir staigiu judesiu abiem rankomis sukamas į priekį, kol sudarys 45° kampą su žeme. Dešine ranka vėliavos kotas paimamas taip, kad nykštys būtų nukreiptas į vėliavos koto viršų, kairės rankos dilbis laikomas statmenai vėliavos kotui.</w:t>
                      </w:r>
                    </w:p>
                  </w:sdtContent>
                </w:sdt>
                <w:sdt>
                  <w:sdtPr>
                    <w:alias w:val="189 p."/>
                    <w:tag w:val="part_bf6cbb3515a94571b50ceffbfff22512"/>
                    <w:id w:val="-1757126304"/>
                    <w:lock w:val="sdtLocked"/>
                  </w:sdtPr>
                  <w:sdtContent>
                    <w:p w:rsidR="006258AD" w:rsidRDefault="00990574">
                      <w:pPr>
                        <w:widowControl w:val="0"/>
                        <w:shd w:val="clear" w:color="auto" w:fill="FFFFFF"/>
                        <w:spacing w:line="276" w:lineRule="auto"/>
                        <w:ind w:firstLine="709"/>
                        <w:jc w:val="both"/>
                      </w:pPr>
                      <w:sdt>
                        <w:sdtPr>
                          <w:alias w:val="Numeris"/>
                          <w:tag w:val="nr_bf6cbb3515a94571b50ceffbfff22512"/>
                          <w:id w:val="-645199876"/>
                          <w:lock w:val="sdtLocked"/>
                        </w:sdtPr>
                        <w:sdtContent>
                          <w:r>
                            <w:t>189</w:t>
                          </w:r>
                        </w:sdtContent>
                      </w:sdt>
                      <w:r>
                        <w:t>. Praėjus pro vadą per 6 žingsnius, vėliava grąžinama į padėtį, buvusią prieš vykdomąją komandą.</w:t>
                      </w:r>
                    </w:p>
                  </w:sdtContent>
                </w:sdt>
                <w:sdt>
                  <w:sdtPr>
                    <w:alias w:val="190 p."/>
                    <w:tag w:val="part_0d83c8f6ce9a4a7aa9337177bed1f449"/>
                    <w:id w:val="-1457869698"/>
                    <w:lock w:val="sdtLocked"/>
                  </w:sdtPr>
                  <w:sdtContent>
                    <w:p w:rsidR="006258AD" w:rsidRDefault="00990574">
                      <w:pPr>
                        <w:widowControl w:val="0"/>
                        <w:shd w:val="clear" w:color="auto" w:fill="FFFFFF"/>
                        <w:spacing w:line="276" w:lineRule="auto"/>
                        <w:ind w:firstLine="709"/>
                        <w:jc w:val="both"/>
                      </w:pPr>
                      <w:sdt>
                        <w:sdtPr>
                          <w:alias w:val="Numeris"/>
                          <w:tag w:val="nr_0d83c8f6ce9a4a7aa9337177bed1f449"/>
                          <w:id w:val="74718009"/>
                          <w:lock w:val="sdtLocked"/>
                        </w:sdtPr>
                        <w:sdtContent>
                          <w:r>
                            <w:t>190</w:t>
                          </w:r>
                        </w:sdtContent>
                      </w:sdt>
                      <w:r>
                        <w:t>. Po komandos „Ginklu – gerbk!“ arba atiduodant pagarbą stovint vietoje, vėliavos kotas paimamas dešine ranka 5 cm atstumu nuo audeklo ir ranka ištiesiama.</w:t>
                      </w:r>
                    </w:p>
                  </w:sdtContent>
                </w:sdt>
                <w:sdt>
                  <w:sdtPr>
                    <w:alias w:val="191 p."/>
                    <w:tag w:val="part_a1568798b10044b0a8cc066f388f7145"/>
                    <w:id w:val="-760675046"/>
                    <w:lock w:val="sdtLocked"/>
                  </w:sdtPr>
                  <w:sdtContent>
                    <w:p w:rsidR="006258AD" w:rsidRDefault="00990574">
                      <w:pPr>
                        <w:widowControl w:val="0"/>
                        <w:shd w:val="clear" w:color="auto" w:fill="FFFFFF"/>
                        <w:spacing w:line="276" w:lineRule="auto"/>
                        <w:ind w:firstLine="709"/>
                        <w:jc w:val="both"/>
                      </w:pPr>
                      <w:sdt>
                        <w:sdtPr>
                          <w:alias w:val="Numeris"/>
                          <w:tag w:val="nr_a1568798b10044b0a8cc066f388f7145"/>
                          <w:id w:val="-1100569000"/>
                          <w:lock w:val="sdtLocked"/>
                        </w:sdtPr>
                        <w:sdtContent>
                          <w:r>
                            <w:t>191</w:t>
                          </w:r>
                        </w:sdtContent>
                      </w:sdt>
                      <w:r>
                        <w:t>. Po komandos „Pagerbta!“ atsistojama stovėsena su vėliava „ramiai“.</w:t>
                      </w:r>
                    </w:p>
                  </w:sdtContent>
                </w:sdt>
                <w:sdt>
                  <w:sdtPr>
                    <w:alias w:val="192 p."/>
                    <w:tag w:val="part_62d1cac810264d9e93899829ee69f8d4"/>
                    <w:id w:val="-1548057485"/>
                    <w:lock w:val="sdtLocked"/>
                  </w:sdtPr>
                  <w:sdtContent>
                    <w:p w:rsidR="006258AD" w:rsidRDefault="00990574">
                      <w:pPr>
                        <w:widowControl w:val="0"/>
                        <w:shd w:val="clear" w:color="auto" w:fill="FFFFFF"/>
                        <w:spacing w:line="276" w:lineRule="auto"/>
                        <w:ind w:firstLine="709"/>
                        <w:jc w:val="both"/>
                      </w:pPr>
                      <w:sdt>
                        <w:sdtPr>
                          <w:alias w:val="Numeris"/>
                          <w:tag w:val="nr_62d1cac810264d9e93899829ee69f8d4"/>
                          <w:id w:val="-21010455"/>
                          <w:lock w:val="sdtLocked"/>
                        </w:sdtPr>
                        <w:sdtContent>
                          <w:r>
                            <w:t>192</w:t>
                          </w:r>
                        </w:sdtContent>
                      </w:sdt>
                      <w:r>
                        <w:t>. Vėliavos grupė atsistoja stovėsena „laisvai“ taip, kaip nurodyta Apraše. Kad vėliavininkai atsistotų stovėsena „laisvai“, komanduoti gali tik rikiuotės vieneto vadas.</w:t>
                      </w:r>
                    </w:p>
                  </w:sdtContent>
                </w:sdt>
                <w:sdt>
                  <w:sdtPr>
                    <w:alias w:val="193 p."/>
                    <w:tag w:val="part_c9bf3523b9334516b4c6135793806306"/>
                    <w:id w:val="1274517524"/>
                    <w:lock w:val="sdtLocked"/>
                  </w:sdtPr>
                  <w:sdtContent>
                    <w:p w:rsidR="006258AD" w:rsidRDefault="00990574">
                      <w:pPr>
                        <w:widowControl w:val="0"/>
                        <w:shd w:val="clear" w:color="auto" w:fill="FFFFFF"/>
                        <w:spacing w:line="276" w:lineRule="auto"/>
                        <w:ind w:firstLine="709"/>
                        <w:jc w:val="both"/>
                      </w:pPr>
                      <w:sdt>
                        <w:sdtPr>
                          <w:alias w:val="Numeris"/>
                          <w:tag w:val="nr_c9bf3523b9334516b4c6135793806306"/>
                          <w:id w:val="-2050914180"/>
                          <w:lock w:val="sdtLocked"/>
                        </w:sdtPr>
                        <w:sdtContent>
                          <w:r>
                            <w:t>193</w:t>
                          </w:r>
                        </w:sdtContent>
                      </w:sdt>
                      <w:r>
                        <w:t>. Vėliavos grupę sudaro 3 pareigūnai. Vienas pareigūnas neša vėliavą, kiti du yra vėliavininko asistentai. Vėliavininkas neginkluotas, duoda komandas asistentams atlikti rikiuotės veiksmus ir atiduoti pagarbą. Asistentai privalo būti ginkluoti šaunamaisiais ginklais.</w:t>
                      </w:r>
                    </w:p>
                  </w:sdtContent>
                </w:sdt>
                <w:sdt>
                  <w:sdtPr>
                    <w:alias w:val="194 p."/>
                    <w:tag w:val="part_7fee91dc873d421f9181170a24adce71"/>
                    <w:id w:val="-1465585963"/>
                    <w:lock w:val="sdtLocked"/>
                  </w:sdtPr>
                  <w:sdtContent>
                    <w:p w:rsidR="006258AD" w:rsidRDefault="00990574">
                      <w:pPr>
                        <w:widowControl w:val="0"/>
                        <w:shd w:val="clear" w:color="auto" w:fill="FFFFFF"/>
                        <w:spacing w:line="276" w:lineRule="auto"/>
                        <w:ind w:firstLine="709"/>
                        <w:jc w:val="both"/>
                      </w:pPr>
                      <w:sdt>
                        <w:sdtPr>
                          <w:alias w:val="Numeris"/>
                          <w:tag w:val="nr_7fee91dc873d421f9181170a24adce71"/>
                          <w:id w:val="-1448692230"/>
                          <w:lock w:val="sdtLocked"/>
                        </w:sdtPr>
                        <w:sdtContent>
                          <w:r>
                            <w:t>194</w:t>
                          </w:r>
                        </w:sdtContent>
                      </w:sdt>
                      <w:r>
                        <w:t>. Vėliavos grupė išsirikiuoja ir žygiuoja tankiąja eile, kurios centre stoja vėliavininkas.</w:t>
                      </w:r>
                    </w:p>
                  </w:sdtContent>
                </w:sdt>
                <w:sdt>
                  <w:sdtPr>
                    <w:alias w:val="195 p."/>
                    <w:tag w:val="part_5e264697eda54360a04b89c7519ae385"/>
                    <w:id w:val="1764796286"/>
                    <w:lock w:val="sdtLocked"/>
                  </w:sdtPr>
                  <w:sdtContent>
                    <w:p w:rsidR="006258AD" w:rsidRDefault="00990574">
                      <w:pPr>
                        <w:widowControl w:val="0"/>
                        <w:shd w:val="clear" w:color="auto" w:fill="FFFFFF"/>
                        <w:spacing w:line="276" w:lineRule="auto"/>
                        <w:ind w:firstLine="709"/>
                        <w:jc w:val="both"/>
                      </w:pPr>
                      <w:sdt>
                        <w:sdtPr>
                          <w:alias w:val="Numeris"/>
                          <w:tag w:val="nr_5e264697eda54360a04b89c7519ae385"/>
                          <w:id w:val="-625774886"/>
                          <w:lock w:val="sdtLocked"/>
                        </w:sdtPr>
                        <w:sdtContent>
                          <w:r>
                            <w:t>195</w:t>
                          </w:r>
                        </w:sdtContent>
                      </w:sdt>
                      <w:r>
                        <w:t>. Pagarbos vėliavai atidavimo tvarka:</w:t>
                      </w:r>
                    </w:p>
                    <w:sdt>
                      <w:sdtPr>
                        <w:alias w:val="195.1 pp."/>
                        <w:tag w:val="part_0d35ad147a37424d8c9381109eb32ed8"/>
                        <w:id w:val="171463266"/>
                        <w:lock w:val="sdtLocked"/>
                      </w:sdtPr>
                      <w:sdtContent>
                        <w:p w:rsidR="006258AD" w:rsidRDefault="00990574">
                          <w:pPr>
                            <w:widowControl w:val="0"/>
                            <w:shd w:val="clear" w:color="auto" w:fill="FFFFFF"/>
                            <w:spacing w:line="276" w:lineRule="auto"/>
                            <w:ind w:firstLine="709"/>
                            <w:jc w:val="both"/>
                          </w:pPr>
                          <w:sdt>
                            <w:sdtPr>
                              <w:alias w:val="Numeris"/>
                              <w:tag w:val="nr_0d35ad147a37424d8c9381109eb32ed8"/>
                              <w:id w:val="-379247498"/>
                              <w:lock w:val="sdtLocked"/>
                            </w:sdtPr>
                            <w:sdtContent>
                              <w:r>
                                <w:t>195.1</w:t>
                              </w:r>
                            </w:sdtContent>
                          </w:sdt>
                          <w:r>
                            <w:t>. per ceremonijas pagarba vėliavai atiduodama skambant Lietuvos valstybės himnui, vėliavų pagarbos maršui;</w:t>
                          </w:r>
                        </w:p>
                      </w:sdtContent>
                    </w:sdt>
                    <w:sdt>
                      <w:sdtPr>
                        <w:alias w:val="195.2 pp."/>
                        <w:tag w:val="part_5197522f5f2c4d8fa31d70aa5ccc020a"/>
                        <w:id w:val="-872844977"/>
                        <w:lock w:val="sdtLocked"/>
                      </w:sdtPr>
                      <w:sdtContent>
                        <w:p w:rsidR="006258AD" w:rsidRDefault="00990574">
                          <w:pPr>
                            <w:widowControl w:val="0"/>
                            <w:shd w:val="clear" w:color="000000" w:fill="auto"/>
                            <w:spacing w:line="276" w:lineRule="auto"/>
                            <w:ind w:firstLine="709"/>
                            <w:jc w:val="both"/>
                          </w:pPr>
                          <w:sdt>
                            <w:sdtPr>
                              <w:alias w:val="Numeris"/>
                              <w:tag w:val="nr_5197522f5f2c4d8fa31d70aa5ccc020a"/>
                              <w:id w:val="-546994296"/>
                              <w:lock w:val="sdtLocked"/>
                            </w:sdtPr>
                            <w:sdtContent>
                              <w:r>
                                <w:t>195.2</w:t>
                              </w:r>
                            </w:sdtContent>
                          </w:sdt>
                          <w:r>
                            <w:t>. pagarbą vėliavai pareigūnai atiduoda pakeldami ir nuleisdami vėliavą, žygiuodami pro vėliavą, išimtą iš apdangalo, Apraše nustatyta tvarka;</w:t>
                          </w:r>
                        </w:p>
                      </w:sdtContent>
                    </w:sdt>
                    <w:sdt>
                      <w:sdtPr>
                        <w:alias w:val="195.3 pp."/>
                        <w:tag w:val="part_0bcf936146924fcb98ef3d059038e351"/>
                        <w:id w:val="1486434722"/>
                        <w:lock w:val="sdtLocked"/>
                      </w:sdtPr>
                      <w:sdtContent>
                        <w:p w:rsidR="006258AD" w:rsidRDefault="00990574">
                          <w:pPr>
                            <w:widowControl w:val="0"/>
                            <w:shd w:val="clear" w:color="auto" w:fill="FFFFFF"/>
                            <w:spacing w:line="276" w:lineRule="auto"/>
                            <w:ind w:firstLine="709"/>
                            <w:jc w:val="both"/>
                          </w:pPr>
                          <w:sdt>
                            <w:sdtPr>
                              <w:alias w:val="Numeris"/>
                              <w:tag w:val="nr_0bcf936146924fcb98ef3d059038e351"/>
                              <w:id w:val="958690150"/>
                              <w:lock w:val="sdtLocked"/>
                            </w:sdtPr>
                            <w:sdtContent>
                              <w:r>
                                <w:t>195.3</w:t>
                              </w:r>
                            </w:sdtContent>
                          </w:sdt>
                          <w:r>
                            <w:t>. vėliavai, iškeltai ant stiebo, pagarba neatiduodama.</w:t>
                          </w:r>
                        </w:p>
                      </w:sdtContent>
                    </w:sdt>
                  </w:sdtContent>
                </w:sdt>
                <w:sdt>
                  <w:sdtPr>
                    <w:alias w:val="196 p."/>
                    <w:tag w:val="part_d157bcb6ace34d60836be5f84da5840c"/>
                    <w:id w:val="811217806"/>
                    <w:lock w:val="sdtLocked"/>
                  </w:sdtPr>
                  <w:sdtContent>
                    <w:p w:rsidR="006258AD" w:rsidRDefault="00990574">
                      <w:pPr>
                        <w:widowControl w:val="0"/>
                        <w:shd w:val="clear" w:color="auto" w:fill="FFFFFF"/>
                        <w:spacing w:line="276" w:lineRule="auto"/>
                        <w:ind w:firstLine="709"/>
                        <w:jc w:val="both"/>
                      </w:pPr>
                      <w:sdt>
                        <w:sdtPr>
                          <w:alias w:val="Numeris"/>
                          <w:tag w:val="nr_d157bcb6ace34d60836be5f84da5840c"/>
                          <w:id w:val="-89478151"/>
                          <w:lock w:val="sdtLocked"/>
                        </w:sdtPr>
                        <w:sdtContent>
                          <w:r>
                            <w:t>196</w:t>
                          </w:r>
                        </w:sdtContent>
                      </w:sdt>
                      <w:r>
                        <w:t>. Vėliavininko ir asistentų keitimas stovint garbės sargyboje:</w:t>
                      </w:r>
                    </w:p>
                    <w:sdt>
                      <w:sdtPr>
                        <w:alias w:val="196.1 pp."/>
                        <w:tag w:val="part_b2cd53ed7d434f168010ca1dc3ddb5d5"/>
                        <w:id w:val="-1097855031"/>
                        <w:lock w:val="sdtLocked"/>
                      </w:sdtPr>
                      <w:sdtContent>
                        <w:p w:rsidR="006258AD" w:rsidRDefault="00990574">
                          <w:pPr>
                            <w:widowControl w:val="0"/>
                            <w:shd w:val="clear" w:color="000000" w:fill="auto"/>
                            <w:spacing w:line="276" w:lineRule="auto"/>
                            <w:ind w:firstLine="709"/>
                            <w:jc w:val="both"/>
                          </w:pPr>
                          <w:sdt>
                            <w:sdtPr>
                              <w:alias w:val="Numeris"/>
                              <w:tag w:val="nr_b2cd53ed7d434f168010ca1dc3ddb5d5"/>
                              <w:id w:val="-445380504"/>
                              <w:lock w:val="sdtLocked"/>
                            </w:sdtPr>
                            <w:sdtContent>
                              <w:r>
                                <w:t>196.1</w:t>
                              </w:r>
                            </w:sdtContent>
                          </w:sdt>
                          <w:r>
                            <w:t>. keisti vėliavininką ar asistentus stovint garbės sargyboje rekomenduojama kas penkias minutes, jeigu kitaip nenurodyta ceremonijos scenarijuje;</w:t>
                          </w:r>
                        </w:p>
                      </w:sdtContent>
                    </w:sdt>
                    <w:sdt>
                      <w:sdtPr>
                        <w:alias w:val="196.2 pp."/>
                        <w:tag w:val="part_d5f168a02c9f4a6b8fc8a0579b9d0c17"/>
                        <w:id w:val="1859927425"/>
                        <w:lock w:val="sdtLocked"/>
                      </w:sdtPr>
                      <w:sdtContent>
                        <w:p w:rsidR="006258AD" w:rsidRDefault="00990574">
                          <w:pPr>
                            <w:widowControl w:val="0"/>
                            <w:shd w:val="clear" w:color="auto" w:fill="FFFFFF"/>
                            <w:spacing w:line="276" w:lineRule="auto"/>
                            <w:ind w:firstLine="709"/>
                            <w:jc w:val="both"/>
                          </w:pPr>
                          <w:sdt>
                            <w:sdtPr>
                              <w:alias w:val="Numeris"/>
                              <w:tag w:val="nr_d5f168a02c9f4a6b8fc8a0579b9d0c17"/>
                              <w:id w:val="-613589204"/>
                              <w:lock w:val="sdtLocked"/>
                            </w:sdtPr>
                            <w:sdtContent>
                              <w:r>
                                <w:t>196.2</w:t>
                              </w:r>
                            </w:sdtContent>
                          </w:sdt>
                          <w:r>
                            <w:t>. prie garbės sargyboje stovinčio vėliavininko ir asistentų iš nugaros pusės prieina vėliavininką ir asistentus keičiantys pareigūnai;</w:t>
                          </w:r>
                        </w:p>
                      </w:sdtContent>
                    </w:sdt>
                    <w:sdt>
                      <w:sdtPr>
                        <w:alias w:val="196.3 pp."/>
                        <w:tag w:val="part_c3d3163b8a324527ab1ff55d62c12fdc"/>
                        <w:id w:val="1309665012"/>
                        <w:lock w:val="sdtLocked"/>
                      </w:sdtPr>
                      <w:sdtContent>
                        <w:p w:rsidR="006258AD" w:rsidRDefault="00990574">
                          <w:pPr>
                            <w:widowControl w:val="0"/>
                            <w:shd w:val="clear" w:color="auto" w:fill="FFFFFF"/>
                            <w:spacing w:line="276" w:lineRule="auto"/>
                            <w:ind w:firstLine="709"/>
                            <w:jc w:val="both"/>
                          </w:pPr>
                          <w:sdt>
                            <w:sdtPr>
                              <w:alias w:val="Numeris"/>
                              <w:tag w:val="nr_c3d3163b8a324527ab1ff55d62c12fdc"/>
                              <w:id w:val="-926192829"/>
                              <w:lock w:val="sdtLocked"/>
                            </w:sdtPr>
                            <w:sdtContent>
                              <w:r>
                                <w:t>196.3</w:t>
                              </w:r>
                            </w:sdtContent>
                          </w:sdt>
                          <w:r>
                            <w:t>. keičiantis vėliavininką pareigūnas ištiesia dešinę ranką ir paima vėliavos kotą, duodamas ženklą garbės sargyboje esantiems pareigūnams, kad pamaina pasiruošusi stoti į garbės sargybą;</w:t>
                          </w:r>
                        </w:p>
                      </w:sdtContent>
                    </w:sdt>
                    <w:sdt>
                      <w:sdtPr>
                        <w:alias w:val="196.4 pp."/>
                        <w:tag w:val="part_9abb51ebf0cf43ee964562650d37aa1f"/>
                        <w:id w:val="-679193711"/>
                        <w:lock w:val="sdtLocked"/>
                      </w:sdtPr>
                      <w:sdtContent>
                        <w:p w:rsidR="006258AD" w:rsidRDefault="00990574">
                          <w:pPr>
                            <w:widowControl w:val="0"/>
                            <w:shd w:val="clear" w:color="auto" w:fill="FFFFFF"/>
                            <w:spacing w:line="276" w:lineRule="auto"/>
                            <w:ind w:firstLine="709"/>
                            <w:jc w:val="both"/>
                          </w:pPr>
                          <w:sdt>
                            <w:sdtPr>
                              <w:alias w:val="Numeris"/>
                              <w:tag w:val="nr_9abb51ebf0cf43ee964562650d37aa1f"/>
                              <w:id w:val="2042621713"/>
                              <w:lock w:val="sdtLocked"/>
                            </w:sdtPr>
                            <w:sdtContent>
                              <w:r>
                                <w:t>196.4</w:t>
                              </w:r>
                            </w:sdtContent>
                          </w:sdt>
                          <w:r>
                            <w:t>. garbės sargyboje esantys pareigūnai žengia žingsnį į priekį ir, pasisukę į išėjimo pusę, išeina, o garbės sargybą keičiantys pareigūnai žengia žingsnį į priekį ir atsistoja į keičiamos garbės sargybos vietą.</w:t>
                          </w:r>
                        </w:p>
                        <w:p w:rsidR="006258AD" w:rsidRDefault="00990574">
                          <w:pPr>
                            <w:spacing w:line="276" w:lineRule="auto"/>
                            <w:jc w:val="both"/>
                          </w:pPr>
                        </w:p>
                      </w:sdtContent>
                    </w:sdt>
                  </w:sdtContent>
                </w:sdt>
              </w:sdtContent>
            </w:sdt>
          </w:sdtContent>
        </w:sdt>
        <w:sdt>
          <w:sdtPr>
            <w:alias w:val="skyrius"/>
            <w:tag w:val="part_b0a94cef95d2444a84961144b89bea3f"/>
            <w:id w:val="-832992640"/>
            <w:lock w:val="sdtLocked"/>
          </w:sdtPr>
          <w:sdtContent>
            <w:p w:rsidR="006258AD" w:rsidRDefault="00990574">
              <w:pPr>
                <w:keepNext/>
                <w:keepLines/>
                <w:shd w:val="clear" w:color="000000" w:fill="auto"/>
                <w:spacing w:line="276" w:lineRule="auto"/>
                <w:jc w:val="center"/>
                <w:rPr>
                  <w:b/>
                </w:rPr>
              </w:pPr>
              <w:sdt>
                <w:sdtPr>
                  <w:alias w:val="Numeris"/>
                  <w:tag w:val="nr_b0a94cef95d2444a84961144b89bea3f"/>
                  <w:id w:val="59532600"/>
                  <w:lock w:val="sdtLocked"/>
                </w:sdtPr>
                <w:sdtContent>
                  <w:r>
                    <w:rPr>
                      <w:b/>
                    </w:rPr>
                    <w:t>III</w:t>
                  </w:r>
                </w:sdtContent>
              </w:sdt>
              <w:r>
                <w:rPr>
                  <w:b/>
                </w:rPr>
                <w:t xml:space="preserve"> SKYRIUS</w:t>
              </w:r>
            </w:p>
            <w:p w:rsidR="006258AD" w:rsidRDefault="00990574">
              <w:pPr>
                <w:keepNext/>
                <w:keepLines/>
                <w:shd w:val="clear" w:color="000000" w:fill="auto"/>
                <w:spacing w:line="276" w:lineRule="auto"/>
                <w:jc w:val="center"/>
                <w:rPr>
                  <w:b/>
                </w:rPr>
              </w:pPr>
              <w:sdt>
                <w:sdtPr>
                  <w:alias w:val="Pavadinimas"/>
                  <w:tag w:val="title_b0a94cef95d2444a84961144b89bea3f"/>
                  <w:id w:val="1901476879"/>
                  <w:lock w:val="sdtLocked"/>
                </w:sdtPr>
                <w:sdtContent>
                  <w:r>
                    <w:rPr>
                      <w:b/>
                    </w:rPr>
                    <w:t xml:space="preserve">CEREMONIJOS </w:t>
                  </w:r>
                </w:sdtContent>
              </w:sdt>
            </w:p>
            <w:p w:rsidR="006258AD" w:rsidRDefault="006258AD">
              <w:pPr>
                <w:keepNext/>
                <w:keepLines/>
                <w:shd w:val="clear" w:color="000000" w:fill="auto"/>
                <w:spacing w:line="276" w:lineRule="auto"/>
                <w:jc w:val="center"/>
                <w:rPr>
                  <w:b/>
                </w:rPr>
              </w:pPr>
            </w:p>
            <w:sdt>
              <w:sdtPr>
                <w:alias w:val="skirsnis"/>
                <w:tag w:val="part_f695ab226b4442afa81a2e18129c7646"/>
                <w:id w:val="-434207643"/>
                <w:lock w:val="sdtLocked"/>
              </w:sdtPr>
              <w:sdtContent>
                <w:p w:rsidR="006258AD" w:rsidRDefault="00990574">
                  <w:pPr>
                    <w:keepNext/>
                    <w:keepLines/>
                    <w:shd w:val="clear" w:color="000000" w:fill="auto"/>
                    <w:spacing w:line="276" w:lineRule="auto"/>
                    <w:jc w:val="center"/>
                    <w:rPr>
                      <w:b/>
                    </w:rPr>
                  </w:pPr>
                  <w:sdt>
                    <w:sdtPr>
                      <w:alias w:val="Numeris"/>
                      <w:tag w:val="nr_f695ab226b4442afa81a2e18129c7646"/>
                      <w:id w:val="1276060319"/>
                      <w:lock w:val="sdtLocked"/>
                    </w:sdtPr>
                    <w:sdtContent>
                      <w:r>
                        <w:rPr>
                          <w:b/>
                        </w:rPr>
                        <w:t>PIRMASIS</w:t>
                      </w:r>
                    </w:sdtContent>
                  </w:sdt>
                  <w:r>
                    <w:rPr>
                      <w:b/>
                    </w:rPr>
                    <w:t xml:space="preserve"> SKIRSNIS</w:t>
                  </w:r>
                </w:p>
                <w:p w:rsidR="006258AD" w:rsidRDefault="00990574">
                  <w:pPr>
                    <w:keepNext/>
                    <w:keepLines/>
                    <w:shd w:val="clear" w:color="000000" w:fill="auto"/>
                    <w:spacing w:line="276" w:lineRule="auto"/>
                    <w:jc w:val="center"/>
                  </w:pPr>
                  <w:sdt>
                    <w:sdtPr>
                      <w:alias w:val="Pavadinimas"/>
                      <w:tag w:val="title_f695ab226b4442afa81a2e18129c7646"/>
                      <w:id w:val="1855839989"/>
                      <w:lock w:val="sdtLocked"/>
                    </w:sdtPr>
                    <w:sdtContent>
                      <w:r>
                        <w:rPr>
                          <w:b/>
                        </w:rPr>
                        <w:t>PARADO RIKIUOTĖ</w:t>
                      </w:r>
                    </w:sdtContent>
                  </w:sdt>
                </w:p>
                <w:p w:rsidR="006258AD" w:rsidRDefault="006258AD">
                  <w:pPr>
                    <w:keepNext/>
                    <w:keepLines/>
                    <w:shd w:val="clear" w:color="auto" w:fill="FFFFFF"/>
                    <w:spacing w:line="276" w:lineRule="auto"/>
                    <w:jc w:val="center"/>
                  </w:pPr>
                </w:p>
                <w:sdt>
                  <w:sdtPr>
                    <w:alias w:val="197 p."/>
                    <w:tag w:val="part_6630864911964cc995ac37b065f2527d"/>
                    <w:id w:val="1424534453"/>
                    <w:lock w:val="sdtLocked"/>
                  </w:sdtPr>
                  <w:sdtContent>
                    <w:p w:rsidR="006258AD" w:rsidRDefault="00990574">
                      <w:pPr>
                        <w:widowControl w:val="0"/>
                        <w:shd w:val="clear" w:color="auto" w:fill="FFFFFF"/>
                        <w:spacing w:line="276" w:lineRule="auto"/>
                        <w:ind w:firstLine="709"/>
                        <w:jc w:val="both"/>
                      </w:pPr>
                      <w:sdt>
                        <w:sdtPr>
                          <w:alias w:val="Numeris"/>
                          <w:tag w:val="nr_6630864911964cc995ac37b065f2527d"/>
                          <w:id w:val="-819738916"/>
                          <w:lock w:val="sdtLocked"/>
                        </w:sdtPr>
                        <w:sdtContent>
                          <w:r>
                            <w:t>197</w:t>
                          </w:r>
                        </w:sdtContent>
                      </w:sdt>
                      <w:r>
                        <w:t>. Ceremonijose rikiuotės vienetai rikiuojasi būrių vorų eile.</w:t>
                      </w:r>
                    </w:p>
                  </w:sdtContent>
                </w:sdt>
                <w:sdt>
                  <w:sdtPr>
                    <w:alias w:val="198 p."/>
                    <w:tag w:val="part_50dbebb42e0d4c1aa680e66c4872995f"/>
                    <w:id w:val="-939830768"/>
                    <w:lock w:val="sdtLocked"/>
                  </w:sdtPr>
                  <w:sdtContent>
                    <w:p w:rsidR="006258AD" w:rsidRDefault="00990574">
                      <w:pPr>
                        <w:widowControl w:val="0"/>
                        <w:shd w:val="clear" w:color="auto" w:fill="FFFFFF"/>
                        <w:spacing w:line="276" w:lineRule="auto"/>
                        <w:ind w:firstLine="709"/>
                        <w:jc w:val="both"/>
                      </w:pPr>
                      <w:sdt>
                        <w:sdtPr>
                          <w:alias w:val="Numeris"/>
                          <w:tag w:val="nr_50dbebb42e0d4c1aa680e66c4872995f"/>
                          <w:id w:val="-1373842183"/>
                          <w:lock w:val="sdtLocked"/>
                        </w:sdtPr>
                        <w:sdtContent>
                          <w:r>
                            <w:t>198</w:t>
                          </w:r>
                        </w:sdtContent>
                      </w:sdt>
                      <w:r>
                        <w:t>. Ceremonijose, kuriose dalyvauja keli padaliniai, pareigūnai rikiuojasi į būrių eilę voromis.</w:t>
                      </w:r>
                    </w:p>
                  </w:sdtContent>
                </w:sdt>
                <w:sdt>
                  <w:sdtPr>
                    <w:alias w:val="199 p."/>
                    <w:tag w:val="part_125af29836fb47efbaa11c5ea1d42bca"/>
                    <w:id w:val="264203023"/>
                    <w:lock w:val="sdtLocked"/>
                  </w:sdtPr>
                  <w:sdtContent>
                    <w:p w:rsidR="006258AD" w:rsidRDefault="00990574">
                      <w:pPr>
                        <w:widowControl w:val="0"/>
                        <w:shd w:val="clear" w:color="auto" w:fill="FFFFFF"/>
                        <w:spacing w:line="276" w:lineRule="auto"/>
                        <w:ind w:firstLine="709"/>
                        <w:jc w:val="both"/>
                      </w:pPr>
                      <w:sdt>
                        <w:sdtPr>
                          <w:alias w:val="Numeris"/>
                          <w:tag w:val="nr_125af29836fb47efbaa11c5ea1d42bca"/>
                          <w:id w:val="-1878690685"/>
                          <w:lock w:val="sdtLocked"/>
                        </w:sdtPr>
                        <w:sdtContent>
                          <w:r>
                            <w:t>199</w:t>
                          </w:r>
                        </w:sdtContent>
                      </w:sdt>
                      <w:r>
                        <w:t>. Rikiuotės vienetai rikiuojasi į ceremonijos rikiuotės liniją.</w:t>
                      </w:r>
                    </w:p>
                  </w:sdtContent>
                </w:sdt>
                <w:sdt>
                  <w:sdtPr>
                    <w:alias w:val="200 p."/>
                    <w:tag w:val="part_6713a8230b1b4e8796b5f9e2b934dc6e"/>
                    <w:id w:val="466780925"/>
                    <w:lock w:val="sdtLocked"/>
                  </w:sdtPr>
                  <w:sdtContent>
                    <w:p w:rsidR="006258AD" w:rsidRDefault="00990574">
                      <w:pPr>
                        <w:widowControl w:val="0"/>
                        <w:shd w:val="clear" w:color="auto" w:fill="FFFFFF"/>
                        <w:spacing w:line="276" w:lineRule="auto"/>
                        <w:ind w:firstLine="709"/>
                        <w:jc w:val="both"/>
                      </w:pPr>
                      <w:sdt>
                        <w:sdtPr>
                          <w:alias w:val="Numeris"/>
                          <w:tag w:val="nr_6713a8230b1b4e8796b5f9e2b934dc6e"/>
                          <w:id w:val="2004394068"/>
                          <w:lock w:val="sdtLocked"/>
                        </w:sdtPr>
                        <w:sdtContent>
                          <w:r>
                            <w:t>200</w:t>
                          </w:r>
                        </w:sdtContent>
                      </w:sdt>
                      <w:r>
                        <w:t>. Ceremonijos rikiuotėje vadai ir rikiuotės vienetų vadai duoda komandas, nurodytas Apraše.</w:t>
                      </w:r>
                    </w:p>
                  </w:sdtContent>
                </w:sdt>
                <w:sdt>
                  <w:sdtPr>
                    <w:alias w:val="201 p."/>
                    <w:tag w:val="part_abcc9f8d2566416e946e9339a0bd39b7"/>
                    <w:id w:val="1854454878"/>
                    <w:lock w:val="sdtLocked"/>
                  </w:sdtPr>
                  <w:sdtContent>
                    <w:p w:rsidR="006258AD" w:rsidRDefault="00990574">
                      <w:pPr>
                        <w:widowControl w:val="0"/>
                        <w:shd w:val="clear" w:color="auto" w:fill="FFFFFF"/>
                        <w:spacing w:line="276" w:lineRule="auto"/>
                        <w:ind w:firstLine="709"/>
                        <w:jc w:val="both"/>
                      </w:pPr>
                      <w:sdt>
                        <w:sdtPr>
                          <w:alias w:val="Numeris"/>
                          <w:tag w:val="nr_abcc9f8d2566416e946e9339a0bd39b7"/>
                          <w:id w:val="1861850801"/>
                          <w:lock w:val="sdtLocked"/>
                        </w:sdtPr>
                        <w:sdtContent>
                          <w:r>
                            <w:t>201</w:t>
                          </w:r>
                        </w:sdtContent>
                      </w:sdt>
                      <w:r>
                        <w:t xml:space="preserve">. Paradas susideda iš trijų pagrindinių dalių: pareigūnų išsirikiavimas nustatyta rikiuote, parado rikiuotės vienetų pristatymas ir pagarbos atidavimas apžiūros vadui, žygiavimas pro paradą stebinčius asmenis. </w:t>
                      </w:r>
                    </w:p>
                  </w:sdtContent>
                </w:sdt>
                <w:sdt>
                  <w:sdtPr>
                    <w:alias w:val="202 p."/>
                    <w:tag w:val="part_5d63a1fbbf07449495232de9686f36ee"/>
                    <w:id w:val="906952528"/>
                    <w:lock w:val="sdtLocked"/>
                  </w:sdtPr>
                  <w:sdtContent>
                    <w:p w:rsidR="006258AD" w:rsidRDefault="00990574">
                      <w:pPr>
                        <w:widowControl w:val="0"/>
                        <w:shd w:val="clear" w:color="000000" w:fill="auto"/>
                        <w:spacing w:line="276" w:lineRule="auto"/>
                        <w:ind w:firstLine="709"/>
                        <w:jc w:val="both"/>
                      </w:pPr>
                      <w:sdt>
                        <w:sdtPr>
                          <w:alias w:val="Numeris"/>
                          <w:tag w:val="nr_5d63a1fbbf07449495232de9686f36ee"/>
                          <w:id w:val="-961964028"/>
                          <w:lock w:val="sdtLocked"/>
                        </w:sdtPr>
                        <w:sdtContent>
                          <w:r>
                            <w:t>202</w:t>
                          </w:r>
                        </w:sdtContent>
                      </w:sdt>
                      <w:r>
                        <w:t>. Rikiuotės vadas atsistoja 6 žingsnių atstumu priešais parado vietos (aikštės) centrą veidu į parado rikiuotės liniją.</w:t>
                      </w:r>
                    </w:p>
                  </w:sdtContent>
                </w:sdt>
                <w:sdt>
                  <w:sdtPr>
                    <w:alias w:val="203 p."/>
                    <w:tag w:val="part_539ac753865d47e8b138a640c50e9b79"/>
                    <w:id w:val="-987469626"/>
                    <w:lock w:val="sdtLocked"/>
                  </w:sdtPr>
                  <w:sdtContent>
                    <w:p w:rsidR="006258AD" w:rsidRDefault="00990574">
                      <w:pPr>
                        <w:widowControl w:val="0"/>
                        <w:shd w:val="clear" w:color="000000" w:fill="auto"/>
                        <w:spacing w:line="276" w:lineRule="auto"/>
                        <w:ind w:firstLine="709"/>
                        <w:jc w:val="both"/>
                      </w:pPr>
                      <w:sdt>
                        <w:sdtPr>
                          <w:alias w:val="Numeris"/>
                          <w:tag w:val="nr_539ac753865d47e8b138a640c50e9b79"/>
                          <w:id w:val="367721184"/>
                          <w:lock w:val="sdtLocked"/>
                        </w:sdtPr>
                        <w:sdtContent>
                          <w:r>
                            <w:t>203</w:t>
                          </w:r>
                        </w:sdtContent>
                      </w:sdt>
                      <w:r>
                        <w:t>. Padaliniai rikiuojasi išretintąja būrių vorų eile pradėdami nuo dešiniojo sparno. Jeigu ceremonijoje dalyvauja orkestras, padaliniai rikiuojasi išretintąja būrių vorų eile pradėdami nuo dešiniojo sparno šia tvarka: orkestras ir kiti vienetai.</w:t>
                      </w:r>
                    </w:p>
                  </w:sdtContent>
                </w:sdt>
                <w:sdt>
                  <w:sdtPr>
                    <w:alias w:val="204 p."/>
                    <w:tag w:val="part_4484867d948b4228bc741916f8bd558c"/>
                    <w:id w:val="-1707470961"/>
                    <w:lock w:val="sdtLocked"/>
                  </w:sdtPr>
                  <w:sdtContent>
                    <w:p w:rsidR="006258AD" w:rsidRDefault="00990574">
                      <w:pPr>
                        <w:widowControl w:val="0"/>
                        <w:shd w:val="clear" w:color="000000" w:fill="auto"/>
                        <w:spacing w:line="276" w:lineRule="auto"/>
                        <w:ind w:firstLine="709"/>
                        <w:jc w:val="both"/>
                      </w:pPr>
                      <w:sdt>
                        <w:sdtPr>
                          <w:alias w:val="Numeris"/>
                          <w:tag w:val="nr_4484867d948b4228bc741916f8bd558c"/>
                          <w:id w:val="-1072267459"/>
                          <w:lock w:val="sdtLocked"/>
                        </w:sdtPr>
                        <w:sdtContent>
                          <w:r>
                            <w:t>204</w:t>
                          </w:r>
                        </w:sdtContent>
                      </w:sdt>
                      <w:r>
                        <w:t>. Rikiuotės vadas Apraše nustatyta tvarka pasisuka veidu į ceremonijos rikiuotės liniją ir duoda komandą, pvz.: „</w:t>
                      </w:r>
                      <w:r>
                        <w:rPr>
                          <w:bCs/>
                        </w:rPr>
                        <w:t>Pamaina</w:t>
                      </w:r>
                      <w:r>
                        <w:t xml:space="preserve">, pagarba kai – </w:t>
                      </w:r>
                      <w:proofErr w:type="spellStart"/>
                      <w:r>
                        <w:rPr>
                          <w:bCs/>
                        </w:rPr>
                        <w:t>rėn</w:t>
                      </w:r>
                      <w:proofErr w:type="spellEnd"/>
                      <w:r>
                        <w:t xml:space="preserve"> (</w:t>
                      </w:r>
                      <w:proofErr w:type="spellStart"/>
                      <w:r>
                        <w:t>deši</w:t>
                      </w:r>
                      <w:proofErr w:type="spellEnd"/>
                      <w:r>
                        <w:t xml:space="preserve"> – </w:t>
                      </w:r>
                      <w:proofErr w:type="spellStart"/>
                      <w:r>
                        <w:t>nėn</w:t>
                      </w:r>
                      <w:proofErr w:type="spellEnd"/>
                      <w:r>
                        <w:t xml:space="preserve">)!“. Rikiuotės vadas pasisuka veidu į apžiūros vadą. Apžiūros vadui įėjus į parado aikštę, rikiuotės vadas Apraše nustatyta tvarka atiduoda pagarbą ir raportuoja, pvz.: „Tamsta </w:t>
                      </w:r>
                      <w:r>
                        <w:rPr>
                          <w:bCs/>
                        </w:rPr>
                        <w:t>vidaus tarnybos pulkininke .......,</w:t>
                      </w:r>
                      <w:r>
                        <w:t xml:space="preserve"> padalinys apdovanojimų ceremonijai išrikiuotas. Rikiuotės vadas – …….“. Apžiūros vadui priėmus pagarbą, rikiuotės vadas nuleidžia ranką, pasisuka veidu į parado rikiuotės liniją ir duoda komandą </w:t>
                      </w:r>
                      <w:r>
                        <w:rPr>
                          <w:bCs/>
                        </w:rPr>
                        <w:t>„Pagerbta</w:t>
                      </w:r>
                      <w:r>
                        <w:t>!“.</w:t>
                      </w:r>
                    </w:p>
                  </w:sdtContent>
                </w:sdt>
                <w:sdt>
                  <w:sdtPr>
                    <w:alias w:val="205 p."/>
                    <w:tag w:val="part_fd438c21079540cfa97962f791ada3c1"/>
                    <w:id w:val="-1940513420"/>
                    <w:lock w:val="sdtLocked"/>
                  </w:sdtPr>
                  <w:sdtContent>
                    <w:p w:rsidR="006258AD" w:rsidRDefault="00990574">
                      <w:pPr>
                        <w:widowControl w:val="0"/>
                        <w:shd w:val="clear" w:color="auto" w:fill="FFFFFF"/>
                        <w:spacing w:line="276" w:lineRule="auto"/>
                        <w:ind w:firstLine="709"/>
                        <w:jc w:val="both"/>
                      </w:pPr>
                      <w:sdt>
                        <w:sdtPr>
                          <w:alias w:val="Numeris"/>
                          <w:tag w:val="nr_fd438c21079540cfa97962f791ada3c1"/>
                          <w:id w:val="562766656"/>
                          <w:lock w:val="sdtLocked"/>
                        </w:sdtPr>
                        <w:sdtContent>
                          <w:r>
                            <w:t>205</w:t>
                          </w:r>
                        </w:sdtContent>
                      </w:sdt>
                      <w:r>
                        <w:t xml:space="preserve">. Po pristatymo apžiūros vadas atsistoja 6 žingsnių atstumu priešais parado centrą veidu į rikiuotę, rikiuotės vadas – 9 žingsnių atstumu nuo ceremonijos rikiuotės linijos (pirmosios eilės) veidu į frontą ir duoda komandas: „Ramiai!“, „Vėliavų grupe, vėliavų maršu </w:t>
                      </w:r>
                      <w:proofErr w:type="spellStart"/>
                      <w:r>
                        <w:t>žengte</w:t>
                      </w:r>
                      <w:proofErr w:type="spellEnd"/>
                      <w:r>
                        <w:t xml:space="preserve"> – </w:t>
                      </w:r>
                      <w:proofErr w:type="spellStart"/>
                      <w:r>
                        <w:t>marš</w:t>
                      </w:r>
                      <w:proofErr w:type="spellEnd"/>
                      <w:r>
                        <w:t>!“.</w:t>
                      </w:r>
                    </w:p>
                  </w:sdtContent>
                </w:sdt>
                <w:sdt>
                  <w:sdtPr>
                    <w:alias w:val="206 p."/>
                    <w:tag w:val="part_16249d2ec8304e45a8b7a873cbb9bac4"/>
                    <w:id w:val="-1425414122"/>
                    <w:lock w:val="sdtLocked"/>
                  </w:sdtPr>
                  <w:sdtContent>
                    <w:p w:rsidR="006258AD" w:rsidRDefault="00990574">
                      <w:pPr>
                        <w:widowControl w:val="0"/>
                        <w:shd w:val="clear" w:color="auto" w:fill="FFFFFF"/>
                        <w:spacing w:line="276" w:lineRule="auto"/>
                        <w:ind w:firstLine="709"/>
                        <w:jc w:val="both"/>
                      </w:pPr>
                      <w:sdt>
                        <w:sdtPr>
                          <w:alias w:val="Numeris"/>
                          <w:tag w:val="nr_16249d2ec8304e45a8b7a873cbb9bac4"/>
                          <w:id w:val="710144935"/>
                          <w:lock w:val="sdtLocked"/>
                        </w:sdtPr>
                        <w:sdtContent>
                          <w:r>
                            <w:t>206</w:t>
                          </w:r>
                        </w:sdtContent>
                      </w:sdt>
                      <w:r>
                        <w:t>. Po Aprašo 205 punkte nurodytos komandos orkestras groja atitinkamą signalą, vėliavos grupė įneša vėliavą į parado aikštės centrą ir atsistoja rikiuotės viduryje 4 žingsnių į frontą atstumu nuo pirmosios eilės.</w:t>
                      </w:r>
                    </w:p>
                  </w:sdtContent>
                </w:sdt>
                <w:sdt>
                  <w:sdtPr>
                    <w:alias w:val="207 p."/>
                    <w:tag w:val="part_bb6d2c0a53994ffcb9dfd366f68c57ef"/>
                    <w:id w:val="1969467918"/>
                    <w:lock w:val="sdtLocked"/>
                  </w:sdtPr>
                  <w:sdtContent>
                    <w:p w:rsidR="006258AD" w:rsidRDefault="00990574">
                      <w:pPr>
                        <w:widowControl w:val="0"/>
                        <w:shd w:val="clear" w:color="auto" w:fill="FFFFFF"/>
                        <w:spacing w:line="276" w:lineRule="auto"/>
                        <w:ind w:firstLine="709"/>
                        <w:jc w:val="both"/>
                      </w:pPr>
                      <w:sdt>
                        <w:sdtPr>
                          <w:alias w:val="Numeris"/>
                          <w:tag w:val="nr_bb6d2c0a53994ffcb9dfd366f68c57ef"/>
                          <w:id w:val="173001674"/>
                          <w:lock w:val="sdtLocked"/>
                        </w:sdtPr>
                        <w:sdtContent>
                          <w:r>
                            <w:t>207</w:t>
                          </w:r>
                        </w:sdtContent>
                      </w:sdt>
                      <w:r>
                        <w:t>. Vėliavos grupei sustojus, rikiuotės vadas duoda komandą, pvz.: „Būry, – laisvai!“.</w:t>
                      </w:r>
                    </w:p>
                  </w:sdtContent>
                </w:sdt>
                <w:sdt>
                  <w:sdtPr>
                    <w:alias w:val="208 p."/>
                    <w:tag w:val="part_eaa4bbfcc1254aacadffb8fb90359f46"/>
                    <w:id w:val="-1615822579"/>
                    <w:lock w:val="sdtLocked"/>
                  </w:sdtPr>
                  <w:sdtContent>
                    <w:p w:rsidR="006258AD" w:rsidRDefault="00990574">
                      <w:pPr>
                        <w:widowControl w:val="0"/>
                        <w:shd w:val="clear" w:color="auto" w:fill="FFFFFF"/>
                        <w:spacing w:line="276" w:lineRule="auto"/>
                        <w:ind w:firstLine="709"/>
                        <w:jc w:val="both"/>
                      </w:pPr>
                      <w:sdt>
                        <w:sdtPr>
                          <w:alias w:val="Numeris"/>
                          <w:tag w:val="nr_eaa4bbfcc1254aacadffb8fb90359f46"/>
                          <w:id w:val="869184624"/>
                          <w:lock w:val="sdtLocked"/>
                        </w:sdtPr>
                        <w:sdtContent>
                          <w:r>
                            <w:t>208</w:t>
                          </w:r>
                        </w:sdtContent>
                      </w:sdt>
                      <w:r>
                        <w:t>. Po šios komandos visi stovi stovėsena „laisvai“, o apžiūros vadas ir rikiuotės vadas lieka stovėti stovėsena „ramiai“.</w:t>
                      </w:r>
                    </w:p>
                  </w:sdtContent>
                </w:sdt>
                <w:sdt>
                  <w:sdtPr>
                    <w:alias w:val="209 p."/>
                    <w:tag w:val="part_1cd2293f77cf4e558c018b111d81a7a7"/>
                    <w:id w:val="-726596514"/>
                    <w:lock w:val="sdtLocked"/>
                  </w:sdtPr>
                  <w:sdtContent>
                    <w:p w:rsidR="006258AD" w:rsidRDefault="00990574">
                      <w:pPr>
                        <w:widowControl w:val="0"/>
                        <w:shd w:val="clear" w:color="auto" w:fill="FFFFFF"/>
                        <w:spacing w:line="276" w:lineRule="auto"/>
                        <w:ind w:firstLine="709"/>
                        <w:jc w:val="both"/>
                      </w:pPr>
                      <w:sdt>
                        <w:sdtPr>
                          <w:alias w:val="Numeris"/>
                          <w:tag w:val="nr_1cd2293f77cf4e558c018b111d81a7a7"/>
                          <w:id w:val="1004172230"/>
                          <w:lock w:val="sdtLocked"/>
                        </w:sdtPr>
                        <w:sdtContent>
                          <w:r>
                            <w:t>209</w:t>
                          </w:r>
                        </w:sdtContent>
                      </w:sdt>
                      <w:r>
                        <w:t>. Perskaitomi įsakymai dėl apdovanojimų, vadas juos įteikia. Įteikęs apdovanojimą, vadas pareigūnui paspaudžia ranką. Po rankos paspaudimo apdovanojimą gavęs pareigūnas atiduoda pagarbą vadui, pasisukdamas veidu į rikiuotę pasako: „Tėvynės labui!“ ir grįžta į savo vietą. Vadui, svečiams bei kitiems asmenims pasisakius, grojamas Lietuvos valstybės himnas.</w:t>
                      </w:r>
                    </w:p>
                  </w:sdtContent>
                </w:sdt>
                <w:sdt>
                  <w:sdtPr>
                    <w:alias w:val="210 p."/>
                    <w:tag w:val="part_a7de3f6f55ad42b3ac83dcdc769ca0e6"/>
                    <w:id w:val="-337306651"/>
                    <w:lock w:val="sdtLocked"/>
                  </w:sdtPr>
                  <w:sdtContent>
                    <w:p w:rsidR="006258AD" w:rsidRDefault="00990574">
                      <w:pPr>
                        <w:widowControl w:val="0"/>
                        <w:shd w:val="clear" w:color="auto" w:fill="FFFFFF"/>
                        <w:spacing w:line="276" w:lineRule="auto"/>
                        <w:ind w:firstLine="709"/>
                        <w:jc w:val="both"/>
                      </w:pPr>
                      <w:sdt>
                        <w:sdtPr>
                          <w:alias w:val="Numeris"/>
                          <w:tag w:val="nr_a7de3f6f55ad42b3ac83dcdc769ca0e6"/>
                          <w:id w:val="-446466776"/>
                          <w:lock w:val="sdtLocked"/>
                        </w:sdtPr>
                        <w:sdtContent>
                          <w:r>
                            <w:t>210</w:t>
                          </w:r>
                        </w:sdtContent>
                      </w:sdt>
                      <w:r>
                        <w:t>. Skambant Lietuvos valstybės himnui rikiuotės vienetų vadai duoda komandą: „Ramiai!“. Jei rikiuotės vienetai ginkluoti, duoda komandą: „Ginklu – gerbk!“. Rikiuotės priekyje stovintys vadai skambant Lietuvos valstybės himnui atiduoda pagarbą.</w:t>
                      </w:r>
                    </w:p>
                  </w:sdtContent>
                </w:sdt>
                <w:sdt>
                  <w:sdtPr>
                    <w:alias w:val="211 p."/>
                    <w:tag w:val="part_c053db2acca84306a113e248fee40b43"/>
                    <w:id w:val="882749413"/>
                    <w:lock w:val="sdtLocked"/>
                  </w:sdtPr>
                  <w:sdtContent>
                    <w:p w:rsidR="006258AD" w:rsidRDefault="00990574">
                      <w:pPr>
                        <w:widowControl w:val="0"/>
                        <w:shd w:val="clear" w:color="auto" w:fill="FFFFFF"/>
                        <w:spacing w:line="276" w:lineRule="auto"/>
                        <w:ind w:firstLine="709"/>
                        <w:jc w:val="both"/>
                      </w:pPr>
                      <w:sdt>
                        <w:sdtPr>
                          <w:alias w:val="Numeris"/>
                          <w:tag w:val="nr_c053db2acca84306a113e248fee40b43"/>
                          <w:id w:val="1778055066"/>
                          <w:lock w:val="sdtLocked"/>
                        </w:sdtPr>
                        <w:sdtContent>
                          <w:r>
                            <w:t>211</w:t>
                          </w:r>
                        </w:sdtContent>
                      </w:sdt>
                      <w:r>
                        <w:t>. Baigus skambėti Lietuvos valstybės himnui rikiuotės vienetų vadai duoda komandą: „Laisvai!“.</w:t>
                      </w:r>
                    </w:p>
                  </w:sdtContent>
                </w:sdt>
                <w:sdt>
                  <w:sdtPr>
                    <w:alias w:val="212 p."/>
                    <w:tag w:val="part_37731ee855074d71adafc0a60df15a93"/>
                    <w:id w:val="-1144110353"/>
                    <w:lock w:val="sdtLocked"/>
                  </w:sdtPr>
                  <w:sdtContent>
                    <w:p w:rsidR="006258AD" w:rsidRDefault="00990574">
                      <w:pPr>
                        <w:widowControl w:val="0"/>
                        <w:shd w:val="clear" w:color="000000" w:fill="auto"/>
                        <w:spacing w:line="276" w:lineRule="auto"/>
                        <w:ind w:firstLine="709"/>
                        <w:jc w:val="both"/>
                      </w:pPr>
                      <w:sdt>
                        <w:sdtPr>
                          <w:alias w:val="Numeris"/>
                          <w:tag w:val="nr_37731ee855074d71adafc0a60df15a93"/>
                          <w:id w:val="1481961406"/>
                          <w:lock w:val="sdtLocked"/>
                        </w:sdtPr>
                        <w:sdtContent>
                          <w:r>
                            <w:t>212</w:t>
                          </w:r>
                        </w:sdtContent>
                      </w:sdt>
                      <w:r>
                        <w:t xml:space="preserve">. Po Lietuvos valstybės himno rikiuotės vadas duoda komandą, pvz.: „Būry, </w:t>
                      </w:r>
                      <w:proofErr w:type="spellStart"/>
                      <w:r>
                        <w:t>deši</w:t>
                      </w:r>
                      <w:proofErr w:type="spellEnd"/>
                      <w:r>
                        <w:t xml:space="preserve"> – </w:t>
                      </w:r>
                      <w:proofErr w:type="spellStart"/>
                      <w:r>
                        <w:rPr>
                          <w:bCs/>
                        </w:rPr>
                        <w:t>nėn</w:t>
                      </w:r>
                      <w:proofErr w:type="spellEnd"/>
                      <w:r>
                        <w:t xml:space="preserve">!“. Visiems pasisukus dešinėn, rikiuotės vadas duoda komandą, pvz.: „Būry, iškilmingu maršu </w:t>
                      </w:r>
                      <w:proofErr w:type="spellStart"/>
                      <w:r>
                        <w:t>žengte</w:t>
                      </w:r>
                      <w:proofErr w:type="spellEnd"/>
                      <w:r>
                        <w:t xml:space="preserve"> – </w:t>
                      </w:r>
                      <w:proofErr w:type="spellStart"/>
                      <w:r>
                        <w:rPr>
                          <w:bCs/>
                        </w:rPr>
                        <w:t>marš</w:t>
                      </w:r>
                      <w:proofErr w:type="spellEnd"/>
                      <w:r>
                        <w:t>!“, ir juda rikiuotės priekio link, kur atsistoja 3 žingsnių atstumu prieš vėliavos grupę.</w:t>
                      </w:r>
                    </w:p>
                  </w:sdtContent>
                </w:sdt>
                <w:sdt>
                  <w:sdtPr>
                    <w:alias w:val="213 p."/>
                    <w:tag w:val="part_96e17eec48de47dba582b26e0bd59c78"/>
                    <w:id w:val="-1777397680"/>
                    <w:lock w:val="sdtLocked"/>
                  </w:sdtPr>
                  <w:sdtContent>
                    <w:p w:rsidR="006258AD" w:rsidRDefault="00990574">
                      <w:pPr>
                        <w:widowControl w:val="0"/>
                        <w:shd w:val="clear" w:color="000000" w:fill="auto"/>
                        <w:spacing w:line="276" w:lineRule="auto"/>
                        <w:ind w:firstLine="709"/>
                        <w:jc w:val="both"/>
                      </w:pPr>
                      <w:sdt>
                        <w:sdtPr>
                          <w:alias w:val="Numeris"/>
                          <w:tag w:val="nr_96e17eec48de47dba582b26e0bd59c78"/>
                          <w:id w:val="398953595"/>
                          <w:lock w:val="sdtLocked"/>
                        </w:sdtPr>
                        <w:sdtContent>
                          <w:r>
                            <w:t>213</w:t>
                          </w:r>
                        </w:sdtContent>
                      </w:sdt>
                      <w:r>
                        <w:t>. Po šios komandos padaliniai žygiuoja vietoje, kol rikiuotės vadas ir vėliavos grupė atsistoja rikiuotės priekyje. Jiems atsistojus, rikiuotės vienetų vadai savarankiškai komanduoja ir su padaliniais juda dešiniojo parado aikštės krašto link, kur sukomandavus, žygiuodami atlikę sukinį kairėn ir vieną kartą pasisukę kairiu sukiniu, juda vadovybės link.</w:t>
                      </w:r>
                    </w:p>
                  </w:sdtContent>
                </w:sdt>
                <w:sdt>
                  <w:sdtPr>
                    <w:alias w:val="214 p."/>
                    <w:tag w:val="part_3f180416344c446aad1e0c4c58b0a218"/>
                    <w:id w:val="395252215"/>
                    <w:lock w:val="sdtLocked"/>
                  </w:sdtPr>
                  <w:sdtContent>
                    <w:p w:rsidR="006258AD" w:rsidRDefault="00990574">
                      <w:pPr>
                        <w:widowControl w:val="0"/>
                        <w:shd w:val="clear" w:color="000000" w:fill="auto"/>
                        <w:spacing w:line="276" w:lineRule="auto"/>
                        <w:ind w:firstLine="709"/>
                        <w:jc w:val="both"/>
                      </w:pPr>
                      <w:sdt>
                        <w:sdtPr>
                          <w:alias w:val="Numeris"/>
                          <w:tag w:val="nr_3f180416344c446aad1e0c4c58b0a218"/>
                          <w:id w:val="639535293"/>
                          <w:lock w:val="sdtLocked"/>
                        </w:sdtPr>
                        <w:sdtContent>
                          <w:r>
                            <w:t>214</w:t>
                          </w:r>
                        </w:sdtContent>
                      </w:sdt>
                      <w:r>
                        <w:t xml:space="preserve">. Rikiuotės vadas pradeda duoti pagarbą dešinėn, kai iki vadovybės lieka 6 žingsniai. Atiduoda pagarbą tol, kol vadovybė atitolsta per 6 žingsnius. Iki vadovybės likus 6 žingsniams, kiekvieno rikiuotės vieneto vadas duoda komandą „Pagarba </w:t>
                      </w:r>
                      <w:proofErr w:type="spellStart"/>
                      <w:r>
                        <w:t>deši</w:t>
                      </w:r>
                      <w:proofErr w:type="spellEnd"/>
                      <w:r>
                        <w:t xml:space="preserve"> – </w:t>
                      </w:r>
                      <w:proofErr w:type="spellStart"/>
                      <w:r>
                        <w:rPr>
                          <w:bCs/>
                        </w:rPr>
                        <w:t>nėn</w:t>
                      </w:r>
                      <w:proofErr w:type="spellEnd"/>
                      <w:r>
                        <w:t>!“, po kurios visi atiduoda pagarbą dešinėn.</w:t>
                      </w:r>
                    </w:p>
                  </w:sdtContent>
                </w:sdt>
                <w:sdt>
                  <w:sdtPr>
                    <w:alias w:val="215 p."/>
                    <w:tag w:val="part_d2902b49b15f43d5a182ad0e5772b0d5"/>
                    <w:id w:val="-1090386733"/>
                    <w:lock w:val="sdtLocked"/>
                  </w:sdtPr>
                  <w:sdtContent>
                    <w:p w:rsidR="006258AD" w:rsidRDefault="00990574">
                      <w:pPr>
                        <w:widowControl w:val="0"/>
                        <w:shd w:val="clear" w:color="000000" w:fill="auto"/>
                        <w:spacing w:line="276" w:lineRule="auto"/>
                        <w:ind w:firstLine="709"/>
                        <w:jc w:val="both"/>
                      </w:pPr>
                      <w:sdt>
                        <w:sdtPr>
                          <w:alias w:val="Numeris"/>
                          <w:tag w:val="nr_d2902b49b15f43d5a182ad0e5772b0d5"/>
                          <w:id w:val="2072302694"/>
                          <w:lock w:val="sdtLocked"/>
                        </w:sdtPr>
                        <w:sdtContent>
                          <w:r>
                            <w:t>215</w:t>
                          </w:r>
                        </w:sdtContent>
                      </w:sdt>
                      <w:r>
                        <w:t>. Pražygiavę padaliniai žygiuoja skirtos rikiavimosi vietos link, o vėliavos grupė grąžina vėliavą.</w:t>
                      </w:r>
                    </w:p>
                  </w:sdtContent>
                </w:sdt>
                <w:sdt>
                  <w:sdtPr>
                    <w:alias w:val="216 p."/>
                    <w:tag w:val="part_03d866ff25ba48babe6d3d9b03a6c3d6"/>
                    <w:id w:val="-1992628781"/>
                    <w:lock w:val="sdtLocked"/>
                  </w:sdtPr>
                  <w:sdtContent>
                    <w:p w:rsidR="006258AD" w:rsidRDefault="00990574">
                      <w:pPr>
                        <w:widowControl w:val="0"/>
                        <w:shd w:val="clear" w:color="000000" w:fill="auto"/>
                        <w:spacing w:line="276" w:lineRule="auto"/>
                        <w:ind w:firstLine="709"/>
                        <w:jc w:val="both"/>
                      </w:pPr>
                      <w:sdt>
                        <w:sdtPr>
                          <w:alias w:val="Numeris"/>
                          <w:tag w:val="nr_03d866ff25ba48babe6d3d9b03a6c3d6"/>
                          <w:id w:val="1787539551"/>
                          <w:lock w:val="sdtLocked"/>
                        </w:sdtPr>
                        <w:sdtContent>
                          <w:r>
                            <w:t>216</w:t>
                          </w:r>
                        </w:sdtContent>
                      </w:sdt>
                      <w:r>
                        <w:t>. Rikiuotės vienetas iš rikiavimosi vietos išsiskirsto po vado komandos „</w:t>
                      </w:r>
                      <w:r>
                        <w:rPr>
                          <w:bCs/>
                        </w:rPr>
                        <w:t>Išsiskirstyk</w:t>
                      </w:r>
                      <w:r>
                        <w:t>!“.</w:t>
                      </w:r>
                    </w:p>
                  </w:sdtContent>
                </w:sdt>
                <w:sdt>
                  <w:sdtPr>
                    <w:alias w:val="217 p."/>
                    <w:tag w:val="part_28b367b7519b47adbba54444fb1ff896"/>
                    <w:id w:val="157507915"/>
                    <w:lock w:val="sdtLocked"/>
                  </w:sdtPr>
                  <w:sdtContent>
                    <w:p w:rsidR="006258AD" w:rsidRDefault="00990574">
                      <w:pPr>
                        <w:widowControl w:val="0"/>
                        <w:shd w:val="clear" w:color="000000" w:fill="auto"/>
                        <w:spacing w:line="276" w:lineRule="auto"/>
                        <w:ind w:firstLine="709"/>
                        <w:jc w:val="both"/>
                      </w:pPr>
                      <w:sdt>
                        <w:sdtPr>
                          <w:alias w:val="Numeris"/>
                          <w:tag w:val="nr_28b367b7519b47adbba54444fb1ff896"/>
                          <w:id w:val="848299877"/>
                          <w:lock w:val="sdtLocked"/>
                        </w:sdtPr>
                        <w:sdtContent>
                          <w:r>
                            <w:t>217</w:t>
                          </w:r>
                        </w:sdtContent>
                      </w:sdt>
                      <w:r>
                        <w:t>. Jei padaliniai žygiuoja gyvenvietės gatvėmis, rikiuotės priekyje juda vadas, o už jo vienoje eilėje – jo pavaduotojai.</w:t>
                      </w:r>
                    </w:p>
                  </w:sdtContent>
                </w:sdt>
                <w:sdt>
                  <w:sdtPr>
                    <w:alias w:val="218 p."/>
                    <w:tag w:val="part_dc8cf936aede46d8823b29a2669d228b"/>
                    <w:id w:val="-124698495"/>
                    <w:lock w:val="sdtLocked"/>
                  </w:sdtPr>
                  <w:sdtContent>
                    <w:p w:rsidR="006258AD" w:rsidRDefault="00990574">
                      <w:pPr>
                        <w:widowControl w:val="0"/>
                        <w:shd w:val="clear" w:color="000000" w:fill="auto"/>
                        <w:spacing w:line="276" w:lineRule="auto"/>
                        <w:ind w:firstLine="709"/>
                        <w:jc w:val="both"/>
                      </w:pPr>
                      <w:sdt>
                        <w:sdtPr>
                          <w:alias w:val="Numeris"/>
                          <w:tag w:val="nr_dc8cf936aede46d8823b29a2669d228b"/>
                          <w:id w:val="-521169134"/>
                          <w:lock w:val="sdtLocked"/>
                        </w:sdtPr>
                        <w:sdtContent>
                          <w:r>
                            <w:t>218</w:t>
                          </w:r>
                        </w:sdtContent>
                      </w:sdt>
                      <w:r>
                        <w:t>. Vėliavų įnešimo į parado aikštę ceremonija nevykdoma.</w:t>
                      </w:r>
                    </w:p>
                    <w:p w:rsidR="006258AD" w:rsidRDefault="00990574">
                      <w:pPr>
                        <w:spacing w:line="276" w:lineRule="auto"/>
                      </w:pPr>
                    </w:p>
                  </w:sdtContent>
                </w:sdt>
              </w:sdtContent>
            </w:sdt>
            <w:sdt>
              <w:sdtPr>
                <w:alias w:val="skirsnis"/>
                <w:tag w:val="part_a4e797c496c047b484079b76881beeed"/>
                <w:id w:val="-1103794288"/>
                <w:lock w:val="sdtLocked"/>
              </w:sdtPr>
              <w:sdtContent>
                <w:p w:rsidR="006258AD" w:rsidRDefault="00990574">
                  <w:pPr>
                    <w:widowControl w:val="0"/>
                    <w:shd w:val="clear" w:color="000000" w:fill="auto"/>
                    <w:spacing w:line="276" w:lineRule="auto"/>
                    <w:jc w:val="center"/>
                    <w:rPr>
                      <w:b/>
                    </w:rPr>
                  </w:pPr>
                  <w:sdt>
                    <w:sdtPr>
                      <w:alias w:val="Numeris"/>
                      <w:tag w:val="nr_a4e797c496c047b484079b76881beeed"/>
                      <w:id w:val="1861166420"/>
                      <w:lock w:val="sdtLocked"/>
                    </w:sdtPr>
                    <w:sdtContent>
                      <w:r>
                        <w:rPr>
                          <w:b/>
                        </w:rPr>
                        <w:t>ANTRASIS</w:t>
                      </w:r>
                    </w:sdtContent>
                  </w:sdt>
                  <w:r>
                    <w:rPr>
                      <w:b/>
                    </w:rPr>
                    <w:t xml:space="preserve"> SKIRSNIS</w:t>
                  </w:r>
                </w:p>
                <w:p w:rsidR="006258AD" w:rsidRDefault="00990574">
                  <w:pPr>
                    <w:widowControl w:val="0"/>
                    <w:shd w:val="clear" w:color="000000" w:fill="auto"/>
                    <w:spacing w:line="276" w:lineRule="auto"/>
                    <w:jc w:val="center"/>
                  </w:pPr>
                  <w:sdt>
                    <w:sdtPr>
                      <w:alias w:val="Pavadinimas"/>
                      <w:tag w:val="title_a4e797c496c047b484079b76881beeed"/>
                      <w:id w:val="1168216969"/>
                      <w:lock w:val="sdtLocked"/>
                    </w:sdtPr>
                    <w:sdtContent>
                      <w:r>
                        <w:rPr>
                          <w:b/>
                        </w:rPr>
                        <w:t xml:space="preserve">PARADO RIKIUOTĖS VIENETŲ PRISTATYMAS IR PAGARBOS ATIDAVIMAS APŽIŪROS </w:t>
                      </w:r>
                      <w:r>
                        <w:rPr>
                          <w:b/>
                          <w:bCs/>
                        </w:rPr>
                        <w:t>VADUI</w:t>
                      </w:r>
                    </w:sdtContent>
                  </w:sdt>
                </w:p>
                <w:p w:rsidR="006258AD" w:rsidRDefault="006258AD">
                  <w:pPr>
                    <w:spacing w:line="276" w:lineRule="auto"/>
                    <w:jc w:val="both"/>
                  </w:pPr>
                </w:p>
                <w:sdt>
                  <w:sdtPr>
                    <w:alias w:val="219 p."/>
                    <w:tag w:val="part_9d9de0961f564e139438dea34b53696c"/>
                    <w:id w:val="1552336410"/>
                    <w:lock w:val="sdtLocked"/>
                  </w:sdtPr>
                  <w:sdtContent>
                    <w:p w:rsidR="006258AD" w:rsidRDefault="00990574">
                      <w:pPr>
                        <w:widowControl w:val="0"/>
                        <w:shd w:val="clear" w:color="auto" w:fill="FFFFFF"/>
                        <w:spacing w:line="276" w:lineRule="auto"/>
                        <w:ind w:firstLine="709"/>
                        <w:jc w:val="both"/>
                      </w:pPr>
                      <w:sdt>
                        <w:sdtPr>
                          <w:alias w:val="Numeris"/>
                          <w:tag w:val="nr_9d9de0961f564e139438dea34b53696c"/>
                          <w:id w:val="1089812291"/>
                          <w:lock w:val="sdtLocked"/>
                        </w:sdtPr>
                        <w:sdtContent>
                          <w:r>
                            <w:t>219</w:t>
                          </w:r>
                        </w:sdtContent>
                      </w:sdt>
                      <w:r>
                        <w:t xml:space="preserve">. Apžiūros vadui įėjus į parado aikštę, rikiuotės vadas (vado pavaduotojas arba kitas pareigūnas) Apraše nustatyta tvarka pasisuka veidu į parado rikiuotės liniją ir duoda komandą, pvz.: „Būry, pagarba kai – </w:t>
                      </w:r>
                      <w:proofErr w:type="spellStart"/>
                      <w:r>
                        <w:t>rėn</w:t>
                      </w:r>
                      <w:proofErr w:type="spellEnd"/>
                      <w:r>
                        <w:t xml:space="preserve"> (</w:t>
                      </w:r>
                      <w:proofErr w:type="spellStart"/>
                      <w:r>
                        <w:t>deši</w:t>
                      </w:r>
                      <w:proofErr w:type="spellEnd"/>
                      <w:r>
                        <w:t xml:space="preserve"> – </w:t>
                      </w:r>
                      <w:proofErr w:type="spellStart"/>
                      <w:r>
                        <w:t>nėn</w:t>
                      </w:r>
                      <w:proofErr w:type="spellEnd"/>
                      <w:r>
                        <w:t>)!“. Rikiuotės vadas pasisuka veidu į apžiūros vadą, orkestras groja sutikimo maršą. Apžiūros vadui Apraše nustatytu atstumu rikiuotės vadas atiduoda pagarbą (orkestras nustoja groti) ir raportuoja, pvz.: „Tamsta vyriausiasis komisare, būrys ceremonijai išrikiuotas. Būrio vadas – ……!“. Apžiūros vadui priėmus pagarbą, rikiuotės vadas pasisuka veidu į parado rikiuotės liniją ir duoda komandą „Pagerbta!“.</w:t>
                      </w:r>
                    </w:p>
                  </w:sdtContent>
                </w:sdt>
                <w:sdt>
                  <w:sdtPr>
                    <w:alias w:val="220 p."/>
                    <w:tag w:val="part_0aa031e0e705428daebdf70a34b4ae9f"/>
                    <w:id w:val="-337465138"/>
                    <w:lock w:val="sdtLocked"/>
                  </w:sdtPr>
                  <w:sdtContent>
                    <w:p w:rsidR="006258AD" w:rsidRDefault="00990574">
                      <w:pPr>
                        <w:widowControl w:val="0"/>
                        <w:shd w:val="clear" w:color="auto" w:fill="FFFFFF"/>
                        <w:spacing w:line="276" w:lineRule="auto"/>
                        <w:ind w:firstLine="709"/>
                        <w:jc w:val="both"/>
                      </w:pPr>
                      <w:sdt>
                        <w:sdtPr>
                          <w:alias w:val="Numeris"/>
                          <w:tag w:val="nr_0aa031e0e705428daebdf70a34b4ae9f"/>
                          <w:id w:val="1178312126"/>
                          <w:lock w:val="sdtLocked"/>
                        </w:sdtPr>
                        <w:sdtContent>
                          <w:r>
                            <w:t>220</w:t>
                          </w:r>
                        </w:sdtContent>
                      </w:sdt>
                      <w:r>
                        <w:t>. Po pristatymo apžiūros vadas atsistoja 24 žingsnių atstumu nuo ceremonijos rikiuotės linijos veidu į rikiuotę, rikiuotės vadas stovi 12 žingsnių atstumu nuo ceremonijos rikiuotės linijos (pirmosios eilės) veidu į frontą ir, apžiūros vadui pasisveikinus su pareigūnais, duoda komandą „Laisvai!“.</w:t>
                      </w:r>
                    </w:p>
                  </w:sdtContent>
                </w:sdt>
                <w:sdt>
                  <w:sdtPr>
                    <w:alias w:val="221 p."/>
                    <w:tag w:val="part_b623a60c22c64d1cb7e5b6330da44635"/>
                    <w:id w:val="1791087887"/>
                    <w:lock w:val="sdtLocked"/>
                  </w:sdtPr>
                  <w:sdtContent>
                    <w:p w:rsidR="006258AD" w:rsidRDefault="00990574">
                      <w:pPr>
                        <w:widowControl w:val="0"/>
                        <w:shd w:val="clear" w:color="auto" w:fill="FFFFFF"/>
                        <w:spacing w:line="276" w:lineRule="auto"/>
                        <w:ind w:firstLine="709"/>
                        <w:jc w:val="both"/>
                      </w:pPr>
                      <w:sdt>
                        <w:sdtPr>
                          <w:alias w:val="Numeris"/>
                          <w:tag w:val="nr_b623a60c22c64d1cb7e5b6330da44635"/>
                          <w:id w:val="1058662405"/>
                          <w:lock w:val="sdtLocked"/>
                        </w:sdtPr>
                        <w:sdtContent>
                          <w:r>
                            <w:t>221</w:t>
                          </w:r>
                        </w:sdtContent>
                      </w:sdt>
                      <w:r>
                        <w:t>. Po šios komandos visi atsistoja stovėsena „laisvai“, o apžiūros vadas ir rikiuotės vadas lieka stovėti stovėsena „ramiai“.</w:t>
                      </w:r>
                    </w:p>
                  </w:sdtContent>
                </w:sdt>
                <w:sdt>
                  <w:sdtPr>
                    <w:alias w:val="222 p."/>
                    <w:tag w:val="part_5fc19074053d4a57b59e5693e390ae14"/>
                    <w:id w:val="-1165007370"/>
                    <w:lock w:val="sdtLocked"/>
                  </w:sdtPr>
                  <w:sdtContent>
                    <w:p w:rsidR="006258AD" w:rsidRDefault="00990574">
                      <w:pPr>
                        <w:widowControl w:val="0"/>
                        <w:shd w:val="clear" w:color="auto" w:fill="FFFFFF"/>
                        <w:spacing w:line="276" w:lineRule="auto"/>
                        <w:ind w:firstLine="709"/>
                        <w:jc w:val="both"/>
                      </w:pPr>
                      <w:sdt>
                        <w:sdtPr>
                          <w:alias w:val="Numeris"/>
                          <w:tag w:val="nr_5fc19074053d4a57b59e5693e390ae14"/>
                          <w:id w:val="305048675"/>
                          <w:lock w:val="sdtLocked"/>
                        </w:sdtPr>
                        <w:sdtContent>
                          <w:r>
                            <w:t>222</w:t>
                          </w:r>
                        </w:sdtContent>
                      </w:sdt>
                      <w:r>
                        <w:t>. Pasveikinama su iškilminga proga ir perskaitomi įsakymai dėl apdovanojimų. Vadas įteikia apdovanojimus. Įteikęs apdovanojimą, vadas pareigūnui paspaudžia ranką. Po rankos paspaudimo apdovanojimą gavęs pareigūnas atiduoda pagarbą vadui, kuris priima pagarbą, pasako: „Tėvynės labui!“ ir grįžta į savo vietą. Vadui, svečiams bei kitiems asmenims pasisakius, grojamas Lietuvos valstybės himnas.</w:t>
                      </w:r>
                    </w:p>
                  </w:sdtContent>
                </w:sdt>
                <w:sdt>
                  <w:sdtPr>
                    <w:alias w:val="223 p."/>
                    <w:tag w:val="part_f66265672b9c4c018d91251f4855aed1"/>
                    <w:id w:val="-135566289"/>
                    <w:lock w:val="sdtLocked"/>
                  </w:sdtPr>
                  <w:sdtContent>
                    <w:p w:rsidR="006258AD" w:rsidRDefault="00990574">
                      <w:pPr>
                        <w:widowControl w:val="0"/>
                        <w:shd w:val="clear" w:color="auto" w:fill="FFFFFF"/>
                        <w:spacing w:line="276" w:lineRule="auto"/>
                        <w:ind w:firstLine="709"/>
                        <w:jc w:val="both"/>
                      </w:pPr>
                      <w:sdt>
                        <w:sdtPr>
                          <w:alias w:val="Numeris"/>
                          <w:tag w:val="nr_f66265672b9c4c018d91251f4855aed1"/>
                          <w:id w:val="-287892163"/>
                          <w:lock w:val="sdtLocked"/>
                        </w:sdtPr>
                        <w:sdtContent>
                          <w:r>
                            <w:t>223</w:t>
                          </w:r>
                        </w:sdtContent>
                      </w:sdt>
                      <w:r>
                        <w:t>. Pradėjus groti Lietuvos valstybės himną, rikiuotės vienetų vadai duoda komandą: „Ramiai!“. Jei rikiuotės vienetai ginkluoti, duoda komandą: „Ginklu – gerbk!“. Rikiuotės priešakyje stovintys vadai skambant Lietuvos valstybės himnui atiduoda pagarbą.</w:t>
                      </w:r>
                    </w:p>
                  </w:sdtContent>
                </w:sdt>
                <w:sdt>
                  <w:sdtPr>
                    <w:alias w:val="224 p."/>
                    <w:tag w:val="part_fdf5d95cda2c43a9a787671d75701c8f"/>
                    <w:id w:val="677930748"/>
                    <w:lock w:val="sdtLocked"/>
                  </w:sdtPr>
                  <w:sdtContent>
                    <w:p w:rsidR="006258AD" w:rsidRDefault="00990574">
                      <w:pPr>
                        <w:widowControl w:val="0"/>
                        <w:shd w:val="clear" w:color="auto" w:fill="FFFFFF"/>
                        <w:spacing w:line="276" w:lineRule="auto"/>
                        <w:ind w:firstLine="709"/>
                        <w:jc w:val="both"/>
                      </w:pPr>
                      <w:sdt>
                        <w:sdtPr>
                          <w:alias w:val="Numeris"/>
                          <w:tag w:val="nr_fdf5d95cda2c43a9a787671d75701c8f"/>
                          <w:id w:val="-1476603729"/>
                          <w:lock w:val="sdtLocked"/>
                        </w:sdtPr>
                        <w:sdtContent>
                          <w:r>
                            <w:t>224</w:t>
                          </w:r>
                        </w:sdtContent>
                      </w:sdt>
                      <w:r>
                        <w:t>. Baigus groti Lietuvos valstybės himną, rikiuotės vienetų vadai duoda komandą: „Laisvai!“.</w:t>
                      </w:r>
                    </w:p>
                  </w:sdtContent>
                </w:sdt>
                <w:sdt>
                  <w:sdtPr>
                    <w:alias w:val="225 p."/>
                    <w:tag w:val="part_33966b4ebc3a4abd895de82b35982922"/>
                    <w:id w:val="287716635"/>
                    <w:lock w:val="sdtLocked"/>
                  </w:sdtPr>
                  <w:sdtContent>
                    <w:p w:rsidR="006258AD" w:rsidRDefault="00990574">
                      <w:pPr>
                        <w:widowControl w:val="0"/>
                        <w:shd w:val="clear" w:color="000000" w:fill="auto"/>
                        <w:spacing w:line="276" w:lineRule="auto"/>
                        <w:ind w:firstLine="709"/>
                        <w:jc w:val="both"/>
                      </w:pPr>
                      <w:sdt>
                        <w:sdtPr>
                          <w:alias w:val="Numeris"/>
                          <w:tag w:val="nr_33966b4ebc3a4abd895de82b35982922"/>
                          <w:id w:val="716009419"/>
                          <w:lock w:val="sdtLocked"/>
                        </w:sdtPr>
                        <w:sdtContent>
                          <w:r>
                            <w:t>225</w:t>
                          </w:r>
                        </w:sdtContent>
                      </w:sdt>
                      <w:r>
                        <w:t xml:space="preserve">. Po Lietuvos valstybės himno rikiuotės vadas duoda komandą, pvz.: „Būry, </w:t>
                      </w:r>
                      <w:proofErr w:type="spellStart"/>
                      <w:r>
                        <w:t>deši</w:t>
                      </w:r>
                      <w:proofErr w:type="spellEnd"/>
                      <w:r>
                        <w:t xml:space="preserve"> – </w:t>
                      </w:r>
                      <w:proofErr w:type="spellStart"/>
                      <w:r>
                        <w:t>nėn</w:t>
                      </w:r>
                      <w:proofErr w:type="spellEnd"/>
                      <w:r>
                        <w:t xml:space="preserve">!“. Visiems pasisukus dešinėn, rikiuotės vadas duoda komandą, pvz.: „Būry, iškilmingu maršu </w:t>
                      </w:r>
                      <w:proofErr w:type="spellStart"/>
                      <w:r>
                        <w:t>žengte</w:t>
                      </w:r>
                      <w:proofErr w:type="spellEnd"/>
                      <w:r>
                        <w:t xml:space="preserve"> – </w:t>
                      </w:r>
                      <w:proofErr w:type="spellStart"/>
                      <w:r>
                        <w:t>marš</w:t>
                      </w:r>
                      <w:proofErr w:type="spellEnd"/>
                      <w:r>
                        <w:t>!“, ir juda rikiuotės priekio link, kur atsistoja 3 žingsnių atstumu prieš vėliavos grupę.</w:t>
                      </w:r>
                    </w:p>
                  </w:sdtContent>
                </w:sdt>
                <w:sdt>
                  <w:sdtPr>
                    <w:alias w:val="226 p."/>
                    <w:tag w:val="part_a029950061de4ff583ec2d5d5e3a48fd"/>
                    <w:id w:val="-539973695"/>
                    <w:lock w:val="sdtLocked"/>
                  </w:sdtPr>
                  <w:sdtContent>
                    <w:p w:rsidR="006258AD" w:rsidRDefault="00990574">
                      <w:pPr>
                        <w:widowControl w:val="0"/>
                        <w:shd w:val="clear" w:color="000000" w:fill="auto"/>
                        <w:spacing w:line="276" w:lineRule="auto"/>
                        <w:ind w:firstLine="709"/>
                        <w:jc w:val="both"/>
                      </w:pPr>
                      <w:sdt>
                        <w:sdtPr>
                          <w:alias w:val="Numeris"/>
                          <w:tag w:val="nr_a029950061de4ff583ec2d5d5e3a48fd"/>
                          <w:id w:val="-1814864949"/>
                          <w:lock w:val="sdtLocked"/>
                        </w:sdtPr>
                        <w:sdtContent>
                          <w:r>
                            <w:t>226</w:t>
                          </w:r>
                        </w:sdtContent>
                      </w:sdt>
                      <w:r>
                        <w:t>. Po šios komandos padaliniai žygiuoja vietoje, kol rikiuotės vadas ir vėliavos grupė atsistoja rikiuotės priekyje. Jiems atsistojus, rikiuotės vienetų vadai savarankiškai komanduoja ir su padaliniais juda dešiniojo parado aikštės krašto link, kur sukomandavus, žygiuodami atlikę sukinį kairėn ir vieną kartą pasisukę kairiu sukiniu, juda vadovybės link.</w:t>
                      </w:r>
                    </w:p>
                  </w:sdtContent>
                </w:sdt>
                <w:sdt>
                  <w:sdtPr>
                    <w:alias w:val="227 p."/>
                    <w:tag w:val="part_e0444abd00d4416cb7d0de490c2a5d9d"/>
                    <w:id w:val="30233227"/>
                    <w:lock w:val="sdtLocked"/>
                  </w:sdtPr>
                  <w:sdtContent>
                    <w:p w:rsidR="006258AD" w:rsidRDefault="00990574">
                      <w:pPr>
                        <w:widowControl w:val="0"/>
                        <w:shd w:val="clear" w:color="000000" w:fill="auto"/>
                        <w:spacing w:line="276" w:lineRule="auto"/>
                        <w:ind w:firstLine="709"/>
                        <w:jc w:val="both"/>
                      </w:pPr>
                      <w:sdt>
                        <w:sdtPr>
                          <w:alias w:val="Numeris"/>
                          <w:tag w:val="nr_e0444abd00d4416cb7d0de490c2a5d9d"/>
                          <w:id w:val="-166327073"/>
                          <w:lock w:val="sdtLocked"/>
                        </w:sdtPr>
                        <w:sdtContent>
                          <w:r>
                            <w:t>227</w:t>
                          </w:r>
                        </w:sdtContent>
                      </w:sdt>
                      <w:r>
                        <w:t xml:space="preserve">. Rikiuotės vadas pradeda duoti pagarbą dešinėn, kai iki vadovybės lieka 6 žingsniai. Atiduoda pagarbą tol, kol nuo vadovybės atitolsta per 6 žingsnius. Iki vadovybės likus 6 žingsniams, kiekvieno rikiuotės vieneto vadas duoda komandą „Pagarba </w:t>
                      </w:r>
                      <w:proofErr w:type="spellStart"/>
                      <w:r>
                        <w:t>deši</w:t>
                      </w:r>
                      <w:proofErr w:type="spellEnd"/>
                      <w:r>
                        <w:t xml:space="preserve"> – </w:t>
                      </w:r>
                      <w:proofErr w:type="spellStart"/>
                      <w:r>
                        <w:t>nėn</w:t>
                      </w:r>
                      <w:proofErr w:type="spellEnd"/>
                      <w:r>
                        <w:t>!“, po kurios visi atiduoda pagarbą dešinėn.</w:t>
                      </w:r>
                    </w:p>
                  </w:sdtContent>
                </w:sdt>
                <w:sdt>
                  <w:sdtPr>
                    <w:alias w:val="228 p."/>
                    <w:tag w:val="part_e1c0a637624a404580460d79689f16e2"/>
                    <w:id w:val="-1687588455"/>
                    <w:lock w:val="sdtLocked"/>
                  </w:sdtPr>
                  <w:sdtContent>
                    <w:p w:rsidR="006258AD" w:rsidRDefault="00990574">
                      <w:pPr>
                        <w:widowControl w:val="0"/>
                        <w:shd w:val="clear" w:color="auto" w:fill="FFFFFF"/>
                        <w:spacing w:line="276" w:lineRule="auto"/>
                        <w:ind w:firstLine="709"/>
                        <w:jc w:val="both"/>
                      </w:pPr>
                      <w:sdt>
                        <w:sdtPr>
                          <w:alias w:val="Numeris"/>
                          <w:tag w:val="nr_e1c0a637624a404580460d79689f16e2"/>
                          <w:id w:val="-266239795"/>
                          <w:lock w:val="sdtLocked"/>
                        </w:sdtPr>
                        <w:sdtContent>
                          <w:r>
                            <w:t>228</w:t>
                          </w:r>
                        </w:sdtContent>
                      </w:sdt>
                      <w:r>
                        <w:t xml:space="preserve">. Pražygiavę padaliniai žygiuoja skirtos rikiavimosi vietos link, o vėliavos grupės </w:t>
                      </w:r>
                      <w:r>
                        <w:rPr>
                          <w:iCs/>
                        </w:rPr>
                        <w:t>grąžina</w:t>
                      </w:r>
                      <w:r>
                        <w:rPr>
                          <w:i/>
                          <w:iCs/>
                        </w:rPr>
                        <w:t xml:space="preserve"> </w:t>
                      </w:r>
                      <w:r>
                        <w:t>vėliavas.</w:t>
                      </w:r>
                    </w:p>
                  </w:sdtContent>
                </w:sdt>
                <w:sdt>
                  <w:sdtPr>
                    <w:alias w:val="229 p."/>
                    <w:tag w:val="part_38f3ef5377cc472f848e5cc388572e68"/>
                    <w:id w:val="-512142679"/>
                    <w:lock w:val="sdtLocked"/>
                  </w:sdtPr>
                  <w:sdtContent>
                    <w:p w:rsidR="006258AD" w:rsidRDefault="00990574">
                      <w:pPr>
                        <w:widowControl w:val="0"/>
                        <w:shd w:val="clear" w:color="auto" w:fill="FFFFFF"/>
                        <w:spacing w:line="276" w:lineRule="auto"/>
                        <w:ind w:firstLine="709"/>
                        <w:jc w:val="both"/>
                      </w:pPr>
                      <w:sdt>
                        <w:sdtPr>
                          <w:alias w:val="Numeris"/>
                          <w:tag w:val="nr_38f3ef5377cc472f848e5cc388572e68"/>
                          <w:id w:val="1509257729"/>
                          <w:lock w:val="sdtLocked"/>
                        </w:sdtPr>
                        <w:sdtContent>
                          <w:r>
                            <w:t>229</w:t>
                          </w:r>
                        </w:sdtContent>
                      </w:sdt>
                      <w:r>
                        <w:t>. Padaliniai iš rikiavimosi vietos išsiskirsto po vado komandos „Išsiskirstyk!“.</w:t>
                      </w:r>
                    </w:p>
                  </w:sdtContent>
                </w:sdt>
                <w:sdt>
                  <w:sdtPr>
                    <w:alias w:val="230 p."/>
                    <w:tag w:val="part_43f1ff2917f04774a51fd7b6844a61ad"/>
                    <w:id w:val="1150787810"/>
                    <w:lock w:val="sdtLocked"/>
                  </w:sdtPr>
                  <w:sdtContent>
                    <w:p w:rsidR="006258AD" w:rsidRDefault="00990574">
                      <w:pPr>
                        <w:widowControl w:val="0"/>
                        <w:shd w:val="clear" w:color="auto" w:fill="FFFFFF"/>
                        <w:spacing w:line="276" w:lineRule="auto"/>
                        <w:ind w:firstLine="709"/>
                        <w:jc w:val="both"/>
                      </w:pPr>
                      <w:sdt>
                        <w:sdtPr>
                          <w:alias w:val="Numeris"/>
                          <w:tag w:val="nr_43f1ff2917f04774a51fd7b6844a61ad"/>
                          <w:id w:val="1994528309"/>
                          <w:lock w:val="sdtLocked"/>
                        </w:sdtPr>
                        <w:sdtContent>
                          <w:r>
                            <w:t>230</w:t>
                          </w:r>
                        </w:sdtContent>
                      </w:sdt>
                      <w:r>
                        <w:t>. Jei padalinių junginys žygiuoja gatvėmis, rikiuotės priekyje vienoje eilėje juda vadas ir jo pavaduotojai.</w:t>
                      </w:r>
                    </w:p>
                  </w:sdtContent>
                </w:sdt>
                <w:sdt>
                  <w:sdtPr>
                    <w:alias w:val="231 p."/>
                    <w:tag w:val="part_57f0be449b2d4b53874be33a36a8f67a"/>
                    <w:id w:val="-602794046"/>
                    <w:lock w:val="sdtLocked"/>
                  </w:sdtPr>
                  <w:sdtContent>
                    <w:p w:rsidR="006258AD" w:rsidRDefault="00990574">
                      <w:pPr>
                        <w:widowControl w:val="0"/>
                        <w:shd w:val="clear" w:color="auto" w:fill="FFFFFF"/>
                        <w:spacing w:line="276" w:lineRule="auto"/>
                        <w:ind w:firstLine="709"/>
                        <w:jc w:val="both"/>
                      </w:pPr>
                      <w:sdt>
                        <w:sdtPr>
                          <w:alias w:val="Numeris"/>
                          <w:tag w:val="nr_57f0be449b2d4b53874be33a36a8f67a"/>
                          <w:id w:val="1313908592"/>
                          <w:lock w:val="sdtLocked"/>
                        </w:sdtPr>
                        <w:sdtContent>
                          <w:r>
                            <w:t>231</w:t>
                          </w:r>
                        </w:sdtContent>
                      </w:sdt>
                      <w:r>
                        <w:t>. Atskiroms progoms skirtų ceremonijų tvarką nustato padalinių vadai.</w:t>
                      </w:r>
                    </w:p>
                    <w:p w:rsidR="006258AD" w:rsidRDefault="00990574">
                      <w:pPr>
                        <w:spacing w:line="276" w:lineRule="auto"/>
                      </w:pPr>
                    </w:p>
                  </w:sdtContent>
                </w:sdt>
              </w:sdtContent>
            </w:sdt>
            <w:sdt>
              <w:sdtPr>
                <w:alias w:val="skirsnis"/>
                <w:tag w:val="part_8794171f6eaa46f0887dabe4ae222bfb"/>
                <w:id w:val="1402489230"/>
                <w:lock w:val="sdtLocked"/>
              </w:sdtPr>
              <w:sdtContent>
                <w:p w:rsidR="006258AD" w:rsidRDefault="00990574">
                  <w:pPr>
                    <w:widowControl w:val="0"/>
                    <w:shd w:val="clear" w:color="000000" w:fill="auto"/>
                    <w:spacing w:line="276" w:lineRule="auto"/>
                    <w:jc w:val="center"/>
                    <w:rPr>
                      <w:b/>
                    </w:rPr>
                  </w:pPr>
                  <w:sdt>
                    <w:sdtPr>
                      <w:alias w:val="Numeris"/>
                      <w:tag w:val="nr_8794171f6eaa46f0887dabe4ae222bfb"/>
                      <w:id w:val="1225177350"/>
                      <w:lock w:val="sdtLocked"/>
                    </w:sdtPr>
                    <w:sdtContent>
                      <w:r>
                        <w:rPr>
                          <w:b/>
                        </w:rPr>
                        <w:t>TREČIASIS</w:t>
                      </w:r>
                    </w:sdtContent>
                  </w:sdt>
                  <w:r>
                    <w:rPr>
                      <w:b/>
                    </w:rPr>
                    <w:t xml:space="preserve"> SKIRSNIS</w:t>
                  </w:r>
                </w:p>
                <w:p w:rsidR="006258AD" w:rsidRDefault="00990574">
                  <w:pPr>
                    <w:spacing w:line="276" w:lineRule="auto"/>
                    <w:jc w:val="center"/>
                    <w:rPr>
                      <w:b/>
                    </w:rPr>
                  </w:pPr>
                  <w:sdt>
                    <w:sdtPr>
                      <w:alias w:val="Pavadinimas"/>
                      <w:tag w:val="title_8794171f6eaa46f0887dabe4ae222bfb"/>
                      <w:id w:val="-1872210226"/>
                      <w:lock w:val="sdtLocked"/>
                    </w:sdtPr>
                    <w:sdtContent>
                      <w:r>
                        <w:rPr>
                          <w:b/>
                        </w:rPr>
                        <w:t>PRIESAIKOS DAVIMAS</w:t>
                      </w:r>
                    </w:sdtContent>
                  </w:sdt>
                </w:p>
                <w:p w:rsidR="006258AD" w:rsidRDefault="006258AD">
                  <w:pPr>
                    <w:spacing w:line="276" w:lineRule="auto"/>
                    <w:jc w:val="center"/>
                  </w:pPr>
                </w:p>
                <w:sdt>
                  <w:sdtPr>
                    <w:alias w:val="232 p."/>
                    <w:tag w:val="part_f927cc0b48de4bd1902baac73ba108db"/>
                    <w:id w:val="87822792"/>
                    <w:lock w:val="sdtLocked"/>
                  </w:sdtPr>
                  <w:sdtContent>
                    <w:p w:rsidR="006258AD" w:rsidRDefault="00990574">
                      <w:pPr>
                        <w:widowControl w:val="0"/>
                        <w:shd w:val="clear" w:color="auto" w:fill="FFFFFF"/>
                        <w:spacing w:line="276" w:lineRule="auto"/>
                        <w:ind w:firstLine="709"/>
                        <w:jc w:val="both"/>
                      </w:pPr>
                      <w:sdt>
                        <w:sdtPr>
                          <w:alias w:val="Numeris"/>
                          <w:tag w:val="nr_f927cc0b48de4bd1902baac73ba108db"/>
                          <w:id w:val="1707133008"/>
                          <w:lock w:val="sdtLocked"/>
                        </w:sdtPr>
                        <w:sdtContent>
                          <w:r>
                            <w:t>232</w:t>
                          </w:r>
                        </w:sdtContent>
                      </w:sdt>
                      <w:r>
                        <w:t>. Pareigūno priesaika duodama iškilmingai. Priesaikos ceremonijoje gali dalyvauti kapelionas.</w:t>
                      </w:r>
                    </w:p>
                  </w:sdtContent>
                </w:sdt>
                <w:sdt>
                  <w:sdtPr>
                    <w:alias w:val="233 p."/>
                    <w:tag w:val="part_cba1214ff6534fb896a39e81a9569fc7"/>
                    <w:id w:val="-1662078273"/>
                    <w:lock w:val="sdtLocked"/>
                  </w:sdtPr>
                  <w:sdtContent>
                    <w:p w:rsidR="006258AD" w:rsidRDefault="00990574">
                      <w:pPr>
                        <w:widowControl w:val="0"/>
                        <w:shd w:val="clear" w:color="auto" w:fill="FFFFFF"/>
                        <w:spacing w:line="276" w:lineRule="auto"/>
                        <w:ind w:firstLine="709"/>
                        <w:jc w:val="both"/>
                      </w:pPr>
                      <w:sdt>
                        <w:sdtPr>
                          <w:alias w:val="Numeris"/>
                          <w:tag w:val="nr_cba1214ff6534fb896a39e81a9569fc7"/>
                          <w:id w:val="1974860871"/>
                          <w:lock w:val="sdtLocked"/>
                        </w:sdtPr>
                        <w:sdtContent>
                          <w:r>
                            <w:t>233</w:t>
                          </w:r>
                        </w:sdtContent>
                      </w:sdt>
                      <w:r>
                        <w:t>. Rikiuotėje turi būti vėliava, taip pat gali būti centrinės statutinės įstaigos vėliava.</w:t>
                      </w:r>
                    </w:p>
                  </w:sdtContent>
                </w:sdt>
                <w:sdt>
                  <w:sdtPr>
                    <w:alias w:val="234 p."/>
                    <w:tag w:val="part_931dcfada67540de9d7b57c2c9135fe7"/>
                    <w:id w:val="-27497369"/>
                    <w:lock w:val="sdtLocked"/>
                  </w:sdtPr>
                  <w:sdtContent>
                    <w:p w:rsidR="006258AD" w:rsidRDefault="00990574">
                      <w:pPr>
                        <w:widowControl w:val="0"/>
                        <w:shd w:val="clear" w:color="auto" w:fill="FFFFFF"/>
                        <w:spacing w:line="276" w:lineRule="auto"/>
                        <w:ind w:firstLine="709"/>
                        <w:jc w:val="both"/>
                      </w:pPr>
                      <w:sdt>
                        <w:sdtPr>
                          <w:alias w:val="Numeris"/>
                          <w:tag w:val="nr_931dcfada67540de9d7b57c2c9135fe7"/>
                          <w:id w:val="-1376838993"/>
                          <w:lock w:val="sdtLocked"/>
                        </w:sdtPr>
                        <w:sdtContent>
                          <w:r>
                            <w:t>234</w:t>
                          </w:r>
                        </w:sdtContent>
                      </w:sdt>
                      <w:r>
                        <w:t>. Prieš padalinių, kurių pareigūnai prisieks, rikiuotę prie ceremonijos rikiuotės linijos statomi stalai, ant kurių dedami priesaikos lapai.</w:t>
                      </w:r>
                    </w:p>
                  </w:sdtContent>
                </w:sdt>
                <w:sdt>
                  <w:sdtPr>
                    <w:alias w:val="235 p."/>
                    <w:tag w:val="part_bce59810e8444119828625816c7596be"/>
                    <w:id w:val="175927745"/>
                    <w:lock w:val="sdtLocked"/>
                  </w:sdtPr>
                  <w:sdtContent>
                    <w:p w:rsidR="006258AD" w:rsidRDefault="00990574">
                      <w:pPr>
                        <w:widowControl w:val="0"/>
                        <w:shd w:val="clear" w:color="auto" w:fill="FFFFFF"/>
                        <w:spacing w:line="276" w:lineRule="auto"/>
                        <w:ind w:firstLine="709"/>
                        <w:jc w:val="both"/>
                      </w:pPr>
                      <w:sdt>
                        <w:sdtPr>
                          <w:alias w:val="Numeris"/>
                          <w:tag w:val="nr_bce59810e8444119828625816c7596be"/>
                          <w:id w:val="288549594"/>
                          <w:lock w:val="sdtLocked"/>
                        </w:sdtPr>
                        <w:sdtContent>
                          <w:r>
                            <w:t>235</w:t>
                          </w:r>
                        </w:sdtContent>
                      </w:sdt>
                      <w:r>
                        <w:t xml:space="preserve">. Rikiuotės vadas komanduoja: „Ramiai!“, „Vėliavų grupe, į rikiuotės vidurį </w:t>
                      </w:r>
                      <w:proofErr w:type="spellStart"/>
                      <w:r>
                        <w:t>žengte</w:t>
                      </w:r>
                      <w:proofErr w:type="spellEnd"/>
                      <w:r>
                        <w:t xml:space="preserve"> – MARŠ!“. Po vykdomosios komandos vėliavų grupė žygiuoja į jai nurodytą vietą, atlieka sukinį aplink ir, atsisukusi į ceremonijos rikiuotės liniją, sustoja. Vėliava laikoma prie kojos.</w:t>
                      </w:r>
                    </w:p>
                  </w:sdtContent>
                </w:sdt>
                <w:sdt>
                  <w:sdtPr>
                    <w:alias w:val="236 p."/>
                    <w:tag w:val="part_1b6f917134ef44ccad290d8e7a9cf1e1"/>
                    <w:id w:val="374270198"/>
                    <w:lock w:val="sdtLocked"/>
                  </w:sdtPr>
                  <w:sdtContent>
                    <w:p w:rsidR="006258AD" w:rsidRDefault="00990574">
                      <w:pPr>
                        <w:widowControl w:val="0"/>
                        <w:shd w:val="clear" w:color="auto" w:fill="FFFFFF"/>
                        <w:spacing w:line="276" w:lineRule="auto"/>
                        <w:ind w:firstLine="709"/>
                        <w:jc w:val="both"/>
                      </w:pPr>
                      <w:sdt>
                        <w:sdtPr>
                          <w:alias w:val="Numeris"/>
                          <w:tag w:val="nr_1b6f917134ef44ccad290d8e7a9cf1e1"/>
                          <w:id w:val="1650702408"/>
                          <w:lock w:val="sdtLocked"/>
                        </w:sdtPr>
                        <w:sdtContent>
                          <w:r>
                            <w:t>236</w:t>
                          </w:r>
                        </w:sdtContent>
                      </w:sdt>
                      <w:r>
                        <w:t>. Rikiuotės vadas pasisuka į ceremonijos rikiuotės liniją ir skaito vado įsakymą dėl pareigūnų priesaikos. Perskaitęs priesaikos tekstą, rikiuotės vadas komanduoja „laisvai“.</w:t>
                      </w:r>
                    </w:p>
                  </w:sdtContent>
                </w:sdt>
                <w:sdt>
                  <w:sdtPr>
                    <w:alias w:val="237 p."/>
                    <w:tag w:val="part_3df795ee73d14b29a8105d277d28774f"/>
                    <w:id w:val="-280652248"/>
                    <w:lock w:val="sdtLocked"/>
                  </w:sdtPr>
                  <w:sdtContent>
                    <w:p w:rsidR="006258AD" w:rsidRDefault="00990574">
                      <w:pPr>
                        <w:widowControl w:val="0"/>
                        <w:shd w:val="clear" w:color="auto" w:fill="FFFFFF"/>
                        <w:spacing w:line="276" w:lineRule="auto"/>
                        <w:ind w:firstLine="709"/>
                        <w:jc w:val="both"/>
                      </w:pPr>
                      <w:sdt>
                        <w:sdtPr>
                          <w:alias w:val="Numeris"/>
                          <w:tag w:val="nr_3df795ee73d14b29a8105d277d28774f"/>
                          <w:id w:val="-1754811544"/>
                          <w:lock w:val="sdtLocked"/>
                        </w:sdtPr>
                        <w:sdtContent>
                          <w:r>
                            <w:t>237</w:t>
                          </w:r>
                        </w:sdtContent>
                      </w:sdt>
                      <w:r>
                        <w:t xml:space="preserve">. Baigęs skaityti ir grįžęs į savo vietą, rikiuotės vadas duoda komandą: „Priesaikai pasiruošti, pirmyn – </w:t>
                      </w:r>
                      <w:proofErr w:type="spellStart"/>
                      <w:r>
                        <w:t>marš</w:t>
                      </w:r>
                      <w:proofErr w:type="spellEnd"/>
                      <w:r>
                        <w:t>!“. Davęs komandą, pasisuka veidu į apžiūros vadą.</w:t>
                      </w:r>
                    </w:p>
                  </w:sdtContent>
                </w:sdt>
                <w:sdt>
                  <w:sdtPr>
                    <w:alias w:val="238 p."/>
                    <w:tag w:val="part_fca4a8b0b8e4428a872e0ab73645ca6b"/>
                    <w:id w:val="-754668094"/>
                    <w:lock w:val="sdtLocked"/>
                  </w:sdtPr>
                  <w:sdtContent>
                    <w:p w:rsidR="006258AD" w:rsidRDefault="00990574">
                      <w:pPr>
                        <w:widowControl w:val="0"/>
                        <w:shd w:val="clear" w:color="auto" w:fill="FFFFFF"/>
                        <w:spacing w:line="276" w:lineRule="auto"/>
                        <w:ind w:firstLine="709"/>
                        <w:jc w:val="both"/>
                      </w:pPr>
                      <w:sdt>
                        <w:sdtPr>
                          <w:alias w:val="Numeris"/>
                          <w:tag w:val="nr_fca4a8b0b8e4428a872e0ab73645ca6b"/>
                          <w:id w:val="-500885197"/>
                          <w:lock w:val="sdtLocked"/>
                        </w:sdtPr>
                        <w:sdtContent>
                          <w:r>
                            <w:t>238</w:t>
                          </w:r>
                        </w:sdtContent>
                      </w:sdt>
                      <w:r>
                        <w:t>. Paskui rikiuotės vadas duoda komandą, pvz.: „Būrio vade, priesaikos ceremoniją – pradėk!“. Po vykdomosios komandos „pradėk“ parado padaliniai stoja rikiuotės stovėsena „ramiai“, o prisiekiančių pareigūnų padalinių vadai pasisuka į savo padalinių rikiuotę. Tada iš rikiuotės išeina skyrių (grupių, pamainų) vadai ir pradeda priesaikos priėmimą:</w:t>
                      </w:r>
                    </w:p>
                    <w:sdt>
                      <w:sdtPr>
                        <w:alias w:val="238.1 pp."/>
                        <w:tag w:val="part_8547f814606f4e1589574110688c2625"/>
                        <w:id w:val="1916121801"/>
                        <w:lock w:val="sdtLocked"/>
                      </w:sdtPr>
                      <w:sdtContent>
                        <w:p w:rsidR="006258AD" w:rsidRDefault="00990574">
                          <w:pPr>
                            <w:widowControl w:val="0"/>
                            <w:shd w:val="clear" w:color="auto" w:fill="FFFFFF"/>
                            <w:spacing w:line="276" w:lineRule="auto"/>
                            <w:ind w:firstLine="709"/>
                            <w:jc w:val="both"/>
                          </w:pPr>
                          <w:sdt>
                            <w:sdtPr>
                              <w:alias w:val="Numeris"/>
                              <w:tag w:val="nr_8547f814606f4e1589574110688c2625"/>
                              <w:id w:val="156973395"/>
                              <w:lock w:val="sdtLocked"/>
                            </w:sdtPr>
                            <w:sdtContent>
                              <w:r>
                                <w:t>238.1</w:t>
                              </w:r>
                            </w:sdtContent>
                          </w:sdt>
                          <w:r>
                            <w:t>. skyrių vadai iškviečia prisiekiančius pareigūnus, pvz.: „Pareigūne ……., pas mane!“. Pareigūnas, išgirdęs savo pavardę, atsako: „Aš!“, žengia rikiuotės žingsniu, priartėjęs per 3 žingsnius prie savo vado, atiduoda pagarbą ir raportuoja, pvz.: „Tamsta inspektoriau, pareigūnas ……………, atvykau!“;</w:t>
                          </w:r>
                        </w:p>
                      </w:sdtContent>
                    </w:sdt>
                    <w:sdt>
                      <w:sdtPr>
                        <w:alias w:val="238.2 pp."/>
                        <w:tag w:val="part_d8df2e3f8d5541bfbf58be620ec0f365"/>
                        <w:id w:val="203527363"/>
                        <w:lock w:val="sdtLocked"/>
                      </w:sdtPr>
                      <w:sdtContent>
                        <w:p w:rsidR="006258AD" w:rsidRDefault="00990574">
                          <w:pPr>
                            <w:widowControl w:val="0"/>
                            <w:shd w:val="clear" w:color="auto" w:fill="FFFFFF"/>
                            <w:spacing w:line="276" w:lineRule="auto"/>
                            <w:ind w:firstLine="709"/>
                            <w:jc w:val="both"/>
                          </w:pPr>
                          <w:sdt>
                            <w:sdtPr>
                              <w:alias w:val="Numeris"/>
                              <w:tag w:val="nr_d8df2e3f8d5541bfbf58be620ec0f365"/>
                              <w:id w:val="804592477"/>
                              <w:lock w:val="sdtLocked"/>
                            </w:sdtPr>
                            <w:sdtContent>
                              <w:r>
                                <w:t>238.2</w:t>
                              </w:r>
                            </w:sdtContent>
                          </w:sdt>
                          <w:r>
                            <w:t>. skyriaus vadas įteikia pareigūnui priesaikos tekstą ir duoda komandą: „Prisiek!“. Po komandos „prisiek“ pareigūnas apsisuka aplink, stovėdamas veidu į savo padalinio rikiuotę garsiai perskaito priesaikos tekstą;</w:t>
                          </w:r>
                        </w:p>
                      </w:sdtContent>
                    </w:sdt>
                    <w:sdt>
                      <w:sdtPr>
                        <w:alias w:val="238.3 pp."/>
                        <w:tag w:val="part_2cfd9abd8bb54423b6747ce4581cb966"/>
                        <w:id w:val="777532933"/>
                        <w:lock w:val="sdtLocked"/>
                      </w:sdtPr>
                      <w:sdtContent>
                        <w:p w:rsidR="006258AD" w:rsidRDefault="00990574">
                          <w:pPr>
                            <w:widowControl w:val="0"/>
                            <w:shd w:val="clear" w:color="auto" w:fill="FFFFFF"/>
                            <w:spacing w:line="276" w:lineRule="auto"/>
                            <w:ind w:firstLine="709"/>
                            <w:jc w:val="both"/>
                          </w:pPr>
                          <w:sdt>
                            <w:sdtPr>
                              <w:alias w:val="Numeris"/>
                              <w:tag w:val="nr_2cfd9abd8bb54423b6747ce4581cb966"/>
                              <w:id w:val="1693494908"/>
                              <w:lock w:val="sdtLocked"/>
                            </w:sdtPr>
                            <w:sdtContent>
                              <w:r>
                                <w:t>238.3</w:t>
                              </w:r>
                            </w:sdtContent>
                          </w:sdt>
                          <w:r>
                            <w:t>. prisiekęs pareigūnas atsisuka savo vado pusėn, rikiuotės žingsniu prieina prie Lietuvos valstybės vėliavos ir priklaupęs ant dešinio kelio ją pabučiuoja. Tuo metu vėliavininkas truputį palenkia vėliavą į priekį;</w:t>
                          </w:r>
                        </w:p>
                      </w:sdtContent>
                    </w:sdt>
                    <w:sdt>
                      <w:sdtPr>
                        <w:alias w:val="238.4 pp."/>
                        <w:tag w:val="part_243d2e34d1794d68a197428657c949ca"/>
                        <w:id w:val="-2107263899"/>
                        <w:lock w:val="sdtLocked"/>
                      </w:sdtPr>
                      <w:sdtContent>
                        <w:p w:rsidR="006258AD" w:rsidRDefault="00990574">
                          <w:pPr>
                            <w:widowControl w:val="0"/>
                            <w:shd w:val="clear" w:color="auto" w:fill="FFFFFF"/>
                            <w:spacing w:line="276" w:lineRule="auto"/>
                            <w:ind w:firstLine="709"/>
                            <w:jc w:val="both"/>
                          </w:pPr>
                          <w:sdt>
                            <w:sdtPr>
                              <w:alias w:val="Numeris"/>
                              <w:tag w:val="nr_243d2e34d1794d68a197428657c949ca"/>
                              <w:id w:val="-1303315286"/>
                              <w:lock w:val="sdtLocked"/>
                            </w:sdtPr>
                            <w:sdtContent>
                              <w:r>
                                <w:t>238.4</w:t>
                              </w:r>
                            </w:sdtContent>
                          </w:sdt>
                          <w:r>
                            <w:t>. skyriaus vadas paspaudžia ranką prisiekusiam pareigūnui ir pasveikina davus priesaiką. Prisiekęs pareigūnas atiduoda pagarbą, pasako: „Tėvynės labui!“ ir atsistoja stovėsena „ramiai“;</w:t>
                          </w:r>
                        </w:p>
                      </w:sdtContent>
                    </w:sdt>
                    <w:sdt>
                      <w:sdtPr>
                        <w:alias w:val="238.5 pp."/>
                        <w:tag w:val="part_4879d1939a914d029fb5282d79046547"/>
                        <w:id w:val="-1543134336"/>
                        <w:lock w:val="sdtLocked"/>
                      </w:sdtPr>
                      <w:sdtContent>
                        <w:p w:rsidR="006258AD" w:rsidRDefault="00990574">
                          <w:pPr>
                            <w:widowControl w:val="0"/>
                            <w:shd w:val="clear" w:color="auto" w:fill="FFFFFF"/>
                            <w:spacing w:line="276" w:lineRule="auto"/>
                            <w:ind w:firstLine="709"/>
                            <w:jc w:val="both"/>
                          </w:pPr>
                          <w:sdt>
                            <w:sdtPr>
                              <w:alias w:val="Numeris"/>
                              <w:tag w:val="nr_4879d1939a914d029fb5282d79046547"/>
                              <w:id w:val="-537358697"/>
                              <w:lock w:val="sdtLocked"/>
                            </w:sdtPr>
                            <w:sdtContent>
                              <w:r>
                                <w:t>238.5</w:t>
                              </w:r>
                            </w:sdtContent>
                          </w:sdt>
                          <w:r>
                            <w:t>. skyriaus vadas duoda komandą, pvz.: „Pareigūne …………., rikiuotėn – stok!“. Po vykdomosios komandos pareigūnas taisyklėse nustatyta tvarka grįžta į savo vietą rikiuotėje.</w:t>
                          </w:r>
                        </w:p>
                      </w:sdtContent>
                    </w:sdt>
                  </w:sdtContent>
                </w:sdt>
                <w:sdt>
                  <w:sdtPr>
                    <w:alias w:val="239 p."/>
                    <w:tag w:val="part_f50465dae6cb486f99d48896482a3ef8"/>
                    <w:id w:val="-1513757556"/>
                    <w:lock w:val="sdtLocked"/>
                  </w:sdtPr>
                  <w:sdtContent>
                    <w:p w:rsidR="006258AD" w:rsidRDefault="00990574">
                      <w:pPr>
                        <w:widowControl w:val="0"/>
                        <w:shd w:val="clear" w:color="auto" w:fill="FFFFFF"/>
                        <w:spacing w:line="276" w:lineRule="auto"/>
                        <w:ind w:firstLine="709"/>
                        <w:jc w:val="both"/>
                      </w:pPr>
                      <w:sdt>
                        <w:sdtPr>
                          <w:alias w:val="Numeris"/>
                          <w:tag w:val="nr_f50465dae6cb486f99d48896482a3ef8"/>
                          <w:id w:val="1382284533"/>
                          <w:lock w:val="sdtLocked"/>
                        </w:sdtPr>
                        <w:sdtContent>
                          <w:r>
                            <w:t>239</w:t>
                          </w:r>
                        </w:sdtContent>
                      </w:sdt>
                      <w:r>
                        <w:t>. Grupė prisiekiančių pareigūnų gali prisiekti vienu metu garsiai skaitydami priesaikos tekstą. Tuo atveju yra skiriamas vienas pareigūnas, kuris išėjęs prieš rikiuotę skaito priesaikos tekstą, o kiti prisiekiantieji kartoja paskui jį. Baigęs skaityti priesaikos tekstą, pareigūnas atlieka veiksmus, nurodytus Aprašo 238.3 papunktyje.</w:t>
                      </w:r>
                    </w:p>
                  </w:sdtContent>
                </w:sdt>
                <w:sdt>
                  <w:sdtPr>
                    <w:alias w:val="240 p."/>
                    <w:tag w:val="part_f15c5b7d9bee4b78a3e248977551abe2"/>
                    <w:id w:val="1137219808"/>
                    <w:lock w:val="sdtLocked"/>
                  </w:sdtPr>
                  <w:sdtContent>
                    <w:p w:rsidR="006258AD" w:rsidRDefault="00990574">
                      <w:pPr>
                        <w:widowControl w:val="0"/>
                        <w:shd w:val="clear" w:color="auto" w:fill="FFFFFF"/>
                        <w:spacing w:line="276" w:lineRule="auto"/>
                        <w:ind w:firstLine="709"/>
                        <w:jc w:val="both"/>
                      </w:pPr>
                      <w:sdt>
                        <w:sdtPr>
                          <w:alias w:val="Numeris"/>
                          <w:tag w:val="nr_f15c5b7d9bee4b78a3e248977551abe2"/>
                          <w:id w:val="843819454"/>
                          <w:lock w:val="sdtLocked"/>
                        </w:sdtPr>
                        <w:sdtContent>
                          <w:r>
                            <w:t>240</w:t>
                          </w:r>
                        </w:sdtContent>
                      </w:sdt>
                      <w:r>
                        <w:t>. Baigęs sveikinti, rikiuotės vadas komanduoja, pvz.: „Padaliny, laisvai!“. Po šios komandos pareigūnai atsistoja stovėsena „laisvai“.</w:t>
                      </w:r>
                    </w:p>
                  </w:sdtContent>
                </w:sdt>
                <w:sdt>
                  <w:sdtPr>
                    <w:alias w:val="241 p."/>
                    <w:tag w:val="part_5330ab126b024403bd26ae13a68a42e6"/>
                    <w:id w:val="1964760827"/>
                    <w:lock w:val="sdtLocked"/>
                  </w:sdtPr>
                  <w:sdtContent>
                    <w:p w:rsidR="006258AD" w:rsidRDefault="00990574">
                      <w:pPr>
                        <w:widowControl w:val="0"/>
                        <w:shd w:val="clear" w:color="auto" w:fill="FFFFFF"/>
                        <w:spacing w:line="276" w:lineRule="auto"/>
                        <w:ind w:firstLine="709"/>
                        <w:jc w:val="both"/>
                      </w:pPr>
                      <w:sdt>
                        <w:sdtPr>
                          <w:alias w:val="Numeris"/>
                          <w:tag w:val="nr_5330ab126b024403bd26ae13a68a42e6"/>
                          <w:id w:val="1845590073"/>
                          <w:lock w:val="sdtLocked"/>
                        </w:sdtPr>
                        <w:sdtContent>
                          <w:r>
                            <w:t>241</w:t>
                          </w:r>
                        </w:sdtContent>
                      </w:sdt>
                      <w:r>
                        <w:t>. Paskui kalba priėję prie mikrofonų svečiai, apžiūros vadas.</w:t>
                      </w:r>
                    </w:p>
                  </w:sdtContent>
                </w:sdt>
                <w:sdt>
                  <w:sdtPr>
                    <w:alias w:val="242 p."/>
                    <w:tag w:val="part_0bcf1339b72f4957b8f8b06ee1e8ee99"/>
                    <w:id w:val="2084409215"/>
                    <w:lock w:val="sdtLocked"/>
                  </w:sdtPr>
                  <w:sdtContent>
                    <w:p w:rsidR="006258AD" w:rsidRDefault="00990574">
                      <w:pPr>
                        <w:widowControl w:val="0"/>
                        <w:shd w:val="clear" w:color="auto" w:fill="FFFFFF"/>
                        <w:spacing w:line="276" w:lineRule="auto"/>
                        <w:ind w:firstLine="709"/>
                        <w:jc w:val="both"/>
                      </w:pPr>
                      <w:sdt>
                        <w:sdtPr>
                          <w:alias w:val="Numeris"/>
                          <w:tag w:val="nr_0bcf1339b72f4957b8f8b06ee1e8ee99"/>
                          <w:id w:val="-1389641833"/>
                          <w:lock w:val="sdtLocked"/>
                        </w:sdtPr>
                        <w:sdtContent>
                          <w:r>
                            <w:t>242</w:t>
                          </w:r>
                        </w:sdtContent>
                      </w:sdt>
                      <w:r>
                        <w:t>. Padalinio vadui, svečiams bei kitiems asmenims pasisakius, grojamas Lietuvos valstybės himnas.</w:t>
                      </w:r>
                    </w:p>
                  </w:sdtContent>
                </w:sdt>
                <w:sdt>
                  <w:sdtPr>
                    <w:alias w:val="243 p."/>
                    <w:tag w:val="part_7938604f974f4273a4c558243e99ce4b"/>
                    <w:id w:val="-483778847"/>
                    <w:lock w:val="sdtLocked"/>
                  </w:sdtPr>
                  <w:sdtContent>
                    <w:p w:rsidR="006258AD" w:rsidRDefault="00990574">
                      <w:pPr>
                        <w:widowControl w:val="0"/>
                        <w:shd w:val="clear" w:color="auto" w:fill="FFFFFF"/>
                        <w:spacing w:line="276" w:lineRule="auto"/>
                        <w:ind w:firstLine="709"/>
                        <w:jc w:val="both"/>
                      </w:pPr>
                      <w:sdt>
                        <w:sdtPr>
                          <w:alias w:val="Numeris"/>
                          <w:tag w:val="nr_7938604f974f4273a4c558243e99ce4b"/>
                          <w:id w:val="1425913754"/>
                          <w:lock w:val="sdtLocked"/>
                        </w:sdtPr>
                        <w:sdtContent>
                          <w:r>
                            <w:t>243</w:t>
                          </w:r>
                        </w:sdtContent>
                      </w:sdt>
                      <w:r>
                        <w:t>. Prieš pradedant skambėti Lietuvos valstybės himnui, rikiuotės vienetų vadai duoda komandą: „Ramiai!“. Jei rikiuotės vienetai ginkluoti, duoda komandą: „Ginklu – gerbk!“. Rikiuotės priešakyje stovintys vadai skambant Lietuvos valstybės himnui atiduoda pagarbą.</w:t>
                      </w:r>
                    </w:p>
                  </w:sdtContent>
                </w:sdt>
                <w:sdt>
                  <w:sdtPr>
                    <w:alias w:val="244 p."/>
                    <w:tag w:val="part_d15e4acab1af426c974da15bc52b2b79"/>
                    <w:id w:val="-2096081503"/>
                    <w:lock w:val="sdtLocked"/>
                  </w:sdtPr>
                  <w:sdtContent>
                    <w:p w:rsidR="006258AD" w:rsidRDefault="00990574">
                      <w:pPr>
                        <w:widowControl w:val="0"/>
                        <w:shd w:val="clear" w:color="auto" w:fill="FFFFFF"/>
                        <w:spacing w:line="276" w:lineRule="auto"/>
                        <w:ind w:firstLine="709"/>
                        <w:jc w:val="both"/>
                      </w:pPr>
                      <w:sdt>
                        <w:sdtPr>
                          <w:alias w:val="Numeris"/>
                          <w:tag w:val="nr_d15e4acab1af426c974da15bc52b2b79"/>
                          <w:id w:val="-535736866"/>
                          <w:lock w:val="sdtLocked"/>
                        </w:sdtPr>
                        <w:sdtContent>
                          <w:r>
                            <w:t>244</w:t>
                          </w:r>
                        </w:sdtContent>
                      </w:sdt>
                      <w:r>
                        <w:t>. Baigus groti Lietuvos valstybės himną rikiuotės vienetų vadai duoda komandą „Laisvai!“.</w:t>
                      </w:r>
                    </w:p>
                  </w:sdtContent>
                </w:sdt>
                <w:sdt>
                  <w:sdtPr>
                    <w:alias w:val="245 p."/>
                    <w:tag w:val="part_ea98b0bc8aad46c5b78013c5dd0e0f2f"/>
                    <w:id w:val="-252134594"/>
                    <w:lock w:val="sdtLocked"/>
                  </w:sdtPr>
                  <w:sdtContent>
                    <w:p w:rsidR="006258AD" w:rsidRDefault="00990574">
                      <w:pPr>
                        <w:widowControl w:val="0"/>
                        <w:shd w:val="clear" w:color="auto" w:fill="FFFFFF"/>
                        <w:spacing w:line="276" w:lineRule="auto"/>
                        <w:ind w:firstLine="709"/>
                        <w:jc w:val="both"/>
                      </w:pPr>
                      <w:sdt>
                        <w:sdtPr>
                          <w:alias w:val="Numeris"/>
                          <w:tag w:val="nr_ea98b0bc8aad46c5b78013c5dd0e0f2f"/>
                          <w:id w:val="1423149137"/>
                          <w:lock w:val="sdtLocked"/>
                        </w:sdtPr>
                        <w:sdtContent>
                          <w:r>
                            <w:t>245</w:t>
                          </w:r>
                        </w:sdtContent>
                      </w:sdt>
                      <w:r>
                        <w:t>. Padalinys iš rikiavimosi vietos išsiskirsto po vado komandos „Išsiskirstyk!“.</w:t>
                      </w:r>
                    </w:p>
                  </w:sdtContent>
                </w:sdt>
                <w:sdt>
                  <w:sdtPr>
                    <w:alias w:val="246 p."/>
                    <w:tag w:val="part_381ce7a8453741ae9a4d185de87529fe"/>
                    <w:id w:val="1060669897"/>
                    <w:lock w:val="sdtLocked"/>
                  </w:sdtPr>
                  <w:sdtContent>
                    <w:p w:rsidR="006258AD" w:rsidRDefault="00990574">
                      <w:pPr>
                        <w:widowControl w:val="0"/>
                        <w:shd w:val="clear" w:color="auto" w:fill="FFFFFF"/>
                        <w:spacing w:line="276" w:lineRule="auto"/>
                        <w:ind w:firstLine="709"/>
                        <w:jc w:val="both"/>
                      </w:pPr>
                      <w:sdt>
                        <w:sdtPr>
                          <w:alias w:val="Numeris"/>
                          <w:tag w:val="nr_381ce7a8453741ae9a4d185de87529fe"/>
                          <w:id w:val="-1729837795"/>
                          <w:lock w:val="sdtLocked"/>
                        </w:sdtPr>
                        <w:sdtContent>
                          <w:r>
                            <w:t>246</w:t>
                          </w:r>
                        </w:sdtContent>
                      </w:sdt>
                      <w:r>
                        <w:t>. Pasibaigus priesaikos ceremonijai, prisiekę pareigūnai pasirašo priesaikos lapus.</w:t>
                      </w:r>
                    </w:p>
                    <w:p w:rsidR="006258AD" w:rsidRDefault="00990574">
                      <w:pPr>
                        <w:spacing w:line="276" w:lineRule="auto"/>
                        <w:ind w:firstLine="709"/>
                      </w:pPr>
                    </w:p>
                  </w:sdtContent>
                </w:sdt>
              </w:sdtContent>
            </w:sdt>
            <w:sdt>
              <w:sdtPr>
                <w:alias w:val="skirsnis"/>
                <w:tag w:val="part_b411cb596b8c4bdbb5f1b16371d9f193"/>
                <w:id w:val="-1192375046"/>
                <w:lock w:val="sdtLocked"/>
              </w:sdtPr>
              <w:sdtContent>
                <w:p w:rsidR="006258AD" w:rsidRDefault="00990574">
                  <w:pPr>
                    <w:widowControl w:val="0"/>
                    <w:shd w:val="clear" w:color="000000" w:fill="auto"/>
                    <w:spacing w:line="276" w:lineRule="auto"/>
                    <w:jc w:val="center"/>
                    <w:rPr>
                      <w:b/>
                    </w:rPr>
                  </w:pPr>
                  <w:sdt>
                    <w:sdtPr>
                      <w:alias w:val="Numeris"/>
                      <w:tag w:val="nr_b411cb596b8c4bdbb5f1b16371d9f193"/>
                      <w:id w:val="676696522"/>
                      <w:lock w:val="sdtLocked"/>
                    </w:sdtPr>
                    <w:sdtContent>
                      <w:r>
                        <w:rPr>
                          <w:b/>
                        </w:rPr>
                        <w:t>KETVIRTASIS</w:t>
                      </w:r>
                    </w:sdtContent>
                  </w:sdt>
                  <w:r>
                    <w:rPr>
                      <w:b/>
                    </w:rPr>
                    <w:t xml:space="preserve"> SKIRSNIS</w:t>
                  </w:r>
                </w:p>
                <w:p w:rsidR="006258AD" w:rsidRDefault="00990574">
                  <w:pPr>
                    <w:widowControl w:val="0"/>
                    <w:shd w:val="clear" w:color="000000" w:fill="auto"/>
                    <w:spacing w:line="276" w:lineRule="auto"/>
                    <w:jc w:val="center"/>
                  </w:pPr>
                  <w:sdt>
                    <w:sdtPr>
                      <w:alias w:val="Pavadinimas"/>
                      <w:tag w:val="title_b411cb596b8c4bdbb5f1b16371d9f193"/>
                      <w:id w:val="1504698006"/>
                      <w:lock w:val="sdtLocked"/>
                    </w:sdtPr>
                    <w:sdtContent>
                      <w:r>
                        <w:rPr>
                          <w:b/>
                        </w:rPr>
                        <w:t>SALIUTAVIMO CEREMONIJA</w:t>
                      </w:r>
                    </w:sdtContent>
                  </w:sdt>
                </w:p>
                <w:p w:rsidR="006258AD" w:rsidRDefault="006258AD">
                  <w:pPr>
                    <w:spacing w:line="276" w:lineRule="auto"/>
                    <w:jc w:val="both"/>
                  </w:pPr>
                </w:p>
                <w:sdt>
                  <w:sdtPr>
                    <w:alias w:val="247 p."/>
                    <w:tag w:val="part_b50e5d77f25444bcbb68619c4eb6ec92"/>
                    <w:id w:val="1806663606"/>
                    <w:lock w:val="sdtLocked"/>
                  </w:sdtPr>
                  <w:sdtContent>
                    <w:p w:rsidR="006258AD" w:rsidRDefault="00990574">
                      <w:pPr>
                        <w:widowControl w:val="0"/>
                        <w:shd w:val="clear" w:color="auto" w:fill="FFFFFF"/>
                        <w:spacing w:line="276" w:lineRule="auto"/>
                        <w:ind w:firstLine="709"/>
                        <w:jc w:val="both"/>
                      </w:pPr>
                      <w:sdt>
                        <w:sdtPr>
                          <w:alias w:val="Numeris"/>
                          <w:tag w:val="nr_b50e5d77f25444bcbb68619c4eb6ec92"/>
                          <w:id w:val="-2102784278"/>
                          <w:lock w:val="sdtLocked"/>
                        </w:sdtPr>
                        <w:sdtContent>
                          <w:r>
                            <w:t>247</w:t>
                          </w:r>
                        </w:sdtContent>
                      </w:sdt>
                      <w:r>
                        <w:t>. Jei reikia, per ceremonijas gali būti saliutuojama.</w:t>
                      </w:r>
                    </w:p>
                  </w:sdtContent>
                </w:sdt>
                <w:sdt>
                  <w:sdtPr>
                    <w:alias w:val="248 p."/>
                    <w:tag w:val="part_1198daf3a27d417989793a3fb25e1987"/>
                    <w:id w:val="980732326"/>
                    <w:lock w:val="sdtLocked"/>
                  </w:sdtPr>
                  <w:sdtContent>
                    <w:p w:rsidR="006258AD" w:rsidRDefault="00990574">
                      <w:pPr>
                        <w:widowControl w:val="0"/>
                        <w:shd w:val="clear" w:color="auto" w:fill="FFFFFF"/>
                        <w:spacing w:line="276" w:lineRule="auto"/>
                        <w:ind w:firstLine="709"/>
                        <w:jc w:val="both"/>
                      </w:pPr>
                      <w:sdt>
                        <w:sdtPr>
                          <w:alias w:val="Numeris"/>
                          <w:tag w:val="nr_1198daf3a27d417989793a3fb25e1987"/>
                          <w:id w:val="-928039995"/>
                          <w:lock w:val="sdtLocked"/>
                        </w:sdtPr>
                        <w:sdtContent>
                          <w:r>
                            <w:t>248</w:t>
                          </w:r>
                        </w:sdtContent>
                      </w:sdt>
                      <w:r>
                        <w:t>. Saliutavimą į ceremonijos programą įtraukia tik padalinio vadas savo įsakymu.</w:t>
                      </w:r>
                    </w:p>
                  </w:sdtContent>
                </w:sdt>
                <w:sdt>
                  <w:sdtPr>
                    <w:alias w:val="249 p."/>
                    <w:tag w:val="part_24591e9286ad4c76a358b1b588c8629b"/>
                    <w:id w:val="296653994"/>
                    <w:lock w:val="sdtLocked"/>
                  </w:sdtPr>
                  <w:sdtContent>
                    <w:p w:rsidR="006258AD" w:rsidRDefault="00990574">
                      <w:pPr>
                        <w:widowControl w:val="0"/>
                        <w:shd w:val="clear" w:color="auto" w:fill="FFFFFF"/>
                        <w:spacing w:line="276" w:lineRule="auto"/>
                        <w:ind w:firstLine="709"/>
                        <w:jc w:val="both"/>
                      </w:pPr>
                      <w:sdt>
                        <w:sdtPr>
                          <w:alias w:val="Numeris"/>
                          <w:tag w:val="nr_24591e9286ad4c76a358b1b588c8629b"/>
                          <w:id w:val="984739249"/>
                          <w:lock w:val="sdtLocked"/>
                        </w:sdtPr>
                        <w:sdtContent>
                          <w:r>
                            <w:t>249</w:t>
                          </w:r>
                        </w:sdtContent>
                      </w:sdt>
                      <w:r>
                        <w:t>. Saliutuoti gali tik pirmojoje eilėje stovintys pareigūnai.</w:t>
                      </w:r>
                    </w:p>
                  </w:sdtContent>
                </w:sdt>
                <w:sdt>
                  <w:sdtPr>
                    <w:alias w:val="250 p."/>
                    <w:tag w:val="part_a791b2feb5d2493aafd80f0fb86ea34d"/>
                    <w:id w:val="-548451739"/>
                    <w:lock w:val="sdtLocked"/>
                  </w:sdtPr>
                  <w:sdtContent>
                    <w:p w:rsidR="006258AD" w:rsidRDefault="00990574">
                      <w:pPr>
                        <w:widowControl w:val="0"/>
                        <w:shd w:val="clear" w:color="auto" w:fill="FFFFFF"/>
                        <w:spacing w:line="276" w:lineRule="auto"/>
                        <w:ind w:firstLine="709"/>
                        <w:jc w:val="both"/>
                      </w:pPr>
                      <w:sdt>
                        <w:sdtPr>
                          <w:alias w:val="Numeris"/>
                          <w:tag w:val="nr_a791b2feb5d2493aafd80f0fb86ea34d"/>
                          <w:id w:val="-1851483831"/>
                          <w:lock w:val="sdtLocked"/>
                        </w:sdtPr>
                        <w:sdtContent>
                          <w:r>
                            <w:t>250</w:t>
                          </w:r>
                        </w:sdtContent>
                      </w:sdt>
                      <w:r>
                        <w:t>. Kad saliutuojant ceremonijos dalis atrodytų patraukliai, pareigūnai iššauna mažiausiai tris kartus. Užtaisymo tvarka: į šaunamojo ginklo dėtuvę dedami trys imitaciniai šoviniai, dėtuvė prijungiama prie šaunamojo ginklo.</w:t>
                      </w:r>
                    </w:p>
                  </w:sdtContent>
                </w:sdt>
                <w:sdt>
                  <w:sdtPr>
                    <w:alias w:val="251 p."/>
                    <w:tag w:val="part_007c6906b8254526982893627894cbd6"/>
                    <w:id w:val="-1318729705"/>
                    <w:lock w:val="sdtLocked"/>
                  </w:sdtPr>
                  <w:sdtContent>
                    <w:p w:rsidR="006258AD" w:rsidRDefault="00990574">
                      <w:pPr>
                        <w:widowControl w:val="0"/>
                        <w:shd w:val="clear" w:color="auto" w:fill="FFFFFF"/>
                        <w:spacing w:line="276" w:lineRule="auto"/>
                        <w:ind w:firstLine="709"/>
                        <w:jc w:val="both"/>
                      </w:pPr>
                      <w:sdt>
                        <w:sdtPr>
                          <w:alias w:val="Numeris"/>
                          <w:tag w:val="nr_007c6906b8254526982893627894cbd6"/>
                          <w:id w:val="1402330762"/>
                          <w:lock w:val="sdtLocked"/>
                        </w:sdtPr>
                        <w:sdtContent>
                          <w:r>
                            <w:t>251</w:t>
                          </w:r>
                        </w:sdtContent>
                      </w:sdt>
                      <w:r>
                        <w:t>. Saliutavimo grupei atsistojus rikiuotės stovėsena „ramiai“, duodama komanda, pvz.: „Grupe, imitaciniais šoviniais ginklą – užtaisyk!“. Saliutavimo grupė šaunamuosius ginklus užtaiso greitai.</w:t>
                      </w:r>
                    </w:p>
                  </w:sdtContent>
                </w:sdt>
                <w:sdt>
                  <w:sdtPr>
                    <w:alias w:val="252 p."/>
                    <w:tag w:val="part_2385ade34a5f498c87e45b7e300aabc2"/>
                    <w:id w:val="403730290"/>
                    <w:lock w:val="sdtLocked"/>
                  </w:sdtPr>
                  <w:sdtContent>
                    <w:p w:rsidR="006258AD" w:rsidRDefault="00990574">
                      <w:pPr>
                        <w:widowControl w:val="0"/>
                        <w:shd w:val="clear" w:color="auto" w:fill="FFFFFF"/>
                        <w:spacing w:line="276" w:lineRule="auto"/>
                        <w:ind w:firstLine="709"/>
                        <w:jc w:val="both"/>
                      </w:pPr>
                      <w:sdt>
                        <w:sdtPr>
                          <w:alias w:val="Numeris"/>
                          <w:tag w:val="nr_2385ade34a5f498c87e45b7e300aabc2"/>
                          <w:id w:val="2045013456"/>
                          <w:lock w:val="sdtLocked"/>
                        </w:sdtPr>
                        <w:sdtContent>
                          <w:r>
                            <w:t>252</w:t>
                          </w:r>
                        </w:sdtContent>
                      </w:sdt>
                      <w:r>
                        <w:t>. Po vykdomosios komandos „užtaisyk“ saliutavimo grupė atlieka veiksmus šia tvarka:</w:t>
                      </w:r>
                    </w:p>
                    <w:sdt>
                      <w:sdtPr>
                        <w:alias w:val="252.1 pp."/>
                        <w:tag w:val="part_f6c13b72800b4a92b526e28ec809cda5"/>
                        <w:id w:val="-1600629105"/>
                        <w:lock w:val="sdtLocked"/>
                      </w:sdtPr>
                      <w:sdtContent>
                        <w:p w:rsidR="006258AD" w:rsidRDefault="00990574">
                          <w:pPr>
                            <w:widowControl w:val="0"/>
                            <w:shd w:val="clear" w:color="auto" w:fill="FFFFFF"/>
                            <w:spacing w:line="276" w:lineRule="auto"/>
                            <w:ind w:firstLine="709"/>
                            <w:jc w:val="both"/>
                          </w:pPr>
                          <w:sdt>
                            <w:sdtPr>
                              <w:alias w:val="Numeris"/>
                              <w:tag w:val="nr_f6c13b72800b4a92b526e28ec809cda5"/>
                              <w:id w:val="727106527"/>
                              <w:lock w:val="sdtLocked"/>
                            </w:sdtPr>
                            <w:sdtContent>
                              <w:r>
                                <w:t>252.1</w:t>
                              </w:r>
                            </w:sdtContent>
                          </w:sdt>
                          <w:r>
                            <w:t>. pasisuka pusiau dešinėn;</w:t>
                          </w:r>
                        </w:p>
                      </w:sdtContent>
                    </w:sdt>
                    <w:sdt>
                      <w:sdtPr>
                        <w:alias w:val="252.2 pp."/>
                        <w:tag w:val="part_41aba8e036344ecdadc32545992ac19a"/>
                        <w:id w:val="-672563462"/>
                        <w:lock w:val="sdtLocked"/>
                      </w:sdtPr>
                      <w:sdtContent>
                        <w:p w:rsidR="006258AD" w:rsidRDefault="00990574">
                          <w:pPr>
                            <w:widowControl w:val="0"/>
                            <w:shd w:val="clear" w:color="auto" w:fill="FFFFFF"/>
                            <w:spacing w:line="276" w:lineRule="auto"/>
                            <w:ind w:firstLine="709"/>
                            <w:jc w:val="both"/>
                          </w:pPr>
                          <w:sdt>
                            <w:sdtPr>
                              <w:alias w:val="Numeris"/>
                              <w:tag w:val="nr_41aba8e036344ecdadc32545992ac19a"/>
                              <w:id w:val="83884401"/>
                              <w:lock w:val="sdtLocked"/>
                            </w:sdtPr>
                            <w:sdtContent>
                              <w:r>
                                <w:t>252.2</w:t>
                              </w:r>
                            </w:sdtContent>
                          </w:sdt>
                          <w:r>
                            <w:t xml:space="preserve">. kairę koją atstato </w:t>
                          </w:r>
                          <w:proofErr w:type="spellStart"/>
                          <w:r>
                            <w:t>pusžingsniu</w:t>
                          </w:r>
                          <w:proofErr w:type="spellEnd"/>
                          <w:r>
                            <w:t xml:space="preserve"> į kairę ir atsistoja taip, kad kūno svoris vienodai pasiskirstytų ant abiejų kojų;</w:t>
                          </w:r>
                        </w:p>
                      </w:sdtContent>
                    </w:sdt>
                    <w:sdt>
                      <w:sdtPr>
                        <w:alias w:val="252.3 pp."/>
                        <w:tag w:val="part_2459865bba7d4b82a90be386691a2d91"/>
                        <w:id w:val="-1771761386"/>
                        <w:lock w:val="sdtLocked"/>
                      </w:sdtPr>
                      <w:sdtContent>
                        <w:p w:rsidR="006258AD" w:rsidRDefault="00990574">
                          <w:pPr>
                            <w:widowControl w:val="0"/>
                            <w:shd w:val="clear" w:color="auto" w:fill="FFFFFF"/>
                            <w:spacing w:line="276" w:lineRule="auto"/>
                            <w:ind w:firstLine="709"/>
                            <w:jc w:val="both"/>
                          </w:pPr>
                          <w:sdt>
                            <w:sdtPr>
                              <w:alias w:val="Numeris"/>
                              <w:tag w:val="nr_2459865bba7d4b82a90be386691a2d91"/>
                              <w:id w:val="-1629850830"/>
                              <w:lock w:val="sdtLocked"/>
                            </w:sdtPr>
                            <w:sdtContent>
                              <w:r>
                                <w:t>252.3</w:t>
                              </w:r>
                            </w:sdtContent>
                          </w:sdt>
                          <w:r>
                            <w:t>. dešine ranka pakelia šaunamuosius ginklus, o kaire suima už šaunamojo ginklo apsodo lovelio;</w:t>
                          </w:r>
                        </w:p>
                      </w:sdtContent>
                    </w:sdt>
                    <w:sdt>
                      <w:sdtPr>
                        <w:alias w:val="252.4 pp."/>
                        <w:tag w:val="part_7207dace862140b185ed3bb462297495"/>
                        <w:id w:val="1366552657"/>
                        <w:lock w:val="sdtLocked"/>
                      </w:sdtPr>
                      <w:sdtContent>
                        <w:p w:rsidR="006258AD" w:rsidRDefault="00990574">
                          <w:pPr>
                            <w:widowControl w:val="0"/>
                            <w:shd w:val="clear" w:color="auto" w:fill="FFFFFF"/>
                            <w:spacing w:line="276" w:lineRule="auto"/>
                            <w:ind w:firstLine="709"/>
                            <w:jc w:val="both"/>
                          </w:pPr>
                          <w:sdt>
                            <w:sdtPr>
                              <w:alias w:val="Numeris"/>
                              <w:tag w:val="nr_7207dace862140b185ed3bb462297495"/>
                              <w:id w:val="-671645860"/>
                              <w:lock w:val="sdtLocked"/>
                            </w:sdtPr>
                            <w:sdtContent>
                              <w:r>
                                <w:t>252.4</w:t>
                              </w:r>
                            </w:sdtContent>
                          </w:sdt>
                          <w:r>
                            <w:t>. dešinę ranką uždeda ant šaunamojo ginklo buožės;</w:t>
                          </w:r>
                        </w:p>
                      </w:sdtContent>
                    </w:sdt>
                    <w:sdt>
                      <w:sdtPr>
                        <w:alias w:val="252.5 pp."/>
                        <w:tag w:val="part_1287f328f0d043eeaf0890aa090781c2"/>
                        <w:id w:val="1321230824"/>
                        <w:lock w:val="sdtLocked"/>
                      </w:sdtPr>
                      <w:sdtContent>
                        <w:p w:rsidR="006258AD" w:rsidRDefault="00990574">
                          <w:pPr>
                            <w:widowControl w:val="0"/>
                            <w:shd w:val="clear" w:color="auto" w:fill="FFFFFF"/>
                            <w:spacing w:line="276" w:lineRule="auto"/>
                            <w:ind w:firstLine="709"/>
                            <w:jc w:val="both"/>
                          </w:pPr>
                          <w:sdt>
                            <w:sdtPr>
                              <w:alias w:val="Numeris"/>
                              <w:tag w:val="nr_1287f328f0d043eeaf0890aa090781c2"/>
                              <w:id w:val="-1305851338"/>
                              <w:lock w:val="sdtLocked"/>
                            </w:sdtPr>
                            <w:sdtContent>
                              <w:r>
                                <w:t>252.5</w:t>
                              </w:r>
                            </w:sdtContent>
                          </w:sdt>
                          <w:r>
                            <w:t>. dešine ranka spynos rėmo rankenėlė patraukiama atgal, tada atleidžiama (t. y. šaunamasis ginklas užtaisomas);</w:t>
                          </w:r>
                        </w:p>
                      </w:sdtContent>
                    </w:sdt>
                    <w:sdt>
                      <w:sdtPr>
                        <w:alias w:val="252.6 pp."/>
                        <w:tag w:val="part_e7099a9ff9aa447d90a3ef58632181e5"/>
                        <w:id w:val="825172470"/>
                        <w:lock w:val="sdtLocked"/>
                      </w:sdtPr>
                      <w:sdtContent>
                        <w:p w:rsidR="006258AD" w:rsidRDefault="00990574">
                          <w:pPr>
                            <w:widowControl w:val="0"/>
                            <w:shd w:val="clear" w:color="auto" w:fill="FFFFFF"/>
                            <w:spacing w:line="276" w:lineRule="auto"/>
                            <w:ind w:firstLine="709"/>
                            <w:jc w:val="both"/>
                          </w:pPr>
                          <w:sdt>
                            <w:sdtPr>
                              <w:alias w:val="Numeris"/>
                              <w:tag w:val="nr_e7099a9ff9aa447d90a3ef58632181e5"/>
                              <w:id w:val="1538385977"/>
                              <w:lock w:val="sdtLocked"/>
                            </w:sdtPr>
                            <w:sdtContent>
                              <w:r>
                                <w:t>252.6</w:t>
                              </w:r>
                            </w:sdtContent>
                          </w:sdt>
                          <w:r>
                            <w:t>. dešinė ranka uždedama ant šaunamojo ginklo pistoletinės rankenėlės.</w:t>
                          </w:r>
                        </w:p>
                      </w:sdtContent>
                    </w:sdt>
                  </w:sdtContent>
                </w:sdt>
                <w:sdt>
                  <w:sdtPr>
                    <w:alias w:val="253 p."/>
                    <w:tag w:val="part_c52178591d8c4b1ea7df098c48663ad9"/>
                    <w:id w:val="-166337937"/>
                    <w:lock w:val="sdtLocked"/>
                  </w:sdtPr>
                  <w:sdtContent>
                    <w:p w:rsidR="006258AD" w:rsidRDefault="00990574">
                      <w:pPr>
                        <w:widowControl w:val="0"/>
                        <w:shd w:val="clear" w:color="auto" w:fill="FFFFFF"/>
                        <w:spacing w:line="276" w:lineRule="auto"/>
                        <w:ind w:firstLine="709"/>
                        <w:jc w:val="both"/>
                      </w:pPr>
                      <w:sdt>
                        <w:sdtPr>
                          <w:alias w:val="Numeris"/>
                          <w:tag w:val="nr_c52178591d8c4b1ea7df098c48663ad9"/>
                          <w:id w:val="-1054997009"/>
                          <w:lock w:val="sdtLocked"/>
                        </w:sdtPr>
                        <w:sdtContent>
                          <w:r>
                            <w:t>253</w:t>
                          </w:r>
                        </w:sdtContent>
                      </w:sdt>
                      <w:r>
                        <w:t>. Kai šaunamieji ginklai užtaisyti, saliutavimo grupei vadovaujantis pareigūnas duoda komandą (darydamas atitinkamas pauzes), pvz.: „Grupe, pasiruošk, nusitaikyk, ugnis!“. Saliutavimo grupė po vykdomųjų komandų atlieka šiuos veiksmus:</w:t>
                      </w:r>
                    </w:p>
                    <w:sdt>
                      <w:sdtPr>
                        <w:alias w:val="253.1 pp."/>
                        <w:tag w:val="part_1ec284bb4f9040ca9440549cf3b3d945"/>
                        <w:id w:val="2088878572"/>
                        <w:lock w:val="sdtLocked"/>
                      </w:sdtPr>
                      <w:sdtContent>
                        <w:p w:rsidR="006258AD" w:rsidRDefault="00990574">
                          <w:pPr>
                            <w:widowControl w:val="0"/>
                            <w:shd w:val="clear" w:color="auto" w:fill="FFFFFF"/>
                            <w:spacing w:line="276" w:lineRule="auto"/>
                            <w:ind w:firstLine="709"/>
                            <w:jc w:val="both"/>
                          </w:pPr>
                          <w:sdt>
                            <w:sdtPr>
                              <w:alias w:val="Numeris"/>
                              <w:tag w:val="nr_1ec284bb4f9040ca9440549cf3b3d945"/>
                              <w:id w:val="-175117950"/>
                              <w:lock w:val="sdtLocked"/>
                            </w:sdtPr>
                            <w:sdtContent>
                              <w:r>
                                <w:t>253.1</w:t>
                              </w:r>
                            </w:sdtContent>
                          </w:sdt>
                          <w:r>
                            <w:t>. po vykdomosios komandos „pasiruošk“ pareigūnai dešinės rankos nykščiu šaunamojo ginklo keitiklį iš saugos padėties perkelia į pavienio šaudymo sektorių;</w:t>
                          </w:r>
                        </w:p>
                      </w:sdtContent>
                    </w:sdt>
                    <w:sdt>
                      <w:sdtPr>
                        <w:alias w:val="253.2 pp."/>
                        <w:tag w:val="part_02f878c928184d21892bb01f6d2d8b8c"/>
                        <w:id w:val="260731698"/>
                        <w:lock w:val="sdtLocked"/>
                      </w:sdtPr>
                      <w:sdtContent>
                        <w:p w:rsidR="006258AD" w:rsidRDefault="00990574">
                          <w:pPr>
                            <w:widowControl w:val="0"/>
                            <w:shd w:val="clear" w:color="auto" w:fill="FFFFFF"/>
                            <w:spacing w:line="276" w:lineRule="auto"/>
                            <w:ind w:firstLine="709"/>
                            <w:jc w:val="both"/>
                          </w:pPr>
                          <w:sdt>
                            <w:sdtPr>
                              <w:alias w:val="Numeris"/>
                              <w:tag w:val="nr_02f878c928184d21892bb01f6d2d8b8c"/>
                              <w:id w:val="-593632738"/>
                              <w:lock w:val="sdtLocked"/>
                            </w:sdtPr>
                            <w:sdtContent>
                              <w:r>
                                <w:t>253.2</w:t>
                              </w:r>
                            </w:sdtContent>
                          </w:sdt>
                          <w:r>
                            <w:t>. po vykdomosios komandos „nusitaikyk“ iš horizontalios padėties pakelia šaunamąjį ginklą 45° kampu, šaunamojo ginklo buožę tvirtai atremia į dešinį petį ir paima kairės rankos nykščiu ir smiliumi už ginklo apsodo lovelio. Visi kairės rankos pirštai suglaudžiami ir ištiesiami, o jos riešas laikomas tiesiai. Dešinė alkūnė pakeliama beveik iki peties. Galva pasukama 90° kampu kairėn, akys atmerktos, dešine akimi žiūrima pro šaunamojo ginklo taikiklį;</w:t>
                          </w:r>
                        </w:p>
                      </w:sdtContent>
                    </w:sdt>
                    <w:sdt>
                      <w:sdtPr>
                        <w:alias w:val="253.3 pp."/>
                        <w:tag w:val="part_d443d83abf9a47b7ae65d765f45ea401"/>
                        <w:id w:val="2029673173"/>
                        <w:lock w:val="sdtLocked"/>
                      </w:sdtPr>
                      <w:sdtContent>
                        <w:p w:rsidR="006258AD" w:rsidRDefault="00990574">
                          <w:pPr>
                            <w:widowControl w:val="0"/>
                            <w:shd w:val="clear" w:color="auto" w:fill="FFFFFF"/>
                            <w:spacing w:line="276" w:lineRule="auto"/>
                            <w:ind w:firstLine="709"/>
                            <w:jc w:val="both"/>
                          </w:pPr>
                          <w:sdt>
                            <w:sdtPr>
                              <w:alias w:val="Numeris"/>
                              <w:tag w:val="nr_d443d83abf9a47b7ae65d765f45ea401"/>
                              <w:id w:val="-1857723680"/>
                              <w:lock w:val="sdtLocked"/>
                            </w:sdtPr>
                            <w:sdtContent>
                              <w:r>
                                <w:t>253.3</w:t>
                              </w:r>
                            </w:sdtContent>
                          </w:sdt>
                          <w:r>
                            <w:t>. po vykdomosios komandos „ugnis“ dešinės rankos smiliumi greitai nuspaudžiamas nuleistukas.</w:t>
                          </w:r>
                        </w:p>
                      </w:sdtContent>
                    </w:sdt>
                  </w:sdtContent>
                </w:sdt>
                <w:sdt>
                  <w:sdtPr>
                    <w:alias w:val="254 p."/>
                    <w:tag w:val="part_8a30acc9d8b3470688365165dfe151ff"/>
                    <w:id w:val="326253411"/>
                    <w:lock w:val="sdtLocked"/>
                  </w:sdtPr>
                  <w:sdtContent>
                    <w:p w:rsidR="006258AD" w:rsidRDefault="00990574">
                      <w:pPr>
                        <w:widowControl w:val="0"/>
                        <w:shd w:val="clear" w:color="auto" w:fill="FFFFFF"/>
                        <w:spacing w:line="276" w:lineRule="auto"/>
                        <w:ind w:firstLine="709"/>
                        <w:jc w:val="both"/>
                      </w:pPr>
                      <w:sdt>
                        <w:sdtPr>
                          <w:alias w:val="Numeris"/>
                          <w:tag w:val="nr_8a30acc9d8b3470688365165dfe151ff"/>
                          <w:id w:val="594675778"/>
                          <w:lock w:val="sdtLocked"/>
                        </w:sdtPr>
                        <w:sdtContent>
                          <w:r>
                            <w:t>254</w:t>
                          </w:r>
                        </w:sdtContent>
                      </w:sdt>
                      <w:r>
                        <w:t>. Saliutavimui pratęsti duodamos tik vykdomosios komandos „nusitaikyk“, „ugnis“.</w:t>
                      </w:r>
                    </w:p>
                  </w:sdtContent>
                </w:sdt>
                <w:sdt>
                  <w:sdtPr>
                    <w:alias w:val="255 p."/>
                    <w:tag w:val="part_01f6c5fdc8174fc3ae3d3930c8efee73"/>
                    <w:id w:val="915980019"/>
                    <w:lock w:val="sdtLocked"/>
                  </w:sdtPr>
                  <w:sdtContent>
                    <w:p w:rsidR="006258AD" w:rsidRDefault="00990574">
                      <w:pPr>
                        <w:widowControl w:val="0"/>
                        <w:shd w:val="clear" w:color="auto" w:fill="FFFFFF"/>
                        <w:spacing w:line="276" w:lineRule="auto"/>
                        <w:ind w:firstLine="709"/>
                        <w:jc w:val="both"/>
                      </w:pPr>
                      <w:sdt>
                        <w:sdtPr>
                          <w:alias w:val="Numeris"/>
                          <w:tag w:val="nr_01f6c5fdc8174fc3ae3d3930c8efee73"/>
                          <w:id w:val="-2036328800"/>
                          <w:lock w:val="sdtLocked"/>
                        </w:sdtPr>
                        <w:sdtContent>
                          <w:r>
                            <w:t>255</w:t>
                          </w:r>
                        </w:sdtContent>
                      </w:sdt>
                      <w:r>
                        <w:t>. Iššovus paskutinį šovinį, saliutavimo grupės vadas duoda komandą: „Ginklą prie krūtinės – kabink!“. Visiems grupės pareigūnams atlikus nurodytą veiksmą, duodama komanda „Ginklu – gerbk!“.</w:t>
                      </w:r>
                      <w:r>
                        <w:rPr>
                          <w:b/>
                          <w:bCs/>
                        </w:rPr>
                        <w:t xml:space="preserve"> </w:t>
                      </w:r>
                      <w:r>
                        <w:t>Atliekamas nurodytas veiksmas.</w:t>
                      </w:r>
                    </w:p>
                  </w:sdtContent>
                </w:sdt>
                <w:sdt>
                  <w:sdtPr>
                    <w:alias w:val="256 p."/>
                    <w:tag w:val="part_4838119003bc41b682462baafdcb2283"/>
                    <w:id w:val="1735352971"/>
                    <w:lock w:val="sdtLocked"/>
                  </w:sdtPr>
                  <w:sdtContent>
                    <w:p w:rsidR="006258AD" w:rsidRDefault="00990574">
                      <w:pPr>
                        <w:widowControl w:val="0"/>
                        <w:shd w:val="clear" w:color="auto" w:fill="FFFFFF"/>
                        <w:spacing w:line="276" w:lineRule="auto"/>
                        <w:ind w:firstLine="709"/>
                        <w:jc w:val="both"/>
                      </w:pPr>
                      <w:sdt>
                        <w:sdtPr>
                          <w:alias w:val="Numeris"/>
                          <w:tag w:val="nr_4838119003bc41b682462baafdcb2283"/>
                          <w:id w:val="-994720356"/>
                          <w:lock w:val="sdtLocked"/>
                        </w:sdtPr>
                        <w:sdtContent>
                          <w:r>
                            <w:t>256</w:t>
                          </w:r>
                        </w:sdtContent>
                      </w:sdt>
                      <w:r>
                        <w:t>. Šaunamieji ginklai apžiūrimi iš karto palikus rikiuotės aikštę Aprašo nustatyta tvarka.</w:t>
                      </w:r>
                    </w:p>
                    <w:p w:rsidR="006258AD" w:rsidRDefault="00990574">
                      <w:pPr>
                        <w:spacing w:line="276" w:lineRule="auto"/>
                        <w:jc w:val="both"/>
                      </w:pPr>
                    </w:p>
                  </w:sdtContent>
                </w:sdt>
              </w:sdtContent>
            </w:sdt>
            <w:sdt>
              <w:sdtPr>
                <w:alias w:val="skirsnis"/>
                <w:tag w:val="part_dbe99d30a03946cbac5879207aa85f12"/>
                <w:id w:val="792334415"/>
                <w:lock w:val="sdtLocked"/>
              </w:sdtPr>
              <w:sdtContent>
                <w:p w:rsidR="006258AD" w:rsidRDefault="00990574">
                  <w:pPr>
                    <w:keepNext/>
                    <w:keepLines/>
                    <w:shd w:val="clear" w:color="000000" w:fill="auto"/>
                    <w:spacing w:line="276" w:lineRule="auto"/>
                    <w:jc w:val="center"/>
                    <w:rPr>
                      <w:b/>
                    </w:rPr>
                  </w:pPr>
                  <w:sdt>
                    <w:sdtPr>
                      <w:alias w:val="Numeris"/>
                      <w:tag w:val="nr_dbe99d30a03946cbac5879207aa85f12"/>
                      <w:id w:val="-118612104"/>
                      <w:lock w:val="sdtLocked"/>
                    </w:sdtPr>
                    <w:sdtContent>
                      <w:r>
                        <w:rPr>
                          <w:b/>
                        </w:rPr>
                        <w:t>PENKTASIS</w:t>
                      </w:r>
                    </w:sdtContent>
                  </w:sdt>
                  <w:r>
                    <w:rPr>
                      <w:b/>
                    </w:rPr>
                    <w:t xml:space="preserve"> SKIRSNIS</w:t>
                  </w:r>
                </w:p>
                <w:p w:rsidR="006258AD" w:rsidRDefault="00990574">
                  <w:pPr>
                    <w:keepNext/>
                    <w:keepLines/>
                    <w:spacing w:line="276" w:lineRule="auto"/>
                    <w:jc w:val="center"/>
                    <w:rPr>
                      <w:b/>
                    </w:rPr>
                  </w:pPr>
                  <w:sdt>
                    <w:sdtPr>
                      <w:alias w:val="Pavadinimas"/>
                      <w:tag w:val="title_dbe99d30a03946cbac5879207aa85f12"/>
                      <w:id w:val="2114092620"/>
                      <w:lock w:val="sdtLocked"/>
                    </w:sdtPr>
                    <w:sdtContent>
                      <w:r>
                        <w:rPr>
                          <w:b/>
                        </w:rPr>
                        <w:t>VĖLIAVOS ĮTEIKIMAS</w:t>
                      </w:r>
                    </w:sdtContent>
                  </w:sdt>
                </w:p>
                <w:p w:rsidR="006258AD" w:rsidRDefault="006258AD">
                  <w:pPr>
                    <w:keepNext/>
                    <w:keepLines/>
                    <w:spacing w:line="276" w:lineRule="auto"/>
                    <w:jc w:val="both"/>
                  </w:pPr>
                </w:p>
                <w:sdt>
                  <w:sdtPr>
                    <w:alias w:val="257 p."/>
                    <w:tag w:val="part_ec8c1fdb0c3a42589c434c40d49ebd3b"/>
                    <w:id w:val="394629473"/>
                    <w:lock w:val="sdtLocked"/>
                  </w:sdtPr>
                  <w:sdtContent>
                    <w:p w:rsidR="006258AD" w:rsidRDefault="00990574">
                      <w:pPr>
                        <w:widowControl w:val="0"/>
                        <w:shd w:val="clear" w:color="auto" w:fill="FFFFFF"/>
                        <w:spacing w:line="276" w:lineRule="auto"/>
                        <w:ind w:firstLine="709"/>
                        <w:jc w:val="both"/>
                      </w:pPr>
                      <w:sdt>
                        <w:sdtPr>
                          <w:alias w:val="Numeris"/>
                          <w:tag w:val="nr_ec8c1fdb0c3a42589c434c40d49ebd3b"/>
                          <w:id w:val="1957980874"/>
                          <w:lock w:val="sdtLocked"/>
                        </w:sdtPr>
                        <w:sdtContent>
                          <w:r>
                            <w:t>257</w:t>
                          </w:r>
                        </w:sdtContent>
                      </w:sdt>
                      <w:r>
                        <w:t>. Vėliavą suformuotam vienetui įteikia ministras, padalinio vadas ar jo įgaliotas asmuo.</w:t>
                      </w:r>
                    </w:p>
                  </w:sdtContent>
                </w:sdt>
                <w:sdt>
                  <w:sdtPr>
                    <w:alias w:val="258 p."/>
                    <w:tag w:val="part_789f37f4873b44d59efed3bd9b94f771"/>
                    <w:id w:val="-544291285"/>
                    <w:lock w:val="sdtLocked"/>
                  </w:sdtPr>
                  <w:sdtContent>
                    <w:p w:rsidR="006258AD" w:rsidRDefault="00990574">
                      <w:pPr>
                        <w:widowControl w:val="0"/>
                        <w:shd w:val="clear" w:color="auto" w:fill="FFFFFF"/>
                        <w:spacing w:line="276" w:lineRule="auto"/>
                        <w:ind w:firstLine="709"/>
                        <w:jc w:val="both"/>
                      </w:pPr>
                      <w:sdt>
                        <w:sdtPr>
                          <w:alias w:val="Numeris"/>
                          <w:tag w:val="nr_789f37f4873b44d59efed3bd9b94f771"/>
                          <w:id w:val="-1731537904"/>
                          <w:lock w:val="sdtLocked"/>
                        </w:sdtPr>
                        <w:sdtContent>
                          <w:r>
                            <w:t>258</w:t>
                          </w:r>
                        </w:sdtContent>
                      </w:sdt>
                      <w:r>
                        <w:t>. Prieš apžiūros vado ar kito asmens vietą pastatomas stalas, ant kurio dedama vėliava.</w:t>
                      </w:r>
                    </w:p>
                  </w:sdtContent>
                </w:sdt>
                <w:sdt>
                  <w:sdtPr>
                    <w:alias w:val="259 p."/>
                    <w:tag w:val="part_58d3c69f0a6d448abdcc36b4790e2b34"/>
                    <w:id w:val="-1272322601"/>
                    <w:lock w:val="sdtLocked"/>
                  </w:sdtPr>
                  <w:sdtContent>
                    <w:p w:rsidR="006258AD" w:rsidRDefault="00990574">
                      <w:pPr>
                        <w:widowControl w:val="0"/>
                        <w:shd w:val="clear" w:color="auto" w:fill="FFFFFF"/>
                        <w:spacing w:line="276" w:lineRule="auto"/>
                        <w:ind w:firstLine="709"/>
                        <w:jc w:val="both"/>
                      </w:pPr>
                      <w:sdt>
                        <w:sdtPr>
                          <w:alias w:val="Numeris"/>
                          <w:tag w:val="nr_58d3c69f0a6d448abdcc36b4790e2b34"/>
                          <w:id w:val="-699386403"/>
                          <w:lock w:val="sdtLocked"/>
                        </w:sdtPr>
                        <w:sdtContent>
                          <w:r>
                            <w:t>259</w:t>
                          </w:r>
                        </w:sdtContent>
                      </w:sdt>
                      <w:r>
                        <w:t>. Vėliavos grupė be vėliavos stovi rikiuotės vado nustatytoje vietoje.</w:t>
                      </w:r>
                    </w:p>
                  </w:sdtContent>
                </w:sdt>
                <w:sdt>
                  <w:sdtPr>
                    <w:alias w:val="260 p."/>
                    <w:tag w:val="part_c45d0ac6f354461cb6e1a8609bc98ec0"/>
                    <w:id w:val="305213554"/>
                    <w:lock w:val="sdtLocked"/>
                  </w:sdtPr>
                  <w:sdtContent>
                    <w:p w:rsidR="006258AD" w:rsidRDefault="00990574">
                      <w:pPr>
                        <w:widowControl w:val="0"/>
                        <w:shd w:val="clear" w:color="auto" w:fill="FFFFFF"/>
                        <w:spacing w:line="276" w:lineRule="auto"/>
                        <w:ind w:firstLine="709"/>
                        <w:jc w:val="both"/>
                      </w:pPr>
                      <w:sdt>
                        <w:sdtPr>
                          <w:alias w:val="Numeris"/>
                          <w:tag w:val="nr_c45d0ac6f354461cb6e1a8609bc98ec0"/>
                          <w:id w:val="-924416098"/>
                          <w:lock w:val="sdtLocked"/>
                        </w:sdtPr>
                        <w:sdtContent>
                          <w:r>
                            <w:t>260</w:t>
                          </w:r>
                        </w:sdtContent>
                      </w:sdt>
                      <w:r>
                        <w:t>. Rikiuotės vadas atsistoja 6 žingsnius priešais parado vietos (aikštės) centrą, veidu į parado rikiuotės liniją.</w:t>
                      </w:r>
                    </w:p>
                  </w:sdtContent>
                </w:sdt>
                <w:sdt>
                  <w:sdtPr>
                    <w:alias w:val="261 p."/>
                    <w:tag w:val="part_8e36bca71d6a40b0a52dd59e7f151cf9"/>
                    <w:id w:val="-691228368"/>
                    <w:lock w:val="sdtLocked"/>
                  </w:sdtPr>
                  <w:sdtContent>
                    <w:p w:rsidR="006258AD" w:rsidRDefault="00990574">
                      <w:pPr>
                        <w:widowControl w:val="0"/>
                        <w:shd w:val="clear" w:color="auto" w:fill="FFFFFF"/>
                        <w:spacing w:line="276" w:lineRule="auto"/>
                        <w:ind w:firstLine="709"/>
                        <w:jc w:val="both"/>
                      </w:pPr>
                      <w:sdt>
                        <w:sdtPr>
                          <w:alias w:val="Numeris"/>
                          <w:tag w:val="nr_8e36bca71d6a40b0a52dd59e7f151cf9"/>
                          <w:id w:val="-857893023"/>
                          <w:lock w:val="sdtLocked"/>
                        </w:sdtPr>
                        <w:sdtContent>
                          <w:r>
                            <w:t>261</w:t>
                          </w:r>
                        </w:sdtContent>
                      </w:sdt>
                      <w:r>
                        <w:t>. Padaliniai rikiuojasi išretintąja būrių vorų eile pradėdami nuo dešiniojo sparno šia tvarka: orkestras (jei yra), kiti rikiuotės vienetai.</w:t>
                      </w:r>
                    </w:p>
                  </w:sdtContent>
                </w:sdt>
                <w:sdt>
                  <w:sdtPr>
                    <w:alias w:val="262 p."/>
                    <w:tag w:val="part_58e851e6ddb24bed8cbbaee2236e6c39"/>
                    <w:id w:val="1845125286"/>
                    <w:lock w:val="sdtLocked"/>
                  </w:sdtPr>
                  <w:sdtContent>
                    <w:p w:rsidR="006258AD" w:rsidRDefault="00990574">
                      <w:pPr>
                        <w:widowControl w:val="0"/>
                        <w:shd w:val="clear" w:color="auto" w:fill="FFFFFF"/>
                        <w:spacing w:line="276" w:lineRule="auto"/>
                        <w:ind w:firstLine="709"/>
                        <w:jc w:val="both"/>
                      </w:pPr>
                      <w:sdt>
                        <w:sdtPr>
                          <w:alias w:val="Numeris"/>
                          <w:tag w:val="nr_58e851e6ddb24bed8cbbaee2236e6c39"/>
                          <w:id w:val="-743099531"/>
                          <w:lock w:val="sdtLocked"/>
                        </w:sdtPr>
                        <w:sdtContent>
                          <w:r>
                            <w:t>262</w:t>
                          </w:r>
                        </w:sdtContent>
                      </w:sdt>
                      <w:r>
                        <w:t xml:space="preserve">. Apžiūros vadui įėjus į parado aikštę, rikiuotės vadas Apraše nustatyta tvarka pasisuka veidu į parado rikiuotės liniją ir duoda komandą, pvz.: „Būry, pagarba kai – </w:t>
                      </w:r>
                      <w:proofErr w:type="spellStart"/>
                      <w:r>
                        <w:t>rėn</w:t>
                      </w:r>
                      <w:proofErr w:type="spellEnd"/>
                      <w:r>
                        <w:t xml:space="preserve"> (</w:t>
                      </w:r>
                      <w:proofErr w:type="spellStart"/>
                      <w:r>
                        <w:t>deši</w:t>
                      </w:r>
                      <w:proofErr w:type="spellEnd"/>
                      <w:r>
                        <w:t xml:space="preserve"> – </w:t>
                      </w:r>
                      <w:proofErr w:type="spellStart"/>
                      <w:r>
                        <w:t>nėn</w:t>
                      </w:r>
                      <w:proofErr w:type="spellEnd"/>
                      <w:r>
                        <w:t>)!“. Rikiuotės vadas pasisuka veidu į apžiūros vadą, orkestras groja sutikimo maršą. Apžiūros vadui priartėjus nustatytu Apraše atstumu, rikiuotės vadas atiduoda pagarbą ir, orkestrui nustojus groti, raportuoja, pvz.: „Tamsta vyriausiasis komisare, būrys vėliavos įteikimo ceremonijai išrikiuotas. Būrio vadas – …………!“. Apžiūros vadui priėmus raportą, rikiuotės vadas atiduoda pagarbą, pasisuka veidu į parado rikiuotės liniją ir duoda komandą: „Pagerbta!“</w:t>
                      </w:r>
                    </w:p>
                  </w:sdtContent>
                </w:sdt>
                <w:sdt>
                  <w:sdtPr>
                    <w:alias w:val="263 p."/>
                    <w:tag w:val="part_ec35fea6e2c04cf49b71cc9611f744e0"/>
                    <w:id w:val="96063771"/>
                    <w:lock w:val="sdtLocked"/>
                  </w:sdtPr>
                  <w:sdtContent>
                    <w:p w:rsidR="006258AD" w:rsidRDefault="00990574">
                      <w:pPr>
                        <w:widowControl w:val="0"/>
                        <w:shd w:val="clear" w:color="auto" w:fill="FFFFFF"/>
                        <w:spacing w:line="276" w:lineRule="auto"/>
                        <w:ind w:firstLine="709"/>
                        <w:jc w:val="both"/>
                      </w:pPr>
                      <w:sdt>
                        <w:sdtPr>
                          <w:alias w:val="Numeris"/>
                          <w:tag w:val="nr_ec35fea6e2c04cf49b71cc9611f744e0"/>
                          <w:id w:val="715387737"/>
                          <w:lock w:val="sdtLocked"/>
                        </w:sdtPr>
                        <w:sdtContent>
                          <w:r>
                            <w:t>263</w:t>
                          </w:r>
                        </w:sdtContent>
                      </w:sdt>
                      <w:r>
                        <w:t>. Po pristatymo apžiūros vadas atsistoja 6 žingsnių atstumu priešais parado centrą veidu į rikiuotę, jo kairėje atsistoja padalinio vadas, rikiuotės vadas atsistoja per 9 žingsnius nuo ceremonijos rikiuotės linijos (pirmosios eilės) veidu į frontą ir komanduoja, pvz.: „Būry, tarnybos vado įsakymo – klausyk!“. Po vykdomosios komandos „klausyk“ padaliniai atsistoja stovėsena „ramiai“, po to paskirtas pareigūnas (vado pavaduotojas ar kitas asmuo) prieina prie mikrofono ir skaito įsakymą dėl vėliavos įteikimo.</w:t>
                      </w:r>
                    </w:p>
                  </w:sdtContent>
                </w:sdt>
                <w:sdt>
                  <w:sdtPr>
                    <w:alias w:val="264 p."/>
                    <w:tag w:val="part_6296a54914d44590a4b3a4af17268fea"/>
                    <w:id w:val="-1628231566"/>
                    <w:lock w:val="sdtLocked"/>
                  </w:sdtPr>
                  <w:sdtContent>
                    <w:p w:rsidR="006258AD" w:rsidRDefault="00990574">
                      <w:pPr>
                        <w:widowControl w:val="0"/>
                        <w:shd w:val="clear" w:color="auto" w:fill="FFFFFF"/>
                        <w:spacing w:line="276" w:lineRule="auto"/>
                        <w:ind w:firstLine="709"/>
                        <w:jc w:val="both"/>
                      </w:pPr>
                      <w:sdt>
                        <w:sdtPr>
                          <w:alias w:val="Numeris"/>
                          <w:tag w:val="nr_6296a54914d44590a4b3a4af17268fea"/>
                          <w:id w:val="1756713335"/>
                          <w:lock w:val="sdtLocked"/>
                        </w:sdtPr>
                        <w:sdtContent>
                          <w:r>
                            <w:t>264</w:t>
                          </w:r>
                        </w:sdtContent>
                      </w:sdt>
                      <w:r>
                        <w:t xml:space="preserve">. Baigus skaityti, rikiuotės vadas pasisuka veidu į ceremonijos rikiuotės liniją ir komanduoja, pvz.: „Būry, ginklu – gerbk!“. Po vykdomosios komandos „gerbk“ padaliniai atlieka nurodytą rikiuotės veiksmą, rikiuotės vadas pasisuka į apžiūros vadą veidu ir atiduoda pagarbą. Padalinio vadas, žengęs 2 žingsnius, pasisuka į apžiūros vadą, o apžiūros vadas paima vėliavą, pasisuka į padalinio vado pusę (vėliavą laiko prie kojos) ir taria žodžius (palinki savo vardu). Toliau apžiūros vadas įteikia vėliavą padalinio vadui, prieš tai jam atidavęs pagarbą. Įteikęs vėliavą, apžiūros vadas atsistoja į savo vietą. Paėmęs vėliavą, padalinio vadas pasisuka veidu į ceremonijos rikiuotės liniją, o rikiuotės vadas, atidavęs pagarbą, pasisuka veidu į ceremonijos rikiuotės liniją ir komanduoja: „Vėliavų grupe, prie dalinio vado </w:t>
                      </w:r>
                      <w:proofErr w:type="spellStart"/>
                      <w:r>
                        <w:t>žengte</w:t>
                      </w:r>
                      <w:proofErr w:type="spellEnd"/>
                      <w:r>
                        <w:t xml:space="preserve"> – </w:t>
                      </w:r>
                      <w:proofErr w:type="spellStart"/>
                      <w:r>
                        <w:t>marš</w:t>
                      </w:r>
                      <w:proofErr w:type="spellEnd"/>
                      <w:r>
                        <w:t>!“, davęs komandą pasisuka į apžiūros vadą ir atiduoda pagarbą. Po vykdomosios komandos „</w:t>
                      </w:r>
                      <w:proofErr w:type="spellStart"/>
                      <w:r>
                        <w:t>marš</w:t>
                      </w:r>
                      <w:proofErr w:type="spellEnd"/>
                      <w:r>
                        <w:t xml:space="preserve">“ vėliavų grupė žygiuoja artimiausiu keliu padalinio vado link ir sustoja prieš jį per 2 žingsnius. Jai sustojus, vėliavų grupės vadas komanduoja „Vėliavų grupe, ginklu – gerbk!“, o padalinio vadas perduoda vėliavą, ją perdavęs atiduoda pagarbą ir grįžta į savo vietą. Jam grįžus, vėliava pašventinama. Baigus šventinti, rikiuotės vadas komanduoja: „Vėliavų grupe, vėliavų maršu </w:t>
                      </w:r>
                      <w:proofErr w:type="spellStart"/>
                      <w:r>
                        <w:t>žengte</w:t>
                      </w:r>
                      <w:proofErr w:type="spellEnd"/>
                      <w:r>
                        <w:t xml:space="preserve"> – </w:t>
                      </w:r>
                      <w:proofErr w:type="spellStart"/>
                      <w:r>
                        <w:t>marš</w:t>
                      </w:r>
                      <w:proofErr w:type="spellEnd"/>
                      <w:r>
                        <w:t>!“. Po vykdomosios komandos „</w:t>
                      </w:r>
                      <w:proofErr w:type="spellStart"/>
                      <w:r>
                        <w:t>marš</w:t>
                      </w:r>
                      <w:proofErr w:type="spellEnd"/>
                      <w:r>
                        <w:t>“ vėliavų grupė pradeda žygiuoti dešiniu sukiniu, priėjusi prie padalinio dešiniojo sparno sukasi dešiniu sukiniu ir žygiuoja šio sparno link taip, kad pasisuktų dešiniu sukiniu ir žygiuotų padalinio kairiojo sparno link per vidurį tarp būrių vadų ir rikiuotės vado. Priėjusi dalinio kairįjį sparną, pakeičia žygiavimo kryptį ir eina dešiniojo sparno link. Pasiekusi vietą priešais rikiuotės vadą, vėliavos grupė pasisuka kairiu sukiniu ir atsistoja priešais jį (stovėjimo padėtis „nešk“). Paskui apsisuka, žygiuoja į jai nustatytą rikiuotės vietą (per vidurį, 4 žingsnių atstumu nuo ceremonijos rikiuotės linijos), atsisukusi į frontą sustoja. Vėliavininkas laiko vėliavą padėtyje „ginklu gerbk“. Vėliavos grupei atsistojus į vietą, padalinio pareigūnai sveikina vėliavą, tris kartus sušukdami „Valio!“. Baigus sveikinti, rikiuotės vadas baigia duoti pagarbą, pasisuka veidu į ceremonijos rikiuotės liniją ir komanduoja: „Parade, pagerbta!“. Po komandos pasisuka veidu į apžiūros vadą. Po vykdomosios komandos „pagerbta“ pareigūnai atsistoja stovėsena „laisvai“, o du paskirti pareigūnai artimiausiu keliu pribėga prie apžiūros vado, atiduoda pagarbą ir išneša stalą iš rikiuotės aikštės. Padalinio vadui, svečiams bei kitiems asmenims pasisakius, grojamas Lietuvos valstybės himnas.</w:t>
                      </w:r>
                    </w:p>
                  </w:sdtContent>
                </w:sdt>
                <w:sdt>
                  <w:sdtPr>
                    <w:alias w:val="265 p."/>
                    <w:tag w:val="part_b41fc879f69049f8a11a7894efa4dff8"/>
                    <w:id w:val="-546837039"/>
                    <w:lock w:val="sdtLocked"/>
                  </w:sdtPr>
                  <w:sdtContent>
                    <w:p w:rsidR="006258AD" w:rsidRDefault="00990574">
                      <w:pPr>
                        <w:widowControl w:val="0"/>
                        <w:shd w:val="clear" w:color="auto" w:fill="FFFFFF"/>
                        <w:spacing w:line="276" w:lineRule="auto"/>
                        <w:ind w:firstLine="709"/>
                        <w:jc w:val="both"/>
                      </w:pPr>
                      <w:sdt>
                        <w:sdtPr>
                          <w:alias w:val="Numeris"/>
                          <w:tag w:val="nr_b41fc879f69049f8a11a7894efa4dff8"/>
                          <w:id w:val="-100718518"/>
                          <w:lock w:val="sdtLocked"/>
                        </w:sdtPr>
                        <w:sdtContent>
                          <w:r>
                            <w:t>265</w:t>
                          </w:r>
                        </w:sdtContent>
                      </w:sdt>
                      <w:r>
                        <w:t>. Skambant Lietuvos valstybės himnui, rikiuotės vienetų vadai duoda komandą: „Ramiai!“. Jei rikiuotės vienetai ginkluoti, duodama komanda: „Ginklu – gerbk!“. Rikiuotės priekyje stovintys vadai skambant Lietuvos valstybės himnui atiduoda pagarbą.</w:t>
                      </w:r>
                    </w:p>
                  </w:sdtContent>
                </w:sdt>
                <w:sdt>
                  <w:sdtPr>
                    <w:alias w:val="266 p."/>
                    <w:tag w:val="part_34fb489be3bb4f569da52a00bd2b6bb1"/>
                    <w:id w:val="1638762093"/>
                    <w:lock w:val="sdtLocked"/>
                  </w:sdtPr>
                  <w:sdtContent>
                    <w:p w:rsidR="006258AD" w:rsidRDefault="00990574">
                      <w:pPr>
                        <w:widowControl w:val="0"/>
                        <w:shd w:val="clear" w:color="auto" w:fill="FFFFFF"/>
                        <w:spacing w:line="276" w:lineRule="auto"/>
                        <w:ind w:firstLine="709"/>
                        <w:jc w:val="both"/>
                      </w:pPr>
                      <w:sdt>
                        <w:sdtPr>
                          <w:alias w:val="Numeris"/>
                          <w:tag w:val="nr_34fb489be3bb4f569da52a00bd2b6bb1"/>
                          <w:id w:val="-384564293"/>
                          <w:lock w:val="sdtLocked"/>
                        </w:sdtPr>
                        <w:sdtContent>
                          <w:r>
                            <w:t>266</w:t>
                          </w:r>
                        </w:sdtContent>
                      </w:sdt>
                      <w:r>
                        <w:t>. Baigus groti Lietuvos valstybės himną, rikiuotės vienetų vadai komanduoja: „Laisvai!“.</w:t>
                      </w:r>
                    </w:p>
                  </w:sdtContent>
                </w:sdt>
                <w:sdt>
                  <w:sdtPr>
                    <w:alias w:val="267 p."/>
                    <w:tag w:val="part_c60b344326d543d19b074e1d82cec6ad"/>
                    <w:id w:val="1516029169"/>
                    <w:lock w:val="sdtLocked"/>
                  </w:sdtPr>
                  <w:sdtContent>
                    <w:p w:rsidR="006258AD" w:rsidRDefault="00990574">
                      <w:pPr>
                        <w:widowControl w:val="0"/>
                        <w:shd w:val="clear" w:color="auto" w:fill="FFFFFF"/>
                        <w:spacing w:line="276" w:lineRule="auto"/>
                        <w:ind w:firstLine="709"/>
                        <w:jc w:val="both"/>
                      </w:pPr>
                      <w:sdt>
                        <w:sdtPr>
                          <w:alias w:val="Numeris"/>
                          <w:tag w:val="nr_c60b344326d543d19b074e1d82cec6ad"/>
                          <w:id w:val="1910268993"/>
                          <w:lock w:val="sdtLocked"/>
                        </w:sdtPr>
                        <w:sdtContent>
                          <w:r>
                            <w:t>267</w:t>
                          </w:r>
                        </w:sdtContent>
                      </w:sdt>
                      <w:r>
                        <w:t xml:space="preserve">. Nuskambėjus Lietuvos valstybės himnui rikiuotės vadas duoda komandą, pvz.: „Būry, </w:t>
                      </w:r>
                      <w:proofErr w:type="spellStart"/>
                      <w:r>
                        <w:t>deši</w:t>
                      </w:r>
                      <w:proofErr w:type="spellEnd"/>
                      <w:r>
                        <w:t xml:space="preserve"> – </w:t>
                      </w:r>
                      <w:proofErr w:type="spellStart"/>
                      <w:r>
                        <w:t>nėn</w:t>
                      </w:r>
                      <w:proofErr w:type="spellEnd"/>
                      <w:r>
                        <w:t xml:space="preserve">!“. Visiems pasisukus dešinėn, rikiuotės vadas duoda komandą, pvz.: „Būry, iškilmingu maršu </w:t>
                      </w:r>
                      <w:proofErr w:type="spellStart"/>
                      <w:r>
                        <w:t>žengte</w:t>
                      </w:r>
                      <w:proofErr w:type="spellEnd"/>
                      <w:r>
                        <w:t xml:space="preserve"> – </w:t>
                      </w:r>
                      <w:proofErr w:type="spellStart"/>
                      <w:r>
                        <w:t>marš</w:t>
                      </w:r>
                      <w:proofErr w:type="spellEnd"/>
                      <w:r>
                        <w:t>!“, ir juda rikiuotės priekio link, kur atsistoja 3 žingsnių atstumu prieš vėliavos grupę.</w:t>
                      </w:r>
                    </w:p>
                  </w:sdtContent>
                </w:sdt>
                <w:sdt>
                  <w:sdtPr>
                    <w:alias w:val="268 p."/>
                    <w:tag w:val="part_6223822fd85b42f6bc3032d6ce4645e4"/>
                    <w:id w:val="-146444169"/>
                    <w:lock w:val="sdtLocked"/>
                  </w:sdtPr>
                  <w:sdtContent>
                    <w:p w:rsidR="006258AD" w:rsidRDefault="00990574">
                      <w:pPr>
                        <w:widowControl w:val="0"/>
                        <w:shd w:val="clear" w:color="auto" w:fill="FFFFFF"/>
                        <w:spacing w:line="276" w:lineRule="auto"/>
                        <w:ind w:firstLine="709"/>
                        <w:jc w:val="both"/>
                      </w:pPr>
                      <w:sdt>
                        <w:sdtPr>
                          <w:alias w:val="Numeris"/>
                          <w:tag w:val="nr_6223822fd85b42f6bc3032d6ce4645e4"/>
                          <w:id w:val="-1101177001"/>
                          <w:lock w:val="sdtLocked"/>
                        </w:sdtPr>
                        <w:sdtContent>
                          <w:r>
                            <w:t>268</w:t>
                          </w:r>
                        </w:sdtContent>
                      </w:sdt>
                      <w:r>
                        <w:t>. Po šios komandos padaliniai žygiuoja vietoje, kol rikiuotės vadas ir vėliavos grupė atsistoja rikiuotės priekyje. Jiems atsistojus, rikiuotės vienetų vadai savarankiškai komanduoja ir su padaliniais juda dešiniojo parado aikštės krašto link, kur sukomandavus, žygiuodami atlikę sukinį kairėn ir vieną kartą pasisukę kairiuoju sukiniu, juda vadovybės link.</w:t>
                      </w:r>
                    </w:p>
                  </w:sdtContent>
                </w:sdt>
                <w:sdt>
                  <w:sdtPr>
                    <w:alias w:val="269 p."/>
                    <w:tag w:val="part_6af3c151b16f4e869304fd6de813385b"/>
                    <w:id w:val="-639113154"/>
                    <w:lock w:val="sdtLocked"/>
                  </w:sdtPr>
                  <w:sdtContent>
                    <w:p w:rsidR="006258AD" w:rsidRDefault="00990574">
                      <w:pPr>
                        <w:widowControl w:val="0"/>
                        <w:shd w:val="clear" w:color="auto" w:fill="FFFFFF"/>
                        <w:spacing w:line="276" w:lineRule="auto"/>
                        <w:ind w:firstLine="709"/>
                        <w:jc w:val="both"/>
                      </w:pPr>
                      <w:sdt>
                        <w:sdtPr>
                          <w:alias w:val="Numeris"/>
                          <w:tag w:val="nr_6af3c151b16f4e869304fd6de813385b"/>
                          <w:id w:val="-721058546"/>
                          <w:lock w:val="sdtLocked"/>
                        </w:sdtPr>
                        <w:sdtContent>
                          <w:r>
                            <w:t>269</w:t>
                          </w:r>
                        </w:sdtContent>
                      </w:sdt>
                      <w:r>
                        <w:t xml:space="preserve">. Rikiuotės vadas pradeda duoti pagarbą dešinėn, kai iki vadovybės lieka 6 žingsniai. Jis atiduoda pagarbą tol, kol nuo vadovybės nutolsta per 6 žingsnius. Iki vadovybės likus 6 žingsniams, kiekvieno rikiuotės vieneto vadas duoda komandą: „Pagarba </w:t>
                      </w:r>
                      <w:proofErr w:type="spellStart"/>
                      <w:r>
                        <w:t>deši</w:t>
                      </w:r>
                      <w:proofErr w:type="spellEnd"/>
                      <w:r>
                        <w:t xml:space="preserve"> – </w:t>
                      </w:r>
                      <w:proofErr w:type="spellStart"/>
                      <w:r>
                        <w:t>nėn</w:t>
                      </w:r>
                      <w:proofErr w:type="spellEnd"/>
                      <w:r>
                        <w:t>!“, visi atiduoda pagarbą dešinėn.</w:t>
                      </w:r>
                    </w:p>
                  </w:sdtContent>
                </w:sdt>
                <w:sdt>
                  <w:sdtPr>
                    <w:alias w:val="270 p."/>
                    <w:tag w:val="part_9ba12d514eee4b968532d8956ec5cc9f"/>
                    <w:id w:val="-311720016"/>
                    <w:lock w:val="sdtLocked"/>
                  </w:sdtPr>
                  <w:sdtContent>
                    <w:p w:rsidR="006258AD" w:rsidRDefault="00990574">
                      <w:pPr>
                        <w:widowControl w:val="0"/>
                        <w:shd w:val="clear" w:color="auto" w:fill="FFFFFF"/>
                        <w:spacing w:line="276" w:lineRule="auto"/>
                        <w:ind w:firstLine="709"/>
                        <w:jc w:val="both"/>
                      </w:pPr>
                      <w:sdt>
                        <w:sdtPr>
                          <w:alias w:val="Numeris"/>
                          <w:tag w:val="nr_9ba12d514eee4b968532d8956ec5cc9f"/>
                          <w:id w:val="229659709"/>
                          <w:lock w:val="sdtLocked"/>
                        </w:sdtPr>
                        <w:sdtContent>
                          <w:r>
                            <w:t>270</w:t>
                          </w:r>
                        </w:sdtContent>
                      </w:sdt>
                      <w:r>
                        <w:t>. Pražygiavę padaliniai žygiuoja skirtos rikiavimosi vietos link, o vėliavos grupė grąžina vėliavą.</w:t>
                      </w:r>
                    </w:p>
                  </w:sdtContent>
                </w:sdt>
                <w:sdt>
                  <w:sdtPr>
                    <w:alias w:val="271 p."/>
                    <w:tag w:val="part_792f89a8926d42b0be8f8405ec0ea15e"/>
                    <w:id w:val="-85454821"/>
                    <w:lock w:val="sdtLocked"/>
                  </w:sdtPr>
                  <w:sdtContent>
                    <w:p w:rsidR="006258AD" w:rsidRDefault="00990574">
                      <w:pPr>
                        <w:widowControl w:val="0"/>
                        <w:shd w:val="clear" w:color="auto" w:fill="FFFFFF"/>
                        <w:spacing w:line="276" w:lineRule="auto"/>
                        <w:ind w:firstLine="709"/>
                        <w:jc w:val="both"/>
                      </w:pPr>
                      <w:sdt>
                        <w:sdtPr>
                          <w:alias w:val="Numeris"/>
                          <w:tag w:val="nr_792f89a8926d42b0be8f8405ec0ea15e"/>
                          <w:id w:val="-649055047"/>
                          <w:lock w:val="sdtLocked"/>
                        </w:sdtPr>
                        <w:sdtContent>
                          <w:r>
                            <w:t>271</w:t>
                          </w:r>
                        </w:sdtContent>
                      </w:sdt>
                      <w:r>
                        <w:t>. Padaliniai iš rikiavimosi vietos išsiskirsto po vado komandos: „Išsiskirstyk!“.</w:t>
                      </w:r>
                    </w:p>
                    <w:p w:rsidR="006258AD" w:rsidRDefault="00990574">
                      <w:pPr>
                        <w:spacing w:line="276" w:lineRule="auto"/>
                      </w:pPr>
                    </w:p>
                  </w:sdtContent>
                </w:sdt>
              </w:sdtContent>
            </w:sdt>
            <w:sdt>
              <w:sdtPr>
                <w:alias w:val="skirsnis"/>
                <w:tag w:val="part_9c313136fcc6447eaf13b5ccb266379d"/>
                <w:id w:val="2114621734"/>
                <w:lock w:val="sdtLocked"/>
              </w:sdtPr>
              <w:sdtContent>
                <w:p w:rsidR="006258AD" w:rsidRDefault="00990574">
                  <w:pPr>
                    <w:widowControl w:val="0"/>
                    <w:shd w:val="clear" w:color="000000" w:fill="auto"/>
                    <w:spacing w:line="276" w:lineRule="auto"/>
                    <w:jc w:val="center"/>
                    <w:rPr>
                      <w:b/>
                    </w:rPr>
                  </w:pPr>
                  <w:sdt>
                    <w:sdtPr>
                      <w:alias w:val="Numeris"/>
                      <w:tag w:val="nr_9c313136fcc6447eaf13b5ccb266379d"/>
                      <w:id w:val="-181978127"/>
                      <w:lock w:val="sdtLocked"/>
                    </w:sdtPr>
                    <w:sdtContent>
                      <w:r>
                        <w:rPr>
                          <w:b/>
                        </w:rPr>
                        <w:t>ŠEŠTASIS</w:t>
                      </w:r>
                    </w:sdtContent>
                  </w:sdt>
                  <w:r>
                    <w:rPr>
                      <w:b/>
                    </w:rPr>
                    <w:t xml:space="preserve"> SKIRSNIS</w:t>
                  </w:r>
                </w:p>
                <w:p w:rsidR="006258AD" w:rsidRDefault="00990574">
                  <w:pPr>
                    <w:widowControl w:val="0"/>
                    <w:shd w:val="clear" w:color="000000" w:fill="auto"/>
                    <w:spacing w:line="276" w:lineRule="auto"/>
                    <w:jc w:val="center"/>
                  </w:pPr>
                  <w:sdt>
                    <w:sdtPr>
                      <w:alias w:val="Pavadinimas"/>
                      <w:tag w:val="title_9c313136fcc6447eaf13b5ccb266379d"/>
                      <w:id w:val="-475076877"/>
                      <w:lock w:val="sdtLocked"/>
                    </w:sdtPr>
                    <w:sdtContent>
                      <w:r>
                        <w:rPr>
                          <w:b/>
                        </w:rPr>
                        <w:t>RIKIUOTĖS APŽIŪRA</w:t>
                      </w:r>
                    </w:sdtContent>
                  </w:sdt>
                </w:p>
                <w:p w:rsidR="006258AD" w:rsidRDefault="006258AD">
                  <w:pPr>
                    <w:spacing w:line="276" w:lineRule="auto"/>
                    <w:jc w:val="both"/>
                  </w:pPr>
                </w:p>
                <w:sdt>
                  <w:sdtPr>
                    <w:alias w:val="272 p."/>
                    <w:tag w:val="part_de05103ad1ac4a5399012a639f54e2ae"/>
                    <w:id w:val="238758380"/>
                    <w:lock w:val="sdtLocked"/>
                  </w:sdtPr>
                  <w:sdtContent>
                    <w:p w:rsidR="006258AD" w:rsidRDefault="00990574">
                      <w:pPr>
                        <w:widowControl w:val="0"/>
                        <w:shd w:val="clear" w:color="auto" w:fill="FFFFFF"/>
                        <w:spacing w:line="276" w:lineRule="auto"/>
                        <w:ind w:firstLine="709"/>
                        <w:jc w:val="both"/>
                      </w:pPr>
                      <w:sdt>
                        <w:sdtPr>
                          <w:alias w:val="Numeris"/>
                          <w:tag w:val="nr_de05103ad1ac4a5399012a639f54e2ae"/>
                          <w:id w:val="1548482056"/>
                          <w:lock w:val="sdtLocked"/>
                        </w:sdtPr>
                        <w:sdtContent>
                          <w:r>
                            <w:t>272</w:t>
                          </w:r>
                        </w:sdtContent>
                      </w:sdt>
                      <w:r>
                        <w:t>. Per rikiuotės apžiūrą rikiuotei vadovauti skiriamas rikiuotės vadas.</w:t>
                      </w:r>
                    </w:p>
                  </w:sdtContent>
                </w:sdt>
                <w:sdt>
                  <w:sdtPr>
                    <w:alias w:val="273 p."/>
                    <w:tag w:val="part_c563e02874a44ab4b176a4a610f5bb13"/>
                    <w:id w:val="302579138"/>
                    <w:lock w:val="sdtLocked"/>
                  </w:sdtPr>
                  <w:sdtContent>
                    <w:p w:rsidR="006258AD" w:rsidRDefault="00990574">
                      <w:pPr>
                        <w:widowControl w:val="0"/>
                        <w:shd w:val="clear" w:color="auto" w:fill="FFFFFF"/>
                        <w:spacing w:line="276" w:lineRule="auto"/>
                        <w:ind w:firstLine="709"/>
                        <w:jc w:val="both"/>
                      </w:pPr>
                      <w:sdt>
                        <w:sdtPr>
                          <w:alias w:val="Numeris"/>
                          <w:tag w:val="nr_c563e02874a44ab4b176a4a610f5bb13"/>
                          <w:id w:val="-1548907608"/>
                          <w:lock w:val="sdtLocked"/>
                        </w:sdtPr>
                        <w:sdtContent>
                          <w:r>
                            <w:t>273</w:t>
                          </w:r>
                        </w:sdtContent>
                      </w:sdt>
                      <w:r>
                        <w:t>. Rikiuotės vadas atsistoja 6 žingsnių atstumu priešais rikiuotės centrą, veidu į rikiuotės liniją.</w:t>
                      </w:r>
                    </w:p>
                  </w:sdtContent>
                </w:sdt>
                <w:sdt>
                  <w:sdtPr>
                    <w:alias w:val="274 p."/>
                    <w:tag w:val="part_c7d45ac620c34b948937b50d30c501cb"/>
                    <w:id w:val="254413992"/>
                    <w:lock w:val="sdtLocked"/>
                  </w:sdtPr>
                  <w:sdtContent>
                    <w:p w:rsidR="006258AD" w:rsidRDefault="00990574">
                      <w:pPr>
                        <w:widowControl w:val="0"/>
                        <w:shd w:val="clear" w:color="auto" w:fill="FFFFFF"/>
                        <w:spacing w:line="276" w:lineRule="auto"/>
                        <w:ind w:firstLine="709"/>
                        <w:jc w:val="both"/>
                      </w:pPr>
                      <w:sdt>
                        <w:sdtPr>
                          <w:alias w:val="Numeris"/>
                          <w:tag w:val="nr_c7d45ac620c34b948937b50d30c501cb"/>
                          <w:id w:val="1692493663"/>
                          <w:lock w:val="sdtLocked"/>
                        </w:sdtPr>
                        <w:sdtContent>
                          <w:r>
                            <w:t>274</w:t>
                          </w:r>
                        </w:sdtContent>
                      </w:sdt>
                      <w:r>
                        <w:t xml:space="preserve">. Padaliniai rikiuojasi </w:t>
                      </w:r>
                      <w:proofErr w:type="spellStart"/>
                      <w:r>
                        <w:t>skleistine</w:t>
                      </w:r>
                      <w:proofErr w:type="spellEnd"/>
                      <w:r>
                        <w:t xml:space="preserve"> rikiuote, pradėdami nuo dešiniojo sparno, šia tvarka: būrys, grupės ir kiti rikiuotės vienetai.</w:t>
                      </w:r>
                    </w:p>
                  </w:sdtContent>
                </w:sdt>
                <w:sdt>
                  <w:sdtPr>
                    <w:alias w:val="275 p."/>
                    <w:tag w:val="part_0a69007abcd041058467e58bcb21a3eb"/>
                    <w:id w:val="1717851201"/>
                    <w:lock w:val="sdtLocked"/>
                  </w:sdtPr>
                  <w:sdtContent>
                    <w:p w:rsidR="006258AD" w:rsidRDefault="00990574">
                      <w:pPr>
                        <w:widowControl w:val="0"/>
                        <w:shd w:val="clear" w:color="auto" w:fill="FFFFFF"/>
                        <w:spacing w:line="276" w:lineRule="auto"/>
                        <w:ind w:firstLine="709"/>
                        <w:jc w:val="both"/>
                      </w:pPr>
                      <w:sdt>
                        <w:sdtPr>
                          <w:alias w:val="Numeris"/>
                          <w:tag w:val="nr_0a69007abcd041058467e58bcb21a3eb"/>
                          <w:id w:val="-1003354311"/>
                          <w:lock w:val="sdtLocked"/>
                        </w:sdtPr>
                        <w:sdtContent>
                          <w:r>
                            <w:t>275</w:t>
                          </w:r>
                        </w:sdtContent>
                      </w:sdt>
                      <w:r>
                        <w:t>. Vadui priartėjus prie padalinio rikiuotės, rikiuotės vadas (vado pavaduotojas arba kitas pareigūnas) pristato padalinį Apraše nustatyta tvarka.</w:t>
                      </w:r>
                    </w:p>
                  </w:sdtContent>
                </w:sdt>
                <w:sdt>
                  <w:sdtPr>
                    <w:alias w:val="276 p."/>
                    <w:tag w:val="part_489735efd6004c8491ea0eeb87c91bf0"/>
                    <w:id w:val="654650846"/>
                    <w:lock w:val="sdtLocked"/>
                  </w:sdtPr>
                  <w:sdtContent>
                    <w:p w:rsidR="006258AD" w:rsidRDefault="00990574">
                      <w:pPr>
                        <w:widowControl w:val="0"/>
                        <w:shd w:val="clear" w:color="auto" w:fill="FFFFFF"/>
                        <w:spacing w:line="276" w:lineRule="auto"/>
                        <w:ind w:firstLine="709"/>
                        <w:jc w:val="both"/>
                      </w:pPr>
                      <w:sdt>
                        <w:sdtPr>
                          <w:alias w:val="Numeris"/>
                          <w:tag w:val="nr_489735efd6004c8491ea0eeb87c91bf0"/>
                          <w:id w:val="-1523470597"/>
                          <w:lock w:val="sdtLocked"/>
                        </w:sdtPr>
                        <w:sdtContent>
                          <w:r>
                            <w:t>276</w:t>
                          </w:r>
                        </w:sdtContent>
                      </w:sdt>
                      <w:r>
                        <w:t xml:space="preserve">. Po pristatymo vadas atsistoja 15 žingsnių atstumu nuo rikiuotės centro veidu į rikiuotę, rikiuotės vadas – 15 žingsnių atstumu nuo pirmosios eilės veidu į frontą ir duoda komandą: „Pirma eilė dešimt žingsnių, antra – devynis, trečia ir t. t., </w:t>
                      </w:r>
                      <w:proofErr w:type="spellStart"/>
                      <w:r>
                        <w:t>žengte</w:t>
                      </w:r>
                      <w:proofErr w:type="spellEnd"/>
                      <w:r>
                        <w:t xml:space="preserve"> – </w:t>
                      </w:r>
                      <w:proofErr w:type="spellStart"/>
                      <w:r>
                        <w:t>marš</w:t>
                      </w:r>
                      <w:proofErr w:type="spellEnd"/>
                      <w:r>
                        <w:t>!“.</w:t>
                      </w:r>
                    </w:p>
                  </w:sdtContent>
                </w:sdt>
                <w:sdt>
                  <w:sdtPr>
                    <w:alias w:val="277 p."/>
                    <w:tag w:val="part_d8e21fb8ad674df98d8b33096528674b"/>
                    <w:id w:val="-183210587"/>
                    <w:lock w:val="sdtLocked"/>
                  </w:sdtPr>
                  <w:sdtContent>
                    <w:p w:rsidR="006258AD" w:rsidRDefault="00990574">
                      <w:pPr>
                        <w:widowControl w:val="0"/>
                        <w:shd w:val="clear" w:color="auto" w:fill="FFFFFF"/>
                        <w:spacing w:line="276" w:lineRule="auto"/>
                        <w:ind w:firstLine="709"/>
                        <w:jc w:val="both"/>
                      </w:pPr>
                      <w:sdt>
                        <w:sdtPr>
                          <w:alias w:val="Numeris"/>
                          <w:tag w:val="nr_d8e21fb8ad674df98d8b33096528674b"/>
                          <w:id w:val="-345485123"/>
                          <w:lock w:val="sdtLocked"/>
                        </w:sdtPr>
                        <w:sdtContent>
                          <w:r>
                            <w:t>277</w:t>
                          </w:r>
                        </w:sdtContent>
                      </w:sdt>
                      <w:r>
                        <w:t>. Po šios komandos pareigūnai žengia nurodytą žingsnių skaičių ir sustoja.</w:t>
                      </w:r>
                    </w:p>
                  </w:sdtContent>
                </w:sdt>
                <w:sdt>
                  <w:sdtPr>
                    <w:alias w:val="278 p."/>
                    <w:tag w:val="part_aa91ede4358f4d94afa9aebca2872405"/>
                    <w:id w:val="471025251"/>
                    <w:lock w:val="sdtLocked"/>
                  </w:sdtPr>
                  <w:sdtContent>
                    <w:p w:rsidR="006258AD" w:rsidRDefault="00990574">
                      <w:pPr>
                        <w:widowControl w:val="0"/>
                        <w:shd w:val="clear" w:color="auto" w:fill="FFFFFF"/>
                        <w:spacing w:line="276" w:lineRule="auto"/>
                        <w:ind w:firstLine="709"/>
                        <w:jc w:val="both"/>
                      </w:pPr>
                      <w:sdt>
                        <w:sdtPr>
                          <w:alias w:val="Numeris"/>
                          <w:tag w:val="nr_aa91ede4358f4d94afa9aebca2872405"/>
                          <w:id w:val="-1291282575"/>
                          <w:lock w:val="sdtLocked"/>
                        </w:sdtPr>
                        <w:sdtContent>
                          <w:r>
                            <w:t>278</w:t>
                          </w:r>
                        </w:sdtContent>
                      </w:sdt>
                      <w:r>
                        <w:t>. Pareigūnams sustojus, rikiuotės vadas duoda komandą, pvz.: „Būry – Laisvai!“.</w:t>
                      </w:r>
                    </w:p>
                  </w:sdtContent>
                </w:sdt>
                <w:sdt>
                  <w:sdtPr>
                    <w:alias w:val="279 p."/>
                    <w:tag w:val="part_10bb4bb510034d7a83af29b3fad9b18c"/>
                    <w:id w:val="-1286807077"/>
                    <w:lock w:val="sdtLocked"/>
                  </w:sdtPr>
                  <w:sdtContent>
                    <w:p w:rsidR="006258AD" w:rsidRDefault="00990574">
                      <w:pPr>
                        <w:widowControl w:val="0"/>
                        <w:shd w:val="clear" w:color="auto" w:fill="FFFFFF"/>
                        <w:spacing w:line="276" w:lineRule="auto"/>
                        <w:ind w:firstLine="709"/>
                        <w:jc w:val="both"/>
                      </w:pPr>
                      <w:sdt>
                        <w:sdtPr>
                          <w:alias w:val="Numeris"/>
                          <w:tag w:val="nr_10bb4bb510034d7a83af29b3fad9b18c"/>
                          <w:id w:val="-1732836679"/>
                          <w:lock w:val="sdtLocked"/>
                        </w:sdtPr>
                        <w:sdtContent>
                          <w:r>
                            <w:t>279</w:t>
                          </w:r>
                        </w:sdtContent>
                      </w:sdt>
                      <w:r>
                        <w:t>. Po šios komandos visi stoja stovėsena „laisvai“, o padalinio ir rikiuotės vadas, pradėdamas nuo dešiniojo rikiuotės sparno, tikrina kiekvieną pareigūną.</w:t>
                      </w:r>
                    </w:p>
                  </w:sdtContent>
                </w:sdt>
                <w:sdt>
                  <w:sdtPr>
                    <w:alias w:val="280 p."/>
                    <w:tag w:val="part_e3bf9e5036ec4c8eb1d6ece246e002b6"/>
                    <w:id w:val="-692850666"/>
                    <w:lock w:val="sdtLocked"/>
                  </w:sdtPr>
                  <w:sdtContent>
                    <w:p w:rsidR="006258AD" w:rsidRDefault="00990574">
                      <w:pPr>
                        <w:widowControl w:val="0"/>
                        <w:shd w:val="clear" w:color="auto" w:fill="FFFFFF"/>
                        <w:spacing w:line="276" w:lineRule="auto"/>
                        <w:ind w:firstLine="709"/>
                        <w:jc w:val="both"/>
                      </w:pPr>
                      <w:sdt>
                        <w:sdtPr>
                          <w:alias w:val="Numeris"/>
                          <w:tag w:val="nr_e3bf9e5036ec4c8eb1d6ece246e002b6"/>
                          <w:id w:val="-78681814"/>
                          <w:lock w:val="sdtLocked"/>
                        </w:sdtPr>
                        <w:sdtContent>
                          <w:r>
                            <w:t>280</w:t>
                          </w:r>
                        </w:sdtContent>
                      </w:sdt>
                      <w:r>
                        <w:t>. Vadui atsistojus priešais pareigūną, pastarasis privalo prisistatyti, vadui praėjus pareigūnas atsistoja stovėsena „laisvai“.</w:t>
                      </w:r>
                    </w:p>
                  </w:sdtContent>
                </w:sdt>
                <w:sdt>
                  <w:sdtPr>
                    <w:alias w:val="281 p."/>
                    <w:tag w:val="part_5eac634b090c4215b1f6ff6e8246de26"/>
                    <w:id w:val="636456669"/>
                    <w:lock w:val="sdtLocked"/>
                  </w:sdtPr>
                  <w:sdtContent>
                    <w:p w:rsidR="006258AD" w:rsidRDefault="00990574">
                      <w:pPr>
                        <w:widowControl w:val="0"/>
                        <w:shd w:val="clear" w:color="auto" w:fill="FFFFFF"/>
                        <w:spacing w:line="276" w:lineRule="auto"/>
                        <w:ind w:firstLine="709"/>
                        <w:jc w:val="both"/>
                      </w:pPr>
                      <w:sdt>
                        <w:sdtPr>
                          <w:alias w:val="Numeris"/>
                          <w:tag w:val="nr_5eac634b090c4215b1f6ff6e8246de26"/>
                          <w:id w:val="-540665542"/>
                          <w:lock w:val="sdtLocked"/>
                        </w:sdtPr>
                        <w:sdtContent>
                          <w:r>
                            <w:t>281</w:t>
                          </w:r>
                        </w:sdtContent>
                      </w:sdt>
                      <w:r>
                        <w:t xml:space="preserve">. Atlikęs apžiūrą, rikiuotės vadas duoda komandą, pvz.: „Būry, į savo vietas </w:t>
                      </w:r>
                      <w:proofErr w:type="spellStart"/>
                      <w:r>
                        <w:t>žengte</w:t>
                      </w:r>
                      <w:proofErr w:type="spellEnd"/>
                      <w:r>
                        <w:t xml:space="preserve"> – </w:t>
                      </w:r>
                      <w:proofErr w:type="spellStart"/>
                      <w:r>
                        <w:t>marš</w:t>
                      </w:r>
                      <w:proofErr w:type="spellEnd"/>
                      <w:r>
                        <w:t>!“. Išgirdęs vykdomąją komandą, kiekvienas pareigūnas savarankiškai apsisuka aplink ir rikiuotės žingsniu atsistoja į savo vietą rikiuotėje. Atsistoję pareigūnai pasisuka veidu į fronto pusę.</w:t>
                      </w:r>
                    </w:p>
                  </w:sdtContent>
                </w:sdt>
                <w:sdt>
                  <w:sdtPr>
                    <w:alias w:val="282 p."/>
                    <w:tag w:val="part_aaf44f29c90a4a92846c6e33b1daef99"/>
                    <w:id w:val="194892695"/>
                    <w:lock w:val="sdtLocked"/>
                  </w:sdtPr>
                  <w:sdtContent>
                    <w:p w:rsidR="006258AD" w:rsidRDefault="00990574">
                      <w:pPr>
                        <w:widowControl w:val="0"/>
                        <w:shd w:val="clear" w:color="auto" w:fill="FFFFFF"/>
                        <w:spacing w:line="276" w:lineRule="auto"/>
                        <w:ind w:firstLine="709"/>
                        <w:jc w:val="both"/>
                      </w:pPr>
                      <w:sdt>
                        <w:sdtPr>
                          <w:alias w:val="Numeris"/>
                          <w:tag w:val="nr_aaf44f29c90a4a92846c6e33b1daef99"/>
                          <w:id w:val="9267193"/>
                          <w:lock w:val="sdtLocked"/>
                        </w:sdtPr>
                        <w:sdtContent>
                          <w:r>
                            <w:t>282</w:t>
                          </w:r>
                        </w:sdtContent>
                      </w:sdt>
                      <w:r>
                        <w:t>. Po apžiūros vadas duoda nurodymus.</w:t>
                      </w:r>
                    </w:p>
                  </w:sdtContent>
                </w:sdt>
                <w:sdt>
                  <w:sdtPr>
                    <w:alias w:val="283 p."/>
                    <w:tag w:val="part_a885d24e11594fefba3f9f7114ed05c9"/>
                    <w:id w:val="-1295438769"/>
                    <w:lock w:val="sdtLocked"/>
                  </w:sdtPr>
                  <w:sdtContent>
                    <w:p w:rsidR="006258AD" w:rsidRDefault="00990574">
                      <w:pPr>
                        <w:widowControl w:val="0"/>
                        <w:shd w:val="clear" w:color="auto" w:fill="FFFFFF"/>
                        <w:spacing w:line="276" w:lineRule="auto"/>
                        <w:ind w:firstLine="709"/>
                        <w:jc w:val="both"/>
                      </w:pPr>
                      <w:sdt>
                        <w:sdtPr>
                          <w:alias w:val="Numeris"/>
                          <w:tag w:val="nr_a885d24e11594fefba3f9f7114ed05c9"/>
                          <w:id w:val="-1606337472"/>
                          <w:lock w:val="sdtLocked"/>
                        </w:sdtPr>
                        <w:sdtContent>
                          <w:r>
                            <w:t>283</w:t>
                          </w:r>
                        </w:sdtContent>
                      </w:sdt>
                      <w:r>
                        <w:t xml:space="preserve">. Paskui rikiuotės vadas duoda komandą, pvz.: „Būry, </w:t>
                      </w:r>
                      <w:proofErr w:type="spellStart"/>
                      <w:r>
                        <w:t>deši</w:t>
                      </w:r>
                      <w:proofErr w:type="spellEnd"/>
                      <w:r>
                        <w:t xml:space="preserve"> – </w:t>
                      </w:r>
                      <w:proofErr w:type="spellStart"/>
                      <w:r>
                        <w:t>nėn</w:t>
                      </w:r>
                      <w:proofErr w:type="spellEnd"/>
                      <w:r>
                        <w:t xml:space="preserve">!“. Visiems pasisukus dešinėn, rikiuotės vadas duoda komandą, pvz.: „Būry, </w:t>
                      </w:r>
                      <w:proofErr w:type="spellStart"/>
                      <w:r>
                        <w:t>žengte</w:t>
                      </w:r>
                      <w:proofErr w:type="spellEnd"/>
                      <w:r>
                        <w:t xml:space="preserve"> – </w:t>
                      </w:r>
                      <w:proofErr w:type="spellStart"/>
                      <w:r>
                        <w:t>marš</w:t>
                      </w:r>
                      <w:proofErr w:type="spellEnd"/>
                      <w:r>
                        <w:t>“.</w:t>
                      </w:r>
                    </w:p>
                  </w:sdtContent>
                </w:sdt>
                <w:sdt>
                  <w:sdtPr>
                    <w:alias w:val="284 p."/>
                    <w:tag w:val="part_ba3e8240177444aeaf92ef7123b3eb97"/>
                    <w:id w:val="472727947"/>
                    <w:lock w:val="sdtLocked"/>
                  </w:sdtPr>
                  <w:sdtContent>
                    <w:p w:rsidR="006258AD" w:rsidRDefault="00990574">
                      <w:pPr>
                        <w:widowControl w:val="0"/>
                        <w:shd w:val="clear" w:color="auto" w:fill="FFFFFF"/>
                        <w:spacing w:line="276" w:lineRule="auto"/>
                        <w:ind w:firstLine="709"/>
                        <w:jc w:val="both"/>
                      </w:pPr>
                      <w:sdt>
                        <w:sdtPr>
                          <w:alias w:val="Numeris"/>
                          <w:tag w:val="nr_ba3e8240177444aeaf92ef7123b3eb97"/>
                          <w:id w:val="300349317"/>
                          <w:lock w:val="sdtLocked"/>
                        </w:sdtPr>
                        <w:sdtContent>
                          <w:r>
                            <w:t>284</w:t>
                          </w:r>
                        </w:sdtContent>
                      </w:sdt>
                      <w:r>
                        <w:t>. Po šios komandos rikiuotės vienetų vadai savarankiškai komanduoja ir su padaliniais juda dešiniojo krašto link, kur sukomandavę, žygiuodami atlikę sukinį kairėn ir vieną kartą pasisukę kairiu sukiniu, juda vadovybės link.</w:t>
                      </w:r>
                    </w:p>
                  </w:sdtContent>
                </w:sdt>
                <w:sdt>
                  <w:sdtPr>
                    <w:alias w:val="285 p."/>
                    <w:tag w:val="part_77bb770cfa594b8396a018f20fbb6289"/>
                    <w:id w:val="-859808762"/>
                    <w:lock w:val="sdtLocked"/>
                  </w:sdtPr>
                  <w:sdtContent>
                    <w:p w:rsidR="006258AD" w:rsidRDefault="00990574">
                      <w:pPr>
                        <w:widowControl w:val="0"/>
                        <w:shd w:val="clear" w:color="auto" w:fill="FFFFFF"/>
                        <w:spacing w:line="276" w:lineRule="auto"/>
                        <w:ind w:firstLine="709"/>
                        <w:jc w:val="both"/>
                      </w:pPr>
                      <w:sdt>
                        <w:sdtPr>
                          <w:alias w:val="Numeris"/>
                          <w:tag w:val="nr_77bb770cfa594b8396a018f20fbb6289"/>
                          <w:id w:val="-1093010360"/>
                          <w:lock w:val="sdtLocked"/>
                        </w:sdtPr>
                        <w:sdtContent>
                          <w:r>
                            <w:t>285</w:t>
                          </w:r>
                        </w:sdtContent>
                      </w:sdt>
                      <w:r>
                        <w:t xml:space="preserve">. Iki vadovybės likus 6 žingsniams, kiekvieno rikiuotės vieneto vadas duoda komandą: „Pagarba </w:t>
                      </w:r>
                      <w:proofErr w:type="spellStart"/>
                      <w:r>
                        <w:t>deši</w:t>
                      </w:r>
                      <w:proofErr w:type="spellEnd"/>
                      <w:r>
                        <w:t xml:space="preserve"> – </w:t>
                      </w:r>
                      <w:proofErr w:type="spellStart"/>
                      <w:r>
                        <w:t>nėn</w:t>
                      </w:r>
                      <w:proofErr w:type="spellEnd"/>
                      <w:r>
                        <w:t>!“, po kurios visi atiduoda pagarbą dešinėn.</w:t>
                      </w:r>
                    </w:p>
                  </w:sdtContent>
                </w:sdt>
                <w:sdt>
                  <w:sdtPr>
                    <w:alias w:val="286 p."/>
                    <w:tag w:val="part_457107efb5f24997bbdeaca85e732d24"/>
                    <w:id w:val="-1307785026"/>
                    <w:lock w:val="sdtLocked"/>
                  </w:sdtPr>
                  <w:sdtContent>
                    <w:p w:rsidR="006258AD" w:rsidRDefault="00990574">
                      <w:pPr>
                        <w:widowControl w:val="0"/>
                        <w:shd w:val="clear" w:color="auto" w:fill="FFFFFF"/>
                        <w:spacing w:line="276" w:lineRule="auto"/>
                        <w:ind w:firstLine="709"/>
                        <w:jc w:val="both"/>
                      </w:pPr>
                      <w:sdt>
                        <w:sdtPr>
                          <w:alias w:val="Numeris"/>
                          <w:tag w:val="nr_457107efb5f24997bbdeaca85e732d24"/>
                          <w:id w:val="-1541359526"/>
                          <w:lock w:val="sdtLocked"/>
                        </w:sdtPr>
                        <w:sdtContent>
                          <w:r>
                            <w:t>286</w:t>
                          </w:r>
                        </w:sdtContent>
                      </w:sdt>
                      <w:r>
                        <w:t>. Pražygiavę padaliniai žygiuoja skirtos rikiavimosi vietos link.</w:t>
                      </w:r>
                    </w:p>
                  </w:sdtContent>
                </w:sdt>
                <w:sdt>
                  <w:sdtPr>
                    <w:alias w:val="287 p."/>
                    <w:tag w:val="part_6a9ef92a93e4470e82c2e088c80993f1"/>
                    <w:id w:val="1233662991"/>
                    <w:lock w:val="sdtLocked"/>
                  </w:sdtPr>
                  <w:sdtContent>
                    <w:p w:rsidR="006258AD" w:rsidRDefault="00990574">
                      <w:pPr>
                        <w:widowControl w:val="0"/>
                        <w:shd w:val="clear" w:color="auto" w:fill="FFFFFF"/>
                        <w:spacing w:line="276" w:lineRule="auto"/>
                        <w:ind w:firstLine="709"/>
                        <w:jc w:val="both"/>
                      </w:pPr>
                      <w:sdt>
                        <w:sdtPr>
                          <w:alias w:val="Numeris"/>
                          <w:tag w:val="nr_6a9ef92a93e4470e82c2e088c80993f1"/>
                          <w:id w:val="2042400639"/>
                          <w:lock w:val="sdtLocked"/>
                        </w:sdtPr>
                        <w:sdtContent>
                          <w:r>
                            <w:t>287</w:t>
                          </w:r>
                        </w:sdtContent>
                      </w:sdt>
                      <w:r>
                        <w:t>. Padaliniai iš rikiavimosi vietos išsiskirsto po vado komandos: „Išsiskirstyk!“.</w:t>
                      </w:r>
                    </w:p>
                    <w:p w:rsidR="006258AD" w:rsidRDefault="00990574">
                      <w:pPr>
                        <w:spacing w:line="276" w:lineRule="auto"/>
                      </w:pPr>
                    </w:p>
                  </w:sdtContent>
                </w:sdt>
              </w:sdtContent>
            </w:sdt>
            <w:sdt>
              <w:sdtPr>
                <w:alias w:val="skirsnis"/>
                <w:tag w:val="part_445315a1f5ee4e6aa8e8168f03ee29c9"/>
                <w:id w:val="-88074808"/>
                <w:lock w:val="sdtLocked"/>
              </w:sdtPr>
              <w:sdtContent>
                <w:p w:rsidR="006258AD" w:rsidRDefault="00990574">
                  <w:pPr>
                    <w:widowControl w:val="0"/>
                    <w:shd w:val="clear" w:color="auto" w:fill="FFFFFF"/>
                    <w:spacing w:line="276" w:lineRule="auto"/>
                    <w:jc w:val="center"/>
                    <w:rPr>
                      <w:b/>
                      <w:bCs/>
                    </w:rPr>
                  </w:pPr>
                  <w:sdt>
                    <w:sdtPr>
                      <w:alias w:val="Numeris"/>
                      <w:tag w:val="nr_445315a1f5ee4e6aa8e8168f03ee29c9"/>
                      <w:id w:val="-1159615885"/>
                      <w:lock w:val="sdtLocked"/>
                    </w:sdtPr>
                    <w:sdtContent>
                      <w:r>
                        <w:rPr>
                          <w:b/>
                          <w:bCs/>
                        </w:rPr>
                        <w:t>SEPTINTASIS</w:t>
                      </w:r>
                    </w:sdtContent>
                  </w:sdt>
                  <w:r>
                    <w:rPr>
                      <w:b/>
                      <w:bCs/>
                    </w:rPr>
                    <w:t xml:space="preserve"> SKIRSNIS</w:t>
                  </w:r>
                </w:p>
                <w:p w:rsidR="006258AD" w:rsidRDefault="00990574">
                  <w:pPr>
                    <w:widowControl w:val="0"/>
                    <w:shd w:val="clear" w:color="auto" w:fill="FFFFFF"/>
                    <w:spacing w:line="276" w:lineRule="auto"/>
                    <w:jc w:val="center"/>
                  </w:pPr>
                  <w:sdt>
                    <w:sdtPr>
                      <w:alias w:val="Pavadinimas"/>
                      <w:tag w:val="title_445315a1f5ee4e6aa8e8168f03ee29c9"/>
                      <w:id w:val="1937480216"/>
                      <w:lock w:val="sdtLocked"/>
                    </w:sdtPr>
                    <w:sdtContent>
                      <w:r>
                        <w:rPr>
                          <w:b/>
                          <w:bCs/>
                        </w:rPr>
                        <w:t>JŪRINĖ CEREMONIJA</w:t>
                      </w:r>
                    </w:sdtContent>
                  </w:sdt>
                </w:p>
                <w:p w:rsidR="006258AD" w:rsidRDefault="006258AD">
                  <w:pPr>
                    <w:spacing w:line="276" w:lineRule="auto"/>
                    <w:jc w:val="both"/>
                  </w:pPr>
                </w:p>
                <w:sdt>
                  <w:sdtPr>
                    <w:alias w:val="288 p."/>
                    <w:tag w:val="part_d3464d81bf6548a1ba79bc167c237d3d"/>
                    <w:id w:val="-754971364"/>
                    <w:lock w:val="sdtLocked"/>
                  </w:sdtPr>
                  <w:sdtContent>
                    <w:p w:rsidR="006258AD" w:rsidRDefault="00990574">
                      <w:pPr>
                        <w:widowControl w:val="0"/>
                        <w:shd w:val="clear" w:color="auto" w:fill="FFFFFF"/>
                        <w:spacing w:line="276" w:lineRule="auto"/>
                        <w:ind w:firstLine="709"/>
                        <w:jc w:val="both"/>
                      </w:pPr>
                      <w:sdt>
                        <w:sdtPr>
                          <w:alias w:val="Numeris"/>
                          <w:tag w:val="nr_d3464d81bf6548a1ba79bc167c237d3d"/>
                          <w:id w:val="-586068079"/>
                          <w:lock w:val="sdtLocked"/>
                        </w:sdtPr>
                        <w:sdtContent>
                          <w:r>
                            <w:t>288</w:t>
                          </w:r>
                        </w:sdtContent>
                      </w:sdt>
                      <w:r>
                        <w:t>. Iškilmingų ceremonijų atlikimo tvarka laivuose analogiška nustatytai Apraše.</w:t>
                      </w:r>
                    </w:p>
                  </w:sdtContent>
                </w:sdt>
                <w:sdt>
                  <w:sdtPr>
                    <w:alias w:val="289 p."/>
                    <w:tag w:val="part_f5fc553dc90b4ce7a7d56e5a32515678"/>
                    <w:id w:val="-1878075897"/>
                    <w:lock w:val="sdtLocked"/>
                  </w:sdtPr>
                  <w:sdtContent>
                    <w:p w:rsidR="006258AD" w:rsidRDefault="00990574">
                      <w:pPr>
                        <w:widowControl w:val="0"/>
                        <w:shd w:val="clear" w:color="auto" w:fill="FFFFFF"/>
                        <w:spacing w:line="276" w:lineRule="auto"/>
                        <w:ind w:firstLine="709"/>
                        <w:jc w:val="both"/>
                      </w:pPr>
                      <w:sdt>
                        <w:sdtPr>
                          <w:alias w:val="Numeris"/>
                          <w:tag w:val="nr_f5fc553dc90b4ce7a7d56e5a32515678"/>
                          <w:id w:val="885453013"/>
                          <w:lock w:val="sdtLocked"/>
                        </w:sdtPr>
                        <w:sdtContent>
                          <w:r>
                            <w:t>289</w:t>
                          </w:r>
                        </w:sdtContent>
                      </w:sdt>
                      <w:r>
                        <w:t>. Pagarba laivuose atiduodama bendrąja Apraše nustatyta tvarka.</w:t>
                      </w:r>
                    </w:p>
                  </w:sdtContent>
                </w:sdt>
                <w:sdt>
                  <w:sdtPr>
                    <w:alias w:val="290 p."/>
                    <w:tag w:val="part_5462824abb3144198947bec174678610"/>
                    <w:id w:val="925923035"/>
                    <w:lock w:val="sdtLocked"/>
                  </w:sdtPr>
                  <w:sdtContent>
                    <w:p w:rsidR="006258AD" w:rsidRDefault="00990574">
                      <w:pPr>
                        <w:widowControl w:val="0"/>
                        <w:shd w:val="clear" w:color="auto" w:fill="FFFFFF"/>
                        <w:spacing w:line="276" w:lineRule="auto"/>
                        <w:ind w:firstLine="709"/>
                        <w:jc w:val="both"/>
                      </w:pPr>
                      <w:sdt>
                        <w:sdtPr>
                          <w:alias w:val="Numeris"/>
                          <w:tag w:val="nr_5462824abb3144198947bec174678610"/>
                          <w:id w:val="680162109"/>
                          <w:lock w:val="sdtLocked"/>
                        </w:sdtPr>
                        <w:sdtContent>
                          <w:r>
                            <w:t>290</w:t>
                          </w:r>
                        </w:sdtContent>
                      </w:sdt>
                      <w:r>
                        <w:t>. Laivui susitikus su kitais laivais (Lietuvos Respublikos ir užsienio valstybių), visi pareigūnai, esantys viršutiniame denyje, atsistoja stovėsena „ramiai“ ir atiduoda pagarbą pakeldami ranką.</w:t>
                      </w:r>
                    </w:p>
                    <w:p w:rsidR="006258AD" w:rsidRDefault="00990574">
                      <w:pPr>
                        <w:spacing w:line="276" w:lineRule="auto"/>
                        <w:jc w:val="both"/>
                      </w:pPr>
                    </w:p>
                  </w:sdtContent>
                </w:sdt>
              </w:sdtContent>
            </w:sdt>
            <w:sdt>
              <w:sdtPr>
                <w:alias w:val="skirsnis"/>
                <w:tag w:val="part_453d9c5a72a64296b958c665985e7060"/>
                <w:id w:val="1937637433"/>
                <w:lock w:val="sdtLocked"/>
              </w:sdtPr>
              <w:sdtContent>
                <w:p w:rsidR="006258AD" w:rsidRDefault="00990574">
                  <w:pPr>
                    <w:widowControl w:val="0"/>
                    <w:shd w:val="clear" w:color="auto" w:fill="FFFFFF"/>
                    <w:spacing w:line="300" w:lineRule="atLeast"/>
                    <w:jc w:val="center"/>
                    <w:rPr>
                      <w:b/>
                      <w:bCs/>
                    </w:rPr>
                  </w:pPr>
                  <w:sdt>
                    <w:sdtPr>
                      <w:alias w:val="Numeris"/>
                      <w:tag w:val="nr_453d9c5a72a64296b958c665985e7060"/>
                      <w:id w:val="-750961069"/>
                      <w:lock w:val="sdtLocked"/>
                    </w:sdtPr>
                    <w:sdtContent>
                      <w:r>
                        <w:rPr>
                          <w:b/>
                          <w:bCs/>
                        </w:rPr>
                        <w:t>AŠTUNTASIS</w:t>
                      </w:r>
                    </w:sdtContent>
                  </w:sdt>
                  <w:r>
                    <w:rPr>
                      <w:b/>
                      <w:bCs/>
                    </w:rPr>
                    <w:t xml:space="preserve"> SKIRSNIS</w:t>
                  </w:r>
                </w:p>
                <w:p w:rsidR="006258AD" w:rsidRDefault="00990574">
                  <w:pPr>
                    <w:widowControl w:val="0"/>
                    <w:shd w:val="clear" w:color="auto" w:fill="FFFFFF"/>
                    <w:spacing w:line="300" w:lineRule="atLeast"/>
                    <w:jc w:val="center"/>
                  </w:pPr>
                  <w:sdt>
                    <w:sdtPr>
                      <w:alias w:val="Pavadinimas"/>
                      <w:tag w:val="title_453d9c5a72a64296b958c665985e7060"/>
                      <w:id w:val="1139305068"/>
                      <w:lock w:val="sdtLocked"/>
                    </w:sdtPr>
                    <w:sdtContent>
                      <w:r>
                        <w:rPr>
                          <w:b/>
                          <w:bCs/>
                        </w:rPr>
                        <w:t>LAIDOTUVIŲ CEREMONIJA</w:t>
                      </w:r>
                    </w:sdtContent>
                  </w:sdt>
                </w:p>
                <w:p w:rsidR="006258AD" w:rsidRDefault="006258AD">
                  <w:pPr>
                    <w:spacing w:line="300" w:lineRule="atLeast"/>
                    <w:jc w:val="both"/>
                  </w:pPr>
                </w:p>
                <w:sdt>
                  <w:sdtPr>
                    <w:alias w:val="291 p."/>
                    <w:tag w:val="part_ed7401276f7f45c2b64e5461afc3ff20"/>
                    <w:id w:val="-109743988"/>
                    <w:lock w:val="sdtLocked"/>
                  </w:sdtPr>
                  <w:sdtContent>
                    <w:p w:rsidR="006258AD" w:rsidRDefault="00990574">
                      <w:pPr>
                        <w:widowControl w:val="0"/>
                        <w:shd w:val="clear" w:color="auto" w:fill="FFFFFF"/>
                        <w:spacing w:line="300" w:lineRule="atLeast"/>
                        <w:ind w:firstLine="709"/>
                        <w:jc w:val="both"/>
                      </w:pPr>
                      <w:sdt>
                        <w:sdtPr>
                          <w:alias w:val="Numeris"/>
                          <w:tag w:val="nr_ed7401276f7f45c2b64e5461afc3ff20"/>
                          <w:id w:val="35163715"/>
                          <w:lock w:val="sdtLocked"/>
                        </w:sdtPr>
                        <w:sdtContent>
                          <w:r>
                            <w:t>291</w:t>
                          </w:r>
                        </w:sdtContent>
                      </w:sdt>
                      <w:r>
                        <w:t>. Laidotuvių ceremonijos rengiamos laidojant pareigūnus, žuvusius atliekant tarnybines pareigas, arba atskiru centrinės statutinės įstaigos, kurioje tarnavo velionis, vadovo nurodymu, gavus velionio artimųjų (sutuoktinio, sugyventinio (partnerio), tėvų (įtėvių) arba pilnamečių vaikų (įvaikių)) sutikimą.</w:t>
                      </w:r>
                    </w:p>
                  </w:sdtContent>
                </w:sdt>
                <w:sdt>
                  <w:sdtPr>
                    <w:alias w:val="292 p."/>
                    <w:tag w:val="part_926365b2bde54c4e8a00e4514bc38244"/>
                    <w:id w:val="97447043"/>
                    <w:lock w:val="sdtLocked"/>
                  </w:sdtPr>
                  <w:sdtContent>
                    <w:p w:rsidR="006258AD" w:rsidRDefault="00990574">
                      <w:pPr>
                        <w:widowControl w:val="0"/>
                        <w:shd w:val="clear" w:color="auto" w:fill="FFFFFF"/>
                        <w:spacing w:line="300" w:lineRule="atLeast"/>
                        <w:ind w:firstLine="709"/>
                        <w:jc w:val="both"/>
                      </w:pPr>
                      <w:sdt>
                        <w:sdtPr>
                          <w:alias w:val="Numeris"/>
                          <w:tag w:val="nr_926365b2bde54c4e8a00e4514bc38244"/>
                          <w:id w:val="284628445"/>
                          <w:lock w:val="sdtLocked"/>
                        </w:sdtPr>
                        <w:sdtContent>
                          <w:r>
                            <w:t>292</w:t>
                          </w:r>
                        </w:sdtContent>
                      </w:sdt>
                      <w:r>
                        <w:t>. Statutinės įstaigos vadovas skiria atsakingą (-</w:t>
                      </w:r>
                      <w:proofErr w:type="spellStart"/>
                      <w:r>
                        <w:t>us</w:t>
                      </w:r>
                      <w:proofErr w:type="spellEnd"/>
                      <w:r>
                        <w:t xml:space="preserve">) už laidotuvių ceremoniją pareigūną </w:t>
                      </w:r>
                      <w:r>
                        <w:br/>
                        <w:t>(-</w:t>
                      </w:r>
                      <w:proofErr w:type="spellStart"/>
                      <w:r>
                        <w:t>us</w:t>
                      </w:r>
                      <w:proofErr w:type="spellEnd"/>
                      <w:r>
                        <w:t>) (toliau – atsakingas pareigūnas).</w:t>
                      </w:r>
                    </w:p>
                  </w:sdtContent>
                </w:sdt>
                <w:sdt>
                  <w:sdtPr>
                    <w:alias w:val="293 p."/>
                    <w:tag w:val="part_c7ba68c16b464e60a77f04c28c9330eb"/>
                    <w:id w:val="758186631"/>
                    <w:lock w:val="sdtLocked"/>
                  </w:sdtPr>
                  <w:sdtContent>
                    <w:p w:rsidR="006258AD" w:rsidRDefault="00990574">
                      <w:pPr>
                        <w:widowControl w:val="0"/>
                        <w:shd w:val="clear" w:color="auto" w:fill="FFFFFF"/>
                        <w:spacing w:line="300" w:lineRule="atLeast"/>
                        <w:ind w:firstLine="709"/>
                        <w:jc w:val="both"/>
                      </w:pPr>
                      <w:sdt>
                        <w:sdtPr>
                          <w:alias w:val="Numeris"/>
                          <w:tag w:val="nr_c7ba68c16b464e60a77f04c28c9330eb"/>
                          <w:id w:val="-805708648"/>
                          <w:lock w:val="sdtLocked"/>
                        </w:sdtPr>
                        <w:sdtContent>
                          <w:r>
                            <w:t>293</w:t>
                          </w:r>
                        </w:sdtContent>
                      </w:sdt>
                      <w:r>
                        <w:t>. Pareigūnų, dalyvaujančių garbės palydoje ir nešančių karstą, skaičių nustato atsakingas pareigūnas. Kai pareigūnų skaičius ribotas, laidotuvių ceremonijai tinkamai organizuoti pakanka 8 pareigūnų (atsakingas asmuo neįskaičiuojamas).</w:t>
                      </w:r>
                    </w:p>
                  </w:sdtContent>
                </w:sdt>
                <w:sdt>
                  <w:sdtPr>
                    <w:alias w:val="294 p."/>
                    <w:tag w:val="part_821b4a62edd54e379a1ae2e6788ef3e7"/>
                    <w:id w:val="-1730909517"/>
                    <w:lock w:val="sdtLocked"/>
                  </w:sdtPr>
                  <w:sdtContent>
                    <w:p w:rsidR="006258AD" w:rsidRDefault="00990574">
                      <w:pPr>
                        <w:widowControl w:val="0"/>
                        <w:shd w:val="clear" w:color="auto" w:fill="FFFFFF"/>
                        <w:spacing w:line="300" w:lineRule="atLeast"/>
                        <w:ind w:firstLine="709"/>
                        <w:jc w:val="both"/>
                      </w:pPr>
                      <w:sdt>
                        <w:sdtPr>
                          <w:alias w:val="Numeris"/>
                          <w:tag w:val="nr_821b4a62edd54e379a1ae2e6788ef3e7"/>
                          <w:id w:val="765966155"/>
                          <w:lock w:val="sdtLocked"/>
                        </w:sdtPr>
                        <w:sdtContent>
                          <w:r>
                            <w:t>294</w:t>
                          </w:r>
                        </w:sdtContent>
                      </w:sdt>
                      <w:r>
                        <w:t>. Atsakingas pareigūnas privalo:</w:t>
                      </w:r>
                    </w:p>
                    <w:sdt>
                      <w:sdtPr>
                        <w:alias w:val="294.1 pp."/>
                        <w:tag w:val="part_f903085c94b5410cac3fa90495cfa8ce"/>
                        <w:id w:val="944506581"/>
                        <w:lock w:val="sdtLocked"/>
                      </w:sdtPr>
                      <w:sdtContent>
                        <w:p w:rsidR="006258AD" w:rsidRDefault="00990574">
                          <w:pPr>
                            <w:widowControl w:val="0"/>
                            <w:shd w:val="clear" w:color="auto" w:fill="FFFFFF"/>
                            <w:spacing w:line="300" w:lineRule="atLeast"/>
                            <w:ind w:firstLine="709"/>
                            <w:jc w:val="both"/>
                          </w:pPr>
                          <w:sdt>
                            <w:sdtPr>
                              <w:alias w:val="Numeris"/>
                              <w:tag w:val="nr_f903085c94b5410cac3fa90495cfa8ce"/>
                              <w:id w:val="269208340"/>
                              <w:lock w:val="sdtLocked"/>
                            </w:sdtPr>
                            <w:sdtContent>
                              <w:r>
                                <w:t>294.1</w:t>
                              </w:r>
                            </w:sdtContent>
                          </w:sdt>
                          <w:r>
                            <w:t>. supažindinti velionio artimuosius su ceremonijos tvarka;</w:t>
                          </w:r>
                        </w:p>
                      </w:sdtContent>
                    </w:sdt>
                    <w:sdt>
                      <w:sdtPr>
                        <w:alias w:val="294.2 pp."/>
                        <w:tag w:val="part_122d12d274ac4b4b9a0edf6ec36d189b"/>
                        <w:id w:val="-890652727"/>
                        <w:lock w:val="sdtLocked"/>
                      </w:sdtPr>
                      <w:sdtContent>
                        <w:p w:rsidR="006258AD" w:rsidRDefault="00990574">
                          <w:pPr>
                            <w:widowControl w:val="0"/>
                            <w:shd w:val="clear" w:color="auto" w:fill="FFFFFF"/>
                            <w:spacing w:line="300" w:lineRule="atLeast"/>
                            <w:ind w:firstLine="709"/>
                            <w:jc w:val="both"/>
                          </w:pPr>
                          <w:sdt>
                            <w:sdtPr>
                              <w:alias w:val="Numeris"/>
                              <w:tag w:val="nr_122d12d274ac4b4b9a0edf6ec36d189b"/>
                              <w:id w:val="1794793496"/>
                              <w:lock w:val="sdtLocked"/>
                            </w:sdtPr>
                            <w:sdtContent>
                              <w:r>
                                <w:t>294.2</w:t>
                              </w:r>
                            </w:sdtContent>
                          </w:sdt>
                          <w:r>
                            <w:t>. suderinti su velionio artimaisiais visus klausimus, susijusius su ceremonija;</w:t>
                          </w:r>
                        </w:p>
                      </w:sdtContent>
                    </w:sdt>
                    <w:sdt>
                      <w:sdtPr>
                        <w:alias w:val="294.3 pp."/>
                        <w:tag w:val="part_772c32a374fa4d15bfdfd143484f6c71"/>
                        <w:id w:val="82194993"/>
                        <w:lock w:val="sdtLocked"/>
                      </w:sdtPr>
                      <w:sdtContent>
                        <w:p w:rsidR="006258AD" w:rsidRDefault="00990574">
                          <w:pPr>
                            <w:widowControl w:val="0"/>
                            <w:shd w:val="clear" w:color="auto" w:fill="FFFFFF"/>
                            <w:spacing w:line="300" w:lineRule="atLeast"/>
                            <w:ind w:firstLine="709"/>
                            <w:jc w:val="both"/>
                          </w:pPr>
                          <w:sdt>
                            <w:sdtPr>
                              <w:alias w:val="Numeris"/>
                              <w:tag w:val="nr_772c32a374fa4d15bfdfd143484f6c71"/>
                              <w:id w:val="295340261"/>
                              <w:lock w:val="sdtLocked"/>
                            </w:sdtPr>
                            <w:sdtContent>
                              <w:r>
                                <w:t>294.3</w:t>
                              </w:r>
                            </w:sdtContent>
                          </w:sdt>
                          <w:r>
                            <w:t>. kontroliuoti, kad laiku būtų paruoštos laidotuvių išlaidų sąmatos;</w:t>
                          </w:r>
                        </w:p>
                      </w:sdtContent>
                    </w:sdt>
                    <w:sdt>
                      <w:sdtPr>
                        <w:alias w:val="294.4 pp."/>
                        <w:tag w:val="part_017ac049ff42461a9ffb9d1100285756"/>
                        <w:id w:val="-1314875058"/>
                        <w:lock w:val="sdtLocked"/>
                      </w:sdtPr>
                      <w:sdtContent>
                        <w:p w:rsidR="006258AD" w:rsidRDefault="00990574">
                          <w:pPr>
                            <w:widowControl w:val="0"/>
                            <w:shd w:val="clear" w:color="auto" w:fill="FFFFFF"/>
                            <w:spacing w:line="300" w:lineRule="atLeast"/>
                            <w:ind w:firstLine="709"/>
                            <w:jc w:val="both"/>
                          </w:pPr>
                          <w:sdt>
                            <w:sdtPr>
                              <w:alias w:val="Numeris"/>
                              <w:tag w:val="nr_017ac049ff42461a9ffb9d1100285756"/>
                              <w:id w:val="-886725167"/>
                              <w:lock w:val="sdtLocked"/>
                            </w:sdtPr>
                            <w:sdtContent>
                              <w:r>
                                <w:t>294.4</w:t>
                              </w:r>
                            </w:sdtContent>
                          </w:sdt>
                          <w:r>
                            <w:t>. kontroliuoti ir koordinuoti ceremonijos dalyvių veiksmus.</w:t>
                          </w:r>
                        </w:p>
                      </w:sdtContent>
                    </w:sdt>
                  </w:sdtContent>
                </w:sdt>
                <w:sdt>
                  <w:sdtPr>
                    <w:alias w:val="295 p."/>
                    <w:tag w:val="part_a2df1501a03a4121ba73ac47bb0e1e18"/>
                    <w:id w:val="1086578114"/>
                    <w:lock w:val="sdtLocked"/>
                  </w:sdtPr>
                  <w:sdtContent>
                    <w:p w:rsidR="006258AD" w:rsidRDefault="00990574">
                      <w:pPr>
                        <w:widowControl w:val="0"/>
                        <w:shd w:val="clear" w:color="auto" w:fill="FFFFFF"/>
                        <w:spacing w:line="300" w:lineRule="atLeast"/>
                        <w:ind w:firstLine="709"/>
                        <w:jc w:val="both"/>
                      </w:pPr>
                      <w:sdt>
                        <w:sdtPr>
                          <w:alias w:val="Numeris"/>
                          <w:tag w:val="nr_a2df1501a03a4121ba73ac47bb0e1e18"/>
                          <w:id w:val="-1583516493"/>
                          <w:lock w:val="sdtLocked"/>
                        </w:sdtPr>
                        <w:sdtContent>
                          <w:r>
                            <w:t>295</w:t>
                          </w:r>
                        </w:sdtContent>
                      </w:sdt>
                      <w:r>
                        <w:t>. Dėl velionio šarvojimo kreipiamasi į laidojimo paslaugų teikėjus.</w:t>
                      </w:r>
                    </w:p>
                  </w:sdtContent>
                </w:sdt>
                <w:sdt>
                  <w:sdtPr>
                    <w:alias w:val="296 p."/>
                    <w:tag w:val="part_8878465624f045a18610b9f22e206d96"/>
                    <w:id w:val="-394656223"/>
                    <w:lock w:val="sdtLocked"/>
                  </w:sdtPr>
                  <w:sdtContent>
                    <w:p w:rsidR="006258AD" w:rsidRDefault="00990574">
                      <w:pPr>
                        <w:widowControl w:val="0"/>
                        <w:shd w:val="clear" w:color="auto" w:fill="FFFFFF"/>
                        <w:spacing w:line="300" w:lineRule="atLeast"/>
                        <w:ind w:firstLine="709"/>
                        <w:jc w:val="both"/>
                      </w:pPr>
                      <w:sdt>
                        <w:sdtPr>
                          <w:alias w:val="Numeris"/>
                          <w:tag w:val="nr_8878465624f045a18610b9f22e206d96"/>
                          <w:id w:val="-876390816"/>
                          <w:lock w:val="sdtLocked"/>
                        </w:sdtPr>
                        <w:sdtContent>
                          <w:r>
                            <w:t>296</w:t>
                          </w:r>
                        </w:sdtContent>
                      </w:sdt>
                      <w:r>
                        <w:t>. Atsakingas pareigūnas turi bendradarbiauti su laidojimo paslaugų teikėju ir neturi prisiimti tų pareigų, kurias turi atlikti laidojimo paslaugų teikėjas.</w:t>
                      </w:r>
                    </w:p>
                  </w:sdtContent>
                </w:sdt>
                <w:sdt>
                  <w:sdtPr>
                    <w:alias w:val="297 p."/>
                    <w:tag w:val="part_4d60a59457d3442b85b2d5b2edf0163d"/>
                    <w:id w:val="-1850249469"/>
                    <w:lock w:val="sdtLocked"/>
                  </w:sdtPr>
                  <w:sdtContent>
                    <w:p w:rsidR="006258AD" w:rsidRDefault="00990574">
                      <w:pPr>
                        <w:widowControl w:val="0"/>
                        <w:shd w:val="clear" w:color="auto" w:fill="FFFFFF"/>
                        <w:spacing w:line="300" w:lineRule="atLeast"/>
                        <w:ind w:firstLine="709"/>
                        <w:jc w:val="both"/>
                      </w:pPr>
                      <w:sdt>
                        <w:sdtPr>
                          <w:alias w:val="Numeris"/>
                          <w:tag w:val="nr_4d60a59457d3442b85b2d5b2edf0163d"/>
                          <w:id w:val="1541172070"/>
                          <w:lock w:val="sdtLocked"/>
                        </w:sdtPr>
                        <w:sdtContent>
                          <w:r>
                            <w:t>297</w:t>
                          </w:r>
                        </w:sdtContent>
                      </w:sdt>
                      <w:r>
                        <w:t>. Velionis laidojamas su išeigine tarnybine uniforma.</w:t>
                      </w:r>
                    </w:p>
                  </w:sdtContent>
                </w:sdt>
                <w:sdt>
                  <w:sdtPr>
                    <w:alias w:val="298 p."/>
                    <w:tag w:val="part_e80b532afdf0450a86073ea37acda906"/>
                    <w:id w:val="236364977"/>
                    <w:lock w:val="sdtLocked"/>
                  </w:sdtPr>
                  <w:sdtContent>
                    <w:p w:rsidR="006258AD" w:rsidRDefault="00990574">
                      <w:pPr>
                        <w:widowControl w:val="0"/>
                        <w:shd w:val="clear" w:color="auto" w:fill="FFFFFF"/>
                        <w:spacing w:line="300" w:lineRule="atLeast"/>
                        <w:ind w:firstLine="709"/>
                        <w:jc w:val="both"/>
                      </w:pPr>
                      <w:sdt>
                        <w:sdtPr>
                          <w:alias w:val="Numeris"/>
                          <w:tag w:val="nr_e80b532afdf0450a86073ea37acda906"/>
                          <w:id w:val="354151517"/>
                          <w:lock w:val="sdtLocked"/>
                        </w:sdtPr>
                        <w:sdtContent>
                          <w:r>
                            <w:t>298</w:t>
                          </w:r>
                        </w:sdtContent>
                      </w:sdt>
                      <w:r>
                        <w:t>. Prie karsto kabinama velionio nuotrauka (jei velionis laidojamas pagal krikščioniškąsias tradicijas, kryžius statomas velionio galvūgalyje). Ordinai prie pagalvėlės segami po vieną, o kiti apdovanojimai ir pasižymėjimo ženklai – po 3–4 (pagalvėlės apdovanojimams segti turi būti juodos arba raudonos spalvos).</w:t>
                      </w:r>
                    </w:p>
                  </w:sdtContent>
                </w:sdt>
                <w:sdt>
                  <w:sdtPr>
                    <w:alias w:val="299 p."/>
                    <w:tag w:val="part_ad8dfa4a8954470693ec38f8a7d07a08"/>
                    <w:id w:val="-1910527597"/>
                    <w:lock w:val="sdtLocked"/>
                  </w:sdtPr>
                  <w:sdtContent>
                    <w:p w:rsidR="006258AD" w:rsidRDefault="00990574">
                      <w:pPr>
                        <w:widowControl w:val="0"/>
                        <w:shd w:val="clear" w:color="auto" w:fill="FFFFFF"/>
                        <w:spacing w:line="300" w:lineRule="atLeast"/>
                        <w:ind w:firstLine="709"/>
                        <w:jc w:val="both"/>
                      </w:pPr>
                      <w:sdt>
                        <w:sdtPr>
                          <w:alias w:val="Numeris"/>
                          <w:tag w:val="nr_ad8dfa4a8954470693ec38f8a7d07a08"/>
                          <w:id w:val="-2126763133"/>
                          <w:lock w:val="sdtLocked"/>
                        </w:sdtPr>
                        <w:sdtContent>
                          <w:r>
                            <w:t>299</w:t>
                          </w:r>
                        </w:sdtContent>
                      </w:sdt>
                      <w:r>
                        <w:t>. Laidotuvių ceremonijos pradžia bei vieta (šarvojimo salė, tradicinės ar kitos valstybės pripažintos religinės bendruomenės ar bendrijos maldos namai (toliau – maldos namai), prie kapinių vartų, prie kapo) derinama su velionio artimaisiais.</w:t>
                      </w:r>
                    </w:p>
                  </w:sdtContent>
                </w:sdt>
                <w:sdt>
                  <w:sdtPr>
                    <w:alias w:val="300 p."/>
                    <w:tag w:val="part_8467d19cb46b46f0998850b14d11dd96"/>
                    <w:id w:val="1590197812"/>
                    <w:lock w:val="sdtLocked"/>
                  </w:sdtPr>
                  <w:sdtContent>
                    <w:p w:rsidR="006258AD" w:rsidRDefault="00990574">
                      <w:pPr>
                        <w:widowControl w:val="0"/>
                        <w:shd w:val="clear" w:color="auto" w:fill="FFFFFF"/>
                        <w:spacing w:line="300" w:lineRule="atLeast"/>
                        <w:ind w:firstLine="709"/>
                        <w:jc w:val="both"/>
                      </w:pPr>
                      <w:sdt>
                        <w:sdtPr>
                          <w:alias w:val="Numeris"/>
                          <w:tag w:val="nr_8467d19cb46b46f0998850b14d11dd96"/>
                          <w:id w:val="-972205460"/>
                          <w:lock w:val="sdtLocked"/>
                        </w:sdtPr>
                        <w:sdtContent>
                          <w:r>
                            <w:t>300</w:t>
                          </w:r>
                        </w:sdtContent>
                      </w:sdt>
                      <w:r>
                        <w:t>. Ceremonijoje oficialias pareigas einantys pareigūnai dėvi išeiginę tarnybinę uniformą, ant kairės rankovės ryši gedulo juostelę.</w:t>
                      </w:r>
                    </w:p>
                  </w:sdtContent>
                </w:sdt>
                <w:sdt>
                  <w:sdtPr>
                    <w:alias w:val="301 p."/>
                    <w:tag w:val="part_3500dd18237540ca80bced83fd412629"/>
                    <w:id w:val="975115541"/>
                    <w:lock w:val="sdtLocked"/>
                  </w:sdtPr>
                  <w:sdtContent>
                    <w:p w:rsidR="006258AD" w:rsidRDefault="00990574">
                      <w:pPr>
                        <w:widowControl w:val="0"/>
                        <w:shd w:val="clear" w:color="auto" w:fill="FFFFFF"/>
                        <w:spacing w:line="300" w:lineRule="atLeast"/>
                        <w:ind w:firstLine="709"/>
                        <w:jc w:val="both"/>
                      </w:pPr>
                      <w:sdt>
                        <w:sdtPr>
                          <w:alias w:val="Numeris"/>
                          <w:tag w:val="nr_3500dd18237540ca80bced83fd412629"/>
                          <w:id w:val="-202256362"/>
                          <w:lock w:val="sdtLocked"/>
                        </w:sdtPr>
                        <w:sdtContent>
                          <w:r>
                            <w:t>301</w:t>
                          </w:r>
                        </w:sdtContent>
                      </w:sdt>
                      <w:r>
                        <w:t xml:space="preserve">. Laidojimo dieną prie velionio karsto organizuojama 1 valandos trukmės garbės sargyba, susidedanti iš (2–4) </w:t>
                      </w:r>
                      <w:proofErr w:type="spellStart"/>
                      <w:r>
                        <w:t>uniformuotų</w:t>
                      </w:r>
                      <w:proofErr w:type="spellEnd"/>
                      <w:r>
                        <w:t xml:space="preserve"> pareigūnų. Garbės sargyba keičiasi kas 5–10 minučių.</w:t>
                      </w:r>
                    </w:p>
                  </w:sdtContent>
                </w:sdt>
                <w:sdt>
                  <w:sdtPr>
                    <w:alias w:val="302 p."/>
                    <w:tag w:val="part_519b7a8705b54b649853d6deb122684a"/>
                    <w:id w:val="-1803217551"/>
                    <w:lock w:val="sdtLocked"/>
                  </w:sdtPr>
                  <w:sdtContent>
                    <w:p w:rsidR="006258AD" w:rsidRDefault="00990574">
                      <w:pPr>
                        <w:widowControl w:val="0"/>
                        <w:shd w:val="clear" w:color="auto" w:fill="FFFFFF"/>
                        <w:spacing w:line="300" w:lineRule="atLeast"/>
                        <w:ind w:firstLine="709"/>
                        <w:jc w:val="both"/>
                      </w:pPr>
                      <w:sdt>
                        <w:sdtPr>
                          <w:alias w:val="Numeris"/>
                          <w:tag w:val="nr_519b7a8705b54b649853d6deb122684a"/>
                          <w:id w:val="372901891"/>
                          <w:lock w:val="sdtLocked"/>
                        </w:sdtPr>
                        <w:sdtContent>
                          <w:r>
                            <w:t>302</w:t>
                          </w:r>
                        </w:sdtContent>
                      </w:sdt>
                      <w:r>
                        <w:t>. Likus valandai iki karsto išnešimo iš šarvojimo vietos, garbės sargyboje prie velionio karsto gali stoti statutinės įstaigos vadovybė, kiti asmenys. Jie atsistoja karsto kojūgalyje ir keičiasi kas 3–5 minutes.</w:t>
                      </w:r>
                    </w:p>
                  </w:sdtContent>
                </w:sdt>
                <w:sdt>
                  <w:sdtPr>
                    <w:alias w:val="303 p."/>
                    <w:tag w:val="part_19332e9347ce4926925fe02e4f290df7"/>
                    <w:id w:val="-1751031664"/>
                    <w:lock w:val="sdtLocked"/>
                  </w:sdtPr>
                  <w:sdtContent>
                    <w:p w:rsidR="006258AD" w:rsidRDefault="00990574">
                      <w:pPr>
                        <w:widowControl w:val="0"/>
                        <w:shd w:val="clear" w:color="auto" w:fill="FFFFFF"/>
                        <w:spacing w:line="300" w:lineRule="atLeast"/>
                        <w:ind w:firstLine="709"/>
                        <w:jc w:val="both"/>
                      </w:pPr>
                      <w:sdt>
                        <w:sdtPr>
                          <w:alias w:val="Numeris"/>
                          <w:tag w:val="nr_19332e9347ce4926925fe02e4f290df7"/>
                          <w:id w:val="-872621355"/>
                          <w:lock w:val="sdtLocked"/>
                        </w:sdtPr>
                        <w:sdtContent>
                          <w:r>
                            <w:t>303</w:t>
                          </w:r>
                        </w:sdtContent>
                      </w:sdt>
                      <w:r>
                        <w:t>. Nustatytu laiku, prieš išnešant karstą ar urną, dvasininkas (kapelionas) atlieka religines apeigas. Po to organizuojamas vainikų ir gėlių išnešimas, nuo šarvojimo salės iki katafalko sudarant „koridorių“ karstui (urnai) išnešti. Velionio artimiesiems atsisveikinus su velioniu, uždengiamas karsto dangtis, o ant jo skersai užtiesiama vėliava. Geltonos spalvos juosta turi būti galvūgalio pusėje. Ant Lietuvos valstybės vėliavos negali būti jokio kito daikto.</w:t>
                      </w:r>
                    </w:p>
                  </w:sdtContent>
                </w:sdt>
                <w:sdt>
                  <w:sdtPr>
                    <w:alias w:val="304 p."/>
                    <w:tag w:val="part_624ca237896e4d1998b02057504a5df7"/>
                    <w:id w:val="-1685896493"/>
                    <w:lock w:val="sdtLocked"/>
                  </w:sdtPr>
                  <w:sdtContent>
                    <w:p w:rsidR="006258AD" w:rsidRDefault="00990574">
                      <w:pPr>
                        <w:widowControl w:val="0"/>
                        <w:shd w:val="clear" w:color="auto" w:fill="FFFFFF"/>
                        <w:spacing w:line="300" w:lineRule="atLeast"/>
                        <w:ind w:firstLine="709"/>
                        <w:jc w:val="both"/>
                      </w:pPr>
                      <w:sdt>
                        <w:sdtPr>
                          <w:alias w:val="Numeris"/>
                          <w:tag w:val="nr_624ca237896e4d1998b02057504a5df7"/>
                          <w:id w:val="-857581139"/>
                          <w:lock w:val="sdtLocked"/>
                        </w:sdtPr>
                        <w:sdtContent>
                          <w:r>
                            <w:t>304</w:t>
                          </w:r>
                        </w:sdtContent>
                      </w:sdt>
                      <w:r>
                        <w:t>. Karstą neša 6 pareigūnai.</w:t>
                      </w:r>
                    </w:p>
                  </w:sdtContent>
                </w:sdt>
                <w:sdt>
                  <w:sdtPr>
                    <w:alias w:val="305 p."/>
                    <w:tag w:val="part_ea92b78f6ad646f3bafe7e8bbd97305c"/>
                    <w:id w:val="1572312669"/>
                    <w:lock w:val="sdtLocked"/>
                  </w:sdtPr>
                  <w:sdtContent>
                    <w:p w:rsidR="006258AD" w:rsidRDefault="00990574">
                      <w:pPr>
                        <w:widowControl w:val="0"/>
                        <w:shd w:val="clear" w:color="auto" w:fill="FFFFFF"/>
                        <w:spacing w:line="300" w:lineRule="atLeast"/>
                        <w:ind w:firstLine="709"/>
                        <w:jc w:val="both"/>
                      </w:pPr>
                      <w:sdt>
                        <w:sdtPr>
                          <w:alias w:val="Numeris"/>
                          <w:tag w:val="nr_ea92b78f6ad646f3bafe7e8bbd97305c"/>
                          <w:id w:val="-344477702"/>
                          <w:lock w:val="sdtLocked"/>
                        </w:sdtPr>
                        <w:sdtContent>
                          <w:r>
                            <w:t>305</w:t>
                          </w:r>
                        </w:sdtContent>
                      </w:sdt>
                      <w:r>
                        <w:t>. Išneštas iš šarvojimo salės karstas užkeliamas ant pakylos (jei yra tokios sąlygos) ir garbės palyda bei kiti padaliniai, atsisveikindami su velioniu, praeina pro karstą skambant gedulingam maršui.</w:t>
                      </w:r>
                    </w:p>
                  </w:sdtContent>
                </w:sdt>
                <w:sdt>
                  <w:sdtPr>
                    <w:alias w:val="306 p."/>
                    <w:tag w:val="part_9ba9cc69afc34711bdde71baec1b90fa"/>
                    <w:id w:val="-1711719786"/>
                    <w:lock w:val="sdtLocked"/>
                  </w:sdtPr>
                  <w:sdtContent>
                    <w:p w:rsidR="006258AD" w:rsidRDefault="00990574">
                      <w:pPr>
                        <w:widowControl w:val="0"/>
                        <w:shd w:val="clear" w:color="auto" w:fill="FFFFFF"/>
                        <w:spacing w:line="300" w:lineRule="atLeast"/>
                        <w:ind w:firstLine="709"/>
                        <w:jc w:val="both"/>
                      </w:pPr>
                      <w:sdt>
                        <w:sdtPr>
                          <w:alias w:val="Numeris"/>
                          <w:tag w:val="nr_9ba9cc69afc34711bdde71baec1b90fa"/>
                          <w:id w:val="-815254212"/>
                          <w:lock w:val="sdtLocked"/>
                        </w:sdtPr>
                        <w:sdtContent>
                          <w:r>
                            <w:t>306</w:t>
                          </w:r>
                        </w:sdtContent>
                      </w:sdt>
                      <w:r>
                        <w:t>. Pirmiausia nešamas kryžius, velionio nuotrauka, apdovanojimai, eina dvasininkas (kapelionas), nešamas karstas (karsto nešėjai be galvos apdangalų išsirikiuoja pagal ūgį – galvūgalyje stovi aukščiausi, kojūgalyje žemiausi), iš paskos eina artimieji.</w:t>
                      </w:r>
                    </w:p>
                  </w:sdtContent>
                </w:sdt>
                <w:sdt>
                  <w:sdtPr>
                    <w:alias w:val="307 p."/>
                    <w:tag w:val="part_8908b4a215f04eb294f7e9f94e2f5f90"/>
                    <w:id w:val="40098781"/>
                    <w:lock w:val="sdtLocked"/>
                  </w:sdtPr>
                  <w:sdtContent>
                    <w:p w:rsidR="006258AD" w:rsidRDefault="00990574">
                      <w:pPr>
                        <w:widowControl w:val="0"/>
                        <w:shd w:val="clear" w:color="auto" w:fill="FFFFFF"/>
                        <w:spacing w:line="300" w:lineRule="atLeast"/>
                        <w:ind w:firstLine="709"/>
                        <w:jc w:val="both"/>
                      </w:pPr>
                      <w:sdt>
                        <w:sdtPr>
                          <w:alias w:val="Numeris"/>
                          <w:tag w:val="nr_8908b4a215f04eb294f7e9f94e2f5f90"/>
                          <w:id w:val="-767539964"/>
                          <w:lock w:val="sdtLocked"/>
                        </w:sdtPr>
                        <w:sdtContent>
                          <w:r>
                            <w:t>307</w:t>
                          </w:r>
                        </w:sdtContent>
                      </w:sdt>
                      <w:r>
                        <w:t>. Karstas nešamas kojūgaliu į priekį, išskyrus kai jis nešamas į maldos namus.</w:t>
                      </w:r>
                    </w:p>
                  </w:sdtContent>
                </w:sdt>
                <w:sdt>
                  <w:sdtPr>
                    <w:alias w:val="308 p."/>
                    <w:tag w:val="part_83a695166bef4dd0a5f9fb791b4e1704"/>
                    <w:id w:val="527607330"/>
                    <w:lock w:val="sdtLocked"/>
                  </w:sdtPr>
                  <w:sdtContent>
                    <w:p w:rsidR="006258AD" w:rsidRDefault="00990574">
                      <w:pPr>
                        <w:widowControl w:val="0"/>
                        <w:shd w:val="clear" w:color="auto" w:fill="FFFFFF"/>
                        <w:spacing w:line="300" w:lineRule="atLeast"/>
                        <w:ind w:firstLine="709"/>
                        <w:jc w:val="both"/>
                      </w:pPr>
                      <w:sdt>
                        <w:sdtPr>
                          <w:alias w:val="Numeris"/>
                          <w:tag w:val="nr_83a695166bef4dd0a5f9fb791b4e1704"/>
                          <w:id w:val="420619328"/>
                          <w:lock w:val="sdtLocked"/>
                        </w:sdtPr>
                        <w:sdtContent>
                          <w:r>
                            <w:t>308</w:t>
                          </w:r>
                        </w:sdtContent>
                      </w:sdt>
                      <w:r>
                        <w:t>. Lydėjimo į maldos namus, kapines procesija išsirikiuoja tokia tvarka:</w:t>
                      </w:r>
                    </w:p>
                    <w:sdt>
                      <w:sdtPr>
                        <w:alias w:val="308.1 pp."/>
                        <w:tag w:val="part_1a3d89c7fce847699f2d8443581851db"/>
                        <w:id w:val="1283077157"/>
                        <w:lock w:val="sdtLocked"/>
                      </w:sdtPr>
                      <w:sdtContent>
                        <w:p w:rsidR="006258AD" w:rsidRDefault="00990574">
                          <w:pPr>
                            <w:widowControl w:val="0"/>
                            <w:shd w:val="clear" w:color="auto" w:fill="FFFFFF"/>
                            <w:spacing w:line="300" w:lineRule="atLeast"/>
                            <w:ind w:firstLine="709"/>
                            <w:jc w:val="both"/>
                          </w:pPr>
                          <w:sdt>
                            <w:sdtPr>
                              <w:alias w:val="Numeris"/>
                              <w:tag w:val="nr_1a3d89c7fce847699f2d8443581851db"/>
                              <w:id w:val="-47153169"/>
                              <w:lock w:val="sdtLocked"/>
                            </w:sdtPr>
                            <w:sdtContent>
                              <w:r>
                                <w:t>308.1</w:t>
                              </w:r>
                            </w:sdtContent>
                          </w:sdt>
                          <w:r>
                            <w:t>. pareigūnas, nešantis kryžių;</w:t>
                          </w:r>
                        </w:p>
                      </w:sdtContent>
                    </w:sdt>
                    <w:sdt>
                      <w:sdtPr>
                        <w:alias w:val="308.2 pp."/>
                        <w:tag w:val="part_8c01d2b7e1f144c189e03f64639a73ae"/>
                        <w:id w:val="467174542"/>
                        <w:lock w:val="sdtLocked"/>
                      </w:sdtPr>
                      <w:sdtContent>
                        <w:p w:rsidR="006258AD" w:rsidRDefault="00990574">
                          <w:pPr>
                            <w:widowControl w:val="0"/>
                            <w:shd w:val="clear" w:color="auto" w:fill="FFFFFF"/>
                            <w:spacing w:line="300" w:lineRule="atLeast"/>
                            <w:ind w:firstLine="709"/>
                            <w:jc w:val="both"/>
                          </w:pPr>
                          <w:sdt>
                            <w:sdtPr>
                              <w:alias w:val="Numeris"/>
                              <w:tag w:val="nr_8c01d2b7e1f144c189e03f64639a73ae"/>
                              <w:id w:val="-784113551"/>
                              <w:lock w:val="sdtLocked"/>
                            </w:sdtPr>
                            <w:sdtContent>
                              <w:r>
                                <w:t>308.2</w:t>
                              </w:r>
                            </w:sdtContent>
                          </w:sdt>
                          <w:r>
                            <w:t>. pareigūnas, nešantis velionio nuotrauką;</w:t>
                          </w:r>
                        </w:p>
                      </w:sdtContent>
                    </w:sdt>
                    <w:sdt>
                      <w:sdtPr>
                        <w:alias w:val="308.3 pp."/>
                        <w:tag w:val="part_6b18d8b6093c4cbab3ec8ab362fd401c"/>
                        <w:id w:val="1401013732"/>
                        <w:lock w:val="sdtLocked"/>
                      </w:sdtPr>
                      <w:sdtContent>
                        <w:p w:rsidR="006258AD" w:rsidRDefault="00990574">
                          <w:pPr>
                            <w:widowControl w:val="0"/>
                            <w:shd w:val="clear" w:color="auto" w:fill="FFFFFF"/>
                            <w:spacing w:line="300" w:lineRule="atLeast"/>
                            <w:ind w:firstLine="709"/>
                            <w:jc w:val="both"/>
                          </w:pPr>
                          <w:sdt>
                            <w:sdtPr>
                              <w:alias w:val="Numeris"/>
                              <w:tag w:val="nr_6b18d8b6093c4cbab3ec8ab362fd401c"/>
                              <w:id w:val="-1785955702"/>
                              <w:lock w:val="sdtLocked"/>
                            </w:sdtPr>
                            <w:sdtContent>
                              <w:r>
                                <w:t>308.3</w:t>
                              </w:r>
                            </w:sdtContent>
                          </w:sdt>
                          <w:r>
                            <w:t>. pareigūnai, nešantys apdovanojimus;</w:t>
                          </w:r>
                        </w:p>
                      </w:sdtContent>
                    </w:sdt>
                    <w:sdt>
                      <w:sdtPr>
                        <w:alias w:val="308.4 pp."/>
                        <w:tag w:val="part_698fc04351a246d49d85ac321898888a"/>
                        <w:id w:val="1301337011"/>
                        <w:lock w:val="sdtLocked"/>
                      </w:sdtPr>
                      <w:sdtContent>
                        <w:p w:rsidR="006258AD" w:rsidRDefault="00990574">
                          <w:pPr>
                            <w:widowControl w:val="0"/>
                            <w:shd w:val="clear" w:color="auto" w:fill="FFFFFF"/>
                            <w:spacing w:line="300" w:lineRule="atLeast"/>
                            <w:ind w:firstLine="709"/>
                            <w:jc w:val="both"/>
                          </w:pPr>
                          <w:sdt>
                            <w:sdtPr>
                              <w:alias w:val="Numeris"/>
                              <w:tag w:val="nr_698fc04351a246d49d85ac321898888a"/>
                              <w:id w:val="372903190"/>
                              <w:lock w:val="sdtLocked"/>
                            </w:sdtPr>
                            <w:sdtContent>
                              <w:r>
                                <w:t>308.4</w:t>
                              </w:r>
                            </w:sdtContent>
                          </w:sdt>
                          <w:r>
                            <w:t>. pareigūnai ir kiti asmenys, nešantys vainikus ir gėles;</w:t>
                          </w:r>
                        </w:p>
                      </w:sdtContent>
                    </w:sdt>
                    <w:sdt>
                      <w:sdtPr>
                        <w:alias w:val="308.5 pp."/>
                        <w:tag w:val="part_dccfaffe8fd84f6baae3aa90d3ed31d6"/>
                        <w:id w:val="-1341467052"/>
                        <w:lock w:val="sdtLocked"/>
                      </w:sdtPr>
                      <w:sdtContent>
                        <w:p w:rsidR="006258AD" w:rsidRDefault="00990574">
                          <w:pPr>
                            <w:widowControl w:val="0"/>
                            <w:shd w:val="clear" w:color="auto" w:fill="FFFFFF"/>
                            <w:spacing w:line="300" w:lineRule="atLeast"/>
                            <w:ind w:firstLine="709"/>
                            <w:jc w:val="both"/>
                          </w:pPr>
                          <w:sdt>
                            <w:sdtPr>
                              <w:alias w:val="Numeris"/>
                              <w:tag w:val="nr_dccfaffe8fd84f6baae3aa90d3ed31d6"/>
                              <w:id w:val="-383021243"/>
                              <w:lock w:val="sdtLocked"/>
                            </w:sdtPr>
                            <w:sdtContent>
                              <w:r>
                                <w:t>308.5</w:t>
                              </w:r>
                            </w:sdtContent>
                          </w:sdt>
                          <w:r>
                            <w:t>. orkestras;</w:t>
                          </w:r>
                        </w:p>
                      </w:sdtContent>
                    </w:sdt>
                    <w:sdt>
                      <w:sdtPr>
                        <w:alias w:val="308.6 pp."/>
                        <w:tag w:val="part_7a2aff4dc34e4de692fb2ddfdaa4b35a"/>
                        <w:id w:val="-1162314966"/>
                        <w:lock w:val="sdtLocked"/>
                      </w:sdtPr>
                      <w:sdtContent>
                        <w:p w:rsidR="006258AD" w:rsidRDefault="00990574">
                          <w:pPr>
                            <w:widowControl w:val="0"/>
                            <w:shd w:val="clear" w:color="auto" w:fill="FFFFFF"/>
                            <w:spacing w:line="300" w:lineRule="atLeast"/>
                            <w:ind w:firstLine="709"/>
                            <w:jc w:val="both"/>
                          </w:pPr>
                          <w:sdt>
                            <w:sdtPr>
                              <w:alias w:val="Numeris"/>
                              <w:tag w:val="nr_7a2aff4dc34e4de692fb2ddfdaa4b35a"/>
                              <w:id w:val="-1347169585"/>
                              <w:lock w:val="sdtLocked"/>
                            </w:sdtPr>
                            <w:sdtContent>
                              <w:r>
                                <w:t>308.6</w:t>
                              </w:r>
                            </w:sdtContent>
                          </w:sdt>
                          <w:r>
                            <w:t>. garbės palydos vadovas;</w:t>
                          </w:r>
                        </w:p>
                      </w:sdtContent>
                    </w:sdt>
                    <w:sdt>
                      <w:sdtPr>
                        <w:alias w:val="308.7 pp."/>
                        <w:tag w:val="part_072498ad68ec4f378ed439eae335287a"/>
                        <w:id w:val="-2122452501"/>
                        <w:lock w:val="sdtLocked"/>
                      </w:sdtPr>
                      <w:sdtContent>
                        <w:p w:rsidR="006258AD" w:rsidRDefault="00990574">
                          <w:pPr>
                            <w:widowControl w:val="0"/>
                            <w:shd w:val="clear" w:color="auto" w:fill="FFFFFF"/>
                            <w:spacing w:line="300" w:lineRule="atLeast"/>
                            <w:ind w:firstLine="709"/>
                            <w:jc w:val="both"/>
                          </w:pPr>
                          <w:sdt>
                            <w:sdtPr>
                              <w:alias w:val="Numeris"/>
                              <w:tag w:val="nr_072498ad68ec4f378ed439eae335287a"/>
                              <w:id w:val="1159034784"/>
                              <w:lock w:val="sdtLocked"/>
                            </w:sdtPr>
                            <w:sdtContent>
                              <w:r>
                                <w:t>308.7</w:t>
                              </w:r>
                            </w:sdtContent>
                          </w:sdt>
                          <w:r>
                            <w:t>. garbės palydos padalinys;</w:t>
                          </w:r>
                        </w:p>
                      </w:sdtContent>
                    </w:sdt>
                    <w:sdt>
                      <w:sdtPr>
                        <w:alias w:val="308.8 pp."/>
                        <w:tag w:val="part_1cb851eefa254923a62c0625f302189f"/>
                        <w:id w:val="460622338"/>
                        <w:lock w:val="sdtLocked"/>
                      </w:sdtPr>
                      <w:sdtContent>
                        <w:p w:rsidR="006258AD" w:rsidRDefault="00990574">
                          <w:pPr>
                            <w:widowControl w:val="0"/>
                            <w:shd w:val="clear" w:color="auto" w:fill="FFFFFF"/>
                            <w:spacing w:line="300" w:lineRule="atLeast"/>
                            <w:ind w:firstLine="709"/>
                            <w:jc w:val="both"/>
                          </w:pPr>
                          <w:sdt>
                            <w:sdtPr>
                              <w:alias w:val="Numeris"/>
                              <w:tag w:val="nr_1cb851eefa254923a62c0625f302189f"/>
                              <w:id w:val="1152795141"/>
                              <w:lock w:val="sdtLocked"/>
                            </w:sdtPr>
                            <w:sdtContent>
                              <w:r>
                                <w:t>308.8</w:t>
                              </w:r>
                            </w:sdtContent>
                          </w:sdt>
                          <w:r>
                            <w:t>. dvasininkas (kapelionas);</w:t>
                          </w:r>
                        </w:p>
                      </w:sdtContent>
                    </w:sdt>
                    <w:sdt>
                      <w:sdtPr>
                        <w:alias w:val="308.9 pp."/>
                        <w:tag w:val="part_7ced64d211b342f8a7ce90883aadd2b4"/>
                        <w:id w:val="-885640508"/>
                        <w:lock w:val="sdtLocked"/>
                      </w:sdtPr>
                      <w:sdtContent>
                        <w:p w:rsidR="006258AD" w:rsidRDefault="00990574">
                          <w:pPr>
                            <w:widowControl w:val="0"/>
                            <w:shd w:val="clear" w:color="auto" w:fill="FFFFFF"/>
                            <w:spacing w:line="300" w:lineRule="atLeast"/>
                            <w:ind w:firstLine="709"/>
                            <w:jc w:val="both"/>
                          </w:pPr>
                          <w:sdt>
                            <w:sdtPr>
                              <w:alias w:val="Numeris"/>
                              <w:tag w:val="nr_7ced64d211b342f8a7ce90883aadd2b4"/>
                              <w:id w:val="-1083142484"/>
                              <w:lock w:val="sdtLocked"/>
                            </w:sdtPr>
                            <w:sdtContent>
                              <w:r>
                                <w:t>308.9</w:t>
                              </w:r>
                            </w:sdtContent>
                          </w:sdt>
                          <w:r>
                            <w:t>. karstas ir karsto nešėjai prie katafalko;</w:t>
                          </w:r>
                        </w:p>
                      </w:sdtContent>
                    </w:sdt>
                    <w:sdt>
                      <w:sdtPr>
                        <w:alias w:val="308.10 pp."/>
                        <w:tag w:val="part_974d45f9a35a45c08390b03a2192801b"/>
                        <w:id w:val="1080096325"/>
                        <w:lock w:val="sdtLocked"/>
                      </w:sdtPr>
                      <w:sdtContent>
                        <w:p w:rsidR="006258AD" w:rsidRDefault="00990574">
                          <w:pPr>
                            <w:widowControl w:val="0"/>
                            <w:shd w:val="clear" w:color="auto" w:fill="FFFFFF"/>
                            <w:spacing w:line="300" w:lineRule="atLeast"/>
                            <w:ind w:firstLine="709"/>
                            <w:jc w:val="both"/>
                          </w:pPr>
                          <w:sdt>
                            <w:sdtPr>
                              <w:alias w:val="Numeris"/>
                              <w:tag w:val="nr_974d45f9a35a45c08390b03a2192801b"/>
                              <w:id w:val="-611897207"/>
                              <w:lock w:val="sdtLocked"/>
                            </w:sdtPr>
                            <w:sdtContent>
                              <w:r>
                                <w:t>308.10</w:t>
                              </w:r>
                            </w:sdtContent>
                          </w:sdt>
                          <w:r>
                            <w:t>. velionio artimieji;</w:t>
                          </w:r>
                        </w:p>
                      </w:sdtContent>
                    </w:sdt>
                    <w:sdt>
                      <w:sdtPr>
                        <w:alias w:val="308.11 pp."/>
                        <w:tag w:val="part_9016d5256efc45f2a8d6e4b031d1dd3b"/>
                        <w:id w:val="484672252"/>
                        <w:lock w:val="sdtLocked"/>
                      </w:sdtPr>
                      <w:sdtContent>
                        <w:p w:rsidR="006258AD" w:rsidRDefault="00990574">
                          <w:pPr>
                            <w:widowControl w:val="0"/>
                            <w:shd w:val="clear" w:color="auto" w:fill="FFFFFF"/>
                            <w:spacing w:line="300" w:lineRule="atLeast"/>
                            <w:ind w:firstLine="709"/>
                            <w:jc w:val="both"/>
                          </w:pPr>
                          <w:sdt>
                            <w:sdtPr>
                              <w:alias w:val="Numeris"/>
                              <w:tag w:val="nr_9016d5256efc45f2a8d6e4b031d1dd3b"/>
                              <w:id w:val="852613348"/>
                              <w:lock w:val="sdtLocked"/>
                            </w:sdtPr>
                            <w:sdtContent>
                              <w:r>
                                <w:t>308.11</w:t>
                              </w:r>
                            </w:sdtContent>
                          </w:sdt>
                          <w:r>
                            <w:t>. oficialūs asmenys ir statutinių įstaigų vadovai;</w:t>
                          </w:r>
                        </w:p>
                      </w:sdtContent>
                    </w:sdt>
                    <w:sdt>
                      <w:sdtPr>
                        <w:alias w:val="308.12 pp."/>
                        <w:tag w:val="part_c19dcffb9c3e4edc8cd21adf919f22a6"/>
                        <w:id w:val="1660261938"/>
                        <w:lock w:val="sdtLocked"/>
                      </w:sdtPr>
                      <w:sdtContent>
                        <w:p w:rsidR="006258AD" w:rsidRDefault="00990574">
                          <w:pPr>
                            <w:widowControl w:val="0"/>
                            <w:shd w:val="clear" w:color="auto" w:fill="FFFFFF"/>
                            <w:spacing w:line="300" w:lineRule="atLeast"/>
                            <w:ind w:firstLine="709"/>
                            <w:jc w:val="both"/>
                          </w:pPr>
                          <w:sdt>
                            <w:sdtPr>
                              <w:alias w:val="Numeris"/>
                              <w:tag w:val="nr_c19dcffb9c3e4edc8cd21adf919f22a6"/>
                              <w:id w:val="1224791040"/>
                              <w:lock w:val="sdtLocked"/>
                            </w:sdtPr>
                            <w:sdtContent>
                              <w:r>
                                <w:t>308.12</w:t>
                              </w:r>
                            </w:sdtContent>
                          </w:sdt>
                          <w:r>
                            <w:t>. statutinės įstaigos, kurioje tarnavo velionis, pareigūnai ir tarnautojai;</w:t>
                          </w:r>
                        </w:p>
                      </w:sdtContent>
                    </w:sdt>
                    <w:sdt>
                      <w:sdtPr>
                        <w:alias w:val="308.13 pp."/>
                        <w:tag w:val="part_d4b082e097394a7cac3b07a4451a0469"/>
                        <w:id w:val="-322900885"/>
                        <w:lock w:val="sdtLocked"/>
                      </w:sdtPr>
                      <w:sdtContent>
                        <w:p w:rsidR="006258AD" w:rsidRDefault="00990574">
                          <w:pPr>
                            <w:widowControl w:val="0"/>
                            <w:shd w:val="clear" w:color="auto" w:fill="FFFFFF"/>
                            <w:spacing w:line="300" w:lineRule="atLeast"/>
                            <w:ind w:firstLine="709"/>
                            <w:jc w:val="both"/>
                          </w:pPr>
                          <w:sdt>
                            <w:sdtPr>
                              <w:alias w:val="Numeris"/>
                              <w:tag w:val="nr_d4b082e097394a7cac3b07a4451a0469"/>
                              <w:id w:val="1942109390"/>
                              <w:lock w:val="sdtLocked"/>
                            </w:sdtPr>
                            <w:sdtContent>
                              <w:r>
                                <w:t>308.13</w:t>
                              </w:r>
                            </w:sdtContent>
                          </w:sdt>
                          <w:r>
                            <w:t>. kiti asmenys.</w:t>
                          </w:r>
                        </w:p>
                      </w:sdtContent>
                    </w:sdt>
                  </w:sdtContent>
                </w:sdt>
                <w:sdt>
                  <w:sdtPr>
                    <w:alias w:val="309 p."/>
                    <w:tag w:val="part_e16d0a3b5da24b4f813c6be3471b91e6"/>
                    <w:id w:val="-197397594"/>
                    <w:lock w:val="sdtLocked"/>
                  </w:sdtPr>
                  <w:sdtContent>
                    <w:p w:rsidR="006258AD" w:rsidRDefault="00990574">
                      <w:pPr>
                        <w:widowControl w:val="0"/>
                        <w:shd w:val="clear" w:color="auto" w:fill="FFFFFF"/>
                        <w:spacing w:line="300" w:lineRule="atLeast"/>
                        <w:ind w:firstLine="709"/>
                        <w:jc w:val="both"/>
                      </w:pPr>
                      <w:sdt>
                        <w:sdtPr>
                          <w:alias w:val="Numeris"/>
                          <w:tag w:val="nr_e16d0a3b5da24b4f813c6be3471b91e6"/>
                          <w:id w:val="-675576648"/>
                          <w:lock w:val="sdtLocked"/>
                        </w:sdtPr>
                        <w:sdtContent>
                          <w:r>
                            <w:t>309</w:t>
                          </w:r>
                        </w:sdtContent>
                      </w:sdt>
                      <w:r>
                        <w:t>. Garbės sargybos pareigūnai atsakingo pareigūno nurodytoje vietoje sustoja į vieną eilę veidu į kapą.</w:t>
                      </w:r>
                    </w:p>
                  </w:sdtContent>
                </w:sdt>
                <w:sdt>
                  <w:sdtPr>
                    <w:alias w:val="310 p."/>
                    <w:tag w:val="part_23978c5c38aa49f88a411daa54b22349"/>
                    <w:id w:val="860935604"/>
                    <w:lock w:val="sdtLocked"/>
                  </w:sdtPr>
                  <w:sdtContent>
                    <w:p w:rsidR="006258AD" w:rsidRDefault="00990574">
                      <w:pPr>
                        <w:widowControl w:val="0"/>
                        <w:shd w:val="clear" w:color="auto" w:fill="FFFFFF"/>
                        <w:spacing w:line="300" w:lineRule="atLeast"/>
                        <w:ind w:firstLine="709"/>
                        <w:jc w:val="both"/>
                      </w:pPr>
                      <w:sdt>
                        <w:sdtPr>
                          <w:alias w:val="Numeris"/>
                          <w:tag w:val="nr_23978c5c38aa49f88a411daa54b22349"/>
                          <w:id w:val="-1608492189"/>
                          <w:lock w:val="sdtLocked"/>
                        </w:sdtPr>
                        <w:sdtContent>
                          <w:r>
                            <w:t>310</w:t>
                          </w:r>
                        </w:sdtContent>
                      </w:sdt>
                      <w:r>
                        <w:t>. Orkestras, lygiuodamasis į garbės palydos dešinįjį sparną, stovi dešinėje. Atsižvelgiant į vietovės sąlygas, orkestras rikiuojamas arčiau kapavietės.</w:t>
                      </w:r>
                    </w:p>
                  </w:sdtContent>
                </w:sdt>
                <w:sdt>
                  <w:sdtPr>
                    <w:alias w:val="311 p."/>
                    <w:tag w:val="part_c1b53eaafdd84e3abff68fbbf3dce8c7"/>
                    <w:id w:val="-1796978655"/>
                    <w:lock w:val="sdtLocked"/>
                  </w:sdtPr>
                  <w:sdtContent>
                    <w:p w:rsidR="006258AD" w:rsidRDefault="00990574">
                      <w:pPr>
                        <w:widowControl w:val="0"/>
                        <w:shd w:val="clear" w:color="auto" w:fill="FFFFFF"/>
                        <w:spacing w:line="300" w:lineRule="atLeast"/>
                        <w:ind w:firstLine="709"/>
                        <w:jc w:val="both"/>
                      </w:pPr>
                      <w:sdt>
                        <w:sdtPr>
                          <w:alias w:val="Numeris"/>
                          <w:tag w:val="nr_c1b53eaafdd84e3abff68fbbf3dce8c7"/>
                          <w:id w:val="-1237704099"/>
                          <w:lock w:val="sdtLocked"/>
                        </w:sdtPr>
                        <w:sdtContent>
                          <w:r>
                            <w:t>311</w:t>
                          </w:r>
                        </w:sdtContent>
                      </w:sdt>
                      <w:r>
                        <w:t>. Karstą lydintys pareigūnai išsirikiuoja dviem eilėmis abiejose kapo pusėse. Lydintys pareigūnai stovi veidu vieni į kitus (tarp jų turi būti užtektinai vietos karstui nešti).</w:t>
                      </w:r>
                    </w:p>
                  </w:sdtContent>
                </w:sdt>
                <w:sdt>
                  <w:sdtPr>
                    <w:alias w:val="312 p."/>
                    <w:tag w:val="part_4577585a1f16493e93da47d3ac824d3b"/>
                    <w:id w:val="-831438950"/>
                    <w:lock w:val="sdtLocked"/>
                  </w:sdtPr>
                  <w:sdtContent>
                    <w:p w:rsidR="006258AD" w:rsidRDefault="00990574">
                      <w:pPr>
                        <w:widowControl w:val="0"/>
                        <w:shd w:val="clear" w:color="auto" w:fill="FFFFFF"/>
                        <w:spacing w:line="300" w:lineRule="atLeast"/>
                        <w:ind w:firstLine="709"/>
                        <w:jc w:val="both"/>
                      </w:pPr>
                      <w:sdt>
                        <w:sdtPr>
                          <w:alias w:val="Numeris"/>
                          <w:tag w:val="nr_4577585a1f16493e93da47d3ac824d3b"/>
                          <w:id w:val="2125729730"/>
                          <w:lock w:val="sdtLocked"/>
                        </w:sdtPr>
                        <w:sdtContent>
                          <w:r>
                            <w:t>312</w:t>
                          </w:r>
                        </w:sdtContent>
                      </w:sdt>
                      <w:r>
                        <w:t>. Velionio artimieji lieka prie katafalko.</w:t>
                      </w:r>
                    </w:p>
                  </w:sdtContent>
                </w:sdt>
                <w:sdt>
                  <w:sdtPr>
                    <w:alias w:val="313 p."/>
                    <w:tag w:val="part_12a2f1d7d66d4524bbb3a92c0fc5e7e6"/>
                    <w:id w:val="1657724025"/>
                    <w:lock w:val="sdtLocked"/>
                  </w:sdtPr>
                  <w:sdtContent>
                    <w:p w:rsidR="006258AD" w:rsidRDefault="00990574">
                      <w:pPr>
                        <w:widowControl w:val="0"/>
                        <w:shd w:val="clear" w:color="auto" w:fill="FFFFFF"/>
                        <w:spacing w:line="300" w:lineRule="atLeast"/>
                        <w:ind w:firstLine="709"/>
                        <w:jc w:val="both"/>
                      </w:pPr>
                      <w:sdt>
                        <w:sdtPr>
                          <w:alias w:val="Numeris"/>
                          <w:tag w:val="nr_12a2f1d7d66d4524bbb3a92c0fc5e7e6"/>
                          <w:id w:val="1119189862"/>
                          <w:lock w:val="sdtLocked"/>
                        </w:sdtPr>
                        <w:sdtContent>
                          <w:r>
                            <w:t>313</w:t>
                          </w:r>
                        </w:sdtContent>
                      </w:sdt>
                      <w:r>
                        <w:t>. Kiti asmenys stovi netoli kapo eilėmis, atsisukę į kapo pusę. Jų vietas nurodo atsakingas pareigūnas.</w:t>
                      </w:r>
                    </w:p>
                  </w:sdtContent>
                </w:sdt>
                <w:sdt>
                  <w:sdtPr>
                    <w:alias w:val="314 p."/>
                    <w:tag w:val="part_5558808d547b4c3d95586d30fd229b17"/>
                    <w:id w:val="969560820"/>
                    <w:lock w:val="sdtLocked"/>
                  </w:sdtPr>
                  <w:sdtContent>
                    <w:p w:rsidR="006258AD" w:rsidRDefault="00990574">
                      <w:pPr>
                        <w:widowControl w:val="0"/>
                        <w:shd w:val="clear" w:color="auto" w:fill="FFFFFF"/>
                        <w:spacing w:line="300" w:lineRule="atLeast"/>
                        <w:ind w:firstLine="709"/>
                        <w:jc w:val="both"/>
                      </w:pPr>
                      <w:sdt>
                        <w:sdtPr>
                          <w:alias w:val="Numeris"/>
                          <w:tag w:val="nr_5558808d547b4c3d95586d30fd229b17"/>
                          <w:id w:val="2082789398"/>
                          <w:lock w:val="sdtLocked"/>
                        </w:sdtPr>
                        <w:sdtContent>
                          <w:r>
                            <w:t>314</w:t>
                          </w:r>
                        </w:sdtContent>
                      </w:sdt>
                      <w:r>
                        <w:t>. Atsakingas pareigūnas numato laiką, kada turi pajudėti procesija. Visi veiksmai laidotuvių ceremonijoje vykdomi gavus atsakingo pareigūno pritarimą ar ženklą.</w:t>
                      </w:r>
                    </w:p>
                  </w:sdtContent>
                </w:sdt>
                <w:sdt>
                  <w:sdtPr>
                    <w:alias w:val="315 p."/>
                    <w:tag w:val="part_fc5d783ac9cd4105bb386e1dca1fa044"/>
                    <w:id w:val="-1676027321"/>
                    <w:lock w:val="sdtLocked"/>
                  </w:sdtPr>
                  <w:sdtContent>
                    <w:p w:rsidR="006258AD" w:rsidRDefault="00990574">
                      <w:pPr>
                        <w:widowControl w:val="0"/>
                        <w:shd w:val="clear" w:color="auto" w:fill="FFFFFF"/>
                        <w:spacing w:line="300" w:lineRule="atLeast"/>
                        <w:ind w:firstLine="709"/>
                        <w:jc w:val="both"/>
                      </w:pPr>
                      <w:sdt>
                        <w:sdtPr>
                          <w:alias w:val="Numeris"/>
                          <w:tag w:val="nr_fc5d783ac9cd4105bb386e1dca1fa044"/>
                          <w:id w:val="-1321881331"/>
                          <w:lock w:val="sdtLocked"/>
                        </w:sdtPr>
                        <w:sdtContent>
                          <w:r>
                            <w:t>315</w:t>
                          </w:r>
                        </w:sdtContent>
                      </w:sdt>
                      <w:r>
                        <w:t>. Kai visi laidotuvių dalyviai atsistoja į savo vietas, atsakingas pareigūnas duoda ženklą, karsto nešėjai nukelia karstą nuo katafalko ir neša prie kapo duobės.</w:t>
                      </w:r>
                    </w:p>
                  </w:sdtContent>
                </w:sdt>
                <w:sdt>
                  <w:sdtPr>
                    <w:alias w:val="316 p."/>
                    <w:tag w:val="part_0ede0e187e0c4e119ca5568995bde200"/>
                    <w:id w:val="-54404545"/>
                    <w:lock w:val="sdtLocked"/>
                  </w:sdtPr>
                  <w:sdtContent>
                    <w:p w:rsidR="006258AD" w:rsidRDefault="00990574">
                      <w:pPr>
                        <w:widowControl w:val="0"/>
                        <w:shd w:val="clear" w:color="auto" w:fill="FFFFFF"/>
                        <w:spacing w:line="300" w:lineRule="atLeast"/>
                        <w:ind w:firstLine="709"/>
                        <w:jc w:val="both"/>
                      </w:pPr>
                      <w:sdt>
                        <w:sdtPr>
                          <w:alias w:val="Numeris"/>
                          <w:tag w:val="nr_0ede0e187e0c4e119ca5568995bde200"/>
                          <w:id w:val="910589559"/>
                          <w:lock w:val="sdtLocked"/>
                        </w:sdtPr>
                        <w:sdtContent>
                          <w:r>
                            <w:t>316</w:t>
                          </w:r>
                        </w:sdtContent>
                      </w:sdt>
                      <w:r>
                        <w:t>. Kol karstas nešamas, orkestras groja gedulingą maršą.</w:t>
                      </w:r>
                    </w:p>
                  </w:sdtContent>
                </w:sdt>
                <w:sdt>
                  <w:sdtPr>
                    <w:alias w:val="317 p."/>
                    <w:tag w:val="part_56ee99294709436882dece945dd185cb"/>
                    <w:id w:val="1349372891"/>
                    <w:lock w:val="sdtLocked"/>
                  </w:sdtPr>
                  <w:sdtContent>
                    <w:p w:rsidR="006258AD" w:rsidRDefault="00990574">
                      <w:pPr>
                        <w:widowControl w:val="0"/>
                        <w:shd w:val="clear" w:color="auto" w:fill="FFFFFF"/>
                        <w:spacing w:line="300" w:lineRule="atLeast"/>
                        <w:ind w:firstLine="709"/>
                        <w:jc w:val="both"/>
                      </w:pPr>
                      <w:sdt>
                        <w:sdtPr>
                          <w:alias w:val="Numeris"/>
                          <w:tag w:val="nr_56ee99294709436882dece945dd185cb"/>
                          <w:id w:val="201911237"/>
                          <w:lock w:val="sdtLocked"/>
                        </w:sdtPr>
                        <w:sdtContent>
                          <w:r>
                            <w:t>317</w:t>
                          </w:r>
                        </w:sdtContent>
                      </w:sdt>
                      <w:r>
                        <w:t>. Jei velionio našlės arba motinos (įmotės) niekas nelydi, ją nuo automobilio iki kapo lydi atsakingas pareigūnas.</w:t>
                      </w:r>
                    </w:p>
                  </w:sdtContent>
                </w:sdt>
                <w:sdt>
                  <w:sdtPr>
                    <w:alias w:val="318 p."/>
                    <w:tag w:val="part_7a88ee80df7b424a94994d78be6d3a3e"/>
                    <w:id w:val="867797451"/>
                    <w:lock w:val="sdtLocked"/>
                  </w:sdtPr>
                  <w:sdtContent>
                    <w:p w:rsidR="006258AD" w:rsidRDefault="00990574">
                      <w:pPr>
                        <w:widowControl w:val="0"/>
                        <w:shd w:val="clear" w:color="auto" w:fill="FFFFFF"/>
                        <w:spacing w:line="300" w:lineRule="atLeast"/>
                        <w:ind w:firstLine="709"/>
                        <w:jc w:val="both"/>
                      </w:pPr>
                      <w:sdt>
                        <w:sdtPr>
                          <w:alias w:val="Numeris"/>
                          <w:tag w:val="nr_7a88ee80df7b424a94994d78be6d3a3e"/>
                          <w:id w:val="107319767"/>
                          <w:lock w:val="sdtLocked"/>
                        </w:sdtPr>
                        <w:sdtContent>
                          <w:r>
                            <w:t>318</w:t>
                          </w:r>
                        </w:sdtContent>
                      </w:sdt>
                      <w:r>
                        <w:t>. Karsto nešėjai karstą prie kapo duobės padeda ant specialios pakylos.</w:t>
                      </w:r>
                    </w:p>
                  </w:sdtContent>
                </w:sdt>
                <w:sdt>
                  <w:sdtPr>
                    <w:alias w:val="319 p."/>
                    <w:tag w:val="part_b8aa70af336140a78f2f8a7d2a7a0042"/>
                    <w:id w:val="1613634339"/>
                    <w:lock w:val="sdtLocked"/>
                  </w:sdtPr>
                  <w:sdtContent>
                    <w:p w:rsidR="006258AD" w:rsidRDefault="00990574">
                      <w:pPr>
                        <w:widowControl w:val="0"/>
                        <w:shd w:val="clear" w:color="auto" w:fill="FFFFFF"/>
                        <w:spacing w:line="300" w:lineRule="atLeast"/>
                        <w:ind w:firstLine="709"/>
                        <w:jc w:val="both"/>
                      </w:pPr>
                      <w:sdt>
                        <w:sdtPr>
                          <w:alias w:val="Numeris"/>
                          <w:tag w:val="nr_b8aa70af336140a78f2f8a7d2a7a0042"/>
                          <w:id w:val="-1969510013"/>
                          <w:lock w:val="sdtLocked"/>
                        </w:sdtPr>
                        <w:sdtContent>
                          <w:r>
                            <w:t>319</w:t>
                          </w:r>
                        </w:sdtContent>
                      </w:sdt>
                      <w:r>
                        <w:t>. Orkestrui baigus groti, sakomas atsisveikinimo žodis. Pirmas atsisveikinimo žodį taria statutinės įstaigos, kurioje tarnavo velionis, vadovas ar jo įgaliotas pareigūnas. Paskui atsisveikinimo žodį taria vadovybės atstovas ar vienas iš oficialių asmenų.</w:t>
                      </w:r>
                    </w:p>
                  </w:sdtContent>
                </w:sdt>
                <w:sdt>
                  <w:sdtPr>
                    <w:alias w:val="320 p."/>
                    <w:tag w:val="part_1d70ddb20e7c440381d6da07c20f7007"/>
                    <w:id w:val="1408965734"/>
                    <w:lock w:val="sdtLocked"/>
                  </w:sdtPr>
                  <w:sdtContent>
                    <w:p w:rsidR="006258AD" w:rsidRDefault="00990574">
                      <w:pPr>
                        <w:widowControl w:val="0"/>
                        <w:shd w:val="clear" w:color="auto" w:fill="FFFFFF"/>
                        <w:spacing w:line="300" w:lineRule="atLeast"/>
                        <w:ind w:firstLine="709"/>
                        <w:jc w:val="both"/>
                      </w:pPr>
                      <w:sdt>
                        <w:sdtPr>
                          <w:alias w:val="Numeris"/>
                          <w:tag w:val="nr_1d70ddb20e7c440381d6da07c20f7007"/>
                          <w:id w:val="1848210891"/>
                          <w:lock w:val="sdtLocked"/>
                        </w:sdtPr>
                        <w:sdtContent>
                          <w:r>
                            <w:t>320</w:t>
                          </w:r>
                        </w:sdtContent>
                      </w:sdt>
                      <w:r>
                        <w:t>. Po atsisveikinimo žodžio du pareigūnai iš garbės palydos nuo karsto nuima Lietuvos valstybės vėliavą bei ją sulanksto nustatyta tvarka ir perduoda atsakingam pareigūnui. Garbės palydos vadas komanduoja: „Ramiai“.</w:t>
                      </w:r>
                    </w:p>
                  </w:sdtContent>
                </w:sdt>
                <w:sdt>
                  <w:sdtPr>
                    <w:alias w:val="321 p."/>
                    <w:tag w:val="part_d8b4cdbbb31442a2af643bd78db0d736"/>
                    <w:id w:val="1260255621"/>
                    <w:lock w:val="sdtLocked"/>
                  </w:sdtPr>
                  <w:sdtContent>
                    <w:p w:rsidR="006258AD" w:rsidRDefault="00990574">
                      <w:pPr>
                        <w:widowControl w:val="0"/>
                        <w:shd w:val="clear" w:color="auto" w:fill="FFFFFF"/>
                        <w:spacing w:line="300" w:lineRule="atLeast"/>
                        <w:ind w:firstLine="709"/>
                        <w:jc w:val="both"/>
                      </w:pPr>
                      <w:sdt>
                        <w:sdtPr>
                          <w:alias w:val="Numeris"/>
                          <w:tag w:val="nr_d8b4cdbbb31442a2af643bd78db0d736"/>
                          <w:id w:val="-1345013206"/>
                          <w:lock w:val="sdtLocked"/>
                        </w:sdtPr>
                        <w:sdtContent>
                          <w:r>
                            <w:t>321</w:t>
                          </w:r>
                        </w:sdtContent>
                      </w:sdt>
                      <w:r>
                        <w:t>. Po šios komandos atsakingas pareigūnas, sakydamas: „Įteikiame Lietuvos valstybės vėliavą Jūsų (sakomas giminystės ryšys, pvz., sūnaus) nepriekaištingai tarnybai atminti!“, Lietuvos valstybės vėliavą įteikia velionio artimiesiems. Paskui jiems perduodami ir velionio apdovanojimai.</w:t>
                      </w:r>
                    </w:p>
                  </w:sdtContent>
                </w:sdt>
                <w:sdt>
                  <w:sdtPr>
                    <w:alias w:val="322 p."/>
                    <w:tag w:val="part_0782e3b5d55e4d41a4554d150d24f444"/>
                    <w:id w:val="-1976519255"/>
                    <w:lock w:val="sdtLocked"/>
                  </w:sdtPr>
                  <w:sdtContent>
                    <w:p w:rsidR="006258AD" w:rsidRDefault="00990574">
                      <w:pPr>
                        <w:widowControl w:val="0"/>
                        <w:shd w:val="clear" w:color="auto" w:fill="FFFFFF"/>
                        <w:spacing w:line="300" w:lineRule="atLeast"/>
                        <w:ind w:firstLine="709"/>
                        <w:jc w:val="both"/>
                      </w:pPr>
                      <w:sdt>
                        <w:sdtPr>
                          <w:alias w:val="Numeris"/>
                          <w:tag w:val="nr_0782e3b5d55e4d41a4554d150d24f444"/>
                          <w:id w:val="-1000187048"/>
                          <w:lock w:val="sdtLocked"/>
                        </w:sdtPr>
                        <w:sdtContent>
                          <w:r>
                            <w:t>322</w:t>
                          </w:r>
                        </w:sdtContent>
                      </w:sdt>
                      <w:r>
                        <w:t>. Pradėjus leisti karstą į duobę saliutavimo grupės vadas komanduoja garbės palydos padalinio priekinei eilei, pvz.: „Grupe, pusiau dešinėn, pasiruošk, ugnis!“.</w:t>
                      </w:r>
                      <w:r>
                        <w:rPr>
                          <w:b/>
                          <w:bCs/>
                        </w:rPr>
                        <w:t xml:space="preserve"> </w:t>
                      </w:r>
                      <w:r>
                        <w:t>Po trijų salvių grupė atsistoja į padėtį „Ramiai“.</w:t>
                      </w:r>
                    </w:p>
                  </w:sdtContent>
                </w:sdt>
                <w:sdt>
                  <w:sdtPr>
                    <w:alias w:val="323 p."/>
                    <w:tag w:val="part_a36a13abefb84a8196aff043feb43109"/>
                    <w:id w:val="-645285781"/>
                    <w:lock w:val="sdtLocked"/>
                  </w:sdtPr>
                  <w:sdtContent>
                    <w:p w:rsidR="006258AD" w:rsidRDefault="00990574">
                      <w:pPr>
                        <w:widowControl w:val="0"/>
                        <w:shd w:val="clear" w:color="auto" w:fill="FFFFFF"/>
                        <w:spacing w:line="300" w:lineRule="atLeast"/>
                        <w:ind w:firstLine="709"/>
                        <w:jc w:val="both"/>
                      </w:pPr>
                      <w:sdt>
                        <w:sdtPr>
                          <w:alias w:val="Numeris"/>
                          <w:tag w:val="nr_a36a13abefb84a8196aff043feb43109"/>
                          <w:id w:val="2060667543"/>
                          <w:lock w:val="sdtLocked"/>
                        </w:sdtPr>
                        <w:sdtContent>
                          <w:r>
                            <w:t>323</w:t>
                          </w:r>
                        </w:sdtContent>
                      </w:sdt>
                      <w:r>
                        <w:t>. Kol karstas leidžiamas į duobę, pareigūnai atiduoda pagarbą.</w:t>
                      </w:r>
                    </w:p>
                  </w:sdtContent>
                </w:sdt>
                <w:sdt>
                  <w:sdtPr>
                    <w:alias w:val="324 p."/>
                    <w:tag w:val="part_dfa210b5dd7345be986739f06da6cd7c"/>
                    <w:id w:val="219178863"/>
                    <w:lock w:val="sdtLocked"/>
                  </w:sdtPr>
                  <w:sdtContent>
                    <w:p w:rsidR="006258AD" w:rsidRDefault="00990574">
                      <w:pPr>
                        <w:widowControl w:val="0"/>
                        <w:shd w:val="clear" w:color="auto" w:fill="FFFFFF"/>
                        <w:spacing w:line="300" w:lineRule="atLeast"/>
                        <w:ind w:firstLine="709"/>
                        <w:jc w:val="both"/>
                      </w:pPr>
                      <w:sdt>
                        <w:sdtPr>
                          <w:alias w:val="Numeris"/>
                          <w:tag w:val="nr_dfa210b5dd7345be986739f06da6cd7c"/>
                          <w:id w:val="1341425899"/>
                          <w:lock w:val="sdtLocked"/>
                        </w:sdtPr>
                        <w:sdtContent>
                          <w:r>
                            <w:t>324</w:t>
                          </w:r>
                        </w:sdtContent>
                      </w:sdt>
                      <w:r>
                        <w:t>. Per laidojimo ceremoniją susidarius nenumatytai situacijai atsakingas pareigūnas sprendimą priima savarankiškai.</w:t>
                      </w:r>
                    </w:p>
                    <w:p w:rsidR="006258AD" w:rsidRDefault="00990574">
                      <w:pPr>
                        <w:widowControl w:val="0"/>
                        <w:shd w:val="clear" w:color="auto" w:fill="FFFFFF"/>
                        <w:spacing w:line="300" w:lineRule="atLeast"/>
                        <w:ind w:firstLine="709"/>
                        <w:jc w:val="both"/>
                      </w:pPr>
                    </w:p>
                  </w:sdtContent>
                </w:sdt>
              </w:sdtContent>
            </w:sdt>
          </w:sdtContent>
        </w:sdt>
        <w:sdt>
          <w:sdtPr>
            <w:alias w:val="skyrius"/>
            <w:tag w:val="part_6c7515881be34e98b19046617d259f1e"/>
            <w:id w:val="-1199698136"/>
            <w:lock w:val="sdtLocked"/>
          </w:sdtPr>
          <w:sdtContent>
            <w:p w:rsidR="006258AD" w:rsidRDefault="00990574">
              <w:pPr>
                <w:widowControl w:val="0"/>
                <w:shd w:val="clear" w:color="auto" w:fill="FFFFFF"/>
                <w:spacing w:line="300" w:lineRule="atLeast"/>
                <w:ind w:firstLine="142"/>
                <w:jc w:val="center"/>
                <w:rPr>
                  <w:b/>
                  <w:bCs/>
                </w:rPr>
              </w:pPr>
              <w:sdt>
                <w:sdtPr>
                  <w:alias w:val="Numeris"/>
                  <w:tag w:val="nr_6c7515881be34e98b19046617d259f1e"/>
                  <w:id w:val="-1635626997"/>
                  <w:lock w:val="sdtLocked"/>
                </w:sdtPr>
                <w:sdtContent>
                  <w:r>
                    <w:rPr>
                      <w:b/>
                      <w:bCs/>
                    </w:rPr>
                    <w:t>IV</w:t>
                  </w:r>
                </w:sdtContent>
              </w:sdt>
              <w:r>
                <w:rPr>
                  <w:b/>
                  <w:bCs/>
                </w:rPr>
                <w:t xml:space="preserve"> SKYRIUS</w:t>
              </w:r>
            </w:p>
            <w:p w:rsidR="006258AD" w:rsidRDefault="00990574">
              <w:pPr>
                <w:widowControl w:val="0"/>
                <w:shd w:val="clear" w:color="auto" w:fill="FFFFFF"/>
                <w:spacing w:line="300" w:lineRule="atLeast"/>
                <w:ind w:firstLine="142"/>
                <w:jc w:val="center"/>
                <w:rPr>
                  <w:b/>
                  <w:bCs/>
                </w:rPr>
              </w:pPr>
              <w:sdt>
                <w:sdtPr>
                  <w:alias w:val="Pavadinimas"/>
                  <w:tag w:val="title_6c7515881be34e98b19046617d259f1e"/>
                  <w:id w:val="41109612"/>
                  <w:lock w:val="sdtLocked"/>
                </w:sdtPr>
                <w:sdtContent>
                  <w:r>
                    <w:rPr>
                      <w:b/>
                      <w:bCs/>
                    </w:rPr>
                    <w:t>BAIGIAMOSIOS NUOSTATOS</w:t>
                  </w:r>
                </w:sdtContent>
              </w:sdt>
            </w:p>
            <w:p w:rsidR="006258AD" w:rsidRDefault="006258AD">
              <w:pPr>
                <w:widowControl w:val="0"/>
                <w:shd w:val="clear" w:color="auto" w:fill="FFFFFF"/>
                <w:spacing w:line="300" w:lineRule="atLeast"/>
                <w:ind w:firstLine="709"/>
                <w:jc w:val="both"/>
              </w:pPr>
            </w:p>
            <w:sdt>
              <w:sdtPr>
                <w:alias w:val="325 p."/>
                <w:tag w:val="part_f96e835499d64d70bbbf00e5cdfb6f1b"/>
                <w:id w:val="-714744945"/>
                <w:lock w:val="sdtLocked"/>
              </w:sdtPr>
              <w:sdtContent>
                <w:p w:rsidR="006258AD" w:rsidRDefault="00990574">
                  <w:pPr>
                    <w:widowControl w:val="0"/>
                    <w:shd w:val="clear" w:color="auto" w:fill="FFFFFF"/>
                    <w:spacing w:line="300" w:lineRule="atLeast"/>
                    <w:ind w:firstLine="709"/>
                    <w:jc w:val="both"/>
                  </w:pPr>
                  <w:sdt>
                    <w:sdtPr>
                      <w:alias w:val="Numeris"/>
                      <w:tag w:val="nr_f96e835499d64d70bbbf00e5cdfb6f1b"/>
                      <w:id w:val="-1733001436"/>
                      <w:lock w:val="sdtLocked"/>
                    </w:sdtPr>
                    <w:sdtContent>
                      <w:r>
                        <w:t>325</w:t>
                      </w:r>
                    </w:sdtContent>
                  </w:sdt>
                  <w:r>
                    <w:t>. Statutinėse įstaigose organizuojant profesinių švenčių minėjimą, profesinės šventės minėjimo scenarijus tvirtinamas centrinės statutinės įstaigos vadovo įsakymu.</w:t>
                  </w:r>
                </w:p>
              </w:sdtContent>
            </w:sdt>
            <w:sdt>
              <w:sdtPr>
                <w:alias w:val="326 p."/>
                <w:tag w:val="part_f68c1870a19d4e29ababa987dd68d158"/>
                <w:id w:val="-540664811"/>
                <w:lock w:val="sdtLocked"/>
              </w:sdtPr>
              <w:sdtContent>
                <w:p w:rsidR="006258AD" w:rsidRDefault="00990574">
                  <w:pPr>
                    <w:widowControl w:val="0"/>
                    <w:shd w:val="clear" w:color="auto" w:fill="FFFFFF"/>
                    <w:spacing w:line="300" w:lineRule="atLeast"/>
                    <w:ind w:firstLine="709"/>
                    <w:jc w:val="both"/>
                  </w:pPr>
                  <w:sdt>
                    <w:sdtPr>
                      <w:alias w:val="Numeris"/>
                      <w:tag w:val="nr_f68c1870a19d4e29ababa987dd68d158"/>
                      <w:id w:val="1414050643"/>
                      <w:lock w:val="sdtLocked"/>
                    </w:sdtPr>
                    <w:sdtContent>
                      <w:r>
                        <w:t>326</w:t>
                      </w:r>
                    </w:sdtContent>
                  </w:sdt>
                  <w:r>
                    <w:t>. Aprašo II skyriaus devintojo skirsnio ir III skyriaus septintojo skirsnio nuostatos netaikomos teisingumo ministro valdymo srities statutinėms įstaigoms.</w:t>
                  </w:r>
                </w:p>
              </w:sdtContent>
            </w:sdt>
            <w:sdt>
              <w:sdtPr>
                <w:alias w:val="327 p."/>
                <w:tag w:val="part_57d1d15073574d08a8542f4d2956ec04"/>
                <w:id w:val="844672947"/>
                <w:lock w:val="sdtLocked"/>
              </w:sdtPr>
              <w:sdtContent>
                <w:p w:rsidR="006258AD" w:rsidRDefault="00990574">
                  <w:pPr>
                    <w:widowControl w:val="0"/>
                    <w:shd w:val="clear" w:color="auto" w:fill="FFFFFF"/>
                    <w:spacing w:line="300" w:lineRule="atLeast"/>
                    <w:ind w:firstLine="709"/>
                    <w:jc w:val="both"/>
                  </w:pPr>
                  <w:sdt>
                    <w:sdtPr>
                      <w:alias w:val="Numeris"/>
                      <w:tag w:val="nr_57d1d15073574d08a8542f4d2956ec04"/>
                      <w:id w:val="-1566333410"/>
                      <w:lock w:val="sdtLocked"/>
                    </w:sdtPr>
                    <w:sdtContent>
                      <w:r>
                        <w:t>327</w:t>
                      </w:r>
                    </w:sdtContent>
                  </w:sdt>
                  <w:r>
                    <w:t>. Aprašo nuostatos, susijusios su orkestro veiksmais, taikomos tais atvejais, kai orkestras dalyvauja pareigūnų rikiuotėse ir ceremonijose.</w:t>
                  </w:r>
                </w:p>
                <w:p w:rsidR="006258AD" w:rsidRDefault="006258AD">
                  <w:pPr>
                    <w:widowControl w:val="0"/>
                    <w:shd w:val="clear" w:color="auto" w:fill="FFFFFF"/>
                    <w:spacing w:line="300" w:lineRule="atLeast"/>
                    <w:ind w:firstLine="709"/>
                    <w:jc w:val="both"/>
                  </w:pPr>
                </w:p>
                <w:p w:rsidR="006258AD" w:rsidRDefault="00990574" w:rsidP="00D758DF">
                  <w:pPr>
                    <w:spacing w:line="300" w:lineRule="atLeast"/>
                    <w:jc w:val="center"/>
                  </w:pPr>
                  <w:r>
                    <w:t>_____________________</w:t>
                  </w:r>
                </w:p>
              </w:sdtContent>
            </w:sdt>
          </w:sdtContent>
        </w:sdt>
      </w:sdtContent>
    </w:sdt>
    <w:sdt>
      <w:sdtPr>
        <w:alias w:val="patvirtinta"/>
        <w:tag w:val="part_ba43f466d1144e65b4024c44806072e9"/>
        <w:id w:val="-209498155"/>
        <w:lock w:val="sdtLocked"/>
      </w:sdtPr>
      <w:sdtContent>
        <w:p w:rsidR="00D758DF" w:rsidRDefault="00D758DF">
          <w:pPr>
            <w:ind w:left="5103"/>
            <w:jc w:val="both"/>
            <w:sectPr w:rsidR="00D758DF">
              <w:headerReference w:type="default" r:id="rId84"/>
              <w:pgSz w:w="12240" w:h="15840"/>
              <w:pgMar w:top="1134" w:right="567" w:bottom="1134" w:left="1701" w:header="283" w:footer="397" w:gutter="0"/>
              <w:pgNumType w:start="1"/>
              <w:cols w:space="708"/>
              <w:titlePg/>
              <w:docGrid w:linePitch="360"/>
            </w:sectPr>
          </w:pPr>
        </w:p>
        <w:p w:rsidR="006258AD" w:rsidRDefault="00990574">
          <w:pPr>
            <w:ind w:left="5103"/>
            <w:jc w:val="both"/>
            <w:rPr>
              <w:szCs w:val="24"/>
              <w:lang w:eastAsia="lt-LT"/>
            </w:rPr>
          </w:pPr>
          <w:r>
            <w:rPr>
              <w:szCs w:val="24"/>
              <w:lang w:eastAsia="lt-LT"/>
            </w:rPr>
            <w:t>PATVIRTINTA</w:t>
          </w:r>
        </w:p>
        <w:p w:rsidR="00D758DF" w:rsidRDefault="00990574">
          <w:pPr>
            <w:ind w:left="5103"/>
            <w:jc w:val="both"/>
            <w:rPr>
              <w:szCs w:val="24"/>
              <w:lang w:eastAsia="lt-LT"/>
            </w:rPr>
          </w:pPr>
          <w:r>
            <w:rPr>
              <w:szCs w:val="24"/>
              <w:lang w:eastAsia="lt-LT"/>
            </w:rPr>
            <w:t xml:space="preserve">Lietuvos Respublikos vidaus reikalų ministro </w:t>
          </w:r>
        </w:p>
        <w:p w:rsidR="006258AD" w:rsidRDefault="00990574">
          <w:pPr>
            <w:ind w:left="5103"/>
            <w:jc w:val="both"/>
            <w:rPr>
              <w:szCs w:val="24"/>
              <w:lang w:eastAsia="lt-LT"/>
            </w:rPr>
          </w:pPr>
          <w:r>
            <w:rPr>
              <w:szCs w:val="24"/>
              <w:lang w:eastAsia="lt-LT"/>
            </w:rPr>
            <w:t>2019 m. sausio 15 d. įsakymu Nr. 1V-55</w:t>
          </w:r>
        </w:p>
        <w:p w:rsidR="00D758DF" w:rsidRDefault="00990574">
          <w:pPr>
            <w:ind w:left="5103"/>
            <w:jc w:val="both"/>
            <w:rPr>
              <w:szCs w:val="24"/>
              <w:lang w:eastAsia="lt-LT"/>
            </w:rPr>
          </w:pPr>
          <w:r>
            <w:rPr>
              <w:szCs w:val="24"/>
              <w:lang w:eastAsia="lt-LT"/>
            </w:rPr>
            <w:t xml:space="preserve">(Lietuvos Respublikos vidaus reikalų ministro </w:t>
          </w:r>
        </w:p>
        <w:p w:rsidR="00D758DF" w:rsidRDefault="00D758DF">
          <w:pPr>
            <w:ind w:left="5103"/>
            <w:jc w:val="both"/>
            <w:rPr>
              <w:color w:val="000000"/>
              <w:szCs w:val="22"/>
              <w:lang w:eastAsia="lt-LT"/>
            </w:rPr>
          </w:pPr>
          <w:r>
            <w:t xml:space="preserve">2024 m. gegužės 8 d. </w:t>
          </w:r>
          <w:r>
            <w:rPr>
              <w:color w:val="000000"/>
              <w:szCs w:val="22"/>
              <w:lang w:eastAsia="lt-LT"/>
            </w:rPr>
            <w:t xml:space="preserve">įsakymo Nr. </w:t>
          </w:r>
          <w:r w:rsidRPr="00194AA3">
            <w:rPr>
              <w:color w:val="000000"/>
              <w:szCs w:val="22"/>
              <w:lang w:eastAsia="lt-LT"/>
            </w:rPr>
            <w:t>1V-325</w:t>
          </w:r>
        </w:p>
        <w:p w:rsidR="006258AD" w:rsidRDefault="00990574">
          <w:pPr>
            <w:ind w:left="5103"/>
            <w:jc w:val="both"/>
            <w:rPr>
              <w:szCs w:val="24"/>
              <w:lang w:eastAsia="lt-LT"/>
            </w:rPr>
          </w:pPr>
          <w:r>
            <w:rPr>
              <w:szCs w:val="24"/>
              <w:lang w:eastAsia="lt-LT"/>
            </w:rPr>
            <w:t>redakcija)</w:t>
          </w:r>
        </w:p>
        <w:p w:rsidR="006258AD" w:rsidRDefault="006258AD">
          <w:pPr>
            <w:spacing w:line="276" w:lineRule="auto"/>
            <w:jc w:val="center"/>
            <w:rPr>
              <w:szCs w:val="24"/>
              <w:lang w:eastAsia="lt-LT"/>
            </w:rPr>
          </w:pPr>
        </w:p>
        <w:p w:rsidR="006258AD" w:rsidRDefault="00990574">
          <w:pPr>
            <w:tabs>
              <w:tab w:val="left" w:pos="900"/>
            </w:tabs>
            <w:spacing w:line="276" w:lineRule="auto"/>
            <w:jc w:val="center"/>
            <w:rPr>
              <w:b/>
              <w:szCs w:val="24"/>
              <w:lang w:eastAsia="lt-LT"/>
            </w:rPr>
          </w:pPr>
          <w:sdt>
            <w:sdtPr>
              <w:alias w:val="Pavadinimas"/>
              <w:tag w:val="title_ba43f466d1144e65b4024c44806072e9"/>
              <w:id w:val="-1342615181"/>
              <w:lock w:val="sdtLocked"/>
            </w:sdtPr>
            <w:sdtContent>
              <w:r>
                <w:rPr>
                  <w:b/>
                  <w:szCs w:val="24"/>
                  <w:lang w:eastAsia="lt-LT"/>
                </w:rPr>
                <w:t>VIDAUS TARNYBOS SISTEMOS PAREIGŪNŲ SKATINIMO, APDOVANOJIMO IR APDOVANOJIMO ATĖMIMO TVARKOS APRAŠAS</w:t>
              </w:r>
            </w:sdtContent>
          </w:sdt>
        </w:p>
        <w:p w:rsidR="006258AD" w:rsidRDefault="006258AD">
          <w:pPr>
            <w:spacing w:line="276" w:lineRule="auto"/>
            <w:jc w:val="center"/>
            <w:rPr>
              <w:szCs w:val="24"/>
            </w:rPr>
          </w:pPr>
        </w:p>
        <w:sdt>
          <w:sdtPr>
            <w:alias w:val="skyrius"/>
            <w:tag w:val="part_fb5821758ea945d5b34e0d4ea0dd23fa"/>
            <w:id w:val="-475835427"/>
            <w:lock w:val="sdtLocked"/>
          </w:sdtPr>
          <w:sdtContent>
            <w:p w:rsidR="006258AD" w:rsidRDefault="00990574">
              <w:pPr>
                <w:tabs>
                  <w:tab w:val="left" w:pos="4536"/>
                </w:tabs>
                <w:spacing w:line="276" w:lineRule="auto"/>
                <w:jc w:val="center"/>
                <w:rPr>
                  <w:b/>
                  <w:szCs w:val="24"/>
                  <w:lang w:eastAsia="lt-LT"/>
                </w:rPr>
              </w:pPr>
              <w:sdt>
                <w:sdtPr>
                  <w:alias w:val="Numeris"/>
                  <w:tag w:val="nr_fb5821758ea945d5b34e0d4ea0dd23fa"/>
                  <w:id w:val="-58100715"/>
                  <w:lock w:val="sdtLocked"/>
                </w:sdtPr>
                <w:sdtContent>
                  <w:r>
                    <w:rPr>
                      <w:b/>
                      <w:szCs w:val="24"/>
                      <w:lang w:eastAsia="lt-LT"/>
                    </w:rPr>
                    <w:t>I</w:t>
                  </w:r>
                </w:sdtContent>
              </w:sdt>
              <w:r>
                <w:rPr>
                  <w:b/>
                  <w:szCs w:val="24"/>
                  <w:lang w:eastAsia="lt-LT"/>
                </w:rPr>
                <w:t xml:space="preserve"> SKYRIUS</w:t>
              </w:r>
            </w:p>
            <w:p w:rsidR="006258AD" w:rsidRDefault="00990574">
              <w:pPr>
                <w:spacing w:line="276" w:lineRule="auto"/>
                <w:jc w:val="center"/>
                <w:rPr>
                  <w:b/>
                  <w:szCs w:val="24"/>
                  <w:lang w:eastAsia="lt-LT"/>
                </w:rPr>
              </w:pPr>
              <w:sdt>
                <w:sdtPr>
                  <w:alias w:val="Pavadinimas"/>
                  <w:tag w:val="title_fb5821758ea945d5b34e0d4ea0dd23fa"/>
                  <w:id w:val="-1785103895"/>
                  <w:lock w:val="sdtLocked"/>
                </w:sdtPr>
                <w:sdtContent>
                  <w:r>
                    <w:rPr>
                      <w:b/>
                      <w:szCs w:val="24"/>
                      <w:lang w:eastAsia="lt-LT"/>
                    </w:rPr>
                    <w:t>BENDROSIOS NUOSTATOS</w:t>
                  </w:r>
                </w:sdtContent>
              </w:sdt>
            </w:p>
            <w:p w:rsidR="006258AD" w:rsidRDefault="006258AD">
              <w:pPr>
                <w:spacing w:line="276" w:lineRule="auto"/>
                <w:rPr>
                  <w:b/>
                  <w:szCs w:val="24"/>
                  <w:lang w:eastAsia="lt-LT"/>
                </w:rPr>
              </w:pPr>
            </w:p>
            <w:sdt>
              <w:sdtPr>
                <w:alias w:val="1 p."/>
                <w:tag w:val="part_4dd9ffe05dee470f845e7456a2c2185c"/>
                <w:id w:val="833486428"/>
                <w:lock w:val="sdtLocked"/>
              </w:sdtPr>
              <w:sdtContent>
                <w:p w:rsidR="006258AD" w:rsidRDefault="00990574">
                  <w:pPr>
                    <w:spacing w:line="276" w:lineRule="auto"/>
                    <w:ind w:firstLine="709"/>
                    <w:jc w:val="both"/>
                    <w:rPr>
                      <w:szCs w:val="24"/>
                    </w:rPr>
                  </w:pPr>
                  <w:sdt>
                    <w:sdtPr>
                      <w:alias w:val="Numeris"/>
                      <w:tag w:val="nr_4dd9ffe05dee470f845e7456a2c2185c"/>
                      <w:id w:val="821244054"/>
                      <w:lock w:val="sdtLocked"/>
                    </w:sdtPr>
                    <w:sdtContent>
                      <w:r>
                        <w:rPr>
                          <w:color w:val="000000"/>
                          <w:szCs w:val="24"/>
                        </w:rPr>
                        <w:t>1</w:t>
                      </w:r>
                    </w:sdtContent>
                  </w:sdt>
                  <w:r>
                    <w:rPr>
                      <w:color w:val="000000"/>
                      <w:szCs w:val="24"/>
                    </w:rPr>
                    <w:t xml:space="preserve">. Vidaus tarnybos sistemos pareigūnų skatinimo, apdovanojimo ir apdovanojimo atėmimo tvarkos aprašas (toliau – Aprašas) nustato vidaus tarnybos sistemos pareigūnų (toliau – pareigūnai) skatinimo ir apdovanojimo tvarką, vidaus reikalų ministro valdymo srities statutinėse įstaigose tarnaujančių pareigūnų žinybinius ženklus ir apdovanojimo jais tvarką, teisingumo ministro valdymo srities statutinėse įstaigose tarnaujančių pareigūnų žinybinius ženklus ir apdovanojimo jais tvarką, finansų ministro valdymo srities statutinėse įstaigose tarnaujančių pareigūnų žinybinius ženklus ir apdovanojimo jais tvarką, apdovanojimo vardiniu ginklu tvarką ir </w:t>
                  </w:r>
                  <w:r>
                    <w:rPr>
                      <w:szCs w:val="24"/>
                      <w:lang w:eastAsia="lt-LT"/>
                    </w:rPr>
                    <w:t>Lietuvos Respublikos vidaus tarnybos statuto (toliau – Statutas) 39 straipsnio 3 dalyje nurodyto</w:t>
                  </w:r>
                  <w:r>
                    <w:rPr>
                      <w:color w:val="000000"/>
                      <w:szCs w:val="24"/>
                    </w:rPr>
                    <w:t xml:space="preserve"> apdovanojimo atėmimo tvarką.</w:t>
                  </w:r>
                </w:p>
                <w:p w:rsidR="006258AD" w:rsidRDefault="00990574">
                  <w:pPr>
                    <w:spacing w:line="276" w:lineRule="auto"/>
                    <w:ind w:firstLine="709"/>
                    <w:jc w:val="both"/>
                    <w:rPr>
                      <w:szCs w:val="24"/>
                      <w:lang w:eastAsia="lt-LT"/>
                    </w:rPr>
                  </w:pPr>
                  <w:r>
                    <w:rPr>
                      <w:szCs w:val="24"/>
                      <w:lang w:eastAsia="lt-LT"/>
                    </w:rPr>
                    <w:t>Aprašas parengtas vadovaujantis Statuto 39 straipsnio 9 dalimi.</w:t>
                  </w:r>
                </w:p>
              </w:sdtContent>
            </w:sdt>
            <w:sdt>
              <w:sdtPr>
                <w:alias w:val="2 p."/>
                <w:tag w:val="part_aea79fcab87d4bfcbc3b33ecd608f59a"/>
                <w:id w:val="1352610640"/>
                <w:lock w:val="sdtLocked"/>
              </w:sdtPr>
              <w:sdtContent>
                <w:p w:rsidR="006258AD" w:rsidRDefault="00990574">
                  <w:pPr>
                    <w:tabs>
                      <w:tab w:val="left" w:pos="426"/>
                      <w:tab w:val="left" w:pos="993"/>
                    </w:tabs>
                    <w:spacing w:line="276" w:lineRule="auto"/>
                    <w:ind w:firstLine="709"/>
                    <w:jc w:val="both"/>
                    <w:rPr>
                      <w:szCs w:val="24"/>
                      <w:lang w:eastAsia="lt-LT"/>
                    </w:rPr>
                  </w:pPr>
                  <w:sdt>
                    <w:sdtPr>
                      <w:alias w:val="Numeris"/>
                      <w:tag w:val="nr_aea79fcab87d4bfcbc3b33ecd608f59a"/>
                      <w:id w:val="-1970277621"/>
                      <w:lock w:val="sdtLocked"/>
                    </w:sdtPr>
                    <w:sdtContent>
                      <w:r>
                        <w:rPr>
                          <w:szCs w:val="24"/>
                          <w:lang w:eastAsia="lt-LT"/>
                        </w:rPr>
                        <w:t>2</w:t>
                      </w:r>
                    </w:sdtContent>
                  </w:sdt>
                  <w:r>
                    <w:rPr>
                      <w:szCs w:val="24"/>
                      <w:lang w:eastAsia="lt-LT"/>
                    </w:rPr>
                    <w:t>. Apraše vartojamos sąvokos suprantamos taip, kaip jos apibrėžtos Statute.</w:t>
                  </w:r>
                </w:p>
                <w:p w:rsidR="006258AD" w:rsidRDefault="00990574">
                  <w:pPr>
                    <w:tabs>
                      <w:tab w:val="left" w:pos="900"/>
                    </w:tabs>
                    <w:spacing w:line="276" w:lineRule="auto"/>
                    <w:ind w:firstLine="709"/>
                    <w:jc w:val="both"/>
                    <w:rPr>
                      <w:szCs w:val="24"/>
                      <w:lang w:eastAsia="lt-LT"/>
                    </w:rPr>
                  </w:pPr>
                </w:p>
              </w:sdtContent>
            </w:sdt>
          </w:sdtContent>
        </w:sdt>
        <w:sdt>
          <w:sdtPr>
            <w:alias w:val="skyrius"/>
            <w:tag w:val="part_89b2e129ff174b4696ad29bed2f3d7d1"/>
            <w:id w:val="-170490571"/>
            <w:lock w:val="sdtLocked"/>
          </w:sdtPr>
          <w:sdtContent>
            <w:p w:rsidR="006258AD" w:rsidRDefault="00990574">
              <w:pPr>
                <w:spacing w:line="276" w:lineRule="auto"/>
                <w:jc w:val="center"/>
                <w:rPr>
                  <w:b/>
                  <w:szCs w:val="24"/>
                  <w:lang w:eastAsia="lt-LT"/>
                </w:rPr>
              </w:pPr>
              <w:sdt>
                <w:sdtPr>
                  <w:alias w:val="Numeris"/>
                  <w:tag w:val="nr_89b2e129ff174b4696ad29bed2f3d7d1"/>
                  <w:id w:val="-1584986375"/>
                  <w:lock w:val="sdtLocked"/>
                </w:sdtPr>
                <w:sdtContent>
                  <w:r>
                    <w:rPr>
                      <w:b/>
                      <w:szCs w:val="24"/>
                      <w:lang w:eastAsia="lt-LT"/>
                    </w:rPr>
                    <w:t>II</w:t>
                  </w:r>
                </w:sdtContent>
              </w:sdt>
              <w:r>
                <w:rPr>
                  <w:b/>
                  <w:szCs w:val="24"/>
                  <w:lang w:eastAsia="lt-LT"/>
                </w:rPr>
                <w:t xml:space="preserve"> SKYRIUS</w:t>
              </w:r>
            </w:p>
            <w:p w:rsidR="006258AD" w:rsidRDefault="00990574">
              <w:pPr>
                <w:widowControl w:val="0"/>
                <w:tabs>
                  <w:tab w:val="left" w:pos="1134"/>
                </w:tabs>
                <w:spacing w:line="276" w:lineRule="auto"/>
                <w:jc w:val="center"/>
                <w:rPr>
                  <w:b/>
                  <w:bCs/>
                  <w:caps/>
                  <w:color w:val="000000"/>
                  <w:szCs w:val="24"/>
                  <w:lang w:eastAsia="lt-LT"/>
                </w:rPr>
              </w:pPr>
              <w:sdt>
                <w:sdtPr>
                  <w:alias w:val="Pavadinimas"/>
                  <w:tag w:val="title_89b2e129ff174b4696ad29bed2f3d7d1"/>
                  <w:id w:val="-628391119"/>
                  <w:lock w:val="sdtLocked"/>
                </w:sdtPr>
                <w:sdtContent>
                  <w:r>
                    <w:rPr>
                      <w:b/>
                      <w:bCs/>
                      <w:caps/>
                      <w:color w:val="000000"/>
                      <w:szCs w:val="24"/>
                      <w:lang w:eastAsia="lt-LT"/>
                    </w:rPr>
                    <w:t>pareigūnų skatinimO ir apdovanojimO TVARKA</w:t>
                  </w:r>
                </w:sdtContent>
              </w:sdt>
            </w:p>
            <w:p w:rsidR="006258AD" w:rsidRDefault="006258AD">
              <w:pPr>
                <w:widowControl w:val="0"/>
                <w:tabs>
                  <w:tab w:val="left" w:pos="709"/>
                  <w:tab w:val="left" w:pos="993"/>
                </w:tabs>
                <w:spacing w:line="276" w:lineRule="auto"/>
                <w:ind w:firstLine="60"/>
                <w:jc w:val="both"/>
                <w:rPr>
                  <w:color w:val="000000"/>
                  <w:szCs w:val="24"/>
                  <w:lang w:eastAsia="lt-LT"/>
                </w:rPr>
              </w:pPr>
            </w:p>
            <w:sdt>
              <w:sdtPr>
                <w:alias w:val="3 p."/>
                <w:tag w:val="part_ddd71863dd4c4b6690f38988b3732ef1"/>
                <w:id w:val="-2010980285"/>
                <w:lock w:val="sdtLocked"/>
              </w:sdtPr>
              <w:sdtContent>
                <w:p w:rsidR="006258AD" w:rsidRDefault="00990574">
                  <w:pPr>
                    <w:spacing w:line="276" w:lineRule="auto"/>
                    <w:ind w:firstLine="709"/>
                    <w:jc w:val="both"/>
                    <w:rPr>
                      <w:szCs w:val="24"/>
                      <w:lang w:eastAsia="lt-LT"/>
                    </w:rPr>
                  </w:pPr>
                  <w:sdt>
                    <w:sdtPr>
                      <w:alias w:val="Numeris"/>
                      <w:tag w:val="nr_ddd71863dd4c4b6690f38988b3732ef1"/>
                      <w:id w:val="1565907142"/>
                      <w:lock w:val="sdtLocked"/>
                    </w:sdtPr>
                    <w:sdtContent>
                      <w:r>
                        <w:rPr>
                          <w:color w:val="000000"/>
                          <w:szCs w:val="24"/>
                        </w:rPr>
                        <w:t>3</w:t>
                      </w:r>
                    </w:sdtContent>
                  </w:sdt>
                  <w:r>
                    <w:rPr>
                      <w:color w:val="000000"/>
                      <w:szCs w:val="24"/>
                    </w:rPr>
                    <w:t>. Priimant sprendimus dėl pareigūnų skatinimo ir apdovanojimo Statuto 39 straipsnio 2 dalies 1, 3, 4 papunkčiuose ir 3 dalyje</w:t>
                  </w:r>
                  <w:r>
                    <w:rPr>
                      <w:b/>
                      <w:color w:val="000000"/>
                      <w:szCs w:val="24"/>
                    </w:rPr>
                    <w:t xml:space="preserve"> </w:t>
                  </w:r>
                  <w:r>
                    <w:rPr>
                      <w:color w:val="000000"/>
                      <w:szCs w:val="24"/>
                    </w:rPr>
                    <w:t>nustatytais skatinimo būdais ir apdovanojimais turi būti atsižvelgiama į pareigūno konkrečius pasiektus tarnybinės veiklos rezultatus, vadovaujamasi skaidrumo, teisingumo ir objektyvumo principais.</w:t>
                  </w:r>
                </w:p>
              </w:sdtContent>
            </w:sdt>
            <w:sdt>
              <w:sdtPr>
                <w:alias w:val="4 p."/>
                <w:tag w:val="part_cc67356f7fb440e1b40502018b5c4920"/>
                <w:id w:val="-1157460366"/>
                <w:lock w:val="sdtLocked"/>
              </w:sdtPr>
              <w:sdtContent>
                <w:p w:rsidR="006258AD" w:rsidRDefault="00990574">
                  <w:pPr>
                    <w:widowControl w:val="0"/>
                    <w:tabs>
                      <w:tab w:val="left" w:pos="709"/>
                      <w:tab w:val="left" w:pos="993"/>
                    </w:tabs>
                    <w:spacing w:line="276" w:lineRule="auto"/>
                    <w:ind w:firstLine="709"/>
                    <w:jc w:val="both"/>
                    <w:rPr>
                      <w:szCs w:val="24"/>
                      <w:lang w:eastAsia="lt-LT"/>
                    </w:rPr>
                  </w:pPr>
                  <w:sdt>
                    <w:sdtPr>
                      <w:alias w:val="Numeris"/>
                      <w:tag w:val="nr_cc67356f7fb440e1b40502018b5c4920"/>
                      <w:id w:val="-542360792"/>
                      <w:lock w:val="sdtLocked"/>
                    </w:sdtPr>
                    <w:sdtContent>
                      <w:r>
                        <w:rPr>
                          <w:szCs w:val="24"/>
                          <w:lang w:eastAsia="lt-LT"/>
                        </w:rPr>
                        <w:t>4</w:t>
                      </w:r>
                    </w:sdtContent>
                  </w:sdt>
                  <w:r>
                    <w:rPr>
                      <w:szCs w:val="24"/>
                      <w:lang w:eastAsia="lt-LT"/>
                    </w:rPr>
                    <w:t>. Pareigūnai Statuto 39 straipsnio 3 dalies 2 punkte nurodytu apdovanojimu apdovanojami už nepriekaištingą ir pavyzdingą tarnybinių pareigų atlikimą, nuopelnus ar pasiaukojimą ir narsą užtikrinant asmens, visuomenės ir (ar) valstybės saugumą, kovojant su nusikalstamumu, už asmeninę drąsą atliekant valstybės užduotis.</w:t>
                  </w:r>
                </w:p>
              </w:sdtContent>
            </w:sdt>
            <w:sdt>
              <w:sdtPr>
                <w:alias w:val="5 p."/>
                <w:tag w:val="part_63bd94c2a3e748799fc692a45117f1fc"/>
                <w:id w:val="-301691762"/>
                <w:lock w:val="sdtLocked"/>
              </w:sdtPr>
              <w:sdtContent>
                <w:p w:rsidR="006258AD" w:rsidRDefault="00990574">
                  <w:pPr>
                    <w:spacing w:line="276" w:lineRule="auto"/>
                    <w:ind w:firstLine="709"/>
                    <w:jc w:val="both"/>
                    <w:rPr>
                      <w:szCs w:val="24"/>
                    </w:rPr>
                  </w:pPr>
                  <w:sdt>
                    <w:sdtPr>
                      <w:alias w:val="Numeris"/>
                      <w:tag w:val="nr_63bd94c2a3e748799fc692a45117f1fc"/>
                      <w:id w:val="-136800834"/>
                      <w:lock w:val="sdtLocked"/>
                    </w:sdtPr>
                    <w:sdtContent>
                      <w:r>
                        <w:rPr>
                          <w:szCs w:val="24"/>
                          <w:lang w:eastAsia="lt-LT"/>
                        </w:rPr>
                        <w:t>5</w:t>
                      </w:r>
                    </w:sdtContent>
                  </w:sdt>
                  <w:r>
                    <w:rPr>
                      <w:szCs w:val="24"/>
                      <w:lang w:eastAsia="lt-LT"/>
                    </w:rPr>
                    <w:t xml:space="preserve">. Statutinėse įstaigose iš ne mažiau kaip 3 narių statutinės įstaigos vadovo įsakymu sudaromos pareigūnų skatinimo ir apdovanojimo komisijos (toliau – skatinimo ir apdovanojimo komisijos), kurios vertina </w:t>
                  </w:r>
                  <w:proofErr w:type="spellStart"/>
                  <w:r>
                    <w:rPr>
                      <w:szCs w:val="24"/>
                      <w:lang w:eastAsia="lt-LT"/>
                    </w:rPr>
                    <w:t>teikimus</w:t>
                  </w:r>
                  <w:proofErr w:type="spellEnd"/>
                  <w:r>
                    <w:rPr>
                      <w:szCs w:val="24"/>
                      <w:lang w:eastAsia="lt-LT"/>
                    </w:rPr>
                    <w:t xml:space="preserve"> apdovanoti, paskatinti pareigūnus (toliau – teikimas) ir teikia rekomendacijas dėl skatinimo ir apdovanojimo, siekdamos, kad pareigūnų skatinimo ir apdovanojimo procesas būtų skaidrus, teisingas ir objektyvus. Įsakyme dėl skatinimo ir apdovanojimo komisijos sudarymo nurodomas šios komisijos pirmininkas ir sekretorius, kuris nėra šios komisijos narys. Jeigu statutinėje įstaigoje veikia profesinė sąjunga, vienu skatinimo ir apdovanojimo komisijos nariu skiriamas profesinės sąjungos atstovas. Jeigu statutinėje įstaigoje veikia kelios profesinės sąjungos, jos susitarimu skiria bendrą atstovą į skatinimo ir apdovanojimo komisiją. Jeigu profesinės sąjungos nesusitaria dėl bendro atstovo paskyrimo</w:t>
                  </w:r>
                  <w:r>
                    <w:rPr>
                      <w:szCs w:val="24"/>
                    </w:rPr>
                    <w:t xml:space="preserve"> arba statutinėje </w:t>
                  </w:r>
                  <w:r>
                    <w:rPr>
                      <w:szCs w:val="24"/>
                      <w:lang w:eastAsia="lt-LT"/>
                    </w:rPr>
                    <w:t>įstaigoje nėra veikiančios profesinės sąjungos, skatinimo ir apdovanojimo komisijos nariu skiriamas darbo tarybos atstovas.</w:t>
                  </w:r>
                </w:p>
                <w:p w:rsidR="006258AD" w:rsidRDefault="00990574">
                  <w:pPr>
                    <w:widowControl w:val="0"/>
                    <w:spacing w:line="276" w:lineRule="auto"/>
                    <w:ind w:firstLine="709"/>
                    <w:jc w:val="both"/>
                    <w:rPr>
                      <w:spacing w:val="2"/>
                      <w:szCs w:val="24"/>
                      <w:lang w:eastAsia="lt-LT"/>
                    </w:rPr>
                  </w:pPr>
                  <w:r>
                    <w:rPr>
                      <w:spacing w:val="2"/>
                      <w:szCs w:val="24"/>
                      <w:lang w:eastAsia="lt-LT"/>
                    </w:rPr>
                    <w:t xml:space="preserve">Jeigu paaiškėja, kad </w:t>
                  </w:r>
                  <w:r>
                    <w:rPr>
                      <w:szCs w:val="24"/>
                      <w:lang w:eastAsia="lt-LT"/>
                    </w:rPr>
                    <w:t>skatinimo ir apdovanojimo</w:t>
                  </w:r>
                  <w:r>
                    <w:rPr>
                      <w:spacing w:val="2"/>
                      <w:szCs w:val="24"/>
                      <w:lang w:eastAsia="lt-LT"/>
                    </w:rPr>
                    <w:t xml:space="preserve"> komisijos narys yra pareigūno, kurio teikimas vertinamas, sutuoktinis, sugyventinis (partneris), artimasis giminaitis ar asmuo, susijęs svainystės ryšiais, arba yra kitokių aplinkybių, kurios kelia abejonių dėl </w:t>
                  </w:r>
                  <w:r>
                    <w:rPr>
                      <w:szCs w:val="24"/>
                      <w:lang w:eastAsia="lt-LT"/>
                    </w:rPr>
                    <w:t>skatinimo ir apdovanojimo</w:t>
                  </w:r>
                  <w:r>
                    <w:rPr>
                      <w:spacing w:val="2"/>
                      <w:szCs w:val="24"/>
                      <w:lang w:eastAsia="lt-LT"/>
                    </w:rPr>
                    <w:t xml:space="preserve"> komisijos nario nešališkumo, </w:t>
                  </w:r>
                  <w:r>
                    <w:rPr>
                      <w:szCs w:val="24"/>
                      <w:lang w:eastAsia="lt-LT"/>
                    </w:rPr>
                    <w:t>skatinimo ir apdovanojimo</w:t>
                  </w:r>
                  <w:r>
                    <w:rPr>
                      <w:spacing w:val="2"/>
                      <w:szCs w:val="24"/>
                      <w:lang w:eastAsia="lt-LT"/>
                    </w:rPr>
                    <w:t xml:space="preserve"> komisijos narys turi nusišalinti.</w:t>
                  </w:r>
                </w:p>
                <w:p w:rsidR="006258AD" w:rsidRDefault="00990574">
                  <w:pPr>
                    <w:spacing w:line="276" w:lineRule="auto"/>
                    <w:ind w:firstLine="709"/>
                    <w:jc w:val="both"/>
                    <w:rPr>
                      <w:spacing w:val="2"/>
                      <w:szCs w:val="24"/>
                    </w:rPr>
                  </w:pPr>
                  <w:r>
                    <w:rPr>
                      <w:szCs w:val="24"/>
                    </w:rPr>
                    <w:t>Skatinimo ir apdovanojimo komisijos darbo forma yra posėdžiai. Skatinimo ir apdovanojimo komisijos posėdis laikomas teisėtu, jeigu jame dalyvauja daugiau kaip pusė šios komisijos narių. Skatinimo ir apdovanojimo komisijos rekomendacijos posėdyje priimamos dalyvaujančių šios komisijos narių balsų dauguma. Skatinimo ir apdovanojimo komisijos narių balsams pasiskirsčius po lygiai, lemiamas yra komisijos pirmininko balsas. Skatinimo ir apdovanojimo komisijos rekomendacijos įforminamos protokolu, kurį pasirašo skatinimo ir apdovanojimo komisijos posėdyje dalyvavę šios komisijos nariai.</w:t>
                  </w:r>
                </w:p>
              </w:sdtContent>
            </w:sdt>
            <w:sdt>
              <w:sdtPr>
                <w:alias w:val="6 p."/>
                <w:tag w:val="part_c2c6897476f74b9baecbb58624e6e23a"/>
                <w:id w:val="-1787040897"/>
                <w:lock w:val="sdtLocked"/>
              </w:sdtPr>
              <w:sdtContent>
                <w:p w:rsidR="006258AD" w:rsidRDefault="00990574">
                  <w:pPr>
                    <w:widowControl w:val="0"/>
                    <w:tabs>
                      <w:tab w:val="left" w:pos="709"/>
                      <w:tab w:val="left" w:pos="993"/>
                      <w:tab w:val="left" w:pos="1134"/>
                    </w:tabs>
                    <w:spacing w:line="276" w:lineRule="auto"/>
                    <w:ind w:firstLine="709"/>
                    <w:jc w:val="both"/>
                    <w:rPr>
                      <w:szCs w:val="24"/>
                      <w:lang w:eastAsia="lt-LT"/>
                    </w:rPr>
                  </w:pPr>
                  <w:sdt>
                    <w:sdtPr>
                      <w:alias w:val="Numeris"/>
                      <w:tag w:val="nr_c2c6897476f74b9baecbb58624e6e23a"/>
                      <w:id w:val="1964994951"/>
                      <w:lock w:val="sdtLocked"/>
                    </w:sdtPr>
                    <w:sdtContent>
                      <w:r>
                        <w:rPr>
                          <w:color w:val="000000"/>
                          <w:szCs w:val="24"/>
                          <w:lang w:eastAsia="lt-LT"/>
                        </w:rPr>
                        <w:t>6</w:t>
                      </w:r>
                    </w:sdtContent>
                  </w:sdt>
                  <w:r>
                    <w:rPr>
                      <w:color w:val="000000"/>
                      <w:szCs w:val="24"/>
                      <w:lang w:eastAsia="lt-LT"/>
                    </w:rPr>
                    <w:t>. Pareigūnus skatinti ir apdovanoti teikia jų tiesioginiai vadovai arba statutinės įstaigos, kurioje jie eina pareigas, vadovas, išskyrus Aprašo 7 punkte nustatytus atvejus. Jeigu pareigūną siūloma skatinti ir apdovanoti kitos statutinės įstaigos vadovui, teikimą teikia statutinės įstaigos, kurioje pareigūnas eina pareigas, vadovas.</w:t>
                  </w:r>
                </w:p>
              </w:sdtContent>
            </w:sdt>
            <w:sdt>
              <w:sdtPr>
                <w:alias w:val="7 p."/>
                <w:tag w:val="part_efe60acac77948bcbea214efde6e33b2"/>
                <w:id w:val="1658878988"/>
                <w:lock w:val="sdtLocked"/>
              </w:sdtPr>
              <w:sdtContent>
                <w:p w:rsidR="006258AD" w:rsidRDefault="00990574">
                  <w:pPr>
                    <w:widowControl w:val="0"/>
                    <w:tabs>
                      <w:tab w:val="left" w:pos="709"/>
                      <w:tab w:val="left" w:pos="993"/>
                      <w:tab w:val="left" w:pos="1134"/>
                    </w:tabs>
                    <w:spacing w:line="276" w:lineRule="auto"/>
                    <w:ind w:firstLine="709"/>
                    <w:jc w:val="both"/>
                    <w:rPr>
                      <w:szCs w:val="24"/>
                      <w:lang w:eastAsia="lt-LT"/>
                    </w:rPr>
                  </w:pPr>
                  <w:sdt>
                    <w:sdtPr>
                      <w:alias w:val="Numeris"/>
                      <w:tag w:val="nr_efe60acac77948bcbea214efde6e33b2"/>
                      <w:id w:val="-1056540949"/>
                      <w:lock w:val="sdtLocked"/>
                    </w:sdtPr>
                    <w:sdtContent>
                      <w:r>
                        <w:rPr>
                          <w:color w:val="000000"/>
                          <w:szCs w:val="24"/>
                          <w:lang w:eastAsia="lt-LT"/>
                        </w:rPr>
                        <w:t>7</w:t>
                      </w:r>
                    </w:sdtContent>
                  </w:sdt>
                  <w:r>
                    <w:rPr>
                      <w:color w:val="000000"/>
                      <w:szCs w:val="24"/>
                      <w:lang w:eastAsia="lt-LT"/>
                    </w:rPr>
                    <w:t>. Pareigūnus skatinti ir apdovanoti ministrui teikia ar valstybės apdovanojimui gauti pristato centrinių statutinių įstaigų vadovai.</w:t>
                  </w:r>
                  <w:r>
                    <w:rPr>
                      <w:szCs w:val="24"/>
                      <w:lang w:eastAsia="lt-LT"/>
                    </w:rPr>
                    <w:t xml:space="preserve"> Centrinių statutinių įstaigų vadovus skatinti ir apdovanoti ministrui teikia viceministras, koordinuojantis centrinių statutinių įstaigų veiklą.</w:t>
                  </w:r>
                </w:p>
              </w:sdtContent>
            </w:sdt>
            <w:sdt>
              <w:sdtPr>
                <w:alias w:val="8 p."/>
                <w:tag w:val="part_7a27f56c16934d779fe3e9240713a3a1"/>
                <w:id w:val="-112587944"/>
                <w:lock w:val="sdtLocked"/>
              </w:sdtPr>
              <w:sdtContent>
                <w:p w:rsidR="006258AD" w:rsidRDefault="00990574">
                  <w:pPr>
                    <w:widowControl w:val="0"/>
                    <w:tabs>
                      <w:tab w:val="left" w:pos="709"/>
                      <w:tab w:val="left" w:pos="993"/>
                      <w:tab w:val="left" w:pos="1134"/>
                    </w:tabs>
                    <w:spacing w:line="276" w:lineRule="auto"/>
                    <w:ind w:firstLine="709"/>
                    <w:jc w:val="both"/>
                    <w:rPr>
                      <w:szCs w:val="24"/>
                      <w:lang w:eastAsia="lt-LT"/>
                    </w:rPr>
                  </w:pPr>
                  <w:sdt>
                    <w:sdtPr>
                      <w:alias w:val="Numeris"/>
                      <w:tag w:val="nr_7a27f56c16934d779fe3e9240713a3a1"/>
                      <w:id w:val="784701956"/>
                      <w:lock w:val="sdtLocked"/>
                    </w:sdtPr>
                    <w:sdtContent>
                      <w:r>
                        <w:rPr>
                          <w:color w:val="000000"/>
                          <w:szCs w:val="24"/>
                          <w:lang w:eastAsia="lt-LT"/>
                        </w:rPr>
                        <w:t>8</w:t>
                      </w:r>
                    </w:sdtContent>
                  </w:sdt>
                  <w:r>
                    <w:rPr>
                      <w:color w:val="000000"/>
                      <w:szCs w:val="24"/>
                      <w:lang w:eastAsia="lt-LT"/>
                    </w:rPr>
                    <w:t xml:space="preserve">. Aprašo 6 punkte nurodyti asmenys </w:t>
                  </w:r>
                  <w:proofErr w:type="spellStart"/>
                  <w:r>
                    <w:rPr>
                      <w:color w:val="000000"/>
                      <w:szCs w:val="24"/>
                      <w:lang w:eastAsia="lt-LT"/>
                    </w:rPr>
                    <w:t>teikimus</w:t>
                  </w:r>
                  <w:proofErr w:type="spellEnd"/>
                  <w:r>
                    <w:rPr>
                      <w:color w:val="000000"/>
                      <w:szCs w:val="24"/>
                      <w:lang w:eastAsia="lt-LT"/>
                    </w:rPr>
                    <w:t xml:space="preserve"> teikia statutinės įstaigos, kurios vadovui siūloma skatinti ar apdovanoti pareigūną, </w:t>
                  </w:r>
                  <w:r>
                    <w:rPr>
                      <w:szCs w:val="24"/>
                      <w:lang w:eastAsia="lt-LT"/>
                    </w:rPr>
                    <w:t xml:space="preserve">struktūriniam </w:t>
                  </w:r>
                  <w:r>
                    <w:rPr>
                      <w:szCs w:val="24"/>
                    </w:rPr>
                    <w:t>ar administracijos</w:t>
                  </w:r>
                  <w:r>
                    <w:rPr>
                      <w:szCs w:val="24"/>
                      <w:lang w:eastAsia="lt-LT"/>
                    </w:rPr>
                    <w:t xml:space="preserve"> padaliniui ar asmeniui, atliekančiam personalo administravimo funkcijas arba statutinės įstaigos vadovo įgaliotam struktūriniam </w:t>
                  </w:r>
                  <w:r>
                    <w:rPr>
                      <w:szCs w:val="24"/>
                    </w:rPr>
                    <w:t>ar administracijos</w:t>
                  </w:r>
                  <w:r>
                    <w:rPr>
                      <w:szCs w:val="24"/>
                      <w:lang w:eastAsia="lt-LT"/>
                    </w:rPr>
                    <w:t xml:space="preserve"> padaliniui (toliau – personalo tarnyba), o jeigu statutinėje įstaigoje pagal Lietuvos Respublikos Vyriausybės 2018 m. vasario 7 d. </w:t>
                  </w:r>
                  <w:r>
                    <w:rPr>
                      <w:color w:val="000000"/>
                      <w:szCs w:val="24"/>
                      <w:lang w:eastAsia="lt-LT"/>
                    </w:rPr>
                    <w:t>nutarimą Nr. 126 „Dėl Finansinės apskaitos tvarkymo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 ne vėliau kaip prieš 20 darbo dienų iki skatinimo ar apdovanojimo dienos. Teikimai, kuriais siūloma pareigūną paskatinti ar apdovanoti ministrui, teikiami centrinės statutinės įstaigos personalo tarnybai, o jeigu tai įstaiga, kurioje personalo administravimo funkcijos atliekamos centralizuotai, Centrui.</w:t>
                  </w:r>
                </w:p>
              </w:sdtContent>
            </w:sdt>
            <w:sdt>
              <w:sdtPr>
                <w:alias w:val="9 p."/>
                <w:tag w:val="part_013a3999a33a4ca0b65501fae07a1c76"/>
                <w:id w:val="-1575816870"/>
                <w:lock w:val="sdtLocked"/>
              </w:sdtPr>
              <w:sdtContent>
                <w:p w:rsidR="006258AD" w:rsidRDefault="00990574">
                  <w:pPr>
                    <w:widowControl w:val="0"/>
                    <w:tabs>
                      <w:tab w:val="left" w:pos="709"/>
                      <w:tab w:val="left" w:pos="993"/>
                      <w:tab w:val="left" w:pos="1134"/>
                    </w:tabs>
                    <w:spacing w:line="276" w:lineRule="auto"/>
                    <w:ind w:firstLine="709"/>
                    <w:jc w:val="both"/>
                    <w:rPr>
                      <w:szCs w:val="24"/>
                      <w:lang w:eastAsia="lt-LT"/>
                    </w:rPr>
                  </w:pPr>
                  <w:sdt>
                    <w:sdtPr>
                      <w:alias w:val="Numeris"/>
                      <w:tag w:val="nr_013a3999a33a4ca0b65501fae07a1c76"/>
                      <w:id w:val="2129432174"/>
                      <w:lock w:val="sdtLocked"/>
                    </w:sdtPr>
                    <w:sdtContent>
                      <w:r>
                        <w:rPr>
                          <w:color w:val="000000"/>
                          <w:szCs w:val="24"/>
                          <w:lang w:eastAsia="lt-LT"/>
                        </w:rPr>
                        <w:t>9</w:t>
                      </w:r>
                    </w:sdtContent>
                  </w:sdt>
                  <w:r>
                    <w:rPr>
                      <w:color w:val="000000"/>
                      <w:szCs w:val="24"/>
                      <w:lang w:eastAsia="lt-LT"/>
                    </w:rPr>
                    <w:t>. Teikime nurodoma:</w:t>
                  </w:r>
                </w:p>
                <w:sdt>
                  <w:sdtPr>
                    <w:alias w:val="9.1 pp."/>
                    <w:tag w:val="part_d33ec0c04f394d5d826b30d171e20bb7"/>
                    <w:id w:val="-227454224"/>
                    <w:lock w:val="sdtLocked"/>
                  </w:sdtPr>
                  <w:sdtContent>
                    <w:p w:rsidR="006258AD" w:rsidRDefault="00990574">
                      <w:pPr>
                        <w:widowControl w:val="0"/>
                        <w:tabs>
                          <w:tab w:val="left" w:pos="709"/>
                          <w:tab w:val="left" w:pos="993"/>
                          <w:tab w:val="left" w:pos="1134"/>
                        </w:tabs>
                        <w:spacing w:line="276" w:lineRule="auto"/>
                        <w:ind w:firstLine="709"/>
                        <w:jc w:val="both"/>
                        <w:rPr>
                          <w:szCs w:val="24"/>
                          <w:lang w:eastAsia="lt-LT"/>
                        </w:rPr>
                      </w:pPr>
                      <w:sdt>
                        <w:sdtPr>
                          <w:alias w:val="Numeris"/>
                          <w:tag w:val="nr_d33ec0c04f394d5d826b30d171e20bb7"/>
                          <w:id w:val="1673985184"/>
                          <w:lock w:val="sdtLocked"/>
                        </w:sdtPr>
                        <w:sdtContent>
                          <w:r>
                            <w:rPr>
                              <w:color w:val="000000"/>
                              <w:szCs w:val="24"/>
                              <w:lang w:eastAsia="lt-LT"/>
                            </w:rPr>
                            <w:t>9.1</w:t>
                          </w:r>
                        </w:sdtContent>
                      </w:sdt>
                      <w:r>
                        <w:rPr>
                          <w:color w:val="000000"/>
                          <w:szCs w:val="24"/>
                          <w:lang w:eastAsia="lt-LT"/>
                        </w:rPr>
                        <w:t>. pareigūno duomenys (vardas, pavardė, gimimo data);</w:t>
                      </w:r>
                    </w:p>
                  </w:sdtContent>
                </w:sdt>
                <w:sdt>
                  <w:sdtPr>
                    <w:alias w:val="9.2 pp."/>
                    <w:tag w:val="part_b996fcd11db14aa28006b717dd3dc93a"/>
                    <w:id w:val="-867910249"/>
                    <w:lock w:val="sdtLocked"/>
                  </w:sdtPr>
                  <w:sdtContent>
                    <w:p w:rsidR="006258AD" w:rsidRDefault="00990574">
                      <w:pPr>
                        <w:widowControl w:val="0"/>
                        <w:tabs>
                          <w:tab w:val="left" w:pos="709"/>
                          <w:tab w:val="left" w:pos="993"/>
                          <w:tab w:val="left" w:pos="1134"/>
                        </w:tabs>
                        <w:spacing w:line="276" w:lineRule="auto"/>
                        <w:ind w:firstLine="709"/>
                        <w:jc w:val="both"/>
                        <w:rPr>
                          <w:szCs w:val="24"/>
                          <w:lang w:eastAsia="lt-LT"/>
                        </w:rPr>
                      </w:pPr>
                      <w:sdt>
                        <w:sdtPr>
                          <w:alias w:val="Numeris"/>
                          <w:tag w:val="nr_b996fcd11db14aa28006b717dd3dc93a"/>
                          <w:id w:val="232048612"/>
                          <w:lock w:val="sdtLocked"/>
                        </w:sdtPr>
                        <w:sdtContent>
                          <w:r>
                            <w:rPr>
                              <w:color w:val="000000"/>
                              <w:szCs w:val="24"/>
                              <w:lang w:eastAsia="lt-LT"/>
                            </w:rPr>
                            <w:t>9.2</w:t>
                          </w:r>
                        </w:sdtContent>
                      </w:sdt>
                      <w:r>
                        <w:rPr>
                          <w:color w:val="000000"/>
                          <w:szCs w:val="24"/>
                          <w:lang w:eastAsia="lt-LT"/>
                        </w:rPr>
                        <w:t>. glaustas tarnybos eigos apibūdinimas;</w:t>
                      </w:r>
                    </w:p>
                  </w:sdtContent>
                </w:sdt>
                <w:sdt>
                  <w:sdtPr>
                    <w:alias w:val="9.3 pp."/>
                    <w:tag w:val="part_e818fc9f48d64bf28ac8111096e5dff5"/>
                    <w:id w:val="329418716"/>
                    <w:lock w:val="sdtLocked"/>
                  </w:sdtPr>
                  <w:sdtContent>
                    <w:p w:rsidR="006258AD" w:rsidRDefault="00990574">
                      <w:pPr>
                        <w:widowControl w:val="0"/>
                        <w:tabs>
                          <w:tab w:val="left" w:pos="709"/>
                          <w:tab w:val="left" w:pos="993"/>
                          <w:tab w:val="left" w:pos="1134"/>
                        </w:tabs>
                        <w:spacing w:line="276" w:lineRule="auto"/>
                        <w:ind w:firstLine="709"/>
                        <w:jc w:val="both"/>
                        <w:rPr>
                          <w:szCs w:val="24"/>
                          <w:lang w:eastAsia="lt-LT"/>
                        </w:rPr>
                      </w:pPr>
                      <w:sdt>
                        <w:sdtPr>
                          <w:alias w:val="Numeris"/>
                          <w:tag w:val="nr_e818fc9f48d64bf28ac8111096e5dff5"/>
                          <w:id w:val="-1638784129"/>
                          <w:lock w:val="sdtLocked"/>
                        </w:sdtPr>
                        <w:sdtContent>
                          <w:r>
                            <w:rPr>
                              <w:color w:val="000000"/>
                              <w:szCs w:val="24"/>
                              <w:lang w:eastAsia="lt-LT"/>
                            </w:rPr>
                            <w:t>9.3</w:t>
                          </w:r>
                        </w:sdtContent>
                      </w:sdt>
                      <w:r>
                        <w:rPr>
                          <w:color w:val="000000"/>
                          <w:szCs w:val="24"/>
                          <w:lang w:eastAsia="lt-LT"/>
                        </w:rPr>
                        <w:t>. pareigūno skatinimai ir gauti apdovanojimai (jų skyrimo teisinis pagrindas, data);</w:t>
                      </w:r>
                    </w:p>
                  </w:sdtContent>
                </w:sdt>
                <w:sdt>
                  <w:sdtPr>
                    <w:alias w:val="9.4 pp."/>
                    <w:tag w:val="part_763e44f4200643d591058c1b31b598fc"/>
                    <w:id w:val="2016337803"/>
                    <w:lock w:val="sdtLocked"/>
                  </w:sdtPr>
                  <w:sdtContent>
                    <w:p w:rsidR="006258AD" w:rsidRDefault="00990574">
                      <w:pPr>
                        <w:widowControl w:val="0"/>
                        <w:spacing w:line="276" w:lineRule="auto"/>
                        <w:ind w:firstLine="709"/>
                        <w:jc w:val="both"/>
                        <w:rPr>
                          <w:color w:val="000000"/>
                          <w:szCs w:val="24"/>
                          <w:lang w:eastAsia="lt-LT"/>
                        </w:rPr>
                      </w:pPr>
                      <w:sdt>
                        <w:sdtPr>
                          <w:alias w:val="Numeris"/>
                          <w:tag w:val="nr_763e44f4200643d591058c1b31b598fc"/>
                          <w:id w:val="1369028570"/>
                          <w:lock w:val="sdtLocked"/>
                        </w:sdtPr>
                        <w:sdtContent>
                          <w:r>
                            <w:rPr>
                              <w:color w:val="000000"/>
                              <w:szCs w:val="24"/>
                              <w:lang w:eastAsia="lt-LT"/>
                            </w:rPr>
                            <w:t>9.4</w:t>
                          </w:r>
                        </w:sdtContent>
                      </w:sdt>
                      <w:r>
                        <w:rPr>
                          <w:color w:val="000000"/>
                          <w:szCs w:val="24"/>
                          <w:lang w:eastAsia="lt-LT"/>
                        </w:rPr>
                        <w:t>. pareigūno nepriekaištingo ir pavyzdingo tarnybinių pareigų atlikimo apibūdinimas (</w:t>
                      </w:r>
                      <w:r>
                        <w:rPr>
                          <w:szCs w:val="24"/>
                          <w:lang w:eastAsia="lt-LT"/>
                        </w:rPr>
                        <w:t>pareigūno pasižymėjimas atliekant jam pavestas funkcijas ar vykdant konkrečias tarnybines užduotis, informacija apie tai, ar pareigūnui nėra pradėtas tarnybinis patikrinimas dėl jo galimo tarnybinio nusižengimo, ar dėl pareigūno veikų nėra atliekamas ikiteisminis tyrimas ar pradėta administracinio nusižengimo teisena, ar buvo taikytos tarnybinės nuobaudos per pastaruosius 3 metus ir kt.);</w:t>
                      </w:r>
                    </w:p>
                  </w:sdtContent>
                </w:sdt>
                <w:sdt>
                  <w:sdtPr>
                    <w:alias w:val="9.5 pp."/>
                    <w:tag w:val="part_2ed493f3d8b14cf7be9addc0a18b19e0"/>
                    <w:id w:val="411282216"/>
                    <w:lock w:val="sdtLocked"/>
                  </w:sdtPr>
                  <w:sdtContent>
                    <w:p w:rsidR="006258AD" w:rsidRDefault="00990574">
                      <w:pPr>
                        <w:widowControl w:val="0"/>
                        <w:tabs>
                          <w:tab w:val="left" w:pos="709"/>
                          <w:tab w:val="left" w:pos="993"/>
                          <w:tab w:val="left" w:pos="1134"/>
                        </w:tabs>
                        <w:spacing w:line="276" w:lineRule="auto"/>
                        <w:ind w:firstLine="709"/>
                        <w:jc w:val="both"/>
                        <w:rPr>
                          <w:color w:val="000000"/>
                          <w:szCs w:val="24"/>
                          <w:lang w:eastAsia="lt-LT"/>
                        </w:rPr>
                      </w:pPr>
                      <w:sdt>
                        <w:sdtPr>
                          <w:alias w:val="Numeris"/>
                          <w:tag w:val="nr_2ed493f3d8b14cf7be9addc0a18b19e0"/>
                          <w:id w:val="909496307"/>
                          <w:lock w:val="sdtLocked"/>
                        </w:sdtPr>
                        <w:sdtContent>
                          <w:r>
                            <w:rPr>
                              <w:color w:val="000000"/>
                              <w:szCs w:val="24"/>
                              <w:lang w:eastAsia="lt-LT"/>
                            </w:rPr>
                            <w:t>9.5</w:t>
                          </w:r>
                        </w:sdtContent>
                      </w:sdt>
                      <w:r>
                        <w:rPr>
                          <w:color w:val="000000"/>
                          <w:szCs w:val="24"/>
                          <w:lang w:eastAsia="lt-LT"/>
                        </w:rPr>
                        <w:t>. patvirtinimas, kad nėra Statuto 39 straipsnio 7 dalyje nurodytų aplinkybių, dėl kurių pareigūnas negali būti skatinamas ir apdovanojamas;</w:t>
                      </w:r>
                    </w:p>
                  </w:sdtContent>
                </w:sdt>
                <w:sdt>
                  <w:sdtPr>
                    <w:alias w:val="9.6 pp."/>
                    <w:tag w:val="part_4d6b5a0ee4da4b2ebf0a4fab0acdbbcc"/>
                    <w:id w:val="-366528886"/>
                    <w:lock w:val="sdtLocked"/>
                  </w:sdtPr>
                  <w:sdtContent>
                    <w:p w:rsidR="006258AD" w:rsidRDefault="00990574">
                      <w:pPr>
                        <w:widowControl w:val="0"/>
                        <w:tabs>
                          <w:tab w:val="left" w:pos="709"/>
                          <w:tab w:val="left" w:pos="993"/>
                          <w:tab w:val="left" w:pos="1134"/>
                        </w:tabs>
                        <w:spacing w:line="276" w:lineRule="auto"/>
                        <w:ind w:firstLine="709"/>
                        <w:jc w:val="both"/>
                        <w:rPr>
                          <w:color w:val="000000"/>
                          <w:szCs w:val="24"/>
                          <w:lang w:eastAsia="lt-LT"/>
                        </w:rPr>
                      </w:pPr>
                      <w:sdt>
                        <w:sdtPr>
                          <w:alias w:val="Numeris"/>
                          <w:tag w:val="nr_4d6b5a0ee4da4b2ebf0a4fab0acdbbcc"/>
                          <w:id w:val="2094891729"/>
                          <w:lock w:val="sdtLocked"/>
                        </w:sdtPr>
                        <w:sdtContent>
                          <w:r>
                            <w:rPr>
                              <w:color w:val="000000"/>
                              <w:szCs w:val="24"/>
                              <w:lang w:eastAsia="lt-LT"/>
                            </w:rPr>
                            <w:t>9.6</w:t>
                          </w:r>
                        </w:sdtContent>
                      </w:sdt>
                      <w:r>
                        <w:rPr>
                          <w:color w:val="000000"/>
                          <w:szCs w:val="24"/>
                          <w:lang w:eastAsia="lt-LT"/>
                        </w:rPr>
                        <w:t>. pasiūlymas, kokiu skatinimo būdu ar apdovanojimu paskatinti ar apdovanoti.</w:t>
                      </w:r>
                    </w:p>
                  </w:sdtContent>
                </w:sdt>
              </w:sdtContent>
            </w:sdt>
            <w:sdt>
              <w:sdtPr>
                <w:alias w:val="10 p."/>
                <w:tag w:val="part_43fbbbb7019041a0ba6807485cc59d83"/>
                <w:id w:val="2057437198"/>
                <w:lock w:val="sdtLocked"/>
              </w:sdtPr>
              <w:sdtContent>
                <w:p w:rsidR="006258AD" w:rsidRDefault="00990574">
                  <w:pPr>
                    <w:widowControl w:val="0"/>
                    <w:tabs>
                      <w:tab w:val="left" w:pos="709"/>
                      <w:tab w:val="left" w:pos="993"/>
                      <w:tab w:val="left" w:pos="1134"/>
                    </w:tabs>
                    <w:spacing w:line="276" w:lineRule="auto"/>
                    <w:ind w:firstLine="709"/>
                    <w:jc w:val="both"/>
                    <w:rPr>
                      <w:szCs w:val="24"/>
                      <w:lang w:eastAsia="lt-LT"/>
                    </w:rPr>
                  </w:pPr>
                  <w:sdt>
                    <w:sdtPr>
                      <w:alias w:val="Numeris"/>
                      <w:tag w:val="nr_43fbbbb7019041a0ba6807485cc59d83"/>
                      <w:id w:val="1882670210"/>
                      <w:lock w:val="sdtLocked"/>
                    </w:sdtPr>
                    <w:sdtContent>
                      <w:r>
                        <w:rPr>
                          <w:color w:val="000000"/>
                          <w:szCs w:val="24"/>
                          <w:lang w:eastAsia="lt-LT"/>
                        </w:rPr>
                        <w:t>10</w:t>
                      </w:r>
                    </w:sdtContent>
                  </w:sdt>
                  <w:r>
                    <w:rPr>
                      <w:color w:val="000000"/>
                      <w:szCs w:val="24"/>
                      <w:lang w:eastAsia="lt-LT"/>
                    </w:rPr>
                    <w:t>. Aprašo 8 punkte nurodytos personalo tarnybos arba Centras per 5 darbo dienas nuo teikimo gavimo įvertina, ar teikiamas pareigūnas gali būti paskatintas ar apdovanotas siūlomu paskatinimu ar apdovanojimu ir perduoda teikimą su savo įvertinimu svarstyti skatinimo ir apdovanojimo komisijai.</w:t>
                  </w:r>
                </w:p>
              </w:sdtContent>
            </w:sdt>
            <w:sdt>
              <w:sdtPr>
                <w:alias w:val="11 p."/>
                <w:tag w:val="part_09ff0b3ea6514a6287b68c6d334b31e5"/>
                <w:id w:val="819001484"/>
                <w:lock w:val="sdtLocked"/>
              </w:sdtPr>
              <w:sdtContent>
                <w:p w:rsidR="006258AD" w:rsidRDefault="00990574">
                  <w:pPr>
                    <w:widowControl w:val="0"/>
                    <w:tabs>
                      <w:tab w:val="left" w:pos="709"/>
                      <w:tab w:val="left" w:pos="993"/>
                      <w:tab w:val="left" w:pos="1134"/>
                    </w:tabs>
                    <w:spacing w:line="276" w:lineRule="auto"/>
                    <w:ind w:firstLine="709"/>
                    <w:jc w:val="both"/>
                    <w:rPr>
                      <w:szCs w:val="24"/>
                      <w:lang w:eastAsia="lt-LT"/>
                    </w:rPr>
                  </w:pPr>
                  <w:sdt>
                    <w:sdtPr>
                      <w:alias w:val="Numeris"/>
                      <w:tag w:val="nr_09ff0b3ea6514a6287b68c6d334b31e5"/>
                      <w:id w:val="1449594687"/>
                      <w:lock w:val="sdtLocked"/>
                    </w:sdtPr>
                    <w:sdtContent>
                      <w:r>
                        <w:rPr>
                          <w:szCs w:val="24"/>
                          <w:lang w:eastAsia="lt-LT"/>
                        </w:rPr>
                        <w:t>11</w:t>
                      </w:r>
                    </w:sdtContent>
                  </w:sdt>
                  <w:r>
                    <w:rPr>
                      <w:szCs w:val="24"/>
                      <w:lang w:eastAsia="lt-LT"/>
                    </w:rPr>
                    <w:t xml:space="preserve">. Skatinimo ir apdovanojimo komisija, apsvarsčiusi </w:t>
                  </w:r>
                  <w:proofErr w:type="spellStart"/>
                  <w:r>
                    <w:rPr>
                      <w:szCs w:val="24"/>
                      <w:lang w:eastAsia="lt-LT"/>
                    </w:rPr>
                    <w:t>teikimus</w:t>
                  </w:r>
                  <w:proofErr w:type="spellEnd"/>
                  <w:r>
                    <w:rPr>
                      <w:szCs w:val="24"/>
                      <w:lang w:eastAsia="lt-LT"/>
                    </w:rPr>
                    <w:t>,</w:t>
                  </w:r>
                  <w:r>
                    <w:rPr>
                      <w:color w:val="000000"/>
                      <w:szCs w:val="24"/>
                      <w:lang w:eastAsia="lt-LT"/>
                    </w:rPr>
                    <w:t xml:space="preserve"> statutinės įstaigos vadovui, kuris skatins ar apdovanos, o tuo atveju, kai svarstomas teikimas dėl ministro skiriamo paskatinimo ar apdovanojimo – centrinės statutinės įstaigos vadovui per 3 darbo dienas nuo </w:t>
                  </w:r>
                  <w:r>
                    <w:rPr>
                      <w:szCs w:val="24"/>
                      <w:lang w:eastAsia="lt-LT"/>
                    </w:rPr>
                    <w:t xml:space="preserve">skatinimo ir apdovanojimo komisijos </w:t>
                  </w:r>
                  <w:r>
                    <w:rPr>
                      <w:color w:val="000000"/>
                      <w:szCs w:val="24"/>
                      <w:lang w:eastAsia="lt-LT"/>
                    </w:rPr>
                    <w:t xml:space="preserve">posėdžio dienos </w:t>
                  </w:r>
                  <w:r>
                    <w:rPr>
                      <w:szCs w:val="24"/>
                      <w:lang w:eastAsia="lt-LT"/>
                    </w:rPr>
                    <w:t xml:space="preserve">pateikia </w:t>
                  </w:r>
                  <w:proofErr w:type="spellStart"/>
                  <w:r>
                    <w:rPr>
                      <w:szCs w:val="24"/>
                      <w:lang w:eastAsia="lt-LT"/>
                    </w:rPr>
                    <w:t>teikimus</w:t>
                  </w:r>
                  <w:proofErr w:type="spellEnd"/>
                  <w:r>
                    <w:rPr>
                      <w:szCs w:val="24"/>
                      <w:lang w:eastAsia="lt-LT"/>
                    </w:rPr>
                    <w:t xml:space="preserve"> ir posėdžio protokolą, kuriame pritariama arba argumentuotai nepritariama teikiamų pareigūnų skatinimui ar apdovanojimui. Statutinės įstaigos vadovas sprendimą dėl pareigūnų skatinimo ir apdovanojimo priima ne vėliau kaip per 10 darbo dienų nuo minėtų dokumentų gavimo.</w:t>
                  </w:r>
                </w:p>
              </w:sdtContent>
            </w:sdt>
            <w:sdt>
              <w:sdtPr>
                <w:alias w:val="12 p."/>
                <w:tag w:val="part_31e54ace30b54065bc40780ddb22d07c"/>
                <w:id w:val="-1091543857"/>
                <w:lock w:val="sdtLocked"/>
              </w:sdtPr>
              <w:sdtContent>
                <w:p w:rsidR="006258AD" w:rsidRDefault="00990574">
                  <w:pPr>
                    <w:widowControl w:val="0"/>
                    <w:tabs>
                      <w:tab w:val="left" w:pos="709"/>
                      <w:tab w:val="left" w:pos="993"/>
                      <w:tab w:val="left" w:pos="1134"/>
                    </w:tabs>
                    <w:spacing w:line="276" w:lineRule="auto"/>
                    <w:ind w:firstLine="709"/>
                    <w:jc w:val="both"/>
                    <w:rPr>
                      <w:szCs w:val="24"/>
                      <w:lang w:eastAsia="lt-LT"/>
                    </w:rPr>
                  </w:pPr>
                  <w:sdt>
                    <w:sdtPr>
                      <w:alias w:val="Numeris"/>
                      <w:tag w:val="nr_31e54ace30b54065bc40780ddb22d07c"/>
                      <w:id w:val="-1953928738"/>
                      <w:lock w:val="sdtLocked"/>
                    </w:sdtPr>
                    <w:sdtContent>
                      <w:r>
                        <w:rPr>
                          <w:szCs w:val="24"/>
                          <w:lang w:eastAsia="lt-LT"/>
                        </w:rPr>
                        <w:t>12</w:t>
                      </w:r>
                    </w:sdtContent>
                  </w:sdt>
                  <w:r>
                    <w:rPr>
                      <w:szCs w:val="24"/>
                      <w:lang w:eastAsia="lt-LT"/>
                    </w:rPr>
                    <w:t xml:space="preserve">. Centrinės statutinės įstaigos vadovas skatinimo ir apdovanojimo komisijos apsvarstytus </w:t>
                  </w:r>
                  <w:proofErr w:type="spellStart"/>
                  <w:r>
                    <w:rPr>
                      <w:szCs w:val="24"/>
                      <w:lang w:eastAsia="lt-LT"/>
                    </w:rPr>
                    <w:t>teikimus</w:t>
                  </w:r>
                  <w:proofErr w:type="spellEnd"/>
                  <w:r>
                    <w:rPr>
                      <w:szCs w:val="24"/>
                      <w:lang w:eastAsia="lt-LT"/>
                    </w:rPr>
                    <w:t xml:space="preserve"> dėl ministro skiriamo paskatinimo ar apdovanojimo atitinkamai ministerijai pateikia prieš 20 darbo dienų iki numatomos skatinti ar apdovanoti dienos.</w:t>
                  </w:r>
                </w:p>
              </w:sdtContent>
            </w:sdt>
            <w:sdt>
              <w:sdtPr>
                <w:alias w:val="13 p."/>
                <w:tag w:val="part_b941f77675964a88ab339bbbffe349a0"/>
                <w:id w:val="281551602"/>
                <w:lock w:val="sdtLocked"/>
              </w:sdtPr>
              <w:sdtContent>
                <w:p w:rsidR="006258AD" w:rsidRDefault="00990574">
                  <w:pPr>
                    <w:widowControl w:val="0"/>
                    <w:tabs>
                      <w:tab w:val="left" w:pos="709"/>
                      <w:tab w:val="left" w:pos="993"/>
                      <w:tab w:val="left" w:pos="1134"/>
                    </w:tabs>
                    <w:spacing w:line="276" w:lineRule="auto"/>
                    <w:ind w:firstLine="709"/>
                    <w:jc w:val="both"/>
                    <w:rPr>
                      <w:szCs w:val="24"/>
                      <w:lang w:eastAsia="lt-LT"/>
                    </w:rPr>
                  </w:pPr>
                  <w:sdt>
                    <w:sdtPr>
                      <w:alias w:val="Numeris"/>
                      <w:tag w:val="nr_b941f77675964a88ab339bbbffe349a0"/>
                      <w:id w:val="-676578344"/>
                      <w:lock w:val="sdtLocked"/>
                    </w:sdtPr>
                    <w:sdtContent>
                      <w:r>
                        <w:rPr>
                          <w:color w:val="000000"/>
                          <w:szCs w:val="24"/>
                          <w:lang w:eastAsia="lt-LT"/>
                        </w:rPr>
                        <w:t>13</w:t>
                      </w:r>
                    </w:sdtContent>
                  </w:sdt>
                  <w:r>
                    <w:rPr>
                      <w:color w:val="000000"/>
                      <w:szCs w:val="24"/>
                      <w:lang w:eastAsia="lt-LT"/>
                    </w:rPr>
                    <w:t>. Ministras pareigūną gali skatinti ar apdovanoti ir be teikimo.</w:t>
                  </w:r>
                </w:p>
              </w:sdtContent>
            </w:sdt>
            <w:sdt>
              <w:sdtPr>
                <w:alias w:val="14 p."/>
                <w:tag w:val="part_dc5cf06c067c4142bc2f413ba04bf465"/>
                <w:id w:val="-750740455"/>
                <w:lock w:val="sdtLocked"/>
              </w:sdtPr>
              <w:sdtContent>
                <w:p w:rsidR="006258AD" w:rsidRDefault="00990574">
                  <w:pPr>
                    <w:widowControl w:val="0"/>
                    <w:tabs>
                      <w:tab w:val="left" w:pos="709"/>
                      <w:tab w:val="left" w:pos="993"/>
                      <w:tab w:val="left" w:pos="1134"/>
                    </w:tabs>
                    <w:spacing w:line="276" w:lineRule="auto"/>
                    <w:ind w:firstLine="709"/>
                    <w:jc w:val="both"/>
                    <w:rPr>
                      <w:color w:val="000000"/>
                      <w:szCs w:val="24"/>
                      <w:lang w:eastAsia="lt-LT"/>
                    </w:rPr>
                  </w:pPr>
                  <w:sdt>
                    <w:sdtPr>
                      <w:alias w:val="Numeris"/>
                      <w:tag w:val="nr_dc5cf06c067c4142bc2f413ba04bf465"/>
                      <w:id w:val="-556853803"/>
                      <w:lock w:val="sdtLocked"/>
                    </w:sdtPr>
                    <w:sdtContent>
                      <w:r>
                        <w:rPr>
                          <w:color w:val="000000"/>
                          <w:szCs w:val="24"/>
                          <w:lang w:eastAsia="lt-LT"/>
                        </w:rPr>
                        <w:t>14</w:t>
                      </w:r>
                    </w:sdtContent>
                  </w:sdt>
                  <w:r>
                    <w:rPr>
                      <w:color w:val="000000"/>
                      <w:szCs w:val="24"/>
                      <w:lang w:eastAsia="lt-LT"/>
                    </w:rPr>
                    <w:t>. Pareigūnui, skatinamam ministro ar statutinės įstaigos vadovo padėka, įteikiamas padėkos raštas.</w:t>
                  </w:r>
                </w:p>
              </w:sdtContent>
            </w:sdt>
            <w:sdt>
              <w:sdtPr>
                <w:alias w:val="15 p."/>
                <w:tag w:val="part_3f9bb104b34649e4a83b0fa8df4e7fd0"/>
                <w:id w:val="1226567660"/>
                <w:lock w:val="sdtLocked"/>
              </w:sdtPr>
              <w:sdtContent>
                <w:p w:rsidR="006258AD" w:rsidRDefault="00990574">
                  <w:pPr>
                    <w:widowControl w:val="0"/>
                    <w:tabs>
                      <w:tab w:val="left" w:pos="709"/>
                      <w:tab w:val="left" w:pos="993"/>
                      <w:tab w:val="left" w:pos="1134"/>
                    </w:tabs>
                    <w:spacing w:line="276" w:lineRule="auto"/>
                    <w:ind w:firstLine="709"/>
                    <w:jc w:val="both"/>
                    <w:rPr>
                      <w:color w:val="000000"/>
                      <w:szCs w:val="24"/>
                      <w:lang w:eastAsia="lt-LT"/>
                    </w:rPr>
                  </w:pPr>
                  <w:sdt>
                    <w:sdtPr>
                      <w:alias w:val="Numeris"/>
                      <w:tag w:val="nr_3f9bb104b34649e4a83b0fa8df4e7fd0"/>
                      <w:id w:val="-1114821058"/>
                      <w:lock w:val="sdtLocked"/>
                    </w:sdtPr>
                    <w:sdtContent>
                      <w:r>
                        <w:rPr>
                          <w:color w:val="000000"/>
                          <w:szCs w:val="24"/>
                          <w:lang w:eastAsia="lt-LT"/>
                        </w:rPr>
                        <w:t>15</w:t>
                      </w:r>
                    </w:sdtContent>
                  </w:sdt>
                  <w:r>
                    <w:rPr>
                      <w:color w:val="000000"/>
                      <w:szCs w:val="24"/>
                      <w:lang w:eastAsia="lt-LT"/>
                    </w:rPr>
                    <w:t>. Pareigūnui, skatinamam vardine dovana, įteikiama vardinė dovana. Paprastai joje arba prie jos tvirtinamoje plokštelėje išgraviruojamas pareigūno vardas ir pavardė, skatinimo data ir vardinę dovaną skyrusio asmens pareigos, vardas ir pavardė.</w:t>
                  </w:r>
                </w:p>
              </w:sdtContent>
            </w:sdt>
            <w:sdt>
              <w:sdtPr>
                <w:alias w:val="16 p."/>
                <w:tag w:val="part_62e47a199dbe4e0caac33136e513aa9d"/>
                <w:id w:val="696581579"/>
                <w:lock w:val="sdtLocked"/>
              </w:sdtPr>
              <w:sdtContent>
                <w:p w:rsidR="006258AD" w:rsidRDefault="00990574">
                  <w:pPr>
                    <w:widowControl w:val="0"/>
                    <w:tabs>
                      <w:tab w:val="left" w:pos="709"/>
                      <w:tab w:val="left" w:pos="993"/>
                      <w:tab w:val="left" w:pos="1134"/>
                    </w:tabs>
                    <w:spacing w:line="276" w:lineRule="auto"/>
                    <w:ind w:firstLine="709"/>
                    <w:jc w:val="both"/>
                    <w:rPr>
                      <w:color w:val="000000"/>
                      <w:szCs w:val="24"/>
                      <w:lang w:eastAsia="lt-LT"/>
                    </w:rPr>
                  </w:pPr>
                  <w:sdt>
                    <w:sdtPr>
                      <w:alias w:val="Numeris"/>
                      <w:tag w:val="nr_62e47a199dbe4e0caac33136e513aa9d"/>
                      <w:id w:val="-1477827365"/>
                      <w:lock w:val="sdtLocked"/>
                    </w:sdtPr>
                    <w:sdtContent>
                      <w:r>
                        <w:rPr>
                          <w:color w:val="000000"/>
                          <w:szCs w:val="24"/>
                          <w:lang w:eastAsia="lt-LT"/>
                        </w:rPr>
                        <w:t>16</w:t>
                      </w:r>
                    </w:sdtContent>
                  </w:sdt>
                  <w:r>
                    <w:rPr>
                      <w:color w:val="000000"/>
                      <w:szCs w:val="24"/>
                      <w:lang w:eastAsia="lt-LT"/>
                    </w:rPr>
                    <w:t>. Pareigūnui, skatinamam papildomomis mokamomis atostogomis, Statuto 53 straipsnio 1 ir 2 dalyse nustatyta tvarka suteikiamos papildomos mokamos atostogos.</w:t>
                  </w:r>
                </w:p>
              </w:sdtContent>
            </w:sdt>
            <w:sdt>
              <w:sdtPr>
                <w:alias w:val="17 p."/>
                <w:tag w:val="part_dc9ac19ebe0841d887e910dd2c2035bb"/>
                <w:id w:val="673836244"/>
                <w:lock w:val="sdtLocked"/>
              </w:sdtPr>
              <w:sdtContent>
                <w:p w:rsidR="006258AD" w:rsidRDefault="00990574">
                  <w:pPr>
                    <w:widowControl w:val="0"/>
                    <w:tabs>
                      <w:tab w:val="left" w:pos="709"/>
                      <w:tab w:val="left" w:pos="993"/>
                      <w:tab w:val="left" w:pos="1134"/>
                    </w:tabs>
                    <w:spacing w:line="276" w:lineRule="auto"/>
                    <w:ind w:firstLine="709"/>
                    <w:jc w:val="both"/>
                    <w:rPr>
                      <w:szCs w:val="24"/>
                      <w:lang w:eastAsia="lt-LT"/>
                    </w:rPr>
                  </w:pPr>
                  <w:sdt>
                    <w:sdtPr>
                      <w:alias w:val="Numeris"/>
                      <w:tag w:val="nr_dc9ac19ebe0841d887e910dd2c2035bb"/>
                      <w:id w:val="-892505217"/>
                      <w:lock w:val="sdtLocked"/>
                    </w:sdtPr>
                    <w:sdtContent>
                      <w:r>
                        <w:rPr>
                          <w:szCs w:val="24"/>
                          <w:lang w:eastAsia="lt-LT"/>
                        </w:rPr>
                        <w:t>17</w:t>
                      </w:r>
                    </w:sdtContent>
                  </w:sdt>
                  <w:r>
                    <w:rPr>
                      <w:szCs w:val="24"/>
                      <w:lang w:eastAsia="lt-LT"/>
                    </w:rPr>
                    <w:t>. Pareigūnui, apdovanojamam žinybiniu ženklu, įteikiamas žinybinis ženklas ir šio ženklo pažymėjimas arba liudijimas.</w:t>
                  </w:r>
                </w:p>
                <w:p w:rsidR="006258AD" w:rsidRDefault="00990574">
                  <w:pPr>
                    <w:widowControl w:val="0"/>
                    <w:tabs>
                      <w:tab w:val="left" w:pos="709"/>
                      <w:tab w:val="left" w:pos="993"/>
                      <w:tab w:val="left" w:pos="1134"/>
                    </w:tabs>
                    <w:spacing w:line="276" w:lineRule="auto"/>
                    <w:ind w:firstLine="720"/>
                    <w:jc w:val="both"/>
                    <w:rPr>
                      <w:szCs w:val="24"/>
                      <w:lang w:eastAsia="lt-LT"/>
                    </w:rPr>
                  </w:pPr>
                </w:p>
              </w:sdtContent>
            </w:sdt>
          </w:sdtContent>
        </w:sdt>
        <w:sdt>
          <w:sdtPr>
            <w:alias w:val="skyrius"/>
            <w:tag w:val="part_256c8cb467684215bed62c97def73092"/>
            <w:id w:val="-335385487"/>
            <w:lock w:val="sdtLocked"/>
          </w:sdtPr>
          <w:sdtContent>
            <w:p w:rsidR="006258AD" w:rsidRDefault="00990574">
              <w:pPr>
                <w:widowControl w:val="0"/>
                <w:tabs>
                  <w:tab w:val="left" w:pos="709"/>
                  <w:tab w:val="left" w:pos="993"/>
                  <w:tab w:val="left" w:pos="1134"/>
                </w:tabs>
                <w:spacing w:line="276" w:lineRule="auto"/>
                <w:jc w:val="center"/>
                <w:rPr>
                  <w:b/>
                  <w:szCs w:val="24"/>
                  <w:lang w:eastAsia="lt-LT"/>
                </w:rPr>
              </w:pPr>
              <w:sdt>
                <w:sdtPr>
                  <w:alias w:val="Numeris"/>
                  <w:tag w:val="nr_256c8cb467684215bed62c97def73092"/>
                  <w:id w:val="-490492166"/>
                  <w:lock w:val="sdtLocked"/>
                </w:sdtPr>
                <w:sdtContent>
                  <w:r>
                    <w:rPr>
                      <w:b/>
                      <w:szCs w:val="24"/>
                      <w:lang w:eastAsia="lt-LT"/>
                    </w:rPr>
                    <w:t>III</w:t>
                  </w:r>
                </w:sdtContent>
              </w:sdt>
              <w:r>
                <w:rPr>
                  <w:b/>
                  <w:szCs w:val="24"/>
                  <w:lang w:eastAsia="lt-LT"/>
                </w:rPr>
                <w:t xml:space="preserve"> SKYRIUS</w:t>
              </w:r>
            </w:p>
            <w:p w:rsidR="006258AD" w:rsidRDefault="00990574">
              <w:pPr>
                <w:widowControl w:val="0"/>
                <w:tabs>
                  <w:tab w:val="left" w:pos="709"/>
                  <w:tab w:val="left" w:pos="993"/>
                  <w:tab w:val="left" w:pos="1134"/>
                </w:tabs>
                <w:spacing w:line="276" w:lineRule="auto"/>
                <w:jc w:val="center"/>
                <w:rPr>
                  <w:b/>
                  <w:szCs w:val="24"/>
                  <w:lang w:eastAsia="lt-LT"/>
                </w:rPr>
              </w:pPr>
              <w:sdt>
                <w:sdtPr>
                  <w:alias w:val="Pavadinimas"/>
                  <w:tag w:val="title_256c8cb467684215bed62c97def73092"/>
                  <w:id w:val="103941061"/>
                  <w:lock w:val="sdtLocked"/>
                </w:sdtPr>
                <w:sdtContent>
                  <w:r>
                    <w:rPr>
                      <w:b/>
                      <w:szCs w:val="24"/>
                      <w:lang w:eastAsia="lt-LT"/>
                    </w:rPr>
                    <w:t>VIDAUS REIKALŲ MINISTRO VALDYMO SRITIES STATUTINĖSE ĮSTAIGOSE TARNAUJANČIŲ PAREIGŪNŲ ŽINYBINIAI ŽENKLAI IR APDOVANOJIMO JAIS TVARKA</w:t>
                  </w:r>
                </w:sdtContent>
              </w:sdt>
            </w:p>
            <w:p w:rsidR="006258AD" w:rsidRDefault="006258AD">
              <w:pPr>
                <w:widowControl w:val="0"/>
                <w:tabs>
                  <w:tab w:val="left" w:pos="709"/>
                  <w:tab w:val="left" w:pos="993"/>
                  <w:tab w:val="left" w:pos="1134"/>
                </w:tabs>
                <w:spacing w:line="276" w:lineRule="auto"/>
                <w:ind w:firstLine="720"/>
                <w:jc w:val="both"/>
                <w:rPr>
                  <w:szCs w:val="24"/>
                  <w:lang w:eastAsia="lt-LT"/>
                </w:rPr>
              </w:pPr>
            </w:p>
            <w:sdt>
              <w:sdtPr>
                <w:alias w:val="18 p."/>
                <w:tag w:val="part_b0a9b5ed19b34e75bf8e1021348cf0a3"/>
                <w:id w:val="-158473720"/>
                <w:lock w:val="sdtLocked"/>
              </w:sdtPr>
              <w:sdtContent>
                <w:p w:rsidR="006258AD" w:rsidRDefault="00990574">
                  <w:pPr>
                    <w:spacing w:line="276" w:lineRule="auto"/>
                    <w:ind w:firstLine="709"/>
                    <w:jc w:val="both"/>
                    <w:rPr>
                      <w:color w:val="000000"/>
                      <w:szCs w:val="24"/>
                      <w:lang w:eastAsia="lt-LT"/>
                    </w:rPr>
                  </w:pPr>
                  <w:sdt>
                    <w:sdtPr>
                      <w:alias w:val="Numeris"/>
                      <w:tag w:val="nr_b0a9b5ed19b34e75bf8e1021348cf0a3"/>
                      <w:id w:val="-129549412"/>
                      <w:lock w:val="sdtLocked"/>
                    </w:sdtPr>
                    <w:sdtContent>
                      <w:r>
                        <w:rPr>
                          <w:color w:val="000000"/>
                          <w:szCs w:val="24"/>
                        </w:rPr>
                        <w:t>18</w:t>
                      </w:r>
                    </w:sdtContent>
                  </w:sdt>
                  <w:r>
                    <w:rPr>
                      <w:color w:val="000000"/>
                      <w:szCs w:val="24"/>
                    </w:rPr>
                    <w:t>. Vidaus reikalų ministro valdymo srities statutinėse įstaigose tarnaujantys pareigūnai gali būti apdovanojami šiais žinybiniais ženklais:</w:t>
                  </w:r>
                </w:p>
                <w:sdt>
                  <w:sdtPr>
                    <w:alias w:val="18.1 pp."/>
                    <w:tag w:val="part_8c2d92a8759649958f3825388966be92"/>
                    <w:id w:val="1346363489"/>
                    <w:lock w:val="sdtLocked"/>
                  </w:sdtPr>
                  <w:sdtContent>
                    <w:p w:rsidR="006258AD" w:rsidRDefault="00990574">
                      <w:pPr>
                        <w:spacing w:line="276" w:lineRule="auto"/>
                        <w:ind w:firstLine="709"/>
                        <w:jc w:val="both"/>
                        <w:rPr>
                          <w:color w:val="000000"/>
                          <w:szCs w:val="24"/>
                        </w:rPr>
                      </w:pPr>
                      <w:sdt>
                        <w:sdtPr>
                          <w:alias w:val="Numeris"/>
                          <w:tag w:val="nr_8c2d92a8759649958f3825388966be92"/>
                          <w:id w:val="551270054"/>
                          <w:lock w:val="sdtLocked"/>
                        </w:sdtPr>
                        <w:sdtContent>
                          <w:r>
                            <w:rPr>
                              <w:color w:val="000000"/>
                              <w:szCs w:val="24"/>
                            </w:rPr>
                            <w:t>18.1</w:t>
                          </w:r>
                        </w:sdtContent>
                      </w:sdt>
                      <w:r>
                        <w:rPr>
                          <w:color w:val="000000"/>
                          <w:szCs w:val="24"/>
                        </w:rPr>
                        <w:t>. Lietuvos Respublikos vidaus reikalų ministerijos pasižymėjimo ženklu „Už pavyzdingą tarnybą“;</w:t>
                      </w:r>
                    </w:p>
                  </w:sdtContent>
                </w:sdt>
                <w:sdt>
                  <w:sdtPr>
                    <w:alias w:val="18.2 pp."/>
                    <w:tag w:val="part_95bfb0ecf5b142a68244b5ae14240692"/>
                    <w:id w:val="65237400"/>
                    <w:lock w:val="sdtLocked"/>
                  </w:sdtPr>
                  <w:sdtContent>
                    <w:p w:rsidR="006258AD" w:rsidRDefault="00990574">
                      <w:pPr>
                        <w:spacing w:line="276" w:lineRule="auto"/>
                        <w:ind w:firstLine="709"/>
                        <w:jc w:val="both"/>
                        <w:rPr>
                          <w:color w:val="000000"/>
                          <w:szCs w:val="24"/>
                        </w:rPr>
                      </w:pPr>
                      <w:sdt>
                        <w:sdtPr>
                          <w:alias w:val="Numeris"/>
                          <w:tag w:val="nr_95bfb0ecf5b142a68244b5ae14240692"/>
                          <w:id w:val="1294787716"/>
                          <w:lock w:val="sdtLocked"/>
                        </w:sdtPr>
                        <w:sdtContent>
                          <w:r>
                            <w:rPr>
                              <w:color w:val="000000"/>
                              <w:szCs w:val="24"/>
                            </w:rPr>
                            <w:t>18.2</w:t>
                          </w:r>
                        </w:sdtContent>
                      </w:sdt>
                      <w:r>
                        <w:rPr>
                          <w:color w:val="000000"/>
                          <w:szCs w:val="24"/>
                        </w:rPr>
                        <w:t>. I ir II laipsnio Lietuvos Respublikos vidaus reikalų ministerijos atminimo ženklu „Tėvynės labui“;</w:t>
                      </w:r>
                    </w:p>
                  </w:sdtContent>
                </w:sdt>
                <w:sdt>
                  <w:sdtPr>
                    <w:alias w:val="18.3 pp."/>
                    <w:tag w:val="part_64dfb8fbc0d6415e9a1b0a6c8495370e"/>
                    <w:id w:val="-2001345089"/>
                    <w:lock w:val="sdtLocked"/>
                  </w:sdtPr>
                  <w:sdtContent>
                    <w:p w:rsidR="006258AD" w:rsidRDefault="00990574">
                      <w:pPr>
                        <w:spacing w:line="276" w:lineRule="auto"/>
                        <w:ind w:firstLine="709"/>
                        <w:jc w:val="both"/>
                        <w:rPr>
                          <w:color w:val="000000"/>
                          <w:szCs w:val="24"/>
                        </w:rPr>
                      </w:pPr>
                      <w:sdt>
                        <w:sdtPr>
                          <w:alias w:val="Numeris"/>
                          <w:tag w:val="nr_64dfb8fbc0d6415e9a1b0a6c8495370e"/>
                          <w:id w:val="824715682"/>
                          <w:lock w:val="sdtLocked"/>
                        </w:sdtPr>
                        <w:sdtContent>
                          <w:r>
                            <w:rPr>
                              <w:color w:val="000000"/>
                              <w:szCs w:val="24"/>
                            </w:rPr>
                            <w:t>18.3</w:t>
                          </w:r>
                        </w:sdtContent>
                      </w:sdt>
                      <w:r>
                        <w:rPr>
                          <w:color w:val="000000"/>
                          <w:szCs w:val="24"/>
                        </w:rPr>
                        <w:t>. policijos pasižymėjimo ženklu – garbės ženklu „Kryžius už nuopelnus Lietuvos policijai“;</w:t>
                      </w:r>
                    </w:p>
                  </w:sdtContent>
                </w:sdt>
                <w:sdt>
                  <w:sdtPr>
                    <w:alias w:val="18.4 pp."/>
                    <w:tag w:val="part_9ab45639478d4cea8fcabc1f7764c1cb"/>
                    <w:id w:val="745233787"/>
                    <w:lock w:val="sdtLocked"/>
                  </w:sdtPr>
                  <w:sdtContent>
                    <w:p w:rsidR="006258AD" w:rsidRDefault="00990574">
                      <w:pPr>
                        <w:spacing w:line="276" w:lineRule="auto"/>
                        <w:ind w:firstLine="709"/>
                        <w:jc w:val="both"/>
                        <w:rPr>
                          <w:color w:val="000000"/>
                          <w:szCs w:val="24"/>
                        </w:rPr>
                      </w:pPr>
                      <w:sdt>
                        <w:sdtPr>
                          <w:alias w:val="Numeris"/>
                          <w:tag w:val="nr_9ab45639478d4cea8fcabc1f7764c1cb"/>
                          <w:id w:val="1287468559"/>
                          <w:lock w:val="sdtLocked"/>
                        </w:sdtPr>
                        <w:sdtContent>
                          <w:r>
                            <w:rPr>
                              <w:color w:val="000000"/>
                              <w:szCs w:val="24"/>
                            </w:rPr>
                            <w:t>18.4</w:t>
                          </w:r>
                        </w:sdtContent>
                      </w:sdt>
                      <w:r>
                        <w:rPr>
                          <w:color w:val="000000"/>
                          <w:szCs w:val="24"/>
                        </w:rPr>
                        <w:t>. policijos pasižymėjimo ženklu Angelo sargo žvaigžde;</w:t>
                      </w:r>
                    </w:p>
                  </w:sdtContent>
                </w:sdt>
                <w:sdt>
                  <w:sdtPr>
                    <w:alias w:val="18.5 pp."/>
                    <w:tag w:val="part_889221e9d48f41d191e434c6fe782d78"/>
                    <w:id w:val="-773479327"/>
                    <w:lock w:val="sdtLocked"/>
                  </w:sdtPr>
                  <w:sdtContent>
                    <w:p w:rsidR="006258AD" w:rsidRDefault="00990574">
                      <w:pPr>
                        <w:spacing w:line="276" w:lineRule="auto"/>
                        <w:ind w:firstLine="709"/>
                        <w:jc w:val="both"/>
                        <w:rPr>
                          <w:color w:val="000000"/>
                          <w:szCs w:val="24"/>
                        </w:rPr>
                      </w:pPr>
                      <w:sdt>
                        <w:sdtPr>
                          <w:alias w:val="Numeris"/>
                          <w:tag w:val="nr_889221e9d48f41d191e434c6fe782d78"/>
                          <w:id w:val="-1978825524"/>
                          <w:lock w:val="sdtLocked"/>
                        </w:sdtPr>
                        <w:sdtContent>
                          <w:r>
                            <w:rPr>
                              <w:color w:val="000000"/>
                              <w:szCs w:val="24"/>
                            </w:rPr>
                            <w:t>18.5</w:t>
                          </w:r>
                        </w:sdtContent>
                      </w:sdt>
                      <w:r>
                        <w:rPr>
                          <w:color w:val="000000"/>
                          <w:szCs w:val="24"/>
                        </w:rPr>
                        <w:t>. I, II ir III laipsnio policijos pasižymėjimo ženklu „Angelas sargas“;</w:t>
                      </w:r>
                    </w:p>
                  </w:sdtContent>
                </w:sdt>
                <w:sdt>
                  <w:sdtPr>
                    <w:alias w:val="18.6 pp."/>
                    <w:tag w:val="part_bb261be98efa4da5851d7e81544fe8ba"/>
                    <w:id w:val="-2128603072"/>
                    <w:lock w:val="sdtLocked"/>
                  </w:sdtPr>
                  <w:sdtContent>
                    <w:p w:rsidR="006258AD" w:rsidRDefault="00990574">
                      <w:pPr>
                        <w:spacing w:line="276" w:lineRule="auto"/>
                        <w:ind w:firstLine="709"/>
                        <w:jc w:val="both"/>
                        <w:rPr>
                          <w:color w:val="000000"/>
                          <w:szCs w:val="24"/>
                        </w:rPr>
                      </w:pPr>
                      <w:sdt>
                        <w:sdtPr>
                          <w:alias w:val="Numeris"/>
                          <w:tag w:val="nr_bb261be98efa4da5851d7e81544fe8ba"/>
                          <w:id w:val="1920976832"/>
                          <w:lock w:val="sdtLocked"/>
                        </w:sdtPr>
                        <w:sdtContent>
                          <w:r>
                            <w:rPr>
                              <w:color w:val="000000"/>
                              <w:szCs w:val="24"/>
                            </w:rPr>
                            <w:t>18.6</w:t>
                          </w:r>
                        </w:sdtContent>
                      </w:sdt>
                      <w:r>
                        <w:rPr>
                          <w:color w:val="000000"/>
                          <w:szCs w:val="24"/>
                        </w:rPr>
                        <w:t>. I, II ir III laipsnio policijos pasižymėjimo ženklu „Už nuopelnus“;</w:t>
                      </w:r>
                    </w:p>
                  </w:sdtContent>
                </w:sdt>
                <w:sdt>
                  <w:sdtPr>
                    <w:alias w:val="18.7 pp."/>
                    <w:tag w:val="part_b6c53aad95b94bf4a8ac174c0aac3c4b"/>
                    <w:id w:val="-1941904538"/>
                    <w:lock w:val="sdtLocked"/>
                  </w:sdtPr>
                  <w:sdtContent>
                    <w:p w:rsidR="006258AD" w:rsidRDefault="00990574">
                      <w:pPr>
                        <w:spacing w:line="276" w:lineRule="auto"/>
                        <w:ind w:firstLine="709"/>
                        <w:jc w:val="both"/>
                        <w:rPr>
                          <w:color w:val="000000"/>
                          <w:szCs w:val="24"/>
                        </w:rPr>
                      </w:pPr>
                      <w:sdt>
                        <w:sdtPr>
                          <w:alias w:val="Numeris"/>
                          <w:tag w:val="nr_b6c53aad95b94bf4a8ac174c0aac3c4b"/>
                          <w:id w:val="-1420935322"/>
                          <w:lock w:val="sdtLocked"/>
                        </w:sdtPr>
                        <w:sdtContent>
                          <w:r>
                            <w:rPr>
                              <w:color w:val="000000"/>
                              <w:szCs w:val="24"/>
                            </w:rPr>
                            <w:t>18.7</w:t>
                          </w:r>
                        </w:sdtContent>
                      </w:sdt>
                      <w:r>
                        <w:rPr>
                          <w:color w:val="000000"/>
                          <w:szCs w:val="24"/>
                        </w:rPr>
                        <w:t>. I, II ir III laipsnio policijos pasižymėjimo ženklu „Už nepriekaištingą tarnybą“;</w:t>
                      </w:r>
                    </w:p>
                  </w:sdtContent>
                </w:sdt>
                <w:sdt>
                  <w:sdtPr>
                    <w:alias w:val="18.8 pp."/>
                    <w:tag w:val="part_98e48903768b4c34ae56e631c2affc6b"/>
                    <w:id w:val="-397828299"/>
                    <w:lock w:val="sdtLocked"/>
                  </w:sdtPr>
                  <w:sdtContent>
                    <w:p w:rsidR="006258AD" w:rsidRDefault="00990574">
                      <w:pPr>
                        <w:spacing w:line="276" w:lineRule="auto"/>
                        <w:ind w:firstLine="709"/>
                        <w:jc w:val="both"/>
                        <w:rPr>
                          <w:color w:val="000000"/>
                          <w:szCs w:val="24"/>
                        </w:rPr>
                      </w:pPr>
                      <w:sdt>
                        <w:sdtPr>
                          <w:alias w:val="Numeris"/>
                          <w:tag w:val="nr_98e48903768b4c34ae56e631c2affc6b"/>
                          <w:id w:val="503315255"/>
                          <w:lock w:val="sdtLocked"/>
                        </w:sdtPr>
                        <w:sdtContent>
                          <w:r>
                            <w:rPr>
                              <w:color w:val="000000"/>
                              <w:szCs w:val="24"/>
                            </w:rPr>
                            <w:t>18.8</w:t>
                          </w:r>
                        </w:sdtContent>
                      </w:sdt>
                      <w:r>
                        <w:rPr>
                          <w:color w:val="000000"/>
                          <w:szCs w:val="24"/>
                        </w:rPr>
                        <w:t>. I, II ir III laipsnio Finansinių nusikaltimų tyrimo tarnybos prie Lietuvos Respublikos vidaus reikalų ministerijos pasižymėjimo ženklu „Už nepriekaištingą tarnybą“;</w:t>
                      </w:r>
                    </w:p>
                  </w:sdtContent>
                </w:sdt>
                <w:sdt>
                  <w:sdtPr>
                    <w:alias w:val="18.9 pp."/>
                    <w:tag w:val="part_04fa8af471e54078907dfd25dca690a6"/>
                    <w:id w:val="-694069513"/>
                    <w:lock w:val="sdtLocked"/>
                  </w:sdtPr>
                  <w:sdtContent>
                    <w:p w:rsidR="006258AD" w:rsidRDefault="00990574">
                      <w:pPr>
                        <w:spacing w:line="276" w:lineRule="auto"/>
                        <w:ind w:firstLine="709"/>
                        <w:jc w:val="both"/>
                        <w:rPr>
                          <w:color w:val="000000"/>
                          <w:szCs w:val="24"/>
                        </w:rPr>
                      </w:pPr>
                      <w:sdt>
                        <w:sdtPr>
                          <w:alias w:val="Numeris"/>
                          <w:tag w:val="nr_04fa8af471e54078907dfd25dca690a6"/>
                          <w:id w:val="639464437"/>
                          <w:lock w:val="sdtLocked"/>
                        </w:sdtPr>
                        <w:sdtContent>
                          <w:r>
                            <w:rPr>
                              <w:color w:val="000000"/>
                              <w:szCs w:val="24"/>
                            </w:rPr>
                            <w:t>18.9</w:t>
                          </w:r>
                        </w:sdtContent>
                      </w:sdt>
                      <w:r>
                        <w:rPr>
                          <w:color w:val="000000"/>
                          <w:szCs w:val="24"/>
                        </w:rPr>
                        <w:t>. Valstybės sienos apsaugos tarnybos prie Lietuvos Respublikos vidaus reikalų ministerijos garbės ženklu „Kryžius už nuopelnus valstybės sienos apsaugai“;</w:t>
                      </w:r>
                    </w:p>
                  </w:sdtContent>
                </w:sdt>
                <w:sdt>
                  <w:sdtPr>
                    <w:alias w:val="18.10 pp."/>
                    <w:tag w:val="part_99c0d35405ab4611b494a2eef378fa10"/>
                    <w:id w:val="-307016260"/>
                    <w:lock w:val="sdtLocked"/>
                  </w:sdtPr>
                  <w:sdtContent>
                    <w:p w:rsidR="006258AD" w:rsidRDefault="00990574">
                      <w:pPr>
                        <w:spacing w:line="276" w:lineRule="auto"/>
                        <w:ind w:firstLine="709"/>
                        <w:jc w:val="both"/>
                        <w:rPr>
                          <w:color w:val="000000"/>
                          <w:szCs w:val="24"/>
                        </w:rPr>
                      </w:pPr>
                      <w:sdt>
                        <w:sdtPr>
                          <w:alias w:val="Numeris"/>
                          <w:tag w:val="nr_99c0d35405ab4611b494a2eef378fa10"/>
                          <w:id w:val="-2031711968"/>
                          <w:lock w:val="sdtLocked"/>
                        </w:sdtPr>
                        <w:sdtContent>
                          <w:r>
                            <w:rPr>
                              <w:color w:val="000000"/>
                              <w:szCs w:val="24"/>
                            </w:rPr>
                            <w:t>18.10</w:t>
                          </w:r>
                        </w:sdtContent>
                      </w:sdt>
                      <w:r>
                        <w:rPr>
                          <w:color w:val="000000"/>
                          <w:szCs w:val="24"/>
                        </w:rPr>
                        <w:t>. I ir II laipsnio Valstybės sienos apsaugos tarnybos prie Lietuvos Respublikos vidaus reikalų ministerijos pasižymėjimo ženklu „Pasieniečio garbės ženklas“;</w:t>
                      </w:r>
                    </w:p>
                  </w:sdtContent>
                </w:sdt>
                <w:sdt>
                  <w:sdtPr>
                    <w:alias w:val="18.11 pp."/>
                    <w:tag w:val="part_538392f12a15462fb45db235da36e27f"/>
                    <w:id w:val="-2057001873"/>
                    <w:lock w:val="sdtLocked"/>
                  </w:sdtPr>
                  <w:sdtContent>
                    <w:p w:rsidR="006258AD" w:rsidRDefault="00990574">
                      <w:pPr>
                        <w:spacing w:line="276" w:lineRule="auto"/>
                        <w:ind w:firstLine="709"/>
                        <w:jc w:val="both"/>
                        <w:rPr>
                          <w:color w:val="000000"/>
                          <w:szCs w:val="24"/>
                        </w:rPr>
                      </w:pPr>
                      <w:sdt>
                        <w:sdtPr>
                          <w:alias w:val="Numeris"/>
                          <w:tag w:val="nr_538392f12a15462fb45db235da36e27f"/>
                          <w:id w:val="1860702091"/>
                          <w:lock w:val="sdtLocked"/>
                        </w:sdtPr>
                        <w:sdtContent>
                          <w:r>
                            <w:rPr>
                              <w:color w:val="000000"/>
                              <w:szCs w:val="24"/>
                            </w:rPr>
                            <w:t>18.11</w:t>
                          </w:r>
                        </w:sdtContent>
                      </w:sdt>
                      <w:r>
                        <w:rPr>
                          <w:color w:val="000000"/>
                          <w:szCs w:val="24"/>
                        </w:rPr>
                        <w:t>. I ir II laipsnio Valstybės sienos apsaugos tarnybos prie Lietuvos Respublikos vidaus reikalų ministerijos pasižymėjimo ženklu „Už nuopelnus“;</w:t>
                      </w:r>
                    </w:p>
                  </w:sdtContent>
                </w:sdt>
                <w:sdt>
                  <w:sdtPr>
                    <w:alias w:val="18.12 pp."/>
                    <w:tag w:val="part_1b7793b16b0047349ccd22f51050f00c"/>
                    <w:id w:val="2138752006"/>
                    <w:lock w:val="sdtLocked"/>
                  </w:sdtPr>
                  <w:sdtContent>
                    <w:p w:rsidR="006258AD" w:rsidRDefault="00990574">
                      <w:pPr>
                        <w:spacing w:line="276" w:lineRule="auto"/>
                        <w:ind w:firstLine="709"/>
                        <w:jc w:val="both"/>
                        <w:rPr>
                          <w:color w:val="000000"/>
                          <w:szCs w:val="24"/>
                        </w:rPr>
                      </w:pPr>
                      <w:sdt>
                        <w:sdtPr>
                          <w:alias w:val="Numeris"/>
                          <w:tag w:val="nr_1b7793b16b0047349ccd22f51050f00c"/>
                          <w:id w:val="-1909517933"/>
                          <w:lock w:val="sdtLocked"/>
                        </w:sdtPr>
                        <w:sdtContent>
                          <w:r>
                            <w:rPr>
                              <w:color w:val="000000"/>
                              <w:szCs w:val="24"/>
                            </w:rPr>
                            <w:t>18.12</w:t>
                          </w:r>
                        </w:sdtContent>
                      </w:sdt>
                      <w:r>
                        <w:rPr>
                          <w:color w:val="000000"/>
                          <w:szCs w:val="24"/>
                        </w:rPr>
                        <w:t>. I, II ir III laipsnio Valstybės sienos apsaugos tarnybos prie Lietuvos Respublikos vidaus reikalų ministerijos pasižymėjimo ženklu „Už pavyzdingą tarnybą“;</w:t>
                      </w:r>
                    </w:p>
                  </w:sdtContent>
                </w:sdt>
                <w:sdt>
                  <w:sdtPr>
                    <w:alias w:val="18.13 pp."/>
                    <w:tag w:val="part_7392485af98d45aa94d7ad757e2792e0"/>
                    <w:id w:val="-651136946"/>
                    <w:lock w:val="sdtLocked"/>
                  </w:sdtPr>
                  <w:sdtContent>
                    <w:p w:rsidR="006258AD" w:rsidRDefault="00990574">
                      <w:pPr>
                        <w:spacing w:line="276" w:lineRule="auto"/>
                        <w:ind w:firstLine="709"/>
                        <w:jc w:val="both"/>
                        <w:rPr>
                          <w:color w:val="000000"/>
                          <w:szCs w:val="24"/>
                        </w:rPr>
                      </w:pPr>
                      <w:sdt>
                        <w:sdtPr>
                          <w:alias w:val="Numeris"/>
                          <w:tag w:val="nr_7392485af98d45aa94d7ad757e2792e0"/>
                          <w:id w:val="-2111421668"/>
                          <w:lock w:val="sdtLocked"/>
                        </w:sdtPr>
                        <w:sdtContent>
                          <w:r>
                            <w:rPr>
                              <w:color w:val="000000"/>
                              <w:szCs w:val="24"/>
                              <w:lang w:eastAsia="lt-LT"/>
                            </w:rPr>
                            <w:t>18.13</w:t>
                          </w:r>
                        </w:sdtContent>
                      </w:sdt>
                      <w:r>
                        <w:rPr>
                          <w:color w:val="000000"/>
                          <w:szCs w:val="24"/>
                          <w:lang w:eastAsia="lt-LT"/>
                        </w:rPr>
                        <w:t xml:space="preserve">. </w:t>
                      </w:r>
                      <w:r>
                        <w:rPr>
                          <w:bCs/>
                          <w:szCs w:val="24"/>
                          <w:lang w:eastAsia="lt-LT"/>
                        </w:rPr>
                        <w:t>Valstybės sienos apsaugos tarnybos prie Lietuvos Respublikos vidaus reikalų ministerijos atminimo ženklu „Valstybės sienos apsaugai – 100“;</w:t>
                      </w:r>
                    </w:p>
                  </w:sdtContent>
                </w:sdt>
                <w:sdt>
                  <w:sdtPr>
                    <w:alias w:val="18.14 pp."/>
                    <w:tag w:val="part_5702258571824912b257edfbb010beaa"/>
                    <w:id w:val="-28494768"/>
                    <w:lock w:val="sdtLocked"/>
                  </w:sdtPr>
                  <w:sdtContent>
                    <w:p w:rsidR="006258AD" w:rsidRDefault="00990574">
                      <w:pPr>
                        <w:spacing w:line="276" w:lineRule="auto"/>
                        <w:ind w:firstLine="709"/>
                        <w:jc w:val="both"/>
                        <w:rPr>
                          <w:color w:val="000000"/>
                          <w:szCs w:val="24"/>
                        </w:rPr>
                      </w:pPr>
                      <w:sdt>
                        <w:sdtPr>
                          <w:alias w:val="Numeris"/>
                          <w:tag w:val="nr_5702258571824912b257edfbb010beaa"/>
                          <w:id w:val="-1034964621"/>
                          <w:lock w:val="sdtLocked"/>
                        </w:sdtPr>
                        <w:sdtContent>
                          <w:r>
                            <w:rPr>
                              <w:color w:val="000000"/>
                              <w:szCs w:val="24"/>
                            </w:rPr>
                            <w:t>18.14</w:t>
                          </w:r>
                        </w:sdtContent>
                      </w:sdt>
                      <w:r>
                        <w:rPr>
                          <w:color w:val="000000"/>
                          <w:szCs w:val="24"/>
                        </w:rPr>
                        <w:t>. Valstybės sienos apsaugos tarnybos prie Lietuvos Respublikos vidaus reikalų ministerijos atminimo ženklu „Valstybės sienos apsaugai – 95“;</w:t>
                      </w:r>
                    </w:p>
                  </w:sdtContent>
                </w:sdt>
                <w:sdt>
                  <w:sdtPr>
                    <w:alias w:val="18.15 pp."/>
                    <w:tag w:val="part_3516427c61fb4a09b18cf10633ad0a61"/>
                    <w:id w:val="-432050891"/>
                    <w:lock w:val="sdtLocked"/>
                  </w:sdtPr>
                  <w:sdtContent>
                    <w:p w:rsidR="006258AD" w:rsidRDefault="00990574">
                      <w:pPr>
                        <w:spacing w:line="276" w:lineRule="auto"/>
                        <w:ind w:firstLine="709"/>
                        <w:jc w:val="both"/>
                        <w:rPr>
                          <w:color w:val="000000"/>
                          <w:szCs w:val="24"/>
                        </w:rPr>
                      </w:pPr>
                      <w:sdt>
                        <w:sdtPr>
                          <w:alias w:val="Numeris"/>
                          <w:tag w:val="nr_3516427c61fb4a09b18cf10633ad0a61"/>
                          <w:id w:val="636693601"/>
                          <w:lock w:val="sdtLocked"/>
                        </w:sdtPr>
                        <w:sdtContent>
                          <w:r>
                            <w:rPr>
                              <w:color w:val="000000"/>
                              <w:szCs w:val="24"/>
                            </w:rPr>
                            <w:t>18.15</w:t>
                          </w:r>
                        </w:sdtContent>
                      </w:sdt>
                      <w:r>
                        <w:rPr>
                          <w:color w:val="000000"/>
                          <w:szCs w:val="24"/>
                        </w:rPr>
                        <w:t>. Valstybės sienos apsaugos tarnybos prie Lietuvos Respublikos vidaus reikalų ministerijos atminimo ženklu „Valstybės sienos apsaugai – 90“;</w:t>
                      </w:r>
                    </w:p>
                  </w:sdtContent>
                </w:sdt>
                <w:sdt>
                  <w:sdtPr>
                    <w:alias w:val="18.16 pp."/>
                    <w:tag w:val="part_86eb5f71d3794483982644d890f8c20b"/>
                    <w:id w:val="1941564895"/>
                    <w:lock w:val="sdtLocked"/>
                  </w:sdtPr>
                  <w:sdtContent>
                    <w:p w:rsidR="006258AD" w:rsidRDefault="00990574">
                      <w:pPr>
                        <w:spacing w:line="276" w:lineRule="auto"/>
                        <w:ind w:firstLine="709"/>
                        <w:jc w:val="both"/>
                        <w:rPr>
                          <w:color w:val="000000"/>
                          <w:szCs w:val="24"/>
                          <w:lang w:eastAsia="lt-LT"/>
                        </w:rPr>
                      </w:pPr>
                      <w:sdt>
                        <w:sdtPr>
                          <w:alias w:val="Numeris"/>
                          <w:tag w:val="nr_86eb5f71d3794483982644d890f8c20b"/>
                          <w:id w:val="-511847591"/>
                          <w:lock w:val="sdtLocked"/>
                        </w:sdtPr>
                        <w:sdtContent>
                          <w:r>
                            <w:rPr>
                              <w:color w:val="000000"/>
                              <w:szCs w:val="24"/>
                              <w:lang w:eastAsia="lt-LT"/>
                            </w:rPr>
                            <w:t>18.16</w:t>
                          </w:r>
                        </w:sdtContent>
                      </w:sdt>
                      <w:r>
                        <w:rPr>
                          <w:color w:val="000000"/>
                          <w:szCs w:val="24"/>
                          <w:lang w:eastAsia="lt-LT"/>
                        </w:rPr>
                        <w:t>. Valstybės sienos apsaugos tarnybos prie Lietuvos Respublikos vidaus reikalų ministerijos pasižymėjimo ženklu „Už nepriekaištingą ilgametę tarnybą“;</w:t>
                      </w:r>
                    </w:p>
                  </w:sdtContent>
                </w:sdt>
                <w:sdt>
                  <w:sdtPr>
                    <w:alias w:val="18.17 pp."/>
                    <w:tag w:val="part_ead4861d9cc645bdac0840cf09ca0730"/>
                    <w:id w:val="872803431"/>
                    <w:lock w:val="sdtLocked"/>
                  </w:sdtPr>
                  <w:sdtContent>
                    <w:p w:rsidR="006258AD" w:rsidRDefault="00990574">
                      <w:pPr>
                        <w:spacing w:line="276" w:lineRule="auto"/>
                        <w:ind w:firstLine="709"/>
                        <w:jc w:val="both"/>
                        <w:rPr>
                          <w:color w:val="000000"/>
                          <w:szCs w:val="24"/>
                          <w:lang w:eastAsia="lt-LT"/>
                        </w:rPr>
                      </w:pPr>
                      <w:sdt>
                        <w:sdtPr>
                          <w:alias w:val="Numeris"/>
                          <w:tag w:val="nr_ead4861d9cc645bdac0840cf09ca0730"/>
                          <w:id w:val="-339161514"/>
                          <w:lock w:val="sdtLocked"/>
                        </w:sdtPr>
                        <w:sdtContent>
                          <w:r>
                            <w:rPr>
                              <w:color w:val="000000"/>
                              <w:szCs w:val="24"/>
                              <w:lang w:eastAsia="lt-LT"/>
                            </w:rPr>
                            <w:t>18.17</w:t>
                          </w:r>
                        </w:sdtContent>
                      </w:sdt>
                      <w:r>
                        <w:rPr>
                          <w:color w:val="000000"/>
                          <w:szCs w:val="24"/>
                          <w:lang w:eastAsia="lt-LT"/>
                        </w:rPr>
                        <w:t>. I, II ir III laipsnio Valstybės sienos apsaugos tarnybos prie Lietuvos Respublikos vidaus reikalų ministerijos pasižymėjimo ženklu „Valstybės sienos sargyboje“;</w:t>
                      </w:r>
                    </w:p>
                  </w:sdtContent>
                </w:sdt>
                <w:sdt>
                  <w:sdtPr>
                    <w:alias w:val="18.18 pp."/>
                    <w:tag w:val="part_a5f4426c180a42168bead8e9346fd5c2"/>
                    <w:id w:val="1691020002"/>
                    <w:lock w:val="sdtLocked"/>
                  </w:sdtPr>
                  <w:sdtContent>
                    <w:p w:rsidR="006258AD" w:rsidRDefault="00990574">
                      <w:pPr>
                        <w:spacing w:line="276" w:lineRule="auto"/>
                        <w:ind w:firstLine="709"/>
                        <w:jc w:val="both"/>
                        <w:rPr>
                          <w:color w:val="000000"/>
                          <w:szCs w:val="24"/>
                          <w:lang w:eastAsia="lt-LT"/>
                        </w:rPr>
                      </w:pPr>
                      <w:sdt>
                        <w:sdtPr>
                          <w:alias w:val="Numeris"/>
                          <w:tag w:val="nr_a5f4426c180a42168bead8e9346fd5c2"/>
                          <w:id w:val="-1905671283"/>
                          <w:lock w:val="sdtLocked"/>
                        </w:sdtPr>
                        <w:sdtContent>
                          <w:r>
                            <w:rPr>
                              <w:color w:val="000000"/>
                              <w:szCs w:val="24"/>
                              <w:lang w:eastAsia="lt-LT"/>
                            </w:rPr>
                            <w:t>18.18</w:t>
                          </w:r>
                        </w:sdtContent>
                      </w:sdt>
                      <w:r>
                        <w:rPr>
                          <w:color w:val="000000"/>
                          <w:szCs w:val="24"/>
                          <w:lang w:eastAsia="lt-LT"/>
                        </w:rPr>
                        <w:t>. Valstybės sienos apsaugos tarnybos prie Lietuvos Respublikos vidaus reikalų ministerijos atminimo ženklu „Valstybės sienos apsaugai – 85“;</w:t>
                      </w:r>
                    </w:p>
                  </w:sdtContent>
                </w:sdt>
                <w:sdt>
                  <w:sdtPr>
                    <w:alias w:val="18.19 pp."/>
                    <w:tag w:val="part_401e5761497c4e47ab1e27ef388cb930"/>
                    <w:id w:val="-1920168754"/>
                    <w:lock w:val="sdtLocked"/>
                  </w:sdtPr>
                  <w:sdtContent>
                    <w:p w:rsidR="006258AD" w:rsidRDefault="00990574">
                      <w:pPr>
                        <w:spacing w:line="276" w:lineRule="auto"/>
                        <w:ind w:firstLine="709"/>
                        <w:jc w:val="both"/>
                        <w:rPr>
                          <w:color w:val="000000"/>
                          <w:szCs w:val="24"/>
                          <w:lang w:eastAsia="lt-LT"/>
                        </w:rPr>
                      </w:pPr>
                      <w:sdt>
                        <w:sdtPr>
                          <w:alias w:val="Numeris"/>
                          <w:tag w:val="nr_401e5761497c4e47ab1e27ef388cb930"/>
                          <w:id w:val="1460300473"/>
                          <w:lock w:val="sdtLocked"/>
                        </w:sdtPr>
                        <w:sdtContent>
                          <w:r>
                            <w:rPr>
                              <w:color w:val="000000"/>
                              <w:szCs w:val="24"/>
                              <w:lang w:eastAsia="lt-LT"/>
                            </w:rPr>
                            <w:t>18.19</w:t>
                          </w:r>
                        </w:sdtContent>
                      </w:sdt>
                      <w:r>
                        <w:rPr>
                          <w:color w:val="000000"/>
                          <w:szCs w:val="24"/>
                          <w:lang w:eastAsia="lt-LT"/>
                        </w:rPr>
                        <w:t>. Valstybės sienos apsaugos tarnybos prie Lietuvos Respublikos vidaus reikalų ministerijos atminimo ženklu „Už nuopelnus Lietuvai stojant į Šengeno erdvę“;</w:t>
                      </w:r>
                    </w:p>
                  </w:sdtContent>
                </w:sdt>
                <w:sdt>
                  <w:sdtPr>
                    <w:alias w:val="18.20 pp."/>
                    <w:tag w:val="part_d8b5dd315037452cbf2a374292d6df27"/>
                    <w:id w:val="-1400427910"/>
                    <w:lock w:val="sdtLocked"/>
                  </w:sdtPr>
                  <w:sdtContent>
                    <w:p w:rsidR="006258AD" w:rsidRDefault="00990574">
                      <w:pPr>
                        <w:spacing w:line="276" w:lineRule="auto"/>
                        <w:ind w:firstLine="709"/>
                        <w:jc w:val="both"/>
                        <w:rPr>
                          <w:color w:val="000000"/>
                          <w:szCs w:val="24"/>
                          <w:lang w:eastAsia="lt-LT"/>
                        </w:rPr>
                      </w:pPr>
                      <w:sdt>
                        <w:sdtPr>
                          <w:alias w:val="Numeris"/>
                          <w:tag w:val="nr_d8b5dd315037452cbf2a374292d6df27"/>
                          <w:id w:val="190037652"/>
                          <w:lock w:val="sdtLocked"/>
                        </w:sdtPr>
                        <w:sdtContent>
                          <w:r>
                            <w:rPr>
                              <w:color w:val="000000"/>
                              <w:szCs w:val="24"/>
                              <w:lang w:eastAsia="lt-LT"/>
                            </w:rPr>
                            <w:t>18.20</w:t>
                          </w:r>
                        </w:sdtContent>
                      </w:sdt>
                      <w:r>
                        <w:rPr>
                          <w:color w:val="000000"/>
                          <w:szCs w:val="24"/>
                          <w:lang w:eastAsia="lt-LT"/>
                        </w:rPr>
                        <w:t>. aukso ir sidabro spalvos Valstybės sienos apsaugos tarnybos prie Lietuvos Respublikos vidaus reikalų ministerijos pasižymėjimo ženklu „Pavyzdingas pasienietis“;</w:t>
                      </w:r>
                    </w:p>
                  </w:sdtContent>
                </w:sdt>
                <w:sdt>
                  <w:sdtPr>
                    <w:alias w:val="18.21 pp."/>
                    <w:tag w:val="part_870e90b7b6114f37b85fa37166e80dd2"/>
                    <w:id w:val="-530644698"/>
                    <w:lock w:val="sdtLocked"/>
                  </w:sdtPr>
                  <w:sdtContent>
                    <w:p w:rsidR="006258AD" w:rsidRDefault="00990574">
                      <w:pPr>
                        <w:spacing w:line="276" w:lineRule="auto"/>
                        <w:ind w:firstLine="709"/>
                        <w:jc w:val="both"/>
                        <w:rPr>
                          <w:color w:val="000000"/>
                          <w:szCs w:val="24"/>
                          <w:lang w:eastAsia="lt-LT"/>
                        </w:rPr>
                      </w:pPr>
                      <w:sdt>
                        <w:sdtPr>
                          <w:alias w:val="Numeris"/>
                          <w:tag w:val="nr_870e90b7b6114f37b85fa37166e80dd2"/>
                          <w:id w:val="-676569684"/>
                          <w:lock w:val="sdtLocked"/>
                        </w:sdtPr>
                        <w:sdtContent>
                          <w:r>
                            <w:rPr>
                              <w:color w:val="000000"/>
                              <w:szCs w:val="24"/>
                              <w:lang w:eastAsia="lt-LT"/>
                            </w:rPr>
                            <w:t>18.21</w:t>
                          </w:r>
                        </w:sdtContent>
                      </w:sdt>
                      <w:r>
                        <w:rPr>
                          <w:color w:val="000000"/>
                          <w:szCs w:val="24"/>
                          <w:lang w:eastAsia="lt-LT"/>
                        </w:rPr>
                        <w:t>. I ir II laipsnio Valstybės sienos apsaugos tarnybos prie Lietuvos Respublikos vidaus reikalų ministerijos Pasieniečių mokyklos pasižymėjimo ženklu „Už nuopelnus“;</w:t>
                      </w:r>
                    </w:p>
                  </w:sdtContent>
                </w:sdt>
                <w:sdt>
                  <w:sdtPr>
                    <w:alias w:val="18.22 pp."/>
                    <w:tag w:val="part_8f01c0c49aca44129b012f324736427c"/>
                    <w:id w:val="-159391993"/>
                    <w:lock w:val="sdtLocked"/>
                  </w:sdtPr>
                  <w:sdtContent>
                    <w:p w:rsidR="006258AD" w:rsidRDefault="00990574">
                      <w:pPr>
                        <w:spacing w:line="276" w:lineRule="auto"/>
                        <w:ind w:firstLine="709"/>
                        <w:jc w:val="both"/>
                        <w:rPr>
                          <w:color w:val="000000"/>
                          <w:szCs w:val="24"/>
                          <w:lang w:eastAsia="lt-LT"/>
                        </w:rPr>
                      </w:pPr>
                      <w:sdt>
                        <w:sdtPr>
                          <w:alias w:val="Numeris"/>
                          <w:tag w:val="nr_8f01c0c49aca44129b012f324736427c"/>
                          <w:id w:val="1788087351"/>
                          <w:lock w:val="sdtLocked"/>
                        </w:sdtPr>
                        <w:sdtContent>
                          <w:r>
                            <w:rPr>
                              <w:color w:val="000000"/>
                              <w:szCs w:val="24"/>
                              <w:lang w:eastAsia="lt-LT"/>
                            </w:rPr>
                            <w:t>18.22</w:t>
                          </w:r>
                        </w:sdtContent>
                      </w:sdt>
                      <w:r>
                        <w:rPr>
                          <w:color w:val="000000"/>
                          <w:szCs w:val="24"/>
                          <w:lang w:eastAsia="lt-LT"/>
                        </w:rPr>
                        <w:t>. I, II ir III laipsnio valstybinės priešgaisrinės gelbėjimo tarnybos pasižymėjimo ženklu kryžiumi „Artimui pagalbon“;</w:t>
                      </w:r>
                    </w:p>
                  </w:sdtContent>
                </w:sdt>
                <w:sdt>
                  <w:sdtPr>
                    <w:alias w:val="18.23 pp."/>
                    <w:tag w:val="part_98aa9ef8f4ed4c7fba239ba86b7c8a3b"/>
                    <w:id w:val="-1559317142"/>
                    <w:lock w:val="sdtLocked"/>
                  </w:sdtPr>
                  <w:sdtContent>
                    <w:p w:rsidR="006258AD" w:rsidRDefault="00990574">
                      <w:pPr>
                        <w:spacing w:line="276" w:lineRule="auto"/>
                        <w:ind w:firstLine="709"/>
                        <w:jc w:val="both"/>
                        <w:rPr>
                          <w:color w:val="000000"/>
                          <w:szCs w:val="24"/>
                          <w:lang w:eastAsia="lt-LT"/>
                        </w:rPr>
                      </w:pPr>
                      <w:sdt>
                        <w:sdtPr>
                          <w:alias w:val="Numeris"/>
                          <w:tag w:val="nr_98aa9ef8f4ed4c7fba239ba86b7c8a3b"/>
                          <w:id w:val="1752697749"/>
                          <w:lock w:val="sdtLocked"/>
                        </w:sdtPr>
                        <w:sdtContent>
                          <w:r>
                            <w:rPr>
                              <w:color w:val="000000"/>
                              <w:szCs w:val="24"/>
                              <w:lang w:eastAsia="lt-LT"/>
                            </w:rPr>
                            <w:t>18.23</w:t>
                          </w:r>
                        </w:sdtContent>
                      </w:sdt>
                      <w:r>
                        <w:rPr>
                          <w:color w:val="000000"/>
                          <w:szCs w:val="24"/>
                          <w:lang w:eastAsia="lt-LT"/>
                        </w:rPr>
                        <w:t>. Valstybinės priešgaisrinės gelbėjimo tarnybos pasižymėjimo ženklu „Ugniagesio gelbėtojo žvaigždė“;</w:t>
                      </w:r>
                    </w:p>
                  </w:sdtContent>
                </w:sdt>
                <w:sdt>
                  <w:sdtPr>
                    <w:alias w:val="18.24 pp."/>
                    <w:tag w:val="part_b3774e07b5dd4b9f8881f0ece3b708cb"/>
                    <w:id w:val="1551960194"/>
                    <w:lock w:val="sdtLocked"/>
                  </w:sdtPr>
                  <w:sdtContent>
                    <w:p w:rsidR="006258AD" w:rsidRDefault="00990574">
                      <w:pPr>
                        <w:spacing w:line="276" w:lineRule="auto"/>
                        <w:ind w:firstLine="709"/>
                        <w:jc w:val="both"/>
                        <w:rPr>
                          <w:color w:val="000000"/>
                          <w:szCs w:val="24"/>
                          <w:lang w:eastAsia="lt-LT"/>
                        </w:rPr>
                      </w:pPr>
                      <w:sdt>
                        <w:sdtPr>
                          <w:alias w:val="Numeris"/>
                          <w:tag w:val="nr_b3774e07b5dd4b9f8881f0ece3b708cb"/>
                          <w:id w:val="189887387"/>
                          <w:lock w:val="sdtLocked"/>
                        </w:sdtPr>
                        <w:sdtContent>
                          <w:r>
                            <w:rPr>
                              <w:color w:val="000000"/>
                              <w:szCs w:val="24"/>
                              <w:lang w:eastAsia="lt-LT"/>
                            </w:rPr>
                            <w:t>18.24</w:t>
                          </w:r>
                        </w:sdtContent>
                      </w:sdt>
                      <w:r>
                        <w:rPr>
                          <w:color w:val="000000"/>
                          <w:szCs w:val="24"/>
                          <w:lang w:eastAsia="lt-LT"/>
                        </w:rPr>
                        <w:t>. Valstybinės priešgaisrinės gelbėjimo tarnybos pasižymėjimo ženklu „Už nuopelnus gyventojų saugai“;</w:t>
                      </w:r>
                    </w:p>
                  </w:sdtContent>
                </w:sdt>
                <w:sdt>
                  <w:sdtPr>
                    <w:alias w:val="18.25 pp."/>
                    <w:tag w:val="part_7771d6f8219e4b759eb5fe9e6628707a"/>
                    <w:id w:val="-1161315497"/>
                    <w:lock w:val="sdtLocked"/>
                  </w:sdtPr>
                  <w:sdtContent>
                    <w:p w:rsidR="006258AD" w:rsidRDefault="00990574">
                      <w:pPr>
                        <w:spacing w:line="276" w:lineRule="auto"/>
                        <w:ind w:firstLine="709"/>
                        <w:jc w:val="both"/>
                        <w:rPr>
                          <w:color w:val="000000"/>
                          <w:szCs w:val="24"/>
                          <w:lang w:eastAsia="lt-LT"/>
                        </w:rPr>
                      </w:pPr>
                      <w:sdt>
                        <w:sdtPr>
                          <w:alias w:val="Numeris"/>
                          <w:tag w:val="nr_7771d6f8219e4b759eb5fe9e6628707a"/>
                          <w:id w:val="-1635777029"/>
                          <w:lock w:val="sdtLocked"/>
                        </w:sdtPr>
                        <w:sdtContent>
                          <w:r>
                            <w:rPr>
                              <w:color w:val="000000"/>
                              <w:szCs w:val="24"/>
                              <w:lang w:eastAsia="lt-LT"/>
                            </w:rPr>
                            <w:t>18.25</w:t>
                          </w:r>
                        </w:sdtContent>
                      </w:sdt>
                      <w:r>
                        <w:rPr>
                          <w:color w:val="000000"/>
                          <w:szCs w:val="24"/>
                          <w:lang w:eastAsia="lt-LT"/>
                        </w:rPr>
                        <w:t>. Valstybinės priešgaisrinės gelbėjimo tarnybos pasižymėjimo ženklu „Geriausias valstybinės priešgaisrinės gelbėjimo tarnybos pareigūnas“;</w:t>
                      </w:r>
                    </w:p>
                  </w:sdtContent>
                </w:sdt>
                <w:sdt>
                  <w:sdtPr>
                    <w:alias w:val="18.26 pp."/>
                    <w:tag w:val="part_e63c9aa84a144607a0b3b169643c3e4d"/>
                    <w:id w:val="-968735802"/>
                    <w:lock w:val="sdtLocked"/>
                  </w:sdtPr>
                  <w:sdtContent>
                    <w:p w:rsidR="006258AD" w:rsidRDefault="00990574">
                      <w:pPr>
                        <w:spacing w:line="276" w:lineRule="auto"/>
                        <w:ind w:firstLine="709"/>
                        <w:jc w:val="both"/>
                        <w:rPr>
                          <w:color w:val="000000"/>
                          <w:szCs w:val="24"/>
                          <w:lang w:eastAsia="lt-LT"/>
                        </w:rPr>
                      </w:pPr>
                      <w:sdt>
                        <w:sdtPr>
                          <w:alias w:val="Numeris"/>
                          <w:tag w:val="nr_e63c9aa84a144607a0b3b169643c3e4d"/>
                          <w:id w:val="1563838306"/>
                          <w:lock w:val="sdtLocked"/>
                        </w:sdtPr>
                        <w:sdtContent>
                          <w:r>
                            <w:rPr>
                              <w:color w:val="000000"/>
                              <w:szCs w:val="24"/>
                              <w:lang w:eastAsia="lt-LT"/>
                            </w:rPr>
                            <w:t>18.26</w:t>
                          </w:r>
                        </w:sdtContent>
                      </w:sdt>
                      <w:r>
                        <w:rPr>
                          <w:color w:val="000000"/>
                          <w:szCs w:val="24"/>
                          <w:lang w:eastAsia="lt-LT"/>
                        </w:rPr>
                        <w:t>. Valstybinės priešgaisrinės gelbėjimo tarnybos pasižymėjimo ženklu „Už garbingą tarnybą“, žyminčiu 15, 20 arba 25 tarnybos metus;</w:t>
                      </w:r>
                    </w:p>
                  </w:sdtContent>
                </w:sdt>
                <w:sdt>
                  <w:sdtPr>
                    <w:alias w:val="18.27 pp."/>
                    <w:tag w:val="part_f9e0ade1371d461da081d203cee628d4"/>
                    <w:id w:val="1436489678"/>
                    <w:lock w:val="sdtLocked"/>
                  </w:sdtPr>
                  <w:sdtContent>
                    <w:p w:rsidR="006258AD" w:rsidRDefault="00990574">
                      <w:pPr>
                        <w:tabs>
                          <w:tab w:val="left" w:pos="1134"/>
                          <w:tab w:val="center" w:pos="4153"/>
                          <w:tab w:val="right" w:pos="8306"/>
                        </w:tabs>
                        <w:spacing w:line="276" w:lineRule="auto"/>
                        <w:ind w:firstLine="709"/>
                        <w:jc w:val="both"/>
                        <w:rPr>
                          <w:color w:val="000000"/>
                          <w:szCs w:val="24"/>
                          <w:lang w:eastAsia="lt-LT"/>
                        </w:rPr>
                      </w:pPr>
                      <w:sdt>
                        <w:sdtPr>
                          <w:alias w:val="Numeris"/>
                          <w:tag w:val="nr_f9e0ade1371d461da081d203cee628d4"/>
                          <w:id w:val="1277215335"/>
                          <w:lock w:val="sdtLocked"/>
                        </w:sdtPr>
                        <w:sdtContent>
                          <w:r>
                            <w:rPr>
                              <w:szCs w:val="24"/>
                              <w:lang w:eastAsia="lt-LT"/>
                            </w:rPr>
                            <w:t>18.27</w:t>
                          </w:r>
                        </w:sdtContent>
                      </w:sdt>
                      <w:r>
                        <w:rPr>
                          <w:szCs w:val="24"/>
                          <w:lang w:eastAsia="lt-LT"/>
                        </w:rPr>
                        <w:t xml:space="preserve">. </w:t>
                      </w:r>
                      <w:r>
                        <w:rPr>
                          <w:szCs w:val="24"/>
                        </w:rPr>
                        <w:t>I, II ir III laipsnio Ugniagesių gelbėtojų mokyklos pasižymėjimo ženklu „Už nuopelnus“;</w:t>
                      </w:r>
                    </w:p>
                  </w:sdtContent>
                </w:sdt>
                <w:sdt>
                  <w:sdtPr>
                    <w:alias w:val="18.28 pp."/>
                    <w:tag w:val="part_81081050f9f243e4bf649947551accfa"/>
                    <w:id w:val="344916617"/>
                    <w:lock w:val="sdtLocked"/>
                  </w:sdtPr>
                  <w:sdtContent>
                    <w:p w:rsidR="006258AD" w:rsidRDefault="00990574">
                      <w:pPr>
                        <w:spacing w:line="276" w:lineRule="auto"/>
                        <w:ind w:firstLine="709"/>
                        <w:jc w:val="both"/>
                        <w:rPr>
                          <w:color w:val="000000"/>
                          <w:szCs w:val="24"/>
                          <w:lang w:eastAsia="lt-LT"/>
                        </w:rPr>
                      </w:pPr>
                      <w:sdt>
                        <w:sdtPr>
                          <w:alias w:val="Numeris"/>
                          <w:tag w:val="nr_81081050f9f243e4bf649947551accfa"/>
                          <w:id w:val="1986576697"/>
                          <w:lock w:val="sdtLocked"/>
                        </w:sdtPr>
                        <w:sdtContent>
                          <w:r>
                            <w:rPr>
                              <w:color w:val="000000"/>
                              <w:szCs w:val="24"/>
                              <w:lang w:eastAsia="lt-LT"/>
                            </w:rPr>
                            <w:t>18.28</w:t>
                          </w:r>
                        </w:sdtContent>
                      </w:sdt>
                      <w:r>
                        <w:rPr>
                          <w:color w:val="000000"/>
                          <w:szCs w:val="24"/>
                          <w:lang w:eastAsia="lt-LT"/>
                        </w:rPr>
                        <w:t>. I, II ir III laipsnio Viešojo saugumo tarnybos prie Lietuvos Respublikos vidaus reikalų ministerijos pasižymėjimo ženklu „Už nepriekaištingą tarnybą“;</w:t>
                      </w:r>
                    </w:p>
                  </w:sdtContent>
                </w:sdt>
                <w:sdt>
                  <w:sdtPr>
                    <w:alias w:val="18.29 pp."/>
                    <w:tag w:val="part_c61a8338f8c84f42937657856b1bd0e3"/>
                    <w:id w:val="1281766145"/>
                    <w:lock w:val="sdtLocked"/>
                  </w:sdtPr>
                  <w:sdtContent>
                    <w:p w:rsidR="006258AD" w:rsidRDefault="00990574">
                      <w:pPr>
                        <w:spacing w:line="276" w:lineRule="auto"/>
                        <w:ind w:firstLine="709"/>
                        <w:jc w:val="both"/>
                        <w:rPr>
                          <w:szCs w:val="24"/>
                          <w:lang w:eastAsia="lt-LT"/>
                        </w:rPr>
                      </w:pPr>
                      <w:sdt>
                        <w:sdtPr>
                          <w:alias w:val="Numeris"/>
                          <w:tag w:val="nr_c61a8338f8c84f42937657856b1bd0e3"/>
                          <w:id w:val="-1972509923"/>
                          <w:lock w:val="sdtLocked"/>
                        </w:sdtPr>
                        <w:sdtContent>
                          <w:r>
                            <w:rPr>
                              <w:color w:val="000000"/>
                              <w:szCs w:val="24"/>
                              <w:lang w:eastAsia="lt-LT"/>
                            </w:rPr>
                            <w:t>18.29</w:t>
                          </w:r>
                        </w:sdtContent>
                      </w:sdt>
                      <w:r>
                        <w:rPr>
                          <w:color w:val="000000"/>
                          <w:szCs w:val="24"/>
                          <w:lang w:eastAsia="lt-LT"/>
                        </w:rPr>
                        <w:t>. I, II ir III laipsnio Viešojo saugumo tarnybos prie Lietuvos Respublikos vidaus reikalų ministerijos pasižymėjimo ženklu „Už nuopelnus“.</w:t>
                      </w:r>
                    </w:p>
                  </w:sdtContent>
                </w:sdt>
              </w:sdtContent>
            </w:sdt>
            <w:sdt>
              <w:sdtPr>
                <w:alias w:val="19 p."/>
                <w:tag w:val="part_c36aa82bf6d144fd944cdd097e57f6d6"/>
                <w:id w:val="-1195461313"/>
                <w:lock w:val="sdtLocked"/>
              </w:sdtPr>
              <w:sdtContent>
                <w:p w:rsidR="006258AD" w:rsidRDefault="00990574">
                  <w:pPr>
                    <w:widowControl w:val="0"/>
                    <w:tabs>
                      <w:tab w:val="left" w:pos="709"/>
                      <w:tab w:val="left" w:pos="993"/>
                      <w:tab w:val="left" w:pos="1134"/>
                    </w:tabs>
                    <w:spacing w:line="276" w:lineRule="auto"/>
                    <w:ind w:firstLine="709"/>
                    <w:jc w:val="both"/>
                    <w:rPr>
                      <w:color w:val="000000"/>
                      <w:szCs w:val="24"/>
                      <w:lang w:eastAsia="lt-LT"/>
                    </w:rPr>
                  </w:pPr>
                  <w:sdt>
                    <w:sdtPr>
                      <w:alias w:val="Numeris"/>
                      <w:tag w:val="nr_c36aa82bf6d144fd944cdd097e57f6d6"/>
                      <w:id w:val="-1291890119"/>
                      <w:lock w:val="sdtLocked"/>
                    </w:sdtPr>
                    <w:sdtContent>
                      <w:r>
                        <w:rPr>
                          <w:color w:val="000000"/>
                          <w:szCs w:val="24"/>
                          <w:lang w:eastAsia="lt-LT"/>
                        </w:rPr>
                        <w:t>19</w:t>
                      </w:r>
                    </w:sdtContent>
                  </w:sdt>
                  <w:r>
                    <w:rPr>
                      <w:color w:val="000000"/>
                      <w:szCs w:val="24"/>
                      <w:lang w:eastAsia="lt-LT"/>
                    </w:rPr>
                    <w:t>. Šiame skyriuje nurodytus žinybinius ženklus steigia ir naikina vidaus reikalų ministras.</w:t>
                  </w:r>
                </w:p>
              </w:sdtContent>
            </w:sdt>
            <w:sdt>
              <w:sdtPr>
                <w:alias w:val="20 p."/>
                <w:tag w:val="part_cc087ff38f774de0aa4cec3fc192524f"/>
                <w:id w:val="-1391028031"/>
                <w:lock w:val="sdtLocked"/>
              </w:sdtPr>
              <w:sdtContent>
                <w:p w:rsidR="006258AD" w:rsidRDefault="00990574">
                  <w:pPr>
                    <w:widowControl w:val="0"/>
                    <w:tabs>
                      <w:tab w:val="left" w:pos="709"/>
                      <w:tab w:val="left" w:pos="993"/>
                      <w:tab w:val="left" w:pos="1134"/>
                    </w:tabs>
                    <w:spacing w:line="276" w:lineRule="auto"/>
                    <w:ind w:firstLine="709"/>
                    <w:jc w:val="both"/>
                    <w:rPr>
                      <w:color w:val="000000"/>
                      <w:szCs w:val="24"/>
                      <w:lang w:eastAsia="lt-LT"/>
                    </w:rPr>
                  </w:pPr>
                  <w:sdt>
                    <w:sdtPr>
                      <w:alias w:val="Numeris"/>
                      <w:tag w:val="nr_cc087ff38f774de0aa4cec3fc192524f"/>
                      <w:id w:val="-1957166060"/>
                      <w:lock w:val="sdtLocked"/>
                    </w:sdtPr>
                    <w:sdtContent>
                      <w:r>
                        <w:rPr>
                          <w:color w:val="000000"/>
                          <w:szCs w:val="24"/>
                          <w:lang w:eastAsia="lt-LT"/>
                        </w:rPr>
                        <w:t>20</w:t>
                      </w:r>
                    </w:sdtContent>
                  </w:sdt>
                  <w:r>
                    <w:rPr>
                      <w:color w:val="000000"/>
                      <w:szCs w:val="24"/>
                      <w:lang w:eastAsia="lt-LT"/>
                    </w:rPr>
                    <w:t>. Vidaus reikalų ministerijos žinybinių ženklų nuostatus tvirtina vidaus reikalų ministras, o vidaus reikalų ministro valdymo srities centrinių statutinių įstaigų ir vidaus reikalų profesinio mokymo įstaigų žinybinių ženklų nuostatus tvirtina šių įstaigų vadovai.</w:t>
                  </w:r>
                </w:p>
              </w:sdtContent>
            </w:sdt>
            <w:sdt>
              <w:sdtPr>
                <w:alias w:val="21 p."/>
                <w:tag w:val="part_c5558a8107c2400185d613796fd48962"/>
                <w:id w:val="2007553590"/>
                <w:lock w:val="sdtLocked"/>
              </w:sdtPr>
              <w:sdtContent>
                <w:p w:rsidR="006258AD" w:rsidRDefault="00990574">
                  <w:pPr>
                    <w:tabs>
                      <w:tab w:val="left" w:pos="1134"/>
                      <w:tab w:val="center" w:pos="4153"/>
                      <w:tab w:val="right" w:pos="8306"/>
                    </w:tabs>
                    <w:spacing w:line="276" w:lineRule="auto"/>
                    <w:ind w:firstLine="709"/>
                    <w:jc w:val="both"/>
                    <w:rPr>
                      <w:color w:val="000000"/>
                      <w:szCs w:val="24"/>
                      <w:lang w:eastAsia="lt-LT"/>
                    </w:rPr>
                  </w:pPr>
                  <w:sdt>
                    <w:sdtPr>
                      <w:alias w:val="Numeris"/>
                      <w:tag w:val="nr_c5558a8107c2400185d613796fd48962"/>
                      <w:id w:val="-2103097644"/>
                      <w:lock w:val="sdtLocked"/>
                    </w:sdtPr>
                    <w:sdtContent>
                      <w:r>
                        <w:rPr>
                          <w:szCs w:val="24"/>
                        </w:rPr>
                        <w:t>21</w:t>
                      </w:r>
                    </w:sdtContent>
                  </w:sdt>
                  <w:r>
                    <w:rPr>
                      <w:szCs w:val="24"/>
                    </w:rPr>
                    <w:t>. Kartu su žinybiniais ženklais apdovanojamiems pareigūnams gali būti išduodami ir žinybinių ženklų pakaitai – juostelės.</w:t>
                  </w:r>
                </w:p>
              </w:sdtContent>
            </w:sdt>
            <w:sdt>
              <w:sdtPr>
                <w:alias w:val="22 p."/>
                <w:tag w:val="part_0c99c45e5da0487aa96537d0049d141d"/>
                <w:id w:val="-713653585"/>
                <w:lock w:val="sdtLocked"/>
              </w:sdtPr>
              <w:sdtContent>
                <w:p w:rsidR="006258AD" w:rsidRDefault="00990574">
                  <w:pPr>
                    <w:widowControl w:val="0"/>
                    <w:tabs>
                      <w:tab w:val="left" w:pos="709"/>
                      <w:tab w:val="left" w:pos="993"/>
                      <w:tab w:val="left" w:pos="1134"/>
                    </w:tabs>
                    <w:spacing w:line="276" w:lineRule="auto"/>
                    <w:ind w:firstLine="709"/>
                    <w:jc w:val="both"/>
                    <w:rPr>
                      <w:color w:val="000000"/>
                      <w:szCs w:val="24"/>
                      <w:lang w:eastAsia="lt-LT"/>
                    </w:rPr>
                  </w:pPr>
                  <w:sdt>
                    <w:sdtPr>
                      <w:alias w:val="Numeris"/>
                      <w:tag w:val="nr_0c99c45e5da0487aa96537d0049d141d"/>
                      <w:id w:val="1192949369"/>
                      <w:lock w:val="sdtLocked"/>
                    </w:sdtPr>
                    <w:sdtContent>
                      <w:r>
                        <w:rPr>
                          <w:color w:val="000000"/>
                          <w:szCs w:val="24"/>
                          <w:lang w:eastAsia="lt-LT"/>
                        </w:rPr>
                        <w:t>22</w:t>
                      </w:r>
                    </w:sdtContent>
                  </w:sdt>
                  <w:r>
                    <w:rPr>
                      <w:color w:val="000000"/>
                      <w:szCs w:val="24"/>
                      <w:lang w:eastAsia="lt-LT"/>
                    </w:rPr>
                    <w:t>. Šiame skyriuje nurodytų žinybinių ženklų svarbumo eilė:</w:t>
                  </w:r>
                </w:p>
                <w:sdt>
                  <w:sdtPr>
                    <w:alias w:val="22.1 pp."/>
                    <w:tag w:val="part_f975721bd3484e4bae89f7c1eb073b9e"/>
                    <w:id w:val="-706637134"/>
                    <w:lock w:val="sdtLocked"/>
                  </w:sdtPr>
                  <w:sdtContent>
                    <w:p w:rsidR="006258AD" w:rsidRDefault="00990574">
                      <w:pPr>
                        <w:widowControl w:val="0"/>
                        <w:tabs>
                          <w:tab w:val="left" w:pos="709"/>
                          <w:tab w:val="left" w:pos="993"/>
                          <w:tab w:val="left" w:pos="1134"/>
                        </w:tabs>
                        <w:spacing w:line="276" w:lineRule="auto"/>
                        <w:ind w:firstLine="709"/>
                        <w:jc w:val="both"/>
                        <w:rPr>
                          <w:color w:val="000000"/>
                          <w:szCs w:val="24"/>
                          <w:lang w:eastAsia="lt-LT"/>
                        </w:rPr>
                      </w:pPr>
                      <w:sdt>
                        <w:sdtPr>
                          <w:alias w:val="Numeris"/>
                          <w:tag w:val="nr_f975721bd3484e4bae89f7c1eb073b9e"/>
                          <w:id w:val="-320967792"/>
                          <w:lock w:val="sdtLocked"/>
                        </w:sdtPr>
                        <w:sdtContent>
                          <w:r>
                            <w:rPr>
                              <w:color w:val="000000"/>
                              <w:szCs w:val="24"/>
                              <w:lang w:eastAsia="lt-LT"/>
                            </w:rPr>
                            <w:t>22.1</w:t>
                          </w:r>
                        </w:sdtContent>
                      </w:sdt>
                      <w:r>
                        <w:rPr>
                          <w:color w:val="000000"/>
                          <w:szCs w:val="24"/>
                          <w:lang w:eastAsia="lt-LT"/>
                        </w:rPr>
                        <w:t>. Vidaus reikalų ministerijos pasižymėjimo ženklas „Už pavyzdingą tarnybą“;</w:t>
                      </w:r>
                    </w:p>
                  </w:sdtContent>
                </w:sdt>
                <w:sdt>
                  <w:sdtPr>
                    <w:alias w:val="22.2 pp."/>
                    <w:tag w:val="part_900b4e7dce414d19a7bde64459dccfad"/>
                    <w:id w:val="1093286846"/>
                    <w:lock w:val="sdtLocked"/>
                  </w:sdtPr>
                  <w:sdtContent>
                    <w:p w:rsidR="006258AD" w:rsidRDefault="00990574">
                      <w:pPr>
                        <w:widowControl w:val="0"/>
                        <w:tabs>
                          <w:tab w:val="left" w:pos="709"/>
                          <w:tab w:val="left" w:pos="993"/>
                          <w:tab w:val="left" w:pos="1134"/>
                        </w:tabs>
                        <w:spacing w:line="276" w:lineRule="auto"/>
                        <w:ind w:firstLine="709"/>
                        <w:jc w:val="both"/>
                        <w:rPr>
                          <w:color w:val="000000"/>
                          <w:szCs w:val="24"/>
                          <w:lang w:eastAsia="lt-LT"/>
                        </w:rPr>
                      </w:pPr>
                      <w:sdt>
                        <w:sdtPr>
                          <w:alias w:val="Numeris"/>
                          <w:tag w:val="nr_900b4e7dce414d19a7bde64459dccfad"/>
                          <w:id w:val="429087240"/>
                          <w:lock w:val="sdtLocked"/>
                        </w:sdtPr>
                        <w:sdtContent>
                          <w:r>
                            <w:rPr>
                              <w:color w:val="000000"/>
                              <w:szCs w:val="24"/>
                              <w:lang w:eastAsia="lt-LT"/>
                            </w:rPr>
                            <w:t>22.2</w:t>
                          </w:r>
                        </w:sdtContent>
                      </w:sdt>
                      <w:r>
                        <w:rPr>
                          <w:color w:val="000000"/>
                          <w:szCs w:val="24"/>
                          <w:lang w:eastAsia="lt-LT"/>
                        </w:rPr>
                        <w:t>. Vidaus reikalų ministerijos atminimo ženklas „Vidaus reikalų ministerijai 80 metų“ (nebeskiriamas);</w:t>
                      </w:r>
                    </w:p>
                  </w:sdtContent>
                </w:sdt>
                <w:sdt>
                  <w:sdtPr>
                    <w:alias w:val="22.3 pp."/>
                    <w:tag w:val="part_98a0e0a0e2aa4328b0d655156afb5a37"/>
                    <w:id w:val="6494236"/>
                    <w:lock w:val="sdtLocked"/>
                  </w:sdtPr>
                  <w:sdtContent>
                    <w:p w:rsidR="006258AD" w:rsidRDefault="00990574">
                      <w:pPr>
                        <w:widowControl w:val="0"/>
                        <w:tabs>
                          <w:tab w:val="left" w:pos="709"/>
                          <w:tab w:val="left" w:pos="993"/>
                          <w:tab w:val="left" w:pos="1134"/>
                        </w:tabs>
                        <w:spacing w:line="276" w:lineRule="auto"/>
                        <w:ind w:firstLine="709"/>
                        <w:jc w:val="both"/>
                        <w:rPr>
                          <w:color w:val="000000"/>
                          <w:szCs w:val="24"/>
                          <w:lang w:eastAsia="lt-LT"/>
                        </w:rPr>
                      </w:pPr>
                      <w:sdt>
                        <w:sdtPr>
                          <w:alias w:val="Numeris"/>
                          <w:tag w:val="nr_98a0e0a0e2aa4328b0d655156afb5a37"/>
                          <w:id w:val="1072702501"/>
                          <w:lock w:val="sdtLocked"/>
                        </w:sdtPr>
                        <w:sdtContent>
                          <w:r>
                            <w:rPr>
                              <w:color w:val="000000"/>
                              <w:szCs w:val="24"/>
                              <w:lang w:eastAsia="lt-LT"/>
                            </w:rPr>
                            <w:t>22.3</w:t>
                          </w:r>
                        </w:sdtContent>
                      </w:sdt>
                      <w:r>
                        <w:rPr>
                          <w:color w:val="000000"/>
                          <w:szCs w:val="24"/>
                          <w:lang w:eastAsia="lt-LT"/>
                        </w:rPr>
                        <w:t>. I laipsnio Vidaus reikalų ministerijos atminimo ženklas „Tėvynės labui“;</w:t>
                      </w:r>
                    </w:p>
                  </w:sdtContent>
                </w:sdt>
                <w:sdt>
                  <w:sdtPr>
                    <w:alias w:val="22.4 pp."/>
                    <w:tag w:val="part_44e192e566ef473abfd155a3e61e9054"/>
                    <w:id w:val="-2031485502"/>
                    <w:lock w:val="sdtLocked"/>
                  </w:sdtPr>
                  <w:sdtContent>
                    <w:p w:rsidR="006258AD" w:rsidRDefault="00990574">
                      <w:pPr>
                        <w:widowControl w:val="0"/>
                        <w:tabs>
                          <w:tab w:val="left" w:pos="709"/>
                          <w:tab w:val="left" w:pos="993"/>
                          <w:tab w:val="left" w:pos="1134"/>
                        </w:tabs>
                        <w:spacing w:line="276" w:lineRule="auto"/>
                        <w:ind w:firstLine="709"/>
                        <w:jc w:val="both"/>
                        <w:rPr>
                          <w:color w:val="000000"/>
                          <w:szCs w:val="24"/>
                          <w:lang w:eastAsia="lt-LT"/>
                        </w:rPr>
                      </w:pPr>
                      <w:sdt>
                        <w:sdtPr>
                          <w:alias w:val="Numeris"/>
                          <w:tag w:val="nr_44e192e566ef473abfd155a3e61e9054"/>
                          <w:id w:val="842138055"/>
                          <w:lock w:val="sdtLocked"/>
                        </w:sdtPr>
                        <w:sdtContent>
                          <w:r>
                            <w:rPr>
                              <w:color w:val="000000"/>
                              <w:szCs w:val="24"/>
                              <w:lang w:eastAsia="lt-LT"/>
                            </w:rPr>
                            <w:t>22.4</w:t>
                          </w:r>
                        </w:sdtContent>
                      </w:sdt>
                      <w:r>
                        <w:rPr>
                          <w:color w:val="000000"/>
                          <w:szCs w:val="24"/>
                          <w:lang w:eastAsia="lt-LT"/>
                        </w:rPr>
                        <w:t>. II laipsnio Vidaus reikalų ministerijos atminimo ženklas „Tėvynės labui“;</w:t>
                      </w:r>
                    </w:p>
                  </w:sdtContent>
                </w:sdt>
                <w:sdt>
                  <w:sdtPr>
                    <w:alias w:val="22.5 pp."/>
                    <w:tag w:val="part_21534ab573dd465f86cd65401931c7be"/>
                    <w:id w:val="-356516905"/>
                    <w:lock w:val="sdtLocked"/>
                  </w:sdtPr>
                  <w:sdtContent>
                    <w:p w:rsidR="006258AD" w:rsidRDefault="00990574">
                      <w:pPr>
                        <w:widowControl w:val="0"/>
                        <w:tabs>
                          <w:tab w:val="left" w:pos="709"/>
                          <w:tab w:val="left" w:pos="993"/>
                          <w:tab w:val="left" w:pos="1134"/>
                        </w:tabs>
                        <w:spacing w:line="276" w:lineRule="auto"/>
                        <w:ind w:firstLine="709"/>
                        <w:jc w:val="both"/>
                        <w:rPr>
                          <w:color w:val="000000"/>
                          <w:szCs w:val="24"/>
                          <w:lang w:eastAsia="lt-LT"/>
                        </w:rPr>
                      </w:pPr>
                      <w:sdt>
                        <w:sdtPr>
                          <w:alias w:val="Numeris"/>
                          <w:tag w:val="nr_21534ab573dd465f86cd65401931c7be"/>
                          <w:id w:val="1762249490"/>
                          <w:lock w:val="sdtLocked"/>
                        </w:sdtPr>
                        <w:sdtContent>
                          <w:r>
                            <w:rPr>
                              <w:color w:val="000000"/>
                              <w:szCs w:val="24"/>
                              <w:lang w:eastAsia="lt-LT"/>
                            </w:rPr>
                            <w:t>22.5</w:t>
                          </w:r>
                        </w:sdtContent>
                      </w:sdt>
                      <w:r>
                        <w:rPr>
                          <w:color w:val="000000"/>
                          <w:szCs w:val="24"/>
                          <w:lang w:eastAsia="lt-LT"/>
                        </w:rPr>
                        <w:t>. vidaus reikalų ministro valdymo srities centrinių statutinių įstaigų žinybiniai ženklai ir vidaus reikalų profesinio mokymo įstaigų žinybiniai ženklai.</w:t>
                      </w:r>
                    </w:p>
                  </w:sdtContent>
                </w:sdt>
              </w:sdtContent>
            </w:sdt>
            <w:sdt>
              <w:sdtPr>
                <w:alias w:val="23 p."/>
                <w:tag w:val="part_2860ea68439d4686aed5ad24eeea2dca"/>
                <w:id w:val="1426381881"/>
                <w:lock w:val="sdtLocked"/>
              </w:sdtPr>
              <w:sdtContent>
                <w:p w:rsidR="006258AD" w:rsidRDefault="00990574">
                  <w:pPr>
                    <w:widowControl w:val="0"/>
                    <w:tabs>
                      <w:tab w:val="left" w:pos="709"/>
                      <w:tab w:val="left" w:pos="993"/>
                      <w:tab w:val="left" w:pos="1134"/>
                    </w:tabs>
                    <w:spacing w:line="276" w:lineRule="auto"/>
                    <w:ind w:firstLine="709"/>
                    <w:jc w:val="both"/>
                    <w:rPr>
                      <w:color w:val="000000"/>
                      <w:szCs w:val="24"/>
                      <w:lang w:eastAsia="lt-LT"/>
                    </w:rPr>
                  </w:pPr>
                  <w:sdt>
                    <w:sdtPr>
                      <w:alias w:val="Numeris"/>
                      <w:tag w:val="nr_2860ea68439d4686aed5ad24eeea2dca"/>
                      <w:id w:val="-524098039"/>
                      <w:lock w:val="sdtLocked"/>
                    </w:sdtPr>
                    <w:sdtContent>
                      <w:r>
                        <w:rPr>
                          <w:color w:val="000000"/>
                          <w:szCs w:val="24"/>
                          <w:lang w:eastAsia="lt-LT"/>
                        </w:rPr>
                        <w:t>23</w:t>
                      </w:r>
                    </w:sdtContent>
                  </w:sdt>
                  <w:r>
                    <w:rPr>
                      <w:color w:val="000000"/>
                      <w:szCs w:val="24"/>
                      <w:lang w:eastAsia="lt-LT"/>
                    </w:rPr>
                    <w:t>. Šiame skyriuje nurodytais žinybiniais ženklais apdovanojama nuosekliai – pradedant nuo žemiausio: vidaus reikalų ministro valdymo srities centrinių statutinių įstaigų ir vidaus reikalų profesinio mokymo įstaigų žinybiniu ženklu, II laipsnio Vidaus reikalų ministerijos atminimo ženklu „Tėvynės labui“, I laipsnio Vidaus reikalų ministerijos atminimo ženklu „Tėvynės labui“, Vidaus reikalų ministerijos pasižymėjimo ženklu „Už pavyzdingą tarnybą“.</w:t>
                  </w:r>
                </w:p>
              </w:sdtContent>
            </w:sdt>
            <w:sdt>
              <w:sdtPr>
                <w:alias w:val="24 p."/>
                <w:tag w:val="part_9b3043bebac94e7298309f9b3c8c5961"/>
                <w:id w:val="-2059079331"/>
                <w:lock w:val="sdtLocked"/>
              </w:sdtPr>
              <w:sdtContent>
                <w:p w:rsidR="006258AD" w:rsidRDefault="00990574">
                  <w:pPr>
                    <w:widowControl w:val="0"/>
                    <w:tabs>
                      <w:tab w:val="left" w:pos="709"/>
                      <w:tab w:val="left" w:pos="993"/>
                      <w:tab w:val="left" w:pos="1134"/>
                    </w:tabs>
                    <w:spacing w:line="276" w:lineRule="auto"/>
                    <w:ind w:firstLine="709"/>
                    <w:jc w:val="both"/>
                    <w:rPr>
                      <w:color w:val="000000"/>
                      <w:szCs w:val="24"/>
                      <w:lang w:eastAsia="lt-LT"/>
                    </w:rPr>
                  </w:pPr>
                  <w:sdt>
                    <w:sdtPr>
                      <w:alias w:val="Numeris"/>
                      <w:tag w:val="nr_9b3043bebac94e7298309f9b3c8c5961"/>
                      <w:id w:val="-779023701"/>
                      <w:lock w:val="sdtLocked"/>
                    </w:sdtPr>
                    <w:sdtContent>
                      <w:r>
                        <w:rPr>
                          <w:color w:val="000000"/>
                          <w:szCs w:val="24"/>
                          <w:lang w:eastAsia="lt-LT"/>
                        </w:rPr>
                        <w:t>24</w:t>
                      </w:r>
                    </w:sdtContent>
                  </w:sdt>
                  <w:r>
                    <w:rPr>
                      <w:color w:val="000000"/>
                      <w:szCs w:val="24"/>
                      <w:lang w:eastAsia="lt-LT"/>
                    </w:rPr>
                    <w:t>. Antrą kartą tuo pačiu žinybiniu ženklu (to paties laipsnio žinybiniu ženklu) neapdovanojama.</w:t>
                  </w:r>
                </w:p>
              </w:sdtContent>
            </w:sdt>
            <w:sdt>
              <w:sdtPr>
                <w:alias w:val="25 p."/>
                <w:tag w:val="part_a88984b3a6554f1cb034d63194f76cd3"/>
                <w:id w:val="-1328748222"/>
                <w:lock w:val="sdtLocked"/>
              </w:sdtPr>
              <w:sdtContent>
                <w:p w:rsidR="006258AD" w:rsidRDefault="00990574">
                  <w:pPr>
                    <w:widowControl w:val="0"/>
                    <w:tabs>
                      <w:tab w:val="left" w:pos="709"/>
                      <w:tab w:val="left" w:pos="993"/>
                      <w:tab w:val="left" w:pos="1134"/>
                    </w:tabs>
                    <w:spacing w:line="276" w:lineRule="auto"/>
                    <w:ind w:firstLine="709"/>
                    <w:jc w:val="both"/>
                    <w:rPr>
                      <w:color w:val="000000"/>
                      <w:szCs w:val="24"/>
                      <w:lang w:eastAsia="lt-LT"/>
                    </w:rPr>
                  </w:pPr>
                  <w:sdt>
                    <w:sdtPr>
                      <w:alias w:val="Numeris"/>
                      <w:tag w:val="nr_a88984b3a6554f1cb034d63194f76cd3"/>
                      <w:id w:val="-143285303"/>
                      <w:lock w:val="sdtLocked"/>
                    </w:sdtPr>
                    <w:sdtContent>
                      <w:r>
                        <w:rPr>
                          <w:color w:val="000000"/>
                          <w:szCs w:val="24"/>
                          <w:lang w:eastAsia="lt-LT"/>
                        </w:rPr>
                        <w:t>25</w:t>
                      </w:r>
                    </w:sdtContent>
                  </w:sdt>
                  <w:r>
                    <w:rPr>
                      <w:color w:val="000000"/>
                      <w:szCs w:val="24"/>
                      <w:lang w:eastAsia="lt-LT"/>
                    </w:rPr>
                    <w:t>. Išimtiniais atvejais už ypač didelius nuopelnus vidaus reikalų ministras gali apdovanoti bet kuriuo žinybiniu ženklu, nesilaikydamas Aprašo 23 punkte nustatyto apdovanojimo žinybiniais ženklais nuoseklumo.</w:t>
                  </w:r>
                </w:p>
              </w:sdtContent>
            </w:sdt>
            <w:sdt>
              <w:sdtPr>
                <w:alias w:val="26 p."/>
                <w:tag w:val="part_f98ad843e2ad414ea9444a291b92669e"/>
                <w:id w:val="1576701153"/>
                <w:lock w:val="sdtLocked"/>
              </w:sdtPr>
              <w:sdtContent>
                <w:p w:rsidR="006258AD" w:rsidRDefault="00990574">
                  <w:pPr>
                    <w:widowControl w:val="0"/>
                    <w:tabs>
                      <w:tab w:val="left" w:pos="709"/>
                      <w:tab w:val="left" w:pos="993"/>
                      <w:tab w:val="left" w:pos="1134"/>
                    </w:tabs>
                    <w:spacing w:line="276" w:lineRule="auto"/>
                    <w:ind w:firstLine="709"/>
                    <w:jc w:val="both"/>
                    <w:rPr>
                      <w:color w:val="000000"/>
                      <w:szCs w:val="24"/>
                      <w:lang w:eastAsia="lt-LT"/>
                    </w:rPr>
                  </w:pPr>
                  <w:sdt>
                    <w:sdtPr>
                      <w:alias w:val="Numeris"/>
                      <w:tag w:val="nr_f98ad843e2ad414ea9444a291b92669e"/>
                      <w:id w:val="-28034500"/>
                      <w:lock w:val="sdtLocked"/>
                    </w:sdtPr>
                    <w:sdtContent>
                      <w:r>
                        <w:rPr>
                          <w:color w:val="000000"/>
                          <w:szCs w:val="24"/>
                          <w:lang w:eastAsia="lt-LT"/>
                        </w:rPr>
                        <w:t>26</w:t>
                      </w:r>
                    </w:sdtContent>
                  </w:sdt>
                  <w:r>
                    <w:rPr>
                      <w:color w:val="000000"/>
                      <w:szCs w:val="24"/>
                      <w:lang w:eastAsia="lt-LT"/>
                    </w:rPr>
                    <w:t>. II laipsnio Vidaus reikalų ministerijos atminimo ženklu „Tėvynės labui“ pareigūnas gali būti apdovanojamas ir neturėdamas vidaus reikalų ministro valdymo srities centrinės statutinės įstaigos ar vidaus reikalų profesinio mokymo įstaigos žinybinio ženklo.</w:t>
                  </w:r>
                </w:p>
              </w:sdtContent>
            </w:sdt>
            <w:sdt>
              <w:sdtPr>
                <w:alias w:val="27 p."/>
                <w:tag w:val="part_69e9e277c3f8443a8549c4f92041d788"/>
                <w:id w:val="-748344741"/>
                <w:lock w:val="sdtLocked"/>
              </w:sdtPr>
              <w:sdtContent>
                <w:p w:rsidR="006258AD" w:rsidRDefault="00990574">
                  <w:pPr>
                    <w:widowControl w:val="0"/>
                    <w:tabs>
                      <w:tab w:val="left" w:pos="709"/>
                      <w:tab w:val="left" w:pos="993"/>
                      <w:tab w:val="left" w:pos="1134"/>
                    </w:tabs>
                    <w:spacing w:line="276" w:lineRule="auto"/>
                    <w:ind w:firstLine="709"/>
                    <w:jc w:val="both"/>
                    <w:rPr>
                      <w:color w:val="000000"/>
                      <w:szCs w:val="24"/>
                      <w:lang w:eastAsia="lt-LT"/>
                    </w:rPr>
                  </w:pPr>
                  <w:sdt>
                    <w:sdtPr>
                      <w:alias w:val="Numeris"/>
                      <w:tag w:val="nr_69e9e277c3f8443a8549c4f92041d788"/>
                      <w:id w:val="-485399037"/>
                      <w:lock w:val="sdtLocked"/>
                    </w:sdtPr>
                    <w:sdtContent>
                      <w:r>
                        <w:rPr>
                          <w:color w:val="000000"/>
                          <w:szCs w:val="24"/>
                          <w:lang w:eastAsia="lt-LT"/>
                        </w:rPr>
                        <w:t>27</w:t>
                      </w:r>
                    </w:sdtContent>
                  </w:sdt>
                  <w:r>
                    <w:rPr>
                      <w:color w:val="000000"/>
                      <w:szCs w:val="24"/>
                      <w:lang w:eastAsia="lt-LT"/>
                    </w:rPr>
                    <w:t xml:space="preserve">. Vidaus reikalų ministerijos žinybiniai ženklai segami ant </w:t>
                  </w:r>
                  <w:r>
                    <w:rPr>
                      <w:szCs w:val="24"/>
                      <w:lang w:eastAsia="lt-LT"/>
                    </w:rPr>
                    <w:t xml:space="preserve">tarnybinės uniformos </w:t>
                  </w:r>
                  <w:r>
                    <w:rPr>
                      <w:color w:val="000000"/>
                      <w:szCs w:val="24"/>
                      <w:lang w:eastAsia="lt-LT"/>
                    </w:rPr>
                    <w:t>dešinėje krūtinės pusėje. Arčiausiai krūtinės centro segamas Vidaus reikalų ministerijos pasižymėjimo ženklas „Už pavyzdingą tarnybą“. Nuo jo į dešinę peties link segami I laipsnio Vidaus reikalų ministerijos atminimo ženklas „Tėvynės labui“, II laipsnio Vidaus reikalų ministerijos atminimo ženklas „Tėvynės labui“.</w:t>
                  </w:r>
                </w:p>
              </w:sdtContent>
            </w:sdt>
            <w:sdt>
              <w:sdtPr>
                <w:alias w:val="28 p."/>
                <w:tag w:val="part_0e659db04cb1410d874f7d6f1b280592"/>
                <w:id w:val="1283456046"/>
                <w:lock w:val="sdtLocked"/>
              </w:sdtPr>
              <w:sdtContent>
                <w:p w:rsidR="006258AD" w:rsidRDefault="00990574">
                  <w:pPr>
                    <w:widowControl w:val="0"/>
                    <w:tabs>
                      <w:tab w:val="left" w:pos="709"/>
                      <w:tab w:val="left" w:pos="993"/>
                      <w:tab w:val="left" w:pos="1134"/>
                    </w:tabs>
                    <w:spacing w:line="276" w:lineRule="auto"/>
                    <w:ind w:firstLine="709"/>
                    <w:jc w:val="both"/>
                    <w:rPr>
                      <w:color w:val="000000"/>
                      <w:szCs w:val="24"/>
                      <w:lang w:eastAsia="lt-LT"/>
                    </w:rPr>
                  </w:pPr>
                  <w:sdt>
                    <w:sdtPr>
                      <w:alias w:val="Numeris"/>
                      <w:tag w:val="nr_0e659db04cb1410d874f7d6f1b280592"/>
                      <w:id w:val="857628813"/>
                      <w:lock w:val="sdtLocked"/>
                    </w:sdtPr>
                    <w:sdtContent>
                      <w:r>
                        <w:rPr>
                          <w:color w:val="000000"/>
                          <w:szCs w:val="24"/>
                          <w:lang w:eastAsia="lt-LT"/>
                        </w:rPr>
                        <w:t>28</w:t>
                      </w:r>
                    </w:sdtContent>
                  </w:sdt>
                  <w:r>
                    <w:rPr>
                      <w:color w:val="000000"/>
                      <w:szCs w:val="24"/>
                      <w:lang w:eastAsia="lt-LT"/>
                    </w:rPr>
                    <w:t>. Vidaus reikalų ministro valdymo srities centrinių statutinių įstaigų ir vidaus reikalų profesinio mokymo įstaigų žinybinių ženklų nešiojimo tvarka nustatoma šių įstaigų žinybinių ženklų nuostatuose.</w:t>
                  </w:r>
                </w:p>
                <w:p w:rsidR="006258AD" w:rsidRDefault="00990574">
                  <w:pPr>
                    <w:widowControl w:val="0"/>
                    <w:tabs>
                      <w:tab w:val="left" w:pos="709"/>
                      <w:tab w:val="left" w:pos="993"/>
                      <w:tab w:val="left" w:pos="1134"/>
                    </w:tabs>
                    <w:spacing w:line="276" w:lineRule="auto"/>
                    <w:ind w:firstLine="709"/>
                    <w:jc w:val="both"/>
                    <w:rPr>
                      <w:color w:val="000000"/>
                      <w:szCs w:val="24"/>
                      <w:lang w:eastAsia="lt-LT"/>
                    </w:rPr>
                  </w:pPr>
                </w:p>
              </w:sdtContent>
            </w:sdt>
          </w:sdtContent>
        </w:sdt>
        <w:sdt>
          <w:sdtPr>
            <w:alias w:val="skyrius"/>
            <w:tag w:val="part_d614c59fe4634f6b9fcc42b8c11cc849"/>
            <w:id w:val="288863812"/>
            <w:lock w:val="sdtLocked"/>
          </w:sdtPr>
          <w:sdtContent>
            <w:p w:rsidR="006258AD" w:rsidRDefault="00990574">
              <w:pPr>
                <w:widowControl w:val="0"/>
                <w:tabs>
                  <w:tab w:val="left" w:pos="709"/>
                  <w:tab w:val="left" w:pos="993"/>
                  <w:tab w:val="left" w:pos="1134"/>
                </w:tabs>
                <w:spacing w:line="276" w:lineRule="auto"/>
                <w:jc w:val="center"/>
                <w:rPr>
                  <w:b/>
                  <w:szCs w:val="24"/>
                  <w:lang w:eastAsia="lt-LT"/>
                </w:rPr>
              </w:pPr>
              <w:sdt>
                <w:sdtPr>
                  <w:alias w:val="Numeris"/>
                  <w:tag w:val="nr_d614c59fe4634f6b9fcc42b8c11cc849"/>
                  <w:id w:val="-1768533976"/>
                  <w:lock w:val="sdtLocked"/>
                </w:sdtPr>
                <w:sdtContent>
                  <w:r>
                    <w:rPr>
                      <w:b/>
                      <w:szCs w:val="24"/>
                      <w:lang w:eastAsia="lt-LT"/>
                    </w:rPr>
                    <w:t>IV</w:t>
                  </w:r>
                </w:sdtContent>
              </w:sdt>
              <w:r>
                <w:rPr>
                  <w:b/>
                  <w:szCs w:val="24"/>
                  <w:lang w:eastAsia="lt-LT"/>
                </w:rPr>
                <w:t xml:space="preserve"> SKYRIUS</w:t>
              </w:r>
            </w:p>
            <w:p w:rsidR="006258AD" w:rsidRDefault="00990574">
              <w:pPr>
                <w:widowControl w:val="0"/>
                <w:tabs>
                  <w:tab w:val="left" w:pos="709"/>
                  <w:tab w:val="left" w:pos="993"/>
                  <w:tab w:val="left" w:pos="1134"/>
                </w:tabs>
                <w:spacing w:line="276" w:lineRule="auto"/>
                <w:jc w:val="center"/>
                <w:rPr>
                  <w:b/>
                  <w:szCs w:val="24"/>
                  <w:lang w:eastAsia="lt-LT"/>
                </w:rPr>
              </w:pPr>
              <w:sdt>
                <w:sdtPr>
                  <w:alias w:val="Pavadinimas"/>
                  <w:tag w:val="title_d614c59fe4634f6b9fcc42b8c11cc849"/>
                  <w:id w:val="1361161848"/>
                  <w:lock w:val="sdtLocked"/>
                </w:sdtPr>
                <w:sdtContent>
                  <w:r>
                    <w:rPr>
                      <w:b/>
                      <w:szCs w:val="24"/>
                      <w:lang w:eastAsia="lt-LT"/>
                    </w:rPr>
                    <w:t>TEISINGUMO MINISTRO VALDYMO SRITIES STATUTINĖSE ĮSTAIGOSE TARNAUJANČIŲ PAREIGŪNŲ ŽINYBINIAI ŽENKLAI IR APDOVANOJIMO JAIS TVARKA</w:t>
                  </w:r>
                </w:sdtContent>
              </w:sdt>
            </w:p>
            <w:p w:rsidR="006258AD" w:rsidRDefault="006258AD">
              <w:pPr>
                <w:widowControl w:val="0"/>
                <w:tabs>
                  <w:tab w:val="left" w:pos="709"/>
                  <w:tab w:val="left" w:pos="993"/>
                  <w:tab w:val="left" w:pos="1134"/>
                </w:tabs>
                <w:spacing w:line="276" w:lineRule="auto"/>
                <w:ind w:firstLine="720"/>
                <w:jc w:val="both"/>
                <w:rPr>
                  <w:color w:val="000000"/>
                  <w:szCs w:val="24"/>
                  <w:lang w:eastAsia="lt-LT"/>
                </w:rPr>
              </w:pPr>
            </w:p>
            <w:sdt>
              <w:sdtPr>
                <w:alias w:val="29 p."/>
                <w:tag w:val="part_a85307f4552e487185e6fe56cdd87db5"/>
                <w:id w:val="1406956234"/>
                <w:lock w:val="sdtLocked"/>
              </w:sdtPr>
              <w:sdtContent>
                <w:p w:rsidR="006258AD" w:rsidRDefault="00990574">
                  <w:pPr>
                    <w:tabs>
                      <w:tab w:val="left" w:pos="1276"/>
                    </w:tabs>
                    <w:spacing w:line="276" w:lineRule="auto"/>
                    <w:ind w:firstLine="709"/>
                    <w:jc w:val="both"/>
                    <w:textAlignment w:val="center"/>
                    <w:rPr>
                      <w:color w:val="000000"/>
                      <w:szCs w:val="24"/>
                      <w:lang w:eastAsia="lt-LT"/>
                    </w:rPr>
                  </w:pPr>
                  <w:sdt>
                    <w:sdtPr>
                      <w:alias w:val="Numeris"/>
                      <w:tag w:val="nr_a85307f4552e487185e6fe56cdd87db5"/>
                      <w:id w:val="-1509595731"/>
                      <w:lock w:val="sdtLocked"/>
                    </w:sdtPr>
                    <w:sdtContent>
                      <w:r>
                        <w:rPr>
                          <w:szCs w:val="24"/>
                          <w:lang w:eastAsia="lt-LT"/>
                        </w:rPr>
                        <w:t>29</w:t>
                      </w:r>
                    </w:sdtContent>
                  </w:sdt>
                  <w:r>
                    <w:rPr>
                      <w:szCs w:val="24"/>
                      <w:lang w:eastAsia="lt-LT"/>
                    </w:rPr>
                    <w:t xml:space="preserve">. Teisingumo ministro valdymo srities statutinėse įstaigose tarnaujantys </w:t>
                  </w:r>
                  <w:r>
                    <w:rPr>
                      <w:szCs w:val="24"/>
                    </w:rPr>
                    <w:t>p</w:t>
                  </w:r>
                  <w:r>
                    <w:rPr>
                      <w:color w:val="000000"/>
                      <w:szCs w:val="24"/>
                      <w:lang w:eastAsia="lt-LT"/>
                    </w:rPr>
                    <w:t>areigūnai gali būti apdovanojami šiais žinybiniais ženklais</w:t>
                  </w:r>
                  <w:r>
                    <w:rPr>
                      <w:szCs w:val="24"/>
                      <w:lang w:eastAsia="lt-LT"/>
                    </w:rPr>
                    <w:t xml:space="preserve"> pagal svarbumo eilę</w:t>
                  </w:r>
                  <w:r>
                    <w:rPr>
                      <w:color w:val="000000"/>
                      <w:szCs w:val="24"/>
                      <w:lang w:eastAsia="lt-LT"/>
                    </w:rPr>
                    <w:t>:</w:t>
                  </w:r>
                </w:p>
                <w:sdt>
                  <w:sdtPr>
                    <w:alias w:val="29.1 pp."/>
                    <w:tag w:val="part_9f430ee1c2724fbebc8a0750ad07b5af"/>
                    <w:id w:val="1244832999"/>
                    <w:lock w:val="sdtLocked"/>
                  </w:sdtPr>
                  <w:sdtContent>
                    <w:p w:rsidR="006258AD" w:rsidRDefault="00990574">
                      <w:pPr>
                        <w:tabs>
                          <w:tab w:val="left" w:pos="1276"/>
                        </w:tabs>
                        <w:spacing w:line="276" w:lineRule="auto"/>
                        <w:ind w:firstLine="709"/>
                        <w:jc w:val="both"/>
                        <w:textAlignment w:val="center"/>
                        <w:rPr>
                          <w:szCs w:val="24"/>
                          <w:lang w:eastAsia="lt-LT"/>
                        </w:rPr>
                      </w:pPr>
                      <w:sdt>
                        <w:sdtPr>
                          <w:alias w:val="Numeris"/>
                          <w:tag w:val="nr_9f430ee1c2724fbebc8a0750ad07b5af"/>
                          <w:id w:val="-126633203"/>
                          <w:lock w:val="sdtLocked"/>
                        </w:sdtPr>
                        <w:sdtContent>
                          <w:r>
                            <w:rPr>
                              <w:color w:val="000000"/>
                              <w:szCs w:val="24"/>
                              <w:lang w:eastAsia="lt-LT"/>
                            </w:rPr>
                            <w:t>29.1</w:t>
                          </w:r>
                        </w:sdtContent>
                      </w:sdt>
                      <w:r>
                        <w:rPr>
                          <w:color w:val="000000"/>
                          <w:szCs w:val="24"/>
                          <w:lang w:eastAsia="lt-LT"/>
                        </w:rPr>
                        <w:t xml:space="preserve">. </w:t>
                      </w:r>
                      <w:r>
                        <w:rPr>
                          <w:szCs w:val="24"/>
                          <w:lang w:eastAsia="lt-LT"/>
                        </w:rPr>
                        <w:t>garbės ženklu „Aukso kryžius už nuopelnus Lietuvos bausmių vykdymo sistemai“;</w:t>
                      </w:r>
                    </w:p>
                  </w:sdtContent>
                </w:sdt>
                <w:sdt>
                  <w:sdtPr>
                    <w:alias w:val="29.2 pp."/>
                    <w:tag w:val="part_c3e6bfd20a1b42b590493bc46a9fe1cc"/>
                    <w:id w:val="1488987784"/>
                    <w:lock w:val="sdtLocked"/>
                  </w:sdtPr>
                  <w:sdtContent>
                    <w:p w:rsidR="006258AD" w:rsidRDefault="00990574">
                      <w:pPr>
                        <w:tabs>
                          <w:tab w:val="left" w:pos="1276"/>
                        </w:tabs>
                        <w:spacing w:line="276" w:lineRule="auto"/>
                        <w:ind w:firstLine="709"/>
                        <w:jc w:val="both"/>
                        <w:textAlignment w:val="center"/>
                        <w:rPr>
                          <w:color w:val="000000"/>
                          <w:szCs w:val="24"/>
                          <w:lang w:eastAsia="lt-LT"/>
                        </w:rPr>
                      </w:pPr>
                      <w:sdt>
                        <w:sdtPr>
                          <w:alias w:val="Numeris"/>
                          <w:tag w:val="nr_c3e6bfd20a1b42b590493bc46a9fe1cc"/>
                          <w:id w:val="-1997878880"/>
                          <w:lock w:val="sdtLocked"/>
                        </w:sdtPr>
                        <w:sdtContent>
                          <w:r>
                            <w:rPr>
                              <w:szCs w:val="24"/>
                              <w:lang w:eastAsia="lt-LT"/>
                            </w:rPr>
                            <w:t>29.2</w:t>
                          </w:r>
                        </w:sdtContent>
                      </w:sdt>
                      <w:r>
                        <w:rPr>
                          <w:szCs w:val="24"/>
                          <w:lang w:eastAsia="lt-LT"/>
                        </w:rPr>
                        <w:t xml:space="preserve">. </w:t>
                      </w:r>
                      <w:r>
                        <w:rPr>
                          <w:color w:val="000000"/>
                          <w:szCs w:val="24"/>
                          <w:lang w:eastAsia="lt-LT"/>
                        </w:rPr>
                        <w:t>garbės ženklu „Sidabro kryžius už nuopelnus Lietuvos bausmių vykdymo sistemai“;</w:t>
                      </w:r>
                    </w:p>
                  </w:sdtContent>
                </w:sdt>
                <w:sdt>
                  <w:sdtPr>
                    <w:alias w:val="29.3 pp."/>
                    <w:tag w:val="part_3b1ebf47787d413cadba9a4ce0aa7602"/>
                    <w:id w:val="301279200"/>
                    <w:lock w:val="sdtLocked"/>
                  </w:sdtPr>
                  <w:sdtContent>
                    <w:p w:rsidR="006258AD" w:rsidRDefault="00990574">
                      <w:pPr>
                        <w:tabs>
                          <w:tab w:val="left" w:pos="1276"/>
                        </w:tabs>
                        <w:spacing w:line="276" w:lineRule="auto"/>
                        <w:ind w:firstLine="709"/>
                        <w:jc w:val="both"/>
                        <w:textAlignment w:val="center"/>
                        <w:rPr>
                          <w:szCs w:val="24"/>
                          <w:lang w:eastAsia="lt-LT"/>
                        </w:rPr>
                      </w:pPr>
                      <w:sdt>
                        <w:sdtPr>
                          <w:alias w:val="Numeris"/>
                          <w:tag w:val="nr_3b1ebf47787d413cadba9a4ce0aa7602"/>
                          <w:id w:val="1870873260"/>
                          <w:lock w:val="sdtLocked"/>
                        </w:sdtPr>
                        <w:sdtContent>
                          <w:r>
                            <w:rPr>
                              <w:color w:val="000000"/>
                              <w:szCs w:val="24"/>
                              <w:lang w:eastAsia="lt-LT"/>
                            </w:rPr>
                            <w:t>29.3</w:t>
                          </w:r>
                        </w:sdtContent>
                      </w:sdt>
                      <w:r>
                        <w:rPr>
                          <w:color w:val="000000"/>
                          <w:szCs w:val="24"/>
                          <w:lang w:eastAsia="lt-LT"/>
                        </w:rPr>
                        <w:t>. I, II ir III laipsnio</w:t>
                      </w:r>
                      <w:r>
                        <w:rPr>
                          <w:szCs w:val="24"/>
                          <w:lang w:eastAsia="lt-LT"/>
                        </w:rPr>
                        <w:t xml:space="preserve"> garbės ženklu „Už nuopelnus“;</w:t>
                      </w:r>
                    </w:p>
                  </w:sdtContent>
                </w:sdt>
                <w:sdt>
                  <w:sdtPr>
                    <w:alias w:val="29.4 pp."/>
                    <w:tag w:val="part_522f7df0283f4c189f15dda0df4f1e52"/>
                    <w:id w:val="-209884106"/>
                    <w:lock w:val="sdtLocked"/>
                  </w:sdtPr>
                  <w:sdtContent>
                    <w:p w:rsidR="006258AD" w:rsidRDefault="00990574">
                      <w:pPr>
                        <w:tabs>
                          <w:tab w:val="left" w:pos="1276"/>
                        </w:tabs>
                        <w:spacing w:line="276" w:lineRule="auto"/>
                        <w:ind w:firstLine="709"/>
                        <w:jc w:val="both"/>
                        <w:textAlignment w:val="center"/>
                        <w:rPr>
                          <w:color w:val="000000"/>
                          <w:szCs w:val="24"/>
                          <w:lang w:eastAsia="lt-LT"/>
                        </w:rPr>
                      </w:pPr>
                      <w:sdt>
                        <w:sdtPr>
                          <w:alias w:val="Numeris"/>
                          <w:tag w:val="nr_522f7df0283f4c189f15dda0df4f1e52"/>
                          <w:id w:val="453372920"/>
                          <w:lock w:val="sdtLocked"/>
                        </w:sdtPr>
                        <w:sdtContent>
                          <w:r>
                            <w:rPr>
                              <w:szCs w:val="24"/>
                              <w:lang w:eastAsia="lt-LT"/>
                            </w:rPr>
                            <w:t>29.4</w:t>
                          </w:r>
                        </w:sdtContent>
                      </w:sdt>
                      <w:r>
                        <w:rPr>
                          <w:szCs w:val="24"/>
                          <w:lang w:eastAsia="lt-LT"/>
                        </w:rPr>
                        <w:t>. I, II ir III laipsnio</w:t>
                      </w:r>
                      <w:r>
                        <w:rPr>
                          <w:color w:val="000000"/>
                          <w:szCs w:val="24"/>
                          <w:lang w:eastAsia="lt-LT"/>
                        </w:rPr>
                        <w:t xml:space="preserve"> garbės ženklu „Už pavyzdingą tarnybą“;</w:t>
                      </w:r>
                    </w:p>
                  </w:sdtContent>
                </w:sdt>
                <w:sdt>
                  <w:sdtPr>
                    <w:alias w:val="29.5 pp."/>
                    <w:tag w:val="part_395b8c05b19e4e66989294c15a86b479"/>
                    <w:id w:val="-1142264742"/>
                    <w:lock w:val="sdtLocked"/>
                  </w:sdtPr>
                  <w:sdtContent>
                    <w:p w:rsidR="006258AD" w:rsidRDefault="00990574">
                      <w:pPr>
                        <w:tabs>
                          <w:tab w:val="left" w:pos="1276"/>
                        </w:tabs>
                        <w:spacing w:line="276" w:lineRule="auto"/>
                        <w:ind w:firstLine="709"/>
                        <w:jc w:val="both"/>
                        <w:textAlignment w:val="center"/>
                        <w:rPr>
                          <w:color w:val="000000"/>
                          <w:szCs w:val="24"/>
                          <w:lang w:eastAsia="lt-LT"/>
                        </w:rPr>
                      </w:pPr>
                      <w:sdt>
                        <w:sdtPr>
                          <w:alias w:val="Numeris"/>
                          <w:tag w:val="nr_395b8c05b19e4e66989294c15a86b479"/>
                          <w:id w:val="-1661999791"/>
                          <w:lock w:val="sdtLocked"/>
                        </w:sdtPr>
                        <w:sdtContent>
                          <w:r>
                            <w:rPr>
                              <w:color w:val="000000"/>
                              <w:szCs w:val="24"/>
                              <w:lang w:eastAsia="lt-LT"/>
                            </w:rPr>
                            <w:t>29.5</w:t>
                          </w:r>
                        </w:sdtContent>
                      </w:sdt>
                      <w:r>
                        <w:rPr>
                          <w:color w:val="000000"/>
                          <w:szCs w:val="24"/>
                          <w:lang w:eastAsia="lt-LT"/>
                        </w:rPr>
                        <w:t>. I, II ir III laipsnio pasižymėjimo ženklu „Už nepriekaištingą tarnybą“;</w:t>
                      </w:r>
                    </w:p>
                  </w:sdtContent>
                </w:sdt>
                <w:sdt>
                  <w:sdtPr>
                    <w:alias w:val="29.6 pp."/>
                    <w:tag w:val="part_a1fbca29c3414d63aeab578c341f0a38"/>
                    <w:id w:val="1752702571"/>
                    <w:lock w:val="sdtLocked"/>
                  </w:sdtPr>
                  <w:sdtContent>
                    <w:p w:rsidR="006258AD" w:rsidRDefault="00990574">
                      <w:pPr>
                        <w:tabs>
                          <w:tab w:val="left" w:pos="1276"/>
                        </w:tabs>
                        <w:spacing w:line="276" w:lineRule="auto"/>
                        <w:ind w:firstLine="709"/>
                        <w:jc w:val="both"/>
                        <w:textAlignment w:val="center"/>
                        <w:rPr>
                          <w:color w:val="000000"/>
                          <w:szCs w:val="24"/>
                          <w:lang w:eastAsia="lt-LT"/>
                        </w:rPr>
                      </w:pPr>
                      <w:sdt>
                        <w:sdtPr>
                          <w:alias w:val="Numeris"/>
                          <w:tag w:val="nr_a1fbca29c3414d63aeab578c341f0a38"/>
                          <w:id w:val="372423958"/>
                          <w:lock w:val="sdtLocked"/>
                        </w:sdtPr>
                        <w:sdtContent>
                          <w:r>
                            <w:rPr>
                              <w:color w:val="000000"/>
                              <w:szCs w:val="24"/>
                              <w:lang w:eastAsia="lt-LT"/>
                            </w:rPr>
                            <w:t>29.6</w:t>
                          </w:r>
                        </w:sdtContent>
                      </w:sdt>
                      <w:r>
                        <w:rPr>
                          <w:color w:val="000000"/>
                          <w:szCs w:val="24"/>
                          <w:lang w:eastAsia="lt-LT"/>
                        </w:rPr>
                        <w:t>. medaliu „30 tarnybos metų“, „25 tarnybos metai“, „20 tarnybos metų“, „15 tarnybos metų“;</w:t>
                      </w:r>
                    </w:p>
                  </w:sdtContent>
                </w:sdt>
                <w:sdt>
                  <w:sdtPr>
                    <w:alias w:val="29.7 pp."/>
                    <w:tag w:val="part_620cdd56b97f464aa325cc0c4e16c62a"/>
                    <w:id w:val="2075545546"/>
                    <w:lock w:val="sdtLocked"/>
                  </w:sdtPr>
                  <w:sdtContent>
                    <w:p w:rsidR="006258AD" w:rsidRDefault="00990574">
                      <w:pPr>
                        <w:tabs>
                          <w:tab w:val="left" w:pos="1276"/>
                        </w:tabs>
                        <w:spacing w:line="276" w:lineRule="auto"/>
                        <w:ind w:firstLine="709"/>
                        <w:jc w:val="both"/>
                        <w:textAlignment w:val="center"/>
                        <w:rPr>
                          <w:color w:val="000000"/>
                          <w:szCs w:val="24"/>
                          <w:lang w:eastAsia="lt-LT"/>
                        </w:rPr>
                      </w:pPr>
                      <w:sdt>
                        <w:sdtPr>
                          <w:alias w:val="Numeris"/>
                          <w:tag w:val="nr_620cdd56b97f464aa325cc0c4e16c62a"/>
                          <w:id w:val="932548860"/>
                          <w:lock w:val="sdtLocked"/>
                        </w:sdtPr>
                        <w:sdtContent>
                          <w:r>
                            <w:rPr>
                              <w:color w:val="000000"/>
                              <w:szCs w:val="24"/>
                              <w:lang w:eastAsia="lt-LT"/>
                            </w:rPr>
                            <w:t>29.7</w:t>
                          </w:r>
                        </w:sdtContent>
                      </w:sdt>
                      <w:r>
                        <w:rPr>
                          <w:color w:val="000000"/>
                          <w:szCs w:val="24"/>
                          <w:lang w:eastAsia="lt-LT"/>
                        </w:rPr>
                        <w:t>. medaliu „100 metų Lietuvos bausmių vykdymo sistemai“.</w:t>
                      </w:r>
                    </w:p>
                  </w:sdtContent>
                </w:sdt>
              </w:sdtContent>
            </w:sdt>
            <w:sdt>
              <w:sdtPr>
                <w:alias w:val="30 p."/>
                <w:tag w:val="part_c2c6fc4f0e19405fbd276cc477ec5526"/>
                <w:id w:val="-2050598985"/>
                <w:lock w:val="sdtLocked"/>
              </w:sdtPr>
              <w:sdtContent>
                <w:p w:rsidR="006258AD" w:rsidRDefault="00990574">
                  <w:pPr>
                    <w:tabs>
                      <w:tab w:val="left" w:pos="1276"/>
                    </w:tabs>
                    <w:spacing w:line="276" w:lineRule="auto"/>
                    <w:ind w:firstLine="709"/>
                    <w:jc w:val="both"/>
                    <w:textAlignment w:val="center"/>
                    <w:rPr>
                      <w:color w:val="000000"/>
                      <w:szCs w:val="24"/>
                      <w:lang w:eastAsia="lt-LT"/>
                    </w:rPr>
                  </w:pPr>
                  <w:sdt>
                    <w:sdtPr>
                      <w:alias w:val="Numeris"/>
                      <w:tag w:val="nr_c2c6fc4f0e19405fbd276cc477ec5526"/>
                      <w:id w:val="78638283"/>
                      <w:lock w:val="sdtLocked"/>
                    </w:sdtPr>
                    <w:sdtContent>
                      <w:r>
                        <w:rPr>
                          <w:color w:val="000000"/>
                          <w:szCs w:val="24"/>
                          <w:lang w:eastAsia="lt-LT"/>
                        </w:rPr>
                        <w:t>30</w:t>
                      </w:r>
                    </w:sdtContent>
                  </w:sdt>
                  <w:r>
                    <w:rPr>
                      <w:color w:val="000000"/>
                      <w:szCs w:val="24"/>
                      <w:lang w:eastAsia="lt-LT"/>
                    </w:rPr>
                    <w:t>. Žinybiniai ženklai numeruojami. Žinybinio ženklo numeris graviruojamas kitoje ženklo pusėje ir įrašomas į žinybinio ženklo pažymėjimą arba įsakymą dėl apdovanojimo žinybiniu ženklu.</w:t>
                  </w:r>
                </w:p>
              </w:sdtContent>
            </w:sdt>
            <w:sdt>
              <w:sdtPr>
                <w:alias w:val="31 p."/>
                <w:tag w:val="part_2906534d4c7c42939da42d0a6b3f0b46"/>
                <w:id w:val="36171160"/>
                <w:lock w:val="sdtLocked"/>
              </w:sdtPr>
              <w:sdtContent>
                <w:p w:rsidR="006258AD" w:rsidRDefault="00990574">
                  <w:pPr>
                    <w:tabs>
                      <w:tab w:val="left" w:pos="1276"/>
                    </w:tabs>
                    <w:spacing w:line="276" w:lineRule="auto"/>
                    <w:ind w:firstLine="709"/>
                    <w:jc w:val="both"/>
                    <w:textAlignment w:val="center"/>
                    <w:rPr>
                      <w:color w:val="000000"/>
                      <w:szCs w:val="24"/>
                      <w:lang w:eastAsia="lt-LT"/>
                    </w:rPr>
                  </w:pPr>
                  <w:sdt>
                    <w:sdtPr>
                      <w:alias w:val="Numeris"/>
                      <w:tag w:val="nr_2906534d4c7c42939da42d0a6b3f0b46"/>
                      <w:id w:val="1424144643"/>
                      <w:lock w:val="sdtLocked"/>
                    </w:sdtPr>
                    <w:sdtContent>
                      <w:r>
                        <w:rPr>
                          <w:color w:val="000000"/>
                          <w:szCs w:val="24"/>
                          <w:lang w:eastAsia="lt-LT"/>
                        </w:rPr>
                        <w:t>31</w:t>
                      </w:r>
                    </w:sdtContent>
                  </w:sdt>
                  <w:r>
                    <w:rPr>
                      <w:color w:val="000000"/>
                      <w:szCs w:val="24"/>
                      <w:lang w:eastAsia="lt-LT"/>
                    </w:rPr>
                    <w:t>. Šiame skyriuje nurodytus žinybinių ženklų pavyzdžius ir jų aprašą tvirtina teisingumo ministras.</w:t>
                  </w:r>
                </w:p>
              </w:sdtContent>
            </w:sdt>
            <w:sdt>
              <w:sdtPr>
                <w:alias w:val="32 p."/>
                <w:tag w:val="part_473c55cdd50e4e16930e21e6fb236fd1"/>
                <w:id w:val="398098963"/>
                <w:lock w:val="sdtLocked"/>
              </w:sdtPr>
              <w:sdtContent>
                <w:p w:rsidR="006258AD" w:rsidRDefault="00990574">
                  <w:pPr>
                    <w:tabs>
                      <w:tab w:val="left" w:pos="1134"/>
                      <w:tab w:val="center" w:pos="4153"/>
                      <w:tab w:val="right" w:pos="8306"/>
                    </w:tabs>
                    <w:spacing w:line="276" w:lineRule="auto"/>
                    <w:ind w:firstLine="709"/>
                    <w:jc w:val="both"/>
                    <w:rPr>
                      <w:color w:val="000000"/>
                      <w:spacing w:val="-1"/>
                      <w:szCs w:val="24"/>
                      <w:lang w:eastAsia="lt-LT"/>
                    </w:rPr>
                  </w:pPr>
                  <w:sdt>
                    <w:sdtPr>
                      <w:alias w:val="Numeris"/>
                      <w:tag w:val="nr_473c55cdd50e4e16930e21e6fb236fd1"/>
                      <w:id w:val="1200513197"/>
                      <w:lock w:val="sdtLocked"/>
                    </w:sdtPr>
                    <w:sdtContent>
                      <w:r>
                        <w:rPr>
                          <w:szCs w:val="24"/>
                          <w:lang w:eastAsia="lt-LT"/>
                        </w:rPr>
                        <w:t>32</w:t>
                      </w:r>
                    </w:sdtContent>
                  </w:sdt>
                  <w:r>
                    <w:rPr>
                      <w:szCs w:val="24"/>
                      <w:lang w:eastAsia="lt-LT"/>
                    </w:rPr>
                    <w:t xml:space="preserve">. Teisingumo ministras ir jo valdymo srities centrinės statutinės įstaigos vadovas asmenis, kurie nėra teisingumo ministro valdymo srities statutinėse įstaigose tarnaujantys pareigūnai, turi teisę apdovanoti žinybiniais ženklais, nurodytais Aprašo 29.1, 29.2 29.3 </w:t>
                  </w:r>
                  <w:r>
                    <w:rPr>
                      <w:szCs w:val="24"/>
                      <w:lang w:val="lt"/>
                    </w:rPr>
                    <w:t>ir 29.7</w:t>
                  </w:r>
                  <w:r>
                    <w:rPr>
                      <w:szCs w:val="24"/>
                      <w:lang w:eastAsia="lt-LT"/>
                    </w:rPr>
                    <w:t xml:space="preserve"> papunkčiuose.</w:t>
                  </w:r>
                </w:p>
              </w:sdtContent>
            </w:sdt>
            <w:sdt>
              <w:sdtPr>
                <w:alias w:val="33 p."/>
                <w:tag w:val="part_86c9dfbb2d714ab6b42b79ef58ca0479"/>
                <w:id w:val="1804961381"/>
                <w:lock w:val="sdtLocked"/>
              </w:sdtPr>
              <w:sdtContent>
                <w:p w:rsidR="006258AD" w:rsidRDefault="00990574">
                  <w:pPr>
                    <w:tabs>
                      <w:tab w:val="left" w:pos="1134"/>
                      <w:tab w:val="center" w:pos="4153"/>
                      <w:tab w:val="right" w:pos="8306"/>
                    </w:tabs>
                    <w:spacing w:line="276" w:lineRule="auto"/>
                    <w:ind w:firstLine="709"/>
                    <w:jc w:val="both"/>
                    <w:rPr>
                      <w:color w:val="000000"/>
                      <w:szCs w:val="24"/>
                      <w:lang w:eastAsia="lt-LT"/>
                    </w:rPr>
                  </w:pPr>
                  <w:sdt>
                    <w:sdtPr>
                      <w:alias w:val="Numeris"/>
                      <w:tag w:val="nr_86c9dfbb2d714ab6b42b79ef58ca0479"/>
                      <w:id w:val="1626192494"/>
                      <w:lock w:val="sdtLocked"/>
                    </w:sdtPr>
                    <w:sdtContent>
                      <w:r>
                        <w:rPr>
                          <w:szCs w:val="24"/>
                          <w:lang w:eastAsia="lt-LT"/>
                        </w:rPr>
                        <w:t>33</w:t>
                      </w:r>
                    </w:sdtContent>
                  </w:sdt>
                  <w:r>
                    <w:rPr>
                      <w:szCs w:val="24"/>
                      <w:lang w:eastAsia="lt-LT"/>
                    </w:rPr>
                    <w:t>. Apdovanojamam žinybiniu ženklu teisingumo ministro valdymo srities statutinėje įstaigoje tarnaujančiam pareigūnui jį įteikia šiuo žinybiniu ženklu apdovanojęs asmuo arba jo įgaliotas asmuo.</w:t>
                  </w:r>
                </w:p>
              </w:sdtContent>
            </w:sdt>
            <w:sdt>
              <w:sdtPr>
                <w:alias w:val="34 p."/>
                <w:tag w:val="part_10b09f5066a2409b9b722cd30db8db84"/>
                <w:id w:val="-888725019"/>
                <w:lock w:val="sdtLocked"/>
              </w:sdtPr>
              <w:sdtContent>
                <w:p w:rsidR="006258AD" w:rsidRDefault="00990574">
                  <w:pPr>
                    <w:tabs>
                      <w:tab w:val="left" w:pos="1276"/>
                    </w:tabs>
                    <w:spacing w:line="276" w:lineRule="auto"/>
                    <w:ind w:firstLine="709"/>
                    <w:jc w:val="both"/>
                    <w:textAlignment w:val="center"/>
                    <w:rPr>
                      <w:color w:val="000000"/>
                      <w:szCs w:val="24"/>
                      <w:lang w:eastAsia="lt-LT"/>
                    </w:rPr>
                  </w:pPr>
                  <w:sdt>
                    <w:sdtPr>
                      <w:alias w:val="Numeris"/>
                      <w:tag w:val="nr_10b09f5066a2409b9b722cd30db8db84"/>
                      <w:id w:val="608860332"/>
                      <w:lock w:val="sdtLocked"/>
                    </w:sdtPr>
                    <w:sdtContent>
                      <w:r>
                        <w:rPr>
                          <w:color w:val="000000"/>
                          <w:szCs w:val="24"/>
                          <w:lang w:eastAsia="lt-LT"/>
                        </w:rPr>
                        <w:t>34</w:t>
                      </w:r>
                    </w:sdtContent>
                  </w:sdt>
                  <w:r>
                    <w:rPr>
                      <w:color w:val="000000"/>
                      <w:szCs w:val="24"/>
                      <w:lang w:eastAsia="lt-LT"/>
                    </w:rPr>
                    <w:t xml:space="preserve">. </w:t>
                  </w:r>
                  <w:r>
                    <w:rPr>
                      <w:szCs w:val="24"/>
                      <w:lang w:eastAsia="lt-LT"/>
                    </w:rPr>
                    <w:t>Antrą kartą tuo pačiu žinybiniu ženklu (to paties laipsnio žinybiniu ženklu) neapdovanojama</w:t>
                  </w:r>
                  <w:r>
                    <w:rPr>
                      <w:color w:val="000000"/>
                      <w:szCs w:val="24"/>
                      <w:lang w:eastAsia="lt-LT"/>
                    </w:rPr>
                    <w:t>.</w:t>
                  </w:r>
                </w:p>
              </w:sdtContent>
            </w:sdt>
            <w:sdt>
              <w:sdtPr>
                <w:alias w:val="35 p."/>
                <w:tag w:val="part_2b32565de0644643aea318fbf8cfaa3c"/>
                <w:id w:val="1724710015"/>
                <w:lock w:val="sdtLocked"/>
              </w:sdtPr>
              <w:sdtContent>
                <w:p w:rsidR="006258AD" w:rsidRDefault="00990574">
                  <w:pPr>
                    <w:tabs>
                      <w:tab w:val="left" w:pos="1276"/>
                    </w:tabs>
                    <w:spacing w:line="276" w:lineRule="auto"/>
                    <w:ind w:firstLine="709"/>
                    <w:jc w:val="both"/>
                    <w:textAlignment w:val="center"/>
                    <w:rPr>
                      <w:szCs w:val="24"/>
                    </w:rPr>
                  </w:pPr>
                  <w:sdt>
                    <w:sdtPr>
                      <w:alias w:val="Numeris"/>
                      <w:tag w:val="nr_2b32565de0644643aea318fbf8cfaa3c"/>
                      <w:id w:val="-1864353847"/>
                      <w:lock w:val="sdtLocked"/>
                    </w:sdtPr>
                    <w:sdtContent>
                      <w:r>
                        <w:rPr>
                          <w:color w:val="000000"/>
                          <w:szCs w:val="24"/>
                          <w:lang w:eastAsia="lt-LT"/>
                        </w:rPr>
                        <w:t>35</w:t>
                      </w:r>
                    </w:sdtContent>
                  </w:sdt>
                  <w:r>
                    <w:rPr>
                      <w:color w:val="000000"/>
                      <w:szCs w:val="24"/>
                      <w:lang w:eastAsia="lt-LT"/>
                    </w:rPr>
                    <w:t>. Žinybinio ž</w:t>
                  </w:r>
                  <w:r>
                    <w:rPr>
                      <w:szCs w:val="24"/>
                    </w:rPr>
                    <w:t>enklo juostelė segima ant tarnybinės uniformos švarko kairėje krūtinės pusėje, vienu centimetru virš švarko kišenės viršutinės dalies per vidurį, pagal svarbumą proporcingai iš kairės į dešinę. Žinybinis ženklas segimas ant tarnybinės uniformos švarko švenčių proga toje pačioje vietoje kaip ir ženklo juostelė.</w:t>
                  </w:r>
                </w:p>
                <w:p w:rsidR="006258AD" w:rsidRDefault="00990574">
                  <w:pPr>
                    <w:widowControl w:val="0"/>
                    <w:tabs>
                      <w:tab w:val="left" w:pos="709"/>
                      <w:tab w:val="left" w:pos="993"/>
                      <w:tab w:val="left" w:pos="1134"/>
                    </w:tabs>
                    <w:spacing w:line="276" w:lineRule="auto"/>
                    <w:jc w:val="center"/>
                    <w:rPr>
                      <w:bCs/>
                      <w:szCs w:val="24"/>
                      <w:lang w:eastAsia="lt-LT"/>
                    </w:rPr>
                  </w:pPr>
                </w:p>
              </w:sdtContent>
            </w:sdt>
          </w:sdtContent>
        </w:sdt>
        <w:sdt>
          <w:sdtPr>
            <w:alias w:val="skyrius"/>
            <w:tag w:val="part_8a82b05e7ed1445fb2c46213ace1c0ab"/>
            <w:id w:val="-1533104487"/>
            <w:lock w:val="sdtLocked"/>
          </w:sdtPr>
          <w:sdtContent>
            <w:p w:rsidR="006258AD" w:rsidRDefault="00990574">
              <w:pPr>
                <w:spacing w:line="276" w:lineRule="auto"/>
                <w:jc w:val="center"/>
                <w:rPr>
                  <w:b/>
                  <w:bCs/>
                  <w:color w:val="000000"/>
                  <w:szCs w:val="24"/>
                  <w:lang w:eastAsia="lt-LT"/>
                </w:rPr>
              </w:pPr>
              <w:sdt>
                <w:sdtPr>
                  <w:alias w:val="Numeris"/>
                  <w:tag w:val="nr_8a82b05e7ed1445fb2c46213ace1c0ab"/>
                  <w:id w:val="-1301766111"/>
                  <w:lock w:val="sdtLocked"/>
                </w:sdtPr>
                <w:sdtContent>
                  <w:r>
                    <w:rPr>
                      <w:b/>
                      <w:bCs/>
                      <w:color w:val="000000"/>
                      <w:szCs w:val="24"/>
                      <w:lang w:eastAsia="lt-LT"/>
                    </w:rPr>
                    <w:t>V</w:t>
                  </w:r>
                </w:sdtContent>
              </w:sdt>
              <w:r>
                <w:rPr>
                  <w:b/>
                  <w:bCs/>
                  <w:color w:val="000000"/>
                  <w:szCs w:val="24"/>
                  <w:lang w:eastAsia="lt-LT"/>
                </w:rPr>
                <w:t xml:space="preserve"> SKYRIUS</w:t>
              </w:r>
            </w:p>
            <w:p w:rsidR="006258AD" w:rsidRDefault="00990574">
              <w:pPr>
                <w:spacing w:line="276" w:lineRule="auto"/>
                <w:jc w:val="center"/>
                <w:rPr>
                  <w:b/>
                  <w:bCs/>
                  <w:color w:val="000000"/>
                  <w:szCs w:val="24"/>
                  <w:lang w:eastAsia="lt-LT"/>
                </w:rPr>
              </w:pPr>
              <w:sdt>
                <w:sdtPr>
                  <w:alias w:val="Pavadinimas"/>
                  <w:tag w:val="title_8a82b05e7ed1445fb2c46213ace1c0ab"/>
                  <w:id w:val="2049720331"/>
                  <w:lock w:val="sdtLocked"/>
                </w:sdtPr>
                <w:sdtContent>
                  <w:r>
                    <w:rPr>
                      <w:b/>
                      <w:bCs/>
                      <w:color w:val="000000"/>
                      <w:szCs w:val="24"/>
                      <w:lang w:eastAsia="lt-LT"/>
                    </w:rPr>
                    <w:t>FINANSŲ MINISTRO VALDYMO SRITIES STATUTINĖSE ĮSTAIGOSE TARNAUJANČIŲ PAREIGŪNŲ ŽINYBINIAI ŽENKLAI IR APDOVANOJIMO JAIS TVARKA</w:t>
                  </w:r>
                </w:sdtContent>
              </w:sdt>
            </w:p>
            <w:p w:rsidR="006258AD" w:rsidRDefault="006258AD">
              <w:pPr>
                <w:spacing w:line="276" w:lineRule="auto"/>
                <w:jc w:val="center"/>
                <w:rPr>
                  <w:bCs/>
                  <w:color w:val="000000"/>
                  <w:szCs w:val="24"/>
                  <w:lang w:eastAsia="lt-LT"/>
                </w:rPr>
              </w:pPr>
            </w:p>
            <w:sdt>
              <w:sdtPr>
                <w:alias w:val="36 p."/>
                <w:tag w:val="part_19126631c5414ec4ab2b74ac2840eed5"/>
                <w:id w:val="1242909446"/>
                <w:lock w:val="sdtLocked"/>
              </w:sdtPr>
              <w:sdtContent>
                <w:p w:rsidR="006258AD" w:rsidRDefault="00990574">
                  <w:pPr>
                    <w:spacing w:line="276" w:lineRule="auto"/>
                    <w:ind w:firstLine="709"/>
                    <w:jc w:val="both"/>
                    <w:rPr>
                      <w:color w:val="000000"/>
                      <w:szCs w:val="24"/>
                      <w:lang w:eastAsia="lt-LT"/>
                    </w:rPr>
                  </w:pPr>
                  <w:sdt>
                    <w:sdtPr>
                      <w:alias w:val="Numeris"/>
                      <w:tag w:val="nr_19126631c5414ec4ab2b74ac2840eed5"/>
                      <w:id w:val="826637542"/>
                      <w:lock w:val="sdtLocked"/>
                    </w:sdtPr>
                    <w:sdtContent>
                      <w:r>
                        <w:rPr>
                          <w:szCs w:val="24"/>
                          <w:lang w:eastAsia="lt-LT"/>
                        </w:rPr>
                        <w:t>36</w:t>
                      </w:r>
                    </w:sdtContent>
                  </w:sdt>
                  <w:r>
                    <w:rPr>
                      <w:szCs w:val="24"/>
                      <w:lang w:eastAsia="lt-LT"/>
                    </w:rPr>
                    <w:t xml:space="preserve">. </w:t>
                  </w:r>
                  <w:r>
                    <w:rPr>
                      <w:color w:val="000000"/>
                      <w:szCs w:val="24"/>
                      <w:lang w:eastAsia="lt-LT"/>
                    </w:rPr>
                    <w:t>Finansų ministro valdymo srities statutinėse įstaigose tarnaujantys pareigūnai gali būti apdovanojami šiais žinybiniais ženklais:</w:t>
                  </w:r>
                </w:p>
                <w:sdt>
                  <w:sdtPr>
                    <w:alias w:val="36.1 pp."/>
                    <w:tag w:val="part_268072045b8647c79f1c23262a7f288c"/>
                    <w:id w:val="-701402401"/>
                    <w:lock w:val="sdtLocked"/>
                  </w:sdtPr>
                  <w:sdtContent>
                    <w:p w:rsidR="006258AD" w:rsidRDefault="00990574">
                      <w:pPr>
                        <w:spacing w:line="276" w:lineRule="auto"/>
                        <w:ind w:firstLine="709"/>
                        <w:jc w:val="both"/>
                        <w:rPr>
                          <w:color w:val="000000"/>
                          <w:szCs w:val="24"/>
                          <w:lang w:eastAsia="lt-LT"/>
                        </w:rPr>
                      </w:pPr>
                      <w:sdt>
                        <w:sdtPr>
                          <w:alias w:val="Numeris"/>
                          <w:tag w:val="nr_268072045b8647c79f1c23262a7f288c"/>
                          <w:id w:val="-524715219"/>
                          <w:lock w:val="sdtLocked"/>
                        </w:sdtPr>
                        <w:sdtContent>
                          <w:r>
                            <w:rPr>
                              <w:color w:val="000000"/>
                              <w:szCs w:val="24"/>
                              <w:lang w:eastAsia="lt-LT"/>
                            </w:rPr>
                            <w:t>36.1</w:t>
                          </w:r>
                        </w:sdtContent>
                      </w:sdt>
                      <w:r>
                        <w:rPr>
                          <w:color w:val="000000"/>
                          <w:szCs w:val="24"/>
                          <w:lang w:eastAsia="lt-LT"/>
                        </w:rPr>
                        <w:t xml:space="preserve">. </w:t>
                      </w:r>
                      <w:r>
                        <w:rPr>
                          <w:bCs/>
                          <w:color w:val="000000"/>
                          <w:szCs w:val="24"/>
                          <w:lang w:eastAsia="lt-LT"/>
                        </w:rPr>
                        <w:t>Lietuvos Respublikos muitinės garbės ženklu „Nuopelnų kryžius“</w:t>
                      </w:r>
                      <w:r>
                        <w:rPr>
                          <w:color w:val="000000"/>
                          <w:szCs w:val="24"/>
                          <w:lang w:eastAsia="lt-LT"/>
                        </w:rPr>
                        <w:t>;</w:t>
                      </w:r>
                    </w:p>
                  </w:sdtContent>
                </w:sdt>
                <w:sdt>
                  <w:sdtPr>
                    <w:alias w:val="36.2 pp."/>
                    <w:tag w:val="part_fbbd8e90777e4f1fa90de669d6f62fe0"/>
                    <w:id w:val="1748995965"/>
                    <w:lock w:val="sdtLocked"/>
                  </w:sdtPr>
                  <w:sdtContent>
                    <w:p w:rsidR="006258AD" w:rsidRDefault="00990574">
                      <w:pPr>
                        <w:spacing w:line="276" w:lineRule="auto"/>
                        <w:ind w:firstLine="709"/>
                        <w:jc w:val="both"/>
                        <w:rPr>
                          <w:color w:val="000000"/>
                          <w:szCs w:val="24"/>
                          <w:lang w:eastAsia="lt-LT"/>
                        </w:rPr>
                      </w:pPr>
                      <w:sdt>
                        <w:sdtPr>
                          <w:alias w:val="Numeris"/>
                          <w:tag w:val="nr_fbbd8e90777e4f1fa90de669d6f62fe0"/>
                          <w:id w:val="696976842"/>
                          <w:lock w:val="sdtLocked"/>
                        </w:sdtPr>
                        <w:sdtContent>
                          <w:r>
                            <w:rPr>
                              <w:color w:val="000000"/>
                              <w:szCs w:val="24"/>
                              <w:lang w:eastAsia="lt-LT"/>
                            </w:rPr>
                            <w:t>36.2</w:t>
                          </w:r>
                        </w:sdtContent>
                      </w:sdt>
                      <w:r>
                        <w:rPr>
                          <w:color w:val="000000"/>
                          <w:szCs w:val="24"/>
                          <w:lang w:eastAsia="lt-LT"/>
                        </w:rPr>
                        <w:t xml:space="preserve">. </w:t>
                      </w:r>
                      <w:r>
                        <w:rPr>
                          <w:bCs/>
                          <w:color w:val="000000"/>
                          <w:szCs w:val="24"/>
                          <w:lang w:eastAsia="lt-LT"/>
                        </w:rPr>
                        <w:t>Lietuvos Respublikos muitinės I ir II laipsnių garbės ženklais „Už pasižymėjimą tarnyboje“;</w:t>
                      </w:r>
                    </w:p>
                  </w:sdtContent>
                </w:sdt>
                <w:sdt>
                  <w:sdtPr>
                    <w:alias w:val="36.3 pp."/>
                    <w:tag w:val="part_4b525a1673d94384b4faa5f9758f716b"/>
                    <w:id w:val="2003467380"/>
                    <w:lock w:val="sdtLocked"/>
                  </w:sdtPr>
                  <w:sdtContent>
                    <w:p w:rsidR="006258AD" w:rsidRDefault="00990574">
                      <w:pPr>
                        <w:spacing w:line="276" w:lineRule="auto"/>
                        <w:ind w:firstLine="709"/>
                        <w:jc w:val="both"/>
                        <w:rPr>
                          <w:szCs w:val="24"/>
                        </w:rPr>
                      </w:pPr>
                      <w:sdt>
                        <w:sdtPr>
                          <w:alias w:val="Numeris"/>
                          <w:tag w:val="nr_4b525a1673d94384b4faa5f9758f716b"/>
                          <w:id w:val="-65570299"/>
                          <w:lock w:val="sdtLocked"/>
                        </w:sdtPr>
                        <w:sdtContent>
                          <w:r>
                            <w:rPr>
                              <w:color w:val="000000"/>
                              <w:szCs w:val="24"/>
                              <w:lang w:eastAsia="lt-LT"/>
                            </w:rPr>
                            <w:t>36.3</w:t>
                          </w:r>
                        </w:sdtContent>
                      </w:sdt>
                      <w:r>
                        <w:rPr>
                          <w:color w:val="000000"/>
                          <w:szCs w:val="24"/>
                          <w:lang w:eastAsia="lt-LT"/>
                        </w:rPr>
                        <w:t xml:space="preserve">. </w:t>
                      </w:r>
                      <w:r>
                        <w:rPr>
                          <w:bCs/>
                          <w:szCs w:val="24"/>
                        </w:rPr>
                        <w:t>I, II ir III laipsnių pasižymėjimo ženklais „Už nuopelnus Lietuvos muitinei“</w:t>
                      </w:r>
                      <w:r>
                        <w:rPr>
                          <w:szCs w:val="24"/>
                        </w:rPr>
                        <w:t>;</w:t>
                      </w:r>
                    </w:p>
                  </w:sdtContent>
                </w:sdt>
                <w:sdt>
                  <w:sdtPr>
                    <w:alias w:val="36.4 pp."/>
                    <w:tag w:val="part_808ac8d2c39446fba0628a34963688a4"/>
                    <w:id w:val="-624079930"/>
                    <w:lock w:val="sdtLocked"/>
                  </w:sdtPr>
                  <w:sdtContent>
                    <w:p w:rsidR="006258AD" w:rsidRDefault="00990574">
                      <w:pPr>
                        <w:spacing w:line="276" w:lineRule="auto"/>
                        <w:ind w:firstLine="709"/>
                        <w:jc w:val="both"/>
                        <w:rPr>
                          <w:szCs w:val="24"/>
                        </w:rPr>
                      </w:pPr>
                      <w:sdt>
                        <w:sdtPr>
                          <w:alias w:val="Numeris"/>
                          <w:tag w:val="nr_808ac8d2c39446fba0628a34963688a4"/>
                          <w:id w:val="-1210566334"/>
                          <w:lock w:val="sdtLocked"/>
                        </w:sdtPr>
                        <w:sdtContent>
                          <w:r>
                            <w:rPr>
                              <w:szCs w:val="24"/>
                            </w:rPr>
                            <w:t>36.4</w:t>
                          </w:r>
                        </w:sdtContent>
                      </w:sdt>
                      <w:r>
                        <w:rPr>
                          <w:szCs w:val="24"/>
                        </w:rPr>
                        <w:t xml:space="preserve">. </w:t>
                      </w:r>
                      <w:r>
                        <w:rPr>
                          <w:bCs/>
                          <w:szCs w:val="24"/>
                        </w:rPr>
                        <w:t>I, II ir III laipsnių pasižymėjimo ženklais „Už nepriekaištingą tarnybą Lietuvos muitinėje“</w:t>
                      </w:r>
                      <w:r>
                        <w:rPr>
                          <w:szCs w:val="24"/>
                        </w:rPr>
                        <w:t>.</w:t>
                      </w:r>
                    </w:p>
                  </w:sdtContent>
                </w:sdt>
              </w:sdtContent>
            </w:sdt>
            <w:sdt>
              <w:sdtPr>
                <w:alias w:val="37 p."/>
                <w:tag w:val="part_b8eeaffb52254d4fa2354ec19f677984"/>
                <w:id w:val="1642931328"/>
                <w:lock w:val="sdtLocked"/>
              </w:sdtPr>
              <w:sdtContent>
                <w:p w:rsidR="006258AD" w:rsidRDefault="00990574">
                  <w:pPr>
                    <w:spacing w:line="276" w:lineRule="auto"/>
                    <w:ind w:firstLine="709"/>
                    <w:jc w:val="both"/>
                    <w:rPr>
                      <w:color w:val="000000"/>
                      <w:szCs w:val="24"/>
                      <w:lang w:eastAsia="lt-LT"/>
                    </w:rPr>
                  </w:pPr>
                  <w:sdt>
                    <w:sdtPr>
                      <w:alias w:val="Numeris"/>
                      <w:tag w:val="nr_b8eeaffb52254d4fa2354ec19f677984"/>
                      <w:id w:val="-2028018660"/>
                      <w:lock w:val="sdtLocked"/>
                    </w:sdtPr>
                    <w:sdtContent>
                      <w:r>
                        <w:rPr>
                          <w:color w:val="000000"/>
                          <w:szCs w:val="24"/>
                          <w:lang w:eastAsia="lt-LT"/>
                        </w:rPr>
                        <w:t>37</w:t>
                      </w:r>
                    </w:sdtContent>
                  </w:sdt>
                  <w:r>
                    <w:rPr>
                      <w:color w:val="000000"/>
                      <w:szCs w:val="24"/>
                      <w:lang w:eastAsia="lt-LT"/>
                    </w:rPr>
                    <w:t xml:space="preserve">. Šiame skyriuje nurodytus žinybinius ženklus steigia ir naikina, šių ženklų nuostatus, </w:t>
                  </w:r>
                  <w:r>
                    <w:rPr>
                      <w:bCs/>
                      <w:color w:val="000000"/>
                      <w:szCs w:val="24"/>
                      <w:lang w:eastAsia="lt-LT"/>
                    </w:rPr>
                    <w:t>kuriuose taip pat nustatoma žinybinių ženklų nešiojimo tvarka,</w:t>
                  </w:r>
                  <w:r>
                    <w:rPr>
                      <w:color w:val="000000"/>
                      <w:szCs w:val="24"/>
                      <w:lang w:eastAsia="lt-LT"/>
                    </w:rPr>
                    <w:t xml:space="preserve"> tvirtina finansų ministras.</w:t>
                  </w:r>
                </w:p>
              </w:sdtContent>
            </w:sdt>
            <w:sdt>
              <w:sdtPr>
                <w:alias w:val="38 p."/>
                <w:tag w:val="part_2832fe03968b4716994b26dda3827483"/>
                <w:id w:val="-1371374170"/>
                <w:lock w:val="sdtLocked"/>
              </w:sdtPr>
              <w:sdtContent>
                <w:p w:rsidR="006258AD" w:rsidRDefault="00990574">
                  <w:pPr>
                    <w:spacing w:line="276" w:lineRule="auto"/>
                    <w:ind w:firstLine="709"/>
                    <w:jc w:val="both"/>
                    <w:rPr>
                      <w:color w:val="000000"/>
                      <w:szCs w:val="24"/>
                    </w:rPr>
                  </w:pPr>
                  <w:sdt>
                    <w:sdtPr>
                      <w:alias w:val="Numeris"/>
                      <w:tag w:val="nr_2832fe03968b4716994b26dda3827483"/>
                      <w:id w:val="-2066095855"/>
                      <w:lock w:val="sdtLocked"/>
                    </w:sdtPr>
                    <w:sdtContent>
                      <w:r>
                        <w:rPr>
                          <w:color w:val="000000"/>
                          <w:szCs w:val="24"/>
                          <w:lang w:eastAsia="lt-LT"/>
                        </w:rPr>
                        <w:t>38</w:t>
                      </w:r>
                    </w:sdtContent>
                  </w:sdt>
                  <w:r>
                    <w:rPr>
                      <w:color w:val="000000"/>
                      <w:szCs w:val="24"/>
                      <w:lang w:eastAsia="lt-LT"/>
                    </w:rPr>
                    <w:t xml:space="preserve">. </w:t>
                  </w:r>
                  <w:r>
                    <w:rPr>
                      <w:color w:val="000000"/>
                      <w:szCs w:val="24"/>
                    </w:rPr>
                    <w:t xml:space="preserve">Kartu su </w:t>
                  </w:r>
                  <w:r>
                    <w:rPr>
                      <w:bCs/>
                      <w:color w:val="000000"/>
                      <w:szCs w:val="24"/>
                    </w:rPr>
                    <w:t>žinybiniais ženklais</w:t>
                  </w:r>
                  <w:r>
                    <w:rPr>
                      <w:color w:val="000000"/>
                      <w:szCs w:val="24"/>
                    </w:rPr>
                    <w:t xml:space="preserve"> apdovanojamiems pareigūnams išduodami ir </w:t>
                  </w:r>
                  <w:r>
                    <w:rPr>
                      <w:bCs/>
                      <w:color w:val="000000"/>
                      <w:szCs w:val="24"/>
                    </w:rPr>
                    <w:t>žinybinių ženklų</w:t>
                  </w:r>
                  <w:r>
                    <w:rPr>
                      <w:color w:val="000000"/>
                      <w:szCs w:val="24"/>
                    </w:rPr>
                    <w:t xml:space="preserve"> pakaitai – juostelės.</w:t>
                  </w:r>
                </w:p>
              </w:sdtContent>
            </w:sdt>
            <w:sdt>
              <w:sdtPr>
                <w:alias w:val="39 p."/>
                <w:tag w:val="part_431a614b16a74f3ba138858419b09e72"/>
                <w:id w:val="-91393600"/>
                <w:lock w:val="sdtLocked"/>
              </w:sdtPr>
              <w:sdtContent>
                <w:p w:rsidR="006258AD" w:rsidRDefault="00990574">
                  <w:pPr>
                    <w:spacing w:line="276" w:lineRule="auto"/>
                    <w:ind w:firstLine="709"/>
                    <w:jc w:val="both"/>
                    <w:rPr>
                      <w:color w:val="000000"/>
                      <w:szCs w:val="24"/>
                    </w:rPr>
                  </w:pPr>
                  <w:sdt>
                    <w:sdtPr>
                      <w:alias w:val="Numeris"/>
                      <w:tag w:val="nr_431a614b16a74f3ba138858419b09e72"/>
                      <w:id w:val="-1269537363"/>
                      <w:lock w:val="sdtLocked"/>
                    </w:sdtPr>
                    <w:sdtContent>
                      <w:r>
                        <w:rPr>
                          <w:color w:val="000000"/>
                          <w:szCs w:val="24"/>
                          <w:lang w:eastAsia="lt-LT"/>
                        </w:rPr>
                        <w:t>39</w:t>
                      </w:r>
                    </w:sdtContent>
                  </w:sdt>
                  <w:r>
                    <w:rPr>
                      <w:color w:val="000000"/>
                      <w:szCs w:val="24"/>
                      <w:lang w:eastAsia="lt-LT"/>
                    </w:rPr>
                    <w:t xml:space="preserve">. </w:t>
                  </w:r>
                  <w:r>
                    <w:rPr>
                      <w:color w:val="000000"/>
                      <w:szCs w:val="24"/>
                    </w:rPr>
                    <w:t>Šiame skyriuje nurodytų žinybinių ženklų svarbumo eilė:</w:t>
                  </w:r>
                </w:p>
                <w:sdt>
                  <w:sdtPr>
                    <w:alias w:val="39.1 pp."/>
                    <w:tag w:val="part_4dab5702580f434c8047b0f7fe896132"/>
                    <w:id w:val="-97417699"/>
                    <w:lock w:val="sdtLocked"/>
                  </w:sdtPr>
                  <w:sdtContent>
                    <w:p w:rsidR="006258AD" w:rsidRDefault="00990574">
                      <w:pPr>
                        <w:spacing w:line="276" w:lineRule="auto"/>
                        <w:ind w:firstLine="709"/>
                        <w:jc w:val="both"/>
                        <w:rPr>
                          <w:bCs/>
                          <w:szCs w:val="24"/>
                        </w:rPr>
                      </w:pPr>
                      <w:sdt>
                        <w:sdtPr>
                          <w:alias w:val="Numeris"/>
                          <w:tag w:val="nr_4dab5702580f434c8047b0f7fe896132"/>
                          <w:id w:val="100154360"/>
                          <w:lock w:val="sdtLocked"/>
                        </w:sdtPr>
                        <w:sdtContent>
                          <w:r>
                            <w:rPr>
                              <w:color w:val="000000"/>
                              <w:szCs w:val="24"/>
                            </w:rPr>
                            <w:t>39.1</w:t>
                          </w:r>
                        </w:sdtContent>
                      </w:sdt>
                      <w:r>
                        <w:rPr>
                          <w:color w:val="000000"/>
                          <w:szCs w:val="24"/>
                        </w:rPr>
                        <w:t xml:space="preserve">. </w:t>
                      </w:r>
                      <w:r>
                        <w:rPr>
                          <w:bCs/>
                          <w:szCs w:val="24"/>
                        </w:rPr>
                        <w:t>Lietuvos Respublikos muitinės garbės ženklas „Nuopelnų kryžius“;</w:t>
                      </w:r>
                    </w:p>
                  </w:sdtContent>
                </w:sdt>
                <w:sdt>
                  <w:sdtPr>
                    <w:alias w:val="39.2 pp."/>
                    <w:tag w:val="part_83396418179946acbaf1b36e7e3c5a1f"/>
                    <w:id w:val="-943376678"/>
                    <w:lock w:val="sdtLocked"/>
                  </w:sdtPr>
                  <w:sdtContent>
                    <w:p w:rsidR="006258AD" w:rsidRDefault="00990574">
                      <w:pPr>
                        <w:spacing w:line="276" w:lineRule="auto"/>
                        <w:ind w:firstLine="709"/>
                        <w:jc w:val="both"/>
                        <w:rPr>
                          <w:szCs w:val="24"/>
                        </w:rPr>
                      </w:pPr>
                      <w:sdt>
                        <w:sdtPr>
                          <w:alias w:val="Numeris"/>
                          <w:tag w:val="nr_83396418179946acbaf1b36e7e3c5a1f"/>
                          <w:id w:val="1600291983"/>
                          <w:lock w:val="sdtLocked"/>
                        </w:sdtPr>
                        <w:sdtContent>
                          <w:r>
                            <w:rPr>
                              <w:szCs w:val="24"/>
                            </w:rPr>
                            <w:t>39.2</w:t>
                          </w:r>
                        </w:sdtContent>
                      </w:sdt>
                      <w:r>
                        <w:rPr>
                          <w:szCs w:val="24"/>
                        </w:rPr>
                        <w:t xml:space="preserve">. </w:t>
                      </w:r>
                      <w:r>
                        <w:rPr>
                          <w:bCs/>
                          <w:szCs w:val="24"/>
                        </w:rPr>
                        <w:t>Lietuvos Respublikos muitinės I laipsnio garbės ženklas „Už pasižymėjimą tarnyboje</w:t>
                      </w:r>
                      <w:r>
                        <w:rPr>
                          <w:szCs w:val="24"/>
                        </w:rPr>
                        <w:t>“;</w:t>
                      </w:r>
                    </w:p>
                  </w:sdtContent>
                </w:sdt>
                <w:sdt>
                  <w:sdtPr>
                    <w:alias w:val="39.3 pp."/>
                    <w:tag w:val="part_7959056841ff4da48a3e49e876b8188e"/>
                    <w:id w:val="867408236"/>
                    <w:lock w:val="sdtLocked"/>
                  </w:sdtPr>
                  <w:sdtContent>
                    <w:p w:rsidR="006258AD" w:rsidRDefault="00990574">
                      <w:pPr>
                        <w:spacing w:line="276" w:lineRule="auto"/>
                        <w:ind w:firstLine="709"/>
                        <w:jc w:val="both"/>
                        <w:rPr>
                          <w:szCs w:val="24"/>
                        </w:rPr>
                      </w:pPr>
                      <w:sdt>
                        <w:sdtPr>
                          <w:alias w:val="Numeris"/>
                          <w:tag w:val="nr_7959056841ff4da48a3e49e876b8188e"/>
                          <w:id w:val="-1645036948"/>
                          <w:lock w:val="sdtLocked"/>
                        </w:sdtPr>
                        <w:sdtContent>
                          <w:r>
                            <w:rPr>
                              <w:szCs w:val="24"/>
                            </w:rPr>
                            <w:t>39.3</w:t>
                          </w:r>
                        </w:sdtContent>
                      </w:sdt>
                      <w:r>
                        <w:rPr>
                          <w:szCs w:val="24"/>
                        </w:rPr>
                        <w:t xml:space="preserve">. </w:t>
                      </w:r>
                      <w:r>
                        <w:rPr>
                          <w:bCs/>
                          <w:szCs w:val="24"/>
                        </w:rPr>
                        <w:t>Lietuvos Respublikos muitinės II laipsnio garbės ženklas „Už pasižymėjimą tarnyboje“</w:t>
                      </w:r>
                      <w:r>
                        <w:rPr>
                          <w:szCs w:val="24"/>
                        </w:rPr>
                        <w:t>;</w:t>
                      </w:r>
                    </w:p>
                  </w:sdtContent>
                </w:sdt>
                <w:sdt>
                  <w:sdtPr>
                    <w:alias w:val="39.4 pp."/>
                    <w:tag w:val="part_86528301e7a540ac9fef3bbda61826cb"/>
                    <w:id w:val="1468556534"/>
                    <w:lock w:val="sdtLocked"/>
                  </w:sdtPr>
                  <w:sdtContent>
                    <w:p w:rsidR="006258AD" w:rsidRDefault="00990574">
                      <w:pPr>
                        <w:spacing w:line="276" w:lineRule="auto"/>
                        <w:ind w:firstLine="709"/>
                        <w:jc w:val="both"/>
                        <w:rPr>
                          <w:szCs w:val="24"/>
                        </w:rPr>
                      </w:pPr>
                      <w:sdt>
                        <w:sdtPr>
                          <w:alias w:val="Numeris"/>
                          <w:tag w:val="nr_86528301e7a540ac9fef3bbda61826cb"/>
                          <w:id w:val="871575709"/>
                          <w:lock w:val="sdtLocked"/>
                        </w:sdtPr>
                        <w:sdtContent>
                          <w:r>
                            <w:rPr>
                              <w:color w:val="000000"/>
                              <w:szCs w:val="24"/>
                            </w:rPr>
                            <w:t>39.4</w:t>
                          </w:r>
                        </w:sdtContent>
                      </w:sdt>
                      <w:r>
                        <w:rPr>
                          <w:color w:val="000000"/>
                          <w:szCs w:val="24"/>
                        </w:rPr>
                        <w:t xml:space="preserve">. </w:t>
                      </w:r>
                      <w:r>
                        <w:rPr>
                          <w:bCs/>
                          <w:szCs w:val="24"/>
                        </w:rPr>
                        <w:t>I laipsnio pasižymėjimo ženklas „Už nuopelnus Lietuvos muitinei“;</w:t>
                      </w:r>
                    </w:p>
                  </w:sdtContent>
                </w:sdt>
                <w:sdt>
                  <w:sdtPr>
                    <w:alias w:val="39.5 pp."/>
                    <w:tag w:val="part_1184d5a19ec1428c98a7b31b05ecef7c"/>
                    <w:id w:val="-1480841429"/>
                    <w:lock w:val="sdtLocked"/>
                  </w:sdtPr>
                  <w:sdtContent>
                    <w:p w:rsidR="006258AD" w:rsidRDefault="00990574">
                      <w:pPr>
                        <w:spacing w:line="276" w:lineRule="auto"/>
                        <w:ind w:firstLine="709"/>
                        <w:jc w:val="both"/>
                        <w:rPr>
                          <w:szCs w:val="24"/>
                        </w:rPr>
                      </w:pPr>
                      <w:sdt>
                        <w:sdtPr>
                          <w:alias w:val="Numeris"/>
                          <w:tag w:val="nr_1184d5a19ec1428c98a7b31b05ecef7c"/>
                          <w:id w:val="-1768383017"/>
                          <w:lock w:val="sdtLocked"/>
                        </w:sdtPr>
                        <w:sdtContent>
                          <w:r>
                            <w:rPr>
                              <w:szCs w:val="24"/>
                            </w:rPr>
                            <w:t>39.5</w:t>
                          </w:r>
                        </w:sdtContent>
                      </w:sdt>
                      <w:r>
                        <w:rPr>
                          <w:szCs w:val="24"/>
                        </w:rPr>
                        <w:t xml:space="preserve">. </w:t>
                      </w:r>
                      <w:r>
                        <w:rPr>
                          <w:bCs/>
                          <w:szCs w:val="24"/>
                        </w:rPr>
                        <w:t>II laipsnio pasižymėjimo ženklas „Už nuopelnus Lietuvos muitinei“</w:t>
                      </w:r>
                      <w:r>
                        <w:rPr>
                          <w:szCs w:val="24"/>
                        </w:rPr>
                        <w:t>;</w:t>
                      </w:r>
                    </w:p>
                  </w:sdtContent>
                </w:sdt>
                <w:sdt>
                  <w:sdtPr>
                    <w:alias w:val="39.6 pp."/>
                    <w:tag w:val="part_4e34e4d69805442e8b9ea181c5b9d779"/>
                    <w:id w:val="1610007437"/>
                    <w:lock w:val="sdtLocked"/>
                  </w:sdtPr>
                  <w:sdtContent>
                    <w:p w:rsidR="006258AD" w:rsidRDefault="00990574">
                      <w:pPr>
                        <w:spacing w:line="276" w:lineRule="auto"/>
                        <w:ind w:firstLine="709"/>
                        <w:jc w:val="both"/>
                        <w:rPr>
                          <w:szCs w:val="24"/>
                        </w:rPr>
                      </w:pPr>
                      <w:sdt>
                        <w:sdtPr>
                          <w:alias w:val="Numeris"/>
                          <w:tag w:val="nr_4e34e4d69805442e8b9ea181c5b9d779"/>
                          <w:id w:val="-420866713"/>
                          <w:lock w:val="sdtLocked"/>
                        </w:sdtPr>
                        <w:sdtContent>
                          <w:r>
                            <w:rPr>
                              <w:szCs w:val="24"/>
                            </w:rPr>
                            <w:t>39.6</w:t>
                          </w:r>
                        </w:sdtContent>
                      </w:sdt>
                      <w:r>
                        <w:rPr>
                          <w:szCs w:val="24"/>
                        </w:rPr>
                        <w:t xml:space="preserve">. </w:t>
                      </w:r>
                      <w:r>
                        <w:rPr>
                          <w:bCs/>
                          <w:szCs w:val="24"/>
                        </w:rPr>
                        <w:t>III laipsnio pasižymėjimo ženklas „Už nuopelnus Lietuvos muitinei“</w:t>
                      </w:r>
                      <w:r>
                        <w:rPr>
                          <w:szCs w:val="24"/>
                        </w:rPr>
                        <w:t>;</w:t>
                      </w:r>
                    </w:p>
                  </w:sdtContent>
                </w:sdt>
                <w:sdt>
                  <w:sdtPr>
                    <w:alias w:val="39.7 pp."/>
                    <w:tag w:val="part_294bbc94009c4288b7cdcfbd8c2615c4"/>
                    <w:id w:val="2025131074"/>
                    <w:lock w:val="sdtLocked"/>
                  </w:sdtPr>
                  <w:sdtContent>
                    <w:p w:rsidR="006258AD" w:rsidRDefault="00990574">
                      <w:pPr>
                        <w:spacing w:line="276" w:lineRule="auto"/>
                        <w:ind w:firstLine="709"/>
                        <w:jc w:val="both"/>
                        <w:rPr>
                          <w:szCs w:val="24"/>
                        </w:rPr>
                      </w:pPr>
                      <w:sdt>
                        <w:sdtPr>
                          <w:alias w:val="Numeris"/>
                          <w:tag w:val="nr_294bbc94009c4288b7cdcfbd8c2615c4"/>
                          <w:id w:val="1285610390"/>
                          <w:lock w:val="sdtLocked"/>
                        </w:sdtPr>
                        <w:sdtContent>
                          <w:r>
                            <w:rPr>
                              <w:szCs w:val="24"/>
                            </w:rPr>
                            <w:t>39.7</w:t>
                          </w:r>
                        </w:sdtContent>
                      </w:sdt>
                      <w:r>
                        <w:rPr>
                          <w:szCs w:val="24"/>
                        </w:rPr>
                        <w:t xml:space="preserve">. </w:t>
                      </w:r>
                      <w:r>
                        <w:rPr>
                          <w:bCs/>
                          <w:szCs w:val="24"/>
                        </w:rPr>
                        <w:t>I laipsnio pasižymėjimo ženklas „Už nepriekaištingą tarnybą Lietuvos muitinėje“</w:t>
                      </w:r>
                      <w:r>
                        <w:rPr>
                          <w:szCs w:val="24"/>
                        </w:rPr>
                        <w:t>;</w:t>
                      </w:r>
                    </w:p>
                  </w:sdtContent>
                </w:sdt>
                <w:sdt>
                  <w:sdtPr>
                    <w:alias w:val="39.8 pp."/>
                    <w:tag w:val="part_c947ad321cc54ae3ae9f2da876d80a5c"/>
                    <w:id w:val="1763265799"/>
                    <w:lock w:val="sdtLocked"/>
                  </w:sdtPr>
                  <w:sdtContent>
                    <w:p w:rsidR="006258AD" w:rsidRDefault="00990574">
                      <w:pPr>
                        <w:spacing w:line="276" w:lineRule="auto"/>
                        <w:ind w:firstLine="709"/>
                        <w:jc w:val="both"/>
                        <w:rPr>
                          <w:szCs w:val="24"/>
                        </w:rPr>
                      </w:pPr>
                      <w:sdt>
                        <w:sdtPr>
                          <w:alias w:val="Numeris"/>
                          <w:tag w:val="nr_c947ad321cc54ae3ae9f2da876d80a5c"/>
                          <w:id w:val="2033143721"/>
                          <w:lock w:val="sdtLocked"/>
                        </w:sdtPr>
                        <w:sdtContent>
                          <w:r>
                            <w:rPr>
                              <w:szCs w:val="24"/>
                            </w:rPr>
                            <w:t>39.8</w:t>
                          </w:r>
                        </w:sdtContent>
                      </w:sdt>
                      <w:r>
                        <w:rPr>
                          <w:szCs w:val="24"/>
                        </w:rPr>
                        <w:t xml:space="preserve">. </w:t>
                      </w:r>
                      <w:r>
                        <w:rPr>
                          <w:bCs/>
                          <w:szCs w:val="24"/>
                        </w:rPr>
                        <w:t>II laipsnio pasižymėjimo ženklas „Už nepriekaištingą tarnybą Lietuvos muitinėje</w:t>
                      </w:r>
                      <w:r>
                        <w:rPr>
                          <w:szCs w:val="24"/>
                        </w:rPr>
                        <w:t>“;</w:t>
                      </w:r>
                    </w:p>
                  </w:sdtContent>
                </w:sdt>
                <w:sdt>
                  <w:sdtPr>
                    <w:alias w:val="39.9 pp."/>
                    <w:tag w:val="part_a86a2d751b9b4c2e9b69f7b9a4a9c514"/>
                    <w:id w:val="-25948301"/>
                    <w:lock w:val="sdtLocked"/>
                  </w:sdtPr>
                  <w:sdtContent>
                    <w:p w:rsidR="006258AD" w:rsidRDefault="00990574">
                      <w:pPr>
                        <w:spacing w:line="276" w:lineRule="auto"/>
                        <w:ind w:firstLine="709"/>
                        <w:jc w:val="both"/>
                        <w:rPr>
                          <w:szCs w:val="24"/>
                        </w:rPr>
                      </w:pPr>
                      <w:sdt>
                        <w:sdtPr>
                          <w:alias w:val="Numeris"/>
                          <w:tag w:val="nr_a86a2d751b9b4c2e9b69f7b9a4a9c514"/>
                          <w:id w:val="1820373690"/>
                          <w:lock w:val="sdtLocked"/>
                        </w:sdtPr>
                        <w:sdtContent>
                          <w:r>
                            <w:rPr>
                              <w:szCs w:val="24"/>
                            </w:rPr>
                            <w:t>39.9</w:t>
                          </w:r>
                        </w:sdtContent>
                      </w:sdt>
                      <w:r>
                        <w:rPr>
                          <w:szCs w:val="24"/>
                        </w:rPr>
                        <w:t xml:space="preserve">. </w:t>
                      </w:r>
                      <w:r>
                        <w:rPr>
                          <w:bCs/>
                          <w:szCs w:val="24"/>
                        </w:rPr>
                        <w:t>III laipsnio pasižymėjimo ženklas „Už nepriekaištingą tarnybą Lietuvos muitinėje</w:t>
                      </w:r>
                      <w:r>
                        <w:rPr>
                          <w:szCs w:val="24"/>
                        </w:rPr>
                        <w:t>“.</w:t>
                      </w:r>
                    </w:p>
                  </w:sdtContent>
                </w:sdt>
              </w:sdtContent>
            </w:sdt>
            <w:sdt>
              <w:sdtPr>
                <w:alias w:val="40 p."/>
                <w:tag w:val="part_3d041e923b8748d2ac27ee38a058c16d"/>
                <w:id w:val="-117066924"/>
                <w:lock w:val="sdtLocked"/>
              </w:sdtPr>
              <w:sdtContent>
                <w:p w:rsidR="006258AD" w:rsidRDefault="00990574">
                  <w:pPr>
                    <w:tabs>
                      <w:tab w:val="left" w:pos="1134"/>
                      <w:tab w:val="center" w:pos="4153"/>
                      <w:tab w:val="right" w:pos="8306"/>
                    </w:tabs>
                    <w:spacing w:line="276" w:lineRule="auto"/>
                    <w:ind w:firstLine="709"/>
                    <w:jc w:val="both"/>
                    <w:rPr>
                      <w:color w:val="000000"/>
                      <w:szCs w:val="24"/>
                    </w:rPr>
                  </w:pPr>
                  <w:sdt>
                    <w:sdtPr>
                      <w:alias w:val="Numeris"/>
                      <w:tag w:val="nr_3d041e923b8748d2ac27ee38a058c16d"/>
                      <w:id w:val="885459943"/>
                      <w:lock w:val="sdtLocked"/>
                    </w:sdtPr>
                    <w:sdtContent>
                      <w:r>
                        <w:rPr>
                          <w:color w:val="000000"/>
                          <w:szCs w:val="24"/>
                        </w:rPr>
                        <w:t>40</w:t>
                      </w:r>
                    </w:sdtContent>
                  </w:sdt>
                  <w:r>
                    <w:rPr>
                      <w:color w:val="000000"/>
                      <w:szCs w:val="24"/>
                    </w:rPr>
                    <w:t xml:space="preserve">. </w:t>
                  </w:r>
                  <w:r>
                    <w:rPr>
                      <w:bCs/>
                      <w:color w:val="000000"/>
                      <w:szCs w:val="24"/>
                    </w:rPr>
                    <w:t xml:space="preserve">Pasižymėjimo ženklu „Už nepriekaištingą tarnybą Lietuvos muitinėje“ pareigūnai apdovanojami nuosekliai – pradedant nuo žemiausio </w:t>
                  </w:r>
                  <w:r>
                    <w:rPr>
                      <w:bCs/>
                      <w:szCs w:val="24"/>
                    </w:rPr>
                    <w:t>III laipsnio pasižymėjimo ženklo „Už nepriekaištingą tarnybą Lietuvos muitinėje“.</w:t>
                  </w:r>
                </w:p>
                <w:p w:rsidR="006258AD" w:rsidRDefault="00990574">
                  <w:pPr>
                    <w:tabs>
                      <w:tab w:val="left" w:pos="1134"/>
                      <w:tab w:val="center" w:pos="4153"/>
                      <w:tab w:val="right" w:pos="8306"/>
                    </w:tabs>
                    <w:spacing w:line="276" w:lineRule="auto"/>
                    <w:ind w:firstLine="709"/>
                    <w:jc w:val="both"/>
                    <w:rPr>
                      <w:bCs/>
                      <w:szCs w:val="24"/>
                    </w:rPr>
                  </w:pPr>
                  <w:r>
                    <w:rPr>
                      <w:bCs/>
                      <w:color w:val="000000"/>
                      <w:szCs w:val="24"/>
                    </w:rPr>
                    <w:t>Pasižymėjimo ženklu „</w:t>
                  </w:r>
                  <w:r>
                    <w:rPr>
                      <w:bCs/>
                      <w:szCs w:val="24"/>
                    </w:rPr>
                    <w:t>Už nuopelnus Lietuvos muitinei</w:t>
                  </w:r>
                  <w:r>
                    <w:rPr>
                      <w:bCs/>
                      <w:color w:val="000000"/>
                      <w:szCs w:val="24"/>
                    </w:rPr>
                    <w:t xml:space="preserve">“ pareigūnai apdovanojami nuosekliai – pradedant nuo žemiausio </w:t>
                  </w:r>
                  <w:r>
                    <w:rPr>
                      <w:bCs/>
                      <w:szCs w:val="24"/>
                    </w:rPr>
                    <w:t>III laipsnio pasižymėjimo ženklo „Už nuopelnus Lietuvos muitinei“.</w:t>
                  </w:r>
                </w:p>
                <w:p w:rsidR="006258AD" w:rsidRDefault="00990574">
                  <w:pPr>
                    <w:tabs>
                      <w:tab w:val="left" w:pos="1134"/>
                      <w:tab w:val="center" w:pos="4153"/>
                      <w:tab w:val="right" w:pos="8306"/>
                    </w:tabs>
                    <w:spacing w:line="276" w:lineRule="auto"/>
                    <w:ind w:firstLine="709"/>
                    <w:jc w:val="both"/>
                    <w:rPr>
                      <w:bCs/>
                      <w:szCs w:val="24"/>
                    </w:rPr>
                  </w:pPr>
                  <w:r>
                    <w:rPr>
                      <w:bCs/>
                      <w:color w:val="000000"/>
                      <w:szCs w:val="24"/>
                    </w:rPr>
                    <w:t>Lietuvos Respublikos muitinės garbės ženklu „</w:t>
                  </w:r>
                  <w:r>
                    <w:rPr>
                      <w:bCs/>
                      <w:szCs w:val="24"/>
                    </w:rPr>
                    <w:t>Už pasižymėjimą tarnyboje</w:t>
                  </w:r>
                  <w:r>
                    <w:rPr>
                      <w:bCs/>
                      <w:color w:val="000000"/>
                      <w:szCs w:val="24"/>
                    </w:rPr>
                    <w:t xml:space="preserve">“ pareigūnai apdovanojami nuosekliai – pradedant nuo žemiausio Lietuvos Respublikos muitinės </w:t>
                  </w:r>
                  <w:r>
                    <w:rPr>
                      <w:bCs/>
                      <w:szCs w:val="24"/>
                    </w:rPr>
                    <w:t>II laipsnio garbės ženklo „Už pasižymėjimą tarnyboje“.</w:t>
                  </w:r>
                </w:p>
                <w:p w:rsidR="006258AD" w:rsidRDefault="00990574">
                  <w:pPr>
                    <w:tabs>
                      <w:tab w:val="left" w:pos="1134"/>
                      <w:tab w:val="center" w:pos="4153"/>
                      <w:tab w:val="right" w:pos="8306"/>
                    </w:tabs>
                    <w:spacing w:line="276" w:lineRule="auto"/>
                    <w:ind w:firstLine="709"/>
                    <w:jc w:val="both"/>
                    <w:rPr>
                      <w:bCs/>
                      <w:szCs w:val="24"/>
                    </w:rPr>
                  </w:pPr>
                  <w:r>
                    <w:rPr>
                      <w:bCs/>
                      <w:szCs w:val="24"/>
                    </w:rPr>
                    <w:t>Lietuvos Respublikos muitinės garbės ženklu „Nuopelnų kryžius“ apdovanojama neatsižvelgiant į tai, ar pareigūnas buvo apdovanotas kitu šiame skyriuje nurodytu žinybiniu ženklu. Lietuvos Respublikos muitinės II laipsnio garbės ženklu „Už pasižymėjimą tarnyboje“ apdovanojama neatsižvelgiant į tai, ar pareigūnas buvo apdovanotas Aprašo 39.1, 39.4–39.9 papunkčiuose nurodytais žinybiniais ženklais. III laipsnio pasižymėjimo ženklu „Už nuopelnus Lietuvos muitinei“ apdovanojama neatsižvelgiant į tai, ar pareigūnas buvo apdovanotas Aprašo 39.1–39.3, 39.7–39.9 papunkčiuose nurodytais žinybiniais ženklais.</w:t>
                  </w:r>
                </w:p>
              </w:sdtContent>
            </w:sdt>
            <w:sdt>
              <w:sdtPr>
                <w:alias w:val="41 p."/>
                <w:tag w:val="part_5f9e425216c548cc8ba76b51a57b49f0"/>
                <w:id w:val="793797138"/>
                <w:lock w:val="sdtLocked"/>
              </w:sdtPr>
              <w:sdtContent>
                <w:p w:rsidR="006258AD" w:rsidRDefault="00990574">
                  <w:pPr>
                    <w:tabs>
                      <w:tab w:val="left" w:pos="1134"/>
                      <w:tab w:val="center" w:pos="4153"/>
                      <w:tab w:val="right" w:pos="8306"/>
                    </w:tabs>
                    <w:spacing w:line="276" w:lineRule="auto"/>
                    <w:ind w:firstLine="709"/>
                    <w:jc w:val="both"/>
                    <w:rPr>
                      <w:color w:val="000000"/>
                      <w:szCs w:val="24"/>
                      <w:lang w:eastAsia="lt-LT"/>
                    </w:rPr>
                  </w:pPr>
                  <w:sdt>
                    <w:sdtPr>
                      <w:alias w:val="Numeris"/>
                      <w:tag w:val="nr_5f9e425216c548cc8ba76b51a57b49f0"/>
                      <w:id w:val="-110442715"/>
                      <w:lock w:val="sdtLocked"/>
                    </w:sdtPr>
                    <w:sdtContent>
                      <w:r>
                        <w:rPr>
                          <w:color w:val="000000"/>
                          <w:szCs w:val="24"/>
                        </w:rPr>
                        <w:t>41</w:t>
                      </w:r>
                    </w:sdtContent>
                  </w:sdt>
                  <w:r>
                    <w:rPr>
                      <w:color w:val="000000"/>
                      <w:szCs w:val="24"/>
                    </w:rPr>
                    <w:t>. Antrą kartą tuo pačiu žinybiniu ženklu (to paties laipsnio žinybiniu ženklu) neapdovanojama.</w:t>
                  </w:r>
                </w:p>
                <w:p w:rsidR="006258AD" w:rsidRDefault="00990574">
                  <w:pPr>
                    <w:spacing w:line="276" w:lineRule="auto"/>
                    <w:jc w:val="center"/>
                    <w:rPr>
                      <w:szCs w:val="24"/>
                    </w:rPr>
                  </w:pPr>
                </w:p>
              </w:sdtContent>
            </w:sdt>
          </w:sdtContent>
        </w:sdt>
        <w:sdt>
          <w:sdtPr>
            <w:alias w:val="skyrius"/>
            <w:tag w:val="part_cebffda5cfda47978f392e2b53d8be13"/>
            <w:id w:val="-651745799"/>
            <w:lock w:val="sdtLocked"/>
          </w:sdtPr>
          <w:sdtContent>
            <w:p w:rsidR="006258AD" w:rsidRDefault="00990574">
              <w:pPr>
                <w:widowControl w:val="0"/>
                <w:tabs>
                  <w:tab w:val="left" w:pos="709"/>
                  <w:tab w:val="left" w:pos="993"/>
                  <w:tab w:val="left" w:pos="1134"/>
                </w:tabs>
                <w:spacing w:line="276" w:lineRule="auto"/>
                <w:jc w:val="center"/>
                <w:rPr>
                  <w:b/>
                  <w:szCs w:val="24"/>
                  <w:lang w:eastAsia="lt-LT"/>
                </w:rPr>
              </w:pPr>
              <w:sdt>
                <w:sdtPr>
                  <w:alias w:val="Numeris"/>
                  <w:tag w:val="nr_cebffda5cfda47978f392e2b53d8be13"/>
                  <w:id w:val="-1799597388"/>
                  <w:lock w:val="sdtLocked"/>
                </w:sdtPr>
                <w:sdtContent>
                  <w:r>
                    <w:rPr>
                      <w:b/>
                      <w:szCs w:val="24"/>
                      <w:lang w:eastAsia="lt-LT"/>
                    </w:rPr>
                    <w:t>VI</w:t>
                  </w:r>
                </w:sdtContent>
              </w:sdt>
              <w:r>
                <w:rPr>
                  <w:b/>
                  <w:szCs w:val="24"/>
                  <w:lang w:eastAsia="lt-LT"/>
                </w:rPr>
                <w:t xml:space="preserve"> SKYRIUS</w:t>
              </w:r>
            </w:p>
            <w:p w:rsidR="006258AD" w:rsidRDefault="00990574">
              <w:pPr>
                <w:widowControl w:val="0"/>
                <w:tabs>
                  <w:tab w:val="left" w:pos="709"/>
                  <w:tab w:val="left" w:pos="993"/>
                  <w:tab w:val="left" w:pos="1134"/>
                </w:tabs>
                <w:spacing w:line="276" w:lineRule="auto"/>
                <w:jc w:val="center"/>
                <w:rPr>
                  <w:b/>
                  <w:szCs w:val="24"/>
                  <w:lang w:eastAsia="lt-LT"/>
                </w:rPr>
              </w:pPr>
              <w:sdt>
                <w:sdtPr>
                  <w:alias w:val="Pavadinimas"/>
                  <w:tag w:val="title_cebffda5cfda47978f392e2b53d8be13"/>
                  <w:id w:val="123285239"/>
                  <w:lock w:val="sdtLocked"/>
                </w:sdtPr>
                <w:sdtContent>
                  <w:r>
                    <w:rPr>
                      <w:b/>
                      <w:szCs w:val="24"/>
                      <w:lang w:eastAsia="lt-LT"/>
                    </w:rPr>
                    <w:t>APDOVANOJIMO VARDINIU GINKLU TVARKA</w:t>
                  </w:r>
                </w:sdtContent>
              </w:sdt>
            </w:p>
            <w:p w:rsidR="006258AD" w:rsidRDefault="006258AD">
              <w:pPr>
                <w:widowControl w:val="0"/>
                <w:tabs>
                  <w:tab w:val="left" w:pos="709"/>
                  <w:tab w:val="left" w:pos="993"/>
                  <w:tab w:val="left" w:pos="1134"/>
                </w:tabs>
                <w:spacing w:line="276" w:lineRule="auto"/>
                <w:ind w:firstLine="720"/>
                <w:jc w:val="both"/>
                <w:rPr>
                  <w:color w:val="000000"/>
                  <w:szCs w:val="24"/>
                  <w:lang w:eastAsia="lt-LT"/>
                </w:rPr>
              </w:pPr>
            </w:p>
            <w:sdt>
              <w:sdtPr>
                <w:alias w:val="42 p."/>
                <w:tag w:val="part_2495c2055ec34293944a0f754b980e8c"/>
                <w:id w:val="-1907287122"/>
                <w:lock w:val="sdtLocked"/>
              </w:sdtPr>
              <w:sdtContent>
                <w:p w:rsidR="006258AD" w:rsidRDefault="00990574">
                  <w:pPr>
                    <w:widowControl w:val="0"/>
                    <w:tabs>
                      <w:tab w:val="left" w:pos="709"/>
                      <w:tab w:val="left" w:pos="993"/>
                      <w:tab w:val="left" w:pos="1134"/>
                    </w:tabs>
                    <w:spacing w:line="276" w:lineRule="auto"/>
                    <w:ind w:firstLine="720"/>
                    <w:jc w:val="both"/>
                    <w:rPr>
                      <w:szCs w:val="24"/>
                      <w:lang w:eastAsia="lt-LT"/>
                    </w:rPr>
                  </w:pPr>
                  <w:sdt>
                    <w:sdtPr>
                      <w:alias w:val="Numeris"/>
                      <w:tag w:val="nr_2495c2055ec34293944a0f754b980e8c"/>
                      <w:id w:val="90210662"/>
                      <w:lock w:val="sdtLocked"/>
                    </w:sdtPr>
                    <w:sdtContent>
                      <w:r>
                        <w:rPr>
                          <w:szCs w:val="24"/>
                          <w:lang w:eastAsia="lt-LT"/>
                        </w:rPr>
                        <w:t>42</w:t>
                      </w:r>
                    </w:sdtContent>
                  </w:sdt>
                  <w:r>
                    <w:rPr>
                      <w:szCs w:val="24"/>
                      <w:lang w:eastAsia="lt-LT"/>
                    </w:rPr>
                    <w:t>. Ministrui nusprendus apdovanoti pareigūną vardiniu ginklu ar pritarti teikiamo apdovanoti vardiniu ginklu pareigūno kandidatūrai, jo įgaliotas ministerijos administracijos padalinys,</w:t>
                  </w:r>
                  <w:r>
                    <w:rPr>
                      <w:color w:val="000000"/>
                      <w:szCs w:val="24"/>
                      <w:lang w:eastAsia="lt-LT"/>
                    </w:rPr>
                    <w:t xml:space="preserve"> o jeigu tai įstaiga, kurioje personalo administravimo funkcijos atliekamos centralizuotai, Centras</w:t>
                  </w:r>
                  <w:r>
                    <w:rPr>
                      <w:szCs w:val="24"/>
                      <w:lang w:eastAsia="lt-LT"/>
                    </w:rPr>
                    <w:t xml:space="preserve"> apie tai informuoja centrinės statutinės įstaigos, kurios vadovas teikė pasiūlymą apdovanoti pareigūną vardiniu ginklu, personalo tarybą, </w:t>
                  </w:r>
                  <w:r>
                    <w:rPr>
                      <w:color w:val="000000"/>
                      <w:szCs w:val="24"/>
                      <w:lang w:eastAsia="lt-LT"/>
                    </w:rPr>
                    <w:t xml:space="preserve">o jeigu tai įstaiga, kurioje personalo administravimo funkcijos atliekamos centralizuotai, </w:t>
                  </w:r>
                  <w:r>
                    <w:rPr>
                      <w:szCs w:val="24"/>
                      <w:lang w:eastAsia="lt-LT"/>
                    </w:rPr>
                    <w:t>Centrą.</w:t>
                  </w:r>
                </w:p>
              </w:sdtContent>
            </w:sdt>
            <w:sdt>
              <w:sdtPr>
                <w:alias w:val="43 p."/>
                <w:tag w:val="part_0eed0231f516476d93b641af63c4a0c6"/>
                <w:id w:val="1560515145"/>
                <w:lock w:val="sdtLocked"/>
              </w:sdtPr>
              <w:sdtContent>
                <w:p w:rsidR="006258AD" w:rsidRDefault="00990574">
                  <w:pPr>
                    <w:spacing w:line="276" w:lineRule="auto"/>
                    <w:ind w:firstLine="720"/>
                    <w:jc w:val="both"/>
                    <w:rPr>
                      <w:szCs w:val="24"/>
                    </w:rPr>
                  </w:pPr>
                  <w:sdt>
                    <w:sdtPr>
                      <w:alias w:val="Numeris"/>
                      <w:tag w:val="nr_0eed0231f516476d93b641af63c4a0c6"/>
                      <w:id w:val="673839497"/>
                      <w:lock w:val="sdtLocked"/>
                    </w:sdtPr>
                    <w:sdtContent>
                      <w:r>
                        <w:rPr>
                          <w:szCs w:val="24"/>
                        </w:rPr>
                        <w:t>43</w:t>
                      </w:r>
                    </w:sdtContent>
                  </w:sdt>
                  <w:r>
                    <w:rPr>
                      <w:szCs w:val="24"/>
                    </w:rPr>
                    <w:t>. Pareigūnas, kurį siūloma apdovanoti vardiniu ginklu, centrinės statutinės įstaigos personalo tarnybos,</w:t>
                  </w:r>
                  <w:r>
                    <w:rPr>
                      <w:color w:val="000000"/>
                      <w:szCs w:val="24"/>
                      <w:lang w:eastAsia="lt-LT"/>
                    </w:rPr>
                    <w:t xml:space="preserve"> o jeigu tai įstaiga, kurioje personalo administravimo funkcijos atliekamos centralizuotai, Centro</w:t>
                  </w:r>
                  <w:r>
                    <w:rPr>
                      <w:szCs w:val="24"/>
                    </w:rPr>
                    <w:t xml:space="preserve"> prašymu, išskyrus Aprašo 45 punkte nustatytą atvejį, per 40 darbo dienų pateikia šiai tarnybai arba Centrui leidimą laikyti (nešiotis) ginklus (toliau – leidimas), išduotą vadovaujantis Fizinių asmenų ginklų ir šaudmenų civilinės apyvartos tvarkos aprašu, patvirtintu Lietuvos policijos generalinio komisaro 2003 m. birželio 23 d. įsakymu Nr. V-362</w:t>
                  </w:r>
                  <w:r>
                    <w:rPr>
                      <w:b/>
                      <w:bCs/>
                      <w:color w:val="000000"/>
                      <w:szCs w:val="24"/>
                    </w:rPr>
                    <w:t xml:space="preserve"> </w:t>
                  </w:r>
                  <w:r>
                    <w:rPr>
                      <w:bCs/>
                      <w:color w:val="000000"/>
                      <w:szCs w:val="24"/>
                    </w:rPr>
                    <w:t>„Dėl Fizinių asmenų ginklų ir šaudmenų civilinės apyvartos tvarkos aprašo patvirtinimo“ (toliau – Fizinių asmenų ginklų ir šaudmenų civilinės apyvartos tvarkos aprašas)</w:t>
                  </w:r>
                  <w:r>
                    <w:rPr>
                      <w:szCs w:val="24"/>
                    </w:rPr>
                    <w:t>.</w:t>
                  </w:r>
                </w:p>
              </w:sdtContent>
            </w:sdt>
            <w:sdt>
              <w:sdtPr>
                <w:alias w:val="44 p."/>
                <w:tag w:val="part_17a0750e0909431f86f3ff7862f8f9e4"/>
                <w:id w:val="-1580670522"/>
                <w:lock w:val="sdtLocked"/>
              </w:sdtPr>
              <w:sdtContent>
                <w:p w:rsidR="006258AD" w:rsidRDefault="00990574">
                  <w:pPr>
                    <w:spacing w:line="276" w:lineRule="auto"/>
                    <w:ind w:firstLine="720"/>
                    <w:jc w:val="both"/>
                    <w:rPr>
                      <w:szCs w:val="24"/>
                    </w:rPr>
                  </w:pPr>
                  <w:sdt>
                    <w:sdtPr>
                      <w:alias w:val="Numeris"/>
                      <w:tag w:val="nr_17a0750e0909431f86f3ff7862f8f9e4"/>
                      <w:id w:val="1777365923"/>
                      <w:lock w:val="sdtLocked"/>
                    </w:sdtPr>
                    <w:sdtContent>
                      <w:r>
                        <w:rPr>
                          <w:szCs w:val="24"/>
                        </w:rPr>
                        <w:t>44</w:t>
                      </w:r>
                    </w:sdtContent>
                  </w:sdt>
                  <w:r>
                    <w:rPr>
                      <w:szCs w:val="24"/>
                    </w:rPr>
                    <w:t>. Centrinės statutinės įstaigos personalo tarnyba,</w:t>
                  </w:r>
                  <w:r>
                    <w:rPr>
                      <w:color w:val="000000"/>
                      <w:szCs w:val="24"/>
                      <w:lang w:eastAsia="lt-LT"/>
                    </w:rPr>
                    <w:t xml:space="preserve"> o jeigu tai įstaiga, kurioje personalo administravimo funkcijos atliekamos centralizuotai, Centras,</w:t>
                  </w:r>
                  <w:r>
                    <w:rPr>
                      <w:szCs w:val="24"/>
                    </w:rPr>
                    <w:t xml:space="preserve"> gavęs leidimą parengia ministro įsakymo dėl apdovanojimo vardiniu ginklu projektą. Centrinės statutinės įstaigos personalo tarnyba,</w:t>
                  </w:r>
                  <w:r>
                    <w:rPr>
                      <w:color w:val="000000"/>
                      <w:szCs w:val="24"/>
                      <w:lang w:eastAsia="lt-LT"/>
                    </w:rPr>
                    <w:t xml:space="preserve"> o jeigu tai įstaiga, kurioje personalo administravimo funkcijos atliekamos centralizuotai, Centras</w:t>
                  </w:r>
                  <w:r>
                    <w:rPr>
                      <w:szCs w:val="24"/>
                    </w:rPr>
                    <w:t xml:space="preserve"> leidimą kartu su ministro įsakymo dėl apdovanojimo vardiniu ginklu projektu ne vėliau kaip prieš 5 darbo dienas iki planuojamo vardinio ginklo įteikimo perduoda ministro įgaliotam ministerijos administracijos padaliniui,</w:t>
                  </w:r>
                  <w:r>
                    <w:rPr>
                      <w:color w:val="000000"/>
                      <w:szCs w:val="24"/>
                      <w:lang w:eastAsia="lt-LT"/>
                    </w:rPr>
                    <w:t xml:space="preserve"> o jeigu tai įstaiga, kurioje personalo administravimo funkcijos atliekamos centralizuotai, Centrui</w:t>
                  </w:r>
                  <w:r>
                    <w:rPr>
                      <w:szCs w:val="24"/>
                    </w:rPr>
                    <w:t>.</w:t>
                  </w:r>
                </w:p>
              </w:sdtContent>
            </w:sdt>
            <w:sdt>
              <w:sdtPr>
                <w:alias w:val="45 p."/>
                <w:tag w:val="part_bae569e452f54433961d191a681c896c"/>
                <w:id w:val="1301656849"/>
                <w:lock w:val="sdtLocked"/>
              </w:sdtPr>
              <w:sdtContent>
                <w:p w:rsidR="006258AD" w:rsidRDefault="00990574">
                  <w:pPr>
                    <w:spacing w:line="276" w:lineRule="auto"/>
                    <w:ind w:firstLine="720"/>
                    <w:jc w:val="both"/>
                    <w:rPr>
                      <w:szCs w:val="24"/>
                    </w:rPr>
                  </w:pPr>
                  <w:sdt>
                    <w:sdtPr>
                      <w:alias w:val="Numeris"/>
                      <w:tag w:val="nr_bae569e452f54433961d191a681c896c"/>
                      <w:id w:val="-894510774"/>
                      <w:lock w:val="sdtLocked"/>
                    </w:sdtPr>
                    <w:sdtContent>
                      <w:r>
                        <w:rPr>
                          <w:szCs w:val="24"/>
                        </w:rPr>
                        <w:t>45</w:t>
                      </w:r>
                    </w:sdtContent>
                  </w:sdt>
                  <w:r>
                    <w:rPr>
                      <w:szCs w:val="24"/>
                    </w:rPr>
                    <w:t>. Jei vardiniu ginklu siūloma apdovanoti centrinės statutinės įstaigos vadovą ar jo pavaduotoją, šie asmenys ministro įgalioto ministerijos administracijos padalinio,</w:t>
                  </w:r>
                  <w:r>
                    <w:rPr>
                      <w:color w:val="000000"/>
                      <w:szCs w:val="24"/>
                      <w:lang w:eastAsia="lt-LT"/>
                    </w:rPr>
                    <w:t xml:space="preserve"> o jeigu tai įstaiga, kurioje personalo administravimo funkcijos atliekamos centralizuotai, Centro</w:t>
                  </w:r>
                  <w:r>
                    <w:rPr>
                      <w:szCs w:val="24"/>
                    </w:rPr>
                    <w:t xml:space="preserve"> prašymu per 40 darbo dienų šiam padaliniui arba Centrui pateikia leidimą. Ministro įgaliotas ministerijos administracijos padalinys, </w:t>
                  </w:r>
                  <w:r>
                    <w:rPr>
                      <w:color w:val="000000"/>
                      <w:szCs w:val="24"/>
                      <w:lang w:eastAsia="lt-LT"/>
                    </w:rPr>
                    <w:t>o jeigu tai įstaiga, kurioje personalo administravimo funkcijos atliekamos centralizuotai, Centras,</w:t>
                  </w:r>
                  <w:r>
                    <w:rPr>
                      <w:szCs w:val="24"/>
                    </w:rPr>
                    <w:t xml:space="preserve"> gavęs leidimą, parengia ministro įsakymo dėl apdovanojimo vardiniu ginklu projektą.</w:t>
                  </w:r>
                </w:p>
              </w:sdtContent>
            </w:sdt>
            <w:sdt>
              <w:sdtPr>
                <w:alias w:val="46 p."/>
                <w:tag w:val="part_5c8bbbd169d8411795687c7e1215897e"/>
                <w:id w:val="-1269315614"/>
                <w:lock w:val="sdtLocked"/>
              </w:sdtPr>
              <w:sdtContent>
                <w:p w:rsidR="006258AD" w:rsidRDefault="00990574">
                  <w:pPr>
                    <w:widowControl w:val="0"/>
                    <w:spacing w:line="276" w:lineRule="auto"/>
                    <w:ind w:firstLine="720"/>
                    <w:jc w:val="both"/>
                    <w:rPr>
                      <w:szCs w:val="24"/>
                      <w:lang w:eastAsia="lt-LT"/>
                    </w:rPr>
                  </w:pPr>
                  <w:sdt>
                    <w:sdtPr>
                      <w:alias w:val="Numeris"/>
                      <w:tag w:val="nr_5c8bbbd169d8411795687c7e1215897e"/>
                      <w:id w:val="-1190979066"/>
                      <w:lock w:val="sdtLocked"/>
                    </w:sdtPr>
                    <w:sdtContent>
                      <w:r>
                        <w:rPr>
                          <w:szCs w:val="24"/>
                          <w:lang w:eastAsia="lt-LT"/>
                        </w:rPr>
                        <w:t>46</w:t>
                      </w:r>
                    </w:sdtContent>
                  </w:sdt>
                  <w:r>
                    <w:rPr>
                      <w:szCs w:val="24"/>
                      <w:lang w:eastAsia="lt-LT"/>
                    </w:rPr>
                    <w:t xml:space="preserve">. </w:t>
                  </w:r>
                  <w:r>
                    <w:rPr>
                      <w:color w:val="000000"/>
                      <w:spacing w:val="3"/>
                      <w:szCs w:val="24"/>
                      <w:lang w:eastAsia="lt-LT"/>
                    </w:rPr>
                    <w:t>Už vardinio ginklo</w:t>
                  </w:r>
                  <w:r>
                    <w:rPr>
                      <w:color w:val="000000"/>
                      <w:szCs w:val="24"/>
                      <w:lang w:eastAsia="lt-LT"/>
                    </w:rPr>
                    <w:t xml:space="preserve"> graviravimą atsakinga </w:t>
                  </w:r>
                  <w:r>
                    <w:rPr>
                      <w:color w:val="000000"/>
                      <w:spacing w:val="1"/>
                      <w:szCs w:val="24"/>
                      <w:lang w:eastAsia="lt-LT"/>
                    </w:rPr>
                    <w:t>centrinė statutinė įstaiga.</w:t>
                  </w:r>
                </w:p>
              </w:sdtContent>
            </w:sdt>
            <w:sdt>
              <w:sdtPr>
                <w:alias w:val="47 p."/>
                <w:tag w:val="part_b5188352d392490782c729a28055c5fe"/>
                <w:id w:val="1704137177"/>
                <w:lock w:val="sdtLocked"/>
              </w:sdtPr>
              <w:sdtContent>
                <w:p w:rsidR="006258AD" w:rsidRDefault="00990574">
                  <w:pPr>
                    <w:widowControl w:val="0"/>
                    <w:tabs>
                      <w:tab w:val="left" w:pos="709"/>
                      <w:tab w:val="left" w:pos="993"/>
                      <w:tab w:val="left" w:pos="1134"/>
                    </w:tabs>
                    <w:spacing w:line="276" w:lineRule="auto"/>
                    <w:ind w:firstLine="720"/>
                    <w:jc w:val="both"/>
                    <w:rPr>
                      <w:szCs w:val="24"/>
                      <w:lang w:eastAsia="lt-LT"/>
                    </w:rPr>
                  </w:pPr>
                  <w:sdt>
                    <w:sdtPr>
                      <w:alias w:val="Numeris"/>
                      <w:tag w:val="nr_b5188352d392490782c729a28055c5fe"/>
                      <w:id w:val="-2069793599"/>
                      <w:lock w:val="sdtLocked"/>
                    </w:sdtPr>
                    <w:sdtContent>
                      <w:r>
                        <w:rPr>
                          <w:szCs w:val="24"/>
                          <w:lang w:eastAsia="lt-LT"/>
                        </w:rPr>
                        <w:t>47</w:t>
                      </w:r>
                    </w:sdtContent>
                  </w:sdt>
                  <w:r>
                    <w:rPr>
                      <w:szCs w:val="24"/>
                      <w:lang w:eastAsia="lt-LT"/>
                    </w:rPr>
                    <w:t xml:space="preserve">. </w:t>
                  </w:r>
                  <w:r>
                    <w:rPr>
                      <w:color w:val="000000"/>
                      <w:szCs w:val="24"/>
                      <w:lang w:eastAsia="lt-LT"/>
                    </w:rPr>
                    <w:t>Pareigūnui, apdovanojamam vardiniu ginklu, įteikiamas vardinis ginklas ir apdovanojimo vardiniu ginklu liudijimas.</w:t>
                  </w:r>
                </w:p>
              </w:sdtContent>
            </w:sdt>
            <w:sdt>
              <w:sdtPr>
                <w:alias w:val="48 p."/>
                <w:tag w:val="part_13ec396f7eb9461eaafa3c57d41a3cc3"/>
                <w:id w:val="-374932995"/>
                <w:lock w:val="sdtLocked"/>
              </w:sdtPr>
              <w:sdtContent>
                <w:p w:rsidR="006258AD" w:rsidRDefault="00990574">
                  <w:pPr>
                    <w:spacing w:line="276" w:lineRule="auto"/>
                    <w:ind w:firstLine="720"/>
                    <w:jc w:val="both"/>
                    <w:rPr>
                      <w:szCs w:val="24"/>
                    </w:rPr>
                  </w:pPr>
                  <w:sdt>
                    <w:sdtPr>
                      <w:alias w:val="Numeris"/>
                      <w:tag w:val="nr_13ec396f7eb9461eaafa3c57d41a3cc3"/>
                      <w:id w:val="-342550168"/>
                      <w:lock w:val="sdtLocked"/>
                    </w:sdtPr>
                    <w:sdtContent>
                      <w:r>
                        <w:rPr>
                          <w:szCs w:val="24"/>
                        </w:rPr>
                        <w:t>48</w:t>
                      </w:r>
                    </w:sdtContent>
                  </w:sdt>
                  <w:r>
                    <w:rPr>
                      <w:szCs w:val="24"/>
                    </w:rPr>
                    <w:t xml:space="preserve">. Pareigūnas, apdovanotas vardiniu ginklu, per 5 darbo dienas nuo vardinio ginklo ir apdovanojimo vardiniu ginklu liudijimo jam įteikimo, kreipiasi į </w:t>
                  </w:r>
                  <w:r>
                    <w:rPr>
                      <w:color w:val="000000"/>
                      <w:szCs w:val="24"/>
                    </w:rPr>
                    <w:t>Lietuvos policijos generalinio komisaro įgaliotą policijos įstaigą (toliau – įgaliota policijos įstaiga)</w:t>
                  </w:r>
                  <w:r>
                    <w:rPr>
                      <w:szCs w:val="24"/>
                    </w:rPr>
                    <w:t xml:space="preserve"> dėl vardinio ginklo užregistravimo ir šio ginklo pažymėjimo gavimo.</w:t>
                  </w:r>
                </w:p>
                <w:p w:rsidR="006258AD" w:rsidRDefault="00990574">
                  <w:pPr>
                    <w:tabs>
                      <w:tab w:val="left" w:pos="709"/>
                      <w:tab w:val="left" w:pos="1134"/>
                      <w:tab w:val="left" w:pos="1418"/>
                    </w:tabs>
                    <w:spacing w:line="276" w:lineRule="auto"/>
                    <w:ind w:firstLine="720"/>
                    <w:jc w:val="both"/>
                    <w:rPr>
                      <w:szCs w:val="24"/>
                    </w:rPr>
                  </w:pPr>
                </w:p>
              </w:sdtContent>
            </w:sdt>
          </w:sdtContent>
        </w:sdt>
        <w:sdt>
          <w:sdtPr>
            <w:alias w:val="skyrius"/>
            <w:tag w:val="part_ee0fefd8deca49b985be90c6623c49e9"/>
            <w:id w:val="-1741858675"/>
            <w:lock w:val="sdtLocked"/>
          </w:sdtPr>
          <w:sdtContent>
            <w:p w:rsidR="006258AD" w:rsidRDefault="00990574">
              <w:pPr>
                <w:spacing w:line="276" w:lineRule="auto"/>
                <w:jc w:val="center"/>
                <w:rPr>
                  <w:b/>
                  <w:color w:val="000000"/>
                  <w:szCs w:val="24"/>
                  <w:lang w:eastAsia="lt-LT"/>
                </w:rPr>
              </w:pPr>
              <w:sdt>
                <w:sdtPr>
                  <w:alias w:val="Numeris"/>
                  <w:tag w:val="nr_ee0fefd8deca49b985be90c6623c49e9"/>
                  <w:id w:val="478116916"/>
                  <w:lock w:val="sdtLocked"/>
                </w:sdtPr>
                <w:sdtContent>
                  <w:r>
                    <w:rPr>
                      <w:b/>
                      <w:bCs/>
                      <w:color w:val="000000"/>
                      <w:szCs w:val="24"/>
                    </w:rPr>
                    <w:t>VII</w:t>
                  </w:r>
                </w:sdtContent>
              </w:sdt>
              <w:r>
                <w:rPr>
                  <w:b/>
                  <w:bCs/>
                  <w:color w:val="000000"/>
                  <w:szCs w:val="24"/>
                </w:rPr>
                <w:t xml:space="preserve"> SKYRIUS</w:t>
              </w:r>
            </w:p>
            <w:p w:rsidR="006258AD" w:rsidRDefault="00990574">
              <w:pPr>
                <w:spacing w:line="276" w:lineRule="auto"/>
                <w:jc w:val="center"/>
                <w:rPr>
                  <w:b/>
                  <w:color w:val="000000"/>
                  <w:szCs w:val="24"/>
                </w:rPr>
              </w:pPr>
              <w:sdt>
                <w:sdtPr>
                  <w:alias w:val="Pavadinimas"/>
                  <w:tag w:val="title_ee0fefd8deca49b985be90c6623c49e9"/>
                  <w:id w:val="1122584749"/>
                  <w:lock w:val="sdtLocked"/>
                </w:sdtPr>
                <w:sdtContent>
                  <w:r>
                    <w:rPr>
                      <w:b/>
                      <w:bCs/>
                      <w:color w:val="000000"/>
                      <w:szCs w:val="24"/>
                    </w:rPr>
                    <w:t>STATUTO 39 STRAIPSNIO 3 DALYJE NURODYTO APDOVANOJIMO ATĖMIMAS</w:t>
                  </w:r>
                </w:sdtContent>
              </w:sdt>
            </w:p>
            <w:p w:rsidR="006258AD" w:rsidRDefault="006258AD">
              <w:pPr>
                <w:spacing w:line="276" w:lineRule="auto"/>
                <w:ind w:firstLine="709"/>
                <w:jc w:val="both"/>
                <w:rPr>
                  <w:color w:val="000000"/>
                  <w:szCs w:val="24"/>
                </w:rPr>
              </w:pPr>
            </w:p>
            <w:sdt>
              <w:sdtPr>
                <w:alias w:val="49 p."/>
                <w:tag w:val="part_af440fd493a046a3aed2716d6e7210a0"/>
                <w:id w:val="946661804"/>
                <w:lock w:val="sdtLocked"/>
              </w:sdtPr>
              <w:sdtContent>
                <w:p w:rsidR="006258AD" w:rsidRDefault="00990574">
                  <w:pPr>
                    <w:spacing w:line="276" w:lineRule="auto"/>
                    <w:ind w:firstLine="709"/>
                    <w:jc w:val="both"/>
                    <w:rPr>
                      <w:color w:val="000000"/>
                      <w:szCs w:val="24"/>
                    </w:rPr>
                  </w:pPr>
                  <w:sdt>
                    <w:sdtPr>
                      <w:alias w:val="Numeris"/>
                      <w:tag w:val="nr_af440fd493a046a3aed2716d6e7210a0"/>
                      <w:id w:val="1737508382"/>
                      <w:lock w:val="sdtLocked"/>
                    </w:sdtPr>
                    <w:sdtContent>
                      <w:r>
                        <w:rPr>
                          <w:color w:val="000000"/>
                          <w:szCs w:val="24"/>
                        </w:rPr>
                        <w:t>49</w:t>
                      </w:r>
                    </w:sdtContent>
                  </w:sdt>
                  <w:r>
                    <w:rPr>
                      <w:color w:val="000000"/>
                      <w:szCs w:val="24"/>
                    </w:rPr>
                    <w:t>. Paaiškėjus aplinkybėms, dėl kurių pareigūnas negalėjo būti apdovanotas Statuto 39 straipsnio 3 dalyje nurodytu apdovanojimu, arba kai pareigūnas pažemina pareigūno vardą, asmuo, skyręs nurodytą apdovanojimą, įvertinęs tai, kokiomis aplinkybėmis ir už kokius nuopelnus pareigūnas buvo apdovanotas, kitas reikšmingas aplinkybes, ir vadovaudamasis protingumo ir proporcingumo principais, ne vėliau kaip per 10 darbo dienų nuo aplinkybių, dėl kurių pareigūnas negalėjo būti apdovanotas, paaiškėjimo ar pripažinimo, kad pareigūnas pažemino pareigūno vardą, priima sprendimą dėl apdovanojimo Statuto 39 straipsnio 3 dalyje nurodytu apdovanojimu atėmimo. Priėmęs sprendimą atimti konkretų pareigūno apdovanojimą, asmuo, skyręs šį apdovanojimą, įsakymą dėl pareigūno apdovanojimo pripažįsta netekusiu galios. Su šiuo įsakymu pareigūnas supažindinamas per 3 darbo dienas nuo jo priėmimo. Asmeniui, kuris atleistas iš vidaus tarnybos, šio įsakymo kopija, elektroninio dokumento nuorašas ar išrašas per 3 darbo dienas nuo jo priėmimo išsiunčiama registruota pašto siunta pagal nurodyto asmens paskutinę deklaruotą gyvenamąją vietą ir papildomai gali būti išsiunčiama žinomu šio asmens elektroniniu paštu.</w:t>
                  </w:r>
                </w:p>
              </w:sdtContent>
            </w:sdt>
            <w:sdt>
              <w:sdtPr>
                <w:alias w:val="50 p."/>
                <w:tag w:val="part_90806f8ff8924023b3f64d3dd45fba65"/>
                <w:id w:val="502484887"/>
                <w:lock w:val="sdtLocked"/>
              </w:sdtPr>
              <w:sdtContent>
                <w:p w:rsidR="006258AD" w:rsidRDefault="00990574">
                  <w:pPr>
                    <w:spacing w:line="276" w:lineRule="auto"/>
                    <w:ind w:firstLine="709"/>
                    <w:jc w:val="both"/>
                    <w:rPr>
                      <w:color w:val="000000"/>
                      <w:szCs w:val="24"/>
                      <w:lang w:eastAsia="lt-LT"/>
                    </w:rPr>
                  </w:pPr>
                  <w:sdt>
                    <w:sdtPr>
                      <w:alias w:val="Numeris"/>
                      <w:tag w:val="nr_90806f8ff8924023b3f64d3dd45fba65"/>
                      <w:id w:val="-700699202"/>
                      <w:lock w:val="sdtLocked"/>
                    </w:sdtPr>
                    <w:sdtContent>
                      <w:r>
                        <w:rPr>
                          <w:color w:val="000000"/>
                          <w:szCs w:val="24"/>
                        </w:rPr>
                        <w:t>50</w:t>
                      </w:r>
                    </w:sdtContent>
                  </w:sdt>
                  <w:r>
                    <w:rPr>
                      <w:color w:val="000000"/>
                      <w:szCs w:val="24"/>
                    </w:rPr>
                    <w:t>. Pareigūnas (taip pat asmuo, atleistas iš vidaus tarnybos) per 15 darbo dienų nuo jo supažindinimo su Aprašo 49 punkte nurodytu įsakymu dienos arba šio įsakymo kopijos, elektroninio dokumento nuorašo ar išrašo gavimo Aprašo 49 punkte nustatyta tvarka privalo grąžinti įteiktus Aprašo 49 punkte nurodytus apdovanojimus ir apdovanojimo dokumentus įstaigai, kurios vadovas skyrė apdovanojimus. Tais atvejais, kai pareigūnas atleidžiamas iš vidaus tarnybos, jis privalo grąžinti įteiktus Aprašo 49 punkte nurodytus apdovanojimus ir apdovanojimo dokumentus įstaigai, kurios vadovas skyrė apdovanojimus, iki jo atleidimo iš vidaus tarnybos dienos.</w:t>
                  </w:r>
                </w:p>
                <w:p w:rsidR="006258AD" w:rsidRDefault="00990574">
                  <w:pPr>
                    <w:spacing w:line="276" w:lineRule="auto"/>
                    <w:rPr>
                      <w:szCs w:val="24"/>
                    </w:rPr>
                  </w:pPr>
                </w:p>
              </w:sdtContent>
            </w:sdt>
          </w:sdtContent>
        </w:sdt>
        <w:sdt>
          <w:sdtPr>
            <w:alias w:val="skyrius"/>
            <w:tag w:val="part_1f48070021f24bad9c800a05cfcc449e"/>
            <w:id w:val="-972515673"/>
            <w:lock w:val="sdtLocked"/>
          </w:sdtPr>
          <w:sdtContent>
            <w:p w:rsidR="006258AD" w:rsidRDefault="00990574">
              <w:pPr>
                <w:widowControl w:val="0"/>
                <w:tabs>
                  <w:tab w:val="left" w:pos="709"/>
                  <w:tab w:val="left" w:pos="993"/>
                  <w:tab w:val="left" w:pos="1134"/>
                </w:tabs>
                <w:spacing w:line="276" w:lineRule="auto"/>
                <w:jc w:val="center"/>
                <w:rPr>
                  <w:b/>
                  <w:szCs w:val="24"/>
                  <w:lang w:eastAsia="lt-LT"/>
                </w:rPr>
              </w:pPr>
              <w:sdt>
                <w:sdtPr>
                  <w:alias w:val="Numeris"/>
                  <w:tag w:val="nr_1f48070021f24bad9c800a05cfcc449e"/>
                  <w:id w:val="2050716914"/>
                  <w:lock w:val="sdtLocked"/>
                </w:sdtPr>
                <w:sdtContent>
                  <w:r>
                    <w:rPr>
                      <w:b/>
                      <w:szCs w:val="24"/>
                      <w:lang w:eastAsia="lt-LT"/>
                    </w:rPr>
                    <w:t>VIII</w:t>
                  </w:r>
                </w:sdtContent>
              </w:sdt>
              <w:r>
                <w:rPr>
                  <w:b/>
                  <w:szCs w:val="24"/>
                  <w:lang w:eastAsia="lt-LT"/>
                </w:rPr>
                <w:t xml:space="preserve"> SKYRIUS</w:t>
              </w:r>
            </w:p>
            <w:p w:rsidR="006258AD" w:rsidRDefault="00990574">
              <w:pPr>
                <w:widowControl w:val="0"/>
                <w:tabs>
                  <w:tab w:val="left" w:pos="709"/>
                  <w:tab w:val="left" w:pos="993"/>
                  <w:tab w:val="left" w:pos="1134"/>
                </w:tabs>
                <w:spacing w:line="276" w:lineRule="auto"/>
                <w:jc w:val="center"/>
                <w:rPr>
                  <w:b/>
                  <w:szCs w:val="24"/>
                  <w:lang w:eastAsia="lt-LT"/>
                </w:rPr>
              </w:pPr>
              <w:sdt>
                <w:sdtPr>
                  <w:alias w:val="Pavadinimas"/>
                  <w:tag w:val="title_1f48070021f24bad9c800a05cfcc449e"/>
                  <w:id w:val="-1045518550"/>
                  <w:lock w:val="sdtLocked"/>
                </w:sdtPr>
                <w:sdtContent>
                  <w:r>
                    <w:rPr>
                      <w:b/>
                      <w:szCs w:val="24"/>
                      <w:lang w:eastAsia="lt-LT"/>
                    </w:rPr>
                    <w:t>BAIGIAMOSIOS NUOSTATOS</w:t>
                  </w:r>
                </w:sdtContent>
              </w:sdt>
            </w:p>
            <w:p w:rsidR="006258AD" w:rsidRDefault="006258AD">
              <w:pPr>
                <w:spacing w:line="276" w:lineRule="auto"/>
                <w:rPr>
                  <w:szCs w:val="24"/>
                </w:rPr>
              </w:pPr>
            </w:p>
            <w:sdt>
              <w:sdtPr>
                <w:alias w:val="51 p."/>
                <w:tag w:val="part_660f37ee1d884accbf8231698d38ebba"/>
                <w:id w:val="-150685953"/>
                <w:lock w:val="sdtLocked"/>
              </w:sdtPr>
              <w:sdtContent>
                <w:p w:rsidR="006258AD" w:rsidRDefault="00990574">
                  <w:pPr>
                    <w:tabs>
                      <w:tab w:val="left" w:pos="1276"/>
                    </w:tabs>
                    <w:spacing w:line="276" w:lineRule="auto"/>
                    <w:ind w:firstLine="709"/>
                    <w:jc w:val="both"/>
                    <w:textAlignment w:val="center"/>
                    <w:rPr>
                      <w:color w:val="000000"/>
                      <w:szCs w:val="24"/>
                      <w:lang w:eastAsia="lt-LT"/>
                    </w:rPr>
                  </w:pPr>
                  <w:sdt>
                    <w:sdtPr>
                      <w:alias w:val="Numeris"/>
                      <w:tag w:val="nr_660f37ee1d884accbf8231698d38ebba"/>
                      <w:id w:val="1690716110"/>
                      <w:lock w:val="sdtLocked"/>
                    </w:sdtPr>
                    <w:sdtContent>
                      <w:r>
                        <w:rPr>
                          <w:szCs w:val="24"/>
                        </w:rPr>
                        <w:t>51</w:t>
                      </w:r>
                    </w:sdtContent>
                  </w:sdt>
                  <w:r>
                    <w:rPr>
                      <w:szCs w:val="24"/>
                    </w:rPr>
                    <w:t>. P</w:t>
                  </w:r>
                  <w:r>
                    <w:rPr>
                      <w:color w:val="000000"/>
                      <w:szCs w:val="24"/>
                      <w:lang w:eastAsia="lt-LT"/>
                    </w:rPr>
                    <w:t>areigūnui praradus žinybinio ženklo pažymėjimą arba liudijimą, jo prašymu išduodamas pažymėjimo arba liudijimo dublikatas.</w:t>
                  </w:r>
                </w:p>
                <w:p w:rsidR="006258AD" w:rsidRDefault="00990574" w:rsidP="00D758DF">
                  <w:pPr>
                    <w:widowControl w:val="0"/>
                    <w:suppressAutoHyphens/>
                    <w:spacing w:line="276" w:lineRule="auto"/>
                    <w:jc w:val="center"/>
                    <w:rPr>
                      <w:sz w:val="22"/>
                      <w:szCs w:val="22"/>
                      <w:lang w:eastAsia="lt-LT"/>
                    </w:rPr>
                  </w:pPr>
                  <w:r>
                    <w:rPr>
                      <w:color w:val="000000"/>
                      <w:szCs w:val="24"/>
                      <w:lang w:eastAsia="lt-LT"/>
                    </w:rPr>
                    <w:t>_______________________</w:t>
                  </w:r>
                </w:p>
              </w:sdtContent>
            </w:sdt>
          </w:sdtContent>
        </w:sdt>
      </w:sdtContent>
    </w:sdt>
    <w:sdt>
      <w:sdtPr>
        <w:alias w:val="patvirtinta"/>
        <w:tag w:val="part_4d5c3e81b8154aad812006f8d0a581ce"/>
        <w:id w:val="-575514080"/>
        <w:lock w:val="sdtLocked"/>
      </w:sdtPr>
      <w:sdtContent>
        <w:p w:rsidR="00D758DF" w:rsidRDefault="00D758DF">
          <w:pPr>
            <w:ind w:left="5103"/>
            <w:sectPr w:rsidR="00D758DF">
              <w:headerReference w:type="even" r:id="rId85"/>
              <w:headerReference w:type="default" r:id="rId86"/>
              <w:footerReference w:type="even" r:id="rId87"/>
              <w:footerReference w:type="default" r:id="rId88"/>
              <w:headerReference w:type="first" r:id="rId89"/>
              <w:footerReference w:type="first" r:id="rId90"/>
              <w:pgSz w:w="11906" w:h="16838"/>
              <w:pgMar w:top="1134" w:right="567" w:bottom="1134" w:left="1701" w:header="454" w:footer="454" w:gutter="0"/>
              <w:pgNumType w:start="1"/>
              <w:cols w:space="708"/>
              <w:titlePg/>
              <w:docGrid w:linePitch="360"/>
            </w:sectPr>
          </w:pPr>
        </w:p>
        <w:p w:rsidR="006258AD" w:rsidRDefault="00990574">
          <w:pPr>
            <w:ind w:left="5103"/>
            <w:rPr>
              <w:szCs w:val="24"/>
            </w:rPr>
          </w:pPr>
          <w:r>
            <w:rPr>
              <w:szCs w:val="24"/>
            </w:rPr>
            <w:t>PATVIRTINTA</w:t>
          </w:r>
        </w:p>
        <w:p w:rsidR="00D758DF" w:rsidRDefault="00990574">
          <w:pPr>
            <w:ind w:left="5103"/>
            <w:rPr>
              <w:szCs w:val="24"/>
            </w:rPr>
          </w:pPr>
          <w:r>
            <w:rPr>
              <w:szCs w:val="24"/>
            </w:rPr>
            <w:t xml:space="preserve">Lietuvos Respublikos vidaus reikalų ministro </w:t>
          </w:r>
        </w:p>
        <w:p w:rsidR="006258AD" w:rsidRDefault="00990574">
          <w:pPr>
            <w:ind w:left="5103"/>
            <w:rPr>
              <w:szCs w:val="24"/>
            </w:rPr>
          </w:pPr>
          <w:r>
            <w:rPr>
              <w:szCs w:val="24"/>
            </w:rPr>
            <w:t>2019 m. sausio 15 d. įsakymu Nr. 1V-55</w:t>
          </w:r>
        </w:p>
        <w:p w:rsidR="00D758DF" w:rsidRDefault="00990574">
          <w:pPr>
            <w:ind w:left="5103"/>
            <w:rPr>
              <w:szCs w:val="24"/>
            </w:rPr>
          </w:pPr>
          <w:r>
            <w:rPr>
              <w:szCs w:val="24"/>
            </w:rPr>
            <w:t xml:space="preserve">(Lietuvos Respublikos vidaus reikalų ministro </w:t>
          </w:r>
        </w:p>
        <w:p w:rsidR="006258AD" w:rsidRDefault="00D758DF">
          <w:pPr>
            <w:ind w:left="5103"/>
            <w:rPr>
              <w:szCs w:val="24"/>
            </w:rPr>
          </w:pPr>
          <w:r>
            <w:t xml:space="preserve">2024 m. gegužės 8 d. </w:t>
          </w:r>
          <w:r>
            <w:rPr>
              <w:color w:val="000000"/>
              <w:szCs w:val="22"/>
              <w:lang w:eastAsia="lt-LT"/>
            </w:rPr>
            <w:t xml:space="preserve">įsakymo Nr. </w:t>
          </w:r>
          <w:r w:rsidRPr="00194AA3">
            <w:rPr>
              <w:color w:val="000000"/>
              <w:szCs w:val="22"/>
              <w:lang w:eastAsia="lt-LT"/>
            </w:rPr>
            <w:t>1V-325</w:t>
          </w:r>
        </w:p>
        <w:p w:rsidR="006258AD" w:rsidRDefault="00990574">
          <w:pPr>
            <w:ind w:left="5103"/>
            <w:rPr>
              <w:szCs w:val="24"/>
            </w:rPr>
          </w:pPr>
          <w:r>
            <w:rPr>
              <w:szCs w:val="24"/>
            </w:rPr>
            <w:t>redakcija)</w:t>
          </w:r>
        </w:p>
        <w:p w:rsidR="006258AD" w:rsidRDefault="006258AD">
          <w:pPr>
            <w:ind w:left="5103"/>
            <w:jc w:val="both"/>
            <w:rPr>
              <w:szCs w:val="24"/>
              <w:lang w:eastAsia="lt-LT"/>
            </w:rPr>
          </w:pPr>
        </w:p>
        <w:p w:rsidR="006258AD" w:rsidRDefault="006258AD">
          <w:pPr>
            <w:jc w:val="center"/>
            <w:rPr>
              <w:bCs/>
              <w:szCs w:val="24"/>
              <w:lang w:eastAsia="lt-LT"/>
            </w:rPr>
          </w:pPr>
        </w:p>
        <w:p w:rsidR="006258AD" w:rsidRDefault="00990574">
          <w:pPr>
            <w:spacing w:line="276" w:lineRule="auto"/>
            <w:jc w:val="center"/>
            <w:rPr>
              <w:b/>
              <w:szCs w:val="24"/>
              <w:lang w:eastAsia="lt-LT"/>
            </w:rPr>
          </w:pPr>
          <w:sdt>
            <w:sdtPr>
              <w:alias w:val="Pavadinimas"/>
              <w:tag w:val="title_4d5c3e81b8154aad812006f8d0a581ce"/>
              <w:id w:val="-275256192"/>
              <w:lock w:val="sdtLocked"/>
            </w:sdtPr>
            <w:sdtContent>
              <w:r>
                <w:rPr>
                  <w:b/>
                  <w:szCs w:val="24"/>
                  <w:lang w:eastAsia="lt-LT"/>
                </w:rPr>
                <w:t>VIDAUS TARNYBOS SISTEMOS PAREIGŪNŲ TARNYBINĖS VEIKLOS VERTINIMO TVARKOS APRAŠAS</w:t>
              </w:r>
            </w:sdtContent>
          </w:sdt>
        </w:p>
        <w:p w:rsidR="006258AD" w:rsidRDefault="006258AD">
          <w:pPr>
            <w:spacing w:line="276" w:lineRule="auto"/>
            <w:jc w:val="center"/>
            <w:rPr>
              <w:b/>
              <w:szCs w:val="24"/>
              <w:lang w:eastAsia="lt-LT"/>
            </w:rPr>
          </w:pPr>
        </w:p>
        <w:sdt>
          <w:sdtPr>
            <w:alias w:val="skyrius"/>
            <w:tag w:val="part_a60435c906fa4f57aad4bd82a93cefa2"/>
            <w:id w:val="828180902"/>
            <w:lock w:val="sdtLocked"/>
          </w:sdtPr>
          <w:sdtContent>
            <w:p w:rsidR="006258AD" w:rsidRDefault="00990574">
              <w:pPr>
                <w:tabs>
                  <w:tab w:val="left" w:pos="4536"/>
                </w:tabs>
                <w:spacing w:line="276" w:lineRule="auto"/>
                <w:jc w:val="center"/>
                <w:rPr>
                  <w:b/>
                  <w:szCs w:val="24"/>
                  <w:lang w:eastAsia="lt-LT"/>
                </w:rPr>
              </w:pPr>
              <w:sdt>
                <w:sdtPr>
                  <w:alias w:val="Numeris"/>
                  <w:tag w:val="nr_a60435c906fa4f57aad4bd82a93cefa2"/>
                  <w:id w:val="1721014313"/>
                  <w:lock w:val="sdtLocked"/>
                </w:sdtPr>
                <w:sdtContent>
                  <w:r>
                    <w:rPr>
                      <w:b/>
                      <w:szCs w:val="24"/>
                      <w:lang w:eastAsia="lt-LT"/>
                    </w:rPr>
                    <w:t>I</w:t>
                  </w:r>
                </w:sdtContent>
              </w:sdt>
              <w:r>
                <w:rPr>
                  <w:b/>
                  <w:szCs w:val="24"/>
                  <w:lang w:eastAsia="lt-LT"/>
                </w:rPr>
                <w:t xml:space="preserve"> SKYRIUS</w:t>
              </w:r>
            </w:p>
            <w:p w:rsidR="006258AD" w:rsidRDefault="00990574">
              <w:pPr>
                <w:spacing w:line="276" w:lineRule="auto"/>
                <w:jc w:val="center"/>
                <w:rPr>
                  <w:b/>
                  <w:szCs w:val="24"/>
                  <w:lang w:eastAsia="lt-LT"/>
                </w:rPr>
              </w:pPr>
              <w:sdt>
                <w:sdtPr>
                  <w:alias w:val="Pavadinimas"/>
                  <w:tag w:val="title_a60435c906fa4f57aad4bd82a93cefa2"/>
                  <w:id w:val="-1170246762"/>
                  <w:lock w:val="sdtLocked"/>
                </w:sdtPr>
                <w:sdtContent>
                  <w:r>
                    <w:rPr>
                      <w:b/>
                      <w:szCs w:val="24"/>
                      <w:lang w:eastAsia="lt-LT"/>
                    </w:rPr>
                    <w:t>BENDROSIOS NUOSTATOS</w:t>
                  </w:r>
                </w:sdtContent>
              </w:sdt>
            </w:p>
            <w:p w:rsidR="006258AD" w:rsidRDefault="006258AD">
              <w:pPr>
                <w:spacing w:line="276" w:lineRule="auto"/>
                <w:rPr>
                  <w:b/>
                  <w:szCs w:val="24"/>
                  <w:lang w:eastAsia="lt-LT"/>
                </w:rPr>
              </w:pPr>
            </w:p>
            <w:sdt>
              <w:sdtPr>
                <w:alias w:val="1 p."/>
                <w:tag w:val="part_7c77611448074696bb76963e491c6b62"/>
                <w:id w:val="1753929167"/>
                <w:lock w:val="sdtLocked"/>
              </w:sdtPr>
              <w:sdtContent>
                <w:p w:rsidR="006258AD" w:rsidRDefault="00990574">
                  <w:pPr>
                    <w:spacing w:line="276" w:lineRule="auto"/>
                    <w:ind w:firstLine="720"/>
                    <w:jc w:val="both"/>
                    <w:rPr>
                      <w:szCs w:val="24"/>
                      <w:lang w:eastAsia="lt-LT"/>
                    </w:rPr>
                  </w:pPr>
                  <w:sdt>
                    <w:sdtPr>
                      <w:alias w:val="Numeris"/>
                      <w:tag w:val="nr_7c77611448074696bb76963e491c6b62"/>
                      <w:id w:val="-1620289188"/>
                      <w:lock w:val="sdtLocked"/>
                    </w:sdtPr>
                    <w:sdtContent>
                      <w:r>
                        <w:rPr>
                          <w:szCs w:val="24"/>
                          <w:lang w:eastAsia="lt-LT"/>
                        </w:rPr>
                        <w:t>1</w:t>
                      </w:r>
                    </w:sdtContent>
                  </w:sdt>
                  <w:r>
                    <w:rPr>
                      <w:szCs w:val="24"/>
                      <w:lang w:eastAsia="lt-LT"/>
                    </w:rPr>
                    <w:t>. Vidaus tarnybos sistemos pareigūnų tarnybinės veiklos vertinimo tvarkos aprašas (toliau – Aprašas) nustato vidaus tarnybos sistemos pareigūnų (toliau – pareigūnai) kasmetinio ir neeilinio tarnybinės veiklos vertinimo tvarką ir pareigūnų tarnybinės veiklos vertinimo kriterijus.</w:t>
                  </w:r>
                </w:p>
                <w:p w:rsidR="006258AD" w:rsidRDefault="00990574">
                  <w:pPr>
                    <w:spacing w:line="276" w:lineRule="auto"/>
                    <w:ind w:firstLine="720"/>
                    <w:jc w:val="both"/>
                    <w:rPr>
                      <w:szCs w:val="24"/>
                      <w:lang w:eastAsia="lt-LT"/>
                    </w:rPr>
                  </w:pPr>
                  <w:r>
                    <w:rPr>
                      <w:szCs w:val="24"/>
                      <w:lang w:eastAsia="lt-LT"/>
                    </w:rPr>
                    <w:t>Aprašas parengtas vadovaujantis Lietuvos Respublikos vidaus tarnybos statuto (toliau – Statutas) 36 straipsnio 23 dalimi.</w:t>
                  </w:r>
                </w:p>
              </w:sdtContent>
            </w:sdt>
            <w:sdt>
              <w:sdtPr>
                <w:alias w:val="2 p."/>
                <w:tag w:val="part_bc2f99701feb47dc881118987578e6fd"/>
                <w:id w:val="1248914973"/>
                <w:lock w:val="sdtLocked"/>
              </w:sdtPr>
              <w:sdtContent>
                <w:p w:rsidR="006258AD" w:rsidRDefault="00990574">
                  <w:pPr>
                    <w:tabs>
                      <w:tab w:val="left" w:pos="426"/>
                      <w:tab w:val="left" w:pos="993"/>
                    </w:tabs>
                    <w:spacing w:line="276" w:lineRule="auto"/>
                    <w:ind w:firstLine="720"/>
                    <w:jc w:val="both"/>
                    <w:rPr>
                      <w:szCs w:val="24"/>
                      <w:lang w:eastAsia="lt-LT"/>
                    </w:rPr>
                  </w:pPr>
                  <w:sdt>
                    <w:sdtPr>
                      <w:alias w:val="Numeris"/>
                      <w:tag w:val="nr_bc2f99701feb47dc881118987578e6fd"/>
                      <w:id w:val="1840806104"/>
                      <w:lock w:val="sdtLocked"/>
                    </w:sdtPr>
                    <w:sdtContent>
                      <w:r>
                        <w:rPr>
                          <w:szCs w:val="24"/>
                          <w:lang w:eastAsia="lt-LT"/>
                        </w:rPr>
                        <w:t>2</w:t>
                      </w:r>
                    </w:sdtContent>
                  </w:sdt>
                  <w:r>
                    <w:rPr>
                      <w:szCs w:val="24"/>
                      <w:lang w:eastAsia="lt-LT"/>
                    </w:rPr>
                    <w:t>. Apraše vartojamos sąvokos suprantamos taip, kaip jos apibrėžtos Statute ir Lietuvos Respublikos elektroninių ryšių įstatyme.</w:t>
                  </w:r>
                </w:p>
                <w:p w:rsidR="006258AD" w:rsidRDefault="00990574">
                  <w:pPr>
                    <w:widowControl w:val="0"/>
                    <w:spacing w:line="276" w:lineRule="auto"/>
                    <w:jc w:val="center"/>
                    <w:rPr>
                      <w:b/>
                      <w:szCs w:val="24"/>
                      <w:lang w:eastAsia="lt-LT"/>
                    </w:rPr>
                  </w:pPr>
                </w:p>
              </w:sdtContent>
            </w:sdt>
          </w:sdtContent>
        </w:sdt>
        <w:sdt>
          <w:sdtPr>
            <w:alias w:val="skyrius"/>
            <w:tag w:val="part_2c04d1957af241e2b5b46394f9b8abf1"/>
            <w:id w:val="1752074685"/>
            <w:lock w:val="sdtLocked"/>
          </w:sdtPr>
          <w:sdtContent>
            <w:p w:rsidR="006258AD" w:rsidRDefault="00990574">
              <w:pPr>
                <w:widowControl w:val="0"/>
                <w:spacing w:line="276" w:lineRule="auto"/>
                <w:jc w:val="center"/>
                <w:rPr>
                  <w:b/>
                  <w:szCs w:val="24"/>
                  <w:lang w:eastAsia="lt-LT"/>
                </w:rPr>
              </w:pPr>
              <w:sdt>
                <w:sdtPr>
                  <w:alias w:val="Numeris"/>
                  <w:tag w:val="nr_2c04d1957af241e2b5b46394f9b8abf1"/>
                  <w:id w:val="1891297248"/>
                  <w:lock w:val="sdtLocked"/>
                </w:sdtPr>
                <w:sdtContent>
                  <w:r>
                    <w:rPr>
                      <w:b/>
                      <w:szCs w:val="24"/>
                      <w:lang w:eastAsia="lt-LT"/>
                    </w:rPr>
                    <w:t>II</w:t>
                  </w:r>
                </w:sdtContent>
              </w:sdt>
              <w:r>
                <w:rPr>
                  <w:b/>
                  <w:szCs w:val="24"/>
                  <w:lang w:eastAsia="lt-LT"/>
                </w:rPr>
                <w:t xml:space="preserve"> SKYRIUS</w:t>
              </w:r>
            </w:p>
            <w:p w:rsidR="006258AD" w:rsidRDefault="00990574">
              <w:pPr>
                <w:widowControl w:val="0"/>
                <w:spacing w:line="276" w:lineRule="auto"/>
                <w:jc w:val="center"/>
                <w:rPr>
                  <w:b/>
                  <w:szCs w:val="24"/>
                  <w:lang w:eastAsia="lt-LT"/>
                </w:rPr>
              </w:pPr>
              <w:sdt>
                <w:sdtPr>
                  <w:alias w:val="Pavadinimas"/>
                  <w:tag w:val="title_2c04d1957af241e2b5b46394f9b8abf1"/>
                  <w:id w:val="-364677075"/>
                  <w:lock w:val="sdtLocked"/>
                </w:sdtPr>
                <w:sdtContent>
                  <w:r>
                    <w:rPr>
                      <w:b/>
                      <w:szCs w:val="24"/>
                      <w:lang w:eastAsia="lt-LT"/>
                    </w:rPr>
                    <w:t>PAREIGŪNŲ KASMETINIS TARNYBINĖS VEIKLOS VERTINIMAS</w:t>
                  </w:r>
                </w:sdtContent>
              </w:sdt>
            </w:p>
            <w:p w:rsidR="006258AD" w:rsidRDefault="006258AD">
              <w:pPr>
                <w:widowControl w:val="0"/>
                <w:spacing w:line="276" w:lineRule="auto"/>
                <w:jc w:val="center"/>
                <w:rPr>
                  <w:b/>
                  <w:szCs w:val="24"/>
                  <w:lang w:eastAsia="lt-LT"/>
                </w:rPr>
              </w:pPr>
            </w:p>
            <w:sdt>
              <w:sdtPr>
                <w:alias w:val="3 p."/>
                <w:tag w:val="part_12383e144f7345448afb2a4542ca67c2"/>
                <w:id w:val="-936752332"/>
                <w:lock w:val="sdtLocked"/>
              </w:sdtPr>
              <w:sdtContent>
                <w:p w:rsidR="006258AD" w:rsidRDefault="00990574">
                  <w:pPr>
                    <w:spacing w:line="276" w:lineRule="auto"/>
                    <w:ind w:firstLine="709"/>
                    <w:jc w:val="both"/>
                    <w:rPr>
                      <w:szCs w:val="24"/>
                      <w:lang w:eastAsia="lt-LT"/>
                    </w:rPr>
                  </w:pPr>
                  <w:sdt>
                    <w:sdtPr>
                      <w:alias w:val="Numeris"/>
                      <w:tag w:val="nr_12383e144f7345448afb2a4542ca67c2"/>
                      <w:id w:val="-1540270511"/>
                      <w:lock w:val="sdtLocked"/>
                    </w:sdtPr>
                    <w:sdtContent>
                      <w:r>
                        <w:rPr>
                          <w:szCs w:val="24"/>
                          <w:lang w:eastAsia="lt-LT"/>
                        </w:rPr>
                        <w:t>3</w:t>
                      </w:r>
                    </w:sdtContent>
                  </w:sdt>
                  <w:r>
                    <w:rPr>
                      <w:szCs w:val="24"/>
                      <w:lang w:eastAsia="lt-LT"/>
                    </w:rPr>
                    <w:t>. Pareigūno tiesioginis vadovas pareigūno tinkamumą einamoms ar aukštesnėms pareigoms ir kvalifikaciją vertina pagal pareigūnų tarnybinės veiklos vertinimo kriterijus (1 priedas).</w:t>
                  </w:r>
                </w:p>
              </w:sdtContent>
            </w:sdt>
            <w:sdt>
              <w:sdtPr>
                <w:alias w:val="4 p."/>
                <w:tag w:val="part_738961b98dc24167bd46fde05d7f919a"/>
                <w:id w:val="1302809810"/>
                <w:lock w:val="sdtLocked"/>
              </w:sdtPr>
              <w:sdtContent>
                <w:p w:rsidR="006258AD" w:rsidRDefault="00990574">
                  <w:pPr>
                    <w:spacing w:line="276" w:lineRule="auto"/>
                    <w:ind w:firstLine="709"/>
                    <w:jc w:val="both"/>
                    <w:rPr>
                      <w:szCs w:val="24"/>
                      <w:lang w:eastAsia="lt-LT"/>
                    </w:rPr>
                  </w:pPr>
                  <w:sdt>
                    <w:sdtPr>
                      <w:alias w:val="Numeris"/>
                      <w:tag w:val="nr_738961b98dc24167bd46fde05d7f919a"/>
                      <w:id w:val="1611236085"/>
                      <w:lock w:val="sdtLocked"/>
                    </w:sdtPr>
                    <w:sdtContent>
                      <w:r>
                        <w:rPr>
                          <w:szCs w:val="24"/>
                          <w:lang w:eastAsia="lt-LT"/>
                        </w:rPr>
                        <w:t>4</w:t>
                      </w:r>
                    </w:sdtContent>
                  </w:sdt>
                  <w:r>
                    <w:rPr>
                      <w:szCs w:val="24"/>
                      <w:lang w:eastAsia="lt-LT"/>
                    </w:rPr>
                    <w:t>. Tarnybinio būtinumo atveju į kitas pareigas perkelto pareigūno tarnybinė veikla vertinama jam einant pareigas, į kurias jis perkeltas.</w:t>
                  </w:r>
                </w:p>
              </w:sdtContent>
            </w:sdt>
            <w:sdt>
              <w:sdtPr>
                <w:alias w:val="5 p."/>
                <w:tag w:val="part_8258de761f9d4d4bb06dc0c637752ed9"/>
                <w:id w:val="-2118507285"/>
                <w:lock w:val="sdtLocked"/>
              </w:sdtPr>
              <w:sdtContent>
                <w:p w:rsidR="006258AD" w:rsidRDefault="00990574">
                  <w:pPr>
                    <w:spacing w:line="276" w:lineRule="auto"/>
                    <w:ind w:firstLine="709"/>
                    <w:jc w:val="both"/>
                    <w:rPr>
                      <w:szCs w:val="24"/>
                      <w:lang w:eastAsia="lt-LT"/>
                    </w:rPr>
                  </w:pPr>
                  <w:sdt>
                    <w:sdtPr>
                      <w:alias w:val="Numeris"/>
                      <w:tag w:val="nr_8258de761f9d4d4bb06dc0c637752ed9"/>
                      <w:id w:val="1612861681"/>
                      <w:lock w:val="sdtLocked"/>
                    </w:sdtPr>
                    <w:sdtContent>
                      <w:r>
                        <w:rPr>
                          <w:szCs w:val="24"/>
                          <w:lang w:eastAsia="lt-LT"/>
                        </w:rPr>
                        <w:t>5</w:t>
                      </w:r>
                    </w:sdtContent>
                  </w:sdt>
                  <w:r>
                    <w:rPr>
                      <w:szCs w:val="24"/>
                      <w:lang w:eastAsia="lt-LT"/>
                    </w:rPr>
                    <w:t>. Pasibaigus kalendoriniams metams, tiesioginis vadovas pateikia pareigūnui, kurio tarnybinė veikla vertinama (toliau – vertinamas pareigūnas), Pareigūno tarnybinės veiklos vertinimo anketą (2 priedas) (toliau – vertinimo anketa). Pareigūnas vertinimo anketą užpildo ir grąžina tiesioginiam vadovui ne vėliau kaip per 3 darbo dienas nuo jos gavimo dienos.</w:t>
                  </w:r>
                </w:p>
              </w:sdtContent>
            </w:sdt>
            <w:sdt>
              <w:sdtPr>
                <w:alias w:val="6 p."/>
                <w:tag w:val="part_19d71c293fac436d913964110247c69c"/>
                <w:id w:val="2008786206"/>
                <w:lock w:val="sdtLocked"/>
              </w:sdtPr>
              <w:sdtContent>
                <w:p w:rsidR="006258AD" w:rsidRDefault="00990574">
                  <w:pPr>
                    <w:spacing w:line="276" w:lineRule="auto"/>
                    <w:ind w:firstLine="709"/>
                    <w:jc w:val="both"/>
                    <w:rPr>
                      <w:szCs w:val="24"/>
                      <w:lang w:eastAsia="lt-LT"/>
                    </w:rPr>
                  </w:pPr>
                  <w:sdt>
                    <w:sdtPr>
                      <w:alias w:val="Numeris"/>
                      <w:tag w:val="nr_19d71c293fac436d913964110247c69c"/>
                      <w:id w:val="-1461730065"/>
                      <w:lock w:val="sdtLocked"/>
                    </w:sdtPr>
                    <w:sdtContent>
                      <w:r>
                        <w:rPr>
                          <w:szCs w:val="24"/>
                        </w:rPr>
                        <w:t>6</w:t>
                      </w:r>
                    </w:sdtContent>
                  </w:sdt>
                  <w:r>
                    <w:rPr>
                      <w:szCs w:val="24"/>
                    </w:rPr>
                    <w:t>. Atlikę Aprašo 5 punkte nurodytus veiksmus, pareigūnas ir jo tiesioginis vadovas susitaria dėl pokalbio datos. Šis pokalbis, tiesioginiam vadovui ir pareigūnui susitarus, gali vykti naudojantis galiniais įrenginiais. Tiesioginis vadovas iki pokalbio susipažįsta su pareigūno užpildyta vertinimo anketa.</w:t>
                  </w:r>
                </w:p>
              </w:sdtContent>
            </w:sdt>
            <w:sdt>
              <w:sdtPr>
                <w:alias w:val="7 p."/>
                <w:tag w:val="part_bc0aa66c3e8948648e3c524ca546800b"/>
                <w:id w:val="-2052920942"/>
                <w:lock w:val="sdtLocked"/>
              </w:sdtPr>
              <w:sdtContent>
                <w:p w:rsidR="006258AD" w:rsidRDefault="00990574">
                  <w:pPr>
                    <w:spacing w:line="276" w:lineRule="auto"/>
                    <w:ind w:firstLine="709"/>
                    <w:jc w:val="both"/>
                    <w:rPr>
                      <w:szCs w:val="24"/>
                      <w:lang w:eastAsia="lt-LT"/>
                    </w:rPr>
                  </w:pPr>
                  <w:sdt>
                    <w:sdtPr>
                      <w:alias w:val="Numeris"/>
                      <w:tag w:val="nr_bc0aa66c3e8948648e3c524ca546800b"/>
                      <w:id w:val="-989096979"/>
                      <w:lock w:val="sdtLocked"/>
                    </w:sdtPr>
                    <w:sdtContent>
                      <w:r>
                        <w:rPr>
                          <w:szCs w:val="24"/>
                          <w:lang w:eastAsia="lt-LT"/>
                        </w:rPr>
                        <w:t>7</w:t>
                      </w:r>
                    </w:sdtContent>
                  </w:sdt>
                  <w:r>
                    <w:rPr>
                      <w:szCs w:val="24"/>
                      <w:lang w:eastAsia="lt-LT"/>
                    </w:rPr>
                    <w:t>. Tiesioginis vadovas kiekvienais metais pokalbio su pareigūnu metu:</w:t>
                  </w:r>
                </w:p>
                <w:sdt>
                  <w:sdtPr>
                    <w:alias w:val="7.1 pp."/>
                    <w:tag w:val="part_2b45790b92fb498484d2ef371d5f112c"/>
                    <w:id w:val="-1609508054"/>
                    <w:lock w:val="sdtLocked"/>
                  </w:sdtPr>
                  <w:sdtContent>
                    <w:p w:rsidR="006258AD" w:rsidRDefault="00990574">
                      <w:pPr>
                        <w:spacing w:line="276" w:lineRule="auto"/>
                        <w:ind w:firstLine="709"/>
                        <w:jc w:val="both"/>
                        <w:rPr>
                          <w:szCs w:val="24"/>
                          <w:lang w:eastAsia="lt-LT"/>
                        </w:rPr>
                      </w:pPr>
                      <w:sdt>
                        <w:sdtPr>
                          <w:alias w:val="Numeris"/>
                          <w:tag w:val="nr_2b45790b92fb498484d2ef371d5f112c"/>
                          <w:id w:val="1196729776"/>
                          <w:lock w:val="sdtLocked"/>
                        </w:sdtPr>
                        <w:sdtContent>
                          <w:r>
                            <w:rPr>
                              <w:szCs w:val="24"/>
                              <w:lang w:eastAsia="lt-LT"/>
                            </w:rPr>
                            <w:t>7.1</w:t>
                          </w:r>
                        </w:sdtContent>
                      </w:sdt>
                      <w:r>
                        <w:rPr>
                          <w:szCs w:val="24"/>
                          <w:lang w:eastAsia="lt-LT"/>
                        </w:rPr>
                        <w:t>. aptaria pareigūno užpildytą vertinimo anketą;</w:t>
                      </w:r>
                    </w:p>
                  </w:sdtContent>
                </w:sdt>
                <w:sdt>
                  <w:sdtPr>
                    <w:alias w:val="7.2 pp."/>
                    <w:tag w:val="part_6484d318e5614ff4bc596a472f94868a"/>
                    <w:id w:val="1541550949"/>
                    <w:lock w:val="sdtLocked"/>
                  </w:sdtPr>
                  <w:sdtContent>
                    <w:p w:rsidR="006258AD" w:rsidRDefault="00990574">
                      <w:pPr>
                        <w:spacing w:line="276" w:lineRule="auto"/>
                        <w:ind w:firstLine="709"/>
                        <w:jc w:val="both"/>
                      </w:pPr>
                      <w:sdt>
                        <w:sdtPr>
                          <w:alias w:val="Numeris"/>
                          <w:tag w:val="nr_6484d318e5614ff4bc596a472f94868a"/>
                          <w:id w:val="978345258"/>
                          <w:lock w:val="sdtLocked"/>
                        </w:sdtPr>
                        <w:sdtContent>
                          <w:r>
                            <w:rPr>
                              <w:lang w:eastAsia="lt-LT"/>
                            </w:rPr>
                            <w:t>7.2</w:t>
                          </w:r>
                        </w:sdtContent>
                      </w:sdt>
                      <w:r>
                        <w:rPr>
                          <w:lang w:eastAsia="lt-LT"/>
                        </w:rPr>
                        <w:t xml:space="preserve">. </w:t>
                      </w:r>
                      <w:r>
                        <w:t xml:space="preserve">kai vertinama pareigūno, kuriam buvo nustatytos užduotys, tarnybinė veikla, aptaria pasiektus tarnybinės veiklos rezultatus vykdant pareigūnui nustatytas užduotis; kai vertinama pareigūno, kuriam nebuvo nustatytos užduotys, vertinant šio pareigūno tarnybinę veiklą aptaria pasiektus tarnybinės veiklos rezultatus vykdant pareigybės aprašyme nustatytas funkcijas; kai vertinama statutinės įstaigos vadovo ar statutinės įstaigos struktūrinio </w:t>
                      </w:r>
                      <w:r>
                        <w:rPr>
                          <w:szCs w:val="24"/>
                        </w:rPr>
                        <w:t>ar administracijos padalinio vadovo tarnybinė veikla, aptaria jo pasiektus tarnybinės veiklos rezultatus vykdant jam ir atitinkamai jo vadovaujamai statutinei įstaigai arba vadovaujamam statutinės įstaigos struktūriniam ar administracijos</w:t>
                      </w:r>
                      <w:r>
                        <w:t xml:space="preserve"> padaliniui nustatytas užduotis;</w:t>
                      </w:r>
                    </w:p>
                  </w:sdtContent>
                </w:sdt>
                <w:sdt>
                  <w:sdtPr>
                    <w:alias w:val="7.3 pp."/>
                    <w:tag w:val="part_5e8a58726af84f77ae2e8033084c0a25"/>
                    <w:id w:val="-1960645208"/>
                    <w:lock w:val="sdtLocked"/>
                  </w:sdtPr>
                  <w:sdtContent>
                    <w:p w:rsidR="006258AD" w:rsidRDefault="00990574">
                      <w:pPr>
                        <w:spacing w:line="276" w:lineRule="auto"/>
                        <w:ind w:firstLine="709"/>
                        <w:jc w:val="both"/>
                        <w:rPr>
                          <w:lang w:eastAsia="lt-LT"/>
                        </w:rPr>
                      </w:pPr>
                      <w:sdt>
                        <w:sdtPr>
                          <w:alias w:val="Numeris"/>
                          <w:tag w:val="nr_5e8a58726af84f77ae2e8033084c0a25"/>
                          <w:id w:val="-262155837"/>
                          <w:lock w:val="sdtLocked"/>
                        </w:sdtPr>
                        <w:sdtContent>
                          <w:r>
                            <w:t>7.3</w:t>
                          </w:r>
                        </w:sdtContent>
                      </w:sdt>
                      <w:r>
                        <w:t xml:space="preserve">. kai vertinama pareigūno, einančio Statuto priede 1–8 pareigybių grupėms priskirtas pareigas, išskyrus vyriausiojo kovotojo pareigas, tarnybinė veikla, nustato pareigūno einamųjų metų užduotis; kai vertinama pareigūno, einančio Statuto priede 6–8 pareigybių grupėms priskirtas pareigas ir neturinčio pavaldžių asmenų ir Statuto priede 9–10 pareigybių grupėms priskirtas pareigas tarnybinė veikla, esant poreikiui, nustato pareigūno einamųjų metų užduotis; kai vertinama statutinės įstaigos vadovo ar statutinės įstaigos struktūrinio </w:t>
                      </w:r>
                      <w:r>
                        <w:rPr>
                          <w:szCs w:val="24"/>
                        </w:rPr>
                        <w:t>ar administracijos</w:t>
                      </w:r>
                      <w:r>
                        <w:t xml:space="preserve"> padalinio vadovo tarnybinė veikla, nustato jo ir atitinkamai jo vadovaujamos statutinės įstaigos ar vadovaujamo statutinės įstaigos struktūrinio </w:t>
                      </w:r>
                      <w:r>
                        <w:rPr>
                          <w:szCs w:val="24"/>
                        </w:rPr>
                        <w:t xml:space="preserve">ar administracijos </w:t>
                      </w:r>
                      <w:r>
                        <w:t>padalinio einamųjų metų užduotis;</w:t>
                      </w:r>
                    </w:p>
                  </w:sdtContent>
                </w:sdt>
                <w:sdt>
                  <w:sdtPr>
                    <w:alias w:val="7.4 pp."/>
                    <w:tag w:val="part_e47917413dad4ddeac86a03ccf6be504"/>
                    <w:id w:val="-1351937785"/>
                    <w:lock w:val="sdtLocked"/>
                  </w:sdtPr>
                  <w:sdtContent>
                    <w:p w:rsidR="006258AD" w:rsidRDefault="00990574">
                      <w:pPr>
                        <w:spacing w:line="276" w:lineRule="auto"/>
                        <w:ind w:firstLine="709"/>
                        <w:jc w:val="both"/>
                        <w:rPr>
                          <w:szCs w:val="24"/>
                          <w:lang w:eastAsia="lt-LT"/>
                        </w:rPr>
                      </w:pPr>
                      <w:sdt>
                        <w:sdtPr>
                          <w:alias w:val="Numeris"/>
                          <w:tag w:val="nr_e47917413dad4ddeac86a03ccf6be504"/>
                          <w:id w:val="-1229449652"/>
                          <w:lock w:val="sdtLocked"/>
                        </w:sdtPr>
                        <w:sdtContent>
                          <w:r>
                            <w:rPr>
                              <w:szCs w:val="24"/>
                              <w:lang w:eastAsia="lt-LT"/>
                            </w:rPr>
                            <w:t>7.4</w:t>
                          </w:r>
                        </w:sdtContent>
                      </w:sdt>
                      <w:r>
                        <w:rPr>
                          <w:szCs w:val="24"/>
                          <w:lang w:eastAsia="lt-LT"/>
                        </w:rPr>
                        <w:t>. aptaria pareigūno karjerą ir, esant poreikiui, kvalifikacijos tobulinimą.</w:t>
                      </w:r>
                    </w:p>
                  </w:sdtContent>
                </w:sdt>
              </w:sdtContent>
            </w:sdt>
            <w:sdt>
              <w:sdtPr>
                <w:alias w:val="8 p."/>
                <w:tag w:val="part_befa44eb1b55448bad8d640fd1c6c421"/>
                <w:id w:val="2039771287"/>
                <w:lock w:val="sdtLocked"/>
              </w:sdtPr>
              <w:sdtContent>
                <w:p w:rsidR="006258AD" w:rsidRDefault="00990574">
                  <w:pPr>
                    <w:spacing w:line="276" w:lineRule="auto"/>
                    <w:ind w:firstLine="709"/>
                    <w:jc w:val="both"/>
                    <w:rPr>
                      <w:szCs w:val="24"/>
                      <w:lang w:eastAsia="lt-LT"/>
                    </w:rPr>
                  </w:pPr>
                  <w:sdt>
                    <w:sdtPr>
                      <w:alias w:val="Numeris"/>
                      <w:tag w:val="nr_befa44eb1b55448bad8d640fd1c6c421"/>
                      <w:id w:val="-427044013"/>
                      <w:lock w:val="sdtLocked"/>
                    </w:sdtPr>
                    <w:sdtContent>
                      <w:r>
                        <w:rPr>
                          <w:szCs w:val="24"/>
                          <w:lang w:eastAsia="lt-LT"/>
                        </w:rPr>
                        <w:t>8</w:t>
                      </w:r>
                    </w:sdtContent>
                  </w:sdt>
                  <w:r>
                    <w:rPr>
                      <w:szCs w:val="24"/>
                      <w:lang w:eastAsia="lt-LT"/>
                    </w:rPr>
                    <w:t>. Po Aprašo 7 punkte nurodyto pokalbio tiesioginis vadovas užpildo vertinimo anketą (įrašo joje atitinkamą komentarą (pagrindimą) tais atvejais, kai nesutinka su pareigūno vertinimo anketoje nurodytu balu, ir nurodo kitokį balą), surašo Pareigūno tarnybinės veiklos vertinimo išvadą (3 priedas) (toliau – vertinimo išvada) ir, kai Aprašo 7.3 papunktyje nurodytais atvejais nustato einamųjų metų užduotis,</w:t>
                  </w:r>
                  <w:r>
                    <w:rPr>
                      <w:szCs w:val="24"/>
                    </w:rPr>
                    <w:t xml:space="preserve"> užpildo P</w:t>
                  </w:r>
                  <w:r>
                    <w:rPr>
                      <w:szCs w:val="24"/>
                      <w:lang w:eastAsia="lt-LT"/>
                    </w:rPr>
                    <w:t>areigūno tarnybinės veiklos einamųjų metų užduotis (4 priedas) (toliau – tarnybinės veiklos užduočių forma).</w:t>
                  </w:r>
                </w:p>
              </w:sdtContent>
            </w:sdt>
            <w:sdt>
              <w:sdtPr>
                <w:alias w:val="9 p."/>
                <w:tag w:val="part_349a79bbb3724a0cbd10b83b8a7cab18"/>
                <w:id w:val="1752773155"/>
                <w:lock w:val="sdtLocked"/>
              </w:sdtPr>
              <w:sdtContent>
                <w:p w:rsidR="006258AD" w:rsidRDefault="00990574">
                  <w:pPr>
                    <w:spacing w:line="276" w:lineRule="auto"/>
                    <w:ind w:firstLine="709"/>
                    <w:jc w:val="both"/>
                    <w:rPr>
                      <w:szCs w:val="24"/>
                      <w:lang w:eastAsia="lt-LT"/>
                    </w:rPr>
                  </w:pPr>
                  <w:sdt>
                    <w:sdtPr>
                      <w:alias w:val="Numeris"/>
                      <w:tag w:val="nr_349a79bbb3724a0cbd10b83b8a7cab18"/>
                      <w:id w:val="-1200928742"/>
                      <w:lock w:val="sdtLocked"/>
                    </w:sdtPr>
                    <w:sdtContent>
                      <w:r>
                        <w:rPr>
                          <w:szCs w:val="24"/>
                          <w:lang w:eastAsia="lt-LT"/>
                        </w:rPr>
                        <w:t>9</w:t>
                      </w:r>
                    </w:sdtContent>
                  </w:sdt>
                  <w:r>
                    <w:rPr>
                      <w:szCs w:val="24"/>
                      <w:lang w:eastAsia="lt-LT"/>
                    </w:rPr>
                    <w:t>. Vertinimo išvadoje tiesioginis vadovas vertina pareigūno tinkamumą einamoms ar aukštesnėms pareigoms ir kvalifikaciją, tarnybinę veiklą – pasiektus tarnybinės veiklos rezultatus vykdant Aprašo 7.3 papunktyje nurodytas užduotis (toliau – užduotys), o kai užduotys nenustatomos – pareigybės aprašyme nustatytas funkcijas.</w:t>
                  </w:r>
                </w:p>
                <w:p w:rsidR="006258AD" w:rsidRDefault="00990574">
                  <w:pPr>
                    <w:spacing w:line="276" w:lineRule="auto"/>
                    <w:ind w:firstLine="709"/>
                    <w:jc w:val="both"/>
                    <w:rPr>
                      <w:lang w:eastAsia="lt-LT"/>
                    </w:rPr>
                  </w:pPr>
                  <w:r>
                    <w:rPr>
                      <w:lang w:eastAsia="lt-LT"/>
                    </w:rPr>
                    <w:t xml:space="preserve">Pasiekti tarnybinės veiklos rezultatai vykdant nustatytas užduotis, kai užduotys nenustatomos – pareigybės aprašyme nustatytas funkcijas, o kai vertinama statutinės įstaigos vadovo ar statutinės įstaigos struktūrinio </w:t>
                  </w:r>
                  <w:r>
                    <w:rPr>
                      <w:szCs w:val="24"/>
                    </w:rPr>
                    <w:t xml:space="preserve">ar administracijos </w:t>
                  </w:r>
                  <w:r>
                    <w:rPr>
                      <w:lang w:eastAsia="lt-LT"/>
                    </w:rPr>
                    <w:t xml:space="preserve">padalinio vadovo tarnybinė veikla – pasiekti tarnybinės veiklos rezultatai vykdant jam ir atitinkamai jo vadovaujamai statutinei įstaigai arba vadovaujamam statutinės įstaigos struktūriniam </w:t>
                  </w:r>
                  <w:r>
                    <w:rPr>
                      <w:szCs w:val="24"/>
                    </w:rPr>
                    <w:t>ar administracijos</w:t>
                  </w:r>
                  <w:r>
                    <w:rPr>
                      <w:lang w:eastAsia="lt-LT"/>
                    </w:rPr>
                    <w:t xml:space="preserve"> padaliniui nustatytas užduotis vertinami pagal vertinimo išvados II skyriuje nustatytus vertinimo kriterijus. Mažiausias įvertinimas pagal šiuos kriterijus yra 1 balas (neatitinka lūkesčių), 2 balai (iš dalies atitinka lūkesčius), 3 balai (atitinka lūkesčius), didžiausias įvertinimas – 4 balai (viršija lūkesčius).</w:t>
                  </w:r>
                </w:p>
                <w:p w:rsidR="006258AD" w:rsidRDefault="00990574">
                  <w:pPr>
                    <w:spacing w:line="276" w:lineRule="auto"/>
                    <w:ind w:firstLine="709"/>
                    <w:jc w:val="both"/>
                    <w:rPr>
                      <w:szCs w:val="24"/>
                    </w:rPr>
                  </w:pPr>
                  <w:r>
                    <w:rPr>
                      <w:szCs w:val="24"/>
                      <w:lang w:eastAsia="lt-LT"/>
                    </w:rPr>
                    <w:t xml:space="preserve">Pareigūnų tarnybinės veiklos vertinimo kriterijai, pagal kuriuos vertinamas pareigūnų tinkamumas einamoms ar aukštesnėms pareigoms ir kvalifikacija, turi savo reikšmes. Kiekviena tarnybinės veiklos vertinimo kriterijaus reikšmė vertinama nuo 1 iki 5 balų. Susumavus į vertinimo anketą įrašytus pareigūnų tarnybinės veiklos vertinimo kriterijų balus, atitinkamai nustatomas bendras tinkamumo einamoms ar aukštesnėms pareigoms ir kvalifikacijos įvertinimas. Mažiausias įvertinimas yra 1 balas (neatitinka lūkesčių), 2 balai (iš dalies atitinka lūkesčius), 3 balai (atitinka lūkesčius) ir didžiausias įvertinimas – 4 balai (viršija lūkesčius). Bendras pareigūno tarnybinės veiklos įvertinimas (viršijanti lūkesčius, atitinkanti lūkesčius, iš dalies atitinkanti lūkesčius, neatitinkanti lūkesčių veikla) nurodomas vertinimo išvadoje pagal bendrą pasiektų tarnybinės veiklos rezultatų vykdant nustatytas užduotis arba pareigybės aprašyme nustatytas funkcijas, tinkamumo einamoms ar aukštesnėms pareigoms ir kvalifikacijos įvertinimų vidurkį. </w:t>
                  </w:r>
                  <w:r>
                    <w:rPr>
                      <w:rFonts w:eastAsia="Calibri"/>
                      <w:szCs w:val="24"/>
                    </w:rPr>
                    <w:t>Įvertinęs pareigūno tarnybinę veiklą kaip viršijančią lūkesčius, atitinkančią lūkesčius, iš dalies atitinkančią lūkesčius arba neatitinkančią lūkesčių, tiesioginis vadovas vertinimo išvadoje pateikia vieną iš Statuto 36 straipsnio 8, 15, 17 ar 18 dalyse nurodytų pasiūlymų ir nurodo tokio pasiūlymo motyvus.</w:t>
                  </w:r>
                </w:p>
                <w:p w:rsidR="006258AD" w:rsidRDefault="00990574">
                  <w:pPr>
                    <w:spacing w:line="276" w:lineRule="auto"/>
                    <w:ind w:firstLine="709"/>
                    <w:jc w:val="both"/>
                    <w:rPr>
                      <w:szCs w:val="24"/>
                    </w:rPr>
                  </w:pPr>
                  <w:r>
                    <w:rPr>
                      <w:rFonts w:eastAsia="Calibri"/>
                      <w:szCs w:val="24"/>
                    </w:rPr>
                    <w:t>Esant poreikiui, vertinimo išvadoje tiesioginis vadovas įrašo pasiūlymus, kaip tobulinti kvalifikaciją.</w:t>
                  </w:r>
                </w:p>
              </w:sdtContent>
            </w:sdt>
            <w:sdt>
              <w:sdtPr>
                <w:alias w:val="10 p."/>
                <w:tag w:val="part_ecf951f0c12544b99c4030b7ae7f8629"/>
                <w:id w:val="443969762"/>
                <w:lock w:val="sdtLocked"/>
              </w:sdtPr>
              <w:sdtContent>
                <w:p w:rsidR="006258AD" w:rsidRDefault="00990574">
                  <w:pPr>
                    <w:spacing w:line="276" w:lineRule="auto"/>
                    <w:ind w:firstLine="709"/>
                    <w:jc w:val="both"/>
                    <w:rPr>
                      <w:szCs w:val="24"/>
                      <w:lang w:eastAsia="lt-LT"/>
                    </w:rPr>
                  </w:pPr>
                  <w:sdt>
                    <w:sdtPr>
                      <w:alias w:val="Numeris"/>
                      <w:tag w:val="nr_ecf951f0c12544b99c4030b7ae7f8629"/>
                      <w:id w:val="-1258127338"/>
                      <w:lock w:val="sdtLocked"/>
                    </w:sdtPr>
                    <w:sdtContent>
                      <w:r>
                        <w:rPr>
                          <w:szCs w:val="24"/>
                          <w:lang w:eastAsia="lt-LT"/>
                        </w:rPr>
                        <w:t>10</w:t>
                      </w:r>
                    </w:sdtContent>
                  </w:sdt>
                  <w:r>
                    <w:rPr>
                      <w:szCs w:val="24"/>
                      <w:lang w:eastAsia="lt-LT"/>
                    </w:rPr>
                    <w:t>. Užduotys turi būti aiškios, įvykdomos ir nustatomos atsižvelgiant į statutinės įstaigos strateginio veiklos plano programų tikslus, uždavinius ar priemones, taip pat į statutinės įstaigos metinio veiklos plano priemones, pareigūno pareigybės aprašyme nustatytas funkcijas. Pareigūno pasiektų tarnybinės veiklos rezultatų vykdant nustatytas užduotis vertinimo rodikliai turi būti aiškūs ir leisti įvertinti, ar pasiektas konkretus tarnybinės veiklos rezultatas, o jų reikšmės – pamatuojamos ir apskaičiuojamos, patikimos ir nesunkiai patikrinamos. Centrinių statutinių įstaigų vadovai gali patvirtinti metodines pareigūnų einamųjų metų užduočių nustatymo ir kasmetinio tarnybinės veiklos vertinimo pokalbio rekomendacijas.</w:t>
                  </w:r>
                </w:p>
              </w:sdtContent>
            </w:sdt>
            <w:sdt>
              <w:sdtPr>
                <w:alias w:val="11 p."/>
                <w:tag w:val="part_fdd4b7a4df2a462db80f4a102b7d1d3a"/>
                <w:id w:val="-1804457900"/>
                <w:lock w:val="sdtLocked"/>
              </w:sdtPr>
              <w:sdtContent>
                <w:p w:rsidR="006258AD" w:rsidRDefault="00990574">
                  <w:pPr>
                    <w:spacing w:line="276" w:lineRule="auto"/>
                    <w:ind w:firstLine="709"/>
                    <w:jc w:val="both"/>
                    <w:rPr>
                      <w:rFonts w:eastAsia="Calibri"/>
                      <w:szCs w:val="24"/>
                    </w:rPr>
                  </w:pPr>
                  <w:sdt>
                    <w:sdtPr>
                      <w:alias w:val="Numeris"/>
                      <w:tag w:val="nr_fdd4b7a4df2a462db80f4a102b7d1d3a"/>
                      <w:id w:val="-165952152"/>
                      <w:lock w:val="sdtLocked"/>
                    </w:sdtPr>
                    <w:sdtContent>
                      <w:r>
                        <w:rPr>
                          <w:szCs w:val="24"/>
                          <w:lang w:eastAsia="lt-LT"/>
                        </w:rPr>
                        <w:t>11</w:t>
                      </w:r>
                    </w:sdtContent>
                  </w:sdt>
                  <w:r>
                    <w:rPr>
                      <w:szCs w:val="24"/>
                      <w:lang w:eastAsia="lt-LT"/>
                    </w:rPr>
                    <w:t>. Tarnybinės veiklos užduočių formoje tiesioginis vadovas nustato užduotis,</w:t>
                  </w:r>
                  <w:r>
                    <w:rPr>
                      <w:rFonts w:eastAsia="Calibri"/>
                      <w:szCs w:val="24"/>
                    </w:rPr>
                    <w:t xml:space="preserve"> taip pat su pareigūnu suderintus jo pasiektų tarnybinės veiklos rezultatų vykdant nustatytas užduotis vertinimo rodiklius ir riziką, dėl kurios nustatytos užduotys gali būti neįvykdytos.</w:t>
                  </w:r>
                </w:p>
                <w:p w:rsidR="006258AD" w:rsidRDefault="00990574">
                  <w:pPr>
                    <w:spacing w:line="276" w:lineRule="auto"/>
                    <w:ind w:firstLine="709"/>
                    <w:jc w:val="both"/>
                    <w:rPr>
                      <w:rFonts w:eastAsia="Calibri"/>
                      <w:szCs w:val="24"/>
                    </w:rPr>
                  </w:pPr>
                  <w:r>
                    <w:rPr>
                      <w:szCs w:val="24"/>
                      <w:lang w:eastAsia="lt-LT"/>
                    </w:rPr>
                    <w:t>Užduotys pareigūnams</w:t>
                  </w:r>
                  <w:r>
                    <w:rPr>
                      <w:szCs w:val="24"/>
                    </w:rPr>
                    <w:t>, einantiems Statuto priede 9–10 pareigybių grupėms priskirtas pareigas ir vyriausiojo kovotojo pareigas, taip pat einantiems Statuto priede 6–8 pareigybių grupėms priskirtas pareigas ir neturintiems pavaldžių asmenų, gali būti nustatomos pagal poreikį.</w:t>
                  </w:r>
                </w:p>
                <w:p w:rsidR="006258AD" w:rsidRDefault="00990574">
                  <w:pPr>
                    <w:spacing w:line="276" w:lineRule="auto"/>
                    <w:ind w:firstLine="709"/>
                    <w:jc w:val="both"/>
                    <w:rPr>
                      <w:szCs w:val="24"/>
                      <w:lang w:eastAsia="lt-LT"/>
                    </w:rPr>
                  </w:pPr>
                  <w:r>
                    <w:rPr>
                      <w:szCs w:val="24"/>
                      <w:lang w:eastAsia="lt-LT"/>
                    </w:rPr>
                    <w:t>Statutinių įstaigų vadovams ir jų vadovaujamoms statutinėms įstaigoms nustatytos užduotys ir statutinių įstaigų vadovų pavaduotojams nustatytos užduotys privalo būti skelbiamos statutinių įstaigų interneto svetainėse, išskyrus tuos atvejus, kai tai draudžia įstatymai.</w:t>
                  </w:r>
                </w:p>
                <w:p w:rsidR="006258AD" w:rsidRDefault="00990574">
                  <w:pPr>
                    <w:spacing w:line="276" w:lineRule="auto"/>
                    <w:ind w:firstLine="709"/>
                    <w:jc w:val="both"/>
                    <w:rPr>
                      <w:szCs w:val="24"/>
                      <w:lang w:eastAsia="lt-LT"/>
                    </w:rPr>
                  </w:pPr>
                  <w:r>
                    <w:rPr>
                      <w:szCs w:val="24"/>
                      <w:lang w:eastAsia="lt-LT"/>
                    </w:rPr>
                    <w:t>Prireikus einamaisiais metais užduotys gali būti vieną kartą pakeistos ar papildytos, bet ne vėliau kaip iki einamųjų metų rugsėjo 1 dienos. Šiuo atveju keičiama ar pildoma tarnybinės veiklos užduočių forma.</w:t>
                  </w:r>
                </w:p>
              </w:sdtContent>
            </w:sdt>
            <w:sdt>
              <w:sdtPr>
                <w:alias w:val="12 p."/>
                <w:tag w:val="part_90dd3c499a5e4b10b922597630a46eb2"/>
                <w:id w:val="-539905804"/>
                <w:lock w:val="sdtLocked"/>
              </w:sdtPr>
              <w:sdtContent>
                <w:p w:rsidR="006258AD" w:rsidRDefault="00990574">
                  <w:pPr>
                    <w:widowControl w:val="0"/>
                    <w:spacing w:line="276" w:lineRule="auto"/>
                    <w:ind w:firstLine="709"/>
                    <w:jc w:val="both"/>
                    <w:rPr>
                      <w:lang w:eastAsia="lt-LT"/>
                    </w:rPr>
                  </w:pPr>
                  <w:sdt>
                    <w:sdtPr>
                      <w:alias w:val="Numeris"/>
                      <w:tag w:val="nr_90dd3c499a5e4b10b922597630a46eb2"/>
                      <w:id w:val="1774896864"/>
                      <w:lock w:val="sdtLocked"/>
                    </w:sdtPr>
                    <w:sdtContent>
                      <w:r>
                        <w:rPr>
                          <w:lang w:eastAsia="lt-LT"/>
                        </w:rPr>
                        <w:t>12</w:t>
                      </w:r>
                    </w:sdtContent>
                  </w:sdt>
                  <w:r>
                    <w:rPr>
                      <w:lang w:eastAsia="lt-LT"/>
                    </w:rPr>
                    <w:t xml:space="preserve">. Pareigūną paskyrus į pareigas ar perkėlus į kitas pareigas, jeigu šiam pareigūnui iki kalendorinių metų, kuriais jis buvo paskirtas į pareigas ar perkeltas į kitas pareigas, pabaigos lieka eiti pareigas laikotarpį, ne trumpesnį už Statuto 36 straipsnio 3 dalyje nustatytą, per vieną mėnesį nuo pareigūno paskyrimo į pareigas ar perkėlimo į kitas pareigas dienos tiesioginis vadovas privalo nustatyti pareigūnui užduotis. Nustatydamas užduotis tiesioginis vadovas su pareigūnu aptaria pareigūno einamųjų metų užduotis, o su statutinės įstaigos vadovu ar statutinės įstaigos struktūrinio </w:t>
                  </w:r>
                  <w:r>
                    <w:rPr>
                      <w:szCs w:val="24"/>
                    </w:rPr>
                    <w:t>ar administracijos</w:t>
                  </w:r>
                  <w:r>
                    <w:rPr>
                      <w:lang w:eastAsia="lt-LT"/>
                    </w:rPr>
                    <w:t xml:space="preserve"> padalinio vadovu aptaria jo ir atitinkamai jo vadovaujamos statutinės įstaigos ar vadovaujamo statutinės įstaigos struktūrinio </w:t>
                  </w:r>
                  <w:r>
                    <w:rPr>
                      <w:szCs w:val="24"/>
                    </w:rPr>
                    <w:t>ar administracijos</w:t>
                  </w:r>
                  <w:r>
                    <w:rPr>
                      <w:lang w:eastAsia="lt-LT"/>
                    </w:rPr>
                    <w:t xml:space="preserve"> padalinio einamųjų metų užduotis, suderina su pareigūnu pasiektų tarnybinės veiklos rezultatų, vykdant nustatytas užduotis, vertinimo rodiklius ir riziką, dėl kurios nustatytos užduotys gali būti neįvykdytos, užpildo tarnybinės veiklos užduočių formą ir per 3 darbo dienas nuo tarnybinės veiklos užduočių formos užpildymo dienos pateikia ją struktūriniam </w:t>
                  </w:r>
                  <w:r>
                    <w:rPr>
                      <w:szCs w:val="24"/>
                    </w:rPr>
                    <w:t xml:space="preserve">ar administracijos </w:t>
                  </w:r>
                  <w:r>
                    <w:rPr>
                      <w:lang w:eastAsia="lt-LT"/>
                    </w:rPr>
                    <w:t>padaliniui ar asmeniui, atliekančiam personalo administravimo funkcijas (toliau – personalo tarnyba); o jeigu statutinėje įstaigoje pagal Lietuvos Respublikos Vyriausybės 2018 m. vasario 7 d. nutarimą Nr. 126 „Dėl Finansinės apskaitos tvarkymo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w:t>
                  </w:r>
                </w:p>
              </w:sdtContent>
            </w:sdt>
            <w:sdt>
              <w:sdtPr>
                <w:alias w:val="13 p."/>
                <w:tag w:val="part_1bfc3f7d0ff342dba0afff4f72e10db0"/>
                <w:id w:val="1468092482"/>
                <w:lock w:val="sdtLocked"/>
              </w:sdtPr>
              <w:sdtContent>
                <w:p w:rsidR="006258AD" w:rsidRDefault="00990574">
                  <w:pPr>
                    <w:widowControl w:val="0"/>
                    <w:spacing w:line="276" w:lineRule="auto"/>
                    <w:ind w:firstLine="709"/>
                    <w:jc w:val="both"/>
                    <w:rPr>
                      <w:szCs w:val="24"/>
                      <w:lang w:eastAsia="lt-LT"/>
                    </w:rPr>
                  </w:pPr>
                  <w:sdt>
                    <w:sdtPr>
                      <w:alias w:val="Numeris"/>
                      <w:tag w:val="nr_1bfc3f7d0ff342dba0afff4f72e10db0"/>
                      <w:id w:val="-291986369"/>
                      <w:lock w:val="sdtLocked"/>
                    </w:sdtPr>
                    <w:sdtContent>
                      <w:r>
                        <w:rPr>
                          <w:szCs w:val="24"/>
                          <w:lang w:eastAsia="lt-LT"/>
                        </w:rPr>
                        <w:t>13</w:t>
                      </w:r>
                    </w:sdtContent>
                  </w:sdt>
                  <w:r>
                    <w:rPr>
                      <w:szCs w:val="24"/>
                      <w:lang w:eastAsia="lt-LT"/>
                    </w:rPr>
                    <w:t>. Jeigu Aprašo 12 punkte nustatyta tvarka pareigūnui nebuvo nustatytos užduotys praėjusiais metais, prasidėjus naujiems kalendoriniams metams tiesioginis vadovas nustato pareigūnui einamųjų metų užduotis Aprašo 12 punkte nustatyta tvarka, užpildo tarnybinės veiklos užduočių formą ir per 3 darbo dienas nuo tarnybinės veiklos užduočių formos užpildymo dienos, bet ne vėliau kaip iki einamųjų metų kovo 1 dienos, pateikia ją personalo tarnybai, o jeigu tai įstaiga, kurioje personalo administravimo funkcijos atliekamos centralizuotai, Centrui.</w:t>
                  </w:r>
                </w:p>
              </w:sdtContent>
            </w:sdt>
            <w:sdt>
              <w:sdtPr>
                <w:alias w:val="14 p."/>
                <w:tag w:val="part_84b68390e06b42688f71de01366fb912"/>
                <w:id w:val="1261569440"/>
                <w:lock w:val="sdtLocked"/>
              </w:sdtPr>
              <w:sdtContent>
                <w:p w:rsidR="006258AD" w:rsidRDefault="00990574">
                  <w:pPr>
                    <w:spacing w:line="276" w:lineRule="auto"/>
                    <w:ind w:firstLine="709"/>
                    <w:jc w:val="both"/>
                    <w:rPr>
                      <w:szCs w:val="24"/>
                    </w:rPr>
                  </w:pPr>
                  <w:sdt>
                    <w:sdtPr>
                      <w:alias w:val="Numeris"/>
                      <w:tag w:val="nr_84b68390e06b42688f71de01366fb912"/>
                      <w:id w:val="1064459041"/>
                      <w:lock w:val="sdtLocked"/>
                    </w:sdtPr>
                    <w:sdtContent>
                      <w:r>
                        <w:rPr>
                          <w:szCs w:val="24"/>
                          <w:lang w:eastAsia="lt-LT"/>
                        </w:rPr>
                        <w:t>14</w:t>
                      </w:r>
                    </w:sdtContent>
                  </w:sdt>
                  <w:r>
                    <w:rPr>
                      <w:szCs w:val="24"/>
                      <w:lang w:eastAsia="lt-LT"/>
                    </w:rPr>
                    <w:t xml:space="preserve">. Tiesioginis vadovas pareigūną su vertinimo išvada ir tarnybinės veiklos užduočių forma supažindina </w:t>
                  </w:r>
                  <w:r>
                    <w:t xml:space="preserve">naudodamasis įstaigos dokumentų valdymo informacine sistema arba įstaigos informacine sistema, kurioje tvarkoma informacija, susijusi su personalo valdymu ir administravimu. Jei supažindinti pareigūną su vertinimo išvada ir tarnybinės veiklos užduočių forma naudojantis nurodytomis informacinėmis sistemomis nėra galimybės, pareigūnas su vertinimo išvada ir tarnybinės veiklos užduočių forma supažindinamas </w:t>
                  </w:r>
                  <w:r>
                    <w:rPr>
                      <w:szCs w:val="24"/>
                      <w:lang w:eastAsia="lt-LT"/>
                    </w:rPr>
                    <w:t>pasirašytinai. Pareigūnui atsisakius pasirašyti, kad su vertinimo išvada ir tarnybinės veiklos užduočių forma susipažino, tiesioginis vadovas surašo aktą, kurį pasirašo tiesioginis vadovas ir tiesioginio vadovo prašymu bet kuris statutinės įstaigos valstybės tarnautojas ar darbuotojas, dirbantis pagal darbo sutartį.</w:t>
                  </w:r>
                  <w:r>
                    <w:rPr>
                      <w:szCs w:val="24"/>
                    </w:rPr>
                    <w:t xml:space="preserve"> Tokiu atveju tarnybinės veiklos vertinimo procedūra tęsiama Aprašo nustatyta tvarka.</w:t>
                  </w:r>
                </w:p>
              </w:sdtContent>
            </w:sdt>
            <w:sdt>
              <w:sdtPr>
                <w:alias w:val="15 p."/>
                <w:tag w:val="part_76f3040bff514a688438fdab4b8a1fc7"/>
                <w:id w:val="1120885974"/>
                <w:lock w:val="sdtLocked"/>
              </w:sdtPr>
              <w:sdtContent>
                <w:p w:rsidR="006258AD" w:rsidRDefault="00990574">
                  <w:pPr>
                    <w:spacing w:line="276" w:lineRule="auto"/>
                    <w:ind w:firstLine="709"/>
                    <w:jc w:val="both"/>
                    <w:rPr>
                      <w:szCs w:val="24"/>
                    </w:rPr>
                  </w:pPr>
                  <w:sdt>
                    <w:sdtPr>
                      <w:alias w:val="Numeris"/>
                      <w:tag w:val="nr_76f3040bff514a688438fdab4b8a1fc7"/>
                      <w:id w:val="472192825"/>
                      <w:lock w:val="sdtLocked"/>
                    </w:sdtPr>
                    <w:sdtContent>
                      <w:r>
                        <w:rPr>
                          <w:szCs w:val="24"/>
                          <w:lang w:eastAsia="lt-LT"/>
                        </w:rPr>
                        <w:t>15</w:t>
                      </w:r>
                    </w:sdtContent>
                  </w:sdt>
                  <w:r>
                    <w:rPr>
                      <w:szCs w:val="24"/>
                      <w:lang w:eastAsia="lt-LT"/>
                    </w:rPr>
                    <w:t>. Tiesioginis vadovas vertinimo išvadą, išskyrus nurodytą šio punkto antrojoje pastraipoje, ir tarnybinės veiklos užduočių formą pateikia personalo tarnybai, o jeigu tai įstaiga, kurioje personalo administravimo funkcijos atliekamos centralizuotai, Centrui ne vėliau kaip iki einamųjų metų kovo 1 dienos, išskyrus Aprašo 55 punkte nustatytą atvejį.</w:t>
                  </w:r>
                </w:p>
                <w:p w:rsidR="006258AD" w:rsidRDefault="00990574">
                  <w:pPr>
                    <w:spacing w:line="276" w:lineRule="auto"/>
                    <w:ind w:firstLine="709"/>
                    <w:jc w:val="both"/>
                    <w:rPr>
                      <w:i/>
                      <w:iCs/>
                      <w:szCs w:val="24"/>
                    </w:rPr>
                  </w:pPr>
                  <w:r>
                    <w:rPr>
                      <w:szCs w:val="24"/>
                    </w:rPr>
                    <w:t xml:space="preserve">Pareigūno tiesioginis vadovas vertinimo išvadą, </w:t>
                  </w:r>
                  <w:r>
                    <w:rPr>
                      <w:szCs w:val="24"/>
                      <w:lang w:eastAsia="lt-LT"/>
                    </w:rPr>
                    <w:t>kurioje pateiktas Statuto 36 straipsnio 15 dalies 1 arba 3 punkte nurodytas pasiūlymas arba Statuto 36 straipsnio 8 dalyje nurodytas pasiūlymas skirti vertinamam pareigūnui padėką,</w:t>
                  </w:r>
                  <w:r>
                    <w:rPr>
                      <w:i/>
                      <w:iCs/>
                      <w:szCs w:val="24"/>
                      <w:lang w:eastAsia="lt-LT"/>
                    </w:rPr>
                    <w:t xml:space="preserve"> </w:t>
                  </w:r>
                  <w:r>
                    <w:rPr>
                      <w:szCs w:val="24"/>
                      <w:lang w:eastAsia="lt-LT"/>
                    </w:rPr>
                    <w:t>pateikia pareigūną į pareigas skiriančiam asmeniui ne vėliau kaip iki einamųjų metų vasario 20 dienos, išskyrus Aprašo 55 punkte nustatytą atvejį.</w:t>
                  </w:r>
                </w:p>
              </w:sdtContent>
            </w:sdt>
            <w:sdt>
              <w:sdtPr>
                <w:alias w:val="16 p."/>
                <w:tag w:val="part_5dd40f63d80a4b1c989323cf6062f985"/>
                <w:id w:val="-733930303"/>
                <w:lock w:val="sdtLocked"/>
              </w:sdtPr>
              <w:sdtContent>
                <w:p w:rsidR="006258AD" w:rsidRDefault="00990574">
                  <w:pPr>
                    <w:spacing w:line="276" w:lineRule="auto"/>
                    <w:ind w:firstLine="709"/>
                    <w:jc w:val="both"/>
                    <w:rPr>
                      <w:szCs w:val="24"/>
                      <w:lang w:eastAsia="lt-LT"/>
                    </w:rPr>
                  </w:pPr>
                  <w:sdt>
                    <w:sdtPr>
                      <w:alias w:val="Numeris"/>
                      <w:tag w:val="nr_5dd40f63d80a4b1c989323cf6062f985"/>
                      <w:id w:val="-402680738"/>
                      <w:lock w:val="sdtLocked"/>
                    </w:sdtPr>
                    <w:sdtContent>
                      <w:r>
                        <w:rPr>
                          <w:szCs w:val="24"/>
                        </w:rPr>
                        <w:t>16</w:t>
                      </w:r>
                    </w:sdtContent>
                  </w:sdt>
                  <w:r>
                    <w:rPr>
                      <w:szCs w:val="24"/>
                    </w:rPr>
                    <w:t>. Gavęs Aprašo 15 punkto antrojoje pastraipoje nurodytą vertinimo išvadą, p</w:t>
                  </w:r>
                  <w:r>
                    <w:rPr>
                      <w:szCs w:val="24"/>
                      <w:lang w:eastAsia="lt-LT"/>
                    </w:rPr>
                    <w:t>areigūną į pareigas skiriantis asmuo:</w:t>
                  </w:r>
                </w:p>
                <w:sdt>
                  <w:sdtPr>
                    <w:alias w:val="16.1 pp."/>
                    <w:tag w:val="part_056fccf1543947658186af0c467365ed"/>
                    <w:id w:val="889308712"/>
                    <w:lock w:val="sdtLocked"/>
                  </w:sdtPr>
                  <w:sdtContent>
                    <w:p w:rsidR="006258AD" w:rsidRDefault="00990574">
                      <w:pPr>
                        <w:spacing w:line="276" w:lineRule="auto"/>
                        <w:ind w:firstLine="709"/>
                        <w:jc w:val="both"/>
                        <w:rPr>
                          <w:szCs w:val="24"/>
                          <w:lang w:eastAsia="lt-LT"/>
                        </w:rPr>
                      </w:pPr>
                      <w:sdt>
                        <w:sdtPr>
                          <w:alias w:val="Numeris"/>
                          <w:tag w:val="nr_056fccf1543947658186af0c467365ed"/>
                          <w:id w:val="1227957694"/>
                          <w:lock w:val="sdtLocked"/>
                        </w:sdtPr>
                        <w:sdtContent>
                          <w:r>
                            <w:rPr>
                              <w:szCs w:val="24"/>
                              <w:lang w:eastAsia="lt-LT"/>
                            </w:rPr>
                            <w:t>16.1</w:t>
                          </w:r>
                        </w:sdtContent>
                      </w:sdt>
                      <w:r>
                        <w:rPr>
                          <w:szCs w:val="24"/>
                          <w:lang w:eastAsia="lt-LT"/>
                        </w:rPr>
                        <w:t>. priima Aprašo 48 punkte nurodytą sprendimą;</w:t>
                      </w:r>
                    </w:p>
                  </w:sdtContent>
                </w:sdt>
                <w:sdt>
                  <w:sdtPr>
                    <w:alias w:val="16.2 pp."/>
                    <w:tag w:val="part_ff99c5d8a4f54869a57d1ba32e7d312e"/>
                    <w:id w:val="256949816"/>
                    <w:lock w:val="sdtLocked"/>
                  </w:sdtPr>
                  <w:sdtContent>
                    <w:p w:rsidR="006258AD" w:rsidRDefault="00990574">
                      <w:pPr>
                        <w:spacing w:line="276" w:lineRule="auto"/>
                        <w:ind w:firstLine="709"/>
                        <w:jc w:val="both"/>
                      </w:pPr>
                      <w:sdt>
                        <w:sdtPr>
                          <w:alias w:val="Numeris"/>
                          <w:tag w:val="nr_ff99c5d8a4f54869a57d1ba32e7d312e"/>
                          <w:id w:val="1514184007"/>
                          <w:lock w:val="sdtLocked"/>
                        </w:sdtPr>
                        <w:sdtContent>
                          <w:r>
                            <w:rPr>
                              <w:szCs w:val="24"/>
                              <w:lang w:eastAsia="lt-LT"/>
                            </w:rPr>
                            <w:t>16.2</w:t>
                          </w:r>
                        </w:sdtContent>
                      </w:sdt>
                      <w:r>
                        <w:rPr>
                          <w:szCs w:val="24"/>
                          <w:lang w:eastAsia="lt-LT"/>
                        </w:rPr>
                        <w:t xml:space="preserve">. arba pateikia vertinimo išvadą, kurioje </w:t>
                      </w:r>
                      <w:r>
                        <w:rPr>
                          <w:szCs w:val="24"/>
                        </w:rPr>
                        <w:t xml:space="preserve">įrašytas </w:t>
                      </w:r>
                      <w:r>
                        <w:rPr>
                          <w:szCs w:val="24"/>
                          <w:lang w:eastAsia="lt-LT"/>
                        </w:rPr>
                        <w:t>Statuto 36 straipsnio 15 dalies 1 arba 3 punkte nurodytas pasiūlymas, ir motyvuotą prašymą peržiūrėti šią vertinimo išvadą ir įvertinti pareigūno tarnybinę veiklą</w:t>
                      </w:r>
                      <w:r>
                        <w:t xml:space="preserve"> p</w:t>
                      </w:r>
                      <w:r>
                        <w:rPr>
                          <w:szCs w:val="24"/>
                          <w:lang w:eastAsia="lt-LT"/>
                        </w:rPr>
                        <w:t>ersonalo tarnybai, o jeigu tai įstaiga, kurioje personalo administravimo funkcijos atliekamos centralizuotai, Centrui ne vėliau kaip iki einamųjų metų kovo 1 dienos, išskyrus Aprašo 55 punkte nustatytą atvejį.</w:t>
                      </w:r>
                    </w:p>
                    <w:p w:rsidR="006258AD" w:rsidRDefault="00990574">
                      <w:pPr>
                        <w:spacing w:line="276" w:lineRule="auto"/>
                        <w:ind w:firstLine="709"/>
                        <w:jc w:val="both"/>
                        <w:rPr>
                          <w:szCs w:val="24"/>
                        </w:rPr>
                      </w:pPr>
                    </w:p>
                  </w:sdtContent>
                </w:sdt>
              </w:sdtContent>
            </w:sdt>
          </w:sdtContent>
        </w:sdt>
        <w:sdt>
          <w:sdtPr>
            <w:alias w:val="skyrius"/>
            <w:tag w:val="part_eb9aca801e844e2fb07713d3c9beda15"/>
            <w:id w:val="165612352"/>
            <w:lock w:val="sdtLocked"/>
          </w:sdtPr>
          <w:sdtContent>
            <w:p w:rsidR="006258AD" w:rsidRDefault="00990574">
              <w:pPr>
                <w:spacing w:line="276" w:lineRule="auto"/>
                <w:jc w:val="center"/>
                <w:rPr>
                  <w:b/>
                  <w:szCs w:val="24"/>
                  <w:lang w:eastAsia="lt-LT"/>
                </w:rPr>
              </w:pPr>
              <w:sdt>
                <w:sdtPr>
                  <w:alias w:val="Numeris"/>
                  <w:tag w:val="nr_eb9aca801e844e2fb07713d3c9beda15"/>
                  <w:id w:val="1861854542"/>
                  <w:lock w:val="sdtLocked"/>
                </w:sdtPr>
                <w:sdtContent>
                  <w:r>
                    <w:rPr>
                      <w:b/>
                      <w:szCs w:val="24"/>
                      <w:lang w:eastAsia="lt-LT"/>
                    </w:rPr>
                    <w:t>III</w:t>
                  </w:r>
                </w:sdtContent>
              </w:sdt>
              <w:r>
                <w:rPr>
                  <w:b/>
                  <w:szCs w:val="24"/>
                  <w:lang w:eastAsia="lt-LT"/>
                </w:rPr>
                <w:t xml:space="preserve"> SKYRIUS</w:t>
              </w:r>
            </w:p>
            <w:p w:rsidR="006258AD" w:rsidRDefault="00990574">
              <w:pPr>
                <w:spacing w:line="276" w:lineRule="auto"/>
                <w:jc w:val="center"/>
                <w:rPr>
                  <w:b/>
                  <w:szCs w:val="24"/>
                  <w:lang w:eastAsia="lt-LT"/>
                </w:rPr>
              </w:pPr>
              <w:sdt>
                <w:sdtPr>
                  <w:alias w:val="Pavadinimas"/>
                  <w:tag w:val="title_eb9aca801e844e2fb07713d3c9beda15"/>
                  <w:id w:val="-49692088"/>
                  <w:lock w:val="sdtLocked"/>
                </w:sdtPr>
                <w:sdtContent>
                  <w:r>
                    <w:rPr>
                      <w:b/>
                      <w:szCs w:val="24"/>
                      <w:lang w:eastAsia="lt-LT"/>
                    </w:rPr>
                    <w:t>PAREIGŪNŲ TARNYBINĖS VEIKLOS VERTINIMAS PAREIGŪNŲ TARNYBINĖS VEIKLOS VERTINIMO KOMISIJOJE</w:t>
                  </w:r>
                </w:sdtContent>
              </w:sdt>
            </w:p>
            <w:p w:rsidR="006258AD" w:rsidRDefault="006258AD">
              <w:pPr>
                <w:spacing w:line="276" w:lineRule="auto"/>
                <w:ind w:firstLine="709"/>
                <w:jc w:val="both"/>
                <w:rPr>
                  <w:szCs w:val="24"/>
                  <w:lang w:eastAsia="lt-LT"/>
                </w:rPr>
              </w:pPr>
            </w:p>
            <w:sdt>
              <w:sdtPr>
                <w:alias w:val="17 p."/>
                <w:tag w:val="part_57c8cfecb19348039964799e84b3dd61"/>
                <w:id w:val="-323365070"/>
                <w:lock w:val="sdtLocked"/>
              </w:sdtPr>
              <w:sdtContent>
                <w:p w:rsidR="006258AD" w:rsidRDefault="00990574">
                  <w:pPr>
                    <w:spacing w:line="276" w:lineRule="auto"/>
                    <w:ind w:firstLine="709"/>
                    <w:jc w:val="both"/>
                    <w:rPr>
                      <w:szCs w:val="24"/>
                      <w:lang w:eastAsia="lt-LT"/>
                    </w:rPr>
                  </w:pPr>
                  <w:sdt>
                    <w:sdtPr>
                      <w:alias w:val="Numeris"/>
                      <w:tag w:val="nr_57c8cfecb19348039964799e84b3dd61"/>
                      <w:id w:val="-1152748229"/>
                      <w:lock w:val="sdtLocked"/>
                    </w:sdtPr>
                    <w:sdtContent>
                      <w:r>
                        <w:rPr>
                          <w:szCs w:val="24"/>
                          <w:lang w:eastAsia="lt-LT"/>
                        </w:rPr>
                        <w:t>17</w:t>
                      </w:r>
                    </w:sdtContent>
                  </w:sdt>
                  <w:r>
                    <w:rPr>
                      <w:szCs w:val="24"/>
                      <w:lang w:eastAsia="lt-LT"/>
                    </w:rPr>
                    <w:t>. Personalo tarnyba, o jeigu tai įstaiga, kurioje personalo administravimo funkcijos atliekamos centralizuotai, Centras, per 3 darbo dienas nuo Aprašo 17.1–17.6 papunkčiuose nurodytos vertinimo išvados gavimo dienos pateikia pareigūnų tarnybinės veiklos vertinimo komisijai (toliau – vertinimo komisija):</w:t>
                  </w:r>
                </w:p>
                <w:sdt>
                  <w:sdtPr>
                    <w:alias w:val="17.1 pp."/>
                    <w:tag w:val="part_d96b277e2626460fa60ed55a7a16aa12"/>
                    <w:id w:val="-2012446947"/>
                    <w:lock w:val="sdtLocked"/>
                  </w:sdtPr>
                  <w:sdtContent>
                    <w:p w:rsidR="006258AD" w:rsidRDefault="00990574">
                      <w:pPr>
                        <w:spacing w:line="276" w:lineRule="auto"/>
                        <w:ind w:firstLine="709"/>
                        <w:jc w:val="both"/>
                        <w:rPr>
                          <w:szCs w:val="24"/>
                          <w:lang w:eastAsia="lt-LT"/>
                        </w:rPr>
                      </w:pPr>
                      <w:sdt>
                        <w:sdtPr>
                          <w:alias w:val="Numeris"/>
                          <w:tag w:val="nr_d96b277e2626460fa60ed55a7a16aa12"/>
                          <w:id w:val="-1079827148"/>
                          <w:lock w:val="sdtLocked"/>
                        </w:sdtPr>
                        <w:sdtContent>
                          <w:r>
                            <w:rPr>
                              <w:szCs w:val="24"/>
                              <w:lang w:eastAsia="lt-LT"/>
                            </w:rPr>
                            <w:t>17.1</w:t>
                          </w:r>
                        </w:sdtContent>
                      </w:sdt>
                      <w:r>
                        <w:rPr>
                          <w:szCs w:val="24"/>
                          <w:lang w:eastAsia="lt-LT"/>
                        </w:rPr>
                        <w:t xml:space="preserve">. vertinimo išvados, kurioje pareigūno tarnybinė veikla įvertinta kaip viršijanti lūkesčius ir pateiktas Statuto 36 straipsnio 15 dalies 2 punkte nurodytas pasiūlymas, kopiją, </w:t>
                      </w:r>
                      <w:r>
                        <w:rPr>
                          <w:szCs w:val="24"/>
                        </w:rPr>
                        <w:t>elektroninio dokumento nuorašą ar išrašą</w:t>
                      </w:r>
                      <w:r>
                        <w:rPr>
                          <w:szCs w:val="24"/>
                          <w:lang w:eastAsia="lt-LT"/>
                        </w:rPr>
                        <w:t>;</w:t>
                      </w:r>
                    </w:p>
                  </w:sdtContent>
                </w:sdt>
                <w:sdt>
                  <w:sdtPr>
                    <w:alias w:val="17.2 pp."/>
                    <w:tag w:val="part_a9564a11d070495c91d4253efe3e1653"/>
                    <w:id w:val="-37283445"/>
                    <w:lock w:val="sdtLocked"/>
                  </w:sdtPr>
                  <w:sdtContent>
                    <w:p w:rsidR="006258AD" w:rsidRDefault="00990574">
                      <w:pPr>
                        <w:spacing w:line="276" w:lineRule="auto"/>
                        <w:ind w:firstLine="709"/>
                        <w:jc w:val="both"/>
                        <w:rPr>
                          <w:szCs w:val="24"/>
                          <w:lang w:eastAsia="lt-LT"/>
                        </w:rPr>
                      </w:pPr>
                      <w:sdt>
                        <w:sdtPr>
                          <w:alias w:val="Numeris"/>
                          <w:tag w:val="nr_a9564a11d070495c91d4253efe3e1653"/>
                          <w:id w:val="-460803478"/>
                          <w:lock w:val="sdtLocked"/>
                        </w:sdtPr>
                        <w:sdtContent>
                          <w:r>
                            <w:rPr>
                              <w:szCs w:val="24"/>
                              <w:lang w:eastAsia="lt-LT"/>
                            </w:rPr>
                            <w:t>17.2</w:t>
                          </w:r>
                        </w:sdtContent>
                      </w:sdt>
                      <w:r>
                        <w:rPr>
                          <w:szCs w:val="24"/>
                          <w:lang w:eastAsia="lt-LT"/>
                        </w:rPr>
                        <w:t xml:space="preserve">. vertinimo išvados, kurioje pareigūno tarnybinė veikla įvertinta kaip iš dalies atitinkanti lūkesčius, kopiją, </w:t>
                      </w:r>
                      <w:r>
                        <w:rPr>
                          <w:szCs w:val="24"/>
                        </w:rPr>
                        <w:t>elektroninio dokumento nuorašą ar išrašą</w:t>
                      </w:r>
                      <w:r>
                        <w:rPr>
                          <w:szCs w:val="24"/>
                          <w:lang w:eastAsia="lt-LT"/>
                        </w:rPr>
                        <w:t>;</w:t>
                      </w:r>
                    </w:p>
                  </w:sdtContent>
                </w:sdt>
                <w:sdt>
                  <w:sdtPr>
                    <w:alias w:val="17.3 pp."/>
                    <w:tag w:val="part_d69f2353a4244def980ac817e8e61611"/>
                    <w:id w:val="144087524"/>
                    <w:lock w:val="sdtLocked"/>
                  </w:sdtPr>
                  <w:sdtContent>
                    <w:p w:rsidR="006258AD" w:rsidRDefault="00990574">
                      <w:pPr>
                        <w:spacing w:line="276" w:lineRule="auto"/>
                        <w:ind w:firstLine="709"/>
                        <w:jc w:val="both"/>
                        <w:rPr>
                          <w:szCs w:val="24"/>
                          <w:lang w:eastAsia="lt-LT"/>
                        </w:rPr>
                      </w:pPr>
                      <w:sdt>
                        <w:sdtPr>
                          <w:alias w:val="Numeris"/>
                          <w:tag w:val="nr_d69f2353a4244def980ac817e8e61611"/>
                          <w:id w:val="1024597983"/>
                          <w:lock w:val="sdtLocked"/>
                        </w:sdtPr>
                        <w:sdtContent>
                          <w:r>
                            <w:rPr>
                              <w:szCs w:val="24"/>
                              <w:lang w:eastAsia="lt-LT"/>
                            </w:rPr>
                            <w:t>17.3</w:t>
                          </w:r>
                        </w:sdtContent>
                      </w:sdt>
                      <w:r>
                        <w:rPr>
                          <w:szCs w:val="24"/>
                          <w:lang w:eastAsia="lt-LT"/>
                        </w:rPr>
                        <w:t xml:space="preserve">. vertinimo išvados, kurioje pareigūno tarnybinė veikla įvertinta kaip neatitinkanti lūkesčių, kopiją, </w:t>
                      </w:r>
                      <w:r>
                        <w:rPr>
                          <w:szCs w:val="24"/>
                        </w:rPr>
                        <w:t>elektroninio dokumento nuorašą ar išrašą</w:t>
                      </w:r>
                      <w:r>
                        <w:rPr>
                          <w:szCs w:val="24"/>
                          <w:lang w:eastAsia="lt-LT"/>
                        </w:rPr>
                        <w:t>;</w:t>
                      </w:r>
                    </w:p>
                  </w:sdtContent>
                </w:sdt>
                <w:sdt>
                  <w:sdtPr>
                    <w:alias w:val="17.4 pp."/>
                    <w:tag w:val="part_ed51070e884647a08375a353f2c86d7c"/>
                    <w:id w:val="1191178899"/>
                    <w:lock w:val="sdtLocked"/>
                  </w:sdtPr>
                  <w:sdtContent>
                    <w:p w:rsidR="006258AD" w:rsidRDefault="00990574">
                      <w:pPr>
                        <w:spacing w:line="276" w:lineRule="auto"/>
                        <w:ind w:firstLine="709"/>
                        <w:jc w:val="both"/>
                        <w:rPr>
                          <w:szCs w:val="24"/>
                          <w:lang w:eastAsia="lt-LT"/>
                        </w:rPr>
                      </w:pPr>
                      <w:sdt>
                        <w:sdtPr>
                          <w:alias w:val="Numeris"/>
                          <w:tag w:val="nr_ed51070e884647a08375a353f2c86d7c"/>
                          <w:id w:val="506247489"/>
                          <w:lock w:val="sdtLocked"/>
                        </w:sdtPr>
                        <w:sdtContent>
                          <w:r>
                            <w:rPr>
                              <w:szCs w:val="24"/>
                              <w:lang w:eastAsia="lt-LT"/>
                            </w:rPr>
                            <w:t>17.4</w:t>
                          </w:r>
                        </w:sdtContent>
                      </w:sdt>
                      <w:r>
                        <w:rPr>
                          <w:szCs w:val="24"/>
                          <w:lang w:eastAsia="lt-LT"/>
                        </w:rPr>
                        <w:t xml:space="preserve">. vertinimo išvados, kurioje pareigūno tarnybinė veikla įvertinta kaip atitinkanti lūkesčius, tačiau pareigūno tiesioginio vadovo tiesioginis vadovas motyvuotai nesutinka su vertinimo išvada, kopiją, </w:t>
                      </w:r>
                      <w:r>
                        <w:rPr>
                          <w:szCs w:val="24"/>
                        </w:rPr>
                        <w:t>elektroninio dokumento nuorašą ar išrašą</w:t>
                      </w:r>
                      <w:r>
                        <w:rPr>
                          <w:szCs w:val="24"/>
                          <w:lang w:eastAsia="lt-LT"/>
                        </w:rPr>
                        <w:t>;</w:t>
                      </w:r>
                    </w:p>
                  </w:sdtContent>
                </w:sdt>
                <w:sdt>
                  <w:sdtPr>
                    <w:alias w:val="17.5 pp."/>
                    <w:tag w:val="part_a3fd43d4bdca4a528c4b22170cae99e1"/>
                    <w:id w:val="1579865057"/>
                    <w:lock w:val="sdtLocked"/>
                  </w:sdtPr>
                  <w:sdtContent>
                    <w:p w:rsidR="006258AD" w:rsidRDefault="00990574">
                      <w:pPr>
                        <w:spacing w:line="276" w:lineRule="auto"/>
                        <w:ind w:firstLine="709"/>
                        <w:jc w:val="both"/>
                        <w:rPr>
                          <w:szCs w:val="24"/>
                          <w:lang w:eastAsia="lt-LT"/>
                        </w:rPr>
                      </w:pPr>
                      <w:sdt>
                        <w:sdtPr>
                          <w:alias w:val="Numeris"/>
                          <w:tag w:val="nr_a3fd43d4bdca4a528c4b22170cae99e1"/>
                          <w:id w:val="1780987097"/>
                          <w:lock w:val="sdtLocked"/>
                        </w:sdtPr>
                        <w:sdtContent>
                          <w:r>
                            <w:rPr>
                              <w:szCs w:val="24"/>
                              <w:lang w:eastAsia="lt-LT"/>
                            </w:rPr>
                            <w:t>17.5</w:t>
                          </w:r>
                        </w:sdtContent>
                      </w:sdt>
                      <w:r>
                        <w:rPr>
                          <w:szCs w:val="24"/>
                          <w:lang w:eastAsia="lt-LT"/>
                        </w:rPr>
                        <w:t xml:space="preserve">. vertinimo išvados, kurioje pareigūno tarnybinė veikla įvertinta kaip viršijanti lūkesčius ir pateiktas Statuto 36 straipsnio 15 dalies 1 arba 3 punkte nurodytas pasiūlymas, tačiau pareigūną į pareigas skiriantis asmuo motyvuotai nesutinka su šia vertinimo išvada, ir pareigūną į pareigas skiriančio asmens pateikto motyvuoto prašymo peržiūrėti šią vertinimo išvadą ir įvertinti pareigūno tarnybinę veiklą kopijas, </w:t>
                      </w:r>
                      <w:r>
                        <w:rPr>
                          <w:szCs w:val="24"/>
                        </w:rPr>
                        <w:t>elektroninių dokumentų nuorašus ar išrašus</w:t>
                      </w:r>
                      <w:r>
                        <w:rPr>
                          <w:szCs w:val="24"/>
                          <w:lang w:eastAsia="lt-LT"/>
                        </w:rPr>
                        <w:t>;</w:t>
                      </w:r>
                    </w:p>
                  </w:sdtContent>
                </w:sdt>
                <w:sdt>
                  <w:sdtPr>
                    <w:alias w:val="17.6 pp."/>
                    <w:tag w:val="part_360bc1a8bfed472282303d6492c7ed7b"/>
                    <w:id w:val="1615018635"/>
                    <w:lock w:val="sdtLocked"/>
                  </w:sdtPr>
                  <w:sdtContent>
                    <w:p w:rsidR="006258AD" w:rsidRDefault="00990574">
                      <w:pPr>
                        <w:spacing w:line="276" w:lineRule="auto"/>
                        <w:ind w:firstLine="709"/>
                        <w:jc w:val="both"/>
                      </w:pPr>
                      <w:sdt>
                        <w:sdtPr>
                          <w:alias w:val="Numeris"/>
                          <w:tag w:val="nr_360bc1a8bfed472282303d6492c7ed7b"/>
                          <w:id w:val="-648203410"/>
                          <w:lock w:val="sdtLocked"/>
                        </w:sdtPr>
                        <w:sdtContent>
                          <w:r>
                            <w:rPr>
                              <w:szCs w:val="24"/>
                              <w:lang w:eastAsia="lt-LT"/>
                            </w:rPr>
                            <w:t>17.6</w:t>
                          </w:r>
                        </w:sdtContent>
                      </w:sdt>
                      <w:r>
                        <w:rPr>
                          <w:szCs w:val="24"/>
                          <w:lang w:eastAsia="lt-LT"/>
                        </w:rPr>
                        <w:t xml:space="preserve">. vertinimo išvados, kurioje pareigūnas nesutinka su tiesioginio vadovo vertinimo išvada, kopiją, </w:t>
                      </w:r>
                      <w:r>
                        <w:rPr>
                          <w:szCs w:val="24"/>
                        </w:rPr>
                        <w:t>elektroninio dokumento nuorašą ar išrašą</w:t>
                      </w:r>
                      <w:r>
                        <w:rPr>
                          <w:szCs w:val="24"/>
                          <w:lang w:eastAsia="lt-LT"/>
                        </w:rPr>
                        <w:t xml:space="preserve"> ir pareigūno </w:t>
                      </w:r>
                      <w:r>
                        <w:t>motyvuotą prašymą peržiūrėti vertinimo išvadą;</w:t>
                      </w:r>
                    </w:p>
                  </w:sdtContent>
                </w:sdt>
                <w:sdt>
                  <w:sdtPr>
                    <w:alias w:val="17.7 pp."/>
                    <w:tag w:val="part_9de971de7bcf4f549b34aedb8ddb14b6"/>
                    <w:id w:val="-483308244"/>
                    <w:lock w:val="sdtLocked"/>
                  </w:sdtPr>
                  <w:sdtContent>
                    <w:p w:rsidR="006258AD" w:rsidRDefault="00990574">
                      <w:pPr>
                        <w:spacing w:line="276" w:lineRule="auto"/>
                        <w:ind w:firstLine="709"/>
                        <w:jc w:val="both"/>
                        <w:rPr>
                          <w:szCs w:val="24"/>
                          <w:lang w:eastAsia="lt-LT"/>
                        </w:rPr>
                      </w:pPr>
                      <w:sdt>
                        <w:sdtPr>
                          <w:alias w:val="Numeris"/>
                          <w:tag w:val="nr_9de971de7bcf4f549b34aedb8ddb14b6"/>
                          <w:id w:val="922771107"/>
                          <w:lock w:val="sdtLocked"/>
                        </w:sdtPr>
                        <w:sdtContent>
                          <w:r>
                            <w:t>17.7</w:t>
                          </w:r>
                        </w:sdtContent>
                      </w:sdt>
                      <w:r>
                        <w:t xml:space="preserve">. vertinimo išvados, kurioje centrinės statutinės įstaigos vadovo tarnybinė veikla baigiantis pirmajai kadencijai </w:t>
                      </w:r>
                      <w:r>
                        <w:rPr>
                          <w:szCs w:val="24"/>
                          <w:lang w:eastAsia="lt-LT"/>
                        </w:rPr>
                        <w:t>įvertinta kaip viršijanti lūkesčius arba atitinkanti lūkesčius</w:t>
                      </w:r>
                      <w:r>
                        <w:t>, kopiją, elektroninio dokumento nuorašą ar išrašą (išskyrus atvejus, kai pareigūną į pareigas skiriantis asmuo priima sprendimą centrinės statutinės įstaigos vadovo neteikti antrai kadencijai).</w:t>
                      </w:r>
                    </w:p>
                  </w:sdtContent>
                </w:sdt>
              </w:sdtContent>
            </w:sdt>
            <w:sdt>
              <w:sdtPr>
                <w:alias w:val="18 p."/>
                <w:tag w:val="part_6d88176d0a1c4bdf842bdb098c7b85b8"/>
                <w:id w:val="1262884703"/>
                <w:lock w:val="sdtLocked"/>
              </w:sdtPr>
              <w:sdtContent>
                <w:p w:rsidR="006258AD" w:rsidRDefault="00990574">
                  <w:pPr>
                    <w:spacing w:line="276" w:lineRule="auto"/>
                    <w:ind w:firstLine="709"/>
                    <w:jc w:val="both"/>
                    <w:rPr>
                      <w:szCs w:val="24"/>
                      <w:lang w:eastAsia="lt-LT"/>
                    </w:rPr>
                  </w:pPr>
                  <w:sdt>
                    <w:sdtPr>
                      <w:alias w:val="Numeris"/>
                      <w:tag w:val="nr_6d88176d0a1c4bdf842bdb098c7b85b8"/>
                      <w:id w:val="10193727"/>
                      <w:lock w:val="sdtLocked"/>
                    </w:sdtPr>
                    <w:sdtContent>
                      <w:r>
                        <w:rPr>
                          <w:szCs w:val="24"/>
                          <w:lang w:eastAsia="lt-LT"/>
                        </w:rPr>
                        <w:t>18</w:t>
                      </w:r>
                    </w:sdtContent>
                  </w:sdt>
                  <w:r>
                    <w:rPr>
                      <w:szCs w:val="24"/>
                      <w:lang w:eastAsia="lt-LT"/>
                    </w:rPr>
                    <w:t>. Vertinimo komisija sudaroma vadovaujantis Statuto 37 straipsniu. Vertinimo komisijos nariais gali būti skiriami tik tie asmenys, kurie yra išklausę mokymo tarnybinės veiklos vertinimo klausimais programą. Ši nuostata netaikoma profesinės sąjungos atstovui, kuris skiriamas vertinimo komisijos nariu. Teisės akte dėl vertinimo komisijos sudarymo nurodomi vertinimo komisijos pirmininkas ir kiti jos nariai, taip pat vertinimo komisijos narys, kuriam pavedama atlikti vertinimo komisijos pirmininko funkcijas, vertinimo komisijos pirmininkui dėl svarbių priežasčių negalint dalyvauti vertinimo komisijos darbe. Vertinimo komisijos sekretoriaus funkcijas atlieka įstaigos, kurioje vyksta vertinimo komisijos posėdis, vadovo paskirtas asmuo, o jeigu tai įstaiga, kurioje personalo administravimo funkcijos atliekamos centralizuotai, Centro darbuotojas, dirbantis pagal darbo sutartį. Vertinimo komisijos sekretorius nėra vertinimo komisijos narys.</w:t>
                  </w:r>
                </w:p>
              </w:sdtContent>
            </w:sdt>
            <w:sdt>
              <w:sdtPr>
                <w:alias w:val="19 p."/>
                <w:tag w:val="part_484945c3d62349a0a11d70e4f1ddd066"/>
                <w:id w:val="526681303"/>
                <w:lock w:val="sdtLocked"/>
              </w:sdtPr>
              <w:sdtContent>
                <w:p w:rsidR="006258AD" w:rsidRDefault="00990574">
                  <w:pPr>
                    <w:widowControl w:val="0"/>
                    <w:spacing w:line="276" w:lineRule="auto"/>
                    <w:ind w:firstLine="709"/>
                    <w:jc w:val="both"/>
                    <w:rPr>
                      <w:spacing w:val="2"/>
                      <w:szCs w:val="24"/>
                      <w:lang w:eastAsia="lt-LT"/>
                    </w:rPr>
                  </w:pPr>
                  <w:sdt>
                    <w:sdtPr>
                      <w:alias w:val="Numeris"/>
                      <w:tag w:val="nr_484945c3d62349a0a11d70e4f1ddd066"/>
                      <w:id w:val="-648827255"/>
                      <w:lock w:val="sdtLocked"/>
                    </w:sdtPr>
                    <w:sdtContent>
                      <w:r>
                        <w:rPr>
                          <w:spacing w:val="2"/>
                          <w:szCs w:val="24"/>
                          <w:lang w:eastAsia="lt-LT"/>
                        </w:rPr>
                        <w:t>19</w:t>
                      </w:r>
                    </w:sdtContent>
                  </w:sdt>
                  <w:r>
                    <w:rPr>
                      <w:spacing w:val="2"/>
                      <w:szCs w:val="24"/>
                      <w:lang w:eastAsia="lt-LT"/>
                    </w:rPr>
                    <w:t>. Vertinimo komisijos darbe turi dalyvauti visi jos nariai. Kai vertinimo komisijos darbe dėl svarbių priežasčių negali dalyvauti kuris nors jos narys, vertinimo komisija gali dirbti, jeigu jos darbe dalyvauja daugiau kaip pusė vertinimo komisijos narių.</w:t>
                  </w:r>
                </w:p>
              </w:sdtContent>
            </w:sdt>
            <w:sdt>
              <w:sdtPr>
                <w:alias w:val="20 p."/>
                <w:tag w:val="part_7a026193924940bbbc642ff92389c548"/>
                <w:id w:val="-1206478851"/>
                <w:lock w:val="sdtLocked"/>
              </w:sdtPr>
              <w:sdtContent>
                <w:p w:rsidR="006258AD" w:rsidRDefault="00990574">
                  <w:pPr>
                    <w:widowControl w:val="0"/>
                    <w:spacing w:line="276" w:lineRule="auto"/>
                    <w:ind w:firstLine="709"/>
                    <w:jc w:val="both"/>
                    <w:rPr>
                      <w:spacing w:val="2"/>
                      <w:szCs w:val="24"/>
                      <w:lang w:eastAsia="lt-LT"/>
                    </w:rPr>
                  </w:pPr>
                  <w:sdt>
                    <w:sdtPr>
                      <w:alias w:val="Numeris"/>
                      <w:tag w:val="nr_7a026193924940bbbc642ff92389c548"/>
                      <w:id w:val="-1863123790"/>
                      <w:lock w:val="sdtLocked"/>
                    </w:sdtPr>
                    <w:sdtContent>
                      <w:r>
                        <w:rPr>
                          <w:spacing w:val="2"/>
                          <w:szCs w:val="24"/>
                          <w:lang w:eastAsia="lt-LT"/>
                        </w:rPr>
                        <w:t>20</w:t>
                      </w:r>
                    </w:sdtContent>
                  </w:sdt>
                  <w:r>
                    <w:rPr>
                      <w:spacing w:val="2"/>
                      <w:szCs w:val="24"/>
                      <w:lang w:eastAsia="lt-LT"/>
                    </w:rPr>
                    <w:t>. Jeigu paaiškėja, kad vertinimo komisijos narys yra pareigūno, kurio tarnybinė veikla vertinama, sutuoktinis, sugyventinis (partneris), artimasis giminaitis ar asmuo, susijęs svainystės ryšiais, arba yra kitokių aplinkybių, kurios kelia abejonių dėl vertinimo komisijos nario nešališkumo, vertinimo komisijos narys turi nusišalinti.</w:t>
                  </w:r>
                </w:p>
              </w:sdtContent>
            </w:sdt>
            <w:sdt>
              <w:sdtPr>
                <w:alias w:val="21 p."/>
                <w:tag w:val="part_92ad0292703c4b74b1567747e558e6b9"/>
                <w:id w:val="44964344"/>
                <w:lock w:val="sdtLocked"/>
              </w:sdtPr>
              <w:sdtContent>
                <w:p w:rsidR="006258AD" w:rsidRDefault="00990574">
                  <w:pPr>
                    <w:spacing w:line="276" w:lineRule="auto"/>
                    <w:ind w:firstLine="709"/>
                    <w:jc w:val="both"/>
                    <w:rPr>
                      <w:i/>
                      <w:iCs/>
                      <w:lang w:eastAsia="lt-LT"/>
                    </w:rPr>
                  </w:pPr>
                  <w:sdt>
                    <w:sdtPr>
                      <w:alias w:val="Numeris"/>
                      <w:tag w:val="nr_92ad0292703c4b74b1567747e558e6b9"/>
                      <w:id w:val="887763900"/>
                      <w:lock w:val="sdtLocked"/>
                    </w:sdtPr>
                    <w:sdtContent>
                      <w:r>
                        <w:t>21</w:t>
                      </w:r>
                    </w:sdtContent>
                  </w:sdt>
                  <w:r>
                    <w:t>. Pareigūnas, nesutinkantis su vertinimo išvada motyvuotą prašymą peržiūrėti vertinimo išvadą vertinimo komisijai per personalo tarnybą, o jeigu tai įstaiga, kurioje personalo administravimo funkcijos atliekamos centralizuotai, Centrą, gali pateikti per 10 darbo dienų nuo pareigūno supažindinimo su vertinimo išvada arba Aprašo 14 punkte nurodyto akto pasirašymo dienos. Personalo tarnyba, o jeigu tai įstaiga, kurioje personalo administravimo funkcijos atliekamos centralizuotai, Centras, šio prašymo ir vertinimo išvados kopijas, elektroninių dokumentų nuorašus ar išrašus pateikia vertinimo komisijai.</w:t>
                  </w:r>
                </w:p>
              </w:sdtContent>
            </w:sdt>
            <w:sdt>
              <w:sdtPr>
                <w:alias w:val="22 p."/>
                <w:tag w:val="part_7af3ed500d0f4c50bf199659a3f6d7d1"/>
                <w:id w:val="1462775490"/>
                <w:lock w:val="sdtLocked"/>
              </w:sdtPr>
              <w:sdtContent>
                <w:p w:rsidR="006258AD" w:rsidRDefault="00990574">
                  <w:pPr>
                    <w:spacing w:line="276" w:lineRule="auto"/>
                    <w:ind w:firstLine="709"/>
                    <w:jc w:val="both"/>
                    <w:rPr>
                      <w:szCs w:val="24"/>
                      <w:lang w:eastAsia="lt-LT"/>
                    </w:rPr>
                  </w:pPr>
                  <w:sdt>
                    <w:sdtPr>
                      <w:alias w:val="Numeris"/>
                      <w:tag w:val="nr_7af3ed500d0f4c50bf199659a3f6d7d1"/>
                      <w:id w:val="-2126223692"/>
                      <w:lock w:val="sdtLocked"/>
                    </w:sdtPr>
                    <w:sdtContent>
                      <w:r>
                        <w:t>22</w:t>
                      </w:r>
                    </w:sdtContent>
                  </w:sdt>
                  <w:r>
                    <w:t xml:space="preserve">. Vertinimo komisija apie gautas Aprašo 17 ar 21 punktuose nurodytų dokumentų kopijas, </w:t>
                  </w:r>
                  <w:r>
                    <w:rPr>
                      <w:szCs w:val="24"/>
                    </w:rPr>
                    <w:t>elektroninių dokumentų nuorašus ar išrašus</w:t>
                  </w:r>
                  <w:r>
                    <w:t xml:space="preserve"> siūlomą vertinimo komisijos posėdžio datą ir laiką informuoja pareigūną į pareigas skiriantį asmenį, kuris priima sprendimą dėl vertinimo komisijos posėdžio datos ir laiko. Prireikus vertinimo komisijos pirmininko sprendimu vertinimo komisijos posėdžiai gali būti organizuojami naudojantis galiniais įrenginiais.</w:t>
                  </w:r>
                </w:p>
              </w:sdtContent>
            </w:sdt>
            <w:sdt>
              <w:sdtPr>
                <w:alias w:val="23 p."/>
                <w:tag w:val="part_d9bc104723924763849a06f2e8e08bed"/>
                <w:id w:val="1305281880"/>
                <w:lock w:val="sdtLocked"/>
              </w:sdtPr>
              <w:sdtContent>
                <w:p w:rsidR="006258AD" w:rsidRDefault="00990574">
                  <w:pPr>
                    <w:widowControl w:val="0"/>
                    <w:spacing w:line="276" w:lineRule="auto"/>
                    <w:ind w:firstLine="709"/>
                    <w:jc w:val="both"/>
                    <w:rPr>
                      <w:szCs w:val="24"/>
                      <w:lang w:eastAsia="lt-LT"/>
                    </w:rPr>
                  </w:pPr>
                  <w:sdt>
                    <w:sdtPr>
                      <w:alias w:val="Numeris"/>
                      <w:tag w:val="nr_d9bc104723924763849a06f2e8e08bed"/>
                      <w:id w:val="226578171"/>
                      <w:lock w:val="sdtLocked"/>
                    </w:sdtPr>
                    <w:sdtContent>
                      <w:r>
                        <w:rPr>
                          <w:szCs w:val="24"/>
                          <w:lang w:eastAsia="lt-LT"/>
                        </w:rPr>
                        <w:t>23</w:t>
                      </w:r>
                    </w:sdtContent>
                  </w:sdt>
                  <w:r>
                    <w:rPr>
                      <w:szCs w:val="24"/>
                      <w:lang w:eastAsia="lt-LT"/>
                    </w:rPr>
                    <w:t>. Apie būsimą pareigūno tarnybinės veiklos vertinimą vertinimo komisijoje pareigūnas informuojamas raštu ar elektroniniu paštu ne vėliau kaip prieš 10 darbo dienų iki pareigūno tarnybinės veiklos vertinimo pradžios.</w:t>
                  </w:r>
                </w:p>
              </w:sdtContent>
            </w:sdt>
            <w:sdt>
              <w:sdtPr>
                <w:alias w:val="24 p."/>
                <w:tag w:val="part_ef2c384fbe634bdb8792f05b34c4e5ce"/>
                <w:id w:val="763501742"/>
                <w:lock w:val="sdtLocked"/>
              </w:sdtPr>
              <w:sdtContent>
                <w:p w:rsidR="006258AD" w:rsidRDefault="00990574">
                  <w:pPr>
                    <w:spacing w:line="276" w:lineRule="auto"/>
                    <w:ind w:firstLine="709"/>
                    <w:jc w:val="both"/>
                    <w:rPr>
                      <w:szCs w:val="24"/>
                      <w:lang w:eastAsia="lt-LT"/>
                    </w:rPr>
                  </w:pPr>
                  <w:sdt>
                    <w:sdtPr>
                      <w:alias w:val="Numeris"/>
                      <w:tag w:val="nr_ef2c384fbe634bdb8792f05b34c4e5ce"/>
                      <w:id w:val="944655422"/>
                      <w:lock w:val="sdtLocked"/>
                    </w:sdtPr>
                    <w:sdtContent>
                      <w:r>
                        <w:rPr>
                          <w:szCs w:val="24"/>
                          <w:lang w:eastAsia="lt-LT"/>
                        </w:rPr>
                        <w:t>24</w:t>
                      </w:r>
                    </w:sdtContent>
                  </w:sdt>
                  <w:r>
                    <w:rPr>
                      <w:szCs w:val="24"/>
                      <w:lang w:eastAsia="lt-LT"/>
                    </w:rPr>
                    <w:t>. Pareigūno praėjusių metų tarnybinė veikla vertinimo komisijoje įvertinama ne vėliau kaip iki einamųjų metų balandžio 10 dienos, išskyrus Aprašo 27 ir 55 punktuose nustatytus atvejus.</w:t>
                  </w:r>
                </w:p>
              </w:sdtContent>
            </w:sdt>
            <w:sdt>
              <w:sdtPr>
                <w:alias w:val="25 p."/>
                <w:tag w:val="part_c89432ac2133468da94c03684d592940"/>
                <w:id w:val="466401208"/>
                <w:lock w:val="sdtLocked"/>
              </w:sdtPr>
              <w:sdtContent>
                <w:p w:rsidR="006258AD" w:rsidRDefault="00990574">
                  <w:pPr>
                    <w:widowControl w:val="0"/>
                    <w:spacing w:line="276" w:lineRule="auto"/>
                    <w:ind w:firstLine="709"/>
                    <w:jc w:val="both"/>
                    <w:rPr>
                      <w:szCs w:val="24"/>
                      <w:lang w:eastAsia="lt-LT"/>
                    </w:rPr>
                  </w:pPr>
                  <w:sdt>
                    <w:sdtPr>
                      <w:alias w:val="Numeris"/>
                      <w:tag w:val="nr_c89432ac2133468da94c03684d592940"/>
                      <w:id w:val="-1909536509"/>
                      <w:lock w:val="sdtLocked"/>
                    </w:sdtPr>
                    <w:sdtContent>
                      <w:r>
                        <w:rPr>
                          <w:szCs w:val="24"/>
                          <w:lang w:eastAsia="lt-LT"/>
                        </w:rPr>
                        <w:t>25</w:t>
                      </w:r>
                    </w:sdtContent>
                  </w:sdt>
                  <w:r>
                    <w:rPr>
                      <w:szCs w:val="24"/>
                      <w:lang w:eastAsia="lt-LT"/>
                    </w:rPr>
                    <w:t>. Pareigūno tarnybinės veiklos vertinimo procedūra vertinimo komisijoje apima:</w:t>
                  </w:r>
                </w:p>
                <w:sdt>
                  <w:sdtPr>
                    <w:alias w:val="25.1 pp."/>
                    <w:tag w:val="part_19a81ee7d0404a59bd6153abf83d0d8c"/>
                    <w:id w:val="1381284660"/>
                    <w:lock w:val="sdtLocked"/>
                  </w:sdtPr>
                  <w:sdtContent>
                    <w:p w:rsidR="006258AD" w:rsidRDefault="00990574">
                      <w:pPr>
                        <w:widowControl w:val="0"/>
                        <w:spacing w:line="276" w:lineRule="auto"/>
                        <w:ind w:firstLine="709"/>
                        <w:jc w:val="both"/>
                        <w:rPr>
                          <w:szCs w:val="24"/>
                          <w:lang w:eastAsia="lt-LT"/>
                        </w:rPr>
                      </w:pPr>
                      <w:sdt>
                        <w:sdtPr>
                          <w:alias w:val="Numeris"/>
                          <w:tag w:val="nr_19a81ee7d0404a59bd6153abf83d0d8c"/>
                          <w:id w:val="-760679949"/>
                          <w:lock w:val="sdtLocked"/>
                        </w:sdtPr>
                        <w:sdtContent>
                          <w:r>
                            <w:rPr>
                              <w:szCs w:val="24"/>
                              <w:lang w:eastAsia="lt-LT"/>
                            </w:rPr>
                            <w:t>25.1</w:t>
                          </w:r>
                        </w:sdtContent>
                      </w:sdt>
                      <w:r>
                        <w:rPr>
                          <w:szCs w:val="24"/>
                          <w:lang w:eastAsia="lt-LT"/>
                        </w:rPr>
                        <w:t>. pareigūno tarnybinės veiklos nagrinėjimą;</w:t>
                      </w:r>
                    </w:p>
                  </w:sdtContent>
                </w:sdt>
                <w:sdt>
                  <w:sdtPr>
                    <w:alias w:val="25.2 pp."/>
                    <w:tag w:val="part_18f36548b7944a19bf3fd4c818742524"/>
                    <w:id w:val="775689098"/>
                    <w:lock w:val="sdtLocked"/>
                  </w:sdtPr>
                  <w:sdtContent>
                    <w:p w:rsidR="006258AD" w:rsidRDefault="00990574">
                      <w:pPr>
                        <w:widowControl w:val="0"/>
                        <w:spacing w:line="276" w:lineRule="auto"/>
                        <w:ind w:firstLine="709"/>
                        <w:jc w:val="both"/>
                        <w:rPr>
                          <w:szCs w:val="24"/>
                          <w:lang w:eastAsia="lt-LT"/>
                        </w:rPr>
                      </w:pPr>
                      <w:sdt>
                        <w:sdtPr>
                          <w:alias w:val="Numeris"/>
                          <w:tag w:val="nr_18f36548b7944a19bf3fd4c818742524"/>
                          <w:id w:val="304589846"/>
                          <w:lock w:val="sdtLocked"/>
                        </w:sdtPr>
                        <w:sdtContent>
                          <w:r>
                            <w:rPr>
                              <w:szCs w:val="24"/>
                              <w:lang w:eastAsia="lt-LT"/>
                            </w:rPr>
                            <w:t>25.2</w:t>
                          </w:r>
                        </w:sdtContent>
                      </w:sdt>
                      <w:r>
                        <w:rPr>
                          <w:szCs w:val="24"/>
                          <w:lang w:eastAsia="lt-LT"/>
                        </w:rPr>
                        <w:t>. pareigūno tarnybinės veiklos įvertinimą;</w:t>
                      </w:r>
                    </w:p>
                  </w:sdtContent>
                </w:sdt>
                <w:sdt>
                  <w:sdtPr>
                    <w:alias w:val="25.3 pp."/>
                    <w:tag w:val="part_5afd0e5c92504b12b56fd948b94e7776"/>
                    <w:id w:val="-1231072741"/>
                    <w:lock w:val="sdtLocked"/>
                  </w:sdtPr>
                  <w:sdtContent>
                    <w:p w:rsidR="006258AD" w:rsidRDefault="00990574">
                      <w:pPr>
                        <w:spacing w:line="276" w:lineRule="auto"/>
                        <w:ind w:firstLine="709"/>
                        <w:jc w:val="both"/>
                        <w:rPr>
                          <w:szCs w:val="24"/>
                          <w:lang w:eastAsia="lt-LT"/>
                        </w:rPr>
                      </w:pPr>
                      <w:sdt>
                        <w:sdtPr>
                          <w:alias w:val="Numeris"/>
                          <w:tag w:val="nr_5afd0e5c92504b12b56fd948b94e7776"/>
                          <w:id w:val="-604660425"/>
                          <w:lock w:val="sdtLocked"/>
                        </w:sdtPr>
                        <w:sdtContent>
                          <w:r>
                            <w:rPr>
                              <w:szCs w:val="24"/>
                            </w:rPr>
                            <w:t>25.3</w:t>
                          </w:r>
                        </w:sdtContent>
                      </w:sdt>
                      <w:r>
                        <w:rPr>
                          <w:szCs w:val="24"/>
                        </w:rPr>
                        <w:t>. sprendimo dėl atitinkamo vertinimo komisijos pasiūlymo priėmimą.</w:t>
                      </w:r>
                    </w:p>
                  </w:sdtContent>
                </w:sdt>
              </w:sdtContent>
            </w:sdt>
            <w:sdt>
              <w:sdtPr>
                <w:alias w:val="26 p."/>
                <w:tag w:val="part_624c9d2592cf47b58aad6a6ea67bd719"/>
                <w:id w:val="1959524069"/>
                <w:lock w:val="sdtLocked"/>
              </w:sdtPr>
              <w:sdtContent>
                <w:p w:rsidR="006258AD" w:rsidRDefault="00990574">
                  <w:pPr>
                    <w:widowControl w:val="0"/>
                    <w:spacing w:line="276" w:lineRule="auto"/>
                    <w:ind w:firstLine="709"/>
                    <w:jc w:val="both"/>
                    <w:rPr>
                      <w:szCs w:val="24"/>
                      <w:lang w:eastAsia="lt-LT"/>
                    </w:rPr>
                  </w:pPr>
                  <w:sdt>
                    <w:sdtPr>
                      <w:alias w:val="Numeris"/>
                      <w:tag w:val="nr_624c9d2592cf47b58aad6a6ea67bd719"/>
                      <w:id w:val="-2099546155"/>
                      <w:lock w:val="sdtLocked"/>
                    </w:sdtPr>
                    <w:sdtContent>
                      <w:r>
                        <w:rPr>
                          <w:szCs w:val="24"/>
                          <w:lang w:eastAsia="lt-LT"/>
                        </w:rPr>
                        <w:t>26</w:t>
                      </w:r>
                    </w:sdtContent>
                  </w:sdt>
                  <w:r>
                    <w:rPr>
                      <w:szCs w:val="24"/>
                      <w:lang w:eastAsia="lt-LT"/>
                    </w:rPr>
                    <w:t>. Pareigūno kasmetinio tarnybinės veiklos vertinimo metu nagrinėdama pareigūno tarnybinę veiklą, vertinimo komisija vertina pareigūno tinkamumą einamoms ar aukštesnėms pareigoms, jo kvalifikaciją ir pasiektus tarnybinės veiklos rezultatus vykdant nustatytas užduotis, o kai jos nenustatytos – vykdant pareigybės aprašyme nustatytas funkcijas.</w:t>
                  </w:r>
                </w:p>
              </w:sdtContent>
            </w:sdt>
            <w:sdt>
              <w:sdtPr>
                <w:alias w:val="27 p."/>
                <w:tag w:val="part_672714db0599485688856d0c7521b195"/>
                <w:id w:val="375429765"/>
                <w:lock w:val="sdtLocked"/>
              </w:sdtPr>
              <w:sdtContent>
                <w:p w:rsidR="006258AD" w:rsidRDefault="00990574">
                  <w:pPr>
                    <w:spacing w:line="276" w:lineRule="auto"/>
                    <w:ind w:firstLine="709"/>
                    <w:jc w:val="both"/>
                    <w:rPr>
                      <w:szCs w:val="24"/>
                      <w:lang w:eastAsia="lt-LT"/>
                    </w:rPr>
                  </w:pPr>
                  <w:sdt>
                    <w:sdtPr>
                      <w:alias w:val="Numeris"/>
                      <w:tag w:val="nr_672714db0599485688856d0c7521b195"/>
                      <w:id w:val="790180036"/>
                      <w:lock w:val="sdtLocked"/>
                    </w:sdtPr>
                    <w:sdtContent>
                      <w:r>
                        <w:rPr>
                          <w:szCs w:val="24"/>
                        </w:rPr>
                        <w:t>27</w:t>
                      </w:r>
                    </w:sdtContent>
                  </w:sdt>
                  <w:r>
                    <w:rPr>
                      <w:szCs w:val="24"/>
                    </w:rPr>
                    <w:t xml:space="preserve">. Pareigūno tarnybinės veiklos nagrinėjimas susideda iš pokalbio su pareigūnu ir vertinimo išvados nagrinėjimo. Jeigu pareigūnas, kurio tarnybinė veikla vertinama, dėl laikinojo nedarbingumo, komandiruotės, atostogų, nušalinimo nuo pareigų ar kitų svarbių priežasčių negali dalyvauti vertinimo komisijos posėdyje, posėdis atidedamas iki to laiko, kol išnyks priežastys, dėl kurių pareigūnas negali dalyvauti vertinimo komisijos posėdyje. Šiuo atveju pareigūno rašytiniu prašymu jo tarnybinė veikla gali būti vertinama vertinimo komisijos posėdyje jam nedalyvaujant, pagal komisijai pateiktą vertinimo išvadą, išskyrus atvejį, kai pareigūno tarnybinė veikla tiesioginio vadovo yra įvertinta kaip iš dalies atitinkanti lūkesčius arba neatitinkanti lūkesčių arba </w:t>
                  </w:r>
                  <w:r>
                    <w:rPr>
                      <w:szCs w:val="24"/>
                      <w:shd w:val="clear" w:color="auto" w:fill="FFFFFF"/>
                    </w:rPr>
                    <w:t>kai pareigūnas nesutinka su vertinimo išvada. Šiame punkte nustatytais atvejais atidėjus vertinimo k</w:t>
                  </w:r>
                  <w:r>
                    <w:rPr>
                      <w:szCs w:val="24"/>
                    </w:rPr>
                    <w:t>omisijos posėdį, Aprašo 24 punkte nustatytas terminas netaikomas.</w:t>
                  </w:r>
                </w:p>
              </w:sdtContent>
            </w:sdt>
            <w:sdt>
              <w:sdtPr>
                <w:alias w:val="28 p."/>
                <w:tag w:val="part_8bc53430b8554e3dbdbcacf477fe6a6e"/>
                <w:id w:val="-820958686"/>
                <w:lock w:val="sdtLocked"/>
              </w:sdtPr>
              <w:sdtContent>
                <w:p w:rsidR="006258AD" w:rsidRDefault="00990574">
                  <w:pPr>
                    <w:widowControl w:val="0"/>
                    <w:spacing w:line="276" w:lineRule="auto"/>
                    <w:ind w:firstLine="709"/>
                    <w:jc w:val="both"/>
                    <w:rPr>
                      <w:szCs w:val="24"/>
                      <w:lang w:eastAsia="lt-LT"/>
                    </w:rPr>
                  </w:pPr>
                  <w:sdt>
                    <w:sdtPr>
                      <w:alias w:val="Numeris"/>
                      <w:tag w:val="nr_8bc53430b8554e3dbdbcacf477fe6a6e"/>
                      <w:id w:val="837358727"/>
                      <w:lock w:val="sdtLocked"/>
                    </w:sdtPr>
                    <w:sdtContent>
                      <w:r>
                        <w:rPr>
                          <w:szCs w:val="24"/>
                          <w:lang w:eastAsia="lt-LT"/>
                        </w:rPr>
                        <w:t>28</w:t>
                      </w:r>
                    </w:sdtContent>
                  </w:sdt>
                  <w:r>
                    <w:rPr>
                      <w:szCs w:val="24"/>
                      <w:lang w:eastAsia="lt-LT"/>
                    </w:rPr>
                    <w:t>. Vertinimo komisija turi teisę pakviesti dalyvauti vertinimo komisijos posėdyje vertinamo pareigūno tiesioginį vadovą, taip pat vertinamo pareigūno tiesioginio vadovo tiesioginį vadovą, jeigu šis motyvuotai nesutinka su vertinimo išvada, kurioje pareigūno tarnybinė veikla įvertinta kaip atitinkanti lūkesčius, taip pat vertinamą pareigūną į pareigas skiriantį asmenį, jeigu šis motyvuotai nesutinka su vertinimo išvada, kurioje pareigūno tarnybinė veikla įvertinta kaip viršijanti lūkesčius ir pateiktas Statuto 36 straipsnio 15 dalies 1 arba 3 punkte nurodytas pasiūlymas. Šiuo atveju vertinimo komisijos nariai vertinamo pareigūno tiesioginiam vadovui, vertinamo pareigūno tiesioginio vadovo tiesioginiam vadovui ir vertinamą pareigūną į pareigas skiriančiam asmeniui pasiūlo išsamiau apibūdinti vertinamo pareigūno tinkamumą einamoms ar aukštesnėms pareigoms, taip pat turi teisę pateikti jiems kitų klausimų, susijusių su vertinamo pareigūno kvalifikacija ir jo pasiektais tarnybinės veiklos rezultatais.</w:t>
                  </w:r>
                </w:p>
              </w:sdtContent>
            </w:sdt>
            <w:sdt>
              <w:sdtPr>
                <w:alias w:val="29 p."/>
                <w:tag w:val="part_c50d577d4f9b4d3dae6a753afb2b45a0"/>
                <w:id w:val="-530417662"/>
                <w:lock w:val="sdtLocked"/>
              </w:sdtPr>
              <w:sdtContent>
                <w:p w:rsidR="006258AD" w:rsidRDefault="00990574">
                  <w:pPr>
                    <w:widowControl w:val="0"/>
                    <w:spacing w:line="276" w:lineRule="auto"/>
                    <w:ind w:firstLine="709"/>
                    <w:jc w:val="both"/>
                    <w:rPr>
                      <w:szCs w:val="24"/>
                      <w:lang w:eastAsia="lt-LT"/>
                    </w:rPr>
                  </w:pPr>
                  <w:sdt>
                    <w:sdtPr>
                      <w:alias w:val="Numeris"/>
                      <w:tag w:val="nr_c50d577d4f9b4d3dae6a753afb2b45a0"/>
                      <w:id w:val="-1618674015"/>
                      <w:lock w:val="sdtLocked"/>
                    </w:sdtPr>
                    <w:sdtContent>
                      <w:r>
                        <w:rPr>
                          <w:szCs w:val="24"/>
                          <w:lang w:eastAsia="lt-LT"/>
                        </w:rPr>
                        <w:t>29</w:t>
                      </w:r>
                    </w:sdtContent>
                  </w:sdt>
                  <w:r>
                    <w:rPr>
                      <w:szCs w:val="24"/>
                      <w:lang w:eastAsia="lt-LT"/>
                    </w:rPr>
                    <w:t>. Pasibaigus pareigūno tarnybinės veiklos nagrinėjimui, vertinimo komisijos nariai aptaria būsimąjį pareigūno tarnybinės veiklos įvertinimą.</w:t>
                  </w:r>
                </w:p>
              </w:sdtContent>
            </w:sdt>
            <w:sdt>
              <w:sdtPr>
                <w:alias w:val="30 p."/>
                <w:tag w:val="part_5ee5cf0a77624aefbf29e833db68b061"/>
                <w:id w:val="469940281"/>
                <w:lock w:val="sdtLocked"/>
              </w:sdtPr>
              <w:sdtContent>
                <w:p w:rsidR="006258AD" w:rsidRDefault="00990574">
                  <w:pPr>
                    <w:widowControl w:val="0"/>
                    <w:spacing w:line="276" w:lineRule="auto"/>
                    <w:ind w:firstLine="709"/>
                    <w:jc w:val="both"/>
                    <w:rPr>
                      <w:szCs w:val="24"/>
                      <w:lang w:eastAsia="lt-LT"/>
                    </w:rPr>
                  </w:pPr>
                  <w:sdt>
                    <w:sdtPr>
                      <w:alias w:val="Numeris"/>
                      <w:tag w:val="nr_5ee5cf0a77624aefbf29e833db68b061"/>
                      <w:id w:val="813682722"/>
                      <w:lock w:val="sdtLocked"/>
                    </w:sdtPr>
                    <w:sdtContent>
                      <w:r>
                        <w:rPr>
                          <w:szCs w:val="24"/>
                          <w:lang w:eastAsia="lt-LT"/>
                        </w:rPr>
                        <w:t>30</w:t>
                      </w:r>
                    </w:sdtContent>
                  </w:sdt>
                  <w:r>
                    <w:rPr>
                      <w:szCs w:val="24"/>
                      <w:lang w:eastAsia="lt-LT"/>
                    </w:rPr>
                    <w:t>. Pasibaigus pareigūno tarnybinės veiklos įvertinimo aptarimui, balsuojama dėl pareigūno tarnybinės veiklos įvertinimo. Vertinimo komisija sprendimus priima posėdyje dalyvavusių vertinimo komisijos narių balsų dauguma. Vertinimo komisijos posėdyje dalyvavusių vertinimo komisijos narių balsams pasiskirsčius po lygiai, balsavimo rezultatus lemia vertinimo komisijos pirmininko balsas.</w:t>
                  </w:r>
                </w:p>
              </w:sdtContent>
            </w:sdt>
            <w:sdt>
              <w:sdtPr>
                <w:alias w:val="31 p."/>
                <w:tag w:val="part_934bceccf6e746e095ea9037c7f8b044"/>
                <w:id w:val="680406057"/>
                <w:lock w:val="sdtLocked"/>
              </w:sdtPr>
              <w:sdtContent>
                <w:p w:rsidR="006258AD" w:rsidRDefault="00990574">
                  <w:pPr>
                    <w:spacing w:line="276" w:lineRule="auto"/>
                    <w:ind w:firstLine="709"/>
                    <w:jc w:val="both"/>
                    <w:rPr>
                      <w:szCs w:val="24"/>
                      <w:lang w:eastAsia="lt-LT"/>
                    </w:rPr>
                  </w:pPr>
                  <w:sdt>
                    <w:sdtPr>
                      <w:alias w:val="Numeris"/>
                      <w:tag w:val="nr_934bceccf6e746e095ea9037c7f8b044"/>
                      <w:id w:val="-1043440484"/>
                      <w:lock w:val="sdtLocked"/>
                    </w:sdtPr>
                    <w:sdtContent>
                      <w:r>
                        <w:rPr>
                          <w:szCs w:val="24"/>
                        </w:rPr>
                        <w:t>31</w:t>
                      </w:r>
                    </w:sdtContent>
                  </w:sdt>
                  <w:r>
                    <w:rPr>
                      <w:szCs w:val="24"/>
                    </w:rPr>
                    <w:t>. Pareigūno kasmetinio tarnybinės veiklos vertinimo metu įvertinusi pareigūno tarnybinę veiklą kaip viršijančią lūkesčius, atitinkančią lūkesčius, iš dalies atitinkančią lūkesčius ar neatitinkančią lūkesčių, vertinimo komisija priima sprendimą dėl vieno iš Statuto 36 straipsnio 15, 16, 17 ar 18 dalyje nurodytų pasiūlymų pareigūną į pareigas skiriančiam asmeniui pateikimo.</w:t>
                  </w:r>
                </w:p>
              </w:sdtContent>
            </w:sdt>
            <w:sdt>
              <w:sdtPr>
                <w:alias w:val="32 p."/>
                <w:tag w:val="part_3e74cabe995640219542dc2365f41aa4"/>
                <w:id w:val="-1238396887"/>
                <w:lock w:val="sdtLocked"/>
              </w:sdtPr>
              <w:sdtContent>
                <w:p w:rsidR="006258AD" w:rsidRDefault="00990574">
                  <w:pPr>
                    <w:spacing w:line="276" w:lineRule="auto"/>
                    <w:ind w:firstLine="709"/>
                    <w:jc w:val="both"/>
                    <w:rPr>
                      <w:szCs w:val="24"/>
                      <w:lang w:eastAsia="lt-LT"/>
                    </w:rPr>
                  </w:pPr>
                  <w:sdt>
                    <w:sdtPr>
                      <w:alias w:val="Numeris"/>
                      <w:tag w:val="nr_3e74cabe995640219542dc2365f41aa4"/>
                      <w:id w:val="-2083676719"/>
                      <w:lock w:val="sdtLocked"/>
                    </w:sdtPr>
                    <w:sdtContent>
                      <w:r>
                        <w:rPr>
                          <w:szCs w:val="24"/>
                          <w:lang w:eastAsia="lt-LT"/>
                        </w:rPr>
                        <w:t>32</w:t>
                      </w:r>
                    </w:sdtContent>
                  </w:sdt>
                  <w:r>
                    <w:rPr>
                      <w:szCs w:val="24"/>
                      <w:lang w:eastAsia="lt-LT"/>
                    </w:rPr>
                    <w:t xml:space="preserve">. Pareigūno kasmetinio tarnybinės veiklos vertinimo metu vertinimo </w:t>
                  </w:r>
                  <w:r>
                    <w:rPr>
                      <w:spacing w:val="-2"/>
                      <w:szCs w:val="24"/>
                      <w:lang w:eastAsia="lt-LT"/>
                    </w:rPr>
                    <w:t xml:space="preserve">komisijai įvertinus pareigūno tarnybinę veiklą ir priėmus Aprašo 31 punkte nurodytą sprendimą, </w:t>
                  </w:r>
                  <w:r>
                    <w:rPr>
                      <w:szCs w:val="24"/>
                      <w:lang w:eastAsia="lt-LT"/>
                    </w:rPr>
                    <w:t xml:space="preserve">pareigūnas apie tai informuojamas žodžiu vertinimo komisijos posėdžio metu, o kai </w:t>
                  </w:r>
                  <w:r>
                    <w:rPr>
                      <w:szCs w:val="24"/>
                    </w:rPr>
                    <w:t xml:space="preserve">pareigūno rašytiniu prašymu jo tarnybinė veikla vertinama vertinimo komisijos posėdyje jam nedalyvaujant, pareigūnas per vieną darbo dieną nuo vertinimo komisijos posėdžio dienos informuojamas elektroniniu paštu arba </w:t>
                  </w:r>
                  <w:r>
                    <w:t>naudojantis įstaigos dokumentų valdymo informacine sistema arba įstaigos informacine sistema, kurioje tvarkoma informacija, susijusi su personalo valdymu ir administravimu.</w:t>
                  </w:r>
                </w:p>
              </w:sdtContent>
            </w:sdt>
            <w:sdt>
              <w:sdtPr>
                <w:alias w:val="33 p."/>
                <w:tag w:val="part_a8a779ec3b934002bab085b65766519b"/>
                <w:id w:val="-768695488"/>
                <w:lock w:val="sdtLocked"/>
              </w:sdtPr>
              <w:sdtContent>
                <w:p w:rsidR="006258AD" w:rsidRDefault="00990574">
                  <w:pPr>
                    <w:spacing w:line="276" w:lineRule="auto"/>
                    <w:ind w:firstLine="709"/>
                    <w:jc w:val="both"/>
                    <w:rPr>
                      <w:szCs w:val="24"/>
                      <w:lang w:eastAsia="lt-LT"/>
                    </w:rPr>
                  </w:pPr>
                  <w:sdt>
                    <w:sdtPr>
                      <w:alias w:val="Numeris"/>
                      <w:tag w:val="nr_a8a779ec3b934002bab085b65766519b"/>
                      <w:id w:val="-1347780682"/>
                      <w:lock w:val="sdtLocked"/>
                    </w:sdtPr>
                    <w:sdtContent>
                      <w:r>
                        <w:rPr>
                          <w:szCs w:val="24"/>
                          <w:lang w:eastAsia="lt-LT"/>
                        </w:rPr>
                        <w:t>33</w:t>
                      </w:r>
                    </w:sdtContent>
                  </w:sdt>
                  <w:r>
                    <w:rPr>
                      <w:szCs w:val="24"/>
                      <w:lang w:eastAsia="lt-LT"/>
                    </w:rPr>
                    <w:t>. Vertinimo komisijos posėdis protokoluojamas. Pareigūno tarnybinės veiklos nagrinėjimo eigai fiksuoti daromas skaitmeninis garso įrašas, o jeigu vertinimo komisijos posėdis organizuojamas naudojantis galiniais įrenginiais – skaitmeninis garso ir vaizdo įrašas. Skaitmeninis garso arba garso ir vaizdo įrašas, Pareigūnų tarnybinės veiklos vertinimo komisijos posėdžio protokolas (5 priedas) (toliau – vertinimo komisijos protokolas) saugomi įstaigoje, kurios vertinimo komisija įvertino pareigūno tarnybinę veiklą. Prie vertinimo komisijos protokolo gali būti pridėta vertinimo komisijos nario, nesutinkančio su vertinimo komisijos įvertinimu ir (ar) pasiūlymu, atskiroji motyvuota nuomonė.</w:t>
                  </w:r>
                </w:p>
              </w:sdtContent>
            </w:sdt>
            <w:sdt>
              <w:sdtPr>
                <w:alias w:val="34 p."/>
                <w:tag w:val="part_8999b24443f2471ebc56470078341cac"/>
                <w:id w:val="2031907563"/>
                <w:lock w:val="sdtLocked"/>
              </w:sdtPr>
              <w:sdtContent>
                <w:p w:rsidR="006258AD" w:rsidRDefault="00990574">
                  <w:pPr>
                    <w:spacing w:line="276" w:lineRule="auto"/>
                    <w:ind w:firstLine="709"/>
                    <w:jc w:val="both"/>
                  </w:pPr>
                  <w:sdt>
                    <w:sdtPr>
                      <w:alias w:val="Numeris"/>
                      <w:tag w:val="nr_8999b24443f2471ebc56470078341cac"/>
                      <w:id w:val="1090893532"/>
                      <w:lock w:val="sdtLocked"/>
                    </w:sdtPr>
                    <w:sdtContent>
                      <w:r>
                        <w:rPr>
                          <w:szCs w:val="24"/>
                          <w:lang w:eastAsia="lt-LT"/>
                        </w:rPr>
                        <w:t>34</w:t>
                      </w:r>
                    </w:sdtContent>
                  </w:sdt>
                  <w:r>
                    <w:rPr>
                      <w:szCs w:val="24"/>
                      <w:lang w:eastAsia="lt-LT"/>
                    </w:rPr>
                    <w:t>. Vertinimo komisija, įvertinusi pareigūno tarnybinę veiklą, per 5 darbo dienas nuo vertinimo komisijos posėdžio dienos pateikia pareigūną į pareigas skiriančiam asmeniui vertinimo komisijos protokolą. Vertinimo komisija, įvertinusi centrinės statutinės įstaigos vadovo tarnybinę veiklą, per 5 darbo dienas nuo vertinimo komisijos posėdžio dienos vertinimo komisijos protokolą pateikia ministrui, sudariusiam vertinimo komisiją.</w:t>
                  </w:r>
                </w:p>
                <w:p w:rsidR="006258AD" w:rsidRDefault="00990574">
                  <w:pPr>
                    <w:spacing w:line="276" w:lineRule="auto"/>
                    <w:ind w:firstLine="709"/>
                    <w:jc w:val="both"/>
                    <w:rPr>
                      <w:szCs w:val="24"/>
                      <w:lang w:eastAsia="lt-LT"/>
                    </w:rPr>
                  </w:pPr>
                  <w:r>
                    <w:t>Gavęs šio punkto pirmojoje pastraipoje nurodytą vertinimo komisijos protokolą, pareigūną į pareigas skiriantis asmuo priima Aprašo 48 arba 54 punkte nurodytą sprendimą.</w:t>
                  </w:r>
                </w:p>
                <w:p w:rsidR="006258AD" w:rsidRDefault="00990574">
                  <w:pPr>
                    <w:spacing w:line="276" w:lineRule="auto"/>
                    <w:ind w:firstLine="709"/>
                  </w:pPr>
                </w:p>
              </w:sdtContent>
            </w:sdt>
          </w:sdtContent>
        </w:sdt>
        <w:sdt>
          <w:sdtPr>
            <w:alias w:val="skyrius"/>
            <w:tag w:val="part_1c6e70575a6c4ed0856959220cb224be"/>
            <w:id w:val="-205729204"/>
            <w:lock w:val="sdtLocked"/>
          </w:sdtPr>
          <w:sdtContent>
            <w:p w:rsidR="006258AD" w:rsidRDefault="00990574">
              <w:pPr>
                <w:widowControl w:val="0"/>
                <w:spacing w:line="276" w:lineRule="auto"/>
                <w:jc w:val="center"/>
                <w:rPr>
                  <w:b/>
                  <w:szCs w:val="24"/>
                  <w:lang w:eastAsia="lt-LT"/>
                </w:rPr>
              </w:pPr>
              <w:sdt>
                <w:sdtPr>
                  <w:alias w:val="Numeris"/>
                  <w:tag w:val="nr_1c6e70575a6c4ed0856959220cb224be"/>
                  <w:id w:val="-375314793"/>
                  <w:lock w:val="sdtLocked"/>
                </w:sdtPr>
                <w:sdtContent>
                  <w:r>
                    <w:rPr>
                      <w:b/>
                      <w:szCs w:val="24"/>
                      <w:lang w:eastAsia="lt-LT"/>
                    </w:rPr>
                    <w:t>IV</w:t>
                  </w:r>
                </w:sdtContent>
              </w:sdt>
              <w:r>
                <w:rPr>
                  <w:b/>
                  <w:szCs w:val="24"/>
                  <w:lang w:eastAsia="lt-LT"/>
                </w:rPr>
                <w:t xml:space="preserve"> SKYRIUS</w:t>
              </w:r>
            </w:p>
            <w:p w:rsidR="006258AD" w:rsidRDefault="00990574">
              <w:pPr>
                <w:widowControl w:val="0"/>
                <w:spacing w:line="276" w:lineRule="auto"/>
                <w:jc w:val="center"/>
                <w:rPr>
                  <w:b/>
                  <w:szCs w:val="24"/>
                  <w:lang w:eastAsia="lt-LT"/>
                </w:rPr>
              </w:pPr>
              <w:sdt>
                <w:sdtPr>
                  <w:alias w:val="Pavadinimas"/>
                  <w:tag w:val="title_1c6e70575a6c4ed0856959220cb224be"/>
                  <w:id w:val="-1233851092"/>
                  <w:lock w:val="sdtLocked"/>
                </w:sdtPr>
                <w:sdtContent>
                  <w:r>
                    <w:rPr>
                      <w:b/>
                      <w:szCs w:val="24"/>
                      <w:lang w:eastAsia="lt-LT"/>
                    </w:rPr>
                    <w:t>NEEILINIS PAREIGŪNŲ TARNYBINĖS VEIKLOS VERTINIMAS</w:t>
                  </w:r>
                </w:sdtContent>
              </w:sdt>
            </w:p>
            <w:p w:rsidR="006258AD" w:rsidRDefault="006258AD">
              <w:pPr>
                <w:widowControl w:val="0"/>
                <w:spacing w:line="276" w:lineRule="auto"/>
                <w:ind w:firstLine="709"/>
                <w:jc w:val="both"/>
                <w:rPr>
                  <w:szCs w:val="24"/>
                  <w:lang w:eastAsia="lt-LT"/>
                </w:rPr>
              </w:pPr>
            </w:p>
            <w:sdt>
              <w:sdtPr>
                <w:alias w:val="35 p."/>
                <w:tag w:val="part_49ef7480c77545e8a695acfcc4aef780"/>
                <w:id w:val="714016388"/>
                <w:lock w:val="sdtLocked"/>
              </w:sdtPr>
              <w:sdtContent>
                <w:p w:rsidR="006258AD" w:rsidRDefault="00990574">
                  <w:pPr>
                    <w:spacing w:line="276" w:lineRule="auto"/>
                    <w:ind w:firstLine="709"/>
                    <w:jc w:val="both"/>
                  </w:pPr>
                  <w:sdt>
                    <w:sdtPr>
                      <w:alias w:val="Numeris"/>
                      <w:tag w:val="nr_49ef7480c77545e8a695acfcc4aef780"/>
                      <w:id w:val="239301596"/>
                      <w:lock w:val="sdtLocked"/>
                    </w:sdtPr>
                    <w:sdtContent>
                      <w:r>
                        <w:rPr>
                          <w:szCs w:val="24"/>
                        </w:rPr>
                        <w:t>35</w:t>
                      </w:r>
                    </w:sdtContent>
                  </w:sdt>
                  <w:r>
                    <w:rPr>
                      <w:szCs w:val="24"/>
                    </w:rPr>
                    <w:t>. Esant vienam iš Statuto 36 straipsnio 20 dalyje nustatytų pagrindų, tiesioginis vadovas pokalbio su pareigūnu metu Aprašo 7.2 papunktyje nustatyta tvarka aptaria pareigūno pasiektus tarnybinės veiklos rezultatus. Tiesioginiam vadovui ir pareigūnui susitarus, šis pokalbis gali vykti naudojantis galiniais įrenginiais.</w:t>
                  </w:r>
                </w:p>
              </w:sdtContent>
            </w:sdt>
            <w:sdt>
              <w:sdtPr>
                <w:alias w:val="36 p."/>
                <w:tag w:val="part_716da2b84e1b46b292fe3fab956299a7"/>
                <w:id w:val="1810593925"/>
                <w:lock w:val="sdtLocked"/>
              </w:sdtPr>
              <w:sdtContent>
                <w:p w:rsidR="006258AD" w:rsidRDefault="00990574">
                  <w:pPr>
                    <w:spacing w:line="276" w:lineRule="auto"/>
                    <w:ind w:firstLine="709"/>
                    <w:jc w:val="both"/>
                    <w:rPr>
                      <w:szCs w:val="24"/>
                      <w:lang w:eastAsia="lt-LT"/>
                    </w:rPr>
                  </w:pPr>
                  <w:sdt>
                    <w:sdtPr>
                      <w:alias w:val="Numeris"/>
                      <w:tag w:val="nr_716da2b84e1b46b292fe3fab956299a7"/>
                      <w:id w:val="1221326675"/>
                      <w:lock w:val="sdtLocked"/>
                    </w:sdtPr>
                    <w:sdtContent>
                      <w:r>
                        <w:rPr>
                          <w:szCs w:val="24"/>
                          <w:lang w:eastAsia="lt-LT"/>
                        </w:rPr>
                        <w:t>36</w:t>
                      </w:r>
                    </w:sdtContent>
                  </w:sdt>
                  <w:r>
                    <w:rPr>
                      <w:szCs w:val="24"/>
                      <w:lang w:eastAsia="lt-LT"/>
                    </w:rPr>
                    <w:t>. Po Aprašo 35 punkte nurodyto pokalbio tiesioginis vadovas Aprašo 8 ir 9 punktuose nustatyta tvarka užpildo vertinimo anketą (prieš tai užpildytą ir pareigūno) ir surašo vertinimo išvadą. Vertinimo išvadoje tiesioginis vadovas nurodo bendrą pareigūno tarnybinės veiklos įvertinimą ir pateikia vieną iš šių motyvuotų pasiūlymų:</w:t>
                  </w:r>
                </w:p>
                <w:sdt>
                  <w:sdtPr>
                    <w:alias w:val="36.1 pp."/>
                    <w:tag w:val="part_f3c19d71a0774a3f93d172cd9b29bf1c"/>
                    <w:id w:val="413595217"/>
                    <w:lock w:val="sdtLocked"/>
                  </w:sdtPr>
                  <w:sdtContent>
                    <w:p w:rsidR="006258AD" w:rsidRDefault="00990574">
                      <w:pPr>
                        <w:spacing w:line="276" w:lineRule="auto"/>
                        <w:ind w:firstLine="709"/>
                        <w:jc w:val="both"/>
                        <w:rPr>
                          <w:szCs w:val="24"/>
                          <w:lang w:eastAsia="lt-LT"/>
                        </w:rPr>
                      </w:pPr>
                      <w:sdt>
                        <w:sdtPr>
                          <w:alias w:val="Numeris"/>
                          <w:tag w:val="nr_f3c19d71a0774a3f93d172cd9b29bf1c"/>
                          <w:id w:val="-1838154865"/>
                          <w:lock w:val="sdtLocked"/>
                        </w:sdtPr>
                        <w:sdtContent>
                          <w:r>
                            <w:rPr>
                              <w:szCs w:val="24"/>
                              <w:lang w:eastAsia="lt-LT"/>
                            </w:rPr>
                            <w:t>36.1</w:t>
                          </w:r>
                        </w:sdtContent>
                      </w:sdt>
                      <w:r>
                        <w:rPr>
                          <w:szCs w:val="24"/>
                          <w:lang w:eastAsia="lt-LT"/>
                        </w:rPr>
                        <w:t>. nustatyti pareigūnui ne mažiau kaip 0,06 didesnį pareiginės algos koeficientą pagal Statuto 54 straipsnio 3 dalyje</w:t>
                      </w:r>
                      <w:r>
                        <w:rPr>
                          <w:szCs w:val="24"/>
                        </w:rPr>
                        <w:t xml:space="preserve"> nurodytoje pareigūnų darbo apmokėjimo sistemoje</w:t>
                      </w:r>
                      <w:r>
                        <w:rPr>
                          <w:szCs w:val="24"/>
                          <w:lang w:eastAsia="lt-LT"/>
                        </w:rPr>
                        <w:t xml:space="preserve"> jo pareigybei nustatytą pareiginės algos koeficientų intervalą, tačiau neviršijant jo pareigybei nustatyto didžiausio pareiginės algos koeficiento;</w:t>
                      </w:r>
                    </w:p>
                  </w:sdtContent>
                </w:sdt>
                <w:sdt>
                  <w:sdtPr>
                    <w:alias w:val="36.2 pp."/>
                    <w:tag w:val="part_0b059a89f8264af3a389f7d8c970c922"/>
                    <w:id w:val="-1928179402"/>
                    <w:lock w:val="sdtLocked"/>
                  </w:sdtPr>
                  <w:sdtContent>
                    <w:p w:rsidR="006258AD" w:rsidRDefault="00990574">
                      <w:pPr>
                        <w:spacing w:line="276" w:lineRule="auto"/>
                        <w:ind w:firstLine="709"/>
                        <w:jc w:val="both"/>
                      </w:pPr>
                      <w:sdt>
                        <w:sdtPr>
                          <w:alias w:val="Numeris"/>
                          <w:tag w:val="nr_0b059a89f8264af3a389f7d8c970c922"/>
                          <w:id w:val="-171646878"/>
                          <w:lock w:val="sdtLocked"/>
                        </w:sdtPr>
                        <w:sdtContent>
                          <w:r>
                            <w:rPr>
                              <w:szCs w:val="24"/>
                              <w:lang w:eastAsia="lt-LT"/>
                            </w:rPr>
                            <w:t>36.2</w:t>
                          </w:r>
                        </w:sdtContent>
                      </w:sdt>
                      <w:r>
                        <w:rPr>
                          <w:szCs w:val="24"/>
                          <w:lang w:eastAsia="lt-LT"/>
                        </w:rPr>
                        <w:t>. perkelti pareigūną į konkrečias aukštesnes pareigas, išskyrus Statuto 27 straipsnio 5 dalyje nurodytas pareigas;</w:t>
                      </w:r>
                    </w:p>
                  </w:sdtContent>
                </w:sdt>
                <w:sdt>
                  <w:sdtPr>
                    <w:alias w:val="36.3 pp."/>
                    <w:tag w:val="part_05bc5edaf1c54de8aa2f1ffb6a2da9a4"/>
                    <w:id w:val="628981162"/>
                    <w:lock w:val="sdtLocked"/>
                  </w:sdtPr>
                  <w:sdtContent>
                    <w:p w:rsidR="006258AD" w:rsidRDefault="00990574">
                      <w:pPr>
                        <w:spacing w:line="276" w:lineRule="auto"/>
                        <w:ind w:firstLine="709"/>
                        <w:jc w:val="both"/>
                      </w:pPr>
                      <w:sdt>
                        <w:sdtPr>
                          <w:alias w:val="Numeris"/>
                          <w:tag w:val="nr_05bc5edaf1c54de8aa2f1ffb6a2da9a4"/>
                          <w:id w:val="-421259297"/>
                          <w:lock w:val="sdtLocked"/>
                        </w:sdtPr>
                        <w:sdtContent>
                          <w:r>
                            <w:t>36.3</w:t>
                          </w:r>
                        </w:sdtContent>
                      </w:sdt>
                      <w:r>
                        <w:t xml:space="preserve">. siūlyti </w:t>
                      </w:r>
                      <w:r>
                        <w:rPr>
                          <w:szCs w:val="24"/>
                          <w:lang w:eastAsia="lt-LT"/>
                        </w:rPr>
                        <w:t>pareigūno tarnybinę veiklą įvertinti kaip atitinkančią lūkesčius ir pareigūno teisinės padėties nekeisti; nurodytu atveju gali siūlyti skirti pareigūnui padėką;</w:t>
                      </w:r>
                    </w:p>
                  </w:sdtContent>
                </w:sdt>
                <w:sdt>
                  <w:sdtPr>
                    <w:alias w:val="36.4 pp."/>
                    <w:tag w:val="part_dfb0779e00c54af1b37203f2b35d17b7"/>
                    <w:id w:val="-125162115"/>
                    <w:lock w:val="sdtLocked"/>
                  </w:sdtPr>
                  <w:sdtContent>
                    <w:p w:rsidR="006258AD" w:rsidRDefault="00990574">
                      <w:pPr>
                        <w:spacing w:line="276" w:lineRule="auto"/>
                        <w:ind w:firstLine="709"/>
                        <w:jc w:val="both"/>
                        <w:rPr>
                          <w:szCs w:val="24"/>
                          <w:lang w:eastAsia="lt-LT"/>
                        </w:rPr>
                      </w:pPr>
                      <w:sdt>
                        <w:sdtPr>
                          <w:alias w:val="Numeris"/>
                          <w:tag w:val="nr_dfb0779e00c54af1b37203f2b35d17b7"/>
                          <w:id w:val="907337122"/>
                          <w:lock w:val="sdtLocked"/>
                        </w:sdtPr>
                        <w:sdtContent>
                          <w:r>
                            <w:rPr>
                              <w:szCs w:val="24"/>
                              <w:lang w:eastAsia="lt-LT"/>
                            </w:rPr>
                            <w:t>36.4</w:t>
                          </w:r>
                        </w:sdtContent>
                      </w:sdt>
                      <w:r>
                        <w:rPr>
                          <w:szCs w:val="24"/>
                          <w:lang w:eastAsia="lt-LT"/>
                        </w:rPr>
                        <w:t>. kai yra Statuto 36 straipsnio 20 dalies 1 punkte nustatytas pagrindas – įpareigoti tobulinti kvalifikaciją; nustatyti pareigūnui 0,06 mažesnį pareiginės algos koeficientą pagal Statuto 54 straipsnio 3 dalyje</w:t>
                      </w:r>
                      <w:r>
                        <w:rPr>
                          <w:szCs w:val="24"/>
                        </w:rPr>
                        <w:t xml:space="preserve"> nurodytoje pareigūnų darbo apmokėjimo sistemoje</w:t>
                      </w:r>
                      <w:r>
                        <w:rPr>
                          <w:szCs w:val="24"/>
                          <w:lang w:eastAsia="lt-LT"/>
                        </w:rPr>
                        <w:t xml:space="preserve"> jo pareigybei nustatytą pareiginės algos koeficientų intervalą, tačiau ne mažesnį negu jo pareigybei nustatytas mažiausias pareiginės algos koeficientas, ir įpareigoti pareigūną tobulinti kvalifikaciją; perkelti pareigūną į žemesnes pareigas ir įpareigoti tobulinti kvalifikaciją; atleisti pareigūną iš vidaus tarnybos, jei jo tarnybinė veikla įvertinama kaip neatitinkanti lūkesčių antrą kartą iš eilės.</w:t>
                      </w:r>
                    </w:p>
                  </w:sdtContent>
                </w:sdt>
              </w:sdtContent>
            </w:sdt>
            <w:sdt>
              <w:sdtPr>
                <w:alias w:val="37 p."/>
                <w:tag w:val="part_8ca65d171f414641a600aa6311655af3"/>
                <w:id w:val="115808243"/>
                <w:lock w:val="sdtLocked"/>
              </w:sdtPr>
              <w:sdtContent>
                <w:p w:rsidR="006258AD" w:rsidRDefault="00990574">
                  <w:pPr>
                    <w:widowControl w:val="0"/>
                    <w:spacing w:line="276" w:lineRule="auto"/>
                    <w:ind w:firstLine="709"/>
                    <w:jc w:val="both"/>
                    <w:rPr>
                      <w:szCs w:val="24"/>
                      <w:lang w:eastAsia="lt-LT"/>
                    </w:rPr>
                  </w:pPr>
                  <w:sdt>
                    <w:sdtPr>
                      <w:alias w:val="Numeris"/>
                      <w:tag w:val="nr_8ca65d171f414641a600aa6311655af3"/>
                      <w:id w:val="-469741083"/>
                      <w:lock w:val="sdtLocked"/>
                    </w:sdtPr>
                    <w:sdtContent>
                      <w:r>
                        <w:rPr>
                          <w:szCs w:val="24"/>
                          <w:lang w:eastAsia="lt-LT"/>
                        </w:rPr>
                        <w:t>37</w:t>
                      </w:r>
                    </w:sdtContent>
                  </w:sdt>
                  <w:r>
                    <w:rPr>
                      <w:szCs w:val="24"/>
                      <w:lang w:eastAsia="lt-LT"/>
                    </w:rPr>
                    <w:t xml:space="preserve">. Tiesioginis vadovas pareigūną su vertinimo išvada supažindina </w:t>
                  </w:r>
                  <w:r>
                    <w:t xml:space="preserve">naudodamasis įstaigos dokumentų valdymo informacine sistema arba įstaigos informacine sistema, kurioje tvarkoma informacija, susijusi su personalo valdymu ir administravimu. Jei supažindinti pareigūną su vertinimo išvada naudojantis nurodytomis informacinėmis sistemomis nėra galimybės, pareigūnas su vertinimo išvada supažindinamas </w:t>
                  </w:r>
                  <w:r>
                    <w:rPr>
                      <w:szCs w:val="24"/>
                      <w:lang w:eastAsia="lt-LT"/>
                    </w:rPr>
                    <w:t>pasirašytinai. Pareigūnui atsisakius vertinimo išvadoje pasirašyti, kad su šia išvada susipažino, Aprašo 14 punkte nustatyta tvarka surašomas aktas.</w:t>
                  </w:r>
                </w:p>
              </w:sdtContent>
            </w:sdt>
            <w:sdt>
              <w:sdtPr>
                <w:alias w:val="38 p."/>
                <w:tag w:val="part_d710630a2ab344f7a7d36180fa26e90e"/>
                <w:id w:val="151573404"/>
                <w:lock w:val="sdtLocked"/>
              </w:sdtPr>
              <w:sdtContent>
                <w:p w:rsidR="006258AD" w:rsidRDefault="00990574">
                  <w:pPr>
                    <w:widowControl w:val="0"/>
                    <w:spacing w:line="276" w:lineRule="auto"/>
                    <w:ind w:firstLine="709"/>
                    <w:jc w:val="both"/>
                    <w:rPr>
                      <w:szCs w:val="24"/>
                      <w:lang w:eastAsia="lt-LT"/>
                    </w:rPr>
                  </w:pPr>
                  <w:sdt>
                    <w:sdtPr>
                      <w:alias w:val="Numeris"/>
                      <w:tag w:val="nr_d710630a2ab344f7a7d36180fa26e90e"/>
                      <w:id w:val="306911352"/>
                      <w:lock w:val="sdtLocked"/>
                    </w:sdtPr>
                    <w:sdtContent>
                      <w:r>
                        <w:rPr>
                          <w:szCs w:val="24"/>
                          <w:lang w:eastAsia="lt-LT"/>
                        </w:rPr>
                        <w:t>38</w:t>
                      </w:r>
                    </w:sdtContent>
                  </w:sdt>
                  <w:r>
                    <w:rPr>
                      <w:szCs w:val="24"/>
                      <w:lang w:eastAsia="lt-LT"/>
                    </w:rPr>
                    <w:t>. Tiesioginis vadovas vertinimo išvadą ir pareigūno rašytinį prašymą perkelti jį į konkrečias aukštesnes pareigas (jeigu toks prašymas yra gautas) ar Statuto 36 straipsnio 20 dalies 3 punkte nurodytą rašytinį prašymą nustatyti jam didesnę pareiginę algą per personalo tarnybą, o jeigu tai įstaiga, kurioje personalo administravimo funkcijos atliekamos centralizuotai, Centrą, pateikia pareigūną į pareigas skiriančiam asmeniui, kuris ne vėliau kaip per 5 darbo dienas nuo šių dokumentų gavimo dienos priima sprendimą dėl neeilinio pareigūno tarnybinės veiklos vertinimo. Kai tiesioginis vadovas kartu yra ir pareigūną į pareigas skiriantis asmuo, jis vertinimo išvadą pateikia personalo tarnybai, o jeigu tai įstaiga, kurioje personalo administravimo funkcijos atliekamos centralizuotai, Centrui kartu su sprendimu atlikti neeilinį pareigūno tarnybinės veiklos vertinimą.</w:t>
                  </w:r>
                </w:p>
              </w:sdtContent>
            </w:sdt>
            <w:sdt>
              <w:sdtPr>
                <w:alias w:val="39 p."/>
                <w:tag w:val="part_08500d351b93400f9e5694945b09c7ff"/>
                <w:id w:val="1360865954"/>
                <w:lock w:val="sdtLocked"/>
              </w:sdtPr>
              <w:sdtContent>
                <w:p w:rsidR="006258AD" w:rsidRDefault="00990574">
                  <w:pPr>
                    <w:spacing w:line="276" w:lineRule="auto"/>
                    <w:ind w:firstLine="709"/>
                    <w:jc w:val="both"/>
                    <w:rPr>
                      <w:szCs w:val="24"/>
                    </w:rPr>
                  </w:pPr>
                  <w:sdt>
                    <w:sdtPr>
                      <w:alias w:val="Numeris"/>
                      <w:tag w:val="nr_08500d351b93400f9e5694945b09c7ff"/>
                      <w:id w:val="2065752575"/>
                      <w:lock w:val="sdtLocked"/>
                    </w:sdtPr>
                    <w:sdtContent>
                      <w:r>
                        <w:rPr>
                          <w:szCs w:val="24"/>
                        </w:rPr>
                        <w:t>39</w:t>
                      </w:r>
                    </w:sdtContent>
                  </w:sdt>
                  <w:r>
                    <w:rPr>
                      <w:szCs w:val="24"/>
                    </w:rPr>
                    <w:t>. Priėmus Aprašo 38 punkte nurodytą motyvuotą sprendimą neatlikti neeilinio pareigūno tarnybinės veiklos vertinimo, personalo tarnyba, o jeigu tai įstaiga, kurioje personalo administravimo funkcijos atliekamos centralizuotai, Centras su šiuo sprendimu per 3 darbo dienas nuo šio sprendimo priėmimo dienos supažindina pareigūną ir jo tiesioginį vadovą.</w:t>
                  </w:r>
                </w:p>
                <w:p w:rsidR="006258AD" w:rsidRDefault="00990574">
                  <w:pPr>
                    <w:spacing w:line="276" w:lineRule="auto"/>
                    <w:ind w:firstLine="709"/>
                    <w:jc w:val="both"/>
                    <w:rPr>
                      <w:szCs w:val="24"/>
                    </w:rPr>
                  </w:pPr>
                  <w:r>
                    <w:rPr>
                      <w:szCs w:val="24"/>
                    </w:rPr>
                    <w:t>Priėmus Aprašo 38 punkte nurodytą sprendimą atlikti neeilinį pareigūno tarnybinės veiklos vertinimą, šio sprendimo, vertinimo išvados ir pareigūno rašytinio prašymo perkelti jį į konkrečias aukštesnes pareigas (jeigu toks prašymas yra gautas) kopijas, elektroninių dokumentų nuorašus ar išrašus personalo tarnyba, o jeigu tai įstaiga, kurioje personalo administravimo funkcijos atliekamos centralizuotai, Centras pateikia vertinimo komisijai.</w:t>
                  </w:r>
                </w:p>
                <w:p w:rsidR="006258AD" w:rsidRDefault="00990574">
                  <w:pPr>
                    <w:spacing w:line="276" w:lineRule="auto"/>
                    <w:ind w:firstLine="709"/>
                    <w:jc w:val="both"/>
                    <w:rPr>
                      <w:szCs w:val="24"/>
                    </w:rPr>
                  </w:pPr>
                  <w:r>
                    <w:rPr>
                      <w:szCs w:val="24"/>
                    </w:rPr>
                    <w:t>Tais atvejais, kai yra priimtas Aprašo 38 punkte nurodytas sprendimas atlikti neeilinį pareigūno tarnybinės veiklos vertinimą pagal gautą vertinimo išvadą, kurioje pateiktas Aprašo 36.1 papunktyje nurodytas pasiūlymas nustatyti pareigūnui didesnį pareiginės algos koeficientą, pareigūną į pareigas skiriantis asmuo savo rezoliucija ant nurodytos vertinimo išvados patvirtina tiesioginio vadovo atliktą neeilinį pareigūno tarnybinės veiklos vertinimą ir priima Aprašo 52 punkte nurodytą sprendimą.</w:t>
                  </w:r>
                </w:p>
              </w:sdtContent>
            </w:sdt>
            <w:sdt>
              <w:sdtPr>
                <w:alias w:val="40 p."/>
                <w:tag w:val="part_202408e6e85f46cfad838bd805916f4b"/>
                <w:id w:val="-127482487"/>
                <w:lock w:val="sdtLocked"/>
              </w:sdtPr>
              <w:sdtContent>
                <w:p w:rsidR="006258AD" w:rsidRDefault="00990574">
                  <w:pPr>
                    <w:spacing w:line="276" w:lineRule="auto"/>
                    <w:ind w:firstLine="709"/>
                    <w:jc w:val="both"/>
                    <w:rPr>
                      <w:szCs w:val="24"/>
                      <w:lang w:eastAsia="lt-LT"/>
                    </w:rPr>
                  </w:pPr>
                  <w:sdt>
                    <w:sdtPr>
                      <w:alias w:val="Numeris"/>
                      <w:tag w:val="nr_202408e6e85f46cfad838bd805916f4b"/>
                      <w:id w:val="-396832481"/>
                      <w:lock w:val="sdtLocked"/>
                    </w:sdtPr>
                    <w:sdtContent>
                      <w:r>
                        <w:t>40</w:t>
                      </w:r>
                    </w:sdtContent>
                  </w:sdt>
                  <w:r>
                    <w:t>. Vertinimo komisija, gavusi Aprašo 39 punkto antrojoje pastraipoje nurodytus dokumentus, pareigūną į pareigas skiriančiam asmeniui pasiūlo vertinimo komisijos posėdžio datą ir laiką. Sprendimą dėl vertinimo komisijos posėdžio datos ir laiko priima pareigūną į pareigas skiriantis asmuo. Prireikus vertinimo komisijos pirmininko sprendimu vertinimo komisijos posėdžiai gali būti organizuojami naudojantis galiniais įrenginiais.</w:t>
                  </w:r>
                </w:p>
              </w:sdtContent>
            </w:sdt>
            <w:sdt>
              <w:sdtPr>
                <w:alias w:val="41 p."/>
                <w:tag w:val="part_4c489c091bf14dd69a6828628db2180c"/>
                <w:id w:val="317843274"/>
                <w:lock w:val="sdtLocked"/>
              </w:sdtPr>
              <w:sdtContent>
                <w:p w:rsidR="006258AD" w:rsidRDefault="00990574">
                  <w:pPr>
                    <w:widowControl w:val="0"/>
                    <w:spacing w:line="276" w:lineRule="auto"/>
                    <w:ind w:firstLine="709"/>
                    <w:jc w:val="both"/>
                    <w:rPr>
                      <w:szCs w:val="24"/>
                      <w:lang w:eastAsia="lt-LT"/>
                    </w:rPr>
                  </w:pPr>
                  <w:sdt>
                    <w:sdtPr>
                      <w:alias w:val="Numeris"/>
                      <w:tag w:val="nr_4c489c091bf14dd69a6828628db2180c"/>
                      <w:id w:val="2014803288"/>
                      <w:lock w:val="sdtLocked"/>
                    </w:sdtPr>
                    <w:sdtContent>
                      <w:r>
                        <w:rPr>
                          <w:szCs w:val="24"/>
                          <w:lang w:eastAsia="lt-LT"/>
                        </w:rPr>
                        <w:t>41</w:t>
                      </w:r>
                    </w:sdtContent>
                  </w:sdt>
                  <w:r>
                    <w:rPr>
                      <w:szCs w:val="24"/>
                      <w:lang w:eastAsia="lt-LT"/>
                    </w:rPr>
                    <w:t>. Apie neeilinį pareigūno tarnybinės veiklos vertinimą vertinimo komisijoje pareigūnas informuojamas raštu arba elektroniniu paštu ne vėliau kaip prieš 10 darbo dienų iki neeilinio pareigūno tarnybinės veiklos vertinimo pradžios.</w:t>
                  </w:r>
                </w:p>
              </w:sdtContent>
            </w:sdt>
            <w:sdt>
              <w:sdtPr>
                <w:alias w:val="42 p."/>
                <w:tag w:val="part_5918c5c18d024e3f9fb3cb62b8e7c619"/>
                <w:id w:val="1831630761"/>
                <w:lock w:val="sdtLocked"/>
              </w:sdtPr>
              <w:sdtContent>
                <w:p w:rsidR="006258AD" w:rsidRDefault="00990574">
                  <w:pPr>
                    <w:widowControl w:val="0"/>
                    <w:spacing w:line="276" w:lineRule="auto"/>
                    <w:ind w:firstLine="709"/>
                    <w:jc w:val="both"/>
                    <w:rPr>
                      <w:szCs w:val="24"/>
                      <w:lang w:eastAsia="lt-LT"/>
                    </w:rPr>
                  </w:pPr>
                  <w:sdt>
                    <w:sdtPr>
                      <w:alias w:val="Numeris"/>
                      <w:tag w:val="nr_5918c5c18d024e3f9fb3cb62b8e7c619"/>
                      <w:id w:val="1993832208"/>
                      <w:lock w:val="sdtLocked"/>
                    </w:sdtPr>
                    <w:sdtContent>
                      <w:r>
                        <w:rPr>
                          <w:szCs w:val="24"/>
                          <w:lang w:eastAsia="lt-LT"/>
                        </w:rPr>
                        <w:t>42</w:t>
                      </w:r>
                    </w:sdtContent>
                  </w:sdt>
                  <w:r>
                    <w:rPr>
                      <w:szCs w:val="24"/>
                      <w:lang w:eastAsia="lt-LT"/>
                    </w:rPr>
                    <w:t>. Neeilinio pareigūno tarnybinės veiklos vertinimo metu nagrinėdama pareigūno tarnybinę veiklą, vertinimo komisija vertina:</w:t>
                  </w:r>
                </w:p>
                <w:sdt>
                  <w:sdtPr>
                    <w:alias w:val="42.1 pp."/>
                    <w:tag w:val="part_d4829ee0dafe4f448606c3e10ed7656c"/>
                    <w:id w:val="-363131461"/>
                    <w:lock w:val="sdtLocked"/>
                  </w:sdtPr>
                  <w:sdtContent>
                    <w:p w:rsidR="006258AD" w:rsidRDefault="00990574">
                      <w:pPr>
                        <w:widowControl w:val="0"/>
                        <w:spacing w:line="276" w:lineRule="auto"/>
                        <w:ind w:firstLine="709"/>
                        <w:jc w:val="both"/>
                        <w:rPr>
                          <w:szCs w:val="24"/>
                          <w:lang w:eastAsia="lt-LT"/>
                        </w:rPr>
                      </w:pPr>
                      <w:sdt>
                        <w:sdtPr>
                          <w:alias w:val="Numeris"/>
                          <w:tag w:val="nr_d4829ee0dafe4f448606c3e10ed7656c"/>
                          <w:id w:val="152187008"/>
                          <w:lock w:val="sdtLocked"/>
                        </w:sdtPr>
                        <w:sdtContent>
                          <w:r>
                            <w:rPr>
                              <w:szCs w:val="24"/>
                              <w:lang w:eastAsia="lt-LT"/>
                            </w:rPr>
                            <w:t>42.1</w:t>
                          </w:r>
                        </w:sdtContent>
                      </w:sdt>
                      <w:r>
                        <w:rPr>
                          <w:szCs w:val="24"/>
                          <w:lang w:eastAsia="lt-LT"/>
                        </w:rPr>
                        <w:t>. pareigūno tinkamumą einamoms ar aukštesnėms pareigoms, jo kvalifikaciją ir pasiektus tarnybinės veiklos rezultatus vykdant nustatytas užduotis, o kai jos nenustatytos – vykdant pareigybės aprašyme nustatytas funkcijas;</w:t>
                      </w:r>
                    </w:p>
                  </w:sdtContent>
                </w:sdt>
                <w:sdt>
                  <w:sdtPr>
                    <w:alias w:val="42.2 pp."/>
                    <w:tag w:val="part_00f8a6bfbf594ab18ad329607d083a26"/>
                    <w:id w:val="-1926942208"/>
                    <w:lock w:val="sdtLocked"/>
                  </w:sdtPr>
                  <w:sdtContent>
                    <w:p w:rsidR="006258AD" w:rsidRDefault="00990574">
                      <w:pPr>
                        <w:widowControl w:val="0"/>
                        <w:spacing w:line="276" w:lineRule="auto"/>
                        <w:ind w:firstLine="709"/>
                        <w:jc w:val="both"/>
                        <w:rPr>
                          <w:szCs w:val="24"/>
                          <w:lang w:eastAsia="lt-LT"/>
                        </w:rPr>
                      </w:pPr>
                      <w:sdt>
                        <w:sdtPr>
                          <w:alias w:val="Numeris"/>
                          <w:tag w:val="nr_00f8a6bfbf594ab18ad329607d083a26"/>
                          <w:id w:val="223184995"/>
                          <w:lock w:val="sdtLocked"/>
                        </w:sdtPr>
                        <w:sdtContent>
                          <w:r>
                            <w:rPr>
                              <w:szCs w:val="24"/>
                              <w:lang w:eastAsia="lt-LT"/>
                            </w:rPr>
                            <w:t>42.2</w:t>
                          </w:r>
                        </w:sdtContent>
                      </w:sdt>
                      <w:r>
                        <w:rPr>
                          <w:szCs w:val="24"/>
                          <w:lang w:eastAsia="lt-LT"/>
                        </w:rPr>
                        <w:t>. ar pareigūnas atitinka specialiuosius reikalavimus, keliamus einančiajam pareigas, į kurias jis prašo būti perkeltas, ar gebės atlikti pareigybės aprašyme nustatytas funkcijas, jeigu yra pareigūno rašytinis prašymas perkelti jį į konkrečias aukštesnes pareigas – kai vertinimo išvadoje pateiktas Aprašo 36.2 papunktyje nurodytas pasiūlymas.</w:t>
                      </w:r>
                    </w:p>
                  </w:sdtContent>
                </w:sdt>
              </w:sdtContent>
            </w:sdt>
            <w:sdt>
              <w:sdtPr>
                <w:alias w:val="43 p."/>
                <w:tag w:val="part_09e36b9d60ff47f9bad0bf8b68841537"/>
                <w:id w:val="1062682615"/>
                <w:lock w:val="sdtLocked"/>
              </w:sdtPr>
              <w:sdtContent>
                <w:p w:rsidR="006258AD" w:rsidRDefault="00990574">
                  <w:pPr>
                    <w:spacing w:line="276" w:lineRule="auto"/>
                    <w:ind w:firstLine="709"/>
                    <w:jc w:val="both"/>
                    <w:rPr>
                      <w:szCs w:val="24"/>
                      <w:lang w:eastAsia="lt-LT"/>
                    </w:rPr>
                  </w:pPr>
                  <w:sdt>
                    <w:sdtPr>
                      <w:alias w:val="Numeris"/>
                      <w:tag w:val="nr_09e36b9d60ff47f9bad0bf8b68841537"/>
                      <w:id w:val="-162002316"/>
                      <w:lock w:val="sdtLocked"/>
                    </w:sdtPr>
                    <w:sdtContent>
                      <w:r>
                        <w:rPr>
                          <w:szCs w:val="24"/>
                        </w:rPr>
                        <w:t>43</w:t>
                      </w:r>
                    </w:sdtContent>
                  </w:sdt>
                  <w:r>
                    <w:rPr>
                      <w:szCs w:val="24"/>
                    </w:rPr>
                    <w:t>. Pareigūno tarnybinės veiklos nagrinėjimas susideda iš pokalbio su pareigūnu ir vertinimo išvados nagrinėjimo. Jeigu pareigūnas, kurio tarnybinė veikla vertinama, dėl laikinojo nedarbingumo, komandiruotės, atostogų, nušalinimo nuo pareigų ar kitų svarbių priežasčių negali dalyvauti vertinimo komisijos posėdyje, posėdis atidedamas iki to laiko, kol išnyks priežastys, dėl kurių pareigūnas negali dalyvauti vertinimo komisijos posėdyje. Šiuo atveju pareigūno rašytiniu prašymu jo tarnybinė veikla gali būti vertinama vertinimo komisijos posėdyje jam nedalyvaujant, pagal jai pateiktą vertinimo išvadą.</w:t>
                  </w:r>
                </w:p>
              </w:sdtContent>
            </w:sdt>
            <w:sdt>
              <w:sdtPr>
                <w:alias w:val="44 p."/>
                <w:tag w:val="part_d97cbfa71d1a48428a9dc9731c76cea7"/>
                <w:id w:val="-1487165816"/>
                <w:lock w:val="sdtLocked"/>
              </w:sdtPr>
              <w:sdtContent>
                <w:p w:rsidR="006258AD" w:rsidRDefault="00990574">
                  <w:pPr>
                    <w:spacing w:line="276" w:lineRule="auto"/>
                    <w:ind w:firstLine="709"/>
                    <w:jc w:val="both"/>
                    <w:rPr>
                      <w:szCs w:val="24"/>
                      <w:lang w:eastAsia="lt-LT"/>
                    </w:rPr>
                  </w:pPr>
                  <w:sdt>
                    <w:sdtPr>
                      <w:alias w:val="Numeris"/>
                      <w:tag w:val="nr_d97cbfa71d1a48428a9dc9731c76cea7"/>
                      <w:id w:val="796184327"/>
                      <w:lock w:val="sdtLocked"/>
                    </w:sdtPr>
                    <w:sdtContent>
                      <w:r>
                        <w:rPr>
                          <w:szCs w:val="24"/>
                          <w:lang w:eastAsia="lt-LT"/>
                        </w:rPr>
                        <w:t>44</w:t>
                      </w:r>
                    </w:sdtContent>
                  </w:sdt>
                  <w:r>
                    <w:rPr>
                      <w:szCs w:val="24"/>
                      <w:lang w:eastAsia="lt-LT"/>
                    </w:rPr>
                    <w:t>. Tiesioginis vadovas Aprašo 28 punkte nustatyta tvarka gali dalyvauti vertinimo komisijos posėdyje, kai nagrinėjama jam pavaldaus pareigūno tarnybinė veikla.</w:t>
                  </w:r>
                </w:p>
              </w:sdtContent>
            </w:sdt>
            <w:sdt>
              <w:sdtPr>
                <w:alias w:val="45 p."/>
                <w:tag w:val="part_cf5c2d7b9e004c96bd71d685413ff58d"/>
                <w:id w:val="-411631998"/>
                <w:lock w:val="sdtLocked"/>
              </w:sdtPr>
              <w:sdtContent>
                <w:p w:rsidR="006258AD" w:rsidRDefault="00990574">
                  <w:pPr>
                    <w:widowControl w:val="0"/>
                    <w:spacing w:line="276" w:lineRule="auto"/>
                    <w:ind w:firstLine="709"/>
                    <w:jc w:val="both"/>
                    <w:rPr>
                      <w:szCs w:val="24"/>
                      <w:lang w:eastAsia="lt-LT"/>
                    </w:rPr>
                  </w:pPr>
                  <w:sdt>
                    <w:sdtPr>
                      <w:alias w:val="Numeris"/>
                      <w:tag w:val="nr_cf5c2d7b9e004c96bd71d685413ff58d"/>
                      <w:id w:val="-17858880"/>
                      <w:lock w:val="sdtLocked"/>
                    </w:sdtPr>
                    <w:sdtContent>
                      <w:r>
                        <w:rPr>
                          <w:szCs w:val="24"/>
                          <w:lang w:eastAsia="lt-LT"/>
                        </w:rPr>
                        <w:t>45</w:t>
                      </w:r>
                    </w:sdtContent>
                  </w:sdt>
                  <w:r>
                    <w:rPr>
                      <w:szCs w:val="24"/>
                      <w:lang w:eastAsia="lt-LT"/>
                    </w:rPr>
                    <w:t>. Pasibaigus pareigūno tarnybinės veiklos nagrinėjimui, vertinimo komisijos nariai aptaria tiesioginio vadovo motyvuoto pasiūlymo ir pateiktos vertinimo išvados pagrįstumą.</w:t>
                  </w:r>
                </w:p>
              </w:sdtContent>
            </w:sdt>
            <w:sdt>
              <w:sdtPr>
                <w:alias w:val="46 p."/>
                <w:tag w:val="part_5e8f861a60ca4cb989ac785b96068128"/>
                <w:id w:val="-1015530586"/>
                <w:lock w:val="sdtLocked"/>
              </w:sdtPr>
              <w:sdtContent>
                <w:p w:rsidR="006258AD" w:rsidRDefault="00990574">
                  <w:pPr>
                    <w:spacing w:line="276" w:lineRule="auto"/>
                    <w:ind w:firstLine="709"/>
                    <w:jc w:val="both"/>
                    <w:rPr>
                      <w:szCs w:val="24"/>
                      <w:lang w:eastAsia="lt-LT"/>
                    </w:rPr>
                  </w:pPr>
                  <w:sdt>
                    <w:sdtPr>
                      <w:alias w:val="Numeris"/>
                      <w:tag w:val="nr_5e8f861a60ca4cb989ac785b96068128"/>
                      <w:id w:val="658275864"/>
                      <w:lock w:val="sdtLocked"/>
                    </w:sdtPr>
                    <w:sdtContent>
                      <w:r>
                        <w:rPr>
                          <w:szCs w:val="24"/>
                        </w:rPr>
                        <w:t>46</w:t>
                      </w:r>
                    </w:sdtContent>
                  </w:sdt>
                  <w:r>
                    <w:rPr>
                      <w:szCs w:val="24"/>
                    </w:rPr>
                    <w:t>. Pasibaigus tiesioginio vadovo motyvuoto pasiūlymo ir pateiktos vertinimo išvados pagrįstumo aptarimui, balsuojama dėl pareigūno tarnybinės veiklos įvertinimo ir vieno iš Statuto 36 straipsnio 15, 16, 17 ar 18 dalyje nurodytų pasiūlymų pareigūną į pareigas skiriančiam asmeniui pateikimo. Vertinimo komisijos posėdyje dalyvavusių vertinimo komisijos narių balsams pasiskirsčius po lygiai, balsavimo rezultatus lemia vertinimo komisijos pirmininko balsas.</w:t>
                  </w:r>
                </w:p>
              </w:sdtContent>
            </w:sdt>
            <w:sdt>
              <w:sdtPr>
                <w:alias w:val="47 p."/>
                <w:tag w:val="part_bf43ab046ca045a890726eb22d816105"/>
                <w:id w:val="-1322812960"/>
                <w:lock w:val="sdtLocked"/>
              </w:sdtPr>
              <w:sdtContent>
                <w:p w:rsidR="006258AD" w:rsidRDefault="00990574">
                  <w:pPr>
                    <w:spacing w:line="276" w:lineRule="auto"/>
                    <w:ind w:firstLine="567"/>
                    <w:jc w:val="both"/>
                    <w:rPr>
                      <w:szCs w:val="24"/>
                      <w:lang w:eastAsia="lt-LT"/>
                    </w:rPr>
                  </w:pPr>
                  <w:sdt>
                    <w:sdtPr>
                      <w:alias w:val="Numeris"/>
                      <w:tag w:val="nr_bf43ab046ca045a890726eb22d816105"/>
                      <w:id w:val="-1833359101"/>
                      <w:lock w:val="sdtLocked"/>
                    </w:sdtPr>
                    <w:sdtContent>
                      <w:r>
                        <w:rPr>
                          <w:szCs w:val="24"/>
                        </w:rPr>
                        <w:t>47</w:t>
                      </w:r>
                    </w:sdtContent>
                  </w:sdt>
                  <w:r>
                    <w:rPr>
                      <w:szCs w:val="24"/>
                    </w:rPr>
                    <w:t>. Neeiliniam pareigūnų tarnybinės veiklos vertinimui taip pat taikomos Aprašo 19, 20, 32, 33 ir 34 punktų nuostatos.</w:t>
                  </w:r>
                </w:p>
                <w:p w:rsidR="006258AD" w:rsidRDefault="00990574">
                  <w:pPr>
                    <w:spacing w:line="276" w:lineRule="auto"/>
                  </w:pPr>
                </w:p>
              </w:sdtContent>
            </w:sdt>
          </w:sdtContent>
        </w:sdt>
        <w:sdt>
          <w:sdtPr>
            <w:alias w:val="skyrius"/>
            <w:tag w:val="part_fdbdf6ffaeb74987bbfc0411f4cd8633"/>
            <w:id w:val="-1599323835"/>
            <w:lock w:val="sdtLocked"/>
          </w:sdtPr>
          <w:sdtContent>
            <w:p w:rsidR="006258AD" w:rsidRDefault="00990574">
              <w:pPr>
                <w:spacing w:line="276" w:lineRule="auto"/>
                <w:jc w:val="center"/>
                <w:rPr>
                  <w:szCs w:val="24"/>
                  <w:lang w:eastAsia="lt-LT"/>
                </w:rPr>
              </w:pPr>
              <w:sdt>
                <w:sdtPr>
                  <w:alias w:val="Numeris"/>
                  <w:tag w:val="nr_fdbdf6ffaeb74987bbfc0411f4cd8633"/>
                  <w:id w:val="301435956"/>
                  <w:lock w:val="sdtLocked"/>
                </w:sdtPr>
                <w:sdtContent>
                  <w:r>
                    <w:rPr>
                      <w:b/>
                      <w:bCs/>
                      <w:szCs w:val="24"/>
                      <w:lang w:eastAsia="lt-LT"/>
                    </w:rPr>
                    <w:t>V</w:t>
                  </w:r>
                </w:sdtContent>
              </w:sdt>
              <w:r>
                <w:rPr>
                  <w:b/>
                  <w:bCs/>
                  <w:szCs w:val="24"/>
                  <w:lang w:eastAsia="lt-LT"/>
                </w:rPr>
                <w:t xml:space="preserve"> SKYRIUS</w:t>
              </w:r>
            </w:p>
            <w:p w:rsidR="006258AD" w:rsidRDefault="00990574">
              <w:pPr>
                <w:spacing w:line="276" w:lineRule="auto"/>
                <w:jc w:val="center"/>
                <w:rPr>
                  <w:b/>
                  <w:bCs/>
                  <w:szCs w:val="24"/>
                  <w:lang w:eastAsia="lt-LT"/>
                </w:rPr>
              </w:pPr>
              <w:sdt>
                <w:sdtPr>
                  <w:alias w:val="Pavadinimas"/>
                  <w:tag w:val="title_fdbdf6ffaeb74987bbfc0411f4cd8633"/>
                  <w:id w:val="78024198"/>
                  <w:lock w:val="sdtLocked"/>
                </w:sdtPr>
                <w:sdtContent>
                  <w:r>
                    <w:rPr>
                      <w:b/>
                      <w:bCs/>
                      <w:szCs w:val="24"/>
                      <w:lang w:eastAsia="lt-LT"/>
                    </w:rPr>
                    <w:t>SPRENDIMŲ PRIĖMIMAS IR JŲ ĮGYVENDINIMAS</w:t>
                  </w:r>
                </w:sdtContent>
              </w:sdt>
            </w:p>
            <w:p w:rsidR="006258AD" w:rsidRDefault="006258AD">
              <w:pPr>
                <w:widowControl w:val="0"/>
                <w:spacing w:line="276" w:lineRule="auto"/>
                <w:ind w:firstLine="709"/>
                <w:jc w:val="both"/>
                <w:rPr>
                  <w:szCs w:val="24"/>
                  <w:lang w:eastAsia="lt-LT"/>
                </w:rPr>
              </w:pPr>
            </w:p>
            <w:sdt>
              <w:sdtPr>
                <w:alias w:val="48 p."/>
                <w:tag w:val="part_f5ca8486c26d44bfac415fb0148dad20"/>
                <w:id w:val="-1342614015"/>
                <w:lock w:val="sdtLocked"/>
              </w:sdtPr>
              <w:sdtContent>
                <w:p w:rsidR="006258AD" w:rsidRDefault="00990574">
                  <w:pPr>
                    <w:spacing w:line="276" w:lineRule="auto"/>
                    <w:ind w:firstLine="720"/>
                    <w:jc w:val="both"/>
                    <w:rPr>
                      <w:szCs w:val="24"/>
                    </w:rPr>
                  </w:pPr>
                  <w:sdt>
                    <w:sdtPr>
                      <w:alias w:val="Numeris"/>
                      <w:tag w:val="nr_f5ca8486c26d44bfac415fb0148dad20"/>
                      <w:id w:val="-494031847"/>
                      <w:lock w:val="sdtLocked"/>
                    </w:sdtPr>
                    <w:sdtContent>
                      <w:r>
                        <w:rPr>
                          <w:szCs w:val="24"/>
                        </w:rPr>
                        <w:t>48</w:t>
                      </w:r>
                    </w:sdtContent>
                  </w:sdt>
                  <w:r>
                    <w:rPr>
                      <w:szCs w:val="24"/>
                    </w:rPr>
                    <w:t xml:space="preserve">. Pareigūną į pareigas skiriantis asmuo sprendimą dėl vertinimo išvadoje </w:t>
                  </w:r>
                  <w:r>
                    <w:rPr>
                      <w:szCs w:val="24"/>
                      <w:lang w:eastAsia="lt-LT"/>
                    </w:rPr>
                    <w:t xml:space="preserve">pateikto Statuto 36 straipsnio 15 dalies 1 arba 3 punkte nurodyto pasiūlymo arba Statuto 36 straipsnio 8 dalyje nurodyto pasiūlymo skirti vertinamam pareigūnui padėką </w:t>
                  </w:r>
                  <w:r>
                    <w:rPr>
                      <w:szCs w:val="24"/>
                    </w:rPr>
                    <w:t>įgyvendinimo arba neįgyvendinimo priima ne vėliau kaip per 5 darbo dienas nuo vertinimo išvados gavimo dienos.</w:t>
                  </w:r>
                </w:p>
              </w:sdtContent>
            </w:sdt>
            <w:sdt>
              <w:sdtPr>
                <w:alias w:val="49 p."/>
                <w:tag w:val="part_a879a34d1cfd4401991d7414706ad171"/>
                <w:id w:val="-819259162"/>
                <w:lock w:val="sdtLocked"/>
              </w:sdtPr>
              <w:sdtContent>
                <w:p w:rsidR="006258AD" w:rsidRDefault="00990574">
                  <w:pPr>
                    <w:spacing w:line="276" w:lineRule="auto"/>
                    <w:ind w:firstLine="720"/>
                    <w:jc w:val="both"/>
                    <w:rPr>
                      <w:szCs w:val="24"/>
                    </w:rPr>
                  </w:pPr>
                  <w:sdt>
                    <w:sdtPr>
                      <w:alias w:val="Numeris"/>
                      <w:tag w:val="nr_a879a34d1cfd4401991d7414706ad171"/>
                      <w:id w:val="-1473433960"/>
                      <w:lock w:val="sdtLocked"/>
                    </w:sdtPr>
                    <w:sdtContent>
                      <w:r>
                        <w:rPr>
                          <w:szCs w:val="24"/>
                        </w:rPr>
                        <w:t>49</w:t>
                      </w:r>
                    </w:sdtContent>
                  </w:sdt>
                  <w:r>
                    <w:rPr>
                      <w:szCs w:val="24"/>
                    </w:rPr>
                    <w:t>. Aprašo 27 ir 55 punktuose nustatytais atvejais pareigūną į pareigas skiriantis asmuo sprendimą dėl vertinimo išvadoje pateikto pasiūlymo įgyvendinimo arba neįgyvendinimo priima per 5 darbo dienas nuo vertinimo išvados gavimo dienos.</w:t>
                  </w:r>
                </w:p>
              </w:sdtContent>
            </w:sdt>
            <w:sdt>
              <w:sdtPr>
                <w:alias w:val="50 p."/>
                <w:tag w:val="part_34668027c10a412ca68ef9761c151be0"/>
                <w:id w:val="-1628317550"/>
                <w:lock w:val="sdtLocked"/>
              </w:sdtPr>
              <w:sdtContent>
                <w:p w:rsidR="006258AD" w:rsidRDefault="00990574">
                  <w:pPr>
                    <w:spacing w:line="276" w:lineRule="auto"/>
                    <w:ind w:firstLine="720"/>
                    <w:jc w:val="both"/>
                  </w:pPr>
                  <w:sdt>
                    <w:sdtPr>
                      <w:alias w:val="Numeris"/>
                      <w:tag w:val="nr_34668027c10a412ca68ef9761c151be0"/>
                      <w:id w:val="1903562695"/>
                      <w:lock w:val="sdtLocked"/>
                    </w:sdtPr>
                    <w:sdtContent>
                      <w:r>
                        <w:rPr>
                          <w:szCs w:val="24"/>
                          <w:lang w:eastAsia="lt-LT"/>
                        </w:rPr>
                        <w:t>50</w:t>
                      </w:r>
                    </w:sdtContent>
                  </w:sdt>
                  <w:r>
                    <w:rPr>
                      <w:szCs w:val="24"/>
                      <w:lang w:eastAsia="lt-LT"/>
                    </w:rPr>
                    <w:t xml:space="preserve">. Pareigūną į pareigas skiriantis asmuo per 5 darbo dienas nuo Aprašo 34 punkte nurodyto vertinimo komisijos protokolo gavimo dienos priima sprendimą dėl vertinimo komisijos protokole pateikto pasiūlymo įgyvendinimo arba neįgyvendinimo. Kai pareigūną į pareigas skiriantis asmuo, gavęs Aprašo 34 punkte nurodytą vertinimo komisijos protokolą, priima sprendimą pareigūno tarnybinę veiklą įvertinti kaip atitinkančią lūkesčius, šis sprendimas įforminamas rezoliucija ant vertinimo komisijos protokolo. Su šiame punkte nurodytu sprendimu pareigūnas supažindinamas </w:t>
                  </w:r>
                  <w:r>
                    <w:t>naudojantis įstaigos dokumentų valdymo informacine sistema arba įstaigos informacine sistema, kurioje tvarkoma informacija, susijusi su personalo valdymu ir administravimu. Jei supažindinti pareigūną su nurodytu sprendimu naudojantis nurodytomis informacinėmis sistemomis nėra galimybės, pareigūnas su nurodytu sprendimu supažindinamas</w:t>
                  </w:r>
                  <w:r>
                    <w:rPr>
                      <w:szCs w:val="24"/>
                      <w:lang w:eastAsia="lt-LT"/>
                    </w:rPr>
                    <w:t xml:space="preserve"> pasirašytinai arba sprendimas išsiunčiamas jam elektroniniu paštu per 3 darbo dienas nuo šio sprendimo priėmimo dienos.</w:t>
                  </w:r>
                </w:p>
              </w:sdtContent>
            </w:sdt>
            <w:sdt>
              <w:sdtPr>
                <w:alias w:val="51 p."/>
                <w:tag w:val="part_10cdca9beadd4ecfaaee3684959aef27"/>
                <w:id w:val="-1586062465"/>
                <w:lock w:val="sdtLocked"/>
              </w:sdtPr>
              <w:sdtContent>
                <w:p w:rsidR="006258AD" w:rsidRDefault="00990574">
                  <w:pPr>
                    <w:spacing w:line="276" w:lineRule="auto"/>
                    <w:ind w:firstLine="720"/>
                    <w:jc w:val="both"/>
                    <w:rPr>
                      <w:szCs w:val="24"/>
                    </w:rPr>
                  </w:pPr>
                  <w:sdt>
                    <w:sdtPr>
                      <w:alias w:val="Numeris"/>
                      <w:tag w:val="nr_10cdca9beadd4ecfaaee3684959aef27"/>
                      <w:id w:val="-749735088"/>
                      <w:lock w:val="sdtLocked"/>
                    </w:sdtPr>
                    <w:sdtContent>
                      <w:r>
                        <w:t>51</w:t>
                      </w:r>
                    </w:sdtContent>
                  </w:sdt>
                  <w:r>
                    <w:t>. Atlikus neeilinį pareigūno tarnybinės veiklos vertinimą, p</w:t>
                  </w:r>
                  <w:r>
                    <w:rPr>
                      <w:szCs w:val="24"/>
                    </w:rPr>
                    <w:t>areigūną į pareigas skiriantis asmuo sprendimą dėl vertinimo komisijos protokole pateikto pasiūlymo įgyvendinimo arba neįgyvendinimo priima ne vėliau kaip per 5 darbo dienas nuo vertinimo komisijos protokolo gavimo dienos.</w:t>
                  </w:r>
                </w:p>
              </w:sdtContent>
            </w:sdt>
            <w:sdt>
              <w:sdtPr>
                <w:alias w:val="52 p."/>
                <w:tag w:val="part_1c77c7316cef4707b840c67df5694cb1"/>
                <w:id w:val="-1874683244"/>
                <w:lock w:val="sdtLocked"/>
              </w:sdtPr>
              <w:sdtContent>
                <w:p w:rsidR="006258AD" w:rsidRDefault="00990574">
                  <w:pPr>
                    <w:spacing w:line="276" w:lineRule="auto"/>
                    <w:ind w:firstLine="720"/>
                    <w:jc w:val="both"/>
                    <w:rPr>
                      <w:i/>
                      <w:iCs/>
                      <w:szCs w:val="24"/>
                    </w:rPr>
                  </w:pPr>
                  <w:sdt>
                    <w:sdtPr>
                      <w:alias w:val="Numeris"/>
                      <w:tag w:val="nr_1c77c7316cef4707b840c67df5694cb1"/>
                      <w:id w:val="-1040046149"/>
                      <w:lock w:val="sdtLocked"/>
                    </w:sdtPr>
                    <w:sdtContent>
                      <w:r>
                        <w:rPr>
                          <w:szCs w:val="24"/>
                        </w:rPr>
                        <w:t>52</w:t>
                      </w:r>
                    </w:sdtContent>
                  </w:sdt>
                  <w:r>
                    <w:rPr>
                      <w:szCs w:val="24"/>
                    </w:rPr>
                    <w:t>. Aprašo 39 punkto trečiojoje pastraipoje nurodytu atveju pareigūną į pareigas skiriantis asmuo sprendimą dėl vertinimo išvadoje pateikto pasiūlymo nustatyti pareigūnui didesnį pareiginės algos koeficientą įgyvendinimo arba neįgyvendinimo priima per 5 darbo dienas nuo vertinimo išvados gavimo dienos</w:t>
                  </w:r>
                  <w:r>
                    <w:rPr>
                      <w:i/>
                      <w:iCs/>
                      <w:szCs w:val="24"/>
                    </w:rPr>
                    <w:t>.</w:t>
                  </w:r>
                </w:p>
              </w:sdtContent>
            </w:sdt>
            <w:sdt>
              <w:sdtPr>
                <w:alias w:val="53 p."/>
                <w:tag w:val="part_3a98de12f4cb438aad86d04ff74a8994"/>
                <w:id w:val="1884518069"/>
                <w:lock w:val="sdtLocked"/>
              </w:sdtPr>
              <w:sdtContent>
                <w:p w:rsidR="006258AD" w:rsidRDefault="00990574">
                  <w:pPr>
                    <w:spacing w:line="276" w:lineRule="auto"/>
                    <w:ind w:firstLine="720"/>
                    <w:jc w:val="both"/>
                    <w:rPr>
                      <w:szCs w:val="24"/>
                      <w:lang w:eastAsia="lt-LT"/>
                    </w:rPr>
                  </w:pPr>
                  <w:sdt>
                    <w:sdtPr>
                      <w:alias w:val="Numeris"/>
                      <w:tag w:val="nr_3a98de12f4cb438aad86d04ff74a8994"/>
                      <w:id w:val="-1975899095"/>
                      <w:lock w:val="sdtLocked"/>
                    </w:sdtPr>
                    <w:sdtContent>
                      <w:r>
                        <w:rPr>
                          <w:szCs w:val="24"/>
                        </w:rPr>
                        <w:t>53</w:t>
                      </w:r>
                    </w:sdtContent>
                  </w:sdt>
                  <w:r>
                    <w:rPr>
                      <w:szCs w:val="24"/>
                    </w:rPr>
                    <w:t xml:space="preserve">. Šiame skyriuje nustatytais atvejais pareigūną į pareigas skiriančiam asmeniui priėmus sprendimą įgyvendinti vertinimo išvadoje ar vertinimo komisijos protokole pateiktą pasiūlymą, išskyrus pasiūlymą suteikti iki </w:t>
                  </w:r>
                  <w:r>
                    <w:t>10 darbo dienų papildomų mokamų atostogų</w:t>
                  </w:r>
                  <w:r>
                    <w:rPr>
                      <w:szCs w:val="24"/>
                    </w:rPr>
                    <w:t>, šis pasiūlymas įgyvendinamas ne vėliau kaip per 2 mėnesius nuo šio sprendimo priėmimo dienos.</w:t>
                  </w:r>
                </w:p>
              </w:sdtContent>
            </w:sdt>
            <w:sdt>
              <w:sdtPr>
                <w:alias w:val="54 p."/>
                <w:tag w:val="part_468accc09a6b4fde93fa89bdb230f8d1"/>
                <w:id w:val="-2143184622"/>
                <w:lock w:val="sdtLocked"/>
              </w:sdtPr>
              <w:sdtContent>
                <w:p w:rsidR="006258AD" w:rsidRDefault="00990574">
                  <w:pPr>
                    <w:spacing w:line="276" w:lineRule="auto"/>
                    <w:ind w:firstLine="720"/>
                    <w:jc w:val="both"/>
                  </w:pPr>
                  <w:sdt>
                    <w:sdtPr>
                      <w:alias w:val="Numeris"/>
                      <w:tag w:val="nr_468accc09a6b4fde93fa89bdb230f8d1"/>
                      <w:id w:val="1617790127"/>
                      <w:lock w:val="sdtLocked"/>
                    </w:sdtPr>
                    <w:sdtContent>
                      <w:r>
                        <w:rPr>
                          <w:szCs w:val="24"/>
                          <w:lang w:eastAsia="lt-LT"/>
                        </w:rPr>
                        <w:t>54</w:t>
                      </w:r>
                    </w:sdtContent>
                  </w:sdt>
                  <w:r>
                    <w:rPr>
                      <w:szCs w:val="24"/>
                      <w:lang w:eastAsia="lt-LT"/>
                    </w:rPr>
                    <w:t xml:space="preserve">. Pareigūną į pareigas skiriantis asmuo, priėmęs sprendimą </w:t>
                  </w:r>
                  <w:r>
                    <w:rPr>
                      <w:szCs w:val="24"/>
                    </w:rPr>
                    <w:t xml:space="preserve">įgyvendinti ne vertinimo išvadoje ar vertinimo komisijos protokole pateiktą pasiūlymą, o kitą Statuto 36 straipsnio 15, 17 ar 18 dalyse nurodytą pasiūlymą, per personalo tarnybą, o jeigu tai įstaiga, kurioje personalo administravimo funkcijos atliekamos centralizuotai, per Centrą </w:t>
                  </w:r>
                  <w:r>
                    <w:rPr>
                      <w:szCs w:val="24"/>
                      <w:lang w:eastAsia="lt-LT"/>
                    </w:rPr>
                    <w:t>apie tai motyvuotu raštu per 3 darbo dienas nuo tokio sprendimo priėmimo dienos informuoja pareigūną.</w:t>
                  </w:r>
                </w:p>
                <w:p w:rsidR="006258AD" w:rsidRDefault="00990574">
                  <w:pPr>
                    <w:spacing w:line="276" w:lineRule="auto"/>
                    <w:ind w:firstLine="720"/>
                    <w:jc w:val="both"/>
                  </w:pPr>
                </w:p>
              </w:sdtContent>
            </w:sdt>
          </w:sdtContent>
        </w:sdt>
        <w:sdt>
          <w:sdtPr>
            <w:alias w:val="skyrius"/>
            <w:tag w:val="part_0353731c8feb492ba3e62440efc005c6"/>
            <w:id w:val="1434324866"/>
            <w:lock w:val="sdtLocked"/>
          </w:sdtPr>
          <w:sdtContent>
            <w:p w:rsidR="006258AD" w:rsidRDefault="00990574">
              <w:pPr>
                <w:spacing w:line="276" w:lineRule="auto"/>
                <w:jc w:val="center"/>
                <w:rPr>
                  <w:b/>
                  <w:bCs/>
                  <w:szCs w:val="24"/>
                  <w:lang w:eastAsia="lt-LT"/>
                </w:rPr>
              </w:pPr>
              <w:sdt>
                <w:sdtPr>
                  <w:alias w:val="Numeris"/>
                  <w:tag w:val="nr_0353731c8feb492ba3e62440efc005c6"/>
                  <w:id w:val="1414897048"/>
                  <w:lock w:val="sdtLocked"/>
                </w:sdtPr>
                <w:sdtContent>
                  <w:r>
                    <w:rPr>
                      <w:b/>
                      <w:bCs/>
                      <w:szCs w:val="24"/>
                      <w:lang w:eastAsia="lt-LT"/>
                    </w:rPr>
                    <w:t>VI</w:t>
                  </w:r>
                </w:sdtContent>
              </w:sdt>
              <w:r>
                <w:rPr>
                  <w:b/>
                  <w:bCs/>
                  <w:szCs w:val="24"/>
                  <w:lang w:eastAsia="lt-LT"/>
                </w:rPr>
                <w:t xml:space="preserve"> SKYRIUS</w:t>
              </w:r>
            </w:p>
            <w:p w:rsidR="006258AD" w:rsidRDefault="00990574">
              <w:pPr>
                <w:spacing w:line="276" w:lineRule="auto"/>
                <w:jc w:val="center"/>
                <w:rPr>
                  <w:szCs w:val="24"/>
                  <w:lang w:eastAsia="lt-LT"/>
                </w:rPr>
              </w:pPr>
              <w:sdt>
                <w:sdtPr>
                  <w:alias w:val="Pavadinimas"/>
                  <w:tag w:val="title_0353731c8feb492ba3e62440efc005c6"/>
                  <w:id w:val="649870348"/>
                  <w:lock w:val="sdtLocked"/>
                </w:sdtPr>
                <w:sdtContent>
                  <w:r>
                    <w:rPr>
                      <w:b/>
                      <w:bCs/>
                      <w:szCs w:val="24"/>
                      <w:lang w:eastAsia="lt-LT"/>
                    </w:rPr>
                    <w:t>BAIGIAMOSIOS NUOSTATOS</w:t>
                  </w:r>
                </w:sdtContent>
              </w:sdt>
            </w:p>
            <w:p w:rsidR="006258AD" w:rsidRDefault="006258AD">
              <w:pPr>
                <w:spacing w:line="276" w:lineRule="auto"/>
                <w:ind w:firstLine="720"/>
                <w:jc w:val="both"/>
                <w:rPr>
                  <w:szCs w:val="24"/>
                  <w:lang w:eastAsia="lt-LT"/>
                </w:rPr>
              </w:pPr>
            </w:p>
            <w:sdt>
              <w:sdtPr>
                <w:alias w:val="55 p."/>
                <w:tag w:val="part_591eb7d3d4384eff82753d362987e7a5"/>
                <w:id w:val="-1513526957"/>
                <w:lock w:val="sdtLocked"/>
              </w:sdtPr>
              <w:sdtContent>
                <w:p w:rsidR="006258AD" w:rsidRDefault="00990574">
                  <w:pPr>
                    <w:widowControl w:val="0"/>
                    <w:spacing w:line="276" w:lineRule="auto"/>
                    <w:ind w:firstLine="709"/>
                    <w:jc w:val="both"/>
                    <w:rPr>
                      <w:szCs w:val="24"/>
                      <w:lang w:eastAsia="lt-LT"/>
                    </w:rPr>
                  </w:pPr>
                  <w:sdt>
                    <w:sdtPr>
                      <w:alias w:val="Numeris"/>
                      <w:tag w:val="nr_591eb7d3d4384eff82753d362987e7a5"/>
                      <w:id w:val="-417708104"/>
                      <w:lock w:val="sdtLocked"/>
                    </w:sdtPr>
                    <w:sdtContent>
                      <w:r>
                        <w:rPr>
                          <w:szCs w:val="24"/>
                          <w:lang w:eastAsia="lt-LT"/>
                        </w:rPr>
                        <w:t>55</w:t>
                      </w:r>
                    </w:sdtContent>
                  </w:sdt>
                  <w:r>
                    <w:rPr>
                      <w:szCs w:val="24"/>
                      <w:lang w:eastAsia="lt-LT"/>
                    </w:rPr>
                    <w:t>. Centrinių statutinių įstaigų vadovų, skiriamų Statute nustatytai kadencijai, paskutinis kasmetinis tarnybinės veiklos vertinimas turi būti atliktas ne vėliau kaip likus vienam mėnesiui iki jų kadencijos pabaigos, o pareigūnų, kuriems įstatymuose nustatytais atvejais taikoma pareigūnų rotacija, paskutinis kasmetinis tarnybinės veiklos vertinimas turi būti atliktas ne vėliau kaip likus 4 mėnesiams iki jų tarnybos einant pareigas, kurioms taikoma pareigūnų rotacija, laikotarpio pabaigos.</w:t>
                  </w:r>
                </w:p>
              </w:sdtContent>
            </w:sdt>
            <w:sdt>
              <w:sdtPr>
                <w:alias w:val="56 p."/>
                <w:tag w:val="part_89fcbf36f30c4a0cbfc5134c9f49216e"/>
                <w:id w:val="928931304"/>
                <w:lock w:val="sdtLocked"/>
              </w:sdtPr>
              <w:sdtContent>
                <w:p w:rsidR="006258AD" w:rsidRDefault="00990574">
                  <w:pPr>
                    <w:spacing w:line="276" w:lineRule="auto"/>
                    <w:ind w:firstLine="720"/>
                    <w:jc w:val="both"/>
                    <w:rPr>
                      <w:szCs w:val="24"/>
                    </w:rPr>
                  </w:pPr>
                  <w:sdt>
                    <w:sdtPr>
                      <w:alias w:val="Numeris"/>
                      <w:tag w:val="nr_89fcbf36f30c4a0cbfc5134c9f49216e"/>
                      <w:id w:val="-227697222"/>
                      <w:lock w:val="sdtLocked"/>
                    </w:sdtPr>
                    <w:sdtContent>
                      <w:r>
                        <w:rPr>
                          <w:szCs w:val="24"/>
                        </w:rPr>
                        <w:t>56</w:t>
                      </w:r>
                    </w:sdtContent>
                  </w:sdt>
                  <w:r>
                    <w:rPr>
                      <w:szCs w:val="24"/>
                    </w:rPr>
                    <w:t>.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tvarkomi tik pareigūnų tarnybinės veiklos vertinimo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57 p."/>
                <w:tag w:val="part_c71c11c4c370449eb04050f1278aa7e4"/>
                <w:id w:val="-1183503445"/>
                <w:lock w:val="sdtLocked"/>
              </w:sdtPr>
              <w:sdtContent>
                <w:p w:rsidR="006258AD" w:rsidRDefault="00990574">
                  <w:pPr>
                    <w:spacing w:line="276" w:lineRule="auto"/>
                    <w:ind w:firstLine="720"/>
                    <w:jc w:val="both"/>
                  </w:pPr>
                  <w:sdt>
                    <w:sdtPr>
                      <w:alias w:val="Numeris"/>
                      <w:tag w:val="nr_c71c11c4c370449eb04050f1278aa7e4"/>
                      <w:id w:val="-718365078"/>
                      <w:lock w:val="sdtLocked"/>
                    </w:sdtPr>
                    <w:sdtContent>
                      <w:r>
                        <w:rPr>
                          <w:szCs w:val="24"/>
                        </w:rPr>
                        <w:t>57</w:t>
                      </w:r>
                    </w:sdtContent>
                  </w:sdt>
                  <w:r>
                    <w:rPr>
                      <w:szCs w:val="24"/>
                    </w:rPr>
                    <w:t>. Dokumentai valdomi Lietuvos Respublikos dokumentų ir archyvų įstatymo nustatyta tvarka.</w:t>
                  </w:r>
                </w:p>
              </w:sdtContent>
            </w:sdt>
            <w:sdt>
              <w:sdtPr>
                <w:alias w:val="58 p."/>
                <w:tag w:val="part_5635b778373a4ca9859cd38cd70cf91f"/>
                <w:id w:val="-1602951664"/>
                <w:lock w:val="sdtLocked"/>
              </w:sdtPr>
              <w:sdtContent>
                <w:p w:rsidR="006258AD" w:rsidRDefault="00990574">
                  <w:pPr>
                    <w:spacing w:line="276" w:lineRule="auto"/>
                    <w:ind w:firstLine="720"/>
                    <w:jc w:val="both"/>
                    <w:rPr>
                      <w:szCs w:val="24"/>
                    </w:rPr>
                  </w:pPr>
                  <w:sdt>
                    <w:sdtPr>
                      <w:alias w:val="Numeris"/>
                      <w:tag w:val="nr_5635b778373a4ca9859cd38cd70cf91f"/>
                      <w:id w:val="-1952469357"/>
                      <w:lock w:val="sdtLocked"/>
                    </w:sdtPr>
                    <w:sdtContent>
                      <w:r>
                        <w:rPr>
                          <w:szCs w:val="24"/>
                        </w:rPr>
                        <w:t>58</w:t>
                      </w:r>
                    </w:sdtContent>
                  </w:sdt>
                  <w:r>
                    <w:rPr>
                      <w:szCs w:val="24"/>
                    </w:rPr>
                    <w:t xml:space="preserve">. Apraše nustatytais atvejais priimti sprendimai arba neveikimas gali būti skundžiami </w:t>
                  </w:r>
                  <w:r>
                    <w:rPr>
                      <w:szCs w:val="24"/>
                      <w:lang w:eastAsia="lt-LT"/>
                    </w:rPr>
                    <w:t>Statuto ir Lietuvos Respublikos administracinių bylų teisenos įstatymo nustatyta tvarka.</w:t>
                  </w:r>
                </w:p>
              </w:sdtContent>
            </w:sdt>
          </w:sdtContent>
        </w:sdt>
        <w:sdt>
          <w:sdtPr>
            <w:alias w:val="pabaiga"/>
            <w:tag w:val="part_220b6ccfb5a54d68aced9fc537b98cd8"/>
            <w:id w:val="934021225"/>
            <w:lock w:val="sdtLocked"/>
          </w:sdtPr>
          <w:sdtContent>
            <w:p w:rsidR="006258AD" w:rsidRDefault="00990574" w:rsidP="00D758DF">
              <w:pPr>
                <w:spacing w:line="276" w:lineRule="auto"/>
                <w:jc w:val="center"/>
              </w:pPr>
              <w:r>
                <w:rPr>
                  <w:szCs w:val="24"/>
                  <w:lang w:eastAsia="lt-LT"/>
                </w:rPr>
                <w:t xml:space="preserve">____________________ </w:t>
              </w:r>
            </w:p>
          </w:sdtContent>
        </w:sdt>
      </w:sdtContent>
    </w:sdt>
    <w:sdt>
      <w:sdtPr>
        <w:alias w:val="1 pr."/>
        <w:tag w:val="part_ab64167123554da8a699655175dc085e"/>
        <w:id w:val="1390919652"/>
        <w:lock w:val="sdtLocked"/>
      </w:sdtPr>
      <w:sdtContent>
        <w:p w:rsidR="00D758DF" w:rsidRDefault="00D758DF">
          <w:pPr>
            <w:ind w:left="5245"/>
            <w:sectPr w:rsidR="00D758DF">
              <w:pgSz w:w="11906" w:h="16838"/>
              <w:pgMar w:top="1134" w:right="567" w:bottom="1134" w:left="1701" w:header="709" w:footer="709" w:gutter="0"/>
              <w:pgNumType w:start="1"/>
              <w:cols w:space="708"/>
              <w:titlePg/>
              <w:docGrid w:linePitch="360"/>
            </w:sectPr>
          </w:pPr>
        </w:p>
        <w:p w:rsidR="006258AD" w:rsidRDefault="00990574">
          <w:pPr>
            <w:ind w:left="5245"/>
            <w:rPr>
              <w:szCs w:val="24"/>
            </w:rPr>
          </w:pPr>
          <w:r>
            <w:rPr>
              <w:szCs w:val="24"/>
            </w:rPr>
            <w:t>Vidaus tarnybos sistemos pareigūnų tarnybinės veiklos vertinimo tvarkos aprašo</w:t>
          </w:r>
        </w:p>
        <w:p w:rsidR="006258AD" w:rsidRDefault="00990574">
          <w:pPr>
            <w:ind w:left="5245"/>
            <w:rPr>
              <w:b/>
              <w:szCs w:val="24"/>
            </w:rPr>
          </w:pPr>
          <w:sdt>
            <w:sdtPr>
              <w:alias w:val="Numeris"/>
              <w:tag w:val="nr_ab64167123554da8a699655175dc085e"/>
              <w:id w:val="-419871043"/>
              <w:lock w:val="sdtLocked"/>
            </w:sdtPr>
            <w:sdtContent>
              <w:r>
                <w:rPr>
                  <w:szCs w:val="24"/>
                </w:rPr>
                <w:t>1</w:t>
              </w:r>
            </w:sdtContent>
          </w:sdt>
          <w:r>
            <w:rPr>
              <w:szCs w:val="24"/>
            </w:rPr>
            <w:t xml:space="preserve"> priedas</w:t>
          </w:r>
        </w:p>
        <w:p w:rsidR="006258AD" w:rsidRDefault="006258AD">
          <w:pPr>
            <w:rPr>
              <w:b/>
              <w:szCs w:val="24"/>
            </w:rPr>
          </w:pPr>
        </w:p>
        <w:p w:rsidR="006258AD" w:rsidRDefault="00990574">
          <w:pPr>
            <w:jc w:val="center"/>
            <w:rPr>
              <w:b/>
              <w:szCs w:val="24"/>
            </w:rPr>
          </w:pPr>
          <w:sdt>
            <w:sdtPr>
              <w:alias w:val="Pavadinimas"/>
              <w:tag w:val="title_ab64167123554da8a699655175dc085e"/>
              <w:id w:val="575788363"/>
              <w:lock w:val="sdtLocked"/>
            </w:sdtPr>
            <w:sdtContent>
              <w:r>
                <w:rPr>
                  <w:b/>
                  <w:szCs w:val="24"/>
                </w:rPr>
                <w:t>PAREIGŪNŲ TARNYBINĖS VEIKLOS VERTINIMO KRITERIJAI</w:t>
              </w:r>
            </w:sdtContent>
          </w:sdt>
        </w:p>
        <w:p w:rsidR="006258AD" w:rsidRDefault="006258AD">
          <w:pPr>
            <w:jc w:val="center"/>
            <w:rPr>
              <w:b/>
              <w:szCs w:val="24"/>
            </w:rPr>
          </w:pPr>
        </w:p>
        <w:sdt>
          <w:sdtPr>
            <w:alias w:val="skyrius"/>
            <w:tag w:val="part_ddff9901a85740549c160619e6cc772c"/>
            <w:id w:val="1802961869"/>
            <w:lock w:val="sdtLocked"/>
          </w:sdtPr>
          <w:sdtContent>
            <w:p w:rsidR="006258AD" w:rsidRDefault="00990574">
              <w:pPr>
                <w:jc w:val="center"/>
                <w:rPr>
                  <w:b/>
                  <w:szCs w:val="24"/>
                </w:rPr>
              </w:pPr>
              <w:sdt>
                <w:sdtPr>
                  <w:alias w:val="Numeris"/>
                  <w:tag w:val="nr_ddff9901a85740549c160619e6cc772c"/>
                  <w:id w:val="-179740471"/>
                  <w:lock w:val="sdtLocked"/>
                </w:sdtPr>
                <w:sdtContent>
                  <w:r>
                    <w:rPr>
                      <w:b/>
                      <w:szCs w:val="24"/>
                    </w:rPr>
                    <w:t>I</w:t>
                  </w:r>
                </w:sdtContent>
              </w:sdt>
              <w:r>
                <w:rPr>
                  <w:b/>
                  <w:szCs w:val="24"/>
                </w:rPr>
                <w:t xml:space="preserve"> SKYRIUS</w:t>
              </w:r>
            </w:p>
            <w:p w:rsidR="006258AD" w:rsidRDefault="00990574">
              <w:pPr>
                <w:jc w:val="center"/>
                <w:rPr>
                  <w:b/>
                  <w:szCs w:val="24"/>
                </w:rPr>
              </w:pPr>
              <w:sdt>
                <w:sdtPr>
                  <w:alias w:val="Pavadinimas"/>
                  <w:tag w:val="title_ddff9901a85740549c160619e6cc772c"/>
                  <w:id w:val="1252474145"/>
                  <w:lock w:val="sdtLocked"/>
                </w:sdtPr>
                <w:sdtContent>
                  <w:r>
                    <w:rPr>
                      <w:b/>
                      <w:szCs w:val="24"/>
                    </w:rPr>
                    <w:t>TINKAMUMAS EINAMOMS PAREIGOMS</w:t>
                  </w:r>
                </w:sdtContent>
              </w:sdt>
            </w:p>
            <w:p w:rsidR="006258AD" w:rsidRDefault="006258AD">
              <w:pPr>
                <w:jc w:val="center"/>
                <w:rPr>
                  <w:szCs w:val="24"/>
                </w:rPr>
              </w:pPr>
            </w:p>
            <w:tbl>
              <w:tblPr>
                <w:tblW w:w="94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8"/>
                <w:gridCol w:w="2132"/>
                <w:gridCol w:w="5664"/>
                <w:gridCol w:w="888"/>
              </w:tblGrid>
              <w:tr w:rsidR="006258AD">
                <w:trPr>
                  <w:trHeight w:val="20"/>
                  <w:tblHeader/>
                </w:trPr>
                <w:tc>
                  <w:tcPr>
                    <w:tcW w:w="738" w:type="dxa"/>
                    <w:vAlign w:val="center"/>
                  </w:tcPr>
                  <w:p w:rsidR="006258AD" w:rsidRDefault="00990574">
                    <w:pPr>
                      <w:jc w:val="both"/>
                      <w:rPr>
                        <w:sz w:val="22"/>
                        <w:szCs w:val="22"/>
                      </w:rPr>
                    </w:pPr>
                    <w:r>
                      <w:rPr>
                        <w:sz w:val="22"/>
                        <w:szCs w:val="22"/>
                      </w:rPr>
                      <w:t>Eil. Nr.</w:t>
                    </w:r>
                  </w:p>
                </w:tc>
                <w:tc>
                  <w:tcPr>
                    <w:tcW w:w="2132" w:type="dxa"/>
                    <w:vAlign w:val="center"/>
                  </w:tcPr>
                  <w:p w:rsidR="006258AD" w:rsidRDefault="00990574">
                    <w:pPr>
                      <w:jc w:val="center"/>
                      <w:rPr>
                        <w:sz w:val="22"/>
                        <w:szCs w:val="22"/>
                      </w:rPr>
                    </w:pPr>
                    <w:r>
                      <w:rPr>
                        <w:sz w:val="22"/>
                        <w:szCs w:val="22"/>
                      </w:rPr>
                      <w:t>Vertinimo kriterijus</w:t>
                    </w:r>
                  </w:p>
                </w:tc>
                <w:tc>
                  <w:tcPr>
                    <w:tcW w:w="5664" w:type="dxa"/>
                    <w:vAlign w:val="center"/>
                  </w:tcPr>
                  <w:p w:rsidR="006258AD" w:rsidRDefault="00990574">
                    <w:pPr>
                      <w:jc w:val="center"/>
                      <w:rPr>
                        <w:sz w:val="22"/>
                        <w:szCs w:val="22"/>
                      </w:rPr>
                    </w:pPr>
                    <w:r>
                      <w:rPr>
                        <w:sz w:val="22"/>
                        <w:szCs w:val="22"/>
                      </w:rPr>
                      <w:t>Vertinimo kriterijaus aprašymas</w:t>
                    </w:r>
                  </w:p>
                </w:tc>
                <w:tc>
                  <w:tcPr>
                    <w:tcW w:w="888" w:type="dxa"/>
                    <w:vAlign w:val="center"/>
                  </w:tcPr>
                  <w:p w:rsidR="006258AD" w:rsidRDefault="00990574">
                    <w:pPr>
                      <w:jc w:val="both"/>
                      <w:rPr>
                        <w:sz w:val="22"/>
                        <w:szCs w:val="22"/>
                      </w:rPr>
                    </w:pPr>
                    <w:r>
                      <w:rPr>
                        <w:sz w:val="22"/>
                        <w:szCs w:val="22"/>
                      </w:rPr>
                      <w:t>Balai</w:t>
                    </w:r>
                  </w:p>
                </w:tc>
              </w:tr>
              <w:tr w:rsidR="006258AD">
                <w:trPr>
                  <w:cantSplit/>
                  <w:trHeight w:val="20"/>
                </w:trPr>
                <w:tc>
                  <w:tcPr>
                    <w:tcW w:w="738" w:type="dxa"/>
                  </w:tcPr>
                  <w:p w:rsidR="006258AD" w:rsidRDefault="00990574">
                    <w:pPr>
                      <w:ind w:left="540" w:hanging="360"/>
                      <w:jc w:val="both"/>
                      <w:rPr>
                        <w:sz w:val="22"/>
                        <w:szCs w:val="22"/>
                      </w:rPr>
                    </w:pPr>
                    <w:r>
                      <w:rPr>
                        <w:sz w:val="22"/>
                        <w:szCs w:val="22"/>
                      </w:rPr>
                      <w:t>1.</w:t>
                    </w:r>
                  </w:p>
                </w:tc>
                <w:tc>
                  <w:tcPr>
                    <w:tcW w:w="2132" w:type="dxa"/>
                    <w:vMerge w:val="restart"/>
                  </w:tcPr>
                  <w:p w:rsidR="006258AD" w:rsidRDefault="00990574">
                    <w:pPr>
                      <w:rPr>
                        <w:sz w:val="22"/>
                        <w:szCs w:val="22"/>
                      </w:rPr>
                    </w:pPr>
                    <w:r>
                      <w:rPr>
                        <w:sz w:val="22"/>
                        <w:szCs w:val="22"/>
                      </w:rPr>
                      <w:t>Gebėjimas panaudoti turimas žinias ir įgūdžius pareigybės aprašyme nustatytoms funkcijoms atlikti</w:t>
                    </w:r>
                  </w:p>
                </w:tc>
                <w:tc>
                  <w:tcPr>
                    <w:tcW w:w="5664" w:type="dxa"/>
                    <w:vAlign w:val="center"/>
                  </w:tcPr>
                  <w:p w:rsidR="006258AD" w:rsidRDefault="00990574">
                    <w:pPr>
                      <w:jc w:val="both"/>
                      <w:rPr>
                        <w:sz w:val="22"/>
                        <w:szCs w:val="22"/>
                      </w:rPr>
                    </w:pPr>
                    <w:r>
                      <w:rPr>
                        <w:sz w:val="22"/>
                        <w:szCs w:val="22"/>
                      </w:rPr>
                      <w:t>Nesugeba pritaikyti turimų žinių ir įgūdžių kasdienėje veikloje.</w:t>
                    </w:r>
                  </w:p>
                </w:tc>
                <w:tc>
                  <w:tcPr>
                    <w:tcW w:w="888" w:type="dxa"/>
                    <w:vAlign w:val="center"/>
                  </w:tcPr>
                  <w:p w:rsidR="006258AD" w:rsidRDefault="00990574">
                    <w:pPr>
                      <w:jc w:val="center"/>
                      <w:rPr>
                        <w:sz w:val="22"/>
                        <w:szCs w:val="22"/>
                      </w:rPr>
                    </w:pPr>
                    <w:r>
                      <w:rPr>
                        <w:sz w:val="22"/>
                        <w:szCs w:val="22"/>
                      </w:rPr>
                      <w:t>1</w:t>
                    </w:r>
                  </w:p>
                </w:tc>
              </w:tr>
              <w:tr w:rsidR="006258AD">
                <w:trPr>
                  <w:cantSplit/>
                  <w:trHeight w:val="20"/>
                </w:trPr>
                <w:tc>
                  <w:tcPr>
                    <w:tcW w:w="738" w:type="dxa"/>
                  </w:tcPr>
                  <w:p w:rsidR="006258AD" w:rsidRDefault="006258AD">
                    <w:pPr>
                      <w:tabs>
                        <w:tab w:val="left" w:pos="540"/>
                      </w:tabs>
                      <w:ind w:left="540" w:hanging="360"/>
                      <w:jc w:val="both"/>
                      <w:rPr>
                        <w:sz w:val="22"/>
                        <w:szCs w:val="22"/>
                      </w:rPr>
                    </w:pPr>
                  </w:p>
                </w:tc>
                <w:tc>
                  <w:tcPr>
                    <w:tcW w:w="2132" w:type="dxa"/>
                    <w:vMerge/>
                  </w:tcPr>
                  <w:p w:rsidR="006258AD" w:rsidRDefault="006258AD">
                    <w:pPr>
                      <w:rPr>
                        <w:sz w:val="22"/>
                        <w:szCs w:val="22"/>
                      </w:rPr>
                    </w:pPr>
                  </w:p>
                </w:tc>
                <w:tc>
                  <w:tcPr>
                    <w:tcW w:w="5664" w:type="dxa"/>
                    <w:vAlign w:val="center"/>
                  </w:tcPr>
                  <w:p w:rsidR="006258AD" w:rsidRDefault="00990574">
                    <w:pPr>
                      <w:jc w:val="both"/>
                      <w:rPr>
                        <w:sz w:val="22"/>
                        <w:szCs w:val="22"/>
                      </w:rPr>
                    </w:pPr>
                    <w:r>
                      <w:rPr>
                        <w:sz w:val="22"/>
                        <w:szCs w:val="22"/>
                      </w:rPr>
                      <w:t>Stokoja patirties, todėl žinias ir įgūdžius pritaiko gaudamas kolegų patarimų.</w:t>
                    </w:r>
                  </w:p>
                </w:tc>
                <w:tc>
                  <w:tcPr>
                    <w:tcW w:w="888" w:type="dxa"/>
                    <w:vAlign w:val="center"/>
                  </w:tcPr>
                  <w:p w:rsidR="006258AD" w:rsidRDefault="00990574">
                    <w:pPr>
                      <w:jc w:val="center"/>
                      <w:rPr>
                        <w:sz w:val="22"/>
                        <w:szCs w:val="22"/>
                      </w:rPr>
                    </w:pPr>
                    <w:r>
                      <w:rPr>
                        <w:sz w:val="22"/>
                        <w:szCs w:val="22"/>
                      </w:rPr>
                      <w:t>2</w:t>
                    </w:r>
                  </w:p>
                </w:tc>
              </w:tr>
              <w:tr w:rsidR="006258AD">
                <w:trPr>
                  <w:cantSplit/>
                  <w:trHeight w:val="20"/>
                </w:trPr>
                <w:tc>
                  <w:tcPr>
                    <w:tcW w:w="738" w:type="dxa"/>
                  </w:tcPr>
                  <w:p w:rsidR="006258AD" w:rsidRDefault="006258AD">
                    <w:pPr>
                      <w:tabs>
                        <w:tab w:val="left" w:pos="540"/>
                      </w:tabs>
                      <w:ind w:left="540" w:hanging="360"/>
                      <w:jc w:val="both"/>
                      <w:rPr>
                        <w:sz w:val="22"/>
                        <w:szCs w:val="22"/>
                      </w:rPr>
                    </w:pPr>
                  </w:p>
                </w:tc>
                <w:tc>
                  <w:tcPr>
                    <w:tcW w:w="2132" w:type="dxa"/>
                    <w:vMerge/>
                  </w:tcPr>
                  <w:p w:rsidR="006258AD" w:rsidRDefault="006258AD">
                    <w:pPr>
                      <w:rPr>
                        <w:sz w:val="22"/>
                        <w:szCs w:val="22"/>
                      </w:rPr>
                    </w:pPr>
                  </w:p>
                </w:tc>
                <w:tc>
                  <w:tcPr>
                    <w:tcW w:w="5664" w:type="dxa"/>
                    <w:vAlign w:val="center"/>
                  </w:tcPr>
                  <w:p w:rsidR="006258AD" w:rsidRDefault="00990574">
                    <w:pPr>
                      <w:jc w:val="both"/>
                      <w:rPr>
                        <w:sz w:val="22"/>
                        <w:szCs w:val="22"/>
                      </w:rPr>
                    </w:pPr>
                    <w:r>
                      <w:rPr>
                        <w:sz w:val="22"/>
                        <w:szCs w:val="22"/>
                      </w:rPr>
                      <w:t>Atlikdamas funkcijas pritaiko turimas žinias ir įgūdžius, tačiau reikia raginti ir priminti.</w:t>
                    </w:r>
                  </w:p>
                </w:tc>
                <w:tc>
                  <w:tcPr>
                    <w:tcW w:w="888" w:type="dxa"/>
                    <w:vAlign w:val="center"/>
                  </w:tcPr>
                  <w:p w:rsidR="006258AD" w:rsidRDefault="00990574">
                    <w:pPr>
                      <w:jc w:val="center"/>
                      <w:rPr>
                        <w:sz w:val="22"/>
                        <w:szCs w:val="22"/>
                      </w:rPr>
                    </w:pPr>
                    <w:r>
                      <w:rPr>
                        <w:sz w:val="22"/>
                        <w:szCs w:val="22"/>
                      </w:rPr>
                      <w:t>3</w:t>
                    </w:r>
                  </w:p>
                </w:tc>
              </w:tr>
              <w:tr w:rsidR="006258AD">
                <w:trPr>
                  <w:cantSplit/>
                  <w:trHeight w:val="20"/>
                </w:trPr>
                <w:tc>
                  <w:tcPr>
                    <w:tcW w:w="738" w:type="dxa"/>
                  </w:tcPr>
                  <w:p w:rsidR="006258AD" w:rsidRDefault="006258AD">
                    <w:pPr>
                      <w:tabs>
                        <w:tab w:val="left" w:pos="540"/>
                      </w:tabs>
                      <w:ind w:left="540" w:hanging="360"/>
                      <w:jc w:val="both"/>
                      <w:rPr>
                        <w:sz w:val="22"/>
                        <w:szCs w:val="22"/>
                      </w:rPr>
                    </w:pPr>
                  </w:p>
                </w:tc>
                <w:tc>
                  <w:tcPr>
                    <w:tcW w:w="2132" w:type="dxa"/>
                    <w:vMerge/>
                  </w:tcPr>
                  <w:p w:rsidR="006258AD" w:rsidRDefault="006258AD">
                    <w:pPr>
                      <w:rPr>
                        <w:sz w:val="22"/>
                        <w:szCs w:val="22"/>
                      </w:rPr>
                    </w:pPr>
                  </w:p>
                </w:tc>
                <w:tc>
                  <w:tcPr>
                    <w:tcW w:w="5664" w:type="dxa"/>
                    <w:vAlign w:val="center"/>
                  </w:tcPr>
                  <w:p w:rsidR="006258AD" w:rsidRDefault="00990574">
                    <w:pPr>
                      <w:jc w:val="both"/>
                      <w:rPr>
                        <w:sz w:val="22"/>
                        <w:szCs w:val="22"/>
                      </w:rPr>
                    </w:pPr>
                    <w:r>
                      <w:rPr>
                        <w:sz w:val="22"/>
                        <w:szCs w:val="22"/>
                      </w:rPr>
                      <w:t>Kasdienėje veikloje pritaiko turimas žinias ir įgūdžius.</w:t>
                    </w:r>
                  </w:p>
                </w:tc>
                <w:tc>
                  <w:tcPr>
                    <w:tcW w:w="888" w:type="dxa"/>
                    <w:vAlign w:val="center"/>
                  </w:tcPr>
                  <w:p w:rsidR="006258AD" w:rsidRDefault="00990574">
                    <w:pPr>
                      <w:jc w:val="center"/>
                      <w:rPr>
                        <w:sz w:val="22"/>
                        <w:szCs w:val="22"/>
                      </w:rPr>
                    </w:pPr>
                    <w:r>
                      <w:rPr>
                        <w:sz w:val="22"/>
                        <w:szCs w:val="22"/>
                      </w:rPr>
                      <w:t>4</w:t>
                    </w:r>
                  </w:p>
                </w:tc>
              </w:tr>
              <w:tr w:rsidR="006258AD">
                <w:trPr>
                  <w:cantSplit/>
                  <w:trHeight w:val="20"/>
                </w:trPr>
                <w:tc>
                  <w:tcPr>
                    <w:tcW w:w="738" w:type="dxa"/>
                  </w:tcPr>
                  <w:p w:rsidR="006258AD" w:rsidRDefault="006258AD">
                    <w:pPr>
                      <w:tabs>
                        <w:tab w:val="left" w:pos="540"/>
                      </w:tabs>
                      <w:ind w:left="540" w:hanging="360"/>
                      <w:jc w:val="both"/>
                      <w:rPr>
                        <w:sz w:val="22"/>
                        <w:szCs w:val="22"/>
                      </w:rPr>
                    </w:pPr>
                  </w:p>
                </w:tc>
                <w:tc>
                  <w:tcPr>
                    <w:tcW w:w="2132" w:type="dxa"/>
                    <w:vMerge/>
                  </w:tcPr>
                  <w:p w:rsidR="006258AD" w:rsidRDefault="006258AD">
                    <w:pPr>
                      <w:rPr>
                        <w:sz w:val="22"/>
                        <w:szCs w:val="22"/>
                      </w:rPr>
                    </w:pPr>
                  </w:p>
                </w:tc>
                <w:tc>
                  <w:tcPr>
                    <w:tcW w:w="5664" w:type="dxa"/>
                    <w:vAlign w:val="center"/>
                  </w:tcPr>
                  <w:p w:rsidR="006258AD" w:rsidRDefault="00990574">
                    <w:pPr>
                      <w:jc w:val="both"/>
                      <w:rPr>
                        <w:sz w:val="22"/>
                        <w:szCs w:val="22"/>
                      </w:rPr>
                    </w:pPr>
                    <w:r>
                      <w:rPr>
                        <w:sz w:val="22"/>
                        <w:szCs w:val="22"/>
                      </w:rPr>
                      <w:t>Turimas žinias ir įgūdžius nuolat ir tinkamai pritaiko kasdienėje veikloje.</w:t>
                    </w:r>
                  </w:p>
                </w:tc>
                <w:tc>
                  <w:tcPr>
                    <w:tcW w:w="888" w:type="dxa"/>
                    <w:vAlign w:val="center"/>
                  </w:tcPr>
                  <w:p w:rsidR="006258AD" w:rsidRDefault="00990574">
                    <w:pPr>
                      <w:jc w:val="center"/>
                      <w:rPr>
                        <w:sz w:val="22"/>
                        <w:szCs w:val="22"/>
                      </w:rPr>
                    </w:pPr>
                    <w:r>
                      <w:rPr>
                        <w:sz w:val="22"/>
                        <w:szCs w:val="22"/>
                      </w:rPr>
                      <w:t>5</w:t>
                    </w:r>
                  </w:p>
                </w:tc>
              </w:tr>
              <w:tr w:rsidR="006258AD">
                <w:trPr>
                  <w:cantSplit/>
                  <w:trHeight w:val="20"/>
                </w:trPr>
                <w:tc>
                  <w:tcPr>
                    <w:tcW w:w="738" w:type="dxa"/>
                  </w:tcPr>
                  <w:p w:rsidR="006258AD" w:rsidRDefault="00990574">
                    <w:pPr>
                      <w:tabs>
                        <w:tab w:val="left" w:pos="540"/>
                      </w:tabs>
                      <w:ind w:left="540" w:hanging="360"/>
                      <w:jc w:val="both"/>
                      <w:rPr>
                        <w:sz w:val="22"/>
                        <w:szCs w:val="22"/>
                      </w:rPr>
                    </w:pPr>
                    <w:r>
                      <w:rPr>
                        <w:sz w:val="22"/>
                        <w:szCs w:val="22"/>
                      </w:rPr>
                      <w:t>2.</w:t>
                    </w:r>
                  </w:p>
                </w:tc>
                <w:tc>
                  <w:tcPr>
                    <w:tcW w:w="2132" w:type="dxa"/>
                    <w:vMerge w:val="restart"/>
                  </w:tcPr>
                  <w:p w:rsidR="006258AD" w:rsidRDefault="00990574">
                    <w:pPr>
                      <w:rPr>
                        <w:sz w:val="22"/>
                        <w:szCs w:val="22"/>
                      </w:rPr>
                    </w:pPr>
                    <w:r>
                      <w:rPr>
                        <w:sz w:val="22"/>
                        <w:szCs w:val="22"/>
                      </w:rPr>
                      <w:t>Organizuotumas ir veiklos planavimas</w:t>
                    </w:r>
                  </w:p>
                </w:tc>
                <w:tc>
                  <w:tcPr>
                    <w:tcW w:w="5664" w:type="dxa"/>
                    <w:vAlign w:val="center"/>
                  </w:tcPr>
                  <w:p w:rsidR="006258AD" w:rsidRDefault="00990574">
                    <w:pPr>
                      <w:jc w:val="both"/>
                      <w:rPr>
                        <w:sz w:val="22"/>
                        <w:szCs w:val="22"/>
                      </w:rPr>
                    </w:pPr>
                    <w:r>
                      <w:rPr>
                        <w:sz w:val="22"/>
                        <w:szCs w:val="22"/>
                      </w:rPr>
                      <w:t>Nemoka daryti išvadų, planuoti, nėra nuoseklumo. Pasikeitus situacijos sudedamajai daliai, nenumato į priekį, neišlaiko darbų eiliškumo. Nemoka situacijos dalių susisteminti, sujungti į visumą. Nepavyksta racionaliai planuoti laiko, operatyviai valdyti situaciją. Nepastebi savo ir kitų klaidų, nepasimoko iš jų. Lieka nepabaigtų darbų.</w:t>
                    </w:r>
                  </w:p>
                </w:tc>
                <w:tc>
                  <w:tcPr>
                    <w:tcW w:w="888" w:type="dxa"/>
                    <w:vAlign w:val="center"/>
                  </w:tcPr>
                  <w:p w:rsidR="006258AD" w:rsidRDefault="00990574">
                    <w:pPr>
                      <w:jc w:val="center"/>
                      <w:rPr>
                        <w:sz w:val="22"/>
                        <w:szCs w:val="22"/>
                      </w:rPr>
                    </w:pPr>
                    <w:r>
                      <w:rPr>
                        <w:sz w:val="22"/>
                        <w:szCs w:val="22"/>
                      </w:rPr>
                      <w:t>1</w:t>
                    </w:r>
                  </w:p>
                </w:tc>
              </w:tr>
              <w:tr w:rsidR="006258AD">
                <w:trPr>
                  <w:cantSplit/>
                  <w:trHeight w:val="20"/>
                </w:trPr>
                <w:tc>
                  <w:tcPr>
                    <w:tcW w:w="738" w:type="dxa"/>
                  </w:tcPr>
                  <w:p w:rsidR="006258AD" w:rsidRDefault="006258AD">
                    <w:pPr>
                      <w:tabs>
                        <w:tab w:val="left" w:pos="540"/>
                      </w:tabs>
                      <w:ind w:left="540" w:hanging="360"/>
                      <w:jc w:val="both"/>
                      <w:rPr>
                        <w:sz w:val="22"/>
                        <w:szCs w:val="22"/>
                      </w:rPr>
                    </w:pPr>
                  </w:p>
                </w:tc>
                <w:tc>
                  <w:tcPr>
                    <w:tcW w:w="2132" w:type="dxa"/>
                    <w:vMerge/>
                  </w:tcPr>
                  <w:p w:rsidR="006258AD" w:rsidRDefault="006258AD">
                    <w:pPr>
                      <w:rPr>
                        <w:sz w:val="22"/>
                        <w:szCs w:val="22"/>
                      </w:rPr>
                    </w:pPr>
                  </w:p>
                </w:tc>
                <w:tc>
                  <w:tcPr>
                    <w:tcW w:w="5664" w:type="dxa"/>
                  </w:tcPr>
                  <w:p w:rsidR="006258AD" w:rsidRDefault="00990574">
                    <w:pPr>
                      <w:jc w:val="both"/>
                      <w:rPr>
                        <w:sz w:val="22"/>
                        <w:szCs w:val="22"/>
                      </w:rPr>
                    </w:pPr>
                    <w:r>
                      <w:rPr>
                        <w:bCs/>
                        <w:sz w:val="22"/>
                        <w:szCs w:val="22"/>
                      </w:rPr>
                      <w:t>Dažnai</w:t>
                    </w:r>
                    <w:r>
                      <w:rPr>
                        <w:sz w:val="22"/>
                        <w:szCs w:val="22"/>
                      </w:rPr>
                      <w:t xml:space="preserve"> nenustato prioritetų, „įklimpsta“ į nereikšmingas detales, trūksta nuoseklumo. Pasikeitus situacijos sudedamajai daliai, nenumato į priekį, neišlaiko darbų eiliškumo, aklai laikosi rutinos </w:t>
                    </w:r>
                    <w:r>
                      <w:rPr>
                        <w:bCs/>
                        <w:sz w:val="22"/>
                        <w:szCs w:val="22"/>
                      </w:rPr>
                      <w:t>(dirba „pagal instrukcijas“).</w:t>
                    </w:r>
                    <w:r>
                      <w:rPr>
                        <w:sz w:val="22"/>
                        <w:szCs w:val="22"/>
                      </w:rPr>
                      <w:t xml:space="preserve"> Retai pavyksta racionaliai planuoti laiką. Retai pastebi savo ir kitų klaidas, nepasimoko iš jų. </w:t>
                    </w:r>
                    <w:r>
                      <w:rPr>
                        <w:bCs/>
                        <w:sz w:val="22"/>
                        <w:szCs w:val="22"/>
                      </w:rPr>
                      <w:t>Dažnai lieka nepabaigtų darbų.</w:t>
                    </w:r>
                  </w:p>
                </w:tc>
                <w:tc>
                  <w:tcPr>
                    <w:tcW w:w="888" w:type="dxa"/>
                    <w:vAlign w:val="center"/>
                  </w:tcPr>
                  <w:p w:rsidR="006258AD" w:rsidRDefault="00990574">
                    <w:pPr>
                      <w:jc w:val="center"/>
                      <w:rPr>
                        <w:sz w:val="22"/>
                        <w:szCs w:val="22"/>
                      </w:rPr>
                    </w:pPr>
                    <w:r>
                      <w:rPr>
                        <w:sz w:val="22"/>
                        <w:szCs w:val="22"/>
                      </w:rPr>
                      <w:t>2</w:t>
                    </w:r>
                  </w:p>
                </w:tc>
              </w:tr>
              <w:tr w:rsidR="006258AD">
                <w:trPr>
                  <w:cantSplit/>
                  <w:trHeight w:val="20"/>
                </w:trPr>
                <w:tc>
                  <w:tcPr>
                    <w:tcW w:w="738" w:type="dxa"/>
                  </w:tcPr>
                  <w:p w:rsidR="006258AD" w:rsidRDefault="006258AD">
                    <w:pPr>
                      <w:tabs>
                        <w:tab w:val="left" w:pos="540"/>
                      </w:tabs>
                      <w:ind w:left="540" w:hanging="360"/>
                      <w:jc w:val="both"/>
                      <w:rPr>
                        <w:sz w:val="22"/>
                        <w:szCs w:val="22"/>
                      </w:rPr>
                    </w:pPr>
                  </w:p>
                </w:tc>
                <w:tc>
                  <w:tcPr>
                    <w:tcW w:w="2132" w:type="dxa"/>
                    <w:vMerge/>
                  </w:tcPr>
                  <w:p w:rsidR="006258AD" w:rsidRDefault="006258AD">
                    <w:pPr>
                      <w:rPr>
                        <w:sz w:val="22"/>
                        <w:szCs w:val="22"/>
                      </w:rPr>
                    </w:pPr>
                  </w:p>
                </w:tc>
                <w:tc>
                  <w:tcPr>
                    <w:tcW w:w="5664" w:type="dxa"/>
                  </w:tcPr>
                  <w:p w:rsidR="006258AD" w:rsidRDefault="00990574">
                    <w:pPr>
                      <w:jc w:val="both"/>
                      <w:rPr>
                        <w:sz w:val="22"/>
                        <w:szCs w:val="22"/>
                      </w:rPr>
                    </w:pPr>
                    <w:r>
                      <w:rPr>
                        <w:sz w:val="22"/>
                        <w:szCs w:val="22"/>
                      </w:rPr>
                      <w:t xml:space="preserve">Dažniausiai nemoka daryti išvadų, nuosekliai priimti sprendimus, planuoti, nėra nuoseklumo. Kartais nenustato prioritetų, </w:t>
                    </w:r>
                    <w:r>
                      <w:rPr>
                        <w:bCs/>
                        <w:sz w:val="22"/>
                        <w:szCs w:val="22"/>
                      </w:rPr>
                      <w:t>dažniausiai</w:t>
                    </w:r>
                    <w:r>
                      <w:rPr>
                        <w:sz w:val="22"/>
                        <w:szCs w:val="22"/>
                      </w:rPr>
                      <w:t xml:space="preserve"> laikosi rutinos (dirba „pagal instrukcijas“). Pastebi savo ir kitų klaidas, tačiau nepasimoko iš jų. Dažnai lieka nepabaigtų darbų, jeigu situacija ar aplinkybės pasikeičia.</w:t>
                    </w:r>
                  </w:p>
                </w:tc>
                <w:tc>
                  <w:tcPr>
                    <w:tcW w:w="888" w:type="dxa"/>
                    <w:vAlign w:val="center"/>
                  </w:tcPr>
                  <w:p w:rsidR="006258AD" w:rsidRDefault="00990574">
                    <w:pPr>
                      <w:jc w:val="center"/>
                      <w:rPr>
                        <w:sz w:val="22"/>
                        <w:szCs w:val="22"/>
                      </w:rPr>
                    </w:pPr>
                    <w:r>
                      <w:rPr>
                        <w:sz w:val="22"/>
                        <w:szCs w:val="22"/>
                      </w:rPr>
                      <w:t>3</w:t>
                    </w:r>
                  </w:p>
                </w:tc>
              </w:tr>
              <w:tr w:rsidR="006258AD">
                <w:trPr>
                  <w:cantSplit/>
                  <w:trHeight w:val="20"/>
                </w:trPr>
                <w:tc>
                  <w:tcPr>
                    <w:tcW w:w="738" w:type="dxa"/>
                  </w:tcPr>
                  <w:p w:rsidR="006258AD" w:rsidRDefault="006258AD">
                    <w:pPr>
                      <w:tabs>
                        <w:tab w:val="left" w:pos="540"/>
                      </w:tabs>
                      <w:ind w:left="540" w:hanging="360"/>
                      <w:jc w:val="both"/>
                      <w:rPr>
                        <w:sz w:val="22"/>
                        <w:szCs w:val="22"/>
                      </w:rPr>
                    </w:pPr>
                  </w:p>
                </w:tc>
                <w:tc>
                  <w:tcPr>
                    <w:tcW w:w="2132" w:type="dxa"/>
                    <w:vMerge/>
                  </w:tcPr>
                  <w:p w:rsidR="006258AD" w:rsidRDefault="006258AD">
                    <w:pPr>
                      <w:rPr>
                        <w:sz w:val="22"/>
                        <w:szCs w:val="22"/>
                      </w:rPr>
                    </w:pPr>
                  </w:p>
                </w:tc>
                <w:tc>
                  <w:tcPr>
                    <w:tcW w:w="5664" w:type="dxa"/>
                  </w:tcPr>
                  <w:p w:rsidR="006258AD" w:rsidRDefault="00990574">
                    <w:pPr>
                      <w:jc w:val="both"/>
                      <w:rPr>
                        <w:sz w:val="22"/>
                        <w:szCs w:val="22"/>
                      </w:rPr>
                    </w:pPr>
                    <w:r>
                      <w:rPr>
                        <w:sz w:val="22"/>
                        <w:szCs w:val="22"/>
                      </w:rPr>
                      <w:t>Sugeba daryti išvadas, mato situacijos sudedamąsias dalis, vertina situaciją nuosekliai. Sugeba numatyti į priekį, išlaiko darbų eiliškumą, atlieka juos laiku. Moka racionaliai planuoti laiką. Pastebi savo ir kitų klaidas, moka jas argumentuoti.</w:t>
                    </w:r>
                  </w:p>
                </w:tc>
                <w:tc>
                  <w:tcPr>
                    <w:tcW w:w="888" w:type="dxa"/>
                    <w:vAlign w:val="center"/>
                  </w:tcPr>
                  <w:p w:rsidR="006258AD" w:rsidRDefault="00990574">
                    <w:pPr>
                      <w:jc w:val="center"/>
                      <w:rPr>
                        <w:sz w:val="22"/>
                        <w:szCs w:val="22"/>
                      </w:rPr>
                    </w:pPr>
                    <w:r>
                      <w:rPr>
                        <w:sz w:val="22"/>
                        <w:szCs w:val="22"/>
                      </w:rPr>
                      <w:t>4</w:t>
                    </w:r>
                  </w:p>
                </w:tc>
              </w:tr>
              <w:tr w:rsidR="006258AD">
                <w:trPr>
                  <w:cantSplit/>
                  <w:trHeight w:val="20"/>
                </w:trPr>
                <w:tc>
                  <w:tcPr>
                    <w:tcW w:w="738" w:type="dxa"/>
                  </w:tcPr>
                  <w:p w:rsidR="006258AD" w:rsidRDefault="006258AD">
                    <w:pPr>
                      <w:tabs>
                        <w:tab w:val="left" w:pos="540"/>
                      </w:tabs>
                      <w:ind w:left="540" w:hanging="360"/>
                      <w:jc w:val="both"/>
                      <w:rPr>
                        <w:sz w:val="22"/>
                        <w:szCs w:val="22"/>
                      </w:rPr>
                    </w:pPr>
                  </w:p>
                </w:tc>
                <w:tc>
                  <w:tcPr>
                    <w:tcW w:w="2132" w:type="dxa"/>
                    <w:vMerge/>
                  </w:tcPr>
                  <w:p w:rsidR="006258AD" w:rsidRDefault="006258AD">
                    <w:pPr>
                      <w:rPr>
                        <w:sz w:val="22"/>
                        <w:szCs w:val="22"/>
                      </w:rPr>
                    </w:pPr>
                  </w:p>
                </w:tc>
                <w:tc>
                  <w:tcPr>
                    <w:tcW w:w="5664" w:type="dxa"/>
                  </w:tcPr>
                  <w:p w:rsidR="006258AD" w:rsidRDefault="00990574">
                    <w:pPr>
                      <w:jc w:val="both"/>
                      <w:rPr>
                        <w:sz w:val="22"/>
                        <w:szCs w:val="22"/>
                      </w:rPr>
                    </w:pPr>
                    <w:r>
                      <w:rPr>
                        <w:sz w:val="22"/>
                        <w:szCs w:val="22"/>
                      </w:rPr>
                      <w:t>Sugeba numatyti situacijos eigą į priekį, išlaiko darbų eiliškumą ir moka planuoti laiką nustatydamas prioritetus. Sugeba operatyviai valdyti situaciją, nustatyti priežastis. Užbaigia darbus net ir pasikeitus aplinkybėms.</w:t>
                    </w:r>
                  </w:p>
                </w:tc>
                <w:tc>
                  <w:tcPr>
                    <w:tcW w:w="888" w:type="dxa"/>
                    <w:vAlign w:val="center"/>
                  </w:tcPr>
                  <w:p w:rsidR="006258AD" w:rsidRDefault="00990574">
                    <w:pPr>
                      <w:jc w:val="center"/>
                      <w:rPr>
                        <w:sz w:val="22"/>
                        <w:szCs w:val="22"/>
                      </w:rPr>
                    </w:pPr>
                    <w:r>
                      <w:rPr>
                        <w:sz w:val="22"/>
                        <w:szCs w:val="22"/>
                      </w:rPr>
                      <w:t>5</w:t>
                    </w:r>
                  </w:p>
                </w:tc>
              </w:tr>
              <w:tr w:rsidR="006258AD">
                <w:trPr>
                  <w:cantSplit/>
                  <w:trHeight w:val="20"/>
                </w:trPr>
                <w:tc>
                  <w:tcPr>
                    <w:tcW w:w="738" w:type="dxa"/>
                  </w:tcPr>
                  <w:p w:rsidR="006258AD" w:rsidRDefault="00990574">
                    <w:pPr>
                      <w:tabs>
                        <w:tab w:val="left" w:pos="540"/>
                      </w:tabs>
                      <w:ind w:left="540" w:hanging="360"/>
                      <w:jc w:val="both"/>
                      <w:rPr>
                        <w:sz w:val="22"/>
                        <w:szCs w:val="22"/>
                      </w:rPr>
                    </w:pPr>
                    <w:r>
                      <w:rPr>
                        <w:sz w:val="22"/>
                        <w:szCs w:val="22"/>
                      </w:rPr>
                      <w:t>3.</w:t>
                    </w:r>
                  </w:p>
                </w:tc>
                <w:tc>
                  <w:tcPr>
                    <w:tcW w:w="2132" w:type="dxa"/>
                    <w:vMerge w:val="restart"/>
                  </w:tcPr>
                  <w:p w:rsidR="006258AD" w:rsidRDefault="00990574">
                    <w:pPr>
                      <w:rPr>
                        <w:sz w:val="22"/>
                        <w:szCs w:val="22"/>
                      </w:rPr>
                    </w:pPr>
                    <w:r>
                      <w:rPr>
                        <w:sz w:val="22"/>
                        <w:szCs w:val="22"/>
                      </w:rPr>
                      <w:t>Veiklos kokybė</w:t>
                    </w:r>
                  </w:p>
                </w:tc>
                <w:tc>
                  <w:tcPr>
                    <w:tcW w:w="5664" w:type="dxa"/>
                  </w:tcPr>
                  <w:p w:rsidR="006258AD" w:rsidRDefault="00990574">
                    <w:pPr>
                      <w:jc w:val="both"/>
                      <w:rPr>
                        <w:sz w:val="22"/>
                        <w:szCs w:val="22"/>
                      </w:rPr>
                    </w:pPr>
                    <w:r>
                      <w:rPr>
                        <w:sz w:val="22"/>
                        <w:szCs w:val="22"/>
                      </w:rPr>
                      <w:t>Veiklos kokybė neatitinka keliamų reikalavimų, darbas atliekamas atmestinai, kolegos visada turi pagelbėti tinkamai atlikti užduotį.</w:t>
                    </w:r>
                  </w:p>
                </w:tc>
                <w:tc>
                  <w:tcPr>
                    <w:tcW w:w="888" w:type="dxa"/>
                    <w:vAlign w:val="center"/>
                  </w:tcPr>
                  <w:p w:rsidR="006258AD" w:rsidRDefault="00990574">
                    <w:pPr>
                      <w:jc w:val="center"/>
                      <w:rPr>
                        <w:sz w:val="22"/>
                        <w:szCs w:val="22"/>
                      </w:rPr>
                    </w:pPr>
                    <w:r>
                      <w:rPr>
                        <w:sz w:val="22"/>
                        <w:szCs w:val="22"/>
                      </w:rPr>
                      <w:t>1</w:t>
                    </w:r>
                  </w:p>
                </w:tc>
              </w:tr>
              <w:tr w:rsidR="006258AD">
                <w:trPr>
                  <w:cantSplit/>
                  <w:trHeight w:val="20"/>
                </w:trPr>
                <w:tc>
                  <w:tcPr>
                    <w:tcW w:w="738" w:type="dxa"/>
                  </w:tcPr>
                  <w:p w:rsidR="006258AD" w:rsidRDefault="006258AD">
                    <w:pPr>
                      <w:tabs>
                        <w:tab w:val="left" w:pos="540"/>
                      </w:tabs>
                      <w:ind w:left="540" w:hanging="360"/>
                      <w:jc w:val="both"/>
                      <w:rPr>
                        <w:sz w:val="22"/>
                        <w:szCs w:val="22"/>
                      </w:rPr>
                    </w:pPr>
                  </w:p>
                </w:tc>
                <w:tc>
                  <w:tcPr>
                    <w:tcW w:w="2132" w:type="dxa"/>
                    <w:vMerge/>
                  </w:tcPr>
                  <w:p w:rsidR="006258AD" w:rsidRDefault="006258AD">
                    <w:pPr>
                      <w:rPr>
                        <w:sz w:val="22"/>
                        <w:szCs w:val="22"/>
                      </w:rPr>
                    </w:pPr>
                  </w:p>
                </w:tc>
                <w:tc>
                  <w:tcPr>
                    <w:tcW w:w="5664" w:type="dxa"/>
                  </w:tcPr>
                  <w:p w:rsidR="006258AD" w:rsidRDefault="00990574">
                    <w:pPr>
                      <w:jc w:val="both"/>
                      <w:rPr>
                        <w:sz w:val="22"/>
                        <w:szCs w:val="22"/>
                      </w:rPr>
                    </w:pPr>
                    <w:r>
                      <w:rPr>
                        <w:sz w:val="22"/>
                        <w:szCs w:val="22"/>
                      </w:rPr>
                      <w:t>Veiklos kokybė patenkinama, kartais gali dirbti efektyviai.</w:t>
                    </w:r>
                  </w:p>
                </w:tc>
                <w:tc>
                  <w:tcPr>
                    <w:tcW w:w="888" w:type="dxa"/>
                    <w:vAlign w:val="center"/>
                  </w:tcPr>
                  <w:p w:rsidR="006258AD" w:rsidRDefault="00990574">
                    <w:pPr>
                      <w:jc w:val="center"/>
                      <w:rPr>
                        <w:sz w:val="22"/>
                        <w:szCs w:val="22"/>
                      </w:rPr>
                    </w:pPr>
                    <w:r>
                      <w:rPr>
                        <w:sz w:val="22"/>
                        <w:szCs w:val="22"/>
                      </w:rPr>
                      <w:t>2</w:t>
                    </w:r>
                  </w:p>
                </w:tc>
              </w:tr>
              <w:tr w:rsidR="006258AD">
                <w:trPr>
                  <w:cantSplit/>
                  <w:trHeight w:val="20"/>
                </w:trPr>
                <w:tc>
                  <w:tcPr>
                    <w:tcW w:w="738" w:type="dxa"/>
                  </w:tcPr>
                  <w:p w:rsidR="006258AD" w:rsidRDefault="006258AD">
                    <w:pPr>
                      <w:tabs>
                        <w:tab w:val="left" w:pos="540"/>
                      </w:tabs>
                      <w:ind w:left="540" w:hanging="360"/>
                      <w:jc w:val="both"/>
                      <w:rPr>
                        <w:sz w:val="22"/>
                        <w:szCs w:val="22"/>
                      </w:rPr>
                    </w:pPr>
                  </w:p>
                </w:tc>
                <w:tc>
                  <w:tcPr>
                    <w:tcW w:w="2132" w:type="dxa"/>
                    <w:vMerge/>
                  </w:tcPr>
                  <w:p w:rsidR="006258AD" w:rsidRDefault="006258AD">
                    <w:pPr>
                      <w:rPr>
                        <w:sz w:val="22"/>
                        <w:szCs w:val="22"/>
                      </w:rPr>
                    </w:pPr>
                  </w:p>
                </w:tc>
                <w:tc>
                  <w:tcPr>
                    <w:tcW w:w="5664" w:type="dxa"/>
                  </w:tcPr>
                  <w:p w:rsidR="006258AD" w:rsidRDefault="00990574">
                    <w:pPr>
                      <w:jc w:val="both"/>
                      <w:rPr>
                        <w:sz w:val="22"/>
                        <w:szCs w:val="22"/>
                      </w:rPr>
                    </w:pPr>
                    <w:r>
                      <w:rPr>
                        <w:sz w:val="22"/>
                        <w:szCs w:val="22"/>
                      </w:rPr>
                      <w:t>Paprastai veiklos kokybė gera, tačiau dažnai neracionaliai naudoja išteklius.</w:t>
                    </w:r>
                  </w:p>
                </w:tc>
                <w:tc>
                  <w:tcPr>
                    <w:tcW w:w="888" w:type="dxa"/>
                    <w:vAlign w:val="center"/>
                  </w:tcPr>
                  <w:p w:rsidR="006258AD" w:rsidRDefault="00990574">
                    <w:pPr>
                      <w:jc w:val="center"/>
                      <w:rPr>
                        <w:sz w:val="22"/>
                        <w:szCs w:val="22"/>
                      </w:rPr>
                    </w:pPr>
                    <w:r>
                      <w:rPr>
                        <w:sz w:val="22"/>
                        <w:szCs w:val="22"/>
                      </w:rPr>
                      <w:t>3</w:t>
                    </w:r>
                  </w:p>
                </w:tc>
              </w:tr>
              <w:tr w:rsidR="006258AD">
                <w:trPr>
                  <w:cantSplit/>
                  <w:trHeight w:val="20"/>
                </w:trPr>
                <w:tc>
                  <w:tcPr>
                    <w:tcW w:w="738" w:type="dxa"/>
                  </w:tcPr>
                  <w:p w:rsidR="006258AD" w:rsidRDefault="006258AD">
                    <w:pPr>
                      <w:tabs>
                        <w:tab w:val="left" w:pos="540"/>
                      </w:tabs>
                      <w:ind w:left="540" w:hanging="360"/>
                      <w:jc w:val="both"/>
                      <w:rPr>
                        <w:sz w:val="22"/>
                        <w:szCs w:val="22"/>
                      </w:rPr>
                    </w:pPr>
                  </w:p>
                </w:tc>
                <w:tc>
                  <w:tcPr>
                    <w:tcW w:w="2132" w:type="dxa"/>
                    <w:vMerge/>
                  </w:tcPr>
                  <w:p w:rsidR="006258AD" w:rsidRDefault="006258AD">
                    <w:pPr>
                      <w:rPr>
                        <w:sz w:val="22"/>
                        <w:szCs w:val="22"/>
                      </w:rPr>
                    </w:pPr>
                  </w:p>
                </w:tc>
                <w:tc>
                  <w:tcPr>
                    <w:tcW w:w="5664" w:type="dxa"/>
                  </w:tcPr>
                  <w:p w:rsidR="006258AD" w:rsidRDefault="00990574">
                    <w:pPr>
                      <w:jc w:val="both"/>
                      <w:rPr>
                        <w:sz w:val="22"/>
                        <w:szCs w:val="22"/>
                      </w:rPr>
                    </w:pPr>
                    <w:r>
                      <w:rPr>
                        <w:sz w:val="22"/>
                        <w:szCs w:val="22"/>
                      </w:rPr>
                      <w:t xml:space="preserve">Veiklos kokybė gera, atitinka keliamus reikalavimus. </w:t>
                    </w:r>
                  </w:p>
                </w:tc>
                <w:tc>
                  <w:tcPr>
                    <w:tcW w:w="888" w:type="dxa"/>
                    <w:vAlign w:val="center"/>
                  </w:tcPr>
                  <w:p w:rsidR="006258AD" w:rsidRDefault="00990574">
                    <w:pPr>
                      <w:jc w:val="center"/>
                      <w:rPr>
                        <w:sz w:val="22"/>
                        <w:szCs w:val="22"/>
                      </w:rPr>
                    </w:pPr>
                    <w:r>
                      <w:rPr>
                        <w:sz w:val="22"/>
                        <w:szCs w:val="22"/>
                      </w:rPr>
                      <w:t>4</w:t>
                    </w:r>
                  </w:p>
                </w:tc>
              </w:tr>
              <w:tr w:rsidR="006258AD">
                <w:trPr>
                  <w:cantSplit/>
                  <w:trHeight w:val="20"/>
                </w:trPr>
                <w:tc>
                  <w:tcPr>
                    <w:tcW w:w="738" w:type="dxa"/>
                  </w:tcPr>
                  <w:p w:rsidR="006258AD" w:rsidRDefault="006258AD">
                    <w:pPr>
                      <w:tabs>
                        <w:tab w:val="left" w:pos="540"/>
                      </w:tabs>
                      <w:ind w:left="540" w:hanging="360"/>
                      <w:jc w:val="both"/>
                      <w:rPr>
                        <w:sz w:val="22"/>
                        <w:szCs w:val="22"/>
                      </w:rPr>
                    </w:pPr>
                  </w:p>
                </w:tc>
                <w:tc>
                  <w:tcPr>
                    <w:tcW w:w="2132" w:type="dxa"/>
                    <w:vMerge/>
                  </w:tcPr>
                  <w:p w:rsidR="006258AD" w:rsidRDefault="006258AD">
                    <w:pPr>
                      <w:rPr>
                        <w:sz w:val="22"/>
                        <w:szCs w:val="22"/>
                      </w:rPr>
                    </w:pPr>
                  </w:p>
                </w:tc>
                <w:tc>
                  <w:tcPr>
                    <w:tcW w:w="5664" w:type="dxa"/>
                  </w:tcPr>
                  <w:p w:rsidR="006258AD" w:rsidRDefault="00990574">
                    <w:pPr>
                      <w:jc w:val="both"/>
                      <w:rPr>
                        <w:sz w:val="22"/>
                        <w:szCs w:val="22"/>
                      </w:rPr>
                    </w:pPr>
                    <w:r>
                      <w:rPr>
                        <w:sz w:val="22"/>
                        <w:szCs w:val="22"/>
                      </w:rPr>
                      <w:t>Veiklos kokybė puiki, visada pasiekia gerų rezultatų racionaliomis sąnaudomis.</w:t>
                    </w:r>
                  </w:p>
                </w:tc>
                <w:tc>
                  <w:tcPr>
                    <w:tcW w:w="888" w:type="dxa"/>
                    <w:vAlign w:val="center"/>
                  </w:tcPr>
                  <w:p w:rsidR="006258AD" w:rsidRDefault="00990574">
                    <w:pPr>
                      <w:jc w:val="center"/>
                      <w:rPr>
                        <w:sz w:val="22"/>
                        <w:szCs w:val="22"/>
                      </w:rPr>
                    </w:pPr>
                    <w:r>
                      <w:rPr>
                        <w:sz w:val="22"/>
                        <w:szCs w:val="22"/>
                      </w:rPr>
                      <w:t>5</w:t>
                    </w:r>
                  </w:p>
                </w:tc>
              </w:tr>
              <w:tr w:rsidR="006258AD">
                <w:trPr>
                  <w:cantSplit/>
                  <w:trHeight w:val="20"/>
                </w:trPr>
                <w:tc>
                  <w:tcPr>
                    <w:tcW w:w="738" w:type="dxa"/>
                  </w:tcPr>
                  <w:p w:rsidR="006258AD" w:rsidRDefault="00990574">
                    <w:pPr>
                      <w:tabs>
                        <w:tab w:val="left" w:pos="540"/>
                      </w:tabs>
                      <w:ind w:left="540" w:hanging="360"/>
                      <w:jc w:val="both"/>
                      <w:rPr>
                        <w:sz w:val="22"/>
                        <w:szCs w:val="22"/>
                      </w:rPr>
                    </w:pPr>
                    <w:r>
                      <w:rPr>
                        <w:sz w:val="22"/>
                        <w:szCs w:val="22"/>
                      </w:rPr>
                      <w:t>4.</w:t>
                    </w:r>
                  </w:p>
                </w:tc>
                <w:tc>
                  <w:tcPr>
                    <w:tcW w:w="2132" w:type="dxa"/>
                    <w:vMerge w:val="restart"/>
                  </w:tcPr>
                  <w:p w:rsidR="006258AD" w:rsidRDefault="00990574">
                    <w:pPr>
                      <w:rPr>
                        <w:sz w:val="22"/>
                        <w:szCs w:val="22"/>
                      </w:rPr>
                    </w:pPr>
                    <w:r>
                      <w:rPr>
                        <w:sz w:val="22"/>
                        <w:szCs w:val="22"/>
                      </w:rPr>
                      <w:t>Fizinis pasirengimas</w:t>
                    </w:r>
                  </w:p>
                </w:tc>
                <w:tc>
                  <w:tcPr>
                    <w:tcW w:w="5664" w:type="dxa"/>
                  </w:tcPr>
                  <w:p w:rsidR="006258AD" w:rsidRDefault="00990574">
                    <w:pPr>
                      <w:jc w:val="both"/>
                      <w:rPr>
                        <w:sz w:val="22"/>
                        <w:szCs w:val="22"/>
                      </w:rPr>
                    </w:pPr>
                    <w:r>
                      <w:rPr>
                        <w:sz w:val="22"/>
                        <w:szCs w:val="22"/>
                      </w:rPr>
                      <w:t>Neatitinka vidaus reikalų ministro nustatytų fizinio pasirengimo reikalavimų ir (arba) centrinės statutinės įstaigos vadovo nustatytų papildomų reikalavimų arba ši atitiktis neįvertinta dėl pareigūno kaltės.</w:t>
                    </w:r>
                  </w:p>
                </w:tc>
                <w:tc>
                  <w:tcPr>
                    <w:tcW w:w="888" w:type="dxa"/>
                    <w:vAlign w:val="center"/>
                  </w:tcPr>
                  <w:p w:rsidR="006258AD" w:rsidRDefault="00990574">
                    <w:pPr>
                      <w:jc w:val="center"/>
                      <w:rPr>
                        <w:b/>
                        <w:bCs/>
                        <w:sz w:val="22"/>
                        <w:szCs w:val="22"/>
                      </w:rPr>
                    </w:pPr>
                    <w:r>
                      <w:rPr>
                        <w:sz w:val="22"/>
                        <w:szCs w:val="22"/>
                      </w:rPr>
                      <w:t>1</w:t>
                    </w:r>
                  </w:p>
                </w:tc>
              </w:tr>
              <w:tr w:rsidR="006258AD">
                <w:trPr>
                  <w:cantSplit/>
                  <w:trHeight w:val="20"/>
                </w:trPr>
                <w:tc>
                  <w:tcPr>
                    <w:tcW w:w="738" w:type="dxa"/>
                  </w:tcPr>
                  <w:p w:rsidR="006258AD" w:rsidRDefault="006258AD">
                    <w:pPr>
                      <w:tabs>
                        <w:tab w:val="left" w:pos="540"/>
                      </w:tabs>
                      <w:ind w:left="540" w:hanging="360"/>
                      <w:jc w:val="both"/>
                      <w:rPr>
                        <w:sz w:val="22"/>
                        <w:szCs w:val="22"/>
                      </w:rPr>
                    </w:pPr>
                  </w:p>
                </w:tc>
                <w:tc>
                  <w:tcPr>
                    <w:tcW w:w="2132" w:type="dxa"/>
                    <w:vMerge/>
                  </w:tcPr>
                  <w:p w:rsidR="006258AD" w:rsidRDefault="006258AD">
                    <w:pPr>
                      <w:rPr>
                        <w:sz w:val="22"/>
                        <w:szCs w:val="22"/>
                      </w:rPr>
                    </w:pPr>
                  </w:p>
                </w:tc>
                <w:tc>
                  <w:tcPr>
                    <w:tcW w:w="5664" w:type="dxa"/>
                  </w:tcPr>
                  <w:p w:rsidR="006258AD" w:rsidRDefault="00990574">
                    <w:pPr>
                      <w:jc w:val="both"/>
                      <w:rPr>
                        <w:sz w:val="22"/>
                        <w:szCs w:val="22"/>
                      </w:rPr>
                    </w:pPr>
                    <w:r>
                      <w:rPr>
                        <w:sz w:val="22"/>
                        <w:szCs w:val="22"/>
                      </w:rPr>
                      <w:t>Dėl pateisinamų priežasčių nedalyvavo atitikties vidaus reikalų ministro nustatytiems fizinio pasirengimo reikalavimams ir (arba) centrinės statutinės įstaigos vadovo nustatytiems papildomiems reikalavimams tikrinime.</w:t>
                    </w:r>
                  </w:p>
                </w:tc>
                <w:tc>
                  <w:tcPr>
                    <w:tcW w:w="888" w:type="dxa"/>
                    <w:vAlign w:val="center"/>
                  </w:tcPr>
                  <w:p w:rsidR="006258AD" w:rsidRDefault="00990574">
                    <w:pPr>
                      <w:jc w:val="center"/>
                      <w:rPr>
                        <w:sz w:val="22"/>
                        <w:szCs w:val="22"/>
                      </w:rPr>
                    </w:pPr>
                    <w:r>
                      <w:rPr>
                        <w:sz w:val="22"/>
                        <w:szCs w:val="22"/>
                      </w:rPr>
                      <w:t>3</w:t>
                    </w:r>
                  </w:p>
                </w:tc>
              </w:tr>
              <w:tr w:rsidR="006258AD">
                <w:trPr>
                  <w:cantSplit/>
                  <w:trHeight w:val="20"/>
                </w:trPr>
                <w:tc>
                  <w:tcPr>
                    <w:tcW w:w="738" w:type="dxa"/>
                  </w:tcPr>
                  <w:p w:rsidR="006258AD" w:rsidRDefault="006258AD">
                    <w:pPr>
                      <w:jc w:val="both"/>
                      <w:rPr>
                        <w:sz w:val="22"/>
                        <w:szCs w:val="22"/>
                      </w:rPr>
                    </w:pPr>
                  </w:p>
                </w:tc>
                <w:tc>
                  <w:tcPr>
                    <w:tcW w:w="2132" w:type="dxa"/>
                  </w:tcPr>
                  <w:p w:rsidR="006258AD" w:rsidRDefault="006258AD">
                    <w:pPr>
                      <w:rPr>
                        <w:sz w:val="22"/>
                        <w:szCs w:val="22"/>
                      </w:rPr>
                    </w:pPr>
                  </w:p>
                </w:tc>
                <w:tc>
                  <w:tcPr>
                    <w:tcW w:w="5664" w:type="dxa"/>
                  </w:tcPr>
                  <w:p w:rsidR="006258AD" w:rsidRDefault="00990574">
                    <w:pPr>
                      <w:jc w:val="both"/>
                      <w:rPr>
                        <w:sz w:val="22"/>
                        <w:szCs w:val="22"/>
                      </w:rPr>
                    </w:pPr>
                    <w:r>
                      <w:rPr>
                        <w:sz w:val="22"/>
                        <w:szCs w:val="22"/>
                      </w:rPr>
                      <w:t>Atitinka vidaus reikalų ministro nustatytus fizinio pasirengimo reikalavimus ir centrinės statutinės įstaigos vadovo nustatytus papildomus reikalavimus.</w:t>
                    </w:r>
                  </w:p>
                </w:tc>
                <w:tc>
                  <w:tcPr>
                    <w:tcW w:w="888" w:type="dxa"/>
                    <w:vAlign w:val="center"/>
                  </w:tcPr>
                  <w:p w:rsidR="006258AD" w:rsidRDefault="00990574">
                    <w:pPr>
                      <w:jc w:val="center"/>
                      <w:rPr>
                        <w:sz w:val="22"/>
                        <w:szCs w:val="22"/>
                      </w:rPr>
                    </w:pPr>
                    <w:r>
                      <w:rPr>
                        <w:sz w:val="22"/>
                        <w:szCs w:val="22"/>
                      </w:rPr>
                      <w:t>5</w:t>
                    </w:r>
                  </w:p>
                </w:tc>
              </w:tr>
            </w:tbl>
            <w:p w:rsidR="006258AD" w:rsidRDefault="006258AD">
              <w:pPr>
                <w:jc w:val="both"/>
                <w:rPr>
                  <w:sz w:val="22"/>
                  <w:szCs w:val="22"/>
                </w:rPr>
              </w:pPr>
            </w:p>
            <w:sdt>
              <w:sdtPr>
                <w:alias w:val="poskyris"/>
                <w:tag w:val="part_313fb0ac4cbf476abb5415c0bd5c6b59"/>
                <w:id w:val="352842387"/>
                <w:lock w:val="sdtLocked"/>
              </w:sdtPr>
              <w:sdtContent>
                <w:p w:rsidR="006258AD" w:rsidRDefault="00990574">
                  <w:pPr>
                    <w:ind w:firstLine="720"/>
                    <w:jc w:val="both"/>
                    <w:rPr>
                      <w:b/>
                      <w:szCs w:val="24"/>
                    </w:rPr>
                  </w:pPr>
                  <w:sdt>
                    <w:sdtPr>
                      <w:alias w:val="Pavadinimas"/>
                      <w:tag w:val="title_313fb0ac4cbf476abb5415c0bd5c6b59"/>
                      <w:id w:val="2115710678"/>
                      <w:lock w:val="sdtLocked"/>
                    </w:sdtPr>
                    <w:sdtContent>
                      <w:r>
                        <w:rPr>
                          <w:b/>
                          <w:szCs w:val="24"/>
                        </w:rPr>
                        <w:t>BENDRAS TINKAMUMO EINAMOMS AR AUKŠTESNĖMS PAREIGOMS ĮVERTINIMAS:</w:t>
                      </w:r>
                    </w:sdtContent>
                  </w:sdt>
                </w:p>
                <w:p w:rsidR="006258AD" w:rsidRDefault="00990574">
                  <w:pPr>
                    <w:ind w:firstLine="720"/>
                    <w:jc w:val="both"/>
                    <w:rPr>
                      <w:szCs w:val="24"/>
                    </w:rPr>
                  </w:pPr>
                  <w:r>
                    <w:rPr>
                      <w:szCs w:val="24"/>
                    </w:rPr>
                    <w:t>18–20 balų – įvertinimas 4 (viršija lūkesčius),</w:t>
                  </w:r>
                </w:p>
                <w:p w:rsidR="006258AD" w:rsidRDefault="00990574">
                  <w:pPr>
                    <w:ind w:firstLine="720"/>
                    <w:jc w:val="both"/>
                    <w:rPr>
                      <w:szCs w:val="24"/>
                    </w:rPr>
                  </w:pPr>
                  <w:r>
                    <w:rPr>
                      <w:szCs w:val="24"/>
                    </w:rPr>
                    <w:t>15–17 balų – įvertinimas 3 (atitinka lūkesčius),</w:t>
                  </w:r>
                </w:p>
                <w:p w:rsidR="006258AD" w:rsidRDefault="00990574">
                  <w:pPr>
                    <w:ind w:firstLine="720"/>
                    <w:jc w:val="both"/>
                    <w:rPr>
                      <w:szCs w:val="24"/>
                    </w:rPr>
                  </w:pPr>
                  <w:r>
                    <w:rPr>
                      <w:szCs w:val="24"/>
                    </w:rPr>
                    <w:t>9–14 balų – įvertinimas 2 (iš dalies atitinka lūkesčius),</w:t>
                  </w:r>
                </w:p>
                <w:p w:rsidR="006258AD" w:rsidRDefault="00990574">
                  <w:pPr>
                    <w:ind w:firstLine="720"/>
                    <w:jc w:val="both"/>
                    <w:rPr>
                      <w:szCs w:val="24"/>
                    </w:rPr>
                  </w:pPr>
                  <w:r>
                    <w:rPr>
                      <w:szCs w:val="24"/>
                    </w:rPr>
                    <w:t>4–8 balai – įvertinimas 1 (neatitinka lūkesčių).</w:t>
                  </w:r>
                </w:p>
                <w:p w:rsidR="006258AD" w:rsidRDefault="00990574"/>
              </w:sdtContent>
            </w:sdt>
          </w:sdtContent>
        </w:sdt>
        <w:sdt>
          <w:sdtPr>
            <w:alias w:val="skyrius"/>
            <w:tag w:val="part_edbc3ee25e7c431284e7d6da4a4a3c97"/>
            <w:id w:val="1102070826"/>
            <w:lock w:val="sdtLocked"/>
          </w:sdtPr>
          <w:sdtContent>
            <w:p w:rsidR="006258AD" w:rsidRDefault="00990574">
              <w:pPr>
                <w:jc w:val="center"/>
                <w:rPr>
                  <w:b/>
                  <w:szCs w:val="24"/>
                </w:rPr>
              </w:pPr>
              <w:sdt>
                <w:sdtPr>
                  <w:alias w:val="Numeris"/>
                  <w:tag w:val="nr_edbc3ee25e7c431284e7d6da4a4a3c97"/>
                  <w:id w:val="552973216"/>
                  <w:lock w:val="sdtLocked"/>
                </w:sdtPr>
                <w:sdtContent>
                  <w:r>
                    <w:rPr>
                      <w:b/>
                      <w:szCs w:val="24"/>
                    </w:rPr>
                    <w:t>II</w:t>
                  </w:r>
                </w:sdtContent>
              </w:sdt>
              <w:r>
                <w:rPr>
                  <w:b/>
                  <w:szCs w:val="24"/>
                </w:rPr>
                <w:t xml:space="preserve"> SKYRIUS</w:t>
              </w:r>
            </w:p>
            <w:p w:rsidR="006258AD" w:rsidRDefault="00990574">
              <w:pPr>
                <w:jc w:val="center"/>
                <w:rPr>
                  <w:b/>
                  <w:szCs w:val="24"/>
                </w:rPr>
              </w:pPr>
              <w:sdt>
                <w:sdtPr>
                  <w:alias w:val="Pavadinimas"/>
                  <w:tag w:val="title_edbc3ee25e7c431284e7d6da4a4a3c97"/>
                  <w:id w:val="1580095572"/>
                  <w:lock w:val="sdtLocked"/>
                </w:sdtPr>
                <w:sdtContent>
                  <w:r>
                    <w:rPr>
                      <w:b/>
                      <w:szCs w:val="24"/>
                    </w:rPr>
                    <w:t>KVALIFIKACIJA</w:t>
                  </w:r>
                </w:sdtContent>
              </w:sdt>
            </w:p>
            <w:p w:rsidR="006258AD" w:rsidRDefault="006258AD">
              <w:pPr>
                <w:jc w:val="center"/>
                <w:rPr>
                  <w:b/>
                  <w:szCs w:val="24"/>
                </w:rPr>
              </w:pPr>
            </w:p>
            <w:tbl>
              <w:tblPr>
                <w:tblW w:w="934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38"/>
                <w:gridCol w:w="2140"/>
                <w:gridCol w:w="5585"/>
                <w:gridCol w:w="886"/>
              </w:tblGrid>
              <w:tr w:rsidR="006258AD">
                <w:trPr>
                  <w:trHeight w:val="20"/>
                  <w:tblHeader/>
                </w:trPr>
                <w:tc>
                  <w:tcPr>
                    <w:tcW w:w="738" w:type="dxa"/>
                    <w:vAlign w:val="center"/>
                  </w:tcPr>
                  <w:p w:rsidR="006258AD" w:rsidRDefault="00990574">
                    <w:pPr>
                      <w:jc w:val="both"/>
                      <w:rPr>
                        <w:sz w:val="22"/>
                        <w:szCs w:val="22"/>
                      </w:rPr>
                    </w:pPr>
                    <w:r>
                      <w:rPr>
                        <w:sz w:val="22"/>
                        <w:szCs w:val="22"/>
                      </w:rPr>
                      <w:t>Eil. Nr.</w:t>
                    </w:r>
                  </w:p>
                </w:tc>
                <w:tc>
                  <w:tcPr>
                    <w:tcW w:w="2140" w:type="dxa"/>
                    <w:vAlign w:val="center"/>
                  </w:tcPr>
                  <w:p w:rsidR="006258AD" w:rsidRDefault="00990574">
                    <w:pPr>
                      <w:jc w:val="center"/>
                      <w:rPr>
                        <w:sz w:val="22"/>
                        <w:szCs w:val="22"/>
                      </w:rPr>
                    </w:pPr>
                    <w:r>
                      <w:rPr>
                        <w:sz w:val="22"/>
                        <w:szCs w:val="22"/>
                      </w:rPr>
                      <w:t>Vertinimo kriterijus</w:t>
                    </w:r>
                  </w:p>
                </w:tc>
                <w:tc>
                  <w:tcPr>
                    <w:tcW w:w="5585" w:type="dxa"/>
                    <w:vAlign w:val="center"/>
                  </w:tcPr>
                  <w:p w:rsidR="006258AD" w:rsidRDefault="00990574">
                    <w:pPr>
                      <w:jc w:val="center"/>
                      <w:rPr>
                        <w:sz w:val="22"/>
                        <w:szCs w:val="22"/>
                      </w:rPr>
                    </w:pPr>
                    <w:r>
                      <w:rPr>
                        <w:sz w:val="22"/>
                        <w:szCs w:val="22"/>
                      </w:rPr>
                      <w:t>Vertinimo kriterijaus aprašymas</w:t>
                    </w:r>
                  </w:p>
                </w:tc>
                <w:tc>
                  <w:tcPr>
                    <w:tcW w:w="886" w:type="dxa"/>
                    <w:vAlign w:val="center"/>
                  </w:tcPr>
                  <w:p w:rsidR="006258AD" w:rsidRDefault="00990574">
                    <w:pPr>
                      <w:jc w:val="both"/>
                      <w:rPr>
                        <w:sz w:val="22"/>
                        <w:szCs w:val="22"/>
                      </w:rPr>
                    </w:pPr>
                    <w:r>
                      <w:rPr>
                        <w:sz w:val="22"/>
                        <w:szCs w:val="22"/>
                      </w:rPr>
                      <w:t>Balai</w:t>
                    </w:r>
                  </w:p>
                </w:tc>
              </w:tr>
              <w:tr w:rsidR="006258AD">
                <w:trPr>
                  <w:cantSplit/>
                  <w:trHeight w:val="20"/>
                </w:trPr>
                <w:tc>
                  <w:tcPr>
                    <w:tcW w:w="738" w:type="dxa"/>
                  </w:tcPr>
                  <w:p w:rsidR="006258AD" w:rsidRDefault="00990574">
                    <w:pPr>
                      <w:tabs>
                        <w:tab w:val="left" w:pos="540"/>
                      </w:tabs>
                      <w:ind w:left="540" w:hanging="360"/>
                      <w:jc w:val="both"/>
                      <w:rPr>
                        <w:sz w:val="22"/>
                        <w:szCs w:val="22"/>
                      </w:rPr>
                    </w:pPr>
                    <w:r>
                      <w:rPr>
                        <w:sz w:val="22"/>
                        <w:szCs w:val="22"/>
                      </w:rPr>
                      <w:t>1.</w:t>
                    </w:r>
                    <w:r>
                      <w:rPr>
                        <w:sz w:val="22"/>
                        <w:szCs w:val="22"/>
                      </w:rPr>
                      <w:tab/>
                    </w:r>
                  </w:p>
                </w:tc>
                <w:tc>
                  <w:tcPr>
                    <w:tcW w:w="2140" w:type="dxa"/>
                    <w:vMerge w:val="restart"/>
                  </w:tcPr>
                  <w:p w:rsidR="006258AD" w:rsidRDefault="00990574">
                    <w:pPr>
                      <w:rPr>
                        <w:sz w:val="22"/>
                        <w:szCs w:val="22"/>
                      </w:rPr>
                    </w:pPr>
                    <w:r>
                      <w:rPr>
                        <w:sz w:val="22"/>
                        <w:szCs w:val="22"/>
                      </w:rPr>
                      <w:t xml:space="preserve">Gebėjimai tobulėti </w:t>
                    </w:r>
                  </w:p>
                </w:tc>
                <w:tc>
                  <w:tcPr>
                    <w:tcW w:w="5585" w:type="dxa"/>
                  </w:tcPr>
                  <w:p w:rsidR="006258AD" w:rsidRDefault="00990574">
                    <w:pPr>
                      <w:jc w:val="both"/>
                      <w:rPr>
                        <w:sz w:val="22"/>
                        <w:szCs w:val="22"/>
                      </w:rPr>
                    </w:pPr>
                    <w:r>
                      <w:rPr>
                        <w:sz w:val="22"/>
                        <w:szCs w:val="22"/>
                      </w:rPr>
                      <w:t>Ignoruoja žinių ir patirties stoką, patirties įgyja ir žinias atnaujina sunkiai ir lėtai.</w:t>
                    </w:r>
                  </w:p>
                </w:tc>
                <w:tc>
                  <w:tcPr>
                    <w:tcW w:w="886" w:type="dxa"/>
                    <w:vAlign w:val="center"/>
                  </w:tcPr>
                  <w:p w:rsidR="006258AD" w:rsidRDefault="00990574">
                    <w:pPr>
                      <w:jc w:val="center"/>
                      <w:rPr>
                        <w:sz w:val="22"/>
                        <w:szCs w:val="22"/>
                      </w:rPr>
                    </w:pPr>
                    <w:r>
                      <w:rPr>
                        <w:sz w:val="22"/>
                        <w:szCs w:val="22"/>
                      </w:rPr>
                      <w:t>1</w:t>
                    </w:r>
                  </w:p>
                </w:tc>
              </w:tr>
              <w:tr w:rsidR="006258AD">
                <w:trPr>
                  <w:cantSplit/>
                  <w:trHeight w:val="20"/>
                </w:trPr>
                <w:tc>
                  <w:tcPr>
                    <w:tcW w:w="738" w:type="dxa"/>
                  </w:tcPr>
                  <w:p w:rsidR="006258AD" w:rsidRDefault="006258AD">
                    <w:pPr>
                      <w:tabs>
                        <w:tab w:val="left" w:pos="540"/>
                      </w:tabs>
                      <w:ind w:left="540" w:hanging="360"/>
                      <w:jc w:val="both"/>
                      <w:rPr>
                        <w:sz w:val="22"/>
                        <w:szCs w:val="22"/>
                      </w:rPr>
                    </w:pPr>
                  </w:p>
                </w:tc>
                <w:tc>
                  <w:tcPr>
                    <w:tcW w:w="2140" w:type="dxa"/>
                    <w:vMerge/>
                  </w:tcPr>
                  <w:p w:rsidR="006258AD" w:rsidRDefault="006258AD">
                    <w:pPr>
                      <w:rPr>
                        <w:sz w:val="22"/>
                        <w:szCs w:val="22"/>
                      </w:rPr>
                    </w:pPr>
                  </w:p>
                </w:tc>
                <w:tc>
                  <w:tcPr>
                    <w:tcW w:w="5585" w:type="dxa"/>
                  </w:tcPr>
                  <w:p w:rsidR="006258AD" w:rsidRDefault="00990574">
                    <w:pPr>
                      <w:jc w:val="both"/>
                      <w:rPr>
                        <w:sz w:val="22"/>
                        <w:szCs w:val="22"/>
                      </w:rPr>
                    </w:pPr>
                    <w:r>
                      <w:rPr>
                        <w:sz w:val="22"/>
                        <w:szCs w:val="22"/>
                      </w:rPr>
                      <w:t>Supranta, kad reikėtų tobulinti kvalifikaciją, tačiau nerodo iniciatyvos.</w:t>
                    </w:r>
                  </w:p>
                </w:tc>
                <w:tc>
                  <w:tcPr>
                    <w:tcW w:w="886" w:type="dxa"/>
                    <w:vAlign w:val="center"/>
                  </w:tcPr>
                  <w:p w:rsidR="006258AD" w:rsidRDefault="00990574">
                    <w:pPr>
                      <w:jc w:val="center"/>
                      <w:rPr>
                        <w:sz w:val="22"/>
                        <w:szCs w:val="22"/>
                      </w:rPr>
                    </w:pPr>
                    <w:r>
                      <w:rPr>
                        <w:sz w:val="22"/>
                        <w:szCs w:val="22"/>
                      </w:rPr>
                      <w:t>2</w:t>
                    </w:r>
                  </w:p>
                </w:tc>
              </w:tr>
              <w:tr w:rsidR="006258AD">
                <w:trPr>
                  <w:cantSplit/>
                  <w:trHeight w:val="20"/>
                </w:trPr>
                <w:tc>
                  <w:tcPr>
                    <w:tcW w:w="738" w:type="dxa"/>
                  </w:tcPr>
                  <w:p w:rsidR="006258AD" w:rsidRDefault="006258AD">
                    <w:pPr>
                      <w:tabs>
                        <w:tab w:val="left" w:pos="540"/>
                      </w:tabs>
                      <w:ind w:left="540" w:hanging="360"/>
                      <w:jc w:val="both"/>
                      <w:rPr>
                        <w:sz w:val="22"/>
                        <w:szCs w:val="22"/>
                      </w:rPr>
                    </w:pPr>
                  </w:p>
                </w:tc>
                <w:tc>
                  <w:tcPr>
                    <w:tcW w:w="2140" w:type="dxa"/>
                    <w:vMerge/>
                  </w:tcPr>
                  <w:p w:rsidR="006258AD" w:rsidRDefault="006258AD">
                    <w:pPr>
                      <w:rPr>
                        <w:sz w:val="22"/>
                        <w:szCs w:val="22"/>
                      </w:rPr>
                    </w:pPr>
                  </w:p>
                </w:tc>
                <w:tc>
                  <w:tcPr>
                    <w:tcW w:w="5585" w:type="dxa"/>
                  </w:tcPr>
                  <w:p w:rsidR="006258AD" w:rsidRDefault="00990574">
                    <w:pPr>
                      <w:jc w:val="both"/>
                      <w:rPr>
                        <w:sz w:val="22"/>
                        <w:szCs w:val="22"/>
                      </w:rPr>
                    </w:pPr>
                    <w:r>
                      <w:rPr>
                        <w:sz w:val="22"/>
                        <w:szCs w:val="22"/>
                      </w:rPr>
                      <w:t>Esant būtinybei siekia įgyti naujų reikalingų žinių ir atnaujinti turimas žinias.</w:t>
                    </w:r>
                  </w:p>
                </w:tc>
                <w:tc>
                  <w:tcPr>
                    <w:tcW w:w="886" w:type="dxa"/>
                    <w:vAlign w:val="center"/>
                  </w:tcPr>
                  <w:p w:rsidR="006258AD" w:rsidRDefault="00990574">
                    <w:pPr>
                      <w:jc w:val="center"/>
                      <w:rPr>
                        <w:sz w:val="22"/>
                        <w:szCs w:val="22"/>
                      </w:rPr>
                    </w:pPr>
                    <w:r>
                      <w:rPr>
                        <w:sz w:val="22"/>
                        <w:szCs w:val="22"/>
                      </w:rPr>
                      <w:t>3</w:t>
                    </w:r>
                  </w:p>
                </w:tc>
              </w:tr>
              <w:tr w:rsidR="006258AD">
                <w:trPr>
                  <w:cantSplit/>
                  <w:trHeight w:val="20"/>
                </w:trPr>
                <w:tc>
                  <w:tcPr>
                    <w:tcW w:w="738" w:type="dxa"/>
                  </w:tcPr>
                  <w:p w:rsidR="006258AD" w:rsidRDefault="006258AD">
                    <w:pPr>
                      <w:tabs>
                        <w:tab w:val="left" w:pos="540"/>
                      </w:tabs>
                      <w:ind w:left="540" w:hanging="360"/>
                      <w:jc w:val="both"/>
                      <w:rPr>
                        <w:sz w:val="22"/>
                        <w:szCs w:val="22"/>
                      </w:rPr>
                    </w:pPr>
                  </w:p>
                </w:tc>
                <w:tc>
                  <w:tcPr>
                    <w:tcW w:w="2140" w:type="dxa"/>
                    <w:vMerge/>
                  </w:tcPr>
                  <w:p w:rsidR="006258AD" w:rsidRDefault="006258AD">
                    <w:pPr>
                      <w:rPr>
                        <w:sz w:val="22"/>
                        <w:szCs w:val="22"/>
                      </w:rPr>
                    </w:pPr>
                  </w:p>
                </w:tc>
                <w:tc>
                  <w:tcPr>
                    <w:tcW w:w="5585" w:type="dxa"/>
                  </w:tcPr>
                  <w:p w:rsidR="006258AD" w:rsidRDefault="00990574">
                    <w:pPr>
                      <w:jc w:val="both"/>
                      <w:rPr>
                        <w:sz w:val="22"/>
                        <w:szCs w:val="22"/>
                      </w:rPr>
                    </w:pPr>
                    <w:r>
                      <w:rPr>
                        <w:sz w:val="22"/>
                        <w:szCs w:val="22"/>
                      </w:rPr>
                      <w:t>Rūpinasi savo patirties kaupimu, tobulina kvalifikaciją nuosekliai ir pasiekia rezultatų.</w:t>
                    </w:r>
                  </w:p>
                </w:tc>
                <w:tc>
                  <w:tcPr>
                    <w:tcW w:w="886" w:type="dxa"/>
                    <w:vAlign w:val="center"/>
                  </w:tcPr>
                  <w:p w:rsidR="006258AD" w:rsidRDefault="00990574">
                    <w:pPr>
                      <w:jc w:val="center"/>
                      <w:rPr>
                        <w:sz w:val="22"/>
                        <w:szCs w:val="22"/>
                      </w:rPr>
                    </w:pPr>
                    <w:r>
                      <w:rPr>
                        <w:sz w:val="22"/>
                        <w:szCs w:val="22"/>
                      </w:rPr>
                      <w:t>4</w:t>
                    </w:r>
                  </w:p>
                </w:tc>
              </w:tr>
              <w:tr w:rsidR="006258AD">
                <w:trPr>
                  <w:cantSplit/>
                  <w:trHeight w:val="20"/>
                </w:trPr>
                <w:tc>
                  <w:tcPr>
                    <w:tcW w:w="738" w:type="dxa"/>
                  </w:tcPr>
                  <w:p w:rsidR="006258AD" w:rsidRDefault="006258AD">
                    <w:pPr>
                      <w:tabs>
                        <w:tab w:val="left" w:pos="540"/>
                      </w:tabs>
                      <w:ind w:left="540" w:hanging="360"/>
                      <w:jc w:val="both"/>
                      <w:rPr>
                        <w:sz w:val="22"/>
                        <w:szCs w:val="22"/>
                      </w:rPr>
                    </w:pPr>
                  </w:p>
                </w:tc>
                <w:tc>
                  <w:tcPr>
                    <w:tcW w:w="2140" w:type="dxa"/>
                    <w:vMerge/>
                  </w:tcPr>
                  <w:p w:rsidR="006258AD" w:rsidRDefault="006258AD">
                    <w:pPr>
                      <w:rPr>
                        <w:sz w:val="22"/>
                        <w:szCs w:val="22"/>
                      </w:rPr>
                    </w:pPr>
                  </w:p>
                </w:tc>
                <w:tc>
                  <w:tcPr>
                    <w:tcW w:w="5585" w:type="dxa"/>
                  </w:tcPr>
                  <w:p w:rsidR="006258AD" w:rsidRDefault="00990574">
                    <w:pPr>
                      <w:jc w:val="both"/>
                      <w:rPr>
                        <w:sz w:val="22"/>
                        <w:szCs w:val="22"/>
                      </w:rPr>
                    </w:pPr>
                    <w:r>
                      <w:rPr>
                        <w:sz w:val="22"/>
                        <w:szCs w:val="22"/>
                      </w:rPr>
                      <w:t>Nuolat, motyvuotai, tikslingai ir rezultatyviai tobulina žinias ir įgūdžius.</w:t>
                    </w:r>
                  </w:p>
                </w:tc>
                <w:tc>
                  <w:tcPr>
                    <w:tcW w:w="886" w:type="dxa"/>
                    <w:vAlign w:val="center"/>
                  </w:tcPr>
                  <w:p w:rsidR="006258AD" w:rsidRDefault="00990574">
                    <w:pPr>
                      <w:jc w:val="center"/>
                      <w:rPr>
                        <w:sz w:val="22"/>
                        <w:szCs w:val="22"/>
                      </w:rPr>
                    </w:pPr>
                    <w:r>
                      <w:rPr>
                        <w:sz w:val="22"/>
                        <w:szCs w:val="22"/>
                      </w:rPr>
                      <w:t>5</w:t>
                    </w:r>
                  </w:p>
                </w:tc>
              </w:tr>
              <w:tr w:rsidR="006258AD">
                <w:trPr>
                  <w:cantSplit/>
                  <w:trHeight w:val="20"/>
                </w:trPr>
                <w:tc>
                  <w:tcPr>
                    <w:tcW w:w="738" w:type="dxa"/>
                  </w:tcPr>
                  <w:p w:rsidR="006258AD" w:rsidRDefault="00990574">
                    <w:pPr>
                      <w:tabs>
                        <w:tab w:val="left" w:pos="540"/>
                      </w:tabs>
                      <w:ind w:left="540" w:hanging="360"/>
                      <w:jc w:val="both"/>
                      <w:rPr>
                        <w:sz w:val="22"/>
                        <w:szCs w:val="22"/>
                      </w:rPr>
                    </w:pPr>
                    <w:r>
                      <w:rPr>
                        <w:sz w:val="22"/>
                        <w:szCs w:val="22"/>
                      </w:rPr>
                      <w:t>2.</w:t>
                    </w:r>
                    <w:r>
                      <w:rPr>
                        <w:sz w:val="22"/>
                        <w:szCs w:val="22"/>
                      </w:rPr>
                      <w:tab/>
                    </w:r>
                  </w:p>
                </w:tc>
                <w:tc>
                  <w:tcPr>
                    <w:tcW w:w="2140" w:type="dxa"/>
                    <w:vMerge w:val="restart"/>
                  </w:tcPr>
                  <w:p w:rsidR="006258AD" w:rsidRDefault="00990574">
                    <w:pPr>
                      <w:rPr>
                        <w:sz w:val="22"/>
                        <w:szCs w:val="22"/>
                      </w:rPr>
                    </w:pPr>
                    <w:r>
                      <w:rPr>
                        <w:sz w:val="22"/>
                        <w:szCs w:val="22"/>
                      </w:rPr>
                      <w:t>Kūrybingumas</w:t>
                    </w:r>
                  </w:p>
                </w:tc>
                <w:tc>
                  <w:tcPr>
                    <w:tcW w:w="5585" w:type="dxa"/>
                  </w:tcPr>
                  <w:p w:rsidR="006258AD" w:rsidRDefault="00990574">
                    <w:pPr>
                      <w:jc w:val="both"/>
                      <w:rPr>
                        <w:sz w:val="22"/>
                        <w:szCs w:val="22"/>
                      </w:rPr>
                    </w:pPr>
                    <w:r>
                      <w:rPr>
                        <w:sz w:val="22"/>
                        <w:szCs w:val="22"/>
                      </w:rPr>
                      <w:t>Turi tik „aklo“ vykdytojo savybes.</w:t>
                    </w:r>
                  </w:p>
                </w:tc>
                <w:tc>
                  <w:tcPr>
                    <w:tcW w:w="886" w:type="dxa"/>
                    <w:vAlign w:val="center"/>
                  </w:tcPr>
                  <w:p w:rsidR="006258AD" w:rsidRDefault="00990574">
                    <w:pPr>
                      <w:jc w:val="center"/>
                      <w:rPr>
                        <w:sz w:val="22"/>
                        <w:szCs w:val="22"/>
                      </w:rPr>
                    </w:pPr>
                    <w:r>
                      <w:rPr>
                        <w:sz w:val="22"/>
                        <w:szCs w:val="22"/>
                      </w:rPr>
                      <w:t>1</w:t>
                    </w:r>
                  </w:p>
                </w:tc>
              </w:tr>
              <w:tr w:rsidR="006258AD">
                <w:trPr>
                  <w:cantSplit/>
                  <w:trHeight w:val="20"/>
                </w:trPr>
                <w:tc>
                  <w:tcPr>
                    <w:tcW w:w="738" w:type="dxa"/>
                  </w:tcPr>
                  <w:p w:rsidR="006258AD" w:rsidRDefault="006258AD">
                    <w:pPr>
                      <w:tabs>
                        <w:tab w:val="left" w:pos="540"/>
                      </w:tabs>
                      <w:ind w:left="540" w:hanging="360"/>
                      <w:jc w:val="both"/>
                      <w:rPr>
                        <w:sz w:val="22"/>
                        <w:szCs w:val="22"/>
                      </w:rPr>
                    </w:pPr>
                  </w:p>
                </w:tc>
                <w:tc>
                  <w:tcPr>
                    <w:tcW w:w="2140" w:type="dxa"/>
                    <w:vMerge/>
                  </w:tcPr>
                  <w:p w:rsidR="006258AD" w:rsidRDefault="006258AD">
                    <w:pPr>
                      <w:rPr>
                        <w:sz w:val="22"/>
                        <w:szCs w:val="22"/>
                      </w:rPr>
                    </w:pPr>
                  </w:p>
                </w:tc>
                <w:tc>
                  <w:tcPr>
                    <w:tcW w:w="5585" w:type="dxa"/>
                  </w:tcPr>
                  <w:p w:rsidR="006258AD" w:rsidRDefault="00990574">
                    <w:pPr>
                      <w:jc w:val="both"/>
                      <w:rPr>
                        <w:sz w:val="22"/>
                        <w:szCs w:val="22"/>
                      </w:rPr>
                    </w:pPr>
                    <w:r>
                      <w:rPr>
                        <w:sz w:val="22"/>
                        <w:szCs w:val="22"/>
                      </w:rPr>
                      <w:t>Gavęs pavedimą pasiduoda perdėtam kūrybiškumui, dėl to užduočių vykdymas nuolat užsitęsia.</w:t>
                    </w:r>
                  </w:p>
                </w:tc>
                <w:tc>
                  <w:tcPr>
                    <w:tcW w:w="886" w:type="dxa"/>
                    <w:vAlign w:val="center"/>
                  </w:tcPr>
                  <w:p w:rsidR="006258AD" w:rsidRDefault="00990574">
                    <w:pPr>
                      <w:jc w:val="center"/>
                      <w:rPr>
                        <w:sz w:val="22"/>
                        <w:szCs w:val="22"/>
                      </w:rPr>
                    </w:pPr>
                    <w:r>
                      <w:rPr>
                        <w:sz w:val="22"/>
                        <w:szCs w:val="22"/>
                      </w:rPr>
                      <w:t>2</w:t>
                    </w:r>
                  </w:p>
                </w:tc>
              </w:tr>
              <w:tr w:rsidR="006258AD">
                <w:trPr>
                  <w:cantSplit/>
                  <w:trHeight w:val="20"/>
                </w:trPr>
                <w:tc>
                  <w:tcPr>
                    <w:tcW w:w="738" w:type="dxa"/>
                  </w:tcPr>
                  <w:p w:rsidR="006258AD" w:rsidRDefault="006258AD">
                    <w:pPr>
                      <w:tabs>
                        <w:tab w:val="left" w:pos="540"/>
                      </w:tabs>
                      <w:ind w:left="540" w:hanging="360"/>
                      <w:jc w:val="both"/>
                      <w:rPr>
                        <w:sz w:val="22"/>
                        <w:szCs w:val="22"/>
                      </w:rPr>
                    </w:pPr>
                  </w:p>
                </w:tc>
                <w:tc>
                  <w:tcPr>
                    <w:tcW w:w="2140" w:type="dxa"/>
                    <w:vMerge/>
                  </w:tcPr>
                  <w:p w:rsidR="006258AD" w:rsidRDefault="006258AD">
                    <w:pPr>
                      <w:rPr>
                        <w:sz w:val="22"/>
                        <w:szCs w:val="22"/>
                      </w:rPr>
                    </w:pPr>
                  </w:p>
                </w:tc>
                <w:tc>
                  <w:tcPr>
                    <w:tcW w:w="5585" w:type="dxa"/>
                  </w:tcPr>
                  <w:p w:rsidR="006258AD" w:rsidRDefault="00990574">
                    <w:pPr>
                      <w:jc w:val="both"/>
                      <w:rPr>
                        <w:sz w:val="22"/>
                        <w:szCs w:val="22"/>
                      </w:rPr>
                    </w:pPr>
                    <w:r>
                      <w:rPr>
                        <w:sz w:val="22"/>
                        <w:szCs w:val="22"/>
                      </w:rPr>
                      <w:t>Gavęs pavedimą dažnai teikia savo pasiūlymus ir idėjas, jei įmanoma, siekia kuo sumaniau atlikti užduotį.</w:t>
                    </w:r>
                  </w:p>
                </w:tc>
                <w:tc>
                  <w:tcPr>
                    <w:tcW w:w="886" w:type="dxa"/>
                    <w:vAlign w:val="center"/>
                  </w:tcPr>
                  <w:p w:rsidR="006258AD" w:rsidRDefault="00990574">
                    <w:pPr>
                      <w:jc w:val="center"/>
                      <w:rPr>
                        <w:sz w:val="22"/>
                        <w:szCs w:val="22"/>
                      </w:rPr>
                    </w:pPr>
                    <w:r>
                      <w:rPr>
                        <w:sz w:val="22"/>
                        <w:szCs w:val="22"/>
                      </w:rPr>
                      <w:t>3</w:t>
                    </w:r>
                  </w:p>
                </w:tc>
              </w:tr>
              <w:tr w:rsidR="006258AD">
                <w:trPr>
                  <w:cantSplit/>
                  <w:trHeight w:val="20"/>
                </w:trPr>
                <w:tc>
                  <w:tcPr>
                    <w:tcW w:w="738" w:type="dxa"/>
                  </w:tcPr>
                  <w:p w:rsidR="006258AD" w:rsidRDefault="006258AD">
                    <w:pPr>
                      <w:tabs>
                        <w:tab w:val="left" w:pos="540"/>
                      </w:tabs>
                      <w:ind w:left="540" w:hanging="360"/>
                      <w:jc w:val="both"/>
                      <w:rPr>
                        <w:sz w:val="22"/>
                        <w:szCs w:val="22"/>
                      </w:rPr>
                    </w:pPr>
                  </w:p>
                </w:tc>
                <w:tc>
                  <w:tcPr>
                    <w:tcW w:w="2140" w:type="dxa"/>
                    <w:vMerge/>
                  </w:tcPr>
                  <w:p w:rsidR="006258AD" w:rsidRDefault="006258AD">
                    <w:pPr>
                      <w:rPr>
                        <w:sz w:val="22"/>
                        <w:szCs w:val="22"/>
                      </w:rPr>
                    </w:pPr>
                  </w:p>
                </w:tc>
                <w:tc>
                  <w:tcPr>
                    <w:tcW w:w="5585" w:type="dxa"/>
                  </w:tcPr>
                  <w:p w:rsidR="006258AD" w:rsidRDefault="00990574">
                    <w:pPr>
                      <w:jc w:val="both"/>
                      <w:rPr>
                        <w:sz w:val="22"/>
                        <w:szCs w:val="22"/>
                      </w:rPr>
                    </w:pPr>
                    <w:r>
                      <w:rPr>
                        <w:sz w:val="22"/>
                        <w:szCs w:val="22"/>
                      </w:rPr>
                      <w:t>Nuolat teikia pasiūlymus ir idėjas, pateikia keletą sprendimo variantų, demonstruoja išradingumą, originalumą.</w:t>
                    </w:r>
                  </w:p>
                </w:tc>
                <w:tc>
                  <w:tcPr>
                    <w:tcW w:w="886" w:type="dxa"/>
                    <w:vAlign w:val="center"/>
                  </w:tcPr>
                  <w:p w:rsidR="006258AD" w:rsidRDefault="00990574">
                    <w:pPr>
                      <w:jc w:val="center"/>
                      <w:rPr>
                        <w:sz w:val="22"/>
                        <w:szCs w:val="22"/>
                      </w:rPr>
                    </w:pPr>
                    <w:r>
                      <w:rPr>
                        <w:sz w:val="22"/>
                        <w:szCs w:val="22"/>
                      </w:rPr>
                      <w:t>4</w:t>
                    </w:r>
                  </w:p>
                </w:tc>
              </w:tr>
              <w:tr w:rsidR="006258AD">
                <w:trPr>
                  <w:cantSplit/>
                  <w:trHeight w:val="20"/>
                </w:trPr>
                <w:tc>
                  <w:tcPr>
                    <w:tcW w:w="738" w:type="dxa"/>
                  </w:tcPr>
                  <w:p w:rsidR="006258AD" w:rsidRDefault="006258AD">
                    <w:pPr>
                      <w:tabs>
                        <w:tab w:val="left" w:pos="540"/>
                      </w:tabs>
                      <w:ind w:left="540" w:hanging="360"/>
                      <w:jc w:val="both"/>
                      <w:rPr>
                        <w:sz w:val="22"/>
                        <w:szCs w:val="22"/>
                      </w:rPr>
                    </w:pPr>
                  </w:p>
                </w:tc>
                <w:tc>
                  <w:tcPr>
                    <w:tcW w:w="2140" w:type="dxa"/>
                    <w:vMerge/>
                  </w:tcPr>
                  <w:p w:rsidR="006258AD" w:rsidRDefault="006258AD">
                    <w:pPr>
                      <w:rPr>
                        <w:sz w:val="22"/>
                        <w:szCs w:val="22"/>
                      </w:rPr>
                    </w:pPr>
                  </w:p>
                </w:tc>
                <w:tc>
                  <w:tcPr>
                    <w:tcW w:w="5585" w:type="dxa"/>
                  </w:tcPr>
                  <w:p w:rsidR="006258AD" w:rsidRDefault="00990574">
                    <w:pPr>
                      <w:jc w:val="both"/>
                      <w:rPr>
                        <w:sz w:val="22"/>
                        <w:szCs w:val="22"/>
                      </w:rPr>
                    </w:pPr>
                    <w:r>
                      <w:rPr>
                        <w:sz w:val="22"/>
                        <w:szCs w:val="22"/>
                      </w:rPr>
                      <w:t>Pats inicijuoja įvairių klausimų sprendimą, nuolat teikia idėjas ir pasiūlymus, visur siekia originalumo, geba sėkmingai ir sumaniai įgyvendinti idėjas.</w:t>
                    </w:r>
                  </w:p>
                </w:tc>
                <w:tc>
                  <w:tcPr>
                    <w:tcW w:w="886" w:type="dxa"/>
                    <w:vAlign w:val="center"/>
                  </w:tcPr>
                  <w:p w:rsidR="006258AD" w:rsidRDefault="00990574">
                    <w:pPr>
                      <w:jc w:val="center"/>
                      <w:rPr>
                        <w:sz w:val="22"/>
                        <w:szCs w:val="22"/>
                      </w:rPr>
                    </w:pPr>
                    <w:r>
                      <w:rPr>
                        <w:sz w:val="22"/>
                        <w:szCs w:val="22"/>
                      </w:rPr>
                      <w:t>5</w:t>
                    </w:r>
                  </w:p>
                </w:tc>
              </w:tr>
              <w:tr w:rsidR="006258AD">
                <w:trPr>
                  <w:cantSplit/>
                  <w:trHeight w:val="20"/>
                </w:trPr>
                <w:tc>
                  <w:tcPr>
                    <w:tcW w:w="738" w:type="dxa"/>
                  </w:tcPr>
                  <w:p w:rsidR="006258AD" w:rsidRDefault="00990574">
                    <w:pPr>
                      <w:tabs>
                        <w:tab w:val="left" w:pos="540"/>
                      </w:tabs>
                      <w:ind w:left="540" w:hanging="360"/>
                      <w:jc w:val="both"/>
                      <w:rPr>
                        <w:sz w:val="22"/>
                        <w:szCs w:val="22"/>
                      </w:rPr>
                    </w:pPr>
                    <w:r>
                      <w:rPr>
                        <w:sz w:val="22"/>
                        <w:szCs w:val="22"/>
                      </w:rPr>
                      <w:t>3.</w:t>
                    </w:r>
                  </w:p>
                </w:tc>
                <w:tc>
                  <w:tcPr>
                    <w:tcW w:w="2140" w:type="dxa"/>
                    <w:vMerge w:val="restart"/>
                  </w:tcPr>
                  <w:p w:rsidR="006258AD" w:rsidRDefault="00990574">
                    <w:pPr>
                      <w:rPr>
                        <w:sz w:val="22"/>
                        <w:szCs w:val="22"/>
                      </w:rPr>
                    </w:pPr>
                    <w:r>
                      <w:rPr>
                        <w:sz w:val="22"/>
                        <w:szCs w:val="22"/>
                      </w:rPr>
                      <w:t>Bendravimo ir bendradarbiavimo įgūdžiai atliekant pareigybės aprašyme nustatytas funkcijas</w:t>
                    </w:r>
                  </w:p>
                </w:tc>
                <w:tc>
                  <w:tcPr>
                    <w:tcW w:w="5585" w:type="dxa"/>
                  </w:tcPr>
                  <w:p w:rsidR="006258AD" w:rsidRDefault="00990574">
                    <w:pPr>
                      <w:jc w:val="both"/>
                      <w:rPr>
                        <w:sz w:val="22"/>
                        <w:szCs w:val="22"/>
                      </w:rPr>
                    </w:pPr>
                    <w:r>
                      <w:rPr>
                        <w:sz w:val="22"/>
                        <w:szCs w:val="22"/>
                      </w:rPr>
                      <w:t>Jei tik gali, siekia išvengti bendravimo ir kontaktų.</w:t>
                    </w:r>
                  </w:p>
                </w:tc>
                <w:tc>
                  <w:tcPr>
                    <w:tcW w:w="886" w:type="dxa"/>
                    <w:vAlign w:val="center"/>
                  </w:tcPr>
                  <w:p w:rsidR="006258AD" w:rsidRDefault="00990574">
                    <w:pPr>
                      <w:jc w:val="center"/>
                      <w:rPr>
                        <w:sz w:val="22"/>
                        <w:szCs w:val="22"/>
                      </w:rPr>
                    </w:pPr>
                    <w:r>
                      <w:rPr>
                        <w:sz w:val="22"/>
                        <w:szCs w:val="22"/>
                      </w:rPr>
                      <w:t>1</w:t>
                    </w:r>
                  </w:p>
                </w:tc>
              </w:tr>
              <w:tr w:rsidR="006258AD">
                <w:trPr>
                  <w:cantSplit/>
                  <w:trHeight w:val="20"/>
                </w:trPr>
                <w:tc>
                  <w:tcPr>
                    <w:tcW w:w="738" w:type="dxa"/>
                  </w:tcPr>
                  <w:p w:rsidR="006258AD" w:rsidRDefault="006258AD">
                    <w:pPr>
                      <w:tabs>
                        <w:tab w:val="left" w:pos="540"/>
                      </w:tabs>
                      <w:ind w:left="540" w:hanging="360"/>
                      <w:jc w:val="both"/>
                      <w:rPr>
                        <w:sz w:val="22"/>
                        <w:szCs w:val="22"/>
                      </w:rPr>
                    </w:pPr>
                  </w:p>
                </w:tc>
                <w:tc>
                  <w:tcPr>
                    <w:tcW w:w="2140" w:type="dxa"/>
                    <w:vMerge/>
                  </w:tcPr>
                  <w:p w:rsidR="006258AD" w:rsidRDefault="006258AD">
                    <w:pPr>
                      <w:rPr>
                        <w:sz w:val="22"/>
                        <w:szCs w:val="22"/>
                      </w:rPr>
                    </w:pPr>
                  </w:p>
                </w:tc>
                <w:tc>
                  <w:tcPr>
                    <w:tcW w:w="5585" w:type="dxa"/>
                  </w:tcPr>
                  <w:p w:rsidR="006258AD" w:rsidRDefault="00990574">
                    <w:pPr>
                      <w:jc w:val="both"/>
                      <w:rPr>
                        <w:sz w:val="22"/>
                        <w:szCs w:val="22"/>
                      </w:rPr>
                    </w:pPr>
                    <w:r>
                      <w:rPr>
                        <w:sz w:val="22"/>
                        <w:szCs w:val="22"/>
                      </w:rPr>
                      <w:t>Uždaras, bendrauja nenoriai. Kartais konsultuojasi su kolegomis. Tiesiogiai prašomas suteikia informaciją, tačiau efektyviai bendradarbiauti su juo sunku.</w:t>
                    </w:r>
                  </w:p>
                </w:tc>
                <w:tc>
                  <w:tcPr>
                    <w:tcW w:w="886" w:type="dxa"/>
                    <w:vAlign w:val="center"/>
                  </w:tcPr>
                  <w:p w:rsidR="006258AD" w:rsidRDefault="00990574">
                    <w:pPr>
                      <w:jc w:val="center"/>
                      <w:rPr>
                        <w:sz w:val="22"/>
                        <w:szCs w:val="22"/>
                      </w:rPr>
                    </w:pPr>
                    <w:r>
                      <w:rPr>
                        <w:sz w:val="22"/>
                        <w:szCs w:val="22"/>
                      </w:rPr>
                      <w:t>2</w:t>
                    </w:r>
                  </w:p>
                </w:tc>
              </w:tr>
              <w:tr w:rsidR="006258AD">
                <w:trPr>
                  <w:cantSplit/>
                  <w:trHeight w:val="20"/>
                </w:trPr>
                <w:tc>
                  <w:tcPr>
                    <w:tcW w:w="738" w:type="dxa"/>
                  </w:tcPr>
                  <w:p w:rsidR="006258AD" w:rsidRDefault="006258AD">
                    <w:pPr>
                      <w:tabs>
                        <w:tab w:val="left" w:pos="540"/>
                      </w:tabs>
                      <w:ind w:left="540" w:hanging="360"/>
                      <w:jc w:val="both"/>
                      <w:rPr>
                        <w:sz w:val="22"/>
                        <w:szCs w:val="22"/>
                      </w:rPr>
                    </w:pPr>
                  </w:p>
                </w:tc>
                <w:tc>
                  <w:tcPr>
                    <w:tcW w:w="2140" w:type="dxa"/>
                    <w:vMerge/>
                  </w:tcPr>
                  <w:p w:rsidR="006258AD" w:rsidRDefault="006258AD">
                    <w:pPr>
                      <w:rPr>
                        <w:sz w:val="22"/>
                        <w:szCs w:val="22"/>
                      </w:rPr>
                    </w:pPr>
                  </w:p>
                </w:tc>
                <w:tc>
                  <w:tcPr>
                    <w:tcW w:w="5585" w:type="dxa"/>
                  </w:tcPr>
                  <w:p w:rsidR="006258AD" w:rsidRDefault="00990574">
                    <w:pPr>
                      <w:jc w:val="both"/>
                      <w:rPr>
                        <w:sz w:val="22"/>
                        <w:szCs w:val="22"/>
                      </w:rPr>
                    </w:pPr>
                    <w:r>
                      <w:rPr>
                        <w:sz w:val="22"/>
                        <w:szCs w:val="22"/>
                      </w:rPr>
                      <w:t>Prireikus kreipiasi į kitus, kad būtų pasiektas rezultatas. Paprašytas visada suteikia informaciją ir konsultuoja kolegas, suinteresuotus asmenis.</w:t>
                    </w:r>
                  </w:p>
                </w:tc>
                <w:tc>
                  <w:tcPr>
                    <w:tcW w:w="886" w:type="dxa"/>
                    <w:vAlign w:val="center"/>
                  </w:tcPr>
                  <w:p w:rsidR="006258AD" w:rsidRDefault="00990574">
                    <w:pPr>
                      <w:jc w:val="center"/>
                      <w:rPr>
                        <w:sz w:val="22"/>
                        <w:szCs w:val="22"/>
                      </w:rPr>
                    </w:pPr>
                    <w:r>
                      <w:rPr>
                        <w:sz w:val="22"/>
                        <w:szCs w:val="22"/>
                      </w:rPr>
                      <w:t>3</w:t>
                    </w:r>
                  </w:p>
                </w:tc>
              </w:tr>
              <w:tr w:rsidR="006258AD">
                <w:trPr>
                  <w:cantSplit/>
                  <w:trHeight w:val="20"/>
                </w:trPr>
                <w:tc>
                  <w:tcPr>
                    <w:tcW w:w="738" w:type="dxa"/>
                  </w:tcPr>
                  <w:p w:rsidR="006258AD" w:rsidRDefault="006258AD">
                    <w:pPr>
                      <w:tabs>
                        <w:tab w:val="left" w:pos="540"/>
                      </w:tabs>
                      <w:ind w:left="540" w:hanging="360"/>
                      <w:jc w:val="both"/>
                      <w:rPr>
                        <w:sz w:val="22"/>
                        <w:szCs w:val="22"/>
                      </w:rPr>
                    </w:pPr>
                  </w:p>
                </w:tc>
                <w:tc>
                  <w:tcPr>
                    <w:tcW w:w="2140" w:type="dxa"/>
                    <w:vMerge/>
                  </w:tcPr>
                  <w:p w:rsidR="006258AD" w:rsidRDefault="006258AD">
                    <w:pPr>
                      <w:rPr>
                        <w:sz w:val="22"/>
                        <w:szCs w:val="22"/>
                      </w:rPr>
                    </w:pPr>
                  </w:p>
                </w:tc>
                <w:tc>
                  <w:tcPr>
                    <w:tcW w:w="5585" w:type="dxa"/>
                  </w:tcPr>
                  <w:p w:rsidR="006258AD" w:rsidRDefault="00990574">
                    <w:pPr>
                      <w:jc w:val="both"/>
                      <w:rPr>
                        <w:sz w:val="22"/>
                        <w:szCs w:val="22"/>
                      </w:rPr>
                    </w:pPr>
                    <w:r>
                      <w:rPr>
                        <w:sz w:val="22"/>
                        <w:szCs w:val="22"/>
                      </w:rPr>
                      <w:t>Lengvai bendrauja. Siekia suteikti visą reikalingą informaciją, konsultuoja ir teikia kolegoms, suinteresuotiems asmenims pagalbą.</w:t>
                    </w:r>
                  </w:p>
                </w:tc>
                <w:tc>
                  <w:tcPr>
                    <w:tcW w:w="886" w:type="dxa"/>
                    <w:vAlign w:val="center"/>
                  </w:tcPr>
                  <w:p w:rsidR="006258AD" w:rsidRDefault="00990574">
                    <w:pPr>
                      <w:jc w:val="center"/>
                      <w:rPr>
                        <w:sz w:val="22"/>
                        <w:szCs w:val="22"/>
                      </w:rPr>
                    </w:pPr>
                    <w:r>
                      <w:rPr>
                        <w:sz w:val="22"/>
                        <w:szCs w:val="22"/>
                      </w:rPr>
                      <w:t>4</w:t>
                    </w:r>
                  </w:p>
                </w:tc>
              </w:tr>
              <w:tr w:rsidR="006258AD">
                <w:trPr>
                  <w:cantSplit/>
                  <w:trHeight w:val="20"/>
                </w:trPr>
                <w:tc>
                  <w:tcPr>
                    <w:tcW w:w="738" w:type="dxa"/>
                  </w:tcPr>
                  <w:p w:rsidR="006258AD" w:rsidRDefault="006258AD">
                    <w:pPr>
                      <w:tabs>
                        <w:tab w:val="left" w:pos="540"/>
                      </w:tabs>
                      <w:ind w:left="540" w:hanging="360"/>
                      <w:jc w:val="both"/>
                      <w:rPr>
                        <w:sz w:val="22"/>
                        <w:szCs w:val="22"/>
                      </w:rPr>
                    </w:pPr>
                  </w:p>
                </w:tc>
                <w:tc>
                  <w:tcPr>
                    <w:tcW w:w="2140" w:type="dxa"/>
                    <w:vMerge/>
                  </w:tcPr>
                  <w:p w:rsidR="006258AD" w:rsidRDefault="006258AD">
                    <w:pPr>
                      <w:rPr>
                        <w:sz w:val="22"/>
                        <w:szCs w:val="22"/>
                      </w:rPr>
                    </w:pPr>
                  </w:p>
                </w:tc>
                <w:tc>
                  <w:tcPr>
                    <w:tcW w:w="5585" w:type="dxa"/>
                  </w:tcPr>
                  <w:p w:rsidR="006258AD" w:rsidRDefault="00990574">
                    <w:pPr>
                      <w:jc w:val="both"/>
                      <w:rPr>
                        <w:sz w:val="22"/>
                        <w:szCs w:val="22"/>
                      </w:rPr>
                    </w:pPr>
                    <w:r>
                      <w:rPr>
                        <w:sz w:val="22"/>
                        <w:szCs w:val="22"/>
                      </w:rPr>
                      <w:t>Noriai bendrauja, teikia konsultacijas ir padeda kolegoms ir suinteresuotiems asmenims. Randa būdų kurti ir stiprinti santykius, kad ateityje būtų užtikrintas geresnis bendradarbiavimas su kolegomis ir suinteresuotais asmenimis.</w:t>
                    </w:r>
                  </w:p>
                </w:tc>
                <w:tc>
                  <w:tcPr>
                    <w:tcW w:w="886" w:type="dxa"/>
                    <w:vAlign w:val="center"/>
                  </w:tcPr>
                  <w:p w:rsidR="006258AD" w:rsidRDefault="00990574">
                    <w:pPr>
                      <w:jc w:val="center"/>
                      <w:rPr>
                        <w:sz w:val="22"/>
                        <w:szCs w:val="22"/>
                      </w:rPr>
                    </w:pPr>
                    <w:r>
                      <w:rPr>
                        <w:sz w:val="22"/>
                        <w:szCs w:val="22"/>
                      </w:rPr>
                      <w:t>5</w:t>
                    </w:r>
                  </w:p>
                </w:tc>
              </w:tr>
              <w:tr w:rsidR="006258AD">
                <w:trPr>
                  <w:cantSplit/>
                  <w:trHeight w:val="20"/>
                </w:trPr>
                <w:tc>
                  <w:tcPr>
                    <w:tcW w:w="738" w:type="dxa"/>
                  </w:tcPr>
                  <w:p w:rsidR="006258AD" w:rsidRDefault="00990574">
                    <w:pPr>
                      <w:tabs>
                        <w:tab w:val="left" w:pos="540"/>
                      </w:tabs>
                      <w:ind w:left="540" w:hanging="360"/>
                      <w:jc w:val="both"/>
                      <w:rPr>
                        <w:sz w:val="22"/>
                        <w:szCs w:val="22"/>
                      </w:rPr>
                    </w:pPr>
                    <w:r>
                      <w:rPr>
                        <w:sz w:val="22"/>
                        <w:szCs w:val="22"/>
                      </w:rPr>
                      <w:t>4.</w:t>
                    </w:r>
                    <w:r>
                      <w:rPr>
                        <w:sz w:val="22"/>
                        <w:szCs w:val="22"/>
                      </w:rPr>
                      <w:tab/>
                    </w:r>
                  </w:p>
                </w:tc>
                <w:tc>
                  <w:tcPr>
                    <w:tcW w:w="2140" w:type="dxa"/>
                    <w:vMerge w:val="restart"/>
                  </w:tcPr>
                  <w:p w:rsidR="006258AD" w:rsidRDefault="00990574">
                    <w:pPr>
                      <w:rPr>
                        <w:sz w:val="22"/>
                        <w:szCs w:val="22"/>
                      </w:rPr>
                    </w:pPr>
                    <w:r>
                      <w:rPr>
                        <w:sz w:val="22"/>
                        <w:szCs w:val="22"/>
                      </w:rPr>
                      <w:t xml:space="preserve">Atsakingumas </w:t>
                    </w:r>
                  </w:p>
                </w:tc>
                <w:tc>
                  <w:tcPr>
                    <w:tcW w:w="5585" w:type="dxa"/>
                  </w:tcPr>
                  <w:p w:rsidR="006258AD" w:rsidRDefault="00990574">
                    <w:pPr>
                      <w:jc w:val="both"/>
                      <w:rPr>
                        <w:sz w:val="22"/>
                        <w:szCs w:val="22"/>
                      </w:rPr>
                    </w:pPr>
                    <w:r>
                      <w:rPr>
                        <w:sz w:val="22"/>
                        <w:szCs w:val="22"/>
                      </w:rPr>
                      <w:t>Negalima pasitikėti pavedant užduotis. Nepripažįsta savo klaidų, atsakomybę stengiasi užkrauti kitiems.</w:t>
                    </w:r>
                  </w:p>
                </w:tc>
                <w:tc>
                  <w:tcPr>
                    <w:tcW w:w="886" w:type="dxa"/>
                    <w:vAlign w:val="center"/>
                  </w:tcPr>
                  <w:p w:rsidR="006258AD" w:rsidRDefault="00990574">
                    <w:pPr>
                      <w:jc w:val="center"/>
                      <w:rPr>
                        <w:sz w:val="22"/>
                        <w:szCs w:val="22"/>
                      </w:rPr>
                    </w:pPr>
                    <w:r>
                      <w:rPr>
                        <w:sz w:val="22"/>
                        <w:szCs w:val="22"/>
                      </w:rPr>
                      <w:t>1</w:t>
                    </w:r>
                  </w:p>
                </w:tc>
              </w:tr>
              <w:tr w:rsidR="006258AD">
                <w:trPr>
                  <w:cantSplit/>
                  <w:trHeight w:val="20"/>
                </w:trPr>
                <w:tc>
                  <w:tcPr>
                    <w:tcW w:w="738" w:type="dxa"/>
                  </w:tcPr>
                  <w:p w:rsidR="006258AD" w:rsidRDefault="006258AD">
                    <w:pPr>
                      <w:tabs>
                        <w:tab w:val="left" w:pos="540"/>
                      </w:tabs>
                      <w:ind w:left="540" w:hanging="360"/>
                      <w:jc w:val="both"/>
                      <w:rPr>
                        <w:sz w:val="22"/>
                        <w:szCs w:val="22"/>
                      </w:rPr>
                    </w:pPr>
                  </w:p>
                </w:tc>
                <w:tc>
                  <w:tcPr>
                    <w:tcW w:w="2140" w:type="dxa"/>
                    <w:vMerge/>
                  </w:tcPr>
                  <w:p w:rsidR="006258AD" w:rsidRDefault="006258AD">
                    <w:pPr>
                      <w:rPr>
                        <w:sz w:val="22"/>
                        <w:szCs w:val="22"/>
                      </w:rPr>
                    </w:pPr>
                  </w:p>
                </w:tc>
                <w:tc>
                  <w:tcPr>
                    <w:tcW w:w="5585" w:type="dxa"/>
                  </w:tcPr>
                  <w:p w:rsidR="006258AD" w:rsidRDefault="00990574">
                    <w:pPr>
                      <w:jc w:val="both"/>
                      <w:rPr>
                        <w:sz w:val="22"/>
                        <w:szCs w:val="22"/>
                      </w:rPr>
                    </w:pPr>
                    <w:r>
                      <w:rPr>
                        <w:sz w:val="22"/>
                        <w:szCs w:val="22"/>
                      </w:rPr>
                      <w:t>Trūksta atsakingumo, stengiasi išvengti įsipareigojimų.</w:t>
                    </w:r>
                  </w:p>
                </w:tc>
                <w:tc>
                  <w:tcPr>
                    <w:tcW w:w="886" w:type="dxa"/>
                    <w:vAlign w:val="center"/>
                  </w:tcPr>
                  <w:p w:rsidR="006258AD" w:rsidRDefault="00990574">
                    <w:pPr>
                      <w:jc w:val="center"/>
                      <w:rPr>
                        <w:sz w:val="22"/>
                        <w:szCs w:val="22"/>
                      </w:rPr>
                    </w:pPr>
                    <w:r>
                      <w:rPr>
                        <w:sz w:val="22"/>
                        <w:szCs w:val="22"/>
                      </w:rPr>
                      <w:t>2</w:t>
                    </w:r>
                  </w:p>
                </w:tc>
              </w:tr>
              <w:tr w:rsidR="006258AD">
                <w:trPr>
                  <w:cantSplit/>
                  <w:trHeight w:val="20"/>
                </w:trPr>
                <w:tc>
                  <w:tcPr>
                    <w:tcW w:w="738" w:type="dxa"/>
                  </w:tcPr>
                  <w:p w:rsidR="006258AD" w:rsidRDefault="006258AD">
                    <w:pPr>
                      <w:tabs>
                        <w:tab w:val="left" w:pos="540"/>
                      </w:tabs>
                      <w:ind w:left="540" w:hanging="360"/>
                      <w:jc w:val="both"/>
                      <w:rPr>
                        <w:sz w:val="22"/>
                        <w:szCs w:val="22"/>
                      </w:rPr>
                    </w:pPr>
                  </w:p>
                </w:tc>
                <w:tc>
                  <w:tcPr>
                    <w:tcW w:w="2140" w:type="dxa"/>
                    <w:vMerge/>
                  </w:tcPr>
                  <w:p w:rsidR="006258AD" w:rsidRDefault="006258AD">
                    <w:pPr>
                      <w:rPr>
                        <w:sz w:val="22"/>
                        <w:szCs w:val="22"/>
                      </w:rPr>
                    </w:pPr>
                  </w:p>
                </w:tc>
                <w:tc>
                  <w:tcPr>
                    <w:tcW w:w="5585" w:type="dxa"/>
                  </w:tcPr>
                  <w:p w:rsidR="006258AD" w:rsidRDefault="00990574">
                    <w:pPr>
                      <w:jc w:val="both"/>
                      <w:rPr>
                        <w:sz w:val="22"/>
                        <w:szCs w:val="22"/>
                      </w:rPr>
                    </w:pPr>
                    <w:r>
                      <w:rPr>
                        <w:sz w:val="22"/>
                        <w:szCs w:val="22"/>
                      </w:rPr>
                      <w:t>Paprastai patikimas, nevengia atsakomybės.</w:t>
                    </w:r>
                  </w:p>
                </w:tc>
                <w:tc>
                  <w:tcPr>
                    <w:tcW w:w="886" w:type="dxa"/>
                    <w:vAlign w:val="center"/>
                  </w:tcPr>
                  <w:p w:rsidR="006258AD" w:rsidRDefault="00990574">
                    <w:pPr>
                      <w:jc w:val="center"/>
                      <w:rPr>
                        <w:sz w:val="22"/>
                        <w:szCs w:val="22"/>
                      </w:rPr>
                    </w:pPr>
                    <w:r>
                      <w:rPr>
                        <w:sz w:val="22"/>
                        <w:szCs w:val="22"/>
                      </w:rPr>
                      <w:t>3</w:t>
                    </w:r>
                  </w:p>
                </w:tc>
              </w:tr>
              <w:tr w:rsidR="006258AD">
                <w:trPr>
                  <w:cantSplit/>
                  <w:trHeight w:val="20"/>
                </w:trPr>
                <w:tc>
                  <w:tcPr>
                    <w:tcW w:w="738" w:type="dxa"/>
                  </w:tcPr>
                  <w:p w:rsidR="006258AD" w:rsidRDefault="006258AD">
                    <w:pPr>
                      <w:tabs>
                        <w:tab w:val="left" w:pos="540"/>
                      </w:tabs>
                      <w:ind w:left="540" w:hanging="360"/>
                      <w:jc w:val="both"/>
                      <w:rPr>
                        <w:sz w:val="22"/>
                        <w:szCs w:val="22"/>
                      </w:rPr>
                    </w:pPr>
                  </w:p>
                </w:tc>
                <w:tc>
                  <w:tcPr>
                    <w:tcW w:w="2140" w:type="dxa"/>
                    <w:vMerge/>
                  </w:tcPr>
                  <w:p w:rsidR="006258AD" w:rsidRDefault="006258AD">
                    <w:pPr>
                      <w:rPr>
                        <w:sz w:val="22"/>
                        <w:szCs w:val="22"/>
                      </w:rPr>
                    </w:pPr>
                  </w:p>
                </w:tc>
                <w:tc>
                  <w:tcPr>
                    <w:tcW w:w="5585" w:type="dxa"/>
                  </w:tcPr>
                  <w:p w:rsidR="006258AD" w:rsidRDefault="00990574">
                    <w:pPr>
                      <w:jc w:val="both"/>
                      <w:rPr>
                        <w:sz w:val="22"/>
                        <w:szCs w:val="22"/>
                      </w:rPr>
                    </w:pPr>
                    <w:r>
                      <w:rPr>
                        <w:sz w:val="22"/>
                        <w:szCs w:val="22"/>
                      </w:rPr>
                      <w:t>Pareigingas, patikimas, noriai vykdo pavedimus, prisiima atsakomybę už priimtus sprendimus.</w:t>
                    </w:r>
                  </w:p>
                </w:tc>
                <w:tc>
                  <w:tcPr>
                    <w:tcW w:w="886" w:type="dxa"/>
                    <w:vAlign w:val="center"/>
                  </w:tcPr>
                  <w:p w:rsidR="006258AD" w:rsidRDefault="00990574">
                    <w:pPr>
                      <w:jc w:val="center"/>
                      <w:rPr>
                        <w:sz w:val="22"/>
                        <w:szCs w:val="22"/>
                      </w:rPr>
                    </w:pPr>
                    <w:r>
                      <w:rPr>
                        <w:sz w:val="22"/>
                        <w:szCs w:val="22"/>
                      </w:rPr>
                      <w:t>4</w:t>
                    </w:r>
                  </w:p>
                </w:tc>
              </w:tr>
              <w:tr w:rsidR="006258AD">
                <w:trPr>
                  <w:cantSplit/>
                  <w:trHeight w:val="20"/>
                </w:trPr>
                <w:tc>
                  <w:tcPr>
                    <w:tcW w:w="738" w:type="dxa"/>
                  </w:tcPr>
                  <w:p w:rsidR="006258AD" w:rsidRDefault="006258AD">
                    <w:pPr>
                      <w:tabs>
                        <w:tab w:val="left" w:pos="540"/>
                      </w:tabs>
                      <w:ind w:left="540" w:hanging="360"/>
                      <w:jc w:val="both"/>
                      <w:rPr>
                        <w:sz w:val="22"/>
                        <w:szCs w:val="22"/>
                      </w:rPr>
                    </w:pPr>
                  </w:p>
                </w:tc>
                <w:tc>
                  <w:tcPr>
                    <w:tcW w:w="2140" w:type="dxa"/>
                    <w:vMerge/>
                  </w:tcPr>
                  <w:p w:rsidR="006258AD" w:rsidRDefault="006258AD">
                    <w:pPr>
                      <w:rPr>
                        <w:sz w:val="22"/>
                        <w:szCs w:val="22"/>
                      </w:rPr>
                    </w:pPr>
                  </w:p>
                </w:tc>
                <w:tc>
                  <w:tcPr>
                    <w:tcW w:w="5585" w:type="dxa"/>
                  </w:tcPr>
                  <w:p w:rsidR="006258AD" w:rsidRDefault="00990574">
                    <w:pPr>
                      <w:jc w:val="both"/>
                      <w:rPr>
                        <w:sz w:val="22"/>
                        <w:szCs w:val="22"/>
                      </w:rPr>
                    </w:pPr>
                    <w:r>
                      <w:rPr>
                        <w:sz w:val="22"/>
                        <w:szCs w:val="22"/>
                      </w:rPr>
                      <w:t>Ypač patikimas, siekia prisiimti didesnę atsakomybę, uoliai vykdo visas užduotis.</w:t>
                    </w:r>
                  </w:p>
                </w:tc>
                <w:tc>
                  <w:tcPr>
                    <w:tcW w:w="886" w:type="dxa"/>
                    <w:vAlign w:val="center"/>
                  </w:tcPr>
                  <w:p w:rsidR="006258AD" w:rsidRDefault="00990574">
                    <w:pPr>
                      <w:jc w:val="center"/>
                      <w:rPr>
                        <w:sz w:val="22"/>
                        <w:szCs w:val="22"/>
                      </w:rPr>
                    </w:pPr>
                    <w:r>
                      <w:rPr>
                        <w:sz w:val="22"/>
                        <w:szCs w:val="22"/>
                      </w:rPr>
                      <w:t>5</w:t>
                    </w:r>
                  </w:p>
                </w:tc>
              </w:tr>
              <w:tr w:rsidR="006258AD">
                <w:trPr>
                  <w:cantSplit/>
                  <w:trHeight w:val="20"/>
                </w:trPr>
                <w:tc>
                  <w:tcPr>
                    <w:tcW w:w="738" w:type="dxa"/>
                  </w:tcPr>
                  <w:p w:rsidR="006258AD" w:rsidRDefault="00990574">
                    <w:pPr>
                      <w:tabs>
                        <w:tab w:val="left" w:pos="540"/>
                      </w:tabs>
                      <w:ind w:left="540" w:hanging="360"/>
                      <w:jc w:val="both"/>
                      <w:rPr>
                        <w:sz w:val="22"/>
                        <w:szCs w:val="22"/>
                      </w:rPr>
                    </w:pPr>
                    <w:r>
                      <w:rPr>
                        <w:sz w:val="22"/>
                        <w:szCs w:val="22"/>
                      </w:rPr>
                      <w:t>5.</w:t>
                    </w:r>
                    <w:r>
                      <w:rPr>
                        <w:sz w:val="22"/>
                        <w:szCs w:val="22"/>
                      </w:rPr>
                      <w:tab/>
                    </w:r>
                  </w:p>
                </w:tc>
                <w:tc>
                  <w:tcPr>
                    <w:tcW w:w="2140" w:type="dxa"/>
                    <w:vMerge w:val="restart"/>
                  </w:tcPr>
                  <w:p w:rsidR="006258AD" w:rsidRDefault="00990574">
                    <w:pPr>
                      <w:rPr>
                        <w:sz w:val="22"/>
                        <w:szCs w:val="22"/>
                      </w:rPr>
                    </w:pPr>
                    <w:r>
                      <w:rPr>
                        <w:sz w:val="22"/>
                        <w:szCs w:val="22"/>
                      </w:rPr>
                      <w:t>Lojalumas tarnybai</w:t>
                    </w:r>
                  </w:p>
                </w:tc>
                <w:tc>
                  <w:tcPr>
                    <w:tcW w:w="5585" w:type="dxa"/>
                  </w:tcPr>
                  <w:p w:rsidR="006258AD" w:rsidRDefault="00990574">
                    <w:pPr>
                      <w:jc w:val="both"/>
                      <w:rPr>
                        <w:sz w:val="22"/>
                        <w:szCs w:val="22"/>
                      </w:rPr>
                    </w:pPr>
                    <w:r>
                      <w:rPr>
                        <w:sz w:val="22"/>
                        <w:szCs w:val="22"/>
                      </w:rPr>
                      <w:t>Abejingas tarnybos tikslams ir poreikiams.</w:t>
                    </w:r>
                  </w:p>
                </w:tc>
                <w:tc>
                  <w:tcPr>
                    <w:tcW w:w="886" w:type="dxa"/>
                    <w:vAlign w:val="center"/>
                  </w:tcPr>
                  <w:p w:rsidR="006258AD" w:rsidRDefault="00990574">
                    <w:pPr>
                      <w:jc w:val="center"/>
                      <w:rPr>
                        <w:sz w:val="22"/>
                        <w:szCs w:val="22"/>
                      </w:rPr>
                    </w:pPr>
                    <w:r>
                      <w:rPr>
                        <w:sz w:val="22"/>
                        <w:szCs w:val="22"/>
                      </w:rPr>
                      <w:t>1</w:t>
                    </w:r>
                  </w:p>
                </w:tc>
              </w:tr>
              <w:tr w:rsidR="006258AD">
                <w:trPr>
                  <w:cantSplit/>
                  <w:trHeight w:val="20"/>
                </w:trPr>
                <w:tc>
                  <w:tcPr>
                    <w:tcW w:w="738" w:type="dxa"/>
                  </w:tcPr>
                  <w:p w:rsidR="006258AD" w:rsidRDefault="006258AD">
                    <w:pPr>
                      <w:tabs>
                        <w:tab w:val="left" w:pos="540"/>
                      </w:tabs>
                      <w:ind w:left="540" w:hanging="360"/>
                      <w:jc w:val="both"/>
                      <w:rPr>
                        <w:sz w:val="22"/>
                        <w:szCs w:val="22"/>
                      </w:rPr>
                    </w:pPr>
                  </w:p>
                </w:tc>
                <w:tc>
                  <w:tcPr>
                    <w:tcW w:w="2140" w:type="dxa"/>
                    <w:vMerge/>
                  </w:tcPr>
                  <w:p w:rsidR="006258AD" w:rsidRDefault="006258AD">
                    <w:pPr>
                      <w:rPr>
                        <w:sz w:val="22"/>
                        <w:szCs w:val="22"/>
                      </w:rPr>
                    </w:pPr>
                  </w:p>
                </w:tc>
                <w:tc>
                  <w:tcPr>
                    <w:tcW w:w="5585" w:type="dxa"/>
                  </w:tcPr>
                  <w:p w:rsidR="006258AD" w:rsidRDefault="00990574">
                    <w:pPr>
                      <w:jc w:val="both"/>
                      <w:rPr>
                        <w:sz w:val="22"/>
                        <w:szCs w:val="22"/>
                      </w:rPr>
                    </w:pPr>
                    <w:r>
                      <w:rPr>
                        <w:sz w:val="22"/>
                        <w:szCs w:val="22"/>
                      </w:rPr>
                      <w:t>Minimaliai stengiasi prisitaikyti arba atlieka tik tiek užduočių, kad išliktų darbe.</w:t>
                    </w:r>
                  </w:p>
                </w:tc>
                <w:tc>
                  <w:tcPr>
                    <w:tcW w:w="886" w:type="dxa"/>
                    <w:vAlign w:val="center"/>
                  </w:tcPr>
                  <w:p w:rsidR="006258AD" w:rsidRDefault="00990574">
                    <w:pPr>
                      <w:jc w:val="center"/>
                      <w:rPr>
                        <w:sz w:val="22"/>
                        <w:szCs w:val="22"/>
                      </w:rPr>
                    </w:pPr>
                    <w:r>
                      <w:rPr>
                        <w:sz w:val="22"/>
                        <w:szCs w:val="22"/>
                      </w:rPr>
                      <w:t>2</w:t>
                    </w:r>
                  </w:p>
                </w:tc>
              </w:tr>
              <w:tr w:rsidR="006258AD">
                <w:trPr>
                  <w:cantSplit/>
                  <w:trHeight w:val="20"/>
                </w:trPr>
                <w:tc>
                  <w:tcPr>
                    <w:tcW w:w="738" w:type="dxa"/>
                  </w:tcPr>
                  <w:p w:rsidR="006258AD" w:rsidRDefault="006258AD">
                    <w:pPr>
                      <w:tabs>
                        <w:tab w:val="left" w:pos="540"/>
                      </w:tabs>
                      <w:ind w:left="540" w:hanging="360"/>
                      <w:jc w:val="both"/>
                      <w:rPr>
                        <w:sz w:val="22"/>
                        <w:szCs w:val="22"/>
                      </w:rPr>
                    </w:pPr>
                  </w:p>
                </w:tc>
                <w:tc>
                  <w:tcPr>
                    <w:tcW w:w="2140" w:type="dxa"/>
                    <w:vMerge/>
                  </w:tcPr>
                  <w:p w:rsidR="006258AD" w:rsidRDefault="006258AD">
                    <w:pPr>
                      <w:rPr>
                        <w:sz w:val="22"/>
                        <w:szCs w:val="22"/>
                      </w:rPr>
                    </w:pPr>
                  </w:p>
                </w:tc>
                <w:tc>
                  <w:tcPr>
                    <w:tcW w:w="5585" w:type="dxa"/>
                  </w:tcPr>
                  <w:p w:rsidR="006258AD" w:rsidRDefault="00990574">
                    <w:pPr>
                      <w:jc w:val="both"/>
                      <w:rPr>
                        <w:sz w:val="22"/>
                        <w:szCs w:val="22"/>
                      </w:rPr>
                    </w:pPr>
                    <w:r>
                      <w:rPr>
                        <w:sz w:val="22"/>
                        <w:szCs w:val="22"/>
                      </w:rPr>
                      <w:t>Aktyviai stengiasi pritapti, gerbia organizacijos taisykles.</w:t>
                    </w:r>
                  </w:p>
                </w:tc>
                <w:tc>
                  <w:tcPr>
                    <w:tcW w:w="886" w:type="dxa"/>
                    <w:vAlign w:val="center"/>
                  </w:tcPr>
                  <w:p w:rsidR="006258AD" w:rsidRDefault="00990574">
                    <w:pPr>
                      <w:jc w:val="center"/>
                      <w:rPr>
                        <w:sz w:val="22"/>
                        <w:szCs w:val="22"/>
                      </w:rPr>
                    </w:pPr>
                    <w:r>
                      <w:rPr>
                        <w:sz w:val="22"/>
                        <w:szCs w:val="22"/>
                      </w:rPr>
                      <w:t>3</w:t>
                    </w:r>
                  </w:p>
                </w:tc>
              </w:tr>
              <w:tr w:rsidR="006258AD">
                <w:trPr>
                  <w:cantSplit/>
                  <w:trHeight w:val="20"/>
                </w:trPr>
                <w:tc>
                  <w:tcPr>
                    <w:tcW w:w="738" w:type="dxa"/>
                  </w:tcPr>
                  <w:p w:rsidR="006258AD" w:rsidRDefault="006258AD">
                    <w:pPr>
                      <w:tabs>
                        <w:tab w:val="left" w:pos="540"/>
                      </w:tabs>
                      <w:ind w:left="540" w:hanging="360"/>
                      <w:jc w:val="both"/>
                      <w:rPr>
                        <w:sz w:val="22"/>
                        <w:szCs w:val="22"/>
                      </w:rPr>
                    </w:pPr>
                  </w:p>
                </w:tc>
                <w:tc>
                  <w:tcPr>
                    <w:tcW w:w="2140" w:type="dxa"/>
                    <w:vMerge/>
                  </w:tcPr>
                  <w:p w:rsidR="006258AD" w:rsidRDefault="006258AD">
                    <w:pPr>
                      <w:rPr>
                        <w:sz w:val="22"/>
                        <w:szCs w:val="22"/>
                      </w:rPr>
                    </w:pPr>
                  </w:p>
                </w:tc>
                <w:tc>
                  <w:tcPr>
                    <w:tcW w:w="5585" w:type="dxa"/>
                  </w:tcPr>
                  <w:p w:rsidR="006258AD" w:rsidRDefault="00990574">
                    <w:pPr>
                      <w:jc w:val="both"/>
                      <w:rPr>
                        <w:sz w:val="22"/>
                        <w:szCs w:val="22"/>
                      </w:rPr>
                    </w:pPr>
                    <w:r>
                      <w:rPr>
                        <w:sz w:val="22"/>
                        <w:szCs w:val="22"/>
                      </w:rPr>
                      <w:t>Nukreipia savo veiklą ir prioritetus tam, kad kuo geriau patenkintų organizacijos poreikius.</w:t>
                    </w:r>
                  </w:p>
                </w:tc>
                <w:tc>
                  <w:tcPr>
                    <w:tcW w:w="886" w:type="dxa"/>
                    <w:vAlign w:val="center"/>
                  </w:tcPr>
                  <w:p w:rsidR="006258AD" w:rsidRDefault="00990574">
                    <w:pPr>
                      <w:jc w:val="center"/>
                      <w:rPr>
                        <w:sz w:val="22"/>
                        <w:szCs w:val="22"/>
                      </w:rPr>
                    </w:pPr>
                    <w:r>
                      <w:rPr>
                        <w:sz w:val="22"/>
                        <w:szCs w:val="22"/>
                      </w:rPr>
                      <w:t>4</w:t>
                    </w:r>
                  </w:p>
                </w:tc>
              </w:tr>
              <w:tr w:rsidR="006258AD">
                <w:trPr>
                  <w:cantSplit/>
                  <w:trHeight w:val="20"/>
                </w:trPr>
                <w:tc>
                  <w:tcPr>
                    <w:tcW w:w="738" w:type="dxa"/>
                  </w:tcPr>
                  <w:p w:rsidR="006258AD" w:rsidRDefault="006258AD">
                    <w:pPr>
                      <w:tabs>
                        <w:tab w:val="left" w:pos="540"/>
                      </w:tabs>
                      <w:ind w:left="540" w:hanging="360"/>
                      <w:jc w:val="both"/>
                      <w:rPr>
                        <w:sz w:val="22"/>
                        <w:szCs w:val="22"/>
                      </w:rPr>
                    </w:pPr>
                  </w:p>
                </w:tc>
                <w:tc>
                  <w:tcPr>
                    <w:tcW w:w="2140" w:type="dxa"/>
                    <w:vMerge/>
                  </w:tcPr>
                  <w:p w:rsidR="006258AD" w:rsidRDefault="006258AD">
                    <w:pPr>
                      <w:rPr>
                        <w:sz w:val="22"/>
                        <w:szCs w:val="22"/>
                      </w:rPr>
                    </w:pPr>
                  </w:p>
                </w:tc>
                <w:tc>
                  <w:tcPr>
                    <w:tcW w:w="5585" w:type="dxa"/>
                  </w:tcPr>
                  <w:p w:rsidR="006258AD" w:rsidRDefault="00990574">
                    <w:pPr>
                      <w:jc w:val="both"/>
                      <w:rPr>
                        <w:sz w:val="22"/>
                        <w:szCs w:val="22"/>
                      </w:rPr>
                    </w:pPr>
                    <w:r>
                      <w:rPr>
                        <w:sz w:val="22"/>
                        <w:szCs w:val="22"/>
                      </w:rPr>
                      <w:t>Sugeba suderinti asmeninius ir organizacijos poreikius, gina sprendimus, kurie yra naudingi organizacijai, net jei jie nepopuliarūs arba prieštaringi.</w:t>
                    </w:r>
                  </w:p>
                </w:tc>
                <w:tc>
                  <w:tcPr>
                    <w:tcW w:w="886" w:type="dxa"/>
                    <w:vAlign w:val="center"/>
                  </w:tcPr>
                  <w:p w:rsidR="006258AD" w:rsidRDefault="00990574">
                    <w:pPr>
                      <w:jc w:val="center"/>
                      <w:rPr>
                        <w:sz w:val="22"/>
                        <w:szCs w:val="22"/>
                      </w:rPr>
                    </w:pPr>
                    <w:r>
                      <w:rPr>
                        <w:sz w:val="22"/>
                        <w:szCs w:val="22"/>
                      </w:rPr>
                      <w:t>5</w:t>
                    </w:r>
                  </w:p>
                </w:tc>
              </w:tr>
              <w:tr w:rsidR="006258AD">
                <w:trPr>
                  <w:cantSplit/>
                  <w:trHeight w:val="20"/>
                </w:trPr>
                <w:tc>
                  <w:tcPr>
                    <w:tcW w:w="738" w:type="dxa"/>
                  </w:tcPr>
                  <w:p w:rsidR="006258AD" w:rsidRDefault="00990574">
                    <w:pPr>
                      <w:tabs>
                        <w:tab w:val="left" w:pos="540"/>
                      </w:tabs>
                      <w:ind w:left="540" w:hanging="360"/>
                      <w:jc w:val="both"/>
                      <w:rPr>
                        <w:sz w:val="22"/>
                        <w:szCs w:val="22"/>
                      </w:rPr>
                    </w:pPr>
                    <w:r>
                      <w:rPr>
                        <w:sz w:val="22"/>
                        <w:szCs w:val="22"/>
                      </w:rPr>
                      <w:t>6.</w:t>
                    </w:r>
                    <w:r>
                      <w:rPr>
                        <w:sz w:val="22"/>
                        <w:szCs w:val="22"/>
                      </w:rPr>
                      <w:tab/>
                    </w:r>
                  </w:p>
                </w:tc>
                <w:tc>
                  <w:tcPr>
                    <w:tcW w:w="2140" w:type="dxa"/>
                    <w:vMerge w:val="restart"/>
                  </w:tcPr>
                  <w:p w:rsidR="006258AD" w:rsidRDefault="00990574">
                    <w:pPr>
                      <w:rPr>
                        <w:sz w:val="22"/>
                        <w:szCs w:val="22"/>
                      </w:rPr>
                    </w:pPr>
                    <w:r>
                      <w:rPr>
                        <w:sz w:val="22"/>
                        <w:szCs w:val="22"/>
                      </w:rPr>
                      <w:t xml:space="preserve">Gebėjimas administruoti įstaigos struktūrinio </w:t>
                    </w:r>
                    <w:r>
                      <w:rPr>
                        <w:szCs w:val="24"/>
                      </w:rPr>
                      <w:t>ar administracijos</w:t>
                    </w:r>
                    <w:r>
                      <w:rPr>
                        <w:sz w:val="22"/>
                        <w:szCs w:val="22"/>
                      </w:rPr>
                      <w:t xml:space="preserve"> padalinio veiklą (1 pastaba)</w:t>
                    </w:r>
                  </w:p>
                </w:tc>
                <w:tc>
                  <w:tcPr>
                    <w:tcW w:w="5585" w:type="dxa"/>
                  </w:tcPr>
                  <w:p w:rsidR="006258AD" w:rsidRDefault="00990574">
                    <w:pPr>
                      <w:jc w:val="both"/>
                      <w:rPr>
                        <w:sz w:val="22"/>
                        <w:szCs w:val="22"/>
                      </w:rPr>
                    </w:pPr>
                    <w:r>
                      <w:rPr>
                        <w:sz w:val="22"/>
                        <w:szCs w:val="22"/>
                      </w:rPr>
                      <w:t>Siekia nuolaidumo savo reikalavimams „neprieštarauk“ stiliumi. Nuolat gąsdina pavaldinius, palaiko lojalumą baime. Nesugeba paaiškinti savo reikalavimų. Pavaldinių darbo pats nekontroliuoja, toleruoja skundimo metodą.</w:t>
                    </w:r>
                  </w:p>
                </w:tc>
                <w:tc>
                  <w:tcPr>
                    <w:tcW w:w="886" w:type="dxa"/>
                    <w:vAlign w:val="center"/>
                  </w:tcPr>
                  <w:p w:rsidR="006258AD" w:rsidRDefault="00990574">
                    <w:pPr>
                      <w:jc w:val="center"/>
                      <w:rPr>
                        <w:sz w:val="22"/>
                        <w:szCs w:val="22"/>
                      </w:rPr>
                    </w:pPr>
                    <w:r>
                      <w:rPr>
                        <w:sz w:val="22"/>
                        <w:szCs w:val="22"/>
                      </w:rPr>
                      <w:t>1</w:t>
                    </w:r>
                  </w:p>
                </w:tc>
              </w:tr>
              <w:tr w:rsidR="006258AD">
                <w:trPr>
                  <w:cantSplit/>
                  <w:trHeight w:val="20"/>
                </w:trPr>
                <w:tc>
                  <w:tcPr>
                    <w:tcW w:w="738" w:type="dxa"/>
                  </w:tcPr>
                  <w:p w:rsidR="006258AD" w:rsidRDefault="006258AD">
                    <w:pPr>
                      <w:tabs>
                        <w:tab w:val="left" w:pos="540"/>
                      </w:tabs>
                      <w:ind w:left="540" w:hanging="360"/>
                      <w:jc w:val="both"/>
                      <w:rPr>
                        <w:sz w:val="22"/>
                        <w:szCs w:val="22"/>
                      </w:rPr>
                    </w:pPr>
                  </w:p>
                </w:tc>
                <w:tc>
                  <w:tcPr>
                    <w:tcW w:w="2140" w:type="dxa"/>
                    <w:vMerge/>
                  </w:tcPr>
                  <w:p w:rsidR="006258AD" w:rsidRDefault="006258AD">
                    <w:pPr>
                      <w:rPr>
                        <w:sz w:val="22"/>
                        <w:szCs w:val="22"/>
                      </w:rPr>
                    </w:pPr>
                  </w:p>
                </w:tc>
                <w:tc>
                  <w:tcPr>
                    <w:tcW w:w="5585" w:type="dxa"/>
                  </w:tcPr>
                  <w:p w:rsidR="006258AD" w:rsidRDefault="00990574">
                    <w:pPr>
                      <w:jc w:val="both"/>
                      <w:rPr>
                        <w:sz w:val="22"/>
                        <w:szCs w:val="22"/>
                      </w:rPr>
                    </w:pPr>
                    <w:r>
                      <w:rPr>
                        <w:sz w:val="22"/>
                        <w:szCs w:val="22"/>
                      </w:rPr>
                      <w:t>Duodamas nurodymus, gana aiškiai pasako, ko reikia ir kokie yra reikalavimai, tačiau nesugeba skirti užduočių ir kontroliuoti, kaip jos vykdomos. Nesidomi ir nesirūpina kolektyvo mikroklimatu.</w:t>
                    </w:r>
                  </w:p>
                </w:tc>
                <w:tc>
                  <w:tcPr>
                    <w:tcW w:w="886" w:type="dxa"/>
                    <w:vAlign w:val="center"/>
                  </w:tcPr>
                  <w:p w:rsidR="006258AD" w:rsidRDefault="00990574">
                    <w:pPr>
                      <w:jc w:val="center"/>
                      <w:rPr>
                        <w:sz w:val="22"/>
                        <w:szCs w:val="22"/>
                      </w:rPr>
                    </w:pPr>
                    <w:r>
                      <w:rPr>
                        <w:sz w:val="22"/>
                        <w:szCs w:val="22"/>
                      </w:rPr>
                      <w:t>2</w:t>
                    </w:r>
                  </w:p>
                </w:tc>
              </w:tr>
              <w:tr w:rsidR="006258AD">
                <w:trPr>
                  <w:cantSplit/>
                  <w:trHeight w:val="20"/>
                </w:trPr>
                <w:tc>
                  <w:tcPr>
                    <w:tcW w:w="738" w:type="dxa"/>
                  </w:tcPr>
                  <w:p w:rsidR="006258AD" w:rsidRDefault="006258AD">
                    <w:pPr>
                      <w:tabs>
                        <w:tab w:val="left" w:pos="540"/>
                      </w:tabs>
                      <w:ind w:left="540" w:hanging="360"/>
                      <w:jc w:val="both"/>
                      <w:rPr>
                        <w:sz w:val="22"/>
                        <w:szCs w:val="22"/>
                      </w:rPr>
                    </w:pPr>
                  </w:p>
                </w:tc>
                <w:tc>
                  <w:tcPr>
                    <w:tcW w:w="2140" w:type="dxa"/>
                    <w:vMerge/>
                  </w:tcPr>
                  <w:p w:rsidR="006258AD" w:rsidRDefault="006258AD">
                    <w:pPr>
                      <w:rPr>
                        <w:sz w:val="22"/>
                        <w:szCs w:val="22"/>
                      </w:rPr>
                    </w:pPr>
                  </w:p>
                </w:tc>
                <w:tc>
                  <w:tcPr>
                    <w:tcW w:w="5585" w:type="dxa"/>
                  </w:tcPr>
                  <w:p w:rsidR="006258AD" w:rsidRDefault="00990574">
                    <w:pPr>
                      <w:jc w:val="both"/>
                      <w:rPr>
                        <w:sz w:val="22"/>
                        <w:szCs w:val="22"/>
                      </w:rPr>
                    </w:pPr>
                    <w:r>
                      <w:rPr>
                        <w:sz w:val="22"/>
                        <w:szCs w:val="22"/>
                      </w:rPr>
                      <w:t>Nurodymus stengiasi duoti aiškius ir tikslius, reiklus rezultatams. Gali būti teisingas savo pavaldiniams, tačiau kartais būna nenuoširdus ir linkęs rinktis, su kuo būti teisingam, o su kuo – nebūtinai.</w:t>
                    </w:r>
                  </w:p>
                </w:tc>
                <w:tc>
                  <w:tcPr>
                    <w:tcW w:w="886" w:type="dxa"/>
                    <w:vAlign w:val="center"/>
                  </w:tcPr>
                  <w:p w:rsidR="006258AD" w:rsidRDefault="00990574">
                    <w:pPr>
                      <w:jc w:val="center"/>
                      <w:rPr>
                        <w:sz w:val="22"/>
                        <w:szCs w:val="22"/>
                      </w:rPr>
                    </w:pPr>
                    <w:r>
                      <w:rPr>
                        <w:sz w:val="22"/>
                        <w:szCs w:val="22"/>
                      </w:rPr>
                      <w:t>3</w:t>
                    </w:r>
                  </w:p>
                </w:tc>
              </w:tr>
              <w:tr w:rsidR="006258AD">
                <w:trPr>
                  <w:cantSplit/>
                  <w:trHeight w:val="20"/>
                </w:trPr>
                <w:tc>
                  <w:tcPr>
                    <w:tcW w:w="738" w:type="dxa"/>
                  </w:tcPr>
                  <w:p w:rsidR="006258AD" w:rsidRDefault="006258AD">
                    <w:pPr>
                      <w:tabs>
                        <w:tab w:val="left" w:pos="540"/>
                      </w:tabs>
                      <w:ind w:left="540" w:hanging="360"/>
                      <w:jc w:val="both"/>
                      <w:rPr>
                        <w:sz w:val="22"/>
                        <w:szCs w:val="22"/>
                      </w:rPr>
                    </w:pPr>
                  </w:p>
                </w:tc>
                <w:tc>
                  <w:tcPr>
                    <w:tcW w:w="2140" w:type="dxa"/>
                    <w:vMerge/>
                  </w:tcPr>
                  <w:p w:rsidR="006258AD" w:rsidRDefault="006258AD">
                    <w:pPr>
                      <w:rPr>
                        <w:sz w:val="22"/>
                        <w:szCs w:val="22"/>
                      </w:rPr>
                    </w:pPr>
                  </w:p>
                </w:tc>
                <w:tc>
                  <w:tcPr>
                    <w:tcW w:w="5585" w:type="dxa"/>
                  </w:tcPr>
                  <w:p w:rsidR="006258AD" w:rsidRDefault="00990574">
                    <w:pPr>
                      <w:jc w:val="both"/>
                      <w:rPr>
                        <w:sz w:val="22"/>
                        <w:szCs w:val="22"/>
                      </w:rPr>
                    </w:pPr>
                    <w:r>
                      <w:rPr>
                        <w:sz w:val="22"/>
                        <w:szCs w:val="22"/>
                      </w:rPr>
                      <w:t>Tinkamai paskirsto užduotis, yra sąžiningas ir reiklus. Stengiasi palaikyti pavaldinių iniciatyvą ir savarankiškumą. Sugeba teisingai vertinti pavaldinių darbą.</w:t>
                    </w:r>
                  </w:p>
                </w:tc>
                <w:tc>
                  <w:tcPr>
                    <w:tcW w:w="886" w:type="dxa"/>
                    <w:vAlign w:val="center"/>
                  </w:tcPr>
                  <w:p w:rsidR="006258AD" w:rsidRDefault="00990574">
                    <w:pPr>
                      <w:jc w:val="center"/>
                      <w:rPr>
                        <w:sz w:val="22"/>
                        <w:szCs w:val="22"/>
                      </w:rPr>
                    </w:pPr>
                    <w:r>
                      <w:rPr>
                        <w:sz w:val="22"/>
                        <w:szCs w:val="22"/>
                      </w:rPr>
                      <w:t>4</w:t>
                    </w:r>
                  </w:p>
                </w:tc>
              </w:tr>
              <w:tr w:rsidR="006258AD">
                <w:trPr>
                  <w:cantSplit/>
                  <w:trHeight w:val="20"/>
                </w:trPr>
                <w:tc>
                  <w:tcPr>
                    <w:tcW w:w="738" w:type="dxa"/>
                  </w:tcPr>
                  <w:p w:rsidR="006258AD" w:rsidRDefault="006258AD">
                    <w:pPr>
                      <w:tabs>
                        <w:tab w:val="left" w:pos="540"/>
                      </w:tabs>
                      <w:ind w:left="540" w:hanging="360"/>
                      <w:jc w:val="both"/>
                      <w:rPr>
                        <w:sz w:val="22"/>
                        <w:szCs w:val="22"/>
                      </w:rPr>
                    </w:pPr>
                  </w:p>
                </w:tc>
                <w:tc>
                  <w:tcPr>
                    <w:tcW w:w="2140" w:type="dxa"/>
                    <w:vMerge/>
                  </w:tcPr>
                  <w:p w:rsidR="006258AD" w:rsidRDefault="006258AD">
                    <w:pPr>
                      <w:rPr>
                        <w:sz w:val="22"/>
                        <w:szCs w:val="22"/>
                      </w:rPr>
                    </w:pPr>
                  </w:p>
                </w:tc>
                <w:tc>
                  <w:tcPr>
                    <w:tcW w:w="5585" w:type="dxa"/>
                  </w:tcPr>
                  <w:p w:rsidR="006258AD" w:rsidRDefault="00990574">
                    <w:pPr>
                      <w:jc w:val="both"/>
                      <w:rPr>
                        <w:sz w:val="22"/>
                        <w:szCs w:val="22"/>
                      </w:rPr>
                    </w:pPr>
                    <w:r>
                      <w:rPr>
                        <w:sz w:val="22"/>
                        <w:szCs w:val="22"/>
                      </w:rPr>
                      <w:t>Užduotis skirsto pagal pavaldinių darbo krūvį, sugeba nustatyti tinkamą reikalavimų lygį. Sąžiningas, teisingas ir reiklus, skatina pavaldinių iniciatyvą ir savarankiškumą. Rūpinasi kolektyvo mikroklimatu.</w:t>
                    </w:r>
                  </w:p>
                </w:tc>
                <w:tc>
                  <w:tcPr>
                    <w:tcW w:w="886" w:type="dxa"/>
                    <w:vAlign w:val="center"/>
                  </w:tcPr>
                  <w:p w:rsidR="006258AD" w:rsidRDefault="00990574">
                    <w:pPr>
                      <w:jc w:val="center"/>
                      <w:rPr>
                        <w:sz w:val="22"/>
                        <w:szCs w:val="22"/>
                      </w:rPr>
                    </w:pPr>
                    <w:r>
                      <w:rPr>
                        <w:sz w:val="22"/>
                        <w:szCs w:val="22"/>
                      </w:rPr>
                      <w:t>5</w:t>
                    </w:r>
                  </w:p>
                </w:tc>
              </w:tr>
              <w:tr w:rsidR="006258AD">
                <w:trPr>
                  <w:cantSplit/>
                  <w:trHeight w:val="20"/>
                </w:trPr>
                <w:tc>
                  <w:tcPr>
                    <w:tcW w:w="738" w:type="dxa"/>
                  </w:tcPr>
                  <w:p w:rsidR="006258AD" w:rsidRDefault="00990574">
                    <w:pPr>
                      <w:tabs>
                        <w:tab w:val="left" w:pos="540"/>
                      </w:tabs>
                      <w:ind w:left="540" w:hanging="360"/>
                      <w:jc w:val="both"/>
                      <w:rPr>
                        <w:sz w:val="22"/>
                        <w:szCs w:val="22"/>
                      </w:rPr>
                    </w:pPr>
                    <w:r>
                      <w:rPr>
                        <w:sz w:val="22"/>
                        <w:szCs w:val="22"/>
                      </w:rPr>
                      <w:t>7.</w:t>
                    </w:r>
                    <w:r>
                      <w:rPr>
                        <w:sz w:val="22"/>
                        <w:szCs w:val="22"/>
                      </w:rPr>
                      <w:tab/>
                    </w:r>
                  </w:p>
                </w:tc>
                <w:tc>
                  <w:tcPr>
                    <w:tcW w:w="2140" w:type="dxa"/>
                    <w:vMerge w:val="restart"/>
                  </w:tcPr>
                  <w:p w:rsidR="006258AD" w:rsidRDefault="00990574">
                    <w:pPr>
                      <w:rPr>
                        <w:sz w:val="22"/>
                        <w:szCs w:val="22"/>
                      </w:rPr>
                    </w:pPr>
                    <w:r>
                      <w:rPr>
                        <w:sz w:val="22"/>
                        <w:szCs w:val="22"/>
                      </w:rPr>
                      <w:t>Savikritiškumas (2 pastaba)</w:t>
                    </w:r>
                  </w:p>
                </w:tc>
                <w:tc>
                  <w:tcPr>
                    <w:tcW w:w="5585" w:type="dxa"/>
                  </w:tcPr>
                  <w:p w:rsidR="006258AD" w:rsidRDefault="00990574">
                    <w:pPr>
                      <w:jc w:val="both"/>
                      <w:rPr>
                        <w:sz w:val="22"/>
                        <w:szCs w:val="22"/>
                      </w:rPr>
                    </w:pPr>
                    <w:r>
                      <w:rPr>
                        <w:sz w:val="22"/>
                        <w:szCs w:val="22"/>
                      </w:rPr>
                      <w:t>Nesugeba vertinti savo veiksmų ir rezultatų.</w:t>
                    </w:r>
                  </w:p>
                </w:tc>
                <w:tc>
                  <w:tcPr>
                    <w:tcW w:w="886" w:type="dxa"/>
                    <w:vAlign w:val="center"/>
                  </w:tcPr>
                  <w:p w:rsidR="006258AD" w:rsidRDefault="00990574">
                    <w:pPr>
                      <w:jc w:val="center"/>
                      <w:rPr>
                        <w:sz w:val="22"/>
                        <w:szCs w:val="22"/>
                      </w:rPr>
                    </w:pPr>
                    <w:r>
                      <w:rPr>
                        <w:sz w:val="22"/>
                        <w:szCs w:val="22"/>
                      </w:rPr>
                      <w:t>1</w:t>
                    </w:r>
                  </w:p>
                </w:tc>
              </w:tr>
              <w:tr w:rsidR="006258AD">
                <w:trPr>
                  <w:cantSplit/>
                  <w:trHeight w:val="20"/>
                </w:trPr>
                <w:tc>
                  <w:tcPr>
                    <w:tcW w:w="738" w:type="dxa"/>
                  </w:tcPr>
                  <w:p w:rsidR="006258AD" w:rsidRDefault="006258AD">
                    <w:pPr>
                      <w:tabs>
                        <w:tab w:val="left" w:pos="540"/>
                      </w:tabs>
                      <w:ind w:left="540" w:hanging="360"/>
                      <w:jc w:val="both"/>
                      <w:rPr>
                        <w:sz w:val="22"/>
                        <w:szCs w:val="22"/>
                      </w:rPr>
                    </w:pPr>
                  </w:p>
                </w:tc>
                <w:tc>
                  <w:tcPr>
                    <w:tcW w:w="2140" w:type="dxa"/>
                    <w:vMerge/>
                  </w:tcPr>
                  <w:p w:rsidR="006258AD" w:rsidRDefault="006258AD">
                    <w:pPr>
                      <w:rPr>
                        <w:sz w:val="22"/>
                        <w:szCs w:val="22"/>
                      </w:rPr>
                    </w:pPr>
                  </w:p>
                </w:tc>
                <w:tc>
                  <w:tcPr>
                    <w:tcW w:w="5585" w:type="dxa"/>
                  </w:tcPr>
                  <w:p w:rsidR="006258AD" w:rsidRDefault="00990574">
                    <w:pPr>
                      <w:jc w:val="both"/>
                      <w:rPr>
                        <w:sz w:val="22"/>
                        <w:szCs w:val="22"/>
                      </w:rPr>
                    </w:pPr>
                    <w:r>
                      <w:rPr>
                        <w:sz w:val="22"/>
                        <w:szCs w:val="22"/>
                      </w:rPr>
                      <w:t>Savo veiksmus ir rezultatus vertina nekritiškai.</w:t>
                    </w:r>
                  </w:p>
                </w:tc>
                <w:tc>
                  <w:tcPr>
                    <w:tcW w:w="886" w:type="dxa"/>
                    <w:vAlign w:val="center"/>
                  </w:tcPr>
                  <w:p w:rsidR="006258AD" w:rsidRDefault="00990574">
                    <w:pPr>
                      <w:jc w:val="center"/>
                      <w:rPr>
                        <w:sz w:val="22"/>
                        <w:szCs w:val="22"/>
                      </w:rPr>
                    </w:pPr>
                    <w:r>
                      <w:rPr>
                        <w:sz w:val="22"/>
                        <w:szCs w:val="22"/>
                      </w:rPr>
                      <w:t>2</w:t>
                    </w:r>
                  </w:p>
                </w:tc>
              </w:tr>
              <w:tr w:rsidR="006258AD">
                <w:trPr>
                  <w:cantSplit/>
                  <w:trHeight w:val="20"/>
                </w:trPr>
                <w:tc>
                  <w:tcPr>
                    <w:tcW w:w="738" w:type="dxa"/>
                  </w:tcPr>
                  <w:p w:rsidR="006258AD" w:rsidRDefault="006258AD">
                    <w:pPr>
                      <w:tabs>
                        <w:tab w:val="left" w:pos="540"/>
                      </w:tabs>
                      <w:ind w:left="540" w:hanging="360"/>
                      <w:jc w:val="both"/>
                      <w:rPr>
                        <w:sz w:val="22"/>
                        <w:szCs w:val="22"/>
                      </w:rPr>
                    </w:pPr>
                  </w:p>
                </w:tc>
                <w:tc>
                  <w:tcPr>
                    <w:tcW w:w="2140" w:type="dxa"/>
                    <w:vMerge/>
                  </w:tcPr>
                  <w:p w:rsidR="006258AD" w:rsidRDefault="006258AD">
                    <w:pPr>
                      <w:rPr>
                        <w:sz w:val="22"/>
                        <w:szCs w:val="22"/>
                      </w:rPr>
                    </w:pPr>
                  </w:p>
                </w:tc>
                <w:tc>
                  <w:tcPr>
                    <w:tcW w:w="5585" w:type="dxa"/>
                  </w:tcPr>
                  <w:p w:rsidR="006258AD" w:rsidRDefault="00990574">
                    <w:pPr>
                      <w:jc w:val="both"/>
                      <w:rPr>
                        <w:sz w:val="22"/>
                        <w:szCs w:val="22"/>
                      </w:rPr>
                    </w:pPr>
                    <w:r>
                      <w:rPr>
                        <w:sz w:val="22"/>
                        <w:szCs w:val="22"/>
                      </w:rPr>
                      <w:t>Ne visada adekvačiai vertina savo veiksmus ir rezultatus.</w:t>
                    </w:r>
                  </w:p>
                </w:tc>
                <w:tc>
                  <w:tcPr>
                    <w:tcW w:w="886" w:type="dxa"/>
                    <w:vAlign w:val="center"/>
                  </w:tcPr>
                  <w:p w:rsidR="006258AD" w:rsidRDefault="00990574">
                    <w:pPr>
                      <w:jc w:val="center"/>
                      <w:rPr>
                        <w:sz w:val="22"/>
                        <w:szCs w:val="22"/>
                      </w:rPr>
                    </w:pPr>
                    <w:r>
                      <w:rPr>
                        <w:sz w:val="22"/>
                        <w:szCs w:val="22"/>
                      </w:rPr>
                      <w:t>3</w:t>
                    </w:r>
                  </w:p>
                </w:tc>
              </w:tr>
              <w:tr w:rsidR="006258AD">
                <w:trPr>
                  <w:cantSplit/>
                  <w:trHeight w:val="20"/>
                </w:trPr>
                <w:tc>
                  <w:tcPr>
                    <w:tcW w:w="738" w:type="dxa"/>
                  </w:tcPr>
                  <w:p w:rsidR="006258AD" w:rsidRDefault="006258AD">
                    <w:pPr>
                      <w:tabs>
                        <w:tab w:val="left" w:pos="540"/>
                      </w:tabs>
                      <w:ind w:left="540" w:hanging="360"/>
                      <w:jc w:val="both"/>
                      <w:rPr>
                        <w:sz w:val="22"/>
                        <w:szCs w:val="22"/>
                      </w:rPr>
                    </w:pPr>
                  </w:p>
                </w:tc>
                <w:tc>
                  <w:tcPr>
                    <w:tcW w:w="2140" w:type="dxa"/>
                    <w:vMerge/>
                  </w:tcPr>
                  <w:p w:rsidR="006258AD" w:rsidRDefault="006258AD">
                    <w:pPr>
                      <w:rPr>
                        <w:sz w:val="22"/>
                        <w:szCs w:val="22"/>
                      </w:rPr>
                    </w:pPr>
                  </w:p>
                </w:tc>
                <w:tc>
                  <w:tcPr>
                    <w:tcW w:w="5585" w:type="dxa"/>
                  </w:tcPr>
                  <w:p w:rsidR="006258AD" w:rsidRDefault="00990574">
                    <w:pPr>
                      <w:jc w:val="both"/>
                      <w:rPr>
                        <w:sz w:val="22"/>
                        <w:szCs w:val="22"/>
                      </w:rPr>
                    </w:pPr>
                    <w:r>
                      <w:rPr>
                        <w:sz w:val="22"/>
                        <w:szCs w:val="22"/>
                      </w:rPr>
                      <w:t>Sugeba vertinti ne tik savo pasiektus rezultatus, bet ir neišnaudotas galimybes.</w:t>
                    </w:r>
                  </w:p>
                </w:tc>
                <w:tc>
                  <w:tcPr>
                    <w:tcW w:w="886" w:type="dxa"/>
                    <w:vAlign w:val="center"/>
                  </w:tcPr>
                  <w:p w:rsidR="006258AD" w:rsidRDefault="00990574">
                    <w:pPr>
                      <w:jc w:val="center"/>
                      <w:rPr>
                        <w:sz w:val="22"/>
                        <w:szCs w:val="22"/>
                      </w:rPr>
                    </w:pPr>
                    <w:r>
                      <w:rPr>
                        <w:sz w:val="22"/>
                        <w:szCs w:val="22"/>
                      </w:rPr>
                      <w:t>4</w:t>
                    </w:r>
                  </w:p>
                </w:tc>
              </w:tr>
              <w:tr w:rsidR="006258AD">
                <w:trPr>
                  <w:cantSplit/>
                  <w:trHeight w:val="20"/>
                </w:trPr>
                <w:tc>
                  <w:tcPr>
                    <w:tcW w:w="738" w:type="dxa"/>
                  </w:tcPr>
                  <w:p w:rsidR="006258AD" w:rsidRDefault="006258AD">
                    <w:pPr>
                      <w:tabs>
                        <w:tab w:val="left" w:pos="540"/>
                      </w:tabs>
                      <w:ind w:left="540" w:hanging="360"/>
                      <w:jc w:val="both"/>
                      <w:rPr>
                        <w:sz w:val="22"/>
                        <w:szCs w:val="22"/>
                      </w:rPr>
                    </w:pPr>
                  </w:p>
                </w:tc>
                <w:tc>
                  <w:tcPr>
                    <w:tcW w:w="2140" w:type="dxa"/>
                    <w:vMerge/>
                  </w:tcPr>
                  <w:p w:rsidR="006258AD" w:rsidRDefault="006258AD">
                    <w:pPr>
                      <w:rPr>
                        <w:sz w:val="22"/>
                        <w:szCs w:val="22"/>
                      </w:rPr>
                    </w:pPr>
                  </w:p>
                </w:tc>
                <w:tc>
                  <w:tcPr>
                    <w:tcW w:w="5585" w:type="dxa"/>
                  </w:tcPr>
                  <w:p w:rsidR="006258AD" w:rsidRDefault="00990574">
                    <w:pPr>
                      <w:jc w:val="both"/>
                      <w:rPr>
                        <w:sz w:val="22"/>
                        <w:szCs w:val="22"/>
                      </w:rPr>
                    </w:pPr>
                    <w:r>
                      <w:rPr>
                        <w:sz w:val="22"/>
                        <w:szCs w:val="22"/>
                      </w:rPr>
                      <w:t xml:space="preserve">Sugeba analizuoti ir objektyviai vertinti savo </w:t>
                    </w:r>
                    <w:proofErr w:type="spellStart"/>
                    <w:r>
                      <w:rPr>
                        <w:sz w:val="22"/>
                        <w:szCs w:val="22"/>
                      </w:rPr>
                      <w:t>laimėjimus</w:t>
                    </w:r>
                    <w:proofErr w:type="spellEnd"/>
                    <w:r>
                      <w:rPr>
                        <w:sz w:val="22"/>
                        <w:szCs w:val="22"/>
                      </w:rPr>
                      <w:t xml:space="preserve"> ir nesėkmes, jų priežastis, pripažinti klaidas.</w:t>
                    </w:r>
                  </w:p>
                </w:tc>
                <w:tc>
                  <w:tcPr>
                    <w:tcW w:w="886" w:type="dxa"/>
                    <w:vAlign w:val="center"/>
                  </w:tcPr>
                  <w:p w:rsidR="006258AD" w:rsidRDefault="00990574">
                    <w:pPr>
                      <w:jc w:val="center"/>
                      <w:rPr>
                        <w:sz w:val="22"/>
                        <w:szCs w:val="22"/>
                      </w:rPr>
                    </w:pPr>
                    <w:r>
                      <w:rPr>
                        <w:sz w:val="22"/>
                        <w:szCs w:val="22"/>
                      </w:rPr>
                      <w:t>5</w:t>
                    </w:r>
                  </w:p>
                </w:tc>
              </w:tr>
              <w:tr w:rsidR="006258AD">
                <w:trPr>
                  <w:cantSplit/>
                  <w:trHeight w:val="20"/>
                </w:trPr>
                <w:tc>
                  <w:tcPr>
                    <w:tcW w:w="738" w:type="dxa"/>
                    <w:vMerge w:val="restart"/>
                  </w:tcPr>
                  <w:p w:rsidR="006258AD" w:rsidRDefault="00990574">
                    <w:pPr>
                      <w:tabs>
                        <w:tab w:val="left" w:pos="540"/>
                      </w:tabs>
                      <w:ind w:left="540" w:hanging="360"/>
                      <w:jc w:val="both"/>
                      <w:rPr>
                        <w:sz w:val="22"/>
                        <w:szCs w:val="22"/>
                      </w:rPr>
                    </w:pPr>
                    <w:r>
                      <w:rPr>
                        <w:sz w:val="22"/>
                        <w:szCs w:val="22"/>
                      </w:rPr>
                      <w:t>8.</w:t>
                    </w:r>
                    <w:r>
                      <w:rPr>
                        <w:sz w:val="22"/>
                        <w:szCs w:val="22"/>
                      </w:rPr>
                      <w:tab/>
                    </w:r>
                  </w:p>
                </w:tc>
                <w:tc>
                  <w:tcPr>
                    <w:tcW w:w="2140" w:type="dxa"/>
                    <w:vMerge w:val="restart"/>
                  </w:tcPr>
                  <w:p w:rsidR="006258AD" w:rsidRDefault="00990574">
                    <w:pPr>
                      <w:rPr>
                        <w:sz w:val="22"/>
                        <w:szCs w:val="22"/>
                      </w:rPr>
                    </w:pPr>
                    <w:r>
                      <w:rPr>
                        <w:sz w:val="22"/>
                        <w:szCs w:val="22"/>
                      </w:rPr>
                      <w:t>Lyderystė (2 pastaba)</w:t>
                    </w:r>
                  </w:p>
                </w:tc>
                <w:tc>
                  <w:tcPr>
                    <w:tcW w:w="5585" w:type="dxa"/>
                  </w:tcPr>
                  <w:p w:rsidR="006258AD" w:rsidRDefault="00990574">
                    <w:pPr>
                      <w:jc w:val="both"/>
                      <w:rPr>
                        <w:sz w:val="22"/>
                        <w:szCs w:val="22"/>
                      </w:rPr>
                    </w:pPr>
                    <w:r>
                      <w:rPr>
                        <w:sz w:val="22"/>
                        <w:szCs w:val="22"/>
                      </w:rPr>
                      <w:t>Nesugeba motyvuoti pavaldinių įstaigos misijai ir tikslams pasiekti, nesistengia ugdyti darbuotojų, neatstovauja jų interesams.</w:t>
                    </w:r>
                  </w:p>
                </w:tc>
                <w:tc>
                  <w:tcPr>
                    <w:tcW w:w="886" w:type="dxa"/>
                    <w:vAlign w:val="center"/>
                  </w:tcPr>
                  <w:p w:rsidR="006258AD" w:rsidRDefault="00990574">
                    <w:pPr>
                      <w:jc w:val="center"/>
                      <w:rPr>
                        <w:sz w:val="22"/>
                        <w:szCs w:val="22"/>
                      </w:rPr>
                    </w:pPr>
                    <w:r>
                      <w:rPr>
                        <w:sz w:val="22"/>
                        <w:szCs w:val="22"/>
                      </w:rPr>
                      <w:t>1</w:t>
                    </w:r>
                  </w:p>
                </w:tc>
              </w:tr>
              <w:tr w:rsidR="006258AD">
                <w:trPr>
                  <w:cantSplit/>
                  <w:trHeight w:val="20"/>
                </w:trPr>
                <w:tc>
                  <w:tcPr>
                    <w:tcW w:w="738" w:type="dxa"/>
                    <w:vMerge/>
                  </w:tcPr>
                  <w:p w:rsidR="006258AD" w:rsidRDefault="006258AD">
                    <w:pPr>
                      <w:ind w:left="540"/>
                      <w:jc w:val="both"/>
                      <w:rPr>
                        <w:sz w:val="22"/>
                        <w:szCs w:val="22"/>
                      </w:rPr>
                    </w:pPr>
                  </w:p>
                </w:tc>
                <w:tc>
                  <w:tcPr>
                    <w:tcW w:w="2140" w:type="dxa"/>
                    <w:vMerge/>
                  </w:tcPr>
                  <w:p w:rsidR="006258AD" w:rsidRDefault="006258AD">
                    <w:pPr>
                      <w:rPr>
                        <w:sz w:val="22"/>
                        <w:szCs w:val="22"/>
                      </w:rPr>
                    </w:pPr>
                  </w:p>
                </w:tc>
                <w:tc>
                  <w:tcPr>
                    <w:tcW w:w="5585" w:type="dxa"/>
                  </w:tcPr>
                  <w:p w:rsidR="006258AD" w:rsidRDefault="00990574">
                    <w:pPr>
                      <w:jc w:val="both"/>
                      <w:rPr>
                        <w:sz w:val="22"/>
                        <w:szCs w:val="22"/>
                      </w:rPr>
                    </w:pPr>
                    <w:r>
                      <w:rPr>
                        <w:sz w:val="22"/>
                        <w:szCs w:val="22"/>
                      </w:rPr>
                      <w:t>Pristato darbuotojams misiją, viziją, tikslus, jų siekimas užprogramuotas, kitaip gresia sankcijos. Neinicijuoja pokyčių.</w:t>
                    </w:r>
                  </w:p>
                </w:tc>
                <w:tc>
                  <w:tcPr>
                    <w:tcW w:w="886" w:type="dxa"/>
                    <w:vAlign w:val="center"/>
                  </w:tcPr>
                  <w:p w:rsidR="006258AD" w:rsidRDefault="00990574">
                    <w:pPr>
                      <w:jc w:val="center"/>
                      <w:rPr>
                        <w:sz w:val="22"/>
                        <w:szCs w:val="22"/>
                      </w:rPr>
                    </w:pPr>
                    <w:r>
                      <w:rPr>
                        <w:sz w:val="22"/>
                        <w:szCs w:val="22"/>
                      </w:rPr>
                      <w:t>2</w:t>
                    </w:r>
                  </w:p>
                </w:tc>
              </w:tr>
              <w:tr w:rsidR="006258AD">
                <w:trPr>
                  <w:cantSplit/>
                  <w:trHeight w:val="20"/>
                </w:trPr>
                <w:tc>
                  <w:tcPr>
                    <w:tcW w:w="738" w:type="dxa"/>
                    <w:vMerge/>
                  </w:tcPr>
                  <w:p w:rsidR="006258AD" w:rsidRDefault="006258AD">
                    <w:pPr>
                      <w:ind w:left="540"/>
                      <w:jc w:val="both"/>
                      <w:rPr>
                        <w:sz w:val="22"/>
                        <w:szCs w:val="22"/>
                      </w:rPr>
                    </w:pPr>
                  </w:p>
                </w:tc>
                <w:tc>
                  <w:tcPr>
                    <w:tcW w:w="2140" w:type="dxa"/>
                    <w:vMerge/>
                  </w:tcPr>
                  <w:p w:rsidR="006258AD" w:rsidRDefault="006258AD">
                    <w:pPr>
                      <w:rPr>
                        <w:sz w:val="22"/>
                        <w:szCs w:val="22"/>
                      </w:rPr>
                    </w:pPr>
                  </w:p>
                </w:tc>
                <w:tc>
                  <w:tcPr>
                    <w:tcW w:w="5585" w:type="dxa"/>
                  </w:tcPr>
                  <w:p w:rsidR="006258AD" w:rsidRDefault="00990574">
                    <w:pPr>
                      <w:jc w:val="both"/>
                      <w:rPr>
                        <w:sz w:val="22"/>
                        <w:szCs w:val="22"/>
                      </w:rPr>
                    </w:pPr>
                    <w:r>
                      <w:rPr>
                        <w:sz w:val="22"/>
                        <w:szCs w:val="22"/>
                      </w:rPr>
                      <w:t>Pristato darbuotojams misiją, viziją, tikslus, paaiškina tikslų pasiekimo svarbą, naudą tarnybai ir darbuotojams, siekia, kad darbuotojai būtų įtraukti į sprendimų priėmimą, sudaro darbuotojams sąlygas mokytis ir tobulėti. Supranta naujovių ir pokyčių svarbą įstaigos veiklos efektyvumui.</w:t>
                    </w:r>
                  </w:p>
                </w:tc>
                <w:tc>
                  <w:tcPr>
                    <w:tcW w:w="886" w:type="dxa"/>
                    <w:vAlign w:val="center"/>
                  </w:tcPr>
                  <w:p w:rsidR="006258AD" w:rsidRDefault="00990574">
                    <w:pPr>
                      <w:jc w:val="center"/>
                      <w:rPr>
                        <w:sz w:val="22"/>
                        <w:szCs w:val="22"/>
                      </w:rPr>
                    </w:pPr>
                    <w:r>
                      <w:rPr>
                        <w:sz w:val="22"/>
                        <w:szCs w:val="22"/>
                      </w:rPr>
                      <w:t>3</w:t>
                    </w:r>
                  </w:p>
                </w:tc>
              </w:tr>
              <w:tr w:rsidR="006258AD">
                <w:trPr>
                  <w:cantSplit/>
                  <w:trHeight w:val="20"/>
                </w:trPr>
                <w:tc>
                  <w:tcPr>
                    <w:tcW w:w="738" w:type="dxa"/>
                    <w:vMerge/>
                  </w:tcPr>
                  <w:p w:rsidR="006258AD" w:rsidRDefault="006258AD">
                    <w:pPr>
                      <w:ind w:left="540"/>
                      <w:jc w:val="both"/>
                      <w:rPr>
                        <w:sz w:val="22"/>
                        <w:szCs w:val="22"/>
                      </w:rPr>
                    </w:pPr>
                  </w:p>
                </w:tc>
                <w:tc>
                  <w:tcPr>
                    <w:tcW w:w="2140" w:type="dxa"/>
                    <w:vMerge/>
                  </w:tcPr>
                  <w:p w:rsidR="006258AD" w:rsidRDefault="006258AD">
                    <w:pPr>
                      <w:rPr>
                        <w:sz w:val="22"/>
                        <w:szCs w:val="22"/>
                      </w:rPr>
                    </w:pPr>
                  </w:p>
                </w:tc>
                <w:tc>
                  <w:tcPr>
                    <w:tcW w:w="5585" w:type="dxa"/>
                  </w:tcPr>
                  <w:p w:rsidR="006258AD" w:rsidRDefault="00990574">
                    <w:pPr>
                      <w:jc w:val="both"/>
                      <w:rPr>
                        <w:sz w:val="22"/>
                        <w:szCs w:val="22"/>
                      </w:rPr>
                    </w:pPr>
                    <w:r>
                      <w:rPr>
                        <w:sz w:val="22"/>
                        <w:szCs w:val="22"/>
                      </w:rPr>
                      <w:t>Perteikia įstaigos vertybes, viziją, misiją, įtraukia darbuotojus į svarbių sprendimų priėmimą, sugeba ugdyti darbuotojus inicijuodamas įvairias mokymosi ir tobulėjimo veiklos galimybes. Valdo pokyčius įvertindamas numatomą pasipriešinimą.</w:t>
                    </w:r>
                  </w:p>
                </w:tc>
                <w:tc>
                  <w:tcPr>
                    <w:tcW w:w="886" w:type="dxa"/>
                    <w:vAlign w:val="center"/>
                  </w:tcPr>
                  <w:p w:rsidR="006258AD" w:rsidRDefault="00990574">
                    <w:pPr>
                      <w:jc w:val="center"/>
                      <w:rPr>
                        <w:sz w:val="22"/>
                        <w:szCs w:val="22"/>
                      </w:rPr>
                    </w:pPr>
                    <w:r>
                      <w:rPr>
                        <w:sz w:val="22"/>
                        <w:szCs w:val="22"/>
                      </w:rPr>
                      <w:t>4</w:t>
                    </w:r>
                  </w:p>
                </w:tc>
              </w:tr>
              <w:tr w:rsidR="006258AD">
                <w:trPr>
                  <w:cantSplit/>
                  <w:trHeight w:val="20"/>
                </w:trPr>
                <w:tc>
                  <w:tcPr>
                    <w:tcW w:w="738" w:type="dxa"/>
                    <w:vMerge/>
                  </w:tcPr>
                  <w:p w:rsidR="006258AD" w:rsidRDefault="006258AD">
                    <w:pPr>
                      <w:ind w:left="540"/>
                      <w:jc w:val="both"/>
                      <w:rPr>
                        <w:sz w:val="22"/>
                        <w:szCs w:val="22"/>
                      </w:rPr>
                    </w:pPr>
                  </w:p>
                </w:tc>
                <w:tc>
                  <w:tcPr>
                    <w:tcW w:w="2140" w:type="dxa"/>
                    <w:vMerge/>
                  </w:tcPr>
                  <w:p w:rsidR="006258AD" w:rsidRDefault="006258AD">
                    <w:pPr>
                      <w:rPr>
                        <w:sz w:val="22"/>
                        <w:szCs w:val="22"/>
                      </w:rPr>
                    </w:pPr>
                  </w:p>
                </w:tc>
                <w:tc>
                  <w:tcPr>
                    <w:tcW w:w="5585" w:type="dxa"/>
                  </w:tcPr>
                  <w:p w:rsidR="006258AD" w:rsidRDefault="00990574">
                    <w:pPr>
                      <w:jc w:val="both"/>
                      <w:rPr>
                        <w:sz w:val="22"/>
                        <w:szCs w:val="22"/>
                      </w:rPr>
                    </w:pPr>
                    <w:r>
                      <w:rPr>
                        <w:sz w:val="22"/>
                        <w:szCs w:val="22"/>
                      </w:rPr>
                      <w:t>Kuria įstaigos vertybes, viziją, misiją ir įkvepia darbuotojus siekti įstaigos strateginių tikslų formuodamas įstaigos tikslų įgyvendinimą, orientuotą į įstaigos kultūrą, pozityvią darbo aplinką. Inicijuoja pokyčius ir skatina bendradarbiavimą.</w:t>
                    </w:r>
                  </w:p>
                </w:tc>
                <w:tc>
                  <w:tcPr>
                    <w:tcW w:w="886" w:type="dxa"/>
                    <w:vAlign w:val="center"/>
                  </w:tcPr>
                  <w:p w:rsidR="006258AD" w:rsidRDefault="00990574">
                    <w:pPr>
                      <w:jc w:val="center"/>
                      <w:rPr>
                        <w:sz w:val="22"/>
                        <w:szCs w:val="22"/>
                      </w:rPr>
                    </w:pPr>
                    <w:r>
                      <w:rPr>
                        <w:sz w:val="22"/>
                        <w:szCs w:val="22"/>
                      </w:rPr>
                      <w:t>5</w:t>
                    </w:r>
                  </w:p>
                </w:tc>
              </w:tr>
            </w:tbl>
            <w:p w:rsidR="006258AD" w:rsidRDefault="00990574">
              <w:pPr>
                <w:jc w:val="both"/>
                <w:rPr>
                  <w:sz w:val="22"/>
                  <w:szCs w:val="22"/>
                </w:rPr>
              </w:pPr>
              <w:r>
                <w:rPr>
                  <w:sz w:val="22"/>
                  <w:szCs w:val="22"/>
                </w:rPr>
                <w:t>Pastabos:</w:t>
              </w:r>
            </w:p>
            <w:sdt>
              <w:sdtPr>
                <w:alias w:val="1 pr. 1 p."/>
                <w:tag w:val="part_b907e9913e814347946e203e13268b42"/>
                <w:id w:val="1021286502"/>
                <w:lock w:val="sdtLocked"/>
              </w:sdtPr>
              <w:sdtContent>
                <w:p w:rsidR="006258AD" w:rsidRDefault="00990574">
                  <w:pPr>
                    <w:jc w:val="both"/>
                    <w:rPr>
                      <w:sz w:val="22"/>
                      <w:szCs w:val="22"/>
                    </w:rPr>
                  </w:pPr>
                  <w:sdt>
                    <w:sdtPr>
                      <w:alias w:val="Numeris"/>
                      <w:tag w:val="nr_b907e9913e814347946e203e13268b42"/>
                      <w:id w:val="-325509038"/>
                      <w:lock w:val="sdtLocked"/>
                    </w:sdtPr>
                    <w:sdtContent>
                      <w:r>
                        <w:rPr>
                          <w:sz w:val="22"/>
                          <w:szCs w:val="22"/>
                        </w:rPr>
                        <w:t>1</w:t>
                      </w:r>
                    </w:sdtContent>
                  </w:sdt>
                  <w:r>
                    <w:rPr>
                      <w:sz w:val="22"/>
                      <w:szCs w:val="22"/>
                    </w:rPr>
                    <w:t xml:space="preserve">. Pildoma tik įstaigų struktūrinių </w:t>
                  </w:r>
                  <w:r>
                    <w:rPr>
                      <w:szCs w:val="24"/>
                    </w:rPr>
                    <w:t>ar administracijos</w:t>
                  </w:r>
                  <w:r>
                    <w:rPr>
                      <w:sz w:val="22"/>
                      <w:szCs w:val="22"/>
                    </w:rPr>
                    <w:t xml:space="preserve"> padalinių vadovams.</w:t>
                  </w:r>
                </w:p>
              </w:sdtContent>
            </w:sdt>
            <w:sdt>
              <w:sdtPr>
                <w:alias w:val="1 pr. 2 p."/>
                <w:tag w:val="part_f51dfa0e6cd942f0be46ca779148b977"/>
                <w:id w:val="1513185494"/>
                <w:lock w:val="sdtLocked"/>
              </w:sdtPr>
              <w:sdtContent>
                <w:p w:rsidR="006258AD" w:rsidRDefault="00990574">
                  <w:pPr>
                    <w:jc w:val="both"/>
                    <w:rPr>
                      <w:sz w:val="22"/>
                      <w:szCs w:val="22"/>
                    </w:rPr>
                  </w:pPr>
                  <w:sdt>
                    <w:sdtPr>
                      <w:alias w:val="Numeris"/>
                      <w:tag w:val="nr_f51dfa0e6cd942f0be46ca779148b977"/>
                      <w:id w:val="-502043216"/>
                      <w:lock w:val="sdtLocked"/>
                    </w:sdtPr>
                    <w:sdtContent>
                      <w:r>
                        <w:rPr>
                          <w:sz w:val="22"/>
                          <w:szCs w:val="22"/>
                        </w:rPr>
                        <w:t>2</w:t>
                      </w:r>
                    </w:sdtContent>
                  </w:sdt>
                  <w:r>
                    <w:rPr>
                      <w:sz w:val="22"/>
                      <w:szCs w:val="22"/>
                    </w:rPr>
                    <w:t>. Pildoma tik įstaigų vadovams ir jų pavaduotojams.</w:t>
                  </w:r>
                </w:p>
                <w:p w:rsidR="006258AD" w:rsidRDefault="006258AD">
                  <w:pPr>
                    <w:ind w:firstLine="720"/>
                    <w:jc w:val="both"/>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5"/>
                    <w:gridCol w:w="2473"/>
                    <w:gridCol w:w="2532"/>
                    <w:gridCol w:w="2218"/>
                  </w:tblGrid>
                  <w:tr w:rsidR="006258AD">
                    <w:trPr>
                      <w:trHeight w:val="383"/>
                    </w:trPr>
                    <w:tc>
                      <w:tcPr>
                        <w:tcW w:w="9628" w:type="dxa"/>
                        <w:gridSpan w:val="4"/>
                        <w:shd w:val="clear" w:color="auto" w:fill="auto"/>
                        <w:vAlign w:val="center"/>
                      </w:tcPr>
                      <w:p w:rsidR="006258AD" w:rsidRDefault="00990574">
                        <w:pPr>
                          <w:ind w:firstLine="720"/>
                          <w:jc w:val="center"/>
                          <w:rPr>
                            <w:sz w:val="22"/>
                            <w:szCs w:val="22"/>
                          </w:rPr>
                        </w:pPr>
                        <w:r>
                          <w:rPr>
                            <w:b/>
                            <w:sz w:val="22"/>
                            <w:szCs w:val="22"/>
                          </w:rPr>
                          <w:t>BENDRAS KVALIFIKACIJOS ĮVERTINIMAS</w:t>
                        </w:r>
                      </w:p>
                    </w:tc>
                  </w:tr>
                  <w:tr w:rsidR="006258AD">
                    <w:tc>
                      <w:tcPr>
                        <w:tcW w:w="2405" w:type="dxa"/>
                        <w:shd w:val="clear" w:color="auto" w:fill="auto"/>
                      </w:tcPr>
                      <w:p w:rsidR="006258AD" w:rsidRDefault="00990574">
                        <w:pPr>
                          <w:jc w:val="both"/>
                          <w:rPr>
                            <w:sz w:val="22"/>
                            <w:szCs w:val="22"/>
                          </w:rPr>
                        </w:pPr>
                        <w:r>
                          <w:rPr>
                            <w:sz w:val="22"/>
                            <w:szCs w:val="22"/>
                          </w:rPr>
                          <w:t>ĮVERTINIMAS</w:t>
                        </w:r>
                      </w:p>
                    </w:tc>
                    <w:tc>
                      <w:tcPr>
                        <w:tcW w:w="2473" w:type="dxa"/>
                        <w:shd w:val="clear" w:color="auto" w:fill="auto"/>
                      </w:tcPr>
                      <w:p w:rsidR="006258AD" w:rsidRDefault="00990574">
                        <w:pPr>
                          <w:jc w:val="center"/>
                          <w:rPr>
                            <w:sz w:val="22"/>
                            <w:szCs w:val="22"/>
                          </w:rPr>
                        </w:pPr>
                        <w:r>
                          <w:rPr>
                            <w:sz w:val="22"/>
                            <w:szCs w:val="22"/>
                          </w:rPr>
                          <w:t>Įstaigų vadovams ir jų pavaduotojams</w:t>
                        </w:r>
                      </w:p>
                    </w:tc>
                    <w:tc>
                      <w:tcPr>
                        <w:tcW w:w="2532" w:type="dxa"/>
                        <w:shd w:val="clear" w:color="auto" w:fill="auto"/>
                      </w:tcPr>
                      <w:p w:rsidR="006258AD" w:rsidRDefault="00990574">
                        <w:pPr>
                          <w:jc w:val="center"/>
                          <w:rPr>
                            <w:sz w:val="22"/>
                            <w:szCs w:val="22"/>
                          </w:rPr>
                        </w:pPr>
                        <w:r>
                          <w:rPr>
                            <w:sz w:val="22"/>
                            <w:szCs w:val="22"/>
                          </w:rPr>
                          <w:t xml:space="preserve">Įstaigų struktūrinių </w:t>
                        </w:r>
                        <w:r>
                          <w:rPr>
                            <w:szCs w:val="24"/>
                          </w:rPr>
                          <w:t>ar administracijos</w:t>
                        </w:r>
                        <w:r>
                          <w:rPr>
                            <w:sz w:val="22"/>
                            <w:szCs w:val="22"/>
                          </w:rPr>
                          <w:t xml:space="preserve"> padalinių vadovams</w:t>
                        </w:r>
                      </w:p>
                    </w:tc>
                    <w:tc>
                      <w:tcPr>
                        <w:tcW w:w="2218" w:type="dxa"/>
                        <w:shd w:val="clear" w:color="auto" w:fill="auto"/>
                      </w:tcPr>
                      <w:p w:rsidR="006258AD" w:rsidRDefault="00990574">
                        <w:pPr>
                          <w:jc w:val="center"/>
                          <w:rPr>
                            <w:sz w:val="22"/>
                            <w:szCs w:val="22"/>
                          </w:rPr>
                        </w:pPr>
                        <w:r>
                          <w:rPr>
                            <w:sz w:val="22"/>
                            <w:szCs w:val="22"/>
                          </w:rPr>
                          <w:t>Kitiems pareigūnams</w:t>
                        </w:r>
                      </w:p>
                    </w:tc>
                  </w:tr>
                  <w:tr w:rsidR="006258AD">
                    <w:tc>
                      <w:tcPr>
                        <w:tcW w:w="2405" w:type="dxa"/>
                        <w:shd w:val="clear" w:color="auto" w:fill="auto"/>
                      </w:tcPr>
                      <w:p w:rsidR="006258AD" w:rsidRDefault="00990574">
                        <w:pPr>
                          <w:rPr>
                            <w:sz w:val="22"/>
                            <w:szCs w:val="22"/>
                          </w:rPr>
                        </w:pPr>
                        <w:r>
                          <w:rPr>
                            <w:sz w:val="22"/>
                            <w:szCs w:val="22"/>
                          </w:rPr>
                          <w:t>4 (viršija lūkesčius)</w:t>
                        </w:r>
                      </w:p>
                    </w:tc>
                    <w:tc>
                      <w:tcPr>
                        <w:tcW w:w="2473" w:type="dxa"/>
                        <w:shd w:val="clear" w:color="auto" w:fill="auto"/>
                      </w:tcPr>
                      <w:p w:rsidR="006258AD" w:rsidRDefault="00990574">
                        <w:pPr>
                          <w:jc w:val="center"/>
                          <w:rPr>
                            <w:sz w:val="22"/>
                            <w:szCs w:val="22"/>
                          </w:rPr>
                        </w:pPr>
                        <w:r>
                          <w:rPr>
                            <w:sz w:val="22"/>
                            <w:szCs w:val="22"/>
                          </w:rPr>
                          <w:t>30–35 balai</w:t>
                        </w:r>
                      </w:p>
                    </w:tc>
                    <w:tc>
                      <w:tcPr>
                        <w:tcW w:w="2532" w:type="dxa"/>
                        <w:shd w:val="clear" w:color="auto" w:fill="auto"/>
                      </w:tcPr>
                      <w:p w:rsidR="006258AD" w:rsidRDefault="00990574">
                        <w:pPr>
                          <w:jc w:val="center"/>
                          <w:rPr>
                            <w:rFonts w:ascii="Tahoma" w:hAnsi="Tahoma" w:cs="Tahoma"/>
                            <w:sz w:val="22"/>
                            <w:szCs w:val="22"/>
                          </w:rPr>
                        </w:pPr>
                        <w:r>
                          <w:rPr>
                            <w:sz w:val="22"/>
                            <w:szCs w:val="22"/>
                          </w:rPr>
                          <w:t>25–30 balų</w:t>
                        </w:r>
                      </w:p>
                    </w:tc>
                    <w:tc>
                      <w:tcPr>
                        <w:tcW w:w="2218" w:type="dxa"/>
                        <w:shd w:val="clear" w:color="auto" w:fill="auto"/>
                      </w:tcPr>
                      <w:p w:rsidR="006258AD" w:rsidRDefault="00990574">
                        <w:pPr>
                          <w:jc w:val="center"/>
                          <w:rPr>
                            <w:rFonts w:ascii="Tahoma" w:hAnsi="Tahoma" w:cs="Tahoma"/>
                            <w:sz w:val="22"/>
                            <w:szCs w:val="22"/>
                          </w:rPr>
                        </w:pPr>
                        <w:r>
                          <w:rPr>
                            <w:sz w:val="22"/>
                            <w:szCs w:val="22"/>
                          </w:rPr>
                          <w:t>21–25 balai</w:t>
                        </w:r>
                      </w:p>
                    </w:tc>
                  </w:tr>
                  <w:tr w:rsidR="006258AD">
                    <w:tc>
                      <w:tcPr>
                        <w:tcW w:w="2405" w:type="dxa"/>
                        <w:shd w:val="clear" w:color="auto" w:fill="auto"/>
                      </w:tcPr>
                      <w:p w:rsidR="006258AD" w:rsidRDefault="00990574">
                        <w:pPr>
                          <w:rPr>
                            <w:sz w:val="22"/>
                            <w:szCs w:val="22"/>
                          </w:rPr>
                        </w:pPr>
                        <w:r>
                          <w:rPr>
                            <w:sz w:val="22"/>
                            <w:szCs w:val="22"/>
                          </w:rPr>
                          <w:t>3 (</w:t>
                        </w:r>
                        <w:r>
                          <w:rPr>
                            <w:szCs w:val="24"/>
                          </w:rPr>
                          <w:t>atitinka lūkesčius</w:t>
                        </w:r>
                        <w:r>
                          <w:rPr>
                            <w:sz w:val="22"/>
                            <w:szCs w:val="22"/>
                          </w:rPr>
                          <w:t>)</w:t>
                        </w:r>
                      </w:p>
                    </w:tc>
                    <w:tc>
                      <w:tcPr>
                        <w:tcW w:w="2473" w:type="dxa"/>
                        <w:shd w:val="clear" w:color="auto" w:fill="auto"/>
                      </w:tcPr>
                      <w:p w:rsidR="006258AD" w:rsidRDefault="00990574">
                        <w:pPr>
                          <w:jc w:val="center"/>
                          <w:rPr>
                            <w:rFonts w:ascii="Tahoma" w:hAnsi="Tahoma" w:cs="Tahoma"/>
                            <w:sz w:val="22"/>
                            <w:szCs w:val="22"/>
                          </w:rPr>
                        </w:pPr>
                        <w:r>
                          <w:rPr>
                            <w:sz w:val="22"/>
                            <w:szCs w:val="22"/>
                          </w:rPr>
                          <w:t>23–29 balai</w:t>
                        </w:r>
                      </w:p>
                    </w:tc>
                    <w:tc>
                      <w:tcPr>
                        <w:tcW w:w="2532" w:type="dxa"/>
                        <w:shd w:val="clear" w:color="auto" w:fill="auto"/>
                      </w:tcPr>
                      <w:p w:rsidR="006258AD" w:rsidRDefault="00990574">
                        <w:pPr>
                          <w:jc w:val="center"/>
                          <w:rPr>
                            <w:rFonts w:ascii="Tahoma" w:hAnsi="Tahoma" w:cs="Tahoma"/>
                            <w:sz w:val="22"/>
                            <w:szCs w:val="22"/>
                          </w:rPr>
                        </w:pPr>
                        <w:r>
                          <w:rPr>
                            <w:sz w:val="22"/>
                            <w:szCs w:val="22"/>
                          </w:rPr>
                          <w:t>19–24 balai</w:t>
                        </w:r>
                      </w:p>
                    </w:tc>
                    <w:tc>
                      <w:tcPr>
                        <w:tcW w:w="2218" w:type="dxa"/>
                        <w:shd w:val="clear" w:color="auto" w:fill="auto"/>
                      </w:tcPr>
                      <w:p w:rsidR="006258AD" w:rsidRDefault="00990574">
                        <w:pPr>
                          <w:jc w:val="center"/>
                          <w:rPr>
                            <w:rFonts w:ascii="Tahoma" w:hAnsi="Tahoma" w:cs="Tahoma"/>
                            <w:sz w:val="22"/>
                            <w:szCs w:val="22"/>
                          </w:rPr>
                        </w:pPr>
                        <w:r>
                          <w:rPr>
                            <w:sz w:val="22"/>
                            <w:szCs w:val="22"/>
                          </w:rPr>
                          <w:t>16–20 balų</w:t>
                        </w:r>
                      </w:p>
                    </w:tc>
                  </w:tr>
                  <w:tr w:rsidR="006258AD">
                    <w:tc>
                      <w:tcPr>
                        <w:tcW w:w="2405" w:type="dxa"/>
                        <w:shd w:val="clear" w:color="auto" w:fill="auto"/>
                      </w:tcPr>
                      <w:p w:rsidR="006258AD" w:rsidRDefault="00990574">
                        <w:pPr>
                          <w:rPr>
                            <w:sz w:val="22"/>
                            <w:szCs w:val="22"/>
                          </w:rPr>
                        </w:pPr>
                        <w:r>
                          <w:rPr>
                            <w:sz w:val="22"/>
                            <w:szCs w:val="22"/>
                          </w:rPr>
                          <w:t>2 (iš dalies atitinka lūkesčius)</w:t>
                        </w:r>
                      </w:p>
                    </w:tc>
                    <w:tc>
                      <w:tcPr>
                        <w:tcW w:w="2473" w:type="dxa"/>
                        <w:shd w:val="clear" w:color="auto" w:fill="auto"/>
                      </w:tcPr>
                      <w:p w:rsidR="006258AD" w:rsidRDefault="00990574">
                        <w:pPr>
                          <w:jc w:val="center"/>
                          <w:rPr>
                            <w:sz w:val="22"/>
                            <w:szCs w:val="22"/>
                          </w:rPr>
                        </w:pPr>
                        <w:r>
                          <w:rPr>
                            <w:sz w:val="22"/>
                            <w:szCs w:val="22"/>
                          </w:rPr>
                          <w:t>15–22 balai</w:t>
                        </w:r>
                      </w:p>
                    </w:tc>
                    <w:tc>
                      <w:tcPr>
                        <w:tcW w:w="2532" w:type="dxa"/>
                        <w:shd w:val="clear" w:color="auto" w:fill="auto"/>
                      </w:tcPr>
                      <w:p w:rsidR="006258AD" w:rsidRDefault="00990574">
                        <w:pPr>
                          <w:jc w:val="center"/>
                          <w:rPr>
                            <w:rFonts w:ascii="Tahoma" w:hAnsi="Tahoma" w:cs="Tahoma"/>
                            <w:sz w:val="22"/>
                            <w:szCs w:val="22"/>
                          </w:rPr>
                        </w:pPr>
                        <w:r>
                          <w:rPr>
                            <w:sz w:val="22"/>
                            <w:szCs w:val="22"/>
                          </w:rPr>
                          <w:t>13–18 balų</w:t>
                        </w:r>
                      </w:p>
                    </w:tc>
                    <w:tc>
                      <w:tcPr>
                        <w:tcW w:w="2218" w:type="dxa"/>
                        <w:shd w:val="clear" w:color="auto" w:fill="auto"/>
                      </w:tcPr>
                      <w:p w:rsidR="006258AD" w:rsidRDefault="00990574">
                        <w:pPr>
                          <w:jc w:val="center"/>
                          <w:rPr>
                            <w:rFonts w:ascii="Tahoma" w:hAnsi="Tahoma" w:cs="Tahoma"/>
                            <w:sz w:val="22"/>
                            <w:szCs w:val="22"/>
                          </w:rPr>
                        </w:pPr>
                        <w:r>
                          <w:rPr>
                            <w:sz w:val="22"/>
                            <w:szCs w:val="22"/>
                          </w:rPr>
                          <w:t>11–15 balų</w:t>
                        </w:r>
                      </w:p>
                    </w:tc>
                  </w:tr>
                  <w:tr w:rsidR="006258AD">
                    <w:tc>
                      <w:tcPr>
                        <w:tcW w:w="2405" w:type="dxa"/>
                        <w:shd w:val="clear" w:color="auto" w:fill="auto"/>
                      </w:tcPr>
                      <w:p w:rsidR="006258AD" w:rsidRDefault="00990574">
                        <w:pPr>
                          <w:rPr>
                            <w:sz w:val="22"/>
                            <w:szCs w:val="22"/>
                          </w:rPr>
                        </w:pPr>
                        <w:r>
                          <w:rPr>
                            <w:sz w:val="22"/>
                            <w:szCs w:val="22"/>
                          </w:rPr>
                          <w:t>1 (neatitinka lūkesčių)</w:t>
                        </w:r>
                      </w:p>
                    </w:tc>
                    <w:tc>
                      <w:tcPr>
                        <w:tcW w:w="2473" w:type="dxa"/>
                        <w:shd w:val="clear" w:color="auto" w:fill="auto"/>
                      </w:tcPr>
                      <w:p w:rsidR="006258AD" w:rsidRDefault="00990574">
                        <w:pPr>
                          <w:jc w:val="center"/>
                          <w:rPr>
                            <w:sz w:val="22"/>
                            <w:szCs w:val="22"/>
                          </w:rPr>
                        </w:pPr>
                        <w:r>
                          <w:rPr>
                            <w:sz w:val="22"/>
                            <w:szCs w:val="22"/>
                          </w:rPr>
                          <w:t>7–14 balų</w:t>
                        </w:r>
                      </w:p>
                    </w:tc>
                    <w:tc>
                      <w:tcPr>
                        <w:tcW w:w="2532" w:type="dxa"/>
                        <w:shd w:val="clear" w:color="auto" w:fill="auto"/>
                      </w:tcPr>
                      <w:p w:rsidR="006258AD" w:rsidRDefault="00990574">
                        <w:pPr>
                          <w:jc w:val="center"/>
                          <w:rPr>
                            <w:rFonts w:ascii="Tahoma" w:hAnsi="Tahoma" w:cs="Tahoma"/>
                            <w:sz w:val="22"/>
                            <w:szCs w:val="22"/>
                          </w:rPr>
                        </w:pPr>
                        <w:r>
                          <w:rPr>
                            <w:sz w:val="22"/>
                            <w:szCs w:val="22"/>
                          </w:rPr>
                          <w:t>6–12 balų</w:t>
                        </w:r>
                      </w:p>
                    </w:tc>
                    <w:tc>
                      <w:tcPr>
                        <w:tcW w:w="2218" w:type="dxa"/>
                        <w:shd w:val="clear" w:color="auto" w:fill="auto"/>
                      </w:tcPr>
                      <w:p w:rsidR="006258AD" w:rsidRDefault="00990574">
                        <w:pPr>
                          <w:jc w:val="center"/>
                          <w:rPr>
                            <w:sz w:val="22"/>
                            <w:szCs w:val="22"/>
                          </w:rPr>
                        </w:pPr>
                        <w:r>
                          <w:rPr>
                            <w:sz w:val="22"/>
                            <w:szCs w:val="22"/>
                          </w:rPr>
                          <w:t>5–10 balų</w:t>
                        </w:r>
                      </w:p>
                    </w:tc>
                  </w:tr>
                </w:tbl>
                <w:p w:rsidR="006258AD" w:rsidRDefault="006258AD">
                  <w:pPr>
                    <w:tabs>
                      <w:tab w:val="center" w:pos="4680"/>
                      <w:tab w:val="right" w:pos="9360"/>
                    </w:tabs>
                  </w:pPr>
                </w:p>
                <w:p w:rsidR="006258AD" w:rsidRDefault="00990574" w:rsidP="00D758DF">
                  <w:pPr>
                    <w:jc w:val="center"/>
                  </w:pPr>
                  <w:r>
                    <w:t>_____________________</w:t>
                  </w:r>
                </w:p>
              </w:sdtContent>
            </w:sdt>
          </w:sdtContent>
        </w:sdt>
      </w:sdtContent>
    </w:sdt>
    <w:sdt>
      <w:sdtPr>
        <w:alias w:val="2 pr."/>
        <w:tag w:val="part_a9e41ffe69644dfd9463fac54c403e78"/>
        <w:id w:val="-531967055"/>
        <w:lock w:val="sdtLocked"/>
      </w:sdtPr>
      <w:sdtContent>
        <w:p w:rsidR="00D758DF" w:rsidRDefault="00D758DF">
          <w:pPr>
            <w:ind w:left="5245"/>
            <w:sectPr w:rsidR="00D758DF">
              <w:pgSz w:w="11906" w:h="16838"/>
              <w:pgMar w:top="1134" w:right="567" w:bottom="1134" w:left="1701" w:header="567" w:footer="567" w:gutter="0"/>
              <w:pgNumType w:start="1"/>
              <w:cols w:space="1296"/>
              <w:titlePg/>
              <w:docGrid w:linePitch="360"/>
            </w:sectPr>
          </w:pPr>
        </w:p>
        <w:p w:rsidR="00D758DF" w:rsidRDefault="00990574">
          <w:pPr>
            <w:ind w:left="5245"/>
          </w:pPr>
          <w:r>
            <w:t xml:space="preserve">Vidaus tarnybos sistemos pareigūnų </w:t>
          </w:r>
        </w:p>
        <w:p w:rsidR="006258AD" w:rsidRDefault="00990574">
          <w:pPr>
            <w:ind w:left="5245"/>
          </w:pPr>
          <w:r>
            <w:t>tarnybinės veiklos vertinimo tvarkos aprašo</w:t>
          </w:r>
        </w:p>
        <w:p w:rsidR="006258AD" w:rsidRDefault="00990574">
          <w:pPr>
            <w:ind w:left="5245"/>
          </w:pPr>
          <w:sdt>
            <w:sdtPr>
              <w:alias w:val="Numeris"/>
              <w:tag w:val="nr_a9e41ffe69644dfd9463fac54c403e78"/>
              <w:id w:val="-364825382"/>
              <w:lock w:val="sdtLocked"/>
            </w:sdtPr>
            <w:sdtContent>
              <w:r>
                <w:t>2</w:t>
              </w:r>
            </w:sdtContent>
          </w:sdt>
          <w:r>
            <w:t xml:space="preserve"> priedas</w:t>
          </w:r>
        </w:p>
        <w:p w:rsidR="006258AD" w:rsidRDefault="006258AD">
          <w:pPr>
            <w:ind w:left="5245"/>
          </w:pPr>
        </w:p>
        <w:p w:rsidR="006258AD" w:rsidRDefault="00990574">
          <w:pPr>
            <w:jc w:val="center"/>
            <w:rPr>
              <w:b/>
              <w:bCs/>
            </w:rPr>
          </w:pPr>
          <w:sdt>
            <w:sdtPr>
              <w:alias w:val="Pavadinimas"/>
              <w:tag w:val="title_a9e41ffe69644dfd9463fac54c403e78"/>
              <w:id w:val="-248036422"/>
              <w:lock w:val="sdtLocked"/>
            </w:sdtPr>
            <w:sdtContent>
              <w:r>
                <w:rPr>
                  <w:b/>
                  <w:bCs/>
                </w:rPr>
                <w:t>(Pareigūno tarnybinės veiklos vertinimo anketos forma)</w:t>
              </w:r>
            </w:sdtContent>
          </w:sdt>
        </w:p>
        <w:p w:rsidR="006258AD" w:rsidRDefault="00990574">
          <w:pPr>
            <w:jc w:val="center"/>
            <w:rPr>
              <w:szCs w:val="24"/>
              <w:lang w:eastAsia="lt-LT"/>
            </w:rPr>
          </w:pPr>
          <w:r>
            <w:rPr>
              <w:szCs w:val="24"/>
              <w:lang w:eastAsia="lt-LT"/>
            </w:rPr>
            <w:t>____________________________________________________________________</w:t>
          </w:r>
        </w:p>
        <w:p w:rsidR="006258AD" w:rsidRDefault="00990574">
          <w:pPr>
            <w:jc w:val="center"/>
            <w:rPr>
              <w:lang w:eastAsia="lt-LT"/>
            </w:rPr>
          </w:pPr>
          <w:r>
            <w:rPr>
              <w:lang w:eastAsia="lt-LT"/>
            </w:rPr>
            <w:t xml:space="preserve">(įstaigos ir jos struktūrinio </w:t>
          </w:r>
          <w:r>
            <w:rPr>
              <w:szCs w:val="24"/>
            </w:rPr>
            <w:t>ar administracijos</w:t>
          </w:r>
          <w:r>
            <w:rPr>
              <w:lang w:eastAsia="lt-LT"/>
            </w:rPr>
            <w:t xml:space="preserve"> padalinio pavadinimas)</w:t>
          </w:r>
        </w:p>
        <w:p w:rsidR="006258AD" w:rsidRDefault="006258AD">
          <w:pPr>
            <w:jc w:val="both"/>
            <w:rPr>
              <w:szCs w:val="24"/>
              <w:lang w:eastAsia="lt-LT"/>
            </w:rPr>
          </w:pPr>
        </w:p>
        <w:p w:rsidR="006258AD" w:rsidRDefault="00990574">
          <w:pPr>
            <w:jc w:val="center"/>
            <w:rPr>
              <w:b/>
              <w:szCs w:val="24"/>
              <w:lang w:eastAsia="lt-LT"/>
            </w:rPr>
          </w:pPr>
          <w:r>
            <w:rPr>
              <w:b/>
              <w:szCs w:val="24"/>
              <w:lang w:eastAsia="lt-LT"/>
            </w:rPr>
            <w:t>PAREIGŪNO ________________________________________________</w:t>
          </w:r>
        </w:p>
        <w:p w:rsidR="006258AD" w:rsidRDefault="00990574">
          <w:pPr>
            <w:jc w:val="center"/>
            <w:rPr>
              <w:szCs w:val="24"/>
              <w:lang w:eastAsia="lt-LT"/>
            </w:rPr>
          </w:pPr>
          <w:r>
            <w:rPr>
              <w:szCs w:val="24"/>
              <w:lang w:eastAsia="lt-LT"/>
            </w:rPr>
            <w:t>(pareigos, vardas ir pavardė)</w:t>
          </w:r>
        </w:p>
        <w:p w:rsidR="006258AD" w:rsidRDefault="006258AD">
          <w:pPr>
            <w:jc w:val="center"/>
            <w:rPr>
              <w:szCs w:val="24"/>
              <w:lang w:eastAsia="lt-LT"/>
            </w:rPr>
          </w:pPr>
        </w:p>
        <w:p w:rsidR="006258AD" w:rsidRDefault="006258AD">
          <w:pPr>
            <w:jc w:val="center"/>
            <w:rPr>
              <w:szCs w:val="24"/>
              <w:lang w:eastAsia="lt-LT"/>
            </w:rPr>
          </w:pPr>
        </w:p>
        <w:p w:rsidR="006258AD" w:rsidRDefault="00990574">
          <w:pPr>
            <w:jc w:val="center"/>
            <w:rPr>
              <w:szCs w:val="24"/>
              <w:lang w:eastAsia="lt-LT"/>
            </w:rPr>
          </w:pPr>
          <w:r>
            <w:rPr>
              <w:b/>
              <w:bCs/>
              <w:szCs w:val="24"/>
              <w:lang w:eastAsia="lt-LT"/>
            </w:rPr>
            <w:t>TA</w:t>
          </w:r>
          <w:r>
            <w:rPr>
              <w:b/>
              <w:szCs w:val="24"/>
              <w:lang w:eastAsia="lt-LT"/>
            </w:rPr>
            <w:t>RNYBINĖS VEIKLOS VERTINIMO ANKETA</w:t>
          </w:r>
        </w:p>
        <w:p w:rsidR="006258AD" w:rsidRDefault="00990574">
          <w:pPr>
            <w:jc w:val="center"/>
            <w:rPr>
              <w:szCs w:val="24"/>
              <w:lang w:eastAsia="lt-LT"/>
            </w:rPr>
          </w:pPr>
          <w:r>
            <w:rPr>
              <w:szCs w:val="24"/>
              <w:lang w:eastAsia="lt-LT"/>
            </w:rPr>
            <w:t>_____________________ Nr. ______</w:t>
          </w:r>
        </w:p>
        <w:p w:rsidR="006258AD" w:rsidRDefault="00990574">
          <w:pPr>
            <w:ind w:firstLine="4092"/>
            <w:rPr>
              <w:szCs w:val="24"/>
              <w:lang w:eastAsia="lt-LT"/>
            </w:rPr>
          </w:pPr>
          <w:r>
            <w:rPr>
              <w:szCs w:val="24"/>
              <w:lang w:eastAsia="lt-LT"/>
            </w:rPr>
            <w:t>(data)</w:t>
          </w:r>
        </w:p>
        <w:p w:rsidR="006258AD" w:rsidRDefault="006258AD">
          <w:pPr>
            <w:jc w:val="center"/>
            <w:rPr>
              <w:szCs w:val="24"/>
              <w:lang w:eastAsia="lt-LT"/>
            </w:rPr>
          </w:pPr>
        </w:p>
        <w:sdt>
          <w:sdtPr>
            <w:alias w:val="skyrius"/>
            <w:tag w:val="part_80083f96813846248e8f071dac8604eb"/>
            <w:id w:val="1957372054"/>
            <w:lock w:val="sdtLocked"/>
          </w:sdtPr>
          <w:sdtContent>
            <w:p w:rsidR="006258AD" w:rsidRDefault="00990574">
              <w:pPr>
                <w:jc w:val="center"/>
                <w:rPr>
                  <w:b/>
                  <w:szCs w:val="24"/>
                  <w:lang w:eastAsia="lt-LT"/>
                </w:rPr>
              </w:pPr>
              <w:sdt>
                <w:sdtPr>
                  <w:alias w:val="Numeris"/>
                  <w:tag w:val="nr_80083f96813846248e8f071dac8604eb"/>
                  <w:id w:val="763342133"/>
                  <w:lock w:val="sdtLocked"/>
                </w:sdtPr>
                <w:sdtContent>
                  <w:r>
                    <w:rPr>
                      <w:b/>
                      <w:szCs w:val="24"/>
                      <w:lang w:eastAsia="lt-LT"/>
                    </w:rPr>
                    <w:t>I</w:t>
                  </w:r>
                </w:sdtContent>
              </w:sdt>
              <w:r>
                <w:rPr>
                  <w:b/>
                  <w:szCs w:val="24"/>
                  <w:lang w:eastAsia="lt-LT"/>
                </w:rPr>
                <w:t xml:space="preserve"> SKYRIUS</w:t>
              </w:r>
            </w:p>
            <w:p w:rsidR="006258AD" w:rsidRDefault="00990574">
              <w:pPr>
                <w:jc w:val="center"/>
                <w:rPr>
                  <w:b/>
                  <w:szCs w:val="24"/>
                  <w:lang w:eastAsia="lt-LT"/>
                </w:rPr>
              </w:pPr>
              <w:sdt>
                <w:sdtPr>
                  <w:alias w:val="Pavadinimas"/>
                  <w:tag w:val="title_80083f96813846248e8f071dac8604eb"/>
                  <w:id w:val="618347449"/>
                  <w:lock w:val="sdtLocked"/>
                </w:sdtPr>
                <w:sdtContent>
                  <w:r>
                    <w:rPr>
                      <w:b/>
                      <w:szCs w:val="24"/>
                      <w:lang w:eastAsia="lt-LT"/>
                    </w:rPr>
                    <w:t>TINKAMUMAS EINAMOMS AR AUKŠTESNĖMS PAREIGOMS</w:t>
                  </w:r>
                </w:sdtContent>
              </w:sdt>
            </w:p>
            <w:p w:rsidR="006258AD" w:rsidRDefault="006258AD">
              <w:pPr>
                <w:jc w:val="center"/>
                <w:rPr>
                  <w:bCs/>
                  <w:szCs w:val="24"/>
                  <w:lang w:eastAsia="lt-LT"/>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2484"/>
                <w:gridCol w:w="2324"/>
                <w:gridCol w:w="1679"/>
                <w:gridCol w:w="2608"/>
              </w:tblGrid>
              <w:tr w:rsidR="006258AD">
                <w:tc>
                  <w:tcPr>
                    <w:tcW w:w="567" w:type="dxa"/>
                  </w:tcPr>
                  <w:p w:rsidR="006258AD" w:rsidRDefault="00990574">
                    <w:pPr>
                      <w:rPr>
                        <w:szCs w:val="24"/>
                        <w:lang w:eastAsia="lt-LT"/>
                      </w:rPr>
                    </w:pPr>
                    <w:r>
                      <w:rPr>
                        <w:szCs w:val="24"/>
                        <w:lang w:eastAsia="lt-LT"/>
                      </w:rPr>
                      <w:t>Eil. Nr.</w:t>
                    </w:r>
                  </w:p>
                </w:tc>
                <w:tc>
                  <w:tcPr>
                    <w:tcW w:w="4808" w:type="dxa"/>
                    <w:gridSpan w:val="2"/>
                  </w:tcPr>
                  <w:p w:rsidR="006258AD" w:rsidRDefault="00990574">
                    <w:pPr>
                      <w:jc w:val="center"/>
                      <w:rPr>
                        <w:szCs w:val="24"/>
                        <w:lang w:eastAsia="lt-LT"/>
                      </w:rPr>
                    </w:pPr>
                    <w:r>
                      <w:rPr>
                        <w:szCs w:val="24"/>
                        <w:lang w:eastAsia="lt-LT"/>
                      </w:rPr>
                      <w:t>Vertinimo kriterijus</w:t>
                    </w:r>
                  </w:p>
                </w:tc>
                <w:tc>
                  <w:tcPr>
                    <w:tcW w:w="4287" w:type="dxa"/>
                    <w:gridSpan w:val="2"/>
                  </w:tcPr>
                  <w:p w:rsidR="006258AD" w:rsidRDefault="00990574">
                    <w:pPr>
                      <w:jc w:val="center"/>
                      <w:rPr>
                        <w:szCs w:val="24"/>
                        <w:lang w:eastAsia="lt-LT"/>
                      </w:rPr>
                    </w:pPr>
                    <w:r>
                      <w:rPr>
                        <w:szCs w:val="24"/>
                        <w:lang w:eastAsia="lt-LT"/>
                      </w:rPr>
                      <w:t>Įvertinimas balais</w:t>
                    </w:r>
                  </w:p>
                </w:tc>
              </w:tr>
              <w:tr w:rsidR="006258AD">
                <w:tc>
                  <w:tcPr>
                    <w:tcW w:w="567" w:type="dxa"/>
                  </w:tcPr>
                  <w:p w:rsidR="006258AD" w:rsidRDefault="006258AD">
                    <w:pPr>
                      <w:rPr>
                        <w:szCs w:val="24"/>
                        <w:lang w:eastAsia="lt-LT"/>
                      </w:rPr>
                    </w:pPr>
                  </w:p>
                </w:tc>
                <w:tc>
                  <w:tcPr>
                    <w:tcW w:w="4808" w:type="dxa"/>
                    <w:gridSpan w:val="2"/>
                  </w:tcPr>
                  <w:p w:rsidR="006258AD" w:rsidRDefault="006258AD">
                    <w:pPr>
                      <w:rPr>
                        <w:szCs w:val="24"/>
                        <w:lang w:eastAsia="lt-LT"/>
                      </w:rPr>
                    </w:pPr>
                  </w:p>
                </w:tc>
                <w:tc>
                  <w:tcPr>
                    <w:tcW w:w="1679" w:type="dxa"/>
                  </w:tcPr>
                  <w:p w:rsidR="006258AD" w:rsidRDefault="00990574">
                    <w:pPr>
                      <w:jc w:val="center"/>
                      <w:rPr>
                        <w:szCs w:val="24"/>
                        <w:lang w:eastAsia="lt-LT"/>
                      </w:rPr>
                    </w:pPr>
                    <w:r>
                      <w:rPr>
                        <w:szCs w:val="24"/>
                        <w:lang w:eastAsia="lt-LT"/>
                      </w:rPr>
                      <w:t>Pildo pareigūnas</w:t>
                    </w:r>
                  </w:p>
                </w:tc>
                <w:tc>
                  <w:tcPr>
                    <w:tcW w:w="2608" w:type="dxa"/>
                  </w:tcPr>
                  <w:p w:rsidR="006258AD" w:rsidRDefault="00990574">
                    <w:pPr>
                      <w:ind w:left="-42" w:right="-109"/>
                      <w:jc w:val="center"/>
                      <w:rPr>
                        <w:szCs w:val="24"/>
                        <w:lang w:eastAsia="lt-LT"/>
                      </w:rPr>
                    </w:pPr>
                    <w:r>
                      <w:rPr>
                        <w:szCs w:val="24"/>
                        <w:lang w:eastAsia="lt-LT"/>
                      </w:rPr>
                      <w:t>Pildo pareigūno tiesioginis vadovas (komentaras (pagrindimas), jeigu pareigūno tiesioginis vadovas nesutinka su pareigūno nurodytu balu)</w:t>
                    </w:r>
                  </w:p>
                </w:tc>
              </w:tr>
              <w:tr w:rsidR="006258AD">
                <w:tc>
                  <w:tcPr>
                    <w:tcW w:w="567" w:type="dxa"/>
                  </w:tcPr>
                  <w:p w:rsidR="006258AD" w:rsidRDefault="00990574">
                    <w:pPr>
                      <w:rPr>
                        <w:szCs w:val="24"/>
                        <w:lang w:eastAsia="lt-LT"/>
                      </w:rPr>
                    </w:pPr>
                    <w:r>
                      <w:rPr>
                        <w:szCs w:val="24"/>
                        <w:lang w:eastAsia="lt-LT"/>
                      </w:rPr>
                      <w:t>1.</w:t>
                    </w:r>
                  </w:p>
                </w:tc>
                <w:tc>
                  <w:tcPr>
                    <w:tcW w:w="4808" w:type="dxa"/>
                    <w:gridSpan w:val="2"/>
                  </w:tcPr>
                  <w:p w:rsidR="006258AD" w:rsidRDefault="00990574">
                    <w:pPr>
                      <w:jc w:val="both"/>
                      <w:rPr>
                        <w:szCs w:val="24"/>
                        <w:lang w:eastAsia="lt-LT"/>
                      </w:rPr>
                    </w:pPr>
                    <w:r>
                      <w:rPr>
                        <w:szCs w:val="24"/>
                        <w:lang w:eastAsia="lt-LT"/>
                      </w:rPr>
                      <w:t>Gebėjimas panaudoti turimas žinias ir įgūdžius pareigybės aprašyme nustatytoms funkcijoms atlikti</w:t>
                    </w:r>
                  </w:p>
                  <w:p w:rsidR="006258AD" w:rsidRDefault="006258AD">
                    <w:pPr>
                      <w:jc w:val="both"/>
                      <w:rPr>
                        <w:szCs w:val="24"/>
                        <w:lang w:eastAsia="lt-LT"/>
                      </w:rPr>
                    </w:pPr>
                  </w:p>
                </w:tc>
                <w:tc>
                  <w:tcPr>
                    <w:tcW w:w="1679" w:type="dxa"/>
                  </w:tcPr>
                  <w:p w:rsidR="006258AD" w:rsidRDefault="006258AD">
                    <w:pPr>
                      <w:rPr>
                        <w:szCs w:val="24"/>
                        <w:lang w:eastAsia="lt-LT"/>
                      </w:rPr>
                    </w:pPr>
                  </w:p>
                </w:tc>
                <w:tc>
                  <w:tcPr>
                    <w:tcW w:w="2608" w:type="dxa"/>
                  </w:tcPr>
                  <w:p w:rsidR="006258AD" w:rsidRDefault="006258AD">
                    <w:pPr>
                      <w:rPr>
                        <w:szCs w:val="24"/>
                        <w:lang w:eastAsia="lt-LT"/>
                      </w:rPr>
                    </w:pPr>
                  </w:p>
                </w:tc>
              </w:tr>
              <w:tr w:rsidR="006258AD">
                <w:tc>
                  <w:tcPr>
                    <w:tcW w:w="567" w:type="dxa"/>
                  </w:tcPr>
                  <w:p w:rsidR="006258AD" w:rsidRDefault="00990574">
                    <w:pPr>
                      <w:rPr>
                        <w:szCs w:val="24"/>
                        <w:lang w:eastAsia="lt-LT"/>
                      </w:rPr>
                    </w:pPr>
                    <w:r>
                      <w:rPr>
                        <w:szCs w:val="24"/>
                        <w:lang w:eastAsia="lt-LT"/>
                      </w:rPr>
                      <w:t>2.</w:t>
                    </w:r>
                  </w:p>
                </w:tc>
                <w:tc>
                  <w:tcPr>
                    <w:tcW w:w="4808" w:type="dxa"/>
                    <w:gridSpan w:val="2"/>
                  </w:tcPr>
                  <w:p w:rsidR="006258AD" w:rsidRDefault="00990574">
                    <w:pPr>
                      <w:jc w:val="both"/>
                      <w:rPr>
                        <w:szCs w:val="24"/>
                        <w:lang w:eastAsia="lt-LT"/>
                      </w:rPr>
                    </w:pPr>
                    <w:r>
                      <w:rPr>
                        <w:szCs w:val="24"/>
                        <w:lang w:eastAsia="lt-LT"/>
                      </w:rPr>
                      <w:t>Organizuotumas ir veiklos planavimas</w:t>
                    </w:r>
                  </w:p>
                  <w:p w:rsidR="006258AD" w:rsidRDefault="006258AD">
                    <w:pPr>
                      <w:jc w:val="both"/>
                      <w:rPr>
                        <w:szCs w:val="24"/>
                        <w:lang w:eastAsia="lt-LT"/>
                      </w:rPr>
                    </w:pPr>
                  </w:p>
                </w:tc>
                <w:tc>
                  <w:tcPr>
                    <w:tcW w:w="1679" w:type="dxa"/>
                  </w:tcPr>
                  <w:p w:rsidR="006258AD" w:rsidRDefault="006258AD">
                    <w:pPr>
                      <w:rPr>
                        <w:szCs w:val="24"/>
                        <w:lang w:eastAsia="lt-LT"/>
                      </w:rPr>
                    </w:pPr>
                  </w:p>
                </w:tc>
                <w:tc>
                  <w:tcPr>
                    <w:tcW w:w="2608" w:type="dxa"/>
                  </w:tcPr>
                  <w:p w:rsidR="006258AD" w:rsidRDefault="006258AD">
                    <w:pPr>
                      <w:rPr>
                        <w:szCs w:val="24"/>
                        <w:lang w:eastAsia="lt-LT"/>
                      </w:rPr>
                    </w:pPr>
                  </w:p>
                </w:tc>
              </w:tr>
              <w:tr w:rsidR="006258AD">
                <w:tc>
                  <w:tcPr>
                    <w:tcW w:w="567" w:type="dxa"/>
                  </w:tcPr>
                  <w:p w:rsidR="006258AD" w:rsidRDefault="00990574">
                    <w:pPr>
                      <w:rPr>
                        <w:szCs w:val="24"/>
                        <w:lang w:eastAsia="lt-LT"/>
                      </w:rPr>
                    </w:pPr>
                    <w:r>
                      <w:rPr>
                        <w:szCs w:val="24"/>
                        <w:lang w:eastAsia="lt-LT"/>
                      </w:rPr>
                      <w:t>3.</w:t>
                    </w:r>
                  </w:p>
                </w:tc>
                <w:tc>
                  <w:tcPr>
                    <w:tcW w:w="4808" w:type="dxa"/>
                    <w:gridSpan w:val="2"/>
                  </w:tcPr>
                  <w:p w:rsidR="006258AD" w:rsidRDefault="00990574">
                    <w:pPr>
                      <w:rPr>
                        <w:szCs w:val="24"/>
                        <w:lang w:eastAsia="lt-LT"/>
                      </w:rPr>
                    </w:pPr>
                    <w:r>
                      <w:rPr>
                        <w:szCs w:val="24"/>
                        <w:lang w:eastAsia="lt-LT"/>
                      </w:rPr>
                      <w:t>Veiklos kokybė</w:t>
                    </w:r>
                  </w:p>
                  <w:p w:rsidR="006258AD" w:rsidRDefault="006258AD">
                    <w:pPr>
                      <w:rPr>
                        <w:szCs w:val="24"/>
                        <w:lang w:eastAsia="lt-LT"/>
                      </w:rPr>
                    </w:pPr>
                  </w:p>
                </w:tc>
                <w:tc>
                  <w:tcPr>
                    <w:tcW w:w="1679" w:type="dxa"/>
                  </w:tcPr>
                  <w:p w:rsidR="006258AD" w:rsidRDefault="006258AD">
                    <w:pPr>
                      <w:rPr>
                        <w:szCs w:val="24"/>
                        <w:lang w:eastAsia="lt-LT"/>
                      </w:rPr>
                    </w:pPr>
                  </w:p>
                </w:tc>
                <w:tc>
                  <w:tcPr>
                    <w:tcW w:w="2608" w:type="dxa"/>
                  </w:tcPr>
                  <w:p w:rsidR="006258AD" w:rsidRDefault="006258AD">
                    <w:pPr>
                      <w:rPr>
                        <w:szCs w:val="24"/>
                        <w:lang w:eastAsia="lt-LT"/>
                      </w:rPr>
                    </w:pPr>
                  </w:p>
                </w:tc>
              </w:tr>
              <w:tr w:rsidR="006258AD">
                <w:tc>
                  <w:tcPr>
                    <w:tcW w:w="567" w:type="dxa"/>
                  </w:tcPr>
                  <w:p w:rsidR="006258AD" w:rsidRDefault="00990574">
                    <w:pPr>
                      <w:rPr>
                        <w:szCs w:val="24"/>
                        <w:lang w:eastAsia="lt-LT"/>
                      </w:rPr>
                    </w:pPr>
                    <w:r>
                      <w:rPr>
                        <w:szCs w:val="24"/>
                        <w:lang w:eastAsia="lt-LT"/>
                      </w:rPr>
                      <w:t>4.</w:t>
                    </w:r>
                  </w:p>
                </w:tc>
                <w:tc>
                  <w:tcPr>
                    <w:tcW w:w="4808" w:type="dxa"/>
                    <w:gridSpan w:val="2"/>
                  </w:tcPr>
                  <w:p w:rsidR="006258AD" w:rsidRDefault="00990574">
                    <w:pPr>
                      <w:rPr>
                        <w:szCs w:val="24"/>
                        <w:lang w:eastAsia="lt-LT"/>
                      </w:rPr>
                    </w:pPr>
                    <w:r>
                      <w:rPr>
                        <w:szCs w:val="24"/>
                        <w:lang w:eastAsia="lt-LT"/>
                      </w:rPr>
                      <w:t>Fizinis pasirengimas</w:t>
                    </w:r>
                  </w:p>
                  <w:p w:rsidR="006258AD" w:rsidRDefault="006258AD">
                    <w:pPr>
                      <w:rPr>
                        <w:szCs w:val="24"/>
                        <w:lang w:eastAsia="lt-LT"/>
                      </w:rPr>
                    </w:pPr>
                  </w:p>
                </w:tc>
                <w:tc>
                  <w:tcPr>
                    <w:tcW w:w="1679" w:type="dxa"/>
                  </w:tcPr>
                  <w:p w:rsidR="006258AD" w:rsidRDefault="006258AD">
                    <w:pPr>
                      <w:rPr>
                        <w:szCs w:val="24"/>
                        <w:lang w:eastAsia="lt-LT"/>
                      </w:rPr>
                    </w:pPr>
                  </w:p>
                </w:tc>
                <w:tc>
                  <w:tcPr>
                    <w:tcW w:w="2608" w:type="dxa"/>
                  </w:tcPr>
                  <w:p w:rsidR="006258AD" w:rsidRDefault="006258AD">
                    <w:pPr>
                      <w:rPr>
                        <w:szCs w:val="24"/>
                        <w:lang w:eastAsia="lt-LT"/>
                      </w:rPr>
                    </w:pPr>
                  </w:p>
                </w:tc>
              </w:tr>
              <w:tr w:rsidR="006258AD">
                <w:tc>
                  <w:tcPr>
                    <w:tcW w:w="9662" w:type="dxa"/>
                    <w:gridSpan w:val="5"/>
                  </w:tcPr>
                  <w:p w:rsidR="006258AD" w:rsidRDefault="00990574">
                    <w:pPr>
                      <w:rPr>
                        <w:szCs w:val="24"/>
                        <w:lang w:eastAsia="lt-LT"/>
                      </w:rPr>
                    </w:pPr>
                    <w:r>
                      <w:rPr>
                        <w:szCs w:val="24"/>
                        <w:lang w:eastAsia="lt-LT"/>
                      </w:rPr>
                      <w:t>BENDRAS TINKAMUMO EINAMOMS AR AUKŠTESNĖMS PAREIGOMS ĮVERTINIMAS (pildo pareigūno tiesioginis vadovas)</w:t>
                    </w:r>
                  </w:p>
                </w:tc>
              </w:tr>
              <w:tr w:rsidR="006258AD">
                <w:tc>
                  <w:tcPr>
                    <w:tcW w:w="3051" w:type="dxa"/>
                    <w:gridSpan w:val="2"/>
                  </w:tcPr>
                  <w:p w:rsidR="006258AD" w:rsidRDefault="00990574">
                    <w:pPr>
                      <w:rPr>
                        <w:szCs w:val="24"/>
                        <w:lang w:eastAsia="lt-LT"/>
                      </w:rPr>
                    </w:pPr>
                    <w:r>
                      <w:rPr>
                        <w:szCs w:val="24"/>
                        <w:lang w:eastAsia="lt-LT"/>
                      </w:rPr>
                      <w:t>Balas</w:t>
                    </w:r>
                  </w:p>
                </w:tc>
                <w:tc>
                  <w:tcPr>
                    <w:tcW w:w="6611" w:type="dxa"/>
                    <w:gridSpan w:val="3"/>
                  </w:tcPr>
                  <w:p w:rsidR="006258AD" w:rsidRDefault="00990574">
                    <w:pPr>
                      <w:rPr>
                        <w:szCs w:val="24"/>
                        <w:lang w:eastAsia="lt-LT"/>
                      </w:rPr>
                    </w:pPr>
                    <w:r>
                      <w:rPr>
                        <w:szCs w:val="24"/>
                        <w:lang w:eastAsia="lt-LT"/>
                      </w:rPr>
                      <w:t>Įvertinimas (1, 2, 3 arba 4)</w:t>
                    </w:r>
                  </w:p>
                </w:tc>
              </w:tr>
              <w:tr w:rsidR="006258AD">
                <w:tc>
                  <w:tcPr>
                    <w:tcW w:w="3051" w:type="dxa"/>
                    <w:gridSpan w:val="2"/>
                  </w:tcPr>
                  <w:p w:rsidR="006258AD" w:rsidRDefault="006258AD">
                    <w:pPr>
                      <w:rPr>
                        <w:szCs w:val="24"/>
                        <w:lang w:eastAsia="lt-LT"/>
                      </w:rPr>
                    </w:pPr>
                  </w:p>
                </w:tc>
                <w:tc>
                  <w:tcPr>
                    <w:tcW w:w="6611" w:type="dxa"/>
                    <w:gridSpan w:val="3"/>
                  </w:tcPr>
                  <w:p w:rsidR="006258AD" w:rsidRDefault="006258AD">
                    <w:pPr>
                      <w:rPr>
                        <w:szCs w:val="24"/>
                        <w:lang w:eastAsia="lt-LT"/>
                      </w:rPr>
                    </w:pPr>
                  </w:p>
                </w:tc>
              </w:tr>
            </w:tbl>
            <w:p w:rsidR="006258AD" w:rsidRDefault="006258AD">
              <w:pPr>
                <w:jc w:val="center"/>
                <w:rPr>
                  <w:bCs/>
                  <w:szCs w:val="24"/>
                  <w:lang w:eastAsia="lt-LT"/>
                </w:rPr>
              </w:pPr>
            </w:p>
            <w:p w:rsidR="006258AD" w:rsidRDefault="00990574">
              <w:pPr>
                <w:jc w:val="center"/>
                <w:rPr>
                  <w:szCs w:val="24"/>
                </w:rPr>
              </w:pPr>
              <w:r>
                <w:rPr>
                  <w:szCs w:val="24"/>
                </w:rPr>
                <w:br w:type="page"/>
              </w:r>
            </w:p>
          </w:sdtContent>
        </w:sdt>
        <w:sdt>
          <w:sdtPr>
            <w:alias w:val="skyrius"/>
            <w:tag w:val="part_103d72f1f4f042ee89d275be76f77712"/>
            <w:id w:val="1738440517"/>
            <w:lock w:val="sdtLocked"/>
          </w:sdtPr>
          <w:sdtContent>
            <w:p w:rsidR="006258AD" w:rsidRDefault="00990574">
              <w:pPr>
                <w:jc w:val="center"/>
                <w:rPr>
                  <w:b/>
                  <w:szCs w:val="24"/>
                  <w:lang w:eastAsia="lt-LT"/>
                </w:rPr>
              </w:pPr>
              <w:sdt>
                <w:sdtPr>
                  <w:alias w:val="Numeris"/>
                  <w:tag w:val="nr_103d72f1f4f042ee89d275be76f77712"/>
                  <w:id w:val="1539080437"/>
                  <w:lock w:val="sdtLocked"/>
                </w:sdtPr>
                <w:sdtContent>
                  <w:r>
                    <w:rPr>
                      <w:b/>
                      <w:szCs w:val="24"/>
                      <w:lang w:eastAsia="lt-LT"/>
                    </w:rPr>
                    <w:t>II</w:t>
                  </w:r>
                </w:sdtContent>
              </w:sdt>
              <w:r>
                <w:rPr>
                  <w:b/>
                  <w:szCs w:val="24"/>
                  <w:lang w:eastAsia="lt-LT"/>
                </w:rPr>
                <w:t xml:space="preserve"> SKYRIUS</w:t>
              </w:r>
            </w:p>
            <w:p w:rsidR="006258AD" w:rsidRDefault="00990574">
              <w:pPr>
                <w:jc w:val="center"/>
                <w:rPr>
                  <w:b/>
                  <w:szCs w:val="24"/>
                  <w:lang w:eastAsia="lt-LT"/>
                </w:rPr>
              </w:pPr>
              <w:sdt>
                <w:sdtPr>
                  <w:alias w:val="Pavadinimas"/>
                  <w:tag w:val="title_103d72f1f4f042ee89d275be76f77712"/>
                  <w:id w:val="-1513912389"/>
                  <w:lock w:val="sdtLocked"/>
                </w:sdtPr>
                <w:sdtContent>
                  <w:r>
                    <w:rPr>
                      <w:b/>
                      <w:szCs w:val="24"/>
                      <w:lang w:eastAsia="lt-LT"/>
                    </w:rPr>
                    <w:t>KVALIFIKACIJA</w:t>
                  </w:r>
                </w:sdtContent>
              </w:sdt>
            </w:p>
            <w:p w:rsidR="006258AD" w:rsidRDefault="006258AD">
              <w:pPr>
                <w:jc w:val="center"/>
                <w:rPr>
                  <w:b/>
                  <w:szCs w:val="24"/>
                  <w:lang w:eastAsia="lt-LT"/>
                </w:rPr>
              </w:pPr>
            </w:p>
            <w:tbl>
              <w:tblPr>
                <w:tblW w:w="4986" w:type="pct"/>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84"/>
                <w:gridCol w:w="901"/>
                <w:gridCol w:w="1546"/>
                <w:gridCol w:w="1544"/>
                <w:gridCol w:w="1686"/>
                <w:gridCol w:w="584"/>
                <w:gridCol w:w="826"/>
                <w:gridCol w:w="1730"/>
              </w:tblGrid>
              <w:tr w:rsidR="006258AD">
                <w:trPr>
                  <w:cantSplit/>
                  <w:trHeight w:val="21"/>
                </w:trPr>
                <w:tc>
                  <w:tcPr>
                    <w:tcW w:w="409" w:type="pct"/>
                    <w:vMerge w:val="restart"/>
                    <w:shd w:val="clear" w:color="auto" w:fill="FFFFFF" w:themeFill="background1"/>
                    <w:tcMar>
                      <w:top w:w="0" w:type="dxa"/>
                      <w:left w:w="40" w:type="dxa"/>
                      <w:bottom w:w="0" w:type="dxa"/>
                      <w:right w:w="40" w:type="dxa"/>
                    </w:tcMar>
                    <w:hideMark/>
                  </w:tcPr>
                  <w:p w:rsidR="006258AD" w:rsidRDefault="00990574">
                    <w:pPr>
                      <w:jc w:val="center"/>
                      <w:rPr>
                        <w:szCs w:val="24"/>
                        <w:lang w:eastAsia="lt-LT"/>
                      </w:rPr>
                    </w:pPr>
                    <w:r>
                      <w:rPr>
                        <w:szCs w:val="24"/>
                        <w:lang w:eastAsia="lt-LT"/>
                      </w:rPr>
                      <w:t>Eil. Nr.</w:t>
                    </w:r>
                  </w:p>
                </w:tc>
                <w:tc>
                  <w:tcPr>
                    <w:tcW w:w="2078" w:type="pct"/>
                    <w:gridSpan w:val="3"/>
                    <w:vMerge w:val="restart"/>
                    <w:shd w:val="clear" w:color="auto" w:fill="FFFFFF" w:themeFill="background1"/>
                    <w:tcMar>
                      <w:top w:w="0" w:type="dxa"/>
                      <w:left w:w="40" w:type="dxa"/>
                      <w:bottom w:w="0" w:type="dxa"/>
                      <w:right w:w="40" w:type="dxa"/>
                    </w:tcMar>
                    <w:vAlign w:val="center"/>
                    <w:hideMark/>
                  </w:tcPr>
                  <w:p w:rsidR="006258AD" w:rsidRDefault="00990574">
                    <w:pPr>
                      <w:jc w:val="center"/>
                      <w:rPr>
                        <w:szCs w:val="24"/>
                        <w:lang w:eastAsia="lt-LT"/>
                      </w:rPr>
                    </w:pPr>
                    <w:r>
                      <w:rPr>
                        <w:szCs w:val="24"/>
                        <w:lang w:eastAsia="lt-LT"/>
                      </w:rPr>
                      <w:t>Vertinimo kriterijus</w:t>
                    </w:r>
                  </w:p>
                </w:tc>
                <w:tc>
                  <w:tcPr>
                    <w:tcW w:w="2511" w:type="pct"/>
                    <w:gridSpan w:val="4"/>
                    <w:shd w:val="clear" w:color="auto" w:fill="FFFFFF" w:themeFill="background1"/>
                    <w:tcMar>
                      <w:top w:w="0" w:type="dxa"/>
                      <w:left w:w="40" w:type="dxa"/>
                      <w:bottom w:w="0" w:type="dxa"/>
                      <w:right w:w="40" w:type="dxa"/>
                    </w:tcMar>
                    <w:hideMark/>
                  </w:tcPr>
                  <w:p w:rsidR="006258AD" w:rsidRDefault="00990574">
                    <w:pPr>
                      <w:jc w:val="center"/>
                      <w:rPr>
                        <w:szCs w:val="24"/>
                        <w:lang w:eastAsia="lt-LT"/>
                      </w:rPr>
                    </w:pPr>
                    <w:r>
                      <w:rPr>
                        <w:szCs w:val="24"/>
                        <w:lang w:eastAsia="lt-LT"/>
                      </w:rPr>
                      <w:t>Įvertinimas balais</w:t>
                    </w:r>
                  </w:p>
                </w:tc>
              </w:tr>
              <w:tr w:rsidR="006258AD">
                <w:trPr>
                  <w:cantSplit/>
                  <w:trHeight w:val="21"/>
                </w:trPr>
                <w:tc>
                  <w:tcPr>
                    <w:tcW w:w="409" w:type="pct"/>
                    <w:vMerge/>
                    <w:vAlign w:val="center"/>
                    <w:hideMark/>
                  </w:tcPr>
                  <w:p w:rsidR="006258AD" w:rsidRDefault="006258AD">
                    <w:pPr>
                      <w:rPr>
                        <w:szCs w:val="24"/>
                        <w:lang w:eastAsia="lt-LT"/>
                      </w:rPr>
                    </w:pPr>
                  </w:p>
                </w:tc>
                <w:tc>
                  <w:tcPr>
                    <w:tcW w:w="2078" w:type="pct"/>
                    <w:gridSpan w:val="3"/>
                    <w:vMerge/>
                    <w:vAlign w:val="center"/>
                    <w:hideMark/>
                  </w:tcPr>
                  <w:p w:rsidR="006258AD" w:rsidRDefault="006258AD">
                    <w:pPr>
                      <w:rPr>
                        <w:szCs w:val="24"/>
                        <w:lang w:eastAsia="lt-LT"/>
                      </w:rPr>
                    </w:pPr>
                  </w:p>
                </w:tc>
                <w:tc>
                  <w:tcPr>
                    <w:tcW w:w="1182" w:type="pct"/>
                    <w:gridSpan w:val="2"/>
                    <w:shd w:val="clear" w:color="auto" w:fill="FFFFFF" w:themeFill="background1"/>
                    <w:tcMar>
                      <w:top w:w="0" w:type="dxa"/>
                      <w:left w:w="40" w:type="dxa"/>
                      <w:bottom w:w="0" w:type="dxa"/>
                      <w:right w:w="40" w:type="dxa"/>
                    </w:tcMar>
                    <w:vAlign w:val="center"/>
                    <w:hideMark/>
                  </w:tcPr>
                  <w:p w:rsidR="006258AD" w:rsidRDefault="00990574">
                    <w:pPr>
                      <w:jc w:val="center"/>
                      <w:rPr>
                        <w:szCs w:val="24"/>
                        <w:lang w:eastAsia="lt-LT"/>
                      </w:rPr>
                    </w:pPr>
                    <w:r>
                      <w:rPr>
                        <w:szCs w:val="24"/>
                        <w:lang w:eastAsia="lt-LT"/>
                      </w:rPr>
                      <w:t>Pildo</w:t>
                    </w:r>
                  </w:p>
                  <w:p w:rsidR="006258AD" w:rsidRDefault="00990574">
                    <w:pPr>
                      <w:jc w:val="center"/>
                      <w:rPr>
                        <w:szCs w:val="24"/>
                        <w:lang w:eastAsia="lt-LT"/>
                      </w:rPr>
                    </w:pPr>
                    <w:r>
                      <w:rPr>
                        <w:szCs w:val="24"/>
                        <w:lang w:eastAsia="lt-LT"/>
                      </w:rPr>
                      <w:t>pareigūnas</w:t>
                    </w:r>
                  </w:p>
                </w:tc>
                <w:tc>
                  <w:tcPr>
                    <w:tcW w:w="1331" w:type="pct"/>
                    <w:gridSpan w:val="2"/>
                    <w:shd w:val="clear" w:color="auto" w:fill="FFFFFF" w:themeFill="background1"/>
                    <w:tcMar>
                      <w:top w:w="0" w:type="dxa"/>
                      <w:left w:w="40" w:type="dxa"/>
                      <w:bottom w:w="0" w:type="dxa"/>
                      <w:right w:w="40" w:type="dxa"/>
                    </w:tcMar>
                    <w:hideMark/>
                  </w:tcPr>
                  <w:p w:rsidR="006258AD" w:rsidRDefault="00990574">
                    <w:pPr>
                      <w:jc w:val="center"/>
                      <w:rPr>
                        <w:szCs w:val="24"/>
                        <w:lang w:eastAsia="lt-LT"/>
                      </w:rPr>
                    </w:pPr>
                    <w:r>
                      <w:rPr>
                        <w:szCs w:val="24"/>
                        <w:lang w:eastAsia="lt-LT"/>
                      </w:rPr>
                      <w:t>Pildo pareigūno tiesioginis vadovas (komentaras (pagrindimas), jeigu pareigūno tiesioginis vadovas nesutinka su pareigūno nurodytu balu)</w:t>
                    </w:r>
                  </w:p>
                </w:tc>
              </w:tr>
              <w:tr w:rsidR="006258AD">
                <w:trPr>
                  <w:cantSplit/>
                  <w:trHeight w:val="21"/>
                </w:trPr>
                <w:tc>
                  <w:tcPr>
                    <w:tcW w:w="409" w:type="pct"/>
                    <w:shd w:val="clear" w:color="auto" w:fill="FFFFFF" w:themeFill="background1"/>
                    <w:tcMar>
                      <w:top w:w="0" w:type="dxa"/>
                      <w:left w:w="40" w:type="dxa"/>
                      <w:bottom w:w="0" w:type="dxa"/>
                      <w:right w:w="40" w:type="dxa"/>
                    </w:tcMar>
                    <w:hideMark/>
                  </w:tcPr>
                  <w:p w:rsidR="006258AD" w:rsidRDefault="00990574">
                    <w:pPr>
                      <w:jc w:val="center"/>
                      <w:rPr>
                        <w:szCs w:val="24"/>
                        <w:lang w:eastAsia="lt-LT"/>
                      </w:rPr>
                    </w:pPr>
                    <w:r>
                      <w:rPr>
                        <w:szCs w:val="24"/>
                        <w:lang w:eastAsia="lt-LT"/>
                      </w:rPr>
                      <w:t>1.</w:t>
                    </w:r>
                  </w:p>
                </w:tc>
                <w:tc>
                  <w:tcPr>
                    <w:tcW w:w="2078" w:type="pct"/>
                    <w:gridSpan w:val="3"/>
                    <w:shd w:val="clear" w:color="auto" w:fill="FFFFFF" w:themeFill="background1"/>
                    <w:tcMar>
                      <w:top w:w="0" w:type="dxa"/>
                      <w:left w:w="40" w:type="dxa"/>
                      <w:bottom w:w="0" w:type="dxa"/>
                      <w:right w:w="40" w:type="dxa"/>
                    </w:tcMar>
                    <w:hideMark/>
                  </w:tcPr>
                  <w:p w:rsidR="006258AD" w:rsidRDefault="00990574">
                    <w:pPr>
                      <w:rPr>
                        <w:szCs w:val="24"/>
                        <w:lang w:eastAsia="lt-LT"/>
                      </w:rPr>
                    </w:pPr>
                    <w:r>
                      <w:rPr>
                        <w:szCs w:val="24"/>
                        <w:lang w:eastAsia="lt-LT"/>
                      </w:rPr>
                      <w:t xml:space="preserve">Gebėjimai tobulėti </w:t>
                    </w:r>
                  </w:p>
                </w:tc>
                <w:tc>
                  <w:tcPr>
                    <w:tcW w:w="1182" w:type="pct"/>
                    <w:gridSpan w:val="2"/>
                    <w:shd w:val="clear" w:color="auto" w:fill="FFFFFF" w:themeFill="background1"/>
                    <w:tcMar>
                      <w:top w:w="0" w:type="dxa"/>
                      <w:left w:w="40" w:type="dxa"/>
                      <w:bottom w:w="0" w:type="dxa"/>
                      <w:right w:w="40" w:type="dxa"/>
                    </w:tcMar>
                    <w:hideMark/>
                  </w:tcPr>
                  <w:p w:rsidR="006258AD" w:rsidRDefault="006258AD">
                    <w:pPr>
                      <w:ind w:firstLine="60"/>
                      <w:rPr>
                        <w:szCs w:val="24"/>
                        <w:lang w:eastAsia="lt-LT"/>
                      </w:rPr>
                    </w:pPr>
                  </w:p>
                </w:tc>
                <w:tc>
                  <w:tcPr>
                    <w:tcW w:w="1331" w:type="pct"/>
                    <w:gridSpan w:val="2"/>
                    <w:shd w:val="clear" w:color="auto" w:fill="FFFFFF" w:themeFill="background1"/>
                    <w:tcMar>
                      <w:top w:w="0" w:type="dxa"/>
                      <w:left w:w="40" w:type="dxa"/>
                      <w:bottom w:w="0" w:type="dxa"/>
                      <w:right w:w="40" w:type="dxa"/>
                    </w:tcMar>
                    <w:hideMark/>
                  </w:tcPr>
                  <w:p w:rsidR="006258AD" w:rsidRDefault="006258AD">
                    <w:pPr>
                      <w:ind w:firstLine="60"/>
                      <w:rPr>
                        <w:szCs w:val="24"/>
                        <w:lang w:eastAsia="lt-LT"/>
                      </w:rPr>
                    </w:pPr>
                  </w:p>
                </w:tc>
              </w:tr>
              <w:tr w:rsidR="006258AD">
                <w:trPr>
                  <w:cantSplit/>
                  <w:trHeight w:val="21"/>
                </w:trPr>
                <w:tc>
                  <w:tcPr>
                    <w:tcW w:w="409" w:type="pct"/>
                    <w:shd w:val="clear" w:color="auto" w:fill="FFFFFF" w:themeFill="background1"/>
                    <w:tcMar>
                      <w:top w:w="0" w:type="dxa"/>
                      <w:left w:w="40" w:type="dxa"/>
                      <w:bottom w:w="0" w:type="dxa"/>
                      <w:right w:w="40" w:type="dxa"/>
                    </w:tcMar>
                    <w:hideMark/>
                  </w:tcPr>
                  <w:p w:rsidR="006258AD" w:rsidRDefault="00990574">
                    <w:pPr>
                      <w:jc w:val="center"/>
                      <w:rPr>
                        <w:szCs w:val="24"/>
                        <w:lang w:eastAsia="lt-LT"/>
                      </w:rPr>
                    </w:pPr>
                    <w:r>
                      <w:rPr>
                        <w:szCs w:val="24"/>
                        <w:lang w:eastAsia="lt-LT"/>
                      </w:rPr>
                      <w:t>2.</w:t>
                    </w:r>
                  </w:p>
                </w:tc>
                <w:tc>
                  <w:tcPr>
                    <w:tcW w:w="2078" w:type="pct"/>
                    <w:gridSpan w:val="3"/>
                    <w:shd w:val="clear" w:color="auto" w:fill="FFFFFF" w:themeFill="background1"/>
                    <w:tcMar>
                      <w:top w:w="0" w:type="dxa"/>
                      <w:left w:w="40" w:type="dxa"/>
                      <w:bottom w:w="0" w:type="dxa"/>
                      <w:right w:w="40" w:type="dxa"/>
                    </w:tcMar>
                    <w:hideMark/>
                  </w:tcPr>
                  <w:p w:rsidR="006258AD" w:rsidRDefault="00990574">
                    <w:pPr>
                      <w:rPr>
                        <w:szCs w:val="24"/>
                        <w:lang w:eastAsia="lt-LT"/>
                      </w:rPr>
                    </w:pPr>
                    <w:r>
                      <w:rPr>
                        <w:szCs w:val="24"/>
                        <w:lang w:eastAsia="lt-LT"/>
                      </w:rPr>
                      <w:t xml:space="preserve">Kūrybingumas </w:t>
                    </w:r>
                  </w:p>
                </w:tc>
                <w:tc>
                  <w:tcPr>
                    <w:tcW w:w="1182" w:type="pct"/>
                    <w:gridSpan w:val="2"/>
                    <w:shd w:val="clear" w:color="auto" w:fill="FFFFFF" w:themeFill="background1"/>
                    <w:tcMar>
                      <w:top w:w="0" w:type="dxa"/>
                      <w:left w:w="40" w:type="dxa"/>
                      <w:bottom w:w="0" w:type="dxa"/>
                      <w:right w:w="40" w:type="dxa"/>
                    </w:tcMar>
                    <w:hideMark/>
                  </w:tcPr>
                  <w:p w:rsidR="006258AD" w:rsidRDefault="006258AD">
                    <w:pPr>
                      <w:ind w:firstLine="60"/>
                      <w:rPr>
                        <w:szCs w:val="24"/>
                        <w:lang w:eastAsia="lt-LT"/>
                      </w:rPr>
                    </w:pPr>
                  </w:p>
                </w:tc>
                <w:tc>
                  <w:tcPr>
                    <w:tcW w:w="1331" w:type="pct"/>
                    <w:gridSpan w:val="2"/>
                    <w:shd w:val="clear" w:color="auto" w:fill="FFFFFF" w:themeFill="background1"/>
                    <w:tcMar>
                      <w:top w:w="0" w:type="dxa"/>
                      <w:left w:w="40" w:type="dxa"/>
                      <w:bottom w:w="0" w:type="dxa"/>
                      <w:right w:w="40" w:type="dxa"/>
                    </w:tcMar>
                    <w:hideMark/>
                  </w:tcPr>
                  <w:p w:rsidR="006258AD" w:rsidRDefault="006258AD">
                    <w:pPr>
                      <w:ind w:firstLine="60"/>
                      <w:rPr>
                        <w:szCs w:val="24"/>
                        <w:lang w:eastAsia="lt-LT"/>
                      </w:rPr>
                    </w:pPr>
                  </w:p>
                </w:tc>
              </w:tr>
              <w:tr w:rsidR="006258AD">
                <w:trPr>
                  <w:cantSplit/>
                  <w:trHeight w:val="21"/>
                </w:trPr>
                <w:tc>
                  <w:tcPr>
                    <w:tcW w:w="409" w:type="pct"/>
                    <w:shd w:val="clear" w:color="auto" w:fill="FFFFFF" w:themeFill="background1"/>
                    <w:tcMar>
                      <w:top w:w="0" w:type="dxa"/>
                      <w:left w:w="40" w:type="dxa"/>
                      <w:bottom w:w="0" w:type="dxa"/>
                      <w:right w:w="40" w:type="dxa"/>
                    </w:tcMar>
                    <w:hideMark/>
                  </w:tcPr>
                  <w:p w:rsidR="006258AD" w:rsidRDefault="00990574">
                    <w:pPr>
                      <w:jc w:val="center"/>
                      <w:rPr>
                        <w:szCs w:val="24"/>
                        <w:lang w:eastAsia="lt-LT"/>
                      </w:rPr>
                    </w:pPr>
                    <w:r>
                      <w:rPr>
                        <w:szCs w:val="24"/>
                        <w:lang w:eastAsia="lt-LT"/>
                      </w:rPr>
                      <w:t>3.</w:t>
                    </w:r>
                  </w:p>
                </w:tc>
                <w:tc>
                  <w:tcPr>
                    <w:tcW w:w="2078" w:type="pct"/>
                    <w:gridSpan w:val="3"/>
                    <w:shd w:val="clear" w:color="auto" w:fill="FFFFFF" w:themeFill="background1"/>
                    <w:tcMar>
                      <w:top w:w="0" w:type="dxa"/>
                      <w:left w:w="40" w:type="dxa"/>
                      <w:bottom w:w="0" w:type="dxa"/>
                      <w:right w:w="40" w:type="dxa"/>
                    </w:tcMar>
                    <w:hideMark/>
                  </w:tcPr>
                  <w:p w:rsidR="006258AD" w:rsidRDefault="00990574">
                    <w:pPr>
                      <w:rPr>
                        <w:szCs w:val="24"/>
                        <w:lang w:eastAsia="lt-LT"/>
                      </w:rPr>
                    </w:pPr>
                    <w:r>
                      <w:rPr>
                        <w:szCs w:val="24"/>
                        <w:lang w:eastAsia="lt-LT"/>
                      </w:rPr>
                      <w:t xml:space="preserve">Bendravimo ir bendradarbiavimo įgūdžiai atliekant pareigybės aprašyme nustatytas funkcijas </w:t>
                    </w:r>
                  </w:p>
                </w:tc>
                <w:tc>
                  <w:tcPr>
                    <w:tcW w:w="1182" w:type="pct"/>
                    <w:gridSpan w:val="2"/>
                    <w:shd w:val="clear" w:color="auto" w:fill="FFFFFF" w:themeFill="background1"/>
                    <w:tcMar>
                      <w:top w:w="0" w:type="dxa"/>
                      <w:left w:w="40" w:type="dxa"/>
                      <w:bottom w:w="0" w:type="dxa"/>
                      <w:right w:w="40" w:type="dxa"/>
                    </w:tcMar>
                    <w:hideMark/>
                  </w:tcPr>
                  <w:p w:rsidR="006258AD" w:rsidRDefault="006258AD">
                    <w:pPr>
                      <w:ind w:firstLine="60"/>
                      <w:rPr>
                        <w:szCs w:val="24"/>
                        <w:lang w:eastAsia="lt-LT"/>
                      </w:rPr>
                    </w:pPr>
                  </w:p>
                </w:tc>
                <w:tc>
                  <w:tcPr>
                    <w:tcW w:w="1331" w:type="pct"/>
                    <w:gridSpan w:val="2"/>
                    <w:shd w:val="clear" w:color="auto" w:fill="FFFFFF" w:themeFill="background1"/>
                    <w:tcMar>
                      <w:top w:w="0" w:type="dxa"/>
                      <w:left w:w="40" w:type="dxa"/>
                      <w:bottom w:w="0" w:type="dxa"/>
                      <w:right w:w="40" w:type="dxa"/>
                    </w:tcMar>
                    <w:hideMark/>
                  </w:tcPr>
                  <w:p w:rsidR="006258AD" w:rsidRDefault="006258AD">
                    <w:pPr>
                      <w:ind w:firstLine="60"/>
                      <w:rPr>
                        <w:szCs w:val="24"/>
                        <w:lang w:eastAsia="lt-LT"/>
                      </w:rPr>
                    </w:pPr>
                  </w:p>
                </w:tc>
              </w:tr>
              <w:tr w:rsidR="006258AD">
                <w:trPr>
                  <w:cantSplit/>
                  <w:trHeight w:val="21"/>
                </w:trPr>
                <w:tc>
                  <w:tcPr>
                    <w:tcW w:w="409" w:type="pct"/>
                    <w:shd w:val="clear" w:color="auto" w:fill="FFFFFF" w:themeFill="background1"/>
                    <w:tcMar>
                      <w:top w:w="0" w:type="dxa"/>
                      <w:left w:w="40" w:type="dxa"/>
                      <w:bottom w:w="0" w:type="dxa"/>
                      <w:right w:w="40" w:type="dxa"/>
                    </w:tcMar>
                    <w:hideMark/>
                  </w:tcPr>
                  <w:p w:rsidR="006258AD" w:rsidRDefault="00990574">
                    <w:pPr>
                      <w:jc w:val="center"/>
                      <w:rPr>
                        <w:szCs w:val="24"/>
                        <w:lang w:eastAsia="lt-LT"/>
                      </w:rPr>
                    </w:pPr>
                    <w:r>
                      <w:rPr>
                        <w:szCs w:val="24"/>
                        <w:lang w:eastAsia="lt-LT"/>
                      </w:rPr>
                      <w:t>4.</w:t>
                    </w:r>
                  </w:p>
                </w:tc>
                <w:tc>
                  <w:tcPr>
                    <w:tcW w:w="2078" w:type="pct"/>
                    <w:gridSpan w:val="3"/>
                    <w:shd w:val="clear" w:color="auto" w:fill="FFFFFF" w:themeFill="background1"/>
                    <w:tcMar>
                      <w:top w:w="0" w:type="dxa"/>
                      <w:left w:w="40" w:type="dxa"/>
                      <w:bottom w:w="0" w:type="dxa"/>
                      <w:right w:w="40" w:type="dxa"/>
                    </w:tcMar>
                    <w:hideMark/>
                  </w:tcPr>
                  <w:p w:rsidR="006258AD" w:rsidRDefault="00990574">
                    <w:pPr>
                      <w:rPr>
                        <w:szCs w:val="24"/>
                        <w:lang w:eastAsia="lt-LT"/>
                      </w:rPr>
                    </w:pPr>
                    <w:r>
                      <w:rPr>
                        <w:szCs w:val="24"/>
                        <w:lang w:eastAsia="lt-LT"/>
                      </w:rPr>
                      <w:t>Atsakingumas</w:t>
                    </w:r>
                  </w:p>
                </w:tc>
                <w:tc>
                  <w:tcPr>
                    <w:tcW w:w="1182" w:type="pct"/>
                    <w:gridSpan w:val="2"/>
                    <w:shd w:val="clear" w:color="auto" w:fill="FFFFFF" w:themeFill="background1"/>
                    <w:tcMar>
                      <w:top w:w="0" w:type="dxa"/>
                      <w:left w:w="40" w:type="dxa"/>
                      <w:bottom w:w="0" w:type="dxa"/>
                      <w:right w:w="40" w:type="dxa"/>
                    </w:tcMar>
                    <w:hideMark/>
                  </w:tcPr>
                  <w:p w:rsidR="006258AD" w:rsidRDefault="006258AD">
                    <w:pPr>
                      <w:ind w:firstLine="60"/>
                      <w:rPr>
                        <w:szCs w:val="24"/>
                        <w:lang w:eastAsia="lt-LT"/>
                      </w:rPr>
                    </w:pPr>
                  </w:p>
                </w:tc>
                <w:tc>
                  <w:tcPr>
                    <w:tcW w:w="1331" w:type="pct"/>
                    <w:gridSpan w:val="2"/>
                    <w:shd w:val="clear" w:color="auto" w:fill="FFFFFF" w:themeFill="background1"/>
                    <w:tcMar>
                      <w:top w:w="0" w:type="dxa"/>
                      <w:left w:w="40" w:type="dxa"/>
                      <w:bottom w:w="0" w:type="dxa"/>
                      <w:right w:w="40" w:type="dxa"/>
                    </w:tcMar>
                    <w:hideMark/>
                  </w:tcPr>
                  <w:p w:rsidR="006258AD" w:rsidRDefault="006258AD">
                    <w:pPr>
                      <w:ind w:firstLine="60"/>
                      <w:rPr>
                        <w:szCs w:val="24"/>
                        <w:lang w:eastAsia="lt-LT"/>
                      </w:rPr>
                    </w:pPr>
                  </w:p>
                </w:tc>
              </w:tr>
              <w:tr w:rsidR="006258AD">
                <w:trPr>
                  <w:cantSplit/>
                  <w:trHeight w:val="21"/>
                </w:trPr>
                <w:tc>
                  <w:tcPr>
                    <w:tcW w:w="409" w:type="pct"/>
                    <w:shd w:val="clear" w:color="auto" w:fill="FFFFFF" w:themeFill="background1"/>
                    <w:tcMar>
                      <w:top w:w="0" w:type="dxa"/>
                      <w:left w:w="40" w:type="dxa"/>
                      <w:bottom w:w="0" w:type="dxa"/>
                      <w:right w:w="40" w:type="dxa"/>
                    </w:tcMar>
                    <w:hideMark/>
                  </w:tcPr>
                  <w:p w:rsidR="006258AD" w:rsidRDefault="00990574">
                    <w:pPr>
                      <w:jc w:val="center"/>
                      <w:rPr>
                        <w:szCs w:val="24"/>
                        <w:lang w:eastAsia="lt-LT"/>
                      </w:rPr>
                    </w:pPr>
                    <w:r>
                      <w:rPr>
                        <w:szCs w:val="24"/>
                        <w:lang w:eastAsia="lt-LT"/>
                      </w:rPr>
                      <w:t>5.</w:t>
                    </w:r>
                  </w:p>
                </w:tc>
                <w:tc>
                  <w:tcPr>
                    <w:tcW w:w="2078" w:type="pct"/>
                    <w:gridSpan w:val="3"/>
                    <w:shd w:val="clear" w:color="auto" w:fill="FFFFFF" w:themeFill="background1"/>
                    <w:tcMar>
                      <w:top w:w="0" w:type="dxa"/>
                      <w:left w:w="40" w:type="dxa"/>
                      <w:bottom w:w="0" w:type="dxa"/>
                      <w:right w:w="40" w:type="dxa"/>
                    </w:tcMar>
                    <w:hideMark/>
                  </w:tcPr>
                  <w:p w:rsidR="006258AD" w:rsidRDefault="00990574">
                    <w:pPr>
                      <w:rPr>
                        <w:szCs w:val="24"/>
                        <w:lang w:eastAsia="lt-LT"/>
                      </w:rPr>
                    </w:pPr>
                    <w:r>
                      <w:rPr>
                        <w:szCs w:val="24"/>
                        <w:lang w:eastAsia="lt-LT"/>
                      </w:rPr>
                      <w:t>Lojalumas tarnybai</w:t>
                    </w:r>
                  </w:p>
                </w:tc>
                <w:tc>
                  <w:tcPr>
                    <w:tcW w:w="1182" w:type="pct"/>
                    <w:gridSpan w:val="2"/>
                    <w:shd w:val="clear" w:color="auto" w:fill="FFFFFF" w:themeFill="background1"/>
                    <w:tcMar>
                      <w:top w:w="0" w:type="dxa"/>
                      <w:left w:w="40" w:type="dxa"/>
                      <w:bottom w:w="0" w:type="dxa"/>
                      <w:right w:w="40" w:type="dxa"/>
                    </w:tcMar>
                    <w:hideMark/>
                  </w:tcPr>
                  <w:p w:rsidR="006258AD" w:rsidRDefault="006258AD">
                    <w:pPr>
                      <w:ind w:firstLine="60"/>
                      <w:rPr>
                        <w:szCs w:val="24"/>
                        <w:lang w:eastAsia="lt-LT"/>
                      </w:rPr>
                    </w:pPr>
                  </w:p>
                </w:tc>
                <w:tc>
                  <w:tcPr>
                    <w:tcW w:w="1331" w:type="pct"/>
                    <w:gridSpan w:val="2"/>
                    <w:shd w:val="clear" w:color="auto" w:fill="FFFFFF" w:themeFill="background1"/>
                    <w:tcMar>
                      <w:top w:w="0" w:type="dxa"/>
                      <w:left w:w="40" w:type="dxa"/>
                      <w:bottom w:w="0" w:type="dxa"/>
                      <w:right w:w="40" w:type="dxa"/>
                    </w:tcMar>
                    <w:hideMark/>
                  </w:tcPr>
                  <w:p w:rsidR="006258AD" w:rsidRDefault="006258AD">
                    <w:pPr>
                      <w:ind w:firstLine="60"/>
                      <w:rPr>
                        <w:szCs w:val="24"/>
                        <w:lang w:eastAsia="lt-LT"/>
                      </w:rPr>
                    </w:pPr>
                  </w:p>
                </w:tc>
              </w:tr>
              <w:tr w:rsidR="006258AD">
                <w:trPr>
                  <w:cantSplit/>
                  <w:trHeight w:val="21"/>
                </w:trPr>
                <w:tc>
                  <w:tcPr>
                    <w:tcW w:w="409" w:type="pct"/>
                    <w:shd w:val="clear" w:color="auto" w:fill="FFFFFF" w:themeFill="background1"/>
                    <w:tcMar>
                      <w:top w:w="0" w:type="dxa"/>
                      <w:left w:w="40" w:type="dxa"/>
                      <w:bottom w:w="0" w:type="dxa"/>
                      <w:right w:w="40" w:type="dxa"/>
                    </w:tcMar>
                    <w:hideMark/>
                  </w:tcPr>
                  <w:p w:rsidR="006258AD" w:rsidRDefault="00990574">
                    <w:pPr>
                      <w:jc w:val="center"/>
                      <w:rPr>
                        <w:szCs w:val="24"/>
                        <w:lang w:eastAsia="lt-LT"/>
                      </w:rPr>
                    </w:pPr>
                    <w:r>
                      <w:rPr>
                        <w:szCs w:val="24"/>
                        <w:lang w:eastAsia="lt-LT"/>
                      </w:rPr>
                      <w:t>6.</w:t>
                    </w:r>
                  </w:p>
                </w:tc>
                <w:tc>
                  <w:tcPr>
                    <w:tcW w:w="2078" w:type="pct"/>
                    <w:gridSpan w:val="3"/>
                    <w:shd w:val="clear" w:color="auto" w:fill="FFFFFF" w:themeFill="background1"/>
                    <w:tcMar>
                      <w:top w:w="0" w:type="dxa"/>
                      <w:left w:w="40" w:type="dxa"/>
                      <w:bottom w:w="0" w:type="dxa"/>
                      <w:right w:w="40" w:type="dxa"/>
                    </w:tcMar>
                    <w:hideMark/>
                  </w:tcPr>
                  <w:p w:rsidR="006258AD" w:rsidRDefault="00990574">
                    <w:pPr>
                      <w:rPr>
                        <w:vertAlign w:val="superscript"/>
                        <w:lang w:eastAsia="lt-LT"/>
                      </w:rPr>
                    </w:pPr>
                    <w:r>
                      <w:rPr>
                        <w:lang w:eastAsia="lt-LT"/>
                      </w:rPr>
                      <w:t xml:space="preserve">Gebėjimas administruoti įstaigos struktūrinio </w:t>
                    </w:r>
                    <w:r>
                      <w:rPr>
                        <w:szCs w:val="24"/>
                      </w:rPr>
                      <w:t>ar administracijos</w:t>
                    </w:r>
                    <w:r>
                      <w:rPr>
                        <w:lang w:eastAsia="lt-LT"/>
                      </w:rPr>
                      <w:t xml:space="preserve"> padalinio veiklą</w:t>
                    </w:r>
                    <w:r>
                      <w:rPr>
                        <w:vertAlign w:val="superscript"/>
                        <w:lang w:eastAsia="lt-LT"/>
                      </w:rPr>
                      <w:t>*</w:t>
                    </w:r>
                  </w:p>
                </w:tc>
                <w:tc>
                  <w:tcPr>
                    <w:tcW w:w="1182" w:type="pct"/>
                    <w:gridSpan w:val="2"/>
                    <w:shd w:val="clear" w:color="auto" w:fill="FFFFFF" w:themeFill="background1"/>
                    <w:tcMar>
                      <w:top w:w="0" w:type="dxa"/>
                      <w:left w:w="40" w:type="dxa"/>
                      <w:bottom w:w="0" w:type="dxa"/>
                      <w:right w:w="40" w:type="dxa"/>
                    </w:tcMar>
                    <w:hideMark/>
                  </w:tcPr>
                  <w:p w:rsidR="006258AD" w:rsidRDefault="006258AD">
                    <w:pPr>
                      <w:ind w:firstLine="60"/>
                      <w:rPr>
                        <w:szCs w:val="24"/>
                        <w:lang w:eastAsia="lt-LT"/>
                      </w:rPr>
                    </w:pPr>
                  </w:p>
                </w:tc>
                <w:tc>
                  <w:tcPr>
                    <w:tcW w:w="1331" w:type="pct"/>
                    <w:gridSpan w:val="2"/>
                    <w:shd w:val="clear" w:color="auto" w:fill="FFFFFF" w:themeFill="background1"/>
                    <w:tcMar>
                      <w:top w:w="0" w:type="dxa"/>
                      <w:left w:w="40" w:type="dxa"/>
                      <w:bottom w:w="0" w:type="dxa"/>
                      <w:right w:w="40" w:type="dxa"/>
                    </w:tcMar>
                    <w:hideMark/>
                  </w:tcPr>
                  <w:p w:rsidR="006258AD" w:rsidRDefault="006258AD">
                    <w:pPr>
                      <w:ind w:firstLine="60"/>
                      <w:rPr>
                        <w:szCs w:val="24"/>
                        <w:lang w:eastAsia="lt-LT"/>
                      </w:rPr>
                    </w:pPr>
                  </w:p>
                </w:tc>
              </w:tr>
              <w:tr w:rsidR="006258AD">
                <w:trPr>
                  <w:cantSplit/>
                  <w:trHeight w:val="21"/>
                </w:trPr>
                <w:tc>
                  <w:tcPr>
                    <w:tcW w:w="409" w:type="pct"/>
                    <w:shd w:val="clear" w:color="auto" w:fill="FFFFFF" w:themeFill="background1"/>
                    <w:tcMar>
                      <w:top w:w="0" w:type="dxa"/>
                      <w:left w:w="40" w:type="dxa"/>
                      <w:bottom w:w="0" w:type="dxa"/>
                      <w:right w:w="40" w:type="dxa"/>
                    </w:tcMar>
                    <w:hideMark/>
                  </w:tcPr>
                  <w:p w:rsidR="006258AD" w:rsidRDefault="00990574">
                    <w:pPr>
                      <w:jc w:val="center"/>
                      <w:rPr>
                        <w:szCs w:val="24"/>
                        <w:lang w:eastAsia="lt-LT"/>
                      </w:rPr>
                    </w:pPr>
                    <w:r>
                      <w:rPr>
                        <w:szCs w:val="24"/>
                        <w:lang w:eastAsia="lt-LT"/>
                      </w:rPr>
                      <w:t>7.</w:t>
                    </w:r>
                  </w:p>
                </w:tc>
                <w:tc>
                  <w:tcPr>
                    <w:tcW w:w="2078" w:type="pct"/>
                    <w:gridSpan w:val="3"/>
                    <w:shd w:val="clear" w:color="auto" w:fill="FFFFFF" w:themeFill="background1"/>
                    <w:tcMar>
                      <w:top w:w="0" w:type="dxa"/>
                      <w:left w:w="40" w:type="dxa"/>
                      <w:bottom w:w="0" w:type="dxa"/>
                      <w:right w:w="40" w:type="dxa"/>
                    </w:tcMar>
                    <w:hideMark/>
                  </w:tcPr>
                  <w:p w:rsidR="006258AD" w:rsidRDefault="00990574">
                    <w:pPr>
                      <w:rPr>
                        <w:szCs w:val="24"/>
                        <w:vertAlign w:val="superscript"/>
                        <w:lang w:eastAsia="lt-LT"/>
                      </w:rPr>
                    </w:pPr>
                    <w:r>
                      <w:rPr>
                        <w:szCs w:val="24"/>
                        <w:lang w:eastAsia="lt-LT"/>
                      </w:rPr>
                      <w:t>Savikritiškumas</w:t>
                    </w:r>
                    <w:r>
                      <w:rPr>
                        <w:szCs w:val="24"/>
                        <w:vertAlign w:val="superscript"/>
                        <w:lang w:eastAsia="lt-LT"/>
                      </w:rPr>
                      <w:t>**</w:t>
                    </w:r>
                  </w:p>
                </w:tc>
                <w:tc>
                  <w:tcPr>
                    <w:tcW w:w="1182" w:type="pct"/>
                    <w:gridSpan w:val="2"/>
                    <w:shd w:val="clear" w:color="auto" w:fill="FFFFFF" w:themeFill="background1"/>
                    <w:tcMar>
                      <w:top w:w="0" w:type="dxa"/>
                      <w:left w:w="40" w:type="dxa"/>
                      <w:bottom w:w="0" w:type="dxa"/>
                      <w:right w:w="40" w:type="dxa"/>
                    </w:tcMar>
                    <w:hideMark/>
                  </w:tcPr>
                  <w:p w:rsidR="006258AD" w:rsidRDefault="006258AD">
                    <w:pPr>
                      <w:ind w:firstLine="60"/>
                      <w:rPr>
                        <w:szCs w:val="24"/>
                        <w:lang w:eastAsia="lt-LT"/>
                      </w:rPr>
                    </w:pPr>
                  </w:p>
                </w:tc>
                <w:tc>
                  <w:tcPr>
                    <w:tcW w:w="1331" w:type="pct"/>
                    <w:gridSpan w:val="2"/>
                    <w:shd w:val="clear" w:color="auto" w:fill="FFFFFF" w:themeFill="background1"/>
                    <w:tcMar>
                      <w:top w:w="0" w:type="dxa"/>
                      <w:left w:w="40" w:type="dxa"/>
                      <w:bottom w:w="0" w:type="dxa"/>
                      <w:right w:w="40" w:type="dxa"/>
                    </w:tcMar>
                    <w:hideMark/>
                  </w:tcPr>
                  <w:p w:rsidR="006258AD" w:rsidRDefault="006258AD">
                    <w:pPr>
                      <w:ind w:firstLine="60"/>
                      <w:rPr>
                        <w:szCs w:val="24"/>
                        <w:lang w:eastAsia="lt-LT"/>
                      </w:rPr>
                    </w:pPr>
                  </w:p>
                </w:tc>
              </w:tr>
              <w:tr w:rsidR="006258AD">
                <w:trPr>
                  <w:cantSplit/>
                  <w:trHeight w:val="21"/>
                </w:trPr>
                <w:tc>
                  <w:tcPr>
                    <w:tcW w:w="409" w:type="pct"/>
                    <w:shd w:val="clear" w:color="auto" w:fill="FFFFFF" w:themeFill="background1"/>
                    <w:tcMar>
                      <w:top w:w="0" w:type="dxa"/>
                      <w:left w:w="40" w:type="dxa"/>
                      <w:bottom w:w="0" w:type="dxa"/>
                      <w:right w:w="40" w:type="dxa"/>
                    </w:tcMar>
                    <w:hideMark/>
                  </w:tcPr>
                  <w:p w:rsidR="006258AD" w:rsidRDefault="00990574">
                    <w:pPr>
                      <w:jc w:val="center"/>
                      <w:rPr>
                        <w:szCs w:val="24"/>
                        <w:lang w:eastAsia="lt-LT"/>
                      </w:rPr>
                    </w:pPr>
                    <w:r>
                      <w:rPr>
                        <w:szCs w:val="24"/>
                        <w:lang w:eastAsia="lt-LT"/>
                      </w:rPr>
                      <w:t>8.</w:t>
                    </w:r>
                  </w:p>
                </w:tc>
                <w:tc>
                  <w:tcPr>
                    <w:tcW w:w="2078" w:type="pct"/>
                    <w:gridSpan w:val="3"/>
                    <w:shd w:val="clear" w:color="auto" w:fill="FFFFFF" w:themeFill="background1"/>
                    <w:tcMar>
                      <w:top w:w="0" w:type="dxa"/>
                      <w:left w:w="40" w:type="dxa"/>
                      <w:bottom w:w="0" w:type="dxa"/>
                      <w:right w:w="40" w:type="dxa"/>
                    </w:tcMar>
                    <w:hideMark/>
                  </w:tcPr>
                  <w:p w:rsidR="006258AD" w:rsidRDefault="00990574">
                    <w:pPr>
                      <w:rPr>
                        <w:szCs w:val="24"/>
                        <w:lang w:eastAsia="lt-LT"/>
                      </w:rPr>
                    </w:pPr>
                    <w:r>
                      <w:rPr>
                        <w:szCs w:val="24"/>
                        <w:lang w:eastAsia="lt-LT"/>
                      </w:rPr>
                      <w:t>Lyderystė</w:t>
                    </w:r>
                    <w:r>
                      <w:rPr>
                        <w:szCs w:val="24"/>
                        <w:vertAlign w:val="superscript"/>
                        <w:lang w:eastAsia="lt-LT"/>
                      </w:rPr>
                      <w:t>**</w:t>
                    </w:r>
                  </w:p>
                </w:tc>
                <w:tc>
                  <w:tcPr>
                    <w:tcW w:w="1182" w:type="pct"/>
                    <w:gridSpan w:val="2"/>
                    <w:shd w:val="clear" w:color="auto" w:fill="FFFFFF" w:themeFill="background1"/>
                    <w:tcMar>
                      <w:top w:w="0" w:type="dxa"/>
                      <w:left w:w="40" w:type="dxa"/>
                      <w:bottom w:w="0" w:type="dxa"/>
                      <w:right w:w="40" w:type="dxa"/>
                    </w:tcMar>
                    <w:hideMark/>
                  </w:tcPr>
                  <w:p w:rsidR="006258AD" w:rsidRDefault="006258AD">
                    <w:pPr>
                      <w:ind w:firstLine="60"/>
                      <w:rPr>
                        <w:szCs w:val="24"/>
                        <w:lang w:eastAsia="lt-LT"/>
                      </w:rPr>
                    </w:pPr>
                  </w:p>
                </w:tc>
                <w:tc>
                  <w:tcPr>
                    <w:tcW w:w="1331" w:type="pct"/>
                    <w:gridSpan w:val="2"/>
                    <w:shd w:val="clear" w:color="auto" w:fill="FFFFFF" w:themeFill="background1"/>
                    <w:tcMar>
                      <w:top w:w="0" w:type="dxa"/>
                      <w:left w:w="40" w:type="dxa"/>
                      <w:bottom w:w="0" w:type="dxa"/>
                      <w:right w:w="40" w:type="dxa"/>
                    </w:tcMar>
                    <w:hideMark/>
                  </w:tcPr>
                  <w:p w:rsidR="006258AD" w:rsidRDefault="006258AD">
                    <w:pPr>
                      <w:ind w:firstLine="60"/>
                      <w:rPr>
                        <w:szCs w:val="24"/>
                        <w:lang w:eastAsia="lt-LT"/>
                      </w:rPr>
                    </w:pPr>
                  </w:p>
                </w:tc>
              </w:tr>
              <w:tr w:rsidR="006258AD">
                <w:trPr>
                  <w:cantSplit/>
                  <w:trHeight w:val="21"/>
                </w:trPr>
                <w:tc>
                  <w:tcPr>
                    <w:tcW w:w="4998" w:type="pct"/>
                    <w:gridSpan w:val="8"/>
                    <w:shd w:val="clear" w:color="auto" w:fill="FFFFFF" w:themeFill="background1"/>
                    <w:tcMar>
                      <w:top w:w="0" w:type="dxa"/>
                      <w:left w:w="40" w:type="dxa"/>
                      <w:bottom w:w="0" w:type="dxa"/>
                      <w:right w:w="40" w:type="dxa"/>
                    </w:tcMar>
                    <w:hideMark/>
                  </w:tcPr>
                  <w:p w:rsidR="006258AD" w:rsidRDefault="00990574">
                    <w:pPr>
                      <w:rPr>
                        <w:rFonts w:ascii="Tahoma" w:hAnsi="Tahoma" w:cs="Tahoma"/>
                        <w:szCs w:val="24"/>
                        <w:lang w:eastAsia="lt-LT"/>
                      </w:rPr>
                    </w:pPr>
                    <w:r>
                      <w:rPr>
                        <w:szCs w:val="24"/>
                        <w:lang w:eastAsia="lt-LT"/>
                      </w:rPr>
                      <w:t>BENDRAS KVALIFIKACIJOS ĮVERTINIMAS (pildo pareigūno tiesioginis vadovas)</w:t>
                    </w:r>
                  </w:p>
                </w:tc>
              </w:tr>
              <w:tr w:rsidR="006258AD">
                <w:trPr>
                  <w:cantSplit/>
                  <w:trHeight w:val="258"/>
                </w:trPr>
                <w:tc>
                  <w:tcPr>
                    <w:tcW w:w="1683" w:type="pct"/>
                    <w:gridSpan w:val="3"/>
                    <w:shd w:val="clear" w:color="auto" w:fill="FFFFFF" w:themeFill="background1"/>
                    <w:tcMar>
                      <w:top w:w="0" w:type="dxa"/>
                      <w:left w:w="40" w:type="dxa"/>
                      <w:bottom w:w="0" w:type="dxa"/>
                      <w:right w:w="40" w:type="dxa"/>
                    </w:tcMar>
                  </w:tcPr>
                  <w:p w:rsidR="006258AD" w:rsidRDefault="00990574">
                    <w:pPr>
                      <w:rPr>
                        <w:rFonts w:ascii="Tahoma" w:hAnsi="Tahoma" w:cs="Tahoma"/>
                        <w:szCs w:val="24"/>
                        <w:lang w:eastAsia="lt-LT"/>
                      </w:rPr>
                    </w:pPr>
                    <w:r>
                      <w:rPr>
                        <w:szCs w:val="24"/>
                        <w:lang w:eastAsia="lt-LT"/>
                      </w:rPr>
                      <w:t>Pildoma įstaigos vadovui ir jo pavaduotojui</w:t>
                    </w:r>
                  </w:p>
                </w:tc>
                <w:tc>
                  <w:tcPr>
                    <w:tcW w:w="1682" w:type="pct"/>
                    <w:gridSpan w:val="2"/>
                    <w:shd w:val="clear" w:color="auto" w:fill="FFFFFF" w:themeFill="background1"/>
                    <w:tcMar>
                      <w:top w:w="0" w:type="dxa"/>
                      <w:left w:w="40" w:type="dxa"/>
                      <w:bottom w:w="0" w:type="dxa"/>
                      <w:right w:w="40" w:type="dxa"/>
                    </w:tcMar>
                  </w:tcPr>
                  <w:p w:rsidR="006258AD" w:rsidRDefault="00990574">
                    <w:pPr>
                      <w:rPr>
                        <w:lang w:eastAsia="lt-LT"/>
                      </w:rPr>
                    </w:pPr>
                    <w:r>
                      <w:rPr>
                        <w:lang w:eastAsia="lt-LT"/>
                      </w:rPr>
                      <w:t xml:space="preserve">Pildoma įstaigos struktūrinio </w:t>
                    </w:r>
                    <w:r>
                      <w:rPr>
                        <w:szCs w:val="24"/>
                      </w:rPr>
                      <w:t>ar administracijos</w:t>
                    </w:r>
                    <w:r>
                      <w:rPr>
                        <w:lang w:eastAsia="lt-LT"/>
                      </w:rPr>
                      <w:t xml:space="preserve"> padalinio vadovui</w:t>
                    </w:r>
                  </w:p>
                </w:tc>
                <w:tc>
                  <w:tcPr>
                    <w:tcW w:w="1633" w:type="pct"/>
                    <w:gridSpan w:val="3"/>
                    <w:shd w:val="clear" w:color="auto" w:fill="FFFFFF" w:themeFill="background1"/>
                    <w:tcMar>
                      <w:top w:w="0" w:type="dxa"/>
                      <w:left w:w="40" w:type="dxa"/>
                      <w:bottom w:w="0" w:type="dxa"/>
                      <w:right w:w="40" w:type="dxa"/>
                    </w:tcMar>
                  </w:tcPr>
                  <w:p w:rsidR="006258AD" w:rsidRDefault="00990574">
                    <w:pPr>
                      <w:rPr>
                        <w:szCs w:val="24"/>
                        <w:lang w:eastAsia="lt-LT"/>
                      </w:rPr>
                    </w:pPr>
                    <w:r>
                      <w:rPr>
                        <w:szCs w:val="24"/>
                        <w:lang w:eastAsia="lt-LT"/>
                      </w:rPr>
                      <w:t>Pildoma kitam pareigūnui</w:t>
                    </w:r>
                  </w:p>
                </w:tc>
              </w:tr>
              <w:tr w:rsidR="006258AD">
                <w:trPr>
                  <w:cantSplit/>
                  <w:trHeight w:val="258"/>
                </w:trPr>
                <w:tc>
                  <w:tcPr>
                    <w:tcW w:w="878" w:type="pct"/>
                    <w:gridSpan w:val="2"/>
                    <w:shd w:val="clear" w:color="auto" w:fill="FFFFFF" w:themeFill="background1"/>
                    <w:tcMar>
                      <w:top w:w="0" w:type="dxa"/>
                      <w:left w:w="40" w:type="dxa"/>
                      <w:bottom w:w="0" w:type="dxa"/>
                      <w:right w:w="40" w:type="dxa"/>
                    </w:tcMar>
                  </w:tcPr>
                  <w:p w:rsidR="006258AD" w:rsidRDefault="00990574">
                    <w:pPr>
                      <w:rPr>
                        <w:szCs w:val="24"/>
                        <w:lang w:eastAsia="lt-LT"/>
                      </w:rPr>
                    </w:pPr>
                    <w:r>
                      <w:rPr>
                        <w:szCs w:val="24"/>
                        <w:lang w:eastAsia="lt-LT"/>
                      </w:rPr>
                      <w:t>Balas</w:t>
                    </w:r>
                  </w:p>
                </w:tc>
                <w:tc>
                  <w:tcPr>
                    <w:tcW w:w="805" w:type="pct"/>
                    <w:shd w:val="clear" w:color="auto" w:fill="FFFFFF" w:themeFill="background1"/>
                  </w:tcPr>
                  <w:p w:rsidR="006258AD" w:rsidRDefault="00990574">
                    <w:pPr>
                      <w:ind w:firstLine="60"/>
                      <w:rPr>
                        <w:szCs w:val="24"/>
                        <w:lang w:eastAsia="lt-LT"/>
                      </w:rPr>
                    </w:pPr>
                    <w:r>
                      <w:rPr>
                        <w:szCs w:val="24"/>
                        <w:lang w:eastAsia="lt-LT"/>
                      </w:rPr>
                      <w:t>Įvertinimas</w:t>
                    </w:r>
                  </w:p>
                  <w:p w:rsidR="006258AD" w:rsidRDefault="00990574">
                    <w:pPr>
                      <w:ind w:firstLine="60"/>
                      <w:rPr>
                        <w:szCs w:val="24"/>
                        <w:lang w:eastAsia="lt-LT"/>
                      </w:rPr>
                    </w:pPr>
                    <w:r>
                      <w:rPr>
                        <w:szCs w:val="24"/>
                        <w:lang w:eastAsia="lt-LT"/>
                      </w:rPr>
                      <w:t>(1, 2, 3, 4)</w:t>
                    </w:r>
                  </w:p>
                </w:tc>
                <w:tc>
                  <w:tcPr>
                    <w:tcW w:w="803" w:type="pct"/>
                    <w:shd w:val="clear" w:color="auto" w:fill="FFFFFF" w:themeFill="background1"/>
                    <w:tcMar>
                      <w:top w:w="0" w:type="dxa"/>
                      <w:left w:w="40" w:type="dxa"/>
                      <w:bottom w:w="0" w:type="dxa"/>
                      <w:right w:w="40" w:type="dxa"/>
                    </w:tcMar>
                  </w:tcPr>
                  <w:p w:rsidR="006258AD" w:rsidRDefault="00990574">
                    <w:pPr>
                      <w:rPr>
                        <w:szCs w:val="24"/>
                        <w:lang w:eastAsia="lt-LT"/>
                      </w:rPr>
                    </w:pPr>
                    <w:r>
                      <w:rPr>
                        <w:szCs w:val="24"/>
                        <w:lang w:eastAsia="lt-LT"/>
                      </w:rPr>
                      <w:t>Balas</w:t>
                    </w:r>
                  </w:p>
                </w:tc>
                <w:tc>
                  <w:tcPr>
                    <w:tcW w:w="878" w:type="pct"/>
                    <w:shd w:val="clear" w:color="auto" w:fill="FFFFFF" w:themeFill="background1"/>
                  </w:tcPr>
                  <w:p w:rsidR="006258AD" w:rsidRDefault="00990574">
                    <w:pPr>
                      <w:rPr>
                        <w:szCs w:val="24"/>
                        <w:lang w:eastAsia="lt-LT"/>
                      </w:rPr>
                    </w:pPr>
                    <w:r>
                      <w:rPr>
                        <w:szCs w:val="24"/>
                        <w:lang w:eastAsia="lt-LT"/>
                      </w:rPr>
                      <w:t>Įvertinimas</w:t>
                    </w:r>
                  </w:p>
                  <w:p w:rsidR="006258AD" w:rsidRDefault="00990574">
                    <w:pPr>
                      <w:rPr>
                        <w:szCs w:val="24"/>
                        <w:lang w:eastAsia="lt-LT"/>
                      </w:rPr>
                    </w:pPr>
                    <w:r>
                      <w:rPr>
                        <w:szCs w:val="24"/>
                        <w:lang w:eastAsia="lt-LT"/>
                      </w:rPr>
                      <w:t>(1, 2, 3, 4)</w:t>
                    </w:r>
                  </w:p>
                </w:tc>
                <w:tc>
                  <w:tcPr>
                    <w:tcW w:w="734" w:type="pct"/>
                    <w:gridSpan w:val="2"/>
                    <w:shd w:val="clear" w:color="auto" w:fill="FFFFFF" w:themeFill="background1"/>
                    <w:tcMar>
                      <w:top w:w="0" w:type="dxa"/>
                      <w:left w:w="40" w:type="dxa"/>
                      <w:bottom w:w="0" w:type="dxa"/>
                      <w:right w:w="40" w:type="dxa"/>
                    </w:tcMar>
                  </w:tcPr>
                  <w:p w:rsidR="006258AD" w:rsidRDefault="00990574">
                    <w:pPr>
                      <w:rPr>
                        <w:szCs w:val="24"/>
                        <w:lang w:eastAsia="lt-LT"/>
                      </w:rPr>
                    </w:pPr>
                    <w:r>
                      <w:rPr>
                        <w:szCs w:val="24"/>
                        <w:lang w:eastAsia="lt-LT"/>
                      </w:rPr>
                      <w:t>Balas</w:t>
                    </w:r>
                  </w:p>
                </w:tc>
                <w:tc>
                  <w:tcPr>
                    <w:tcW w:w="899" w:type="pct"/>
                    <w:shd w:val="clear" w:color="auto" w:fill="FFFFFF" w:themeFill="background1"/>
                  </w:tcPr>
                  <w:p w:rsidR="006258AD" w:rsidRDefault="00990574">
                    <w:pPr>
                      <w:ind w:firstLine="60"/>
                      <w:rPr>
                        <w:szCs w:val="24"/>
                        <w:lang w:eastAsia="lt-LT"/>
                      </w:rPr>
                    </w:pPr>
                    <w:r>
                      <w:rPr>
                        <w:szCs w:val="24"/>
                        <w:lang w:eastAsia="lt-LT"/>
                      </w:rPr>
                      <w:t>Įvertinimas</w:t>
                    </w:r>
                  </w:p>
                  <w:p w:rsidR="006258AD" w:rsidRDefault="00990574">
                    <w:pPr>
                      <w:rPr>
                        <w:szCs w:val="24"/>
                        <w:lang w:eastAsia="lt-LT"/>
                      </w:rPr>
                    </w:pPr>
                    <w:r>
                      <w:rPr>
                        <w:szCs w:val="24"/>
                        <w:lang w:eastAsia="lt-LT"/>
                      </w:rPr>
                      <w:t>(1, 2, 3, 4)</w:t>
                    </w:r>
                  </w:p>
                </w:tc>
              </w:tr>
              <w:tr w:rsidR="006258AD">
                <w:trPr>
                  <w:cantSplit/>
                  <w:trHeight w:val="258"/>
                </w:trPr>
                <w:tc>
                  <w:tcPr>
                    <w:tcW w:w="878" w:type="pct"/>
                    <w:gridSpan w:val="2"/>
                    <w:shd w:val="clear" w:color="auto" w:fill="FFFFFF" w:themeFill="background1"/>
                    <w:tcMar>
                      <w:top w:w="0" w:type="dxa"/>
                      <w:left w:w="40" w:type="dxa"/>
                      <w:bottom w:w="0" w:type="dxa"/>
                      <w:right w:w="40" w:type="dxa"/>
                    </w:tcMar>
                  </w:tcPr>
                  <w:p w:rsidR="006258AD" w:rsidRDefault="006258AD">
                    <w:pPr>
                      <w:rPr>
                        <w:szCs w:val="24"/>
                        <w:lang w:eastAsia="lt-LT"/>
                      </w:rPr>
                    </w:pPr>
                  </w:p>
                </w:tc>
                <w:tc>
                  <w:tcPr>
                    <w:tcW w:w="805" w:type="pct"/>
                    <w:shd w:val="clear" w:color="auto" w:fill="FFFFFF" w:themeFill="background1"/>
                  </w:tcPr>
                  <w:p w:rsidR="006258AD" w:rsidRDefault="006258AD">
                    <w:pPr>
                      <w:rPr>
                        <w:szCs w:val="24"/>
                        <w:lang w:eastAsia="lt-LT"/>
                      </w:rPr>
                    </w:pPr>
                  </w:p>
                </w:tc>
                <w:tc>
                  <w:tcPr>
                    <w:tcW w:w="803" w:type="pct"/>
                    <w:shd w:val="clear" w:color="auto" w:fill="FFFFFF" w:themeFill="background1"/>
                    <w:tcMar>
                      <w:top w:w="0" w:type="dxa"/>
                      <w:left w:w="40" w:type="dxa"/>
                      <w:bottom w:w="0" w:type="dxa"/>
                      <w:right w:w="40" w:type="dxa"/>
                    </w:tcMar>
                  </w:tcPr>
                  <w:p w:rsidR="006258AD" w:rsidRDefault="006258AD">
                    <w:pPr>
                      <w:rPr>
                        <w:szCs w:val="24"/>
                        <w:lang w:eastAsia="lt-LT"/>
                      </w:rPr>
                    </w:pPr>
                  </w:p>
                </w:tc>
                <w:tc>
                  <w:tcPr>
                    <w:tcW w:w="878" w:type="pct"/>
                    <w:shd w:val="clear" w:color="auto" w:fill="FFFFFF" w:themeFill="background1"/>
                  </w:tcPr>
                  <w:p w:rsidR="006258AD" w:rsidRDefault="006258AD">
                    <w:pPr>
                      <w:rPr>
                        <w:szCs w:val="24"/>
                        <w:lang w:eastAsia="lt-LT"/>
                      </w:rPr>
                    </w:pPr>
                  </w:p>
                </w:tc>
                <w:tc>
                  <w:tcPr>
                    <w:tcW w:w="734" w:type="pct"/>
                    <w:gridSpan w:val="2"/>
                    <w:shd w:val="clear" w:color="auto" w:fill="FFFFFF" w:themeFill="background1"/>
                    <w:tcMar>
                      <w:top w:w="0" w:type="dxa"/>
                      <w:left w:w="40" w:type="dxa"/>
                      <w:bottom w:w="0" w:type="dxa"/>
                      <w:right w:w="40" w:type="dxa"/>
                    </w:tcMar>
                  </w:tcPr>
                  <w:p w:rsidR="006258AD" w:rsidRDefault="006258AD">
                    <w:pPr>
                      <w:rPr>
                        <w:szCs w:val="24"/>
                        <w:lang w:eastAsia="lt-LT"/>
                      </w:rPr>
                    </w:pPr>
                  </w:p>
                </w:tc>
                <w:tc>
                  <w:tcPr>
                    <w:tcW w:w="899" w:type="pct"/>
                    <w:shd w:val="clear" w:color="auto" w:fill="FFFFFF" w:themeFill="background1"/>
                  </w:tcPr>
                  <w:p w:rsidR="006258AD" w:rsidRDefault="006258AD">
                    <w:pPr>
                      <w:rPr>
                        <w:szCs w:val="24"/>
                        <w:lang w:eastAsia="lt-LT"/>
                      </w:rPr>
                    </w:pPr>
                  </w:p>
                </w:tc>
              </w:tr>
            </w:tbl>
            <w:p w:rsidR="006258AD" w:rsidRDefault="006258AD">
              <w:pPr>
                <w:rPr>
                  <w:szCs w:val="24"/>
                  <w:lang w:eastAsia="lt-LT"/>
                </w:rPr>
              </w:pPr>
            </w:p>
            <w:p w:rsidR="006258AD" w:rsidRDefault="00990574">
              <w:pPr>
                <w:jc w:val="both"/>
                <w:rPr>
                  <w:sz w:val="22"/>
                  <w:szCs w:val="22"/>
                  <w:lang w:eastAsia="lt-LT"/>
                </w:rPr>
              </w:pPr>
              <w:r>
                <w:rPr>
                  <w:sz w:val="22"/>
                  <w:szCs w:val="22"/>
                  <w:lang w:eastAsia="lt-LT"/>
                </w:rPr>
                <w:t>* – pildoma tik įstaigų struktūrinių padalinių vadovams.</w:t>
              </w:r>
            </w:p>
            <w:p w:rsidR="006258AD" w:rsidRDefault="00990574">
              <w:pPr>
                <w:jc w:val="both"/>
                <w:rPr>
                  <w:sz w:val="22"/>
                  <w:szCs w:val="22"/>
                  <w:lang w:eastAsia="lt-LT"/>
                </w:rPr>
              </w:pPr>
              <w:r>
                <w:rPr>
                  <w:sz w:val="22"/>
                  <w:szCs w:val="22"/>
                  <w:lang w:eastAsia="lt-LT"/>
                </w:rPr>
                <w:t>** – pildoma tik įstaigų vadovams ir jų pavaduotojams.</w:t>
              </w:r>
            </w:p>
            <w:p w:rsidR="006258AD" w:rsidRDefault="006258AD">
              <w:pPr>
                <w:rPr>
                  <w:szCs w:val="24"/>
                  <w:lang w:eastAsia="lt-LT"/>
                </w:rPr>
              </w:pPr>
            </w:p>
            <w:p w:rsidR="006258AD" w:rsidRDefault="006258AD">
              <w:pPr>
                <w:rPr>
                  <w:szCs w:val="24"/>
                  <w:lang w:eastAsia="lt-LT"/>
                </w:rPr>
              </w:pPr>
            </w:p>
            <w:p w:rsidR="006258AD" w:rsidRDefault="00990574">
              <w:pPr>
                <w:rPr>
                  <w:szCs w:val="24"/>
                  <w:lang w:eastAsia="lt-LT"/>
                </w:rPr>
              </w:pPr>
              <w:r>
                <w:rPr>
                  <w:szCs w:val="24"/>
                  <w:lang w:eastAsia="lt-LT"/>
                </w:rPr>
                <w:t>___________________                 ________________                 _________________________</w:t>
              </w:r>
            </w:p>
            <w:p w:rsidR="006258AD" w:rsidRDefault="00990574">
              <w:pPr>
                <w:tabs>
                  <w:tab w:val="left" w:pos="3700"/>
                  <w:tab w:val="left" w:pos="6600"/>
                </w:tabs>
                <w:rPr>
                  <w:szCs w:val="24"/>
                  <w:lang w:eastAsia="lt-LT"/>
                </w:rPr>
              </w:pPr>
              <w:r>
                <w:rPr>
                  <w:szCs w:val="24"/>
                  <w:lang w:eastAsia="lt-LT"/>
                </w:rPr>
                <w:t>(Tiesioginis vadovas)</w:t>
              </w:r>
              <w:r>
                <w:rPr>
                  <w:szCs w:val="24"/>
                  <w:lang w:eastAsia="lt-LT"/>
                </w:rPr>
                <w:tab/>
                <w:t>(Parašas)</w:t>
              </w:r>
              <w:r>
                <w:rPr>
                  <w:szCs w:val="24"/>
                  <w:lang w:eastAsia="lt-LT"/>
                </w:rPr>
                <w:tab/>
                <w:t>(Vardas ir pavardė)</w:t>
              </w:r>
            </w:p>
            <w:p w:rsidR="006258AD" w:rsidRDefault="006258AD">
              <w:pPr>
                <w:jc w:val="both"/>
                <w:rPr>
                  <w:szCs w:val="24"/>
                  <w:lang w:eastAsia="lt-LT"/>
                </w:rPr>
              </w:pPr>
            </w:p>
            <w:p w:rsidR="006258AD" w:rsidRDefault="00990574">
              <w:pPr>
                <w:rPr>
                  <w:szCs w:val="24"/>
                  <w:lang w:eastAsia="lt-LT"/>
                </w:rPr>
              </w:pPr>
              <w:r>
                <w:rPr>
                  <w:szCs w:val="24"/>
                  <w:lang w:eastAsia="lt-LT"/>
                </w:rPr>
                <w:t>___________________                 ________________                 _________________________</w:t>
              </w:r>
            </w:p>
            <w:p w:rsidR="006258AD" w:rsidRDefault="00990574">
              <w:pPr>
                <w:tabs>
                  <w:tab w:val="left" w:pos="3700"/>
                  <w:tab w:val="left" w:pos="6600"/>
                </w:tabs>
              </w:pPr>
              <w:r>
                <w:rPr>
                  <w:szCs w:val="24"/>
                  <w:lang w:eastAsia="lt-LT"/>
                </w:rPr>
                <w:t>(Pareigūnas)</w:t>
              </w:r>
              <w:r>
                <w:rPr>
                  <w:szCs w:val="24"/>
                  <w:lang w:eastAsia="lt-LT"/>
                </w:rPr>
                <w:tab/>
                <w:t>(Parašas)</w:t>
              </w:r>
              <w:r>
                <w:rPr>
                  <w:szCs w:val="24"/>
                  <w:lang w:eastAsia="lt-LT"/>
                </w:rPr>
                <w:tab/>
                <w:t>(Vardas ir pavardė)</w:t>
              </w:r>
            </w:p>
            <w:p w:rsidR="006258AD" w:rsidRDefault="006258AD"/>
            <w:p w:rsidR="006258AD" w:rsidRDefault="00990574" w:rsidP="00D758DF">
              <w:pPr>
                <w:jc w:val="center"/>
              </w:pPr>
              <w:r>
                <w:t>_________________________</w:t>
              </w:r>
            </w:p>
          </w:sdtContent>
        </w:sdt>
      </w:sdtContent>
    </w:sdt>
    <w:sdt>
      <w:sdtPr>
        <w:alias w:val="3 pr."/>
        <w:tag w:val="part_d6d2953faae04ed3b29e44e45c8e18a7"/>
        <w:id w:val="1157103429"/>
        <w:lock w:val="sdtLocked"/>
      </w:sdtPr>
      <w:sdtContent>
        <w:p w:rsidR="00D758DF" w:rsidRDefault="00D758DF">
          <w:pPr>
            <w:ind w:left="5245"/>
            <w:sectPr w:rsidR="00D758DF">
              <w:pgSz w:w="11906" w:h="16838"/>
              <w:pgMar w:top="1134" w:right="567" w:bottom="1134" w:left="1701" w:header="454" w:footer="454" w:gutter="0"/>
              <w:pgNumType w:start="1"/>
              <w:cols w:space="1296"/>
              <w:titlePg/>
              <w:docGrid w:linePitch="360"/>
            </w:sectPr>
          </w:pPr>
        </w:p>
        <w:p w:rsidR="00D758DF" w:rsidRDefault="00990574">
          <w:pPr>
            <w:ind w:left="5245"/>
            <w:rPr>
              <w:szCs w:val="24"/>
            </w:rPr>
          </w:pPr>
          <w:r>
            <w:rPr>
              <w:szCs w:val="24"/>
            </w:rPr>
            <w:t xml:space="preserve">Vidaus tarnybos sistemos pareigūnų </w:t>
          </w:r>
        </w:p>
        <w:p w:rsidR="006258AD" w:rsidRDefault="00990574">
          <w:pPr>
            <w:ind w:left="5245"/>
            <w:rPr>
              <w:szCs w:val="24"/>
            </w:rPr>
          </w:pPr>
          <w:r>
            <w:rPr>
              <w:szCs w:val="24"/>
            </w:rPr>
            <w:t>tarnybinės veiklos vertinimo tvarkos aprašo</w:t>
          </w:r>
        </w:p>
        <w:p w:rsidR="006258AD" w:rsidRDefault="00990574">
          <w:pPr>
            <w:ind w:left="5245"/>
            <w:rPr>
              <w:szCs w:val="24"/>
            </w:rPr>
          </w:pPr>
          <w:sdt>
            <w:sdtPr>
              <w:alias w:val="Numeris"/>
              <w:tag w:val="nr_d6d2953faae04ed3b29e44e45c8e18a7"/>
              <w:id w:val="-1856340637"/>
              <w:lock w:val="sdtLocked"/>
            </w:sdtPr>
            <w:sdtContent>
              <w:r>
                <w:rPr>
                  <w:szCs w:val="24"/>
                </w:rPr>
                <w:t>3</w:t>
              </w:r>
            </w:sdtContent>
          </w:sdt>
          <w:r>
            <w:rPr>
              <w:szCs w:val="24"/>
            </w:rPr>
            <w:t xml:space="preserve"> priedas</w:t>
          </w:r>
        </w:p>
        <w:p w:rsidR="006258AD" w:rsidRDefault="006258AD">
          <w:pPr>
            <w:jc w:val="right"/>
            <w:rPr>
              <w:szCs w:val="24"/>
            </w:rPr>
          </w:pPr>
        </w:p>
        <w:p w:rsidR="006258AD" w:rsidRDefault="00990574">
          <w:pPr>
            <w:jc w:val="center"/>
            <w:rPr>
              <w:b/>
              <w:bCs/>
            </w:rPr>
          </w:pPr>
          <w:sdt>
            <w:sdtPr>
              <w:alias w:val="Pavadinimas"/>
              <w:tag w:val="title_d6d2953faae04ed3b29e44e45c8e18a7"/>
              <w:id w:val="-2001725424"/>
              <w:lock w:val="sdtLocked"/>
            </w:sdtPr>
            <w:sdtContent>
              <w:r>
                <w:rPr>
                  <w:b/>
                  <w:bCs/>
                </w:rPr>
                <w:t>(Pareigūno tarnybinės veiklos vertinimo išvados forma)</w:t>
              </w:r>
            </w:sdtContent>
          </w:sdt>
        </w:p>
        <w:p w:rsidR="006258AD" w:rsidRDefault="00990574">
          <w:pPr>
            <w:jc w:val="center"/>
            <w:rPr>
              <w:szCs w:val="24"/>
            </w:rPr>
          </w:pPr>
          <w:r>
            <w:rPr>
              <w:szCs w:val="24"/>
            </w:rPr>
            <w:t>__________________________________________________________________________</w:t>
          </w:r>
        </w:p>
        <w:p w:rsidR="006258AD" w:rsidRDefault="00990574">
          <w:pPr>
            <w:jc w:val="center"/>
          </w:pPr>
          <w:r>
            <w:t xml:space="preserve">(Įstaigos ir jos struktūrinio </w:t>
          </w:r>
          <w:r>
            <w:rPr>
              <w:szCs w:val="24"/>
            </w:rPr>
            <w:t>ar administracijos</w:t>
          </w:r>
          <w:r>
            <w:t xml:space="preserve"> padalinio pavadinimas)</w:t>
          </w:r>
        </w:p>
        <w:p w:rsidR="006258AD" w:rsidRDefault="006258AD">
          <w:pPr>
            <w:jc w:val="both"/>
            <w:rPr>
              <w:szCs w:val="24"/>
            </w:rPr>
          </w:pPr>
        </w:p>
        <w:p w:rsidR="006258AD" w:rsidRDefault="00990574">
          <w:pPr>
            <w:jc w:val="center"/>
            <w:rPr>
              <w:szCs w:val="24"/>
            </w:rPr>
          </w:pPr>
          <w:r>
            <w:rPr>
              <w:b/>
              <w:szCs w:val="24"/>
            </w:rPr>
            <w:t xml:space="preserve">PAREIGŪNO </w:t>
          </w:r>
          <w:r>
            <w:rPr>
              <w:szCs w:val="24"/>
            </w:rPr>
            <w:t>________________________________________________</w:t>
          </w:r>
        </w:p>
        <w:p w:rsidR="006258AD" w:rsidRDefault="00990574">
          <w:pPr>
            <w:tabs>
              <w:tab w:val="left" w:pos="4500"/>
            </w:tabs>
            <w:ind w:firstLine="4111"/>
            <w:rPr>
              <w:szCs w:val="24"/>
            </w:rPr>
          </w:pPr>
          <w:r>
            <w:rPr>
              <w:szCs w:val="24"/>
            </w:rPr>
            <w:t>(pareigos, vardas ir pavardė)</w:t>
          </w:r>
        </w:p>
        <w:p w:rsidR="006258AD" w:rsidRDefault="006258AD">
          <w:pPr>
            <w:jc w:val="both"/>
            <w:rPr>
              <w:caps/>
              <w:szCs w:val="24"/>
            </w:rPr>
          </w:pPr>
        </w:p>
        <w:p w:rsidR="006258AD" w:rsidRDefault="00990574">
          <w:pPr>
            <w:jc w:val="center"/>
            <w:rPr>
              <w:b/>
              <w:szCs w:val="24"/>
            </w:rPr>
          </w:pPr>
          <w:r>
            <w:rPr>
              <w:b/>
              <w:szCs w:val="24"/>
            </w:rPr>
            <w:t>TARNYBINĖS VEIKLOS VERTINIMO IŠVADA</w:t>
          </w:r>
        </w:p>
        <w:p w:rsidR="006258AD" w:rsidRDefault="006258AD">
          <w:pPr>
            <w:jc w:val="both"/>
            <w:rPr>
              <w:szCs w:val="24"/>
            </w:rPr>
          </w:pPr>
        </w:p>
        <w:p w:rsidR="006258AD" w:rsidRDefault="00990574">
          <w:pPr>
            <w:jc w:val="center"/>
            <w:rPr>
              <w:szCs w:val="24"/>
            </w:rPr>
          </w:pPr>
          <w:r>
            <w:rPr>
              <w:szCs w:val="24"/>
            </w:rPr>
            <w:t>____________ Nr. _____</w:t>
          </w:r>
        </w:p>
        <w:p w:rsidR="006258AD" w:rsidRDefault="00990574" w:rsidP="00D758DF">
          <w:pPr>
            <w:jc w:val="center"/>
            <w:rPr>
              <w:szCs w:val="24"/>
            </w:rPr>
          </w:pPr>
          <w:r>
            <w:rPr>
              <w:szCs w:val="24"/>
            </w:rPr>
            <w:t>(data)</w:t>
          </w:r>
          <w:r w:rsidR="00D758DF">
            <w:rPr>
              <w:szCs w:val="24"/>
            </w:rPr>
            <w:tab/>
          </w:r>
          <w:r w:rsidR="00D758DF">
            <w:rPr>
              <w:szCs w:val="24"/>
            </w:rPr>
            <w:tab/>
          </w:r>
        </w:p>
        <w:p w:rsidR="006258AD" w:rsidRDefault="00990574">
          <w:pPr>
            <w:jc w:val="center"/>
            <w:rPr>
              <w:szCs w:val="24"/>
            </w:rPr>
          </w:pPr>
          <w:r>
            <w:rPr>
              <w:szCs w:val="24"/>
            </w:rPr>
            <w:t>_____________________</w:t>
          </w:r>
        </w:p>
        <w:p w:rsidR="006258AD" w:rsidRDefault="00990574">
          <w:pPr>
            <w:jc w:val="center"/>
            <w:rPr>
              <w:szCs w:val="24"/>
            </w:rPr>
          </w:pPr>
          <w:r>
            <w:rPr>
              <w:szCs w:val="24"/>
            </w:rPr>
            <w:t>(sudarymo vieta)</w:t>
          </w:r>
        </w:p>
        <w:p w:rsidR="006258AD" w:rsidRDefault="006258AD">
          <w:pPr>
            <w:jc w:val="both"/>
            <w:rPr>
              <w:szCs w:val="24"/>
            </w:rPr>
          </w:pPr>
        </w:p>
        <w:sdt>
          <w:sdtPr>
            <w:alias w:val="skyrius"/>
            <w:tag w:val="part_f61ab581443545d0b989040a65a69add"/>
            <w:id w:val="-1968660148"/>
            <w:lock w:val="sdtLocked"/>
          </w:sdtPr>
          <w:sdtContent>
            <w:p w:rsidR="006258AD" w:rsidRDefault="00990574">
              <w:pPr>
                <w:jc w:val="center"/>
                <w:rPr>
                  <w:b/>
                  <w:szCs w:val="24"/>
                </w:rPr>
              </w:pPr>
              <w:sdt>
                <w:sdtPr>
                  <w:alias w:val="Numeris"/>
                  <w:tag w:val="nr_f61ab581443545d0b989040a65a69add"/>
                  <w:id w:val="-346490093"/>
                  <w:lock w:val="sdtLocked"/>
                </w:sdtPr>
                <w:sdtContent>
                  <w:r>
                    <w:rPr>
                      <w:b/>
                      <w:szCs w:val="24"/>
                    </w:rPr>
                    <w:t>I</w:t>
                  </w:r>
                </w:sdtContent>
              </w:sdt>
              <w:r>
                <w:rPr>
                  <w:b/>
                  <w:szCs w:val="24"/>
                </w:rPr>
                <w:t xml:space="preserve"> SKYRIUS</w:t>
              </w:r>
            </w:p>
            <w:p w:rsidR="006258AD" w:rsidRDefault="00990574">
              <w:pPr>
                <w:jc w:val="center"/>
                <w:rPr>
                  <w:b/>
                  <w:szCs w:val="24"/>
                </w:rPr>
              </w:pPr>
              <w:sdt>
                <w:sdtPr>
                  <w:alias w:val="Pavadinimas"/>
                  <w:tag w:val="title_f61ab581443545d0b989040a65a69add"/>
                  <w:id w:val="1956439629"/>
                  <w:lock w:val="sdtLocked"/>
                </w:sdtPr>
                <w:sdtContent>
                  <w:r>
                    <w:rPr>
                      <w:b/>
                      <w:szCs w:val="24"/>
                    </w:rPr>
                    <w:t>TARNYBINĖS VEIKLOS REZULTATAI</w:t>
                  </w:r>
                </w:sdtContent>
              </w:sdt>
            </w:p>
            <w:p w:rsidR="006258AD" w:rsidRDefault="006258AD">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629"/>
              </w:tblGrid>
              <w:tr w:rsidR="006258AD">
                <w:tc>
                  <w:tcPr>
                    <w:tcW w:w="5000" w:type="pct"/>
                    <w:tcBorders>
                      <w:top w:val="single" w:sz="4" w:space="0" w:color="auto"/>
                      <w:left w:val="single" w:sz="4" w:space="0" w:color="auto"/>
                      <w:bottom w:val="single" w:sz="4" w:space="0" w:color="auto"/>
                      <w:right w:val="single" w:sz="4" w:space="0" w:color="auto"/>
                    </w:tcBorders>
                  </w:tcPr>
                  <w:p w:rsidR="006258AD" w:rsidRDefault="00990574">
                    <w:pPr>
                      <w:jc w:val="both"/>
                      <w:rPr>
                        <w:rFonts w:eastAsia="Calibri"/>
                        <w:szCs w:val="24"/>
                      </w:rPr>
                    </w:pPr>
                    <w:r>
                      <w:rPr>
                        <w:rFonts w:eastAsia="Calibri"/>
                        <w:szCs w:val="24"/>
                      </w:rPr>
                      <w:t xml:space="preserve">PAGRINDINIAI PRAĖJUSIŲ METŲ </w:t>
                    </w:r>
                    <w:r>
                      <w:rPr>
                        <w:rFonts w:eastAsia="Calibri"/>
                        <w:bCs/>
                        <w:szCs w:val="24"/>
                      </w:rPr>
                      <w:t xml:space="preserve">(ESANT NEEILINIAM PAREIGŪNO TARNYBINĖS VEIKLOS VERTINIMUI – EINAMŲJŲ METŲ) TARNYBINĖS </w:t>
                    </w:r>
                    <w:r>
                      <w:rPr>
                        <w:rFonts w:eastAsia="Calibri"/>
                        <w:szCs w:val="24"/>
                      </w:rPr>
                      <w:t>VEIKLOS REZULTATAI (TOLIAU – REZULTATAI):</w:t>
                    </w:r>
                  </w:p>
                  <w:p w:rsidR="006258AD" w:rsidRDefault="00990574">
                    <w:pPr>
                      <w:rPr>
                        <w:rFonts w:eastAsia="Calibri"/>
                        <w:szCs w:val="24"/>
                      </w:rPr>
                    </w:pPr>
                    <w:r>
                      <w:rPr>
                        <w:rFonts w:eastAsia="Calibri"/>
                        <w:szCs w:val="24"/>
                      </w:rPr>
                      <w:t>1.</w:t>
                    </w:r>
                  </w:p>
                  <w:p w:rsidR="006258AD" w:rsidRDefault="00990574">
                    <w:pPr>
                      <w:rPr>
                        <w:rFonts w:eastAsia="Calibri"/>
                        <w:szCs w:val="24"/>
                      </w:rPr>
                    </w:pPr>
                    <w:r>
                      <w:rPr>
                        <w:rFonts w:eastAsia="Calibri"/>
                        <w:szCs w:val="24"/>
                      </w:rPr>
                      <w:t>2.</w:t>
                    </w:r>
                  </w:p>
                  <w:p w:rsidR="006258AD" w:rsidRDefault="00990574">
                    <w:pPr>
                      <w:rPr>
                        <w:rFonts w:eastAsia="Calibri"/>
                        <w:szCs w:val="24"/>
                      </w:rPr>
                    </w:pPr>
                    <w:r>
                      <w:rPr>
                        <w:rFonts w:eastAsia="Calibri"/>
                        <w:szCs w:val="24"/>
                      </w:rPr>
                      <w:t>3.</w:t>
                    </w:r>
                  </w:p>
                  <w:p w:rsidR="006258AD" w:rsidRDefault="00990574">
                    <w:pPr>
                      <w:rPr>
                        <w:rFonts w:eastAsia="Calibri"/>
                        <w:szCs w:val="24"/>
                      </w:rPr>
                    </w:pPr>
                    <w:r>
                      <w:rPr>
                        <w:rFonts w:eastAsia="Calibri"/>
                        <w:szCs w:val="24"/>
                      </w:rPr>
                      <w:t>4.</w:t>
                    </w:r>
                  </w:p>
                  <w:p w:rsidR="006258AD" w:rsidRDefault="00990574">
                    <w:pPr>
                      <w:rPr>
                        <w:rFonts w:eastAsia="Calibri"/>
                        <w:szCs w:val="24"/>
                      </w:rPr>
                    </w:pPr>
                    <w:r>
                      <w:rPr>
                        <w:rFonts w:eastAsia="Calibri"/>
                        <w:szCs w:val="24"/>
                      </w:rPr>
                      <w:t>5.</w:t>
                    </w:r>
                  </w:p>
                  <w:p w:rsidR="006258AD" w:rsidRDefault="00990574">
                    <w:pPr>
                      <w:rPr>
                        <w:rFonts w:eastAsia="Calibri"/>
                        <w:szCs w:val="24"/>
                      </w:rPr>
                    </w:pPr>
                    <w:r>
                      <w:rPr>
                        <w:rFonts w:eastAsia="Calibri"/>
                        <w:szCs w:val="24"/>
                      </w:rPr>
                      <w:t>6.</w:t>
                    </w:r>
                  </w:p>
                  <w:p w:rsidR="006258AD" w:rsidRDefault="006258AD">
                    <w:pPr>
                      <w:rPr>
                        <w:rFonts w:eastAsia="Calibri"/>
                        <w:szCs w:val="24"/>
                      </w:rPr>
                    </w:pPr>
                  </w:p>
                </w:tc>
              </w:tr>
            </w:tbl>
            <w:p w:rsidR="006258AD" w:rsidRDefault="00990574">
              <w:pPr>
                <w:rPr>
                  <w:b/>
                  <w:szCs w:val="24"/>
                </w:rPr>
              </w:pPr>
            </w:p>
          </w:sdtContent>
        </w:sdt>
        <w:sdt>
          <w:sdtPr>
            <w:alias w:val="skyrius"/>
            <w:tag w:val="part_781ad1208df94f8c96d23208592aba47"/>
            <w:id w:val="595069728"/>
            <w:lock w:val="sdtLocked"/>
          </w:sdtPr>
          <w:sdtContent>
            <w:p w:rsidR="006258AD" w:rsidRDefault="00990574">
              <w:pPr>
                <w:jc w:val="center"/>
                <w:rPr>
                  <w:rFonts w:eastAsia="Calibri"/>
                  <w:b/>
                  <w:szCs w:val="24"/>
                </w:rPr>
              </w:pPr>
              <w:sdt>
                <w:sdtPr>
                  <w:alias w:val="Numeris"/>
                  <w:tag w:val="nr_781ad1208df94f8c96d23208592aba47"/>
                  <w:id w:val="862706036"/>
                  <w:lock w:val="sdtLocked"/>
                </w:sdtPr>
                <w:sdtContent>
                  <w:r>
                    <w:rPr>
                      <w:b/>
                      <w:szCs w:val="24"/>
                    </w:rPr>
                    <w:t>II</w:t>
                  </w:r>
                </w:sdtContent>
              </w:sdt>
              <w:r>
                <w:rPr>
                  <w:b/>
                  <w:szCs w:val="24"/>
                </w:rPr>
                <w:t xml:space="preserve"> SKYRIUS</w:t>
              </w:r>
            </w:p>
            <w:p w:rsidR="006258AD" w:rsidRDefault="00990574">
              <w:pPr>
                <w:jc w:val="center"/>
                <w:rPr>
                  <w:b/>
                  <w:szCs w:val="24"/>
                </w:rPr>
              </w:pPr>
              <w:sdt>
                <w:sdtPr>
                  <w:alias w:val="Pavadinimas"/>
                  <w:tag w:val="title_781ad1208df94f8c96d23208592aba47"/>
                  <w:id w:val="-1651518486"/>
                  <w:lock w:val="sdtLocked"/>
                </w:sdtPr>
                <w:sdtContent>
                  <w:r>
                    <w:rPr>
                      <w:b/>
                      <w:bCs/>
                      <w:szCs w:val="24"/>
                    </w:rPr>
                    <w:t>PASIEKTI TARNYBINĖS VEIKLOS REZULTATAI VYKDANT NUSTATYTAS UŽDUOTIS ARBA PAREIGYBĖS APRAŠYME NUSTATYTAS FUNKCIJAS</w:t>
                  </w:r>
                </w:sdtContent>
              </w:sdt>
            </w:p>
            <w:p w:rsidR="006258AD" w:rsidRDefault="006258AD">
              <w:pPr>
                <w:rPr>
                  <w:szCs w:val="24"/>
                </w:rPr>
              </w:pPr>
            </w:p>
            <w:tbl>
              <w:tblPr>
                <w:tblW w:w="49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879"/>
                <w:gridCol w:w="2615"/>
              </w:tblGrid>
              <w:tr w:rsidR="006258AD">
                <w:tc>
                  <w:tcPr>
                    <w:tcW w:w="3623" w:type="pct"/>
                    <w:tcBorders>
                      <w:top w:val="single" w:sz="4" w:space="0" w:color="auto"/>
                      <w:left w:val="single" w:sz="4" w:space="0" w:color="auto"/>
                      <w:bottom w:val="single" w:sz="4" w:space="0" w:color="auto"/>
                      <w:right w:val="single" w:sz="4" w:space="0" w:color="auto"/>
                    </w:tcBorders>
                  </w:tcPr>
                  <w:p w:rsidR="006258AD" w:rsidRDefault="00990574">
                    <w:pPr>
                      <w:widowControl w:val="0"/>
                      <w:jc w:val="center"/>
                      <w:rPr>
                        <w:rFonts w:eastAsia="Calibri"/>
                        <w:szCs w:val="24"/>
                      </w:rPr>
                    </w:pPr>
                    <w:r>
                      <w:rPr>
                        <w:bCs/>
                        <w:szCs w:val="24"/>
                      </w:rPr>
                      <w:t xml:space="preserve">Vertinimo kriterijaus aprašymas </w:t>
                    </w:r>
                  </w:p>
                </w:tc>
                <w:tc>
                  <w:tcPr>
                    <w:tcW w:w="1377" w:type="pct"/>
                    <w:tcBorders>
                      <w:top w:val="single" w:sz="4" w:space="0" w:color="auto"/>
                      <w:left w:val="single" w:sz="4" w:space="0" w:color="auto"/>
                      <w:bottom w:val="single" w:sz="4" w:space="0" w:color="auto"/>
                      <w:right w:val="single" w:sz="4" w:space="0" w:color="auto"/>
                    </w:tcBorders>
                  </w:tcPr>
                  <w:p w:rsidR="006258AD" w:rsidRDefault="00990574">
                    <w:pPr>
                      <w:widowControl w:val="0"/>
                      <w:jc w:val="center"/>
                      <w:rPr>
                        <w:rFonts w:eastAsia="Calibri"/>
                        <w:szCs w:val="24"/>
                      </w:rPr>
                    </w:pPr>
                    <w:r>
                      <w:rPr>
                        <w:szCs w:val="24"/>
                      </w:rPr>
                      <w:t>Įvertinimas balais (pažymimas atitinkamas langelis)</w:t>
                    </w:r>
                  </w:p>
                </w:tc>
              </w:tr>
              <w:tr w:rsidR="006258AD">
                <w:tc>
                  <w:tcPr>
                    <w:tcW w:w="3623" w:type="pct"/>
                    <w:tcBorders>
                      <w:top w:val="single" w:sz="4" w:space="0" w:color="auto"/>
                      <w:left w:val="single" w:sz="4" w:space="0" w:color="auto"/>
                      <w:bottom w:val="single" w:sz="4" w:space="0" w:color="auto"/>
                      <w:right w:val="single" w:sz="4" w:space="0" w:color="auto"/>
                    </w:tcBorders>
                  </w:tcPr>
                  <w:p w:rsidR="006258AD" w:rsidRDefault="00990574">
                    <w:pPr>
                      <w:widowControl w:val="0"/>
                      <w:jc w:val="both"/>
                      <w:rPr>
                        <w:rFonts w:eastAsia="Calibri"/>
                        <w:szCs w:val="24"/>
                      </w:rPr>
                    </w:pPr>
                    <w:r>
                      <w:rPr>
                        <w:szCs w:val="24"/>
                      </w:rPr>
                      <w:t>Pareigūnas įvykdė užduotis ir viršijo kai kuriuos sutartus pasiektų tarnybinės veiklos rezultatų vykdant nustatytas užduotis vertinimo rodiklius (toliau – vertinimo rodikliai) arba pareigūnas nepriekaištingai vykdė visas pareigybės aprašyme nustatytas funkcijas</w:t>
                    </w:r>
                  </w:p>
                </w:tc>
                <w:tc>
                  <w:tcPr>
                    <w:tcW w:w="1377" w:type="pct"/>
                    <w:tcBorders>
                      <w:top w:val="single" w:sz="4" w:space="0" w:color="auto"/>
                      <w:left w:val="single" w:sz="4" w:space="0" w:color="auto"/>
                      <w:bottom w:val="single" w:sz="4" w:space="0" w:color="auto"/>
                      <w:right w:val="single" w:sz="4" w:space="0" w:color="auto"/>
                    </w:tcBorders>
                    <w:vAlign w:val="center"/>
                  </w:tcPr>
                  <w:p w:rsidR="006258AD" w:rsidRDefault="00990574">
                    <w:pPr>
                      <w:widowControl w:val="0"/>
                      <w:jc w:val="center"/>
                      <w:rPr>
                        <w:rFonts w:eastAsia="Calibri"/>
                        <w:szCs w:val="24"/>
                        <w:lang w:eastAsia="en-GB"/>
                      </w:rPr>
                    </w:pPr>
                    <w:r>
                      <w:rPr>
                        <w:szCs w:val="24"/>
                      </w:rPr>
                      <w:t>4</w:t>
                    </w:r>
                    <w:r>
                      <w:rPr>
                        <w:szCs w:val="24"/>
                        <w:lang w:eastAsia="en-GB"/>
                      </w:rPr>
                      <w:t>□</w:t>
                    </w:r>
                  </w:p>
                </w:tc>
              </w:tr>
              <w:tr w:rsidR="006258AD">
                <w:tc>
                  <w:tcPr>
                    <w:tcW w:w="3623" w:type="pct"/>
                    <w:tcBorders>
                      <w:top w:val="single" w:sz="4" w:space="0" w:color="auto"/>
                      <w:left w:val="single" w:sz="4" w:space="0" w:color="auto"/>
                      <w:bottom w:val="single" w:sz="4" w:space="0" w:color="auto"/>
                      <w:right w:val="single" w:sz="4" w:space="0" w:color="auto"/>
                    </w:tcBorders>
                  </w:tcPr>
                  <w:p w:rsidR="006258AD" w:rsidRDefault="00990574">
                    <w:pPr>
                      <w:widowControl w:val="0"/>
                      <w:jc w:val="both"/>
                      <w:rPr>
                        <w:rFonts w:eastAsia="Calibri"/>
                        <w:szCs w:val="24"/>
                      </w:rPr>
                    </w:pPr>
                    <w:r>
                      <w:rPr>
                        <w:szCs w:val="24"/>
                      </w:rPr>
                      <w:t>Pareigūnas įvykdė</w:t>
                    </w:r>
                    <w:r>
                      <w:rPr>
                        <w:b/>
                        <w:bCs/>
                        <w:szCs w:val="24"/>
                      </w:rPr>
                      <w:t xml:space="preserve"> </w:t>
                    </w:r>
                    <w:r>
                      <w:rPr>
                        <w:szCs w:val="24"/>
                      </w:rPr>
                      <w:t>užduotis pagal sutartus vertinimo rodiklius arba pareigūnas vykdė visas pareigybės aprašyme nustatytas funkcijas</w:t>
                    </w:r>
                  </w:p>
                </w:tc>
                <w:tc>
                  <w:tcPr>
                    <w:tcW w:w="1377" w:type="pct"/>
                    <w:tcBorders>
                      <w:top w:val="single" w:sz="4" w:space="0" w:color="auto"/>
                      <w:left w:val="single" w:sz="4" w:space="0" w:color="auto"/>
                      <w:bottom w:val="single" w:sz="4" w:space="0" w:color="auto"/>
                      <w:right w:val="single" w:sz="4" w:space="0" w:color="auto"/>
                    </w:tcBorders>
                    <w:vAlign w:val="center"/>
                  </w:tcPr>
                  <w:p w:rsidR="006258AD" w:rsidRDefault="00990574">
                    <w:pPr>
                      <w:widowControl w:val="0"/>
                      <w:jc w:val="center"/>
                      <w:rPr>
                        <w:rFonts w:eastAsia="Calibri"/>
                        <w:szCs w:val="24"/>
                        <w:lang w:eastAsia="en-GB"/>
                      </w:rPr>
                    </w:pPr>
                    <w:r>
                      <w:rPr>
                        <w:szCs w:val="24"/>
                      </w:rPr>
                      <w:t>3</w:t>
                    </w:r>
                    <w:r>
                      <w:rPr>
                        <w:szCs w:val="24"/>
                        <w:lang w:eastAsia="en-GB"/>
                      </w:rPr>
                      <w:t>□</w:t>
                    </w:r>
                  </w:p>
                </w:tc>
              </w:tr>
              <w:tr w:rsidR="006258AD">
                <w:tc>
                  <w:tcPr>
                    <w:tcW w:w="3623" w:type="pct"/>
                    <w:tcBorders>
                      <w:top w:val="single" w:sz="4" w:space="0" w:color="auto"/>
                      <w:left w:val="single" w:sz="4" w:space="0" w:color="auto"/>
                      <w:bottom w:val="single" w:sz="4" w:space="0" w:color="auto"/>
                      <w:right w:val="single" w:sz="4" w:space="0" w:color="auto"/>
                    </w:tcBorders>
                  </w:tcPr>
                  <w:p w:rsidR="006258AD" w:rsidRDefault="00990574">
                    <w:pPr>
                      <w:widowControl w:val="0"/>
                      <w:jc w:val="both"/>
                      <w:rPr>
                        <w:rFonts w:eastAsia="Calibri"/>
                        <w:szCs w:val="24"/>
                      </w:rPr>
                    </w:pPr>
                    <w:r>
                      <w:rPr>
                        <w:szCs w:val="24"/>
                      </w:rPr>
                      <w:t>Pareigūnas įvykdė</w:t>
                    </w:r>
                    <w:r>
                      <w:rPr>
                        <w:b/>
                        <w:bCs/>
                        <w:szCs w:val="24"/>
                      </w:rPr>
                      <w:t xml:space="preserve"> </w:t>
                    </w:r>
                    <w:r>
                      <w:rPr>
                        <w:bCs/>
                        <w:szCs w:val="24"/>
                      </w:rPr>
                      <w:t>ne visas</w:t>
                    </w:r>
                    <w:r>
                      <w:rPr>
                        <w:b/>
                        <w:bCs/>
                        <w:szCs w:val="24"/>
                      </w:rPr>
                      <w:t xml:space="preserve"> </w:t>
                    </w:r>
                    <w:r>
                      <w:rPr>
                        <w:szCs w:val="24"/>
                      </w:rPr>
                      <w:t>užduotis pagal sutartus vertinimo rodiklius arba pareigūnas vykdė ne visas pareigybės aprašyme nustatytas funkcijas</w:t>
                    </w:r>
                  </w:p>
                </w:tc>
                <w:tc>
                  <w:tcPr>
                    <w:tcW w:w="1377" w:type="pct"/>
                    <w:tcBorders>
                      <w:top w:val="single" w:sz="4" w:space="0" w:color="auto"/>
                      <w:left w:val="single" w:sz="4" w:space="0" w:color="auto"/>
                      <w:bottom w:val="single" w:sz="4" w:space="0" w:color="auto"/>
                      <w:right w:val="single" w:sz="4" w:space="0" w:color="auto"/>
                    </w:tcBorders>
                    <w:vAlign w:val="center"/>
                  </w:tcPr>
                  <w:p w:rsidR="006258AD" w:rsidRDefault="00990574">
                    <w:pPr>
                      <w:widowControl w:val="0"/>
                      <w:jc w:val="center"/>
                      <w:rPr>
                        <w:rFonts w:eastAsia="Calibri"/>
                        <w:szCs w:val="24"/>
                        <w:lang w:eastAsia="en-GB"/>
                      </w:rPr>
                    </w:pPr>
                    <w:r>
                      <w:rPr>
                        <w:szCs w:val="24"/>
                      </w:rPr>
                      <w:t>2</w:t>
                    </w:r>
                    <w:r>
                      <w:rPr>
                        <w:szCs w:val="24"/>
                        <w:lang w:eastAsia="en-GB"/>
                      </w:rPr>
                      <w:t>□</w:t>
                    </w:r>
                  </w:p>
                </w:tc>
              </w:tr>
              <w:tr w:rsidR="006258AD">
                <w:tc>
                  <w:tcPr>
                    <w:tcW w:w="3623" w:type="pct"/>
                    <w:tcBorders>
                      <w:top w:val="single" w:sz="4" w:space="0" w:color="auto"/>
                      <w:left w:val="single" w:sz="4" w:space="0" w:color="auto"/>
                      <w:bottom w:val="single" w:sz="4" w:space="0" w:color="auto"/>
                      <w:right w:val="single" w:sz="4" w:space="0" w:color="auto"/>
                    </w:tcBorders>
                  </w:tcPr>
                  <w:p w:rsidR="006258AD" w:rsidRDefault="00990574">
                    <w:pPr>
                      <w:widowControl w:val="0"/>
                      <w:jc w:val="both"/>
                      <w:rPr>
                        <w:rFonts w:eastAsia="Calibri"/>
                        <w:szCs w:val="24"/>
                      </w:rPr>
                    </w:pPr>
                    <w:r>
                      <w:rPr>
                        <w:szCs w:val="24"/>
                      </w:rPr>
                      <w:t>Pareigūnas neįvykdė užduočių pagal sutartus vertinimo rodiklius arba pareigūnas netinkamai vykdė pareigybės aprašyme nustatytas funkcijas</w:t>
                    </w:r>
                  </w:p>
                </w:tc>
                <w:tc>
                  <w:tcPr>
                    <w:tcW w:w="1377" w:type="pct"/>
                    <w:tcBorders>
                      <w:top w:val="single" w:sz="4" w:space="0" w:color="auto"/>
                      <w:left w:val="single" w:sz="4" w:space="0" w:color="auto"/>
                      <w:bottom w:val="single" w:sz="4" w:space="0" w:color="auto"/>
                      <w:right w:val="single" w:sz="4" w:space="0" w:color="auto"/>
                    </w:tcBorders>
                    <w:vAlign w:val="center"/>
                  </w:tcPr>
                  <w:p w:rsidR="006258AD" w:rsidRDefault="00990574">
                    <w:pPr>
                      <w:widowControl w:val="0"/>
                      <w:jc w:val="center"/>
                      <w:rPr>
                        <w:rFonts w:eastAsia="Calibri"/>
                        <w:szCs w:val="24"/>
                        <w:lang w:eastAsia="en-GB"/>
                      </w:rPr>
                    </w:pPr>
                    <w:r>
                      <w:rPr>
                        <w:szCs w:val="24"/>
                      </w:rPr>
                      <w:t>1</w:t>
                    </w:r>
                    <w:r>
                      <w:rPr>
                        <w:szCs w:val="24"/>
                        <w:lang w:eastAsia="en-GB"/>
                      </w:rPr>
                      <w:t>□</w:t>
                    </w:r>
                  </w:p>
                </w:tc>
              </w:tr>
            </w:tbl>
            <w:p w:rsidR="006258AD" w:rsidRDefault="00990574">
              <w:pPr>
                <w:jc w:val="both"/>
                <w:rPr>
                  <w:rFonts w:eastAsia="Calibri"/>
                  <w:szCs w:val="24"/>
                </w:rPr>
              </w:pPr>
            </w:p>
          </w:sdtContent>
        </w:sdt>
        <w:sdt>
          <w:sdtPr>
            <w:alias w:val="skyrius"/>
            <w:tag w:val="part_5a826f7126be4c1da9ecca3d7e41c126"/>
            <w:id w:val="-1563565577"/>
            <w:lock w:val="sdtLocked"/>
          </w:sdtPr>
          <w:sdtContent>
            <w:p w:rsidR="006258AD" w:rsidRDefault="00990574">
              <w:pPr>
                <w:jc w:val="center"/>
                <w:rPr>
                  <w:b/>
                  <w:szCs w:val="24"/>
                </w:rPr>
              </w:pPr>
              <w:sdt>
                <w:sdtPr>
                  <w:alias w:val="Numeris"/>
                  <w:tag w:val="nr_5a826f7126be4c1da9ecca3d7e41c126"/>
                  <w:id w:val="546800928"/>
                  <w:lock w:val="sdtLocked"/>
                </w:sdtPr>
                <w:sdtContent>
                  <w:r>
                    <w:rPr>
                      <w:b/>
                      <w:szCs w:val="24"/>
                    </w:rPr>
                    <w:t>III</w:t>
                  </w:r>
                </w:sdtContent>
              </w:sdt>
              <w:r>
                <w:rPr>
                  <w:b/>
                  <w:szCs w:val="24"/>
                </w:rPr>
                <w:t xml:space="preserve"> SKYRIUS</w:t>
              </w:r>
            </w:p>
            <w:p w:rsidR="006258AD" w:rsidRDefault="00990574">
              <w:pPr>
                <w:jc w:val="center"/>
                <w:rPr>
                  <w:b/>
                  <w:szCs w:val="24"/>
                </w:rPr>
              </w:pPr>
              <w:sdt>
                <w:sdtPr>
                  <w:alias w:val="Pavadinimas"/>
                  <w:tag w:val="title_5a826f7126be4c1da9ecca3d7e41c126"/>
                  <w:id w:val="-2009598872"/>
                  <w:lock w:val="sdtLocked"/>
                </w:sdtPr>
                <w:sdtContent>
                  <w:r>
                    <w:rPr>
                      <w:b/>
                      <w:szCs w:val="24"/>
                    </w:rPr>
                    <w:t xml:space="preserve">TINKAMUMAS EINAMOMS AR AUKŠTESNĖMS PAREIGOMS </w:t>
                  </w:r>
                </w:sdtContent>
              </w:sdt>
            </w:p>
            <w:p w:rsidR="006258AD" w:rsidRDefault="006258AD">
              <w:pPr>
                <w:jc w:val="both"/>
                <w:rPr>
                  <w:szCs w:val="24"/>
                </w:rPr>
              </w:pPr>
            </w:p>
            <w:tbl>
              <w:tblPr>
                <w:tblW w:w="49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02"/>
                <w:gridCol w:w="1940"/>
                <w:gridCol w:w="1939"/>
                <w:gridCol w:w="1941"/>
                <w:gridCol w:w="1772"/>
              </w:tblGrid>
              <w:tr w:rsidR="006258AD">
                <w:tc>
                  <w:tcPr>
                    <w:tcW w:w="1002" w:type="pct"/>
                    <w:tcBorders>
                      <w:top w:val="single" w:sz="4" w:space="0" w:color="auto"/>
                      <w:left w:val="single" w:sz="4" w:space="0" w:color="auto"/>
                      <w:bottom w:val="single" w:sz="4" w:space="0" w:color="auto"/>
                      <w:right w:val="single" w:sz="4" w:space="0" w:color="auto"/>
                    </w:tcBorders>
                  </w:tcPr>
                  <w:p w:rsidR="006258AD" w:rsidRDefault="006258AD">
                    <w:pPr>
                      <w:widowControl w:val="0"/>
                      <w:tabs>
                        <w:tab w:val="left" w:pos="318"/>
                      </w:tabs>
                      <w:jc w:val="both"/>
                      <w:rPr>
                        <w:rFonts w:eastAsia="Calibri"/>
                        <w:b/>
                        <w:szCs w:val="24"/>
                      </w:rPr>
                    </w:pPr>
                  </w:p>
                </w:tc>
                <w:tc>
                  <w:tcPr>
                    <w:tcW w:w="3998" w:type="pct"/>
                    <w:gridSpan w:val="4"/>
                    <w:tcBorders>
                      <w:top w:val="single" w:sz="4" w:space="0" w:color="auto"/>
                      <w:left w:val="single" w:sz="4" w:space="0" w:color="auto"/>
                      <w:bottom w:val="single" w:sz="4" w:space="0" w:color="auto"/>
                      <w:right w:val="single" w:sz="4" w:space="0" w:color="auto"/>
                    </w:tcBorders>
                  </w:tcPr>
                  <w:p w:rsidR="006258AD" w:rsidRDefault="00990574">
                    <w:pPr>
                      <w:widowControl w:val="0"/>
                      <w:ind w:firstLine="60"/>
                      <w:jc w:val="center"/>
                      <w:rPr>
                        <w:rFonts w:eastAsia="Calibri"/>
                        <w:b/>
                        <w:szCs w:val="24"/>
                      </w:rPr>
                    </w:pPr>
                    <w:r>
                      <w:rPr>
                        <w:szCs w:val="24"/>
                        <w:lang w:eastAsia="en-GB"/>
                      </w:rPr>
                      <w:t>Pažymimas langelis, atitinkantis pareigūno tarnybinės veiklos vertinimo anketoje gautą balą</w:t>
                    </w:r>
                  </w:p>
                </w:tc>
              </w:tr>
              <w:tr w:rsidR="006258AD">
                <w:trPr>
                  <w:trHeight w:val="489"/>
                </w:trPr>
                <w:tc>
                  <w:tcPr>
                    <w:tcW w:w="1002" w:type="pct"/>
                    <w:tcBorders>
                      <w:top w:val="single" w:sz="4" w:space="0" w:color="auto"/>
                      <w:left w:val="single" w:sz="4" w:space="0" w:color="auto"/>
                      <w:bottom w:val="single" w:sz="4" w:space="0" w:color="auto"/>
                      <w:right w:val="single" w:sz="4" w:space="0" w:color="auto"/>
                    </w:tcBorders>
                  </w:tcPr>
                  <w:p w:rsidR="006258AD" w:rsidRDefault="00990574">
                    <w:pPr>
                      <w:widowControl w:val="0"/>
                      <w:jc w:val="both"/>
                      <w:rPr>
                        <w:rFonts w:eastAsia="Calibri"/>
                        <w:b/>
                        <w:szCs w:val="24"/>
                      </w:rPr>
                    </w:pPr>
                    <w:r>
                      <w:rPr>
                        <w:szCs w:val="24"/>
                      </w:rPr>
                      <w:t>Įvertinimas</w:t>
                    </w:r>
                  </w:p>
                </w:tc>
                <w:tc>
                  <w:tcPr>
                    <w:tcW w:w="1022" w:type="pct"/>
                    <w:tcBorders>
                      <w:top w:val="single" w:sz="4" w:space="0" w:color="auto"/>
                      <w:left w:val="single" w:sz="4" w:space="0" w:color="auto"/>
                      <w:bottom w:val="single" w:sz="4" w:space="0" w:color="auto"/>
                      <w:right w:val="single" w:sz="4" w:space="0" w:color="auto"/>
                    </w:tcBorders>
                    <w:vAlign w:val="center"/>
                  </w:tcPr>
                  <w:p w:rsidR="006258AD" w:rsidRDefault="00990574">
                    <w:pPr>
                      <w:widowControl w:val="0"/>
                      <w:jc w:val="center"/>
                      <w:rPr>
                        <w:rFonts w:eastAsia="Calibri"/>
                        <w:szCs w:val="24"/>
                        <w:lang w:eastAsia="en-GB"/>
                      </w:rPr>
                    </w:pPr>
                    <w:r>
                      <w:rPr>
                        <w:szCs w:val="24"/>
                        <w:lang w:eastAsia="en-GB"/>
                      </w:rPr>
                      <w:t>1 □</w:t>
                    </w:r>
                  </w:p>
                </w:tc>
                <w:tc>
                  <w:tcPr>
                    <w:tcW w:w="1021" w:type="pct"/>
                    <w:tcBorders>
                      <w:top w:val="single" w:sz="4" w:space="0" w:color="auto"/>
                      <w:left w:val="single" w:sz="4" w:space="0" w:color="auto"/>
                      <w:bottom w:val="single" w:sz="4" w:space="0" w:color="auto"/>
                      <w:right w:val="single" w:sz="4" w:space="0" w:color="auto"/>
                    </w:tcBorders>
                    <w:vAlign w:val="center"/>
                  </w:tcPr>
                  <w:p w:rsidR="006258AD" w:rsidRDefault="00990574">
                    <w:pPr>
                      <w:widowControl w:val="0"/>
                      <w:jc w:val="center"/>
                      <w:rPr>
                        <w:rFonts w:eastAsia="Calibri"/>
                        <w:szCs w:val="24"/>
                        <w:lang w:eastAsia="en-GB"/>
                      </w:rPr>
                    </w:pPr>
                    <w:r>
                      <w:rPr>
                        <w:szCs w:val="24"/>
                        <w:lang w:eastAsia="en-GB"/>
                      </w:rPr>
                      <w:t>2 □</w:t>
                    </w:r>
                  </w:p>
                </w:tc>
                <w:tc>
                  <w:tcPr>
                    <w:tcW w:w="1022" w:type="pct"/>
                    <w:tcBorders>
                      <w:top w:val="single" w:sz="4" w:space="0" w:color="auto"/>
                      <w:left w:val="single" w:sz="4" w:space="0" w:color="auto"/>
                      <w:bottom w:val="single" w:sz="4" w:space="0" w:color="auto"/>
                      <w:right w:val="single" w:sz="4" w:space="0" w:color="auto"/>
                    </w:tcBorders>
                    <w:vAlign w:val="center"/>
                  </w:tcPr>
                  <w:p w:rsidR="006258AD" w:rsidRDefault="00990574">
                    <w:pPr>
                      <w:widowControl w:val="0"/>
                      <w:jc w:val="center"/>
                      <w:rPr>
                        <w:rFonts w:eastAsia="Calibri"/>
                        <w:szCs w:val="24"/>
                        <w:lang w:eastAsia="en-GB"/>
                      </w:rPr>
                    </w:pPr>
                    <w:r>
                      <w:rPr>
                        <w:szCs w:val="24"/>
                        <w:lang w:eastAsia="en-GB"/>
                      </w:rPr>
                      <w:t>3 □</w:t>
                    </w:r>
                  </w:p>
                </w:tc>
                <w:tc>
                  <w:tcPr>
                    <w:tcW w:w="932" w:type="pct"/>
                    <w:tcBorders>
                      <w:top w:val="single" w:sz="4" w:space="0" w:color="auto"/>
                      <w:left w:val="single" w:sz="4" w:space="0" w:color="auto"/>
                      <w:bottom w:val="single" w:sz="4" w:space="0" w:color="auto"/>
                      <w:right w:val="single" w:sz="4" w:space="0" w:color="auto"/>
                    </w:tcBorders>
                    <w:vAlign w:val="center"/>
                  </w:tcPr>
                  <w:p w:rsidR="006258AD" w:rsidRDefault="00990574">
                    <w:pPr>
                      <w:widowControl w:val="0"/>
                      <w:jc w:val="center"/>
                      <w:rPr>
                        <w:rFonts w:eastAsia="Calibri"/>
                        <w:szCs w:val="24"/>
                        <w:lang w:eastAsia="en-GB"/>
                      </w:rPr>
                    </w:pPr>
                    <w:r>
                      <w:rPr>
                        <w:szCs w:val="24"/>
                        <w:lang w:eastAsia="en-GB"/>
                      </w:rPr>
                      <w:t>4 □</w:t>
                    </w:r>
                  </w:p>
                </w:tc>
              </w:tr>
            </w:tbl>
            <w:p w:rsidR="006258AD" w:rsidRDefault="00990574">
              <w:pPr>
                <w:jc w:val="both"/>
                <w:rPr>
                  <w:rFonts w:eastAsia="Calibri"/>
                  <w:szCs w:val="24"/>
                </w:rPr>
              </w:pPr>
            </w:p>
          </w:sdtContent>
        </w:sdt>
        <w:sdt>
          <w:sdtPr>
            <w:alias w:val="skyrius"/>
            <w:tag w:val="part_dfb5e34f8b6b4e418e643fb8a4e8650a"/>
            <w:id w:val="535856514"/>
            <w:lock w:val="sdtLocked"/>
          </w:sdtPr>
          <w:sdtContent>
            <w:p w:rsidR="006258AD" w:rsidRDefault="00990574">
              <w:pPr>
                <w:jc w:val="center"/>
                <w:rPr>
                  <w:b/>
                  <w:szCs w:val="24"/>
                </w:rPr>
              </w:pPr>
              <w:sdt>
                <w:sdtPr>
                  <w:alias w:val="Numeris"/>
                  <w:tag w:val="nr_dfb5e34f8b6b4e418e643fb8a4e8650a"/>
                  <w:id w:val="801499470"/>
                  <w:lock w:val="sdtLocked"/>
                </w:sdtPr>
                <w:sdtContent>
                  <w:r>
                    <w:rPr>
                      <w:b/>
                      <w:szCs w:val="24"/>
                    </w:rPr>
                    <w:t>IV</w:t>
                  </w:r>
                </w:sdtContent>
              </w:sdt>
              <w:r>
                <w:rPr>
                  <w:b/>
                  <w:szCs w:val="24"/>
                </w:rPr>
                <w:t xml:space="preserve"> SKYRIUS</w:t>
              </w:r>
            </w:p>
            <w:p w:rsidR="006258AD" w:rsidRDefault="00990574">
              <w:pPr>
                <w:jc w:val="center"/>
                <w:rPr>
                  <w:b/>
                  <w:szCs w:val="24"/>
                </w:rPr>
              </w:pPr>
              <w:sdt>
                <w:sdtPr>
                  <w:alias w:val="Pavadinimas"/>
                  <w:tag w:val="title_dfb5e34f8b6b4e418e643fb8a4e8650a"/>
                  <w:id w:val="-1202235714"/>
                  <w:lock w:val="sdtLocked"/>
                </w:sdtPr>
                <w:sdtContent>
                  <w:r>
                    <w:rPr>
                      <w:b/>
                      <w:szCs w:val="24"/>
                    </w:rPr>
                    <w:t>KVALIFIKACIJA</w:t>
                  </w:r>
                </w:sdtContent>
              </w:sdt>
            </w:p>
            <w:p w:rsidR="006258AD" w:rsidRDefault="006258AD">
              <w:pPr>
                <w:jc w:val="center"/>
                <w:rPr>
                  <w:szCs w:val="24"/>
                </w:rPr>
              </w:pPr>
            </w:p>
            <w:tbl>
              <w:tblPr>
                <w:tblW w:w="49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3"/>
                <w:gridCol w:w="1931"/>
                <w:gridCol w:w="1931"/>
                <w:gridCol w:w="1931"/>
                <w:gridCol w:w="1798"/>
              </w:tblGrid>
              <w:tr w:rsidR="006258AD">
                <w:trPr>
                  <w:trHeight w:val="636"/>
                </w:trPr>
                <w:tc>
                  <w:tcPr>
                    <w:tcW w:w="1002" w:type="pct"/>
                    <w:tcBorders>
                      <w:top w:val="single" w:sz="4" w:space="0" w:color="auto"/>
                      <w:left w:val="single" w:sz="4" w:space="0" w:color="auto"/>
                      <w:bottom w:val="single" w:sz="4" w:space="0" w:color="auto"/>
                      <w:right w:val="single" w:sz="4" w:space="0" w:color="auto"/>
                    </w:tcBorders>
                  </w:tcPr>
                  <w:p w:rsidR="006258AD" w:rsidRDefault="006258AD">
                    <w:pPr>
                      <w:widowControl w:val="0"/>
                      <w:ind w:left="360"/>
                      <w:rPr>
                        <w:rFonts w:eastAsia="Calibri"/>
                        <w:szCs w:val="24"/>
                      </w:rPr>
                    </w:pPr>
                  </w:p>
                </w:tc>
                <w:tc>
                  <w:tcPr>
                    <w:tcW w:w="3998" w:type="pct"/>
                    <w:gridSpan w:val="4"/>
                    <w:tcBorders>
                      <w:top w:val="single" w:sz="4" w:space="0" w:color="auto"/>
                      <w:left w:val="single" w:sz="4" w:space="0" w:color="auto"/>
                      <w:bottom w:val="single" w:sz="4" w:space="0" w:color="auto"/>
                      <w:right w:val="single" w:sz="4" w:space="0" w:color="auto"/>
                    </w:tcBorders>
                  </w:tcPr>
                  <w:p w:rsidR="006258AD" w:rsidRDefault="00990574">
                    <w:pPr>
                      <w:widowControl w:val="0"/>
                      <w:jc w:val="center"/>
                      <w:rPr>
                        <w:rFonts w:eastAsia="Calibri"/>
                        <w:szCs w:val="24"/>
                        <w:lang w:eastAsia="en-GB"/>
                      </w:rPr>
                    </w:pPr>
                    <w:r>
                      <w:rPr>
                        <w:szCs w:val="24"/>
                      </w:rPr>
                      <w:t>Pažymimas langelis, atitinkantis pareigūno tarnybinės veiklos vertinimo anketoje gautą balą</w:t>
                    </w:r>
                  </w:p>
                </w:tc>
              </w:tr>
              <w:tr w:rsidR="006258AD">
                <w:trPr>
                  <w:trHeight w:val="556"/>
                </w:trPr>
                <w:tc>
                  <w:tcPr>
                    <w:tcW w:w="1002" w:type="pct"/>
                    <w:tcBorders>
                      <w:top w:val="single" w:sz="4" w:space="0" w:color="auto"/>
                      <w:left w:val="single" w:sz="4" w:space="0" w:color="auto"/>
                      <w:bottom w:val="single" w:sz="4" w:space="0" w:color="auto"/>
                      <w:right w:val="single" w:sz="4" w:space="0" w:color="auto"/>
                    </w:tcBorders>
                    <w:vAlign w:val="center"/>
                  </w:tcPr>
                  <w:p w:rsidR="006258AD" w:rsidRDefault="00990574">
                    <w:pPr>
                      <w:widowControl w:val="0"/>
                      <w:ind w:left="34"/>
                      <w:rPr>
                        <w:rFonts w:eastAsia="Calibri"/>
                        <w:szCs w:val="24"/>
                      </w:rPr>
                    </w:pPr>
                    <w:r>
                      <w:rPr>
                        <w:szCs w:val="24"/>
                      </w:rPr>
                      <w:t>Įvertinimas</w:t>
                    </w:r>
                  </w:p>
                </w:tc>
                <w:tc>
                  <w:tcPr>
                    <w:tcW w:w="1017" w:type="pct"/>
                    <w:tcBorders>
                      <w:top w:val="single" w:sz="4" w:space="0" w:color="auto"/>
                      <w:left w:val="single" w:sz="4" w:space="0" w:color="auto"/>
                      <w:bottom w:val="single" w:sz="4" w:space="0" w:color="auto"/>
                      <w:right w:val="single" w:sz="4" w:space="0" w:color="auto"/>
                    </w:tcBorders>
                    <w:vAlign w:val="center"/>
                  </w:tcPr>
                  <w:p w:rsidR="006258AD" w:rsidRDefault="00990574">
                    <w:pPr>
                      <w:widowControl w:val="0"/>
                      <w:ind w:left="360"/>
                      <w:jc w:val="center"/>
                      <w:rPr>
                        <w:rFonts w:eastAsia="Calibri"/>
                        <w:szCs w:val="24"/>
                        <w:lang w:eastAsia="en-GB"/>
                      </w:rPr>
                    </w:pPr>
                    <w:r>
                      <w:rPr>
                        <w:szCs w:val="24"/>
                        <w:lang w:eastAsia="en-GB"/>
                      </w:rPr>
                      <w:t>1 □</w:t>
                    </w:r>
                  </w:p>
                </w:tc>
                <w:tc>
                  <w:tcPr>
                    <w:tcW w:w="1017" w:type="pct"/>
                    <w:tcBorders>
                      <w:top w:val="single" w:sz="4" w:space="0" w:color="auto"/>
                      <w:left w:val="single" w:sz="4" w:space="0" w:color="auto"/>
                      <w:bottom w:val="single" w:sz="4" w:space="0" w:color="auto"/>
                      <w:right w:val="single" w:sz="4" w:space="0" w:color="auto"/>
                    </w:tcBorders>
                    <w:vAlign w:val="center"/>
                  </w:tcPr>
                  <w:p w:rsidR="006258AD" w:rsidRDefault="00990574">
                    <w:pPr>
                      <w:widowControl w:val="0"/>
                      <w:ind w:left="360"/>
                      <w:jc w:val="center"/>
                      <w:rPr>
                        <w:rFonts w:eastAsia="Calibri"/>
                        <w:szCs w:val="24"/>
                        <w:lang w:eastAsia="en-GB"/>
                      </w:rPr>
                    </w:pPr>
                    <w:r>
                      <w:rPr>
                        <w:szCs w:val="24"/>
                        <w:lang w:eastAsia="en-GB"/>
                      </w:rPr>
                      <w:t>2 □</w:t>
                    </w:r>
                  </w:p>
                </w:tc>
                <w:tc>
                  <w:tcPr>
                    <w:tcW w:w="1017" w:type="pct"/>
                    <w:tcBorders>
                      <w:top w:val="single" w:sz="4" w:space="0" w:color="auto"/>
                      <w:left w:val="single" w:sz="4" w:space="0" w:color="auto"/>
                      <w:bottom w:val="single" w:sz="4" w:space="0" w:color="auto"/>
                      <w:right w:val="single" w:sz="4" w:space="0" w:color="auto"/>
                    </w:tcBorders>
                    <w:vAlign w:val="center"/>
                  </w:tcPr>
                  <w:p w:rsidR="006258AD" w:rsidRDefault="00990574">
                    <w:pPr>
                      <w:widowControl w:val="0"/>
                      <w:ind w:left="360"/>
                      <w:jc w:val="center"/>
                      <w:rPr>
                        <w:rFonts w:eastAsia="Calibri"/>
                        <w:szCs w:val="24"/>
                        <w:lang w:eastAsia="en-GB"/>
                      </w:rPr>
                    </w:pPr>
                    <w:r>
                      <w:rPr>
                        <w:szCs w:val="24"/>
                        <w:lang w:eastAsia="en-GB"/>
                      </w:rPr>
                      <w:t>3 □</w:t>
                    </w:r>
                  </w:p>
                </w:tc>
                <w:tc>
                  <w:tcPr>
                    <w:tcW w:w="947" w:type="pct"/>
                    <w:tcBorders>
                      <w:top w:val="single" w:sz="4" w:space="0" w:color="auto"/>
                      <w:left w:val="single" w:sz="4" w:space="0" w:color="auto"/>
                      <w:bottom w:val="single" w:sz="4" w:space="0" w:color="auto"/>
                      <w:right w:val="single" w:sz="4" w:space="0" w:color="auto"/>
                    </w:tcBorders>
                    <w:vAlign w:val="center"/>
                  </w:tcPr>
                  <w:p w:rsidR="006258AD" w:rsidRDefault="00990574">
                    <w:pPr>
                      <w:widowControl w:val="0"/>
                      <w:ind w:left="360"/>
                      <w:jc w:val="center"/>
                      <w:rPr>
                        <w:rFonts w:eastAsia="Calibri"/>
                        <w:szCs w:val="24"/>
                        <w:lang w:eastAsia="en-GB"/>
                      </w:rPr>
                    </w:pPr>
                    <w:r>
                      <w:rPr>
                        <w:szCs w:val="24"/>
                        <w:lang w:eastAsia="en-GB"/>
                      </w:rPr>
                      <w:t>4 □</w:t>
                    </w:r>
                  </w:p>
                </w:tc>
              </w:tr>
            </w:tbl>
            <w:p w:rsidR="006258AD" w:rsidRDefault="006258AD">
              <w:pPr>
                <w:jc w:val="both"/>
                <w:rPr>
                  <w:rFonts w:eastAsia="Calibri"/>
                  <w:szCs w:val="24"/>
                </w:rPr>
              </w:pPr>
            </w:p>
            <w:tbl>
              <w:tblPr>
                <w:tblW w:w="49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494"/>
              </w:tblGrid>
              <w:tr w:rsidR="006258AD">
                <w:trPr>
                  <w:trHeight w:val="1405"/>
                </w:trPr>
                <w:tc>
                  <w:tcPr>
                    <w:tcW w:w="5000" w:type="pct"/>
                    <w:tcBorders>
                      <w:top w:val="single" w:sz="4" w:space="0" w:color="auto"/>
                      <w:left w:val="single" w:sz="4" w:space="0" w:color="auto"/>
                      <w:bottom w:val="single" w:sz="4" w:space="0" w:color="auto"/>
                      <w:right w:val="single" w:sz="4" w:space="0" w:color="auto"/>
                    </w:tcBorders>
                  </w:tcPr>
                  <w:p w:rsidR="006258AD" w:rsidRDefault="00990574">
                    <w:pPr>
                      <w:rPr>
                        <w:rFonts w:eastAsia="Calibri"/>
                        <w:bCs/>
                        <w:szCs w:val="24"/>
                      </w:rPr>
                    </w:pPr>
                    <w:r>
                      <w:rPr>
                        <w:rFonts w:eastAsia="Calibri"/>
                        <w:bCs/>
                        <w:szCs w:val="24"/>
                      </w:rPr>
                      <w:t xml:space="preserve">PASIŪLYMAI, KAIP TOBULINTI KVALIFIKACIJĄ </w:t>
                    </w:r>
                  </w:p>
                  <w:p w:rsidR="006258AD" w:rsidRDefault="006258AD">
                    <w:pPr>
                      <w:rPr>
                        <w:rFonts w:eastAsia="Calibri"/>
                        <w:bCs/>
                        <w:szCs w:val="24"/>
                      </w:rPr>
                    </w:pPr>
                  </w:p>
                  <w:p w:rsidR="006258AD" w:rsidRDefault="006258AD">
                    <w:pPr>
                      <w:rPr>
                        <w:rFonts w:eastAsia="Calibri"/>
                        <w:szCs w:val="24"/>
                      </w:rPr>
                    </w:pPr>
                  </w:p>
                  <w:p w:rsidR="006258AD" w:rsidRDefault="006258AD">
                    <w:pPr>
                      <w:rPr>
                        <w:rFonts w:eastAsia="Calibri"/>
                        <w:szCs w:val="24"/>
                      </w:rPr>
                    </w:pPr>
                  </w:p>
                  <w:p w:rsidR="006258AD" w:rsidRDefault="006258AD">
                    <w:pPr>
                      <w:rPr>
                        <w:rFonts w:eastAsia="Calibri"/>
                        <w:szCs w:val="24"/>
                      </w:rPr>
                    </w:pPr>
                  </w:p>
                  <w:p w:rsidR="006258AD" w:rsidRDefault="006258AD">
                    <w:pPr>
                      <w:rPr>
                        <w:rFonts w:eastAsia="Calibri"/>
                        <w:szCs w:val="24"/>
                      </w:rPr>
                    </w:pPr>
                  </w:p>
                  <w:p w:rsidR="006258AD" w:rsidRDefault="006258AD">
                    <w:pPr>
                      <w:rPr>
                        <w:rFonts w:eastAsia="Calibri"/>
                        <w:szCs w:val="24"/>
                      </w:rPr>
                    </w:pPr>
                  </w:p>
                  <w:p w:rsidR="006258AD" w:rsidRDefault="006258AD">
                    <w:pPr>
                      <w:rPr>
                        <w:rFonts w:eastAsia="Calibri"/>
                        <w:szCs w:val="24"/>
                      </w:rPr>
                    </w:pPr>
                  </w:p>
                </w:tc>
              </w:tr>
            </w:tbl>
            <w:p w:rsidR="006258AD" w:rsidRDefault="00990574">
              <w:pPr>
                <w:jc w:val="both"/>
                <w:rPr>
                  <w:rFonts w:eastAsia="Calibri"/>
                  <w:szCs w:val="24"/>
                </w:rPr>
              </w:pPr>
            </w:p>
          </w:sdtContent>
        </w:sdt>
        <w:sdt>
          <w:sdtPr>
            <w:alias w:val="skyrius"/>
            <w:tag w:val="part_2bc3688c54044873802a42eb8ebc6629"/>
            <w:id w:val="1447046820"/>
            <w:lock w:val="sdtLocked"/>
          </w:sdtPr>
          <w:sdtContent>
            <w:p w:rsidR="006258AD" w:rsidRDefault="00990574">
              <w:pPr>
                <w:jc w:val="center"/>
                <w:rPr>
                  <w:b/>
                  <w:szCs w:val="24"/>
                </w:rPr>
              </w:pPr>
              <w:sdt>
                <w:sdtPr>
                  <w:alias w:val="Numeris"/>
                  <w:tag w:val="nr_2bc3688c54044873802a42eb8ebc6629"/>
                  <w:id w:val="537169307"/>
                  <w:lock w:val="sdtLocked"/>
                </w:sdtPr>
                <w:sdtContent>
                  <w:r>
                    <w:rPr>
                      <w:b/>
                      <w:szCs w:val="24"/>
                    </w:rPr>
                    <w:t>V</w:t>
                  </w:r>
                </w:sdtContent>
              </w:sdt>
              <w:r>
                <w:rPr>
                  <w:b/>
                  <w:szCs w:val="24"/>
                </w:rPr>
                <w:t xml:space="preserve"> SKYRIUS</w:t>
              </w:r>
            </w:p>
            <w:p w:rsidR="006258AD" w:rsidRDefault="00990574">
              <w:pPr>
                <w:jc w:val="center"/>
                <w:rPr>
                  <w:b/>
                  <w:szCs w:val="24"/>
                </w:rPr>
              </w:pPr>
              <w:sdt>
                <w:sdtPr>
                  <w:alias w:val="Pavadinimas"/>
                  <w:tag w:val="title_2bc3688c54044873802a42eb8ebc6629"/>
                  <w:id w:val="-771083724"/>
                  <w:lock w:val="sdtLocked"/>
                </w:sdtPr>
                <w:sdtContent>
                  <w:r>
                    <w:rPr>
                      <w:b/>
                      <w:szCs w:val="24"/>
                    </w:rPr>
                    <w:t>BENDRAS PAREIGŪNO TARNYBINĖS VEIKLOS ĮVERTINIMAS</w:t>
                  </w:r>
                </w:sdtContent>
              </w:sdt>
            </w:p>
            <w:p w:rsidR="006258AD" w:rsidRDefault="006258AD">
              <w:pPr>
                <w:jc w:val="both"/>
                <w:rPr>
                  <w:szCs w:val="24"/>
                </w:rPr>
              </w:pPr>
            </w:p>
            <w:tbl>
              <w:tblPr>
                <w:tblW w:w="49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9"/>
                <w:gridCol w:w="1933"/>
                <w:gridCol w:w="1933"/>
                <w:gridCol w:w="1933"/>
                <w:gridCol w:w="1796"/>
              </w:tblGrid>
              <w:tr w:rsidR="006258AD">
                <w:trPr>
                  <w:trHeight w:val="636"/>
                </w:trPr>
                <w:tc>
                  <w:tcPr>
                    <w:tcW w:w="1000" w:type="pct"/>
                    <w:tcBorders>
                      <w:top w:val="single" w:sz="4" w:space="0" w:color="auto"/>
                      <w:left w:val="single" w:sz="4" w:space="0" w:color="auto"/>
                      <w:bottom w:val="single" w:sz="4" w:space="0" w:color="auto"/>
                      <w:right w:val="single" w:sz="4" w:space="0" w:color="auto"/>
                    </w:tcBorders>
                  </w:tcPr>
                  <w:p w:rsidR="006258AD" w:rsidRDefault="006258AD">
                    <w:pPr>
                      <w:widowControl w:val="0"/>
                      <w:rPr>
                        <w:rFonts w:eastAsia="Calibri"/>
                        <w:szCs w:val="24"/>
                      </w:rPr>
                    </w:pPr>
                  </w:p>
                </w:tc>
                <w:tc>
                  <w:tcPr>
                    <w:tcW w:w="4000" w:type="pct"/>
                    <w:gridSpan w:val="4"/>
                    <w:tcBorders>
                      <w:top w:val="single" w:sz="4" w:space="0" w:color="auto"/>
                      <w:left w:val="single" w:sz="4" w:space="0" w:color="auto"/>
                      <w:bottom w:val="single" w:sz="4" w:space="0" w:color="auto"/>
                      <w:right w:val="single" w:sz="4" w:space="0" w:color="auto"/>
                    </w:tcBorders>
                  </w:tcPr>
                  <w:p w:rsidR="006258AD" w:rsidRDefault="00990574">
                    <w:pPr>
                      <w:widowControl w:val="0"/>
                      <w:jc w:val="center"/>
                      <w:rPr>
                        <w:rFonts w:eastAsia="Calibri"/>
                        <w:szCs w:val="24"/>
                        <w:lang w:eastAsia="en-GB"/>
                      </w:rPr>
                    </w:pPr>
                    <w:r>
                      <w:rPr>
                        <w:szCs w:val="24"/>
                      </w:rPr>
                      <w:t>Pažymimas langelis, atitinkantis bendrą pasiektų tarnybinės veiklos rezultatų vykdant nustatytas užduotis arba pareigybės aprašyme nustatytas funkcijas tinkamumo einamoms ar aukštesnėms pareigoms ir kvalifikacijos įvertinimų vidurkį</w:t>
                    </w:r>
                    <w:r>
                      <w:rPr>
                        <w:bCs/>
                        <w:szCs w:val="24"/>
                      </w:rPr>
                      <w:t xml:space="preserve"> </w:t>
                    </w:r>
                  </w:p>
                </w:tc>
              </w:tr>
              <w:tr w:rsidR="006258AD">
                <w:trPr>
                  <w:trHeight w:val="888"/>
                </w:trPr>
                <w:tc>
                  <w:tcPr>
                    <w:tcW w:w="1000" w:type="pct"/>
                    <w:tcBorders>
                      <w:top w:val="single" w:sz="4" w:space="0" w:color="auto"/>
                      <w:left w:val="single" w:sz="4" w:space="0" w:color="auto"/>
                      <w:bottom w:val="single" w:sz="4" w:space="0" w:color="auto"/>
                      <w:right w:val="single" w:sz="4" w:space="0" w:color="auto"/>
                    </w:tcBorders>
                    <w:vAlign w:val="center"/>
                  </w:tcPr>
                  <w:p w:rsidR="006258AD" w:rsidRDefault="00990574">
                    <w:pPr>
                      <w:widowControl w:val="0"/>
                      <w:jc w:val="center"/>
                      <w:rPr>
                        <w:rFonts w:eastAsia="Calibri"/>
                        <w:szCs w:val="24"/>
                        <w:lang w:eastAsia="en-GB"/>
                      </w:rPr>
                    </w:pPr>
                    <w:r>
                      <w:rPr>
                        <w:szCs w:val="24"/>
                      </w:rPr>
                      <w:t>Įvertinimas</w:t>
                    </w:r>
                  </w:p>
                </w:tc>
                <w:tc>
                  <w:tcPr>
                    <w:tcW w:w="1018" w:type="pct"/>
                    <w:tcBorders>
                      <w:top w:val="single" w:sz="4" w:space="0" w:color="auto"/>
                      <w:left w:val="single" w:sz="4" w:space="0" w:color="auto"/>
                      <w:bottom w:val="single" w:sz="4" w:space="0" w:color="auto"/>
                      <w:right w:val="single" w:sz="4" w:space="0" w:color="auto"/>
                    </w:tcBorders>
                    <w:vAlign w:val="center"/>
                  </w:tcPr>
                  <w:p w:rsidR="006258AD" w:rsidRDefault="00990574">
                    <w:pPr>
                      <w:jc w:val="center"/>
                      <w:rPr>
                        <w:rFonts w:eastAsia="Calibri"/>
                        <w:szCs w:val="24"/>
                        <w:lang w:eastAsia="en-GB"/>
                      </w:rPr>
                    </w:pPr>
                    <w:r>
                      <w:rPr>
                        <w:szCs w:val="24"/>
                        <w:lang w:eastAsia="en-GB"/>
                      </w:rPr>
                      <w:t>Neatitinka lūkesčių</w:t>
                    </w:r>
                  </w:p>
                  <w:p w:rsidR="006258AD" w:rsidRDefault="00990574">
                    <w:pPr>
                      <w:widowControl w:val="0"/>
                      <w:jc w:val="center"/>
                      <w:rPr>
                        <w:rFonts w:eastAsia="Calibri"/>
                        <w:szCs w:val="24"/>
                        <w:lang w:eastAsia="en-GB"/>
                      </w:rPr>
                    </w:pPr>
                    <w:r>
                      <w:rPr>
                        <w:szCs w:val="24"/>
                        <w:lang w:eastAsia="en-GB"/>
                      </w:rPr>
                      <w:t>□</w:t>
                    </w:r>
                  </w:p>
                </w:tc>
                <w:tc>
                  <w:tcPr>
                    <w:tcW w:w="1018" w:type="pct"/>
                    <w:tcBorders>
                      <w:top w:val="single" w:sz="4" w:space="0" w:color="auto"/>
                      <w:left w:val="single" w:sz="4" w:space="0" w:color="auto"/>
                      <w:bottom w:val="single" w:sz="4" w:space="0" w:color="auto"/>
                      <w:right w:val="single" w:sz="4" w:space="0" w:color="auto"/>
                    </w:tcBorders>
                    <w:vAlign w:val="center"/>
                  </w:tcPr>
                  <w:p w:rsidR="006258AD" w:rsidRDefault="00990574">
                    <w:pPr>
                      <w:jc w:val="center"/>
                      <w:rPr>
                        <w:rFonts w:eastAsia="Calibri"/>
                        <w:szCs w:val="24"/>
                        <w:lang w:eastAsia="en-GB"/>
                      </w:rPr>
                    </w:pPr>
                    <w:r>
                      <w:rPr>
                        <w:szCs w:val="24"/>
                        <w:lang w:eastAsia="en-GB"/>
                      </w:rPr>
                      <w:t>Iš dalies atitinka lūkesčius</w:t>
                    </w:r>
                  </w:p>
                  <w:p w:rsidR="006258AD" w:rsidRDefault="00990574">
                    <w:pPr>
                      <w:widowControl w:val="0"/>
                      <w:jc w:val="center"/>
                      <w:rPr>
                        <w:rFonts w:eastAsia="Calibri"/>
                        <w:szCs w:val="24"/>
                        <w:lang w:eastAsia="en-GB"/>
                      </w:rPr>
                    </w:pPr>
                    <w:r>
                      <w:rPr>
                        <w:szCs w:val="24"/>
                        <w:lang w:eastAsia="en-GB"/>
                      </w:rPr>
                      <w:t>□</w:t>
                    </w:r>
                  </w:p>
                </w:tc>
                <w:tc>
                  <w:tcPr>
                    <w:tcW w:w="1018" w:type="pct"/>
                    <w:tcBorders>
                      <w:top w:val="single" w:sz="4" w:space="0" w:color="auto"/>
                      <w:left w:val="single" w:sz="4" w:space="0" w:color="auto"/>
                      <w:bottom w:val="single" w:sz="4" w:space="0" w:color="auto"/>
                      <w:right w:val="single" w:sz="4" w:space="0" w:color="auto"/>
                    </w:tcBorders>
                    <w:vAlign w:val="center"/>
                  </w:tcPr>
                  <w:p w:rsidR="006258AD" w:rsidRDefault="00990574">
                    <w:pPr>
                      <w:jc w:val="center"/>
                      <w:rPr>
                        <w:rFonts w:eastAsia="Calibri"/>
                        <w:szCs w:val="24"/>
                        <w:lang w:eastAsia="en-GB"/>
                      </w:rPr>
                    </w:pPr>
                    <w:r>
                      <w:rPr>
                        <w:szCs w:val="24"/>
                        <w:lang w:eastAsia="en-GB"/>
                      </w:rPr>
                      <w:t>Atitinka lūkesčius</w:t>
                    </w:r>
                  </w:p>
                  <w:p w:rsidR="006258AD" w:rsidRDefault="00990574">
                    <w:pPr>
                      <w:widowControl w:val="0"/>
                      <w:jc w:val="center"/>
                      <w:rPr>
                        <w:rFonts w:eastAsia="Calibri"/>
                        <w:szCs w:val="24"/>
                        <w:lang w:eastAsia="en-GB"/>
                      </w:rPr>
                    </w:pPr>
                    <w:r>
                      <w:rPr>
                        <w:szCs w:val="24"/>
                        <w:lang w:eastAsia="en-GB"/>
                      </w:rPr>
                      <w:t>□</w:t>
                    </w:r>
                  </w:p>
                </w:tc>
                <w:tc>
                  <w:tcPr>
                    <w:tcW w:w="946" w:type="pct"/>
                    <w:tcBorders>
                      <w:top w:val="single" w:sz="4" w:space="0" w:color="auto"/>
                      <w:left w:val="single" w:sz="4" w:space="0" w:color="auto"/>
                      <w:bottom w:val="single" w:sz="4" w:space="0" w:color="auto"/>
                      <w:right w:val="single" w:sz="4" w:space="0" w:color="auto"/>
                    </w:tcBorders>
                    <w:vAlign w:val="center"/>
                  </w:tcPr>
                  <w:p w:rsidR="006258AD" w:rsidRDefault="00990574">
                    <w:pPr>
                      <w:jc w:val="center"/>
                      <w:rPr>
                        <w:rFonts w:eastAsia="Calibri"/>
                        <w:szCs w:val="24"/>
                        <w:lang w:eastAsia="en-GB"/>
                      </w:rPr>
                    </w:pPr>
                    <w:r>
                      <w:rPr>
                        <w:szCs w:val="24"/>
                        <w:lang w:eastAsia="en-GB"/>
                      </w:rPr>
                      <w:t>Viršija lūkesčius</w:t>
                    </w:r>
                  </w:p>
                  <w:p w:rsidR="006258AD" w:rsidRDefault="00990574">
                    <w:pPr>
                      <w:widowControl w:val="0"/>
                      <w:jc w:val="center"/>
                      <w:rPr>
                        <w:rFonts w:eastAsia="Calibri"/>
                        <w:szCs w:val="24"/>
                        <w:lang w:eastAsia="en-GB"/>
                      </w:rPr>
                    </w:pPr>
                    <w:r>
                      <w:rPr>
                        <w:szCs w:val="24"/>
                        <w:lang w:eastAsia="en-GB"/>
                      </w:rPr>
                      <w:t>□</w:t>
                    </w:r>
                  </w:p>
                </w:tc>
              </w:tr>
            </w:tbl>
            <w:p w:rsidR="006258AD" w:rsidRDefault="00990574">
              <w:pPr>
                <w:jc w:val="both"/>
                <w:rPr>
                  <w:rFonts w:eastAsia="Calibri"/>
                  <w:szCs w:val="24"/>
                </w:rPr>
              </w:pPr>
            </w:p>
          </w:sdtContent>
        </w:sdt>
        <w:sdt>
          <w:sdtPr>
            <w:alias w:val="skyrius"/>
            <w:tag w:val="part_7a3e3247127a4ed59a4f1a4fdb9c1414"/>
            <w:id w:val="964007754"/>
            <w:lock w:val="sdtLocked"/>
          </w:sdtPr>
          <w:sdtContent>
            <w:p w:rsidR="006258AD" w:rsidRDefault="00990574">
              <w:pPr>
                <w:jc w:val="center"/>
                <w:rPr>
                  <w:b/>
                  <w:szCs w:val="24"/>
                </w:rPr>
              </w:pPr>
              <w:sdt>
                <w:sdtPr>
                  <w:alias w:val="Numeris"/>
                  <w:tag w:val="nr_7a3e3247127a4ed59a4f1a4fdb9c1414"/>
                  <w:id w:val="-1692141684"/>
                  <w:lock w:val="sdtLocked"/>
                </w:sdtPr>
                <w:sdtContent>
                  <w:r>
                    <w:rPr>
                      <w:b/>
                      <w:szCs w:val="24"/>
                    </w:rPr>
                    <w:t>VI</w:t>
                  </w:r>
                </w:sdtContent>
              </w:sdt>
              <w:r>
                <w:rPr>
                  <w:b/>
                  <w:szCs w:val="24"/>
                </w:rPr>
                <w:t xml:space="preserve"> SKYRIUS</w:t>
              </w:r>
            </w:p>
            <w:p w:rsidR="006258AD" w:rsidRDefault="00990574">
              <w:pPr>
                <w:jc w:val="center"/>
                <w:rPr>
                  <w:b/>
                  <w:szCs w:val="24"/>
                </w:rPr>
              </w:pPr>
              <w:sdt>
                <w:sdtPr>
                  <w:alias w:val="Pavadinimas"/>
                  <w:tag w:val="title_7a3e3247127a4ed59a4f1a4fdb9c1414"/>
                  <w:id w:val="389236200"/>
                  <w:lock w:val="sdtLocked"/>
                </w:sdtPr>
                <w:sdtContent>
                  <w:r>
                    <w:rPr>
                      <w:b/>
                      <w:szCs w:val="24"/>
                    </w:rPr>
                    <w:t>MOTYVUOTI PASIŪLYMAI</w:t>
                  </w:r>
                </w:sdtContent>
              </w:sdt>
            </w:p>
            <w:p w:rsidR="006258AD" w:rsidRDefault="006258AD">
              <w:pPr>
                <w:jc w:val="both"/>
                <w:rPr>
                  <w:szCs w:val="24"/>
                </w:rPr>
              </w:pPr>
            </w:p>
            <w:p w:rsidR="006258AD" w:rsidRDefault="00990574">
              <w:pPr>
                <w:tabs>
                  <w:tab w:val="right" w:leader="underscore" w:pos="9638"/>
                </w:tabs>
                <w:jc w:val="both"/>
                <w:rPr>
                  <w:szCs w:val="24"/>
                </w:rPr>
              </w:pPr>
              <w:r>
                <w:rPr>
                  <w:szCs w:val="24"/>
                </w:rPr>
                <w:tab/>
              </w:r>
            </w:p>
            <w:p w:rsidR="006258AD" w:rsidRDefault="00990574">
              <w:pPr>
                <w:tabs>
                  <w:tab w:val="right" w:leader="underscore" w:pos="9638"/>
                </w:tabs>
                <w:jc w:val="both"/>
                <w:rPr>
                  <w:szCs w:val="24"/>
                </w:rPr>
              </w:pPr>
              <w:r>
                <w:rPr>
                  <w:szCs w:val="24"/>
                </w:rPr>
                <w:tab/>
              </w:r>
            </w:p>
            <w:p w:rsidR="006258AD" w:rsidRDefault="00990574">
              <w:pPr>
                <w:tabs>
                  <w:tab w:val="right" w:leader="underscore" w:pos="9638"/>
                </w:tabs>
                <w:jc w:val="both"/>
                <w:rPr>
                  <w:szCs w:val="24"/>
                </w:rPr>
              </w:pPr>
              <w:r>
                <w:rPr>
                  <w:szCs w:val="24"/>
                </w:rPr>
                <w:tab/>
              </w:r>
            </w:p>
            <w:p w:rsidR="006258AD" w:rsidRDefault="00990574">
              <w:pPr>
                <w:tabs>
                  <w:tab w:val="right" w:leader="underscore" w:pos="9638"/>
                </w:tabs>
                <w:jc w:val="both"/>
                <w:rPr>
                  <w:szCs w:val="24"/>
                </w:rPr>
              </w:pPr>
              <w:r>
                <w:rPr>
                  <w:szCs w:val="24"/>
                </w:rPr>
                <w:tab/>
              </w:r>
            </w:p>
            <w:p w:rsidR="006258AD" w:rsidRDefault="006258AD">
              <w:pPr>
                <w:ind w:firstLine="720"/>
                <w:rPr>
                  <w:szCs w:val="24"/>
                </w:rPr>
              </w:pPr>
            </w:p>
            <w:p w:rsidR="006258AD" w:rsidRDefault="00990574">
              <w:pPr>
                <w:rPr>
                  <w:szCs w:val="24"/>
                </w:rPr>
              </w:pPr>
              <w:r>
                <w:rPr>
                  <w:szCs w:val="24"/>
                </w:rPr>
                <w:t>_____________________           _______________        __________________________________</w:t>
              </w:r>
            </w:p>
            <w:p w:rsidR="006258AD" w:rsidRDefault="00990574">
              <w:pPr>
                <w:tabs>
                  <w:tab w:val="left" w:pos="3700"/>
                  <w:tab w:val="left" w:pos="6600"/>
                </w:tabs>
                <w:rPr>
                  <w:szCs w:val="24"/>
                </w:rPr>
              </w:pPr>
              <w:r>
                <w:rPr>
                  <w:szCs w:val="24"/>
                </w:rPr>
                <w:t>(Tiesioginis vadovas)</w:t>
              </w:r>
              <w:r>
                <w:rPr>
                  <w:szCs w:val="24"/>
                </w:rPr>
                <w:tab/>
                <w:t>(Parašas)</w:t>
              </w:r>
              <w:r>
                <w:rPr>
                  <w:szCs w:val="24"/>
                </w:rPr>
                <w:tab/>
                <w:t>(Vardas ir pavardė)</w:t>
              </w:r>
            </w:p>
            <w:p w:rsidR="006258AD" w:rsidRDefault="006258AD">
              <w:pPr>
                <w:jc w:val="both"/>
                <w:rPr>
                  <w:szCs w:val="24"/>
                </w:rPr>
              </w:pPr>
            </w:p>
            <w:p w:rsidR="006258AD" w:rsidRDefault="00990574">
              <w:pPr>
                <w:rPr>
                  <w:szCs w:val="24"/>
                </w:rPr>
              </w:pPr>
              <w:r>
                <w:rPr>
                  <w:szCs w:val="24"/>
                </w:rPr>
                <w:t>_____________________           _______________        __________________________________</w:t>
              </w:r>
            </w:p>
            <w:p w:rsidR="006258AD" w:rsidRDefault="00990574">
              <w:pPr>
                <w:tabs>
                  <w:tab w:val="left" w:pos="3700"/>
                  <w:tab w:val="left" w:pos="6600"/>
                </w:tabs>
                <w:rPr>
                  <w:szCs w:val="24"/>
                </w:rPr>
              </w:pPr>
              <w:r>
                <w:rPr>
                  <w:szCs w:val="24"/>
                </w:rPr>
                <w:t>(Pareigūnas)</w:t>
              </w:r>
              <w:r>
                <w:rPr>
                  <w:szCs w:val="24"/>
                </w:rPr>
                <w:tab/>
                <w:t>(Parašas)</w:t>
              </w:r>
              <w:r>
                <w:rPr>
                  <w:szCs w:val="24"/>
                </w:rPr>
                <w:tab/>
                <w:t>(Vardas ir pavardė)</w:t>
              </w:r>
            </w:p>
            <w:p w:rsidR="006258AD" w:rsidRDefault="006258AD">
              <w:pPr>
                <w:tabs>
                  <w:tab w:val="left" w:pos="3700"/>
                  <w:tab w:val="left" w:pos="6600"/>
                </w:tabs>
                <w:rPr>
                  <w:szCs w:val="24"/>
                </w:rPr>
              </w:pPr>
            </w:p>
            <w:p w:rsidR="006258AD" w:rsidRDefault="006258AD">
              <w:pPr>
                <w:tabs>
                  <w:tab w:val="left" w:pos="3700"/>
                  <w:tab w:val="left" w:pos="6600"/>
                </w:tabs>
                <w:rPr>
                  <w:szCs w:val="24"/>
                </w:rPr>
              </w:pPr>
            </w:p>
            <w:p w:rsidR="006258AD" w:rsidRDefault="006258AD">
              <w:pPr>
                <w:tabs>
                  <w:tab w:val="left" w:pos="3700"/>
                  <w:tab w:val="left" w:pos="6600"/>
                </w:tabs>
                <w:rPr>
                  <w:szCs w:val="24"/>
                </w:rPr>
              </w:pPr>
            </w:p>
            <w:p w:rsidR="006258AD" w:rsidRDefault="006258AD">
              <w:pPr>
                <w:tabs>
                  <w:tab w:val="left" w:pos="3700"/>
                  <w:tab w:val="left" w:pos="6600"/>
                </w:tabs>
                <w:rPr>
                  <w:szCs w:val="24"/>
                </w:rPr>
              </w:pPr>
            </w:p>
            <w:p w:rsidR="006258AD" w:rsidRDefault="00990574">
              <w:pPr>
                <w:tabs>
                  <w:tab w:val="left" w:pos="3700"/>
                  <w:tab w:val="left" w:pos="6600"/>
                </w:tabs>
                <w:rPr>
                  <w:szCs w:val="24"/>
                </w:rPr>
              </w:pPr>
              <w:r>
                <w:rPr>
                  <w:szCs w:val="24"/>
                </w:rPr>
                <w:t>_____________________________________________________________</w:t>
              </w:r>
            </w:p>
            <w:p w:rsidR="006258AD" w:rsidRDefault="00990574">
              <w:pPr>
                <w:tabs>
                  <w:tab w:val="left" w:pos="3700"/>
                  <w:tab w:val="left" w:pos="6600"/>
                </w:tabs>
                <w:rPr>
                  <w:szCs w:val="24"/>
                </w:rPr>
              </w:pPr>
              <w:r>
                <w:rPr>
                  <w:szCs w:val="24"/>
                </w:rPr>
                <w:t>(tiesioginio vadovo tiesioginio vadovo</w:t>
              </w:r>
              <w:r>
                <w:rPr>
                  <w:b/>
                  <w:szCs w:val="24"/>
                </w:rPr>
                <w:t xml:space="preserve"> </w:t>
              </w:r>
              <w:r>
                <w:rPr>
                  <w:szCs w:val="24"/>
                </w:rPr>
                <w:t>sutikimas arba motyvuotas nesutikimas su pareigūno tarnybinės veiklos vertinimo išvada, kurioje pareigūno tarnybinė veikla įvertinta kaip atitinkanti lūkesčius)</w:t>
              </w:r>
            </w:p>
            <w:p w:rsidR="006258AD" w:rsidRDefault="006258AD">
              <w:pPr>
                <w:tabs>
                  <w:tab w:val="left" w:pos="3700"/>
                  <w:tab w:val="left" w:pos="6600"/>
                </w:tabs>
                <w:rPr>
                  <w:szCs w:val="24"/>
                </w:rPr>
              </w:pPr>
            </w:p>
            <w:p w:rsidR="006258AD" w:rsidRDefault="00990574">
              <w:pPr>
                <w:tabs>
                  <w:tab w:val="left" w:pos="3700"/>
                  <w:tab w:val="left" w:pos="6600"/>
                </w:tabs>
                <w:rPr>
                  <w:szCs w:val="24"/>
                </w:rPr>
              </w:pPr>
              <w:r>
                <w:rPr>
                  <w:szCs w:val="24"/>
                </w:rPr>
                <w:t>_____________________                                            ___________________________________</w:t>
              </w:r>
            </w:p>
            <w:p w:rsidR="006258AD" w:rsidRDefault="00990574">
              <w:pPr>
                <w:tabs>
                  <w:tab w:val="left" w:pos="3700"/>
                  <w:tab w:val="left" w:pos="6600"/>
                </w:tabs>
                <w:ind w:firstLine="806"/>
              </w:pPr>
              <w:r>
                <w:rPr>
                  <w:szCs w:val="24"/>
                </w:rPr>
                <w:t>(Parašas)</w:t>
              </w:r>
              <w:r>
                <w:rPr>
                  <w:szCs w:val="24"/>
                </w:rPr>
                <w:tab/>
                <w:t xml:space="preserve">                                                (Vardas ir pavardė)</w:t>
              </w:r>
            </w:p>
            <w:p w:rsidR="006258AD" w:rsidRDefault="006258AD"/>
            <w:p w:rsidR="006258AD" w:rsidRPr="00D758DF" w:rsidRDefault="00990574" w:rsidP="00D758DF">
              <w:pPr>
                <w:jc w:val="center"/>
              </w:pPr>
              <w:r>
                <w:t>___________________________</w:t>
              </w:r>
            </w:p>
          </w:sdtContent>
        </w:sdt>
      </w:sdtContent>
    </w:sdt>
    <w:sdt>
      <w:sdtPr>
        <w:alias w:val="4 pr."/>
        <w:tag w:val="part_3b675bdfcb8946e8aceaab3e71649f2e"/>
        <w:id w:val="-1717117143"/>
        <w:lock w:val="sdtLocked"/>
      </w:sdtPr>
      <w:sdtContent>
        <w:p w:rsidR="00D758DF" w:rsidRDefault="00D758DF">
          <w:pPr>
            <w:ind w:left="5387"/>
            <w:sectPr w:rsidR="00D758DF">
              <w:headerReference w:type="even" r:id="rId91"/>
              <w:headerReference w:type="default" r:id="rId92"/>
              <w:footerReference w:type="even" r:id="rId93"/>
              <w:footerReference w:type="default" r:id="rId94"/>
              <w:headerReference w:type="first" r:id="rId95"/>
              <w:footerReference w:type="first" r:id="rId96"/>
              <w:pgSz w:w="11907" w:h="16839"/>
              <w:pgMar w:top="1134" w:right="567" w:bottom="1134" w:left="1701" w:header="567" w:footer="567" w:gutter="0"/>
              <w:pgNumType w:start="1"/>
              <w:cols w:space="60"/>
              <w:noEndnote/>
              <w:titlePg/>
              <w:docGrid w:linePitch="326"/>
            </w:sectPr>
          </w:pPr>
        </w:p>
        <w:p w:rsidR="00D758DF" w:rsidRDefault="00990574">
          <w:pPr>
            <w:ind w:left="5387"/>
            <w:rPr>
              <w:szCs w:val="24"/>
            </w:rPr>
          </w:pPr>
          <w:r>
            <w:rPr>
              <w:szCs w:val="24"/>
            </w:rPr>
            <w:t xml:space="preserve">Vidaus tarnybos sistemos pareigūnų </w:t>
          </w:r>
        </w:p>
        <w:p w:rsidR="006258AD" w:rsidRDefault="00990574">
          <w:pPr>
            <w:ind w:left="5387"/>
            <w:rPr>
              <w:szCs w:val="24"/>
            </w:rPr>
          </w:pPr>
          <w:r>
            <w:rPr>
              <w:szCs w:val="24"/>
            </w:rPr>
            <w:t>tarnybinės veiklos vertinimo tvarkos aprašo</w:t>
          </w:r>
        </w:p>
        <w:p w:rsidR="006258AD" w:rsidRDefault="00990574">
          <w:pPr>
            <w:ind w:left="5387"/>
            <w:rPr>
              <w:szCs w:val="24"/>
            </w:rPr>
          </w:pPr>
          <w:sdt>
            <w:sdtPr>
              <w:alias w:val="Numeris"/>
              <w:tag w:val="nr_3b675bdfcb8946e8aceaab3e71649f2e"/>
              <w:id w:val="1472245231"/>
              <w:lock w:val="sdtLocked"/>
            </w:sdtPr>
            <w:sdtContent>
              <w:r>
                <w:rPr>
                  <w:szCs w:val="24"/>
                </w:rPr>
                <w:t>4</w:t>
              </w:r>
            </w:sdtContent>
          </w:sdt>
          <w:r>
            <w:rPr>
              <w:szCs w:val="24"/>
            </w:rPr>
            <w:t xml:space="preserve"> priedas</w:t>
          </w:r>
        </w:p>
        <w:p w:rsidR="006258AD" w:rsidRDefault="006258AD">
          <w:pPr>
            <w:jc w:val="right"/>
            <w:rPr>
              <w:szCs w:val="24"/>
            </w:rPr>
          </w:pPr>
        </w:p>
        <w:p w:rsidR="006258AD" w:rsidRDefault="00990574">
          <w:pPr>
            <w:jc w:val="center"/>
            <w:rPr>
              <w:b/>
              <w:bCs/>
            </w:rPr>
          </w:pPr>
          <w:sdt>
            <w:sdtPr>
              <w:alias w:val="Pavadinimas"/>
              <w:tag w:val="title_3b675bdfcb8946e8aceaab3e71649f2e"/>
              <w:id w:val="58994842"/>
              <w:lock w:val="sdtLocked"/>
            </w:sdtPr>
            <w:sdtContent>
              <w:r>
                <w:rPr>
                  <w:b/>
                  <w:bCs/>
                </w:rPr>
                <w:t>(Pareigūno tarnybinės veiklos einamųjų metų užduočių forma)</w:t>
              </w:r>
            </w:sdtContent>
          </w:sdt>
        </w:p>
        <w:p w:rsidR="006258AD" w:rsidRDefault="006258AD">
          <w:pPr>
            <w:ind w:firstLine="60"/>
            <w:jc w:val="center"/>
            <w:rPr>
              <w:szCs w:val="24"/>
            </w:rPr>
          </w:pPr>
        </w:p>
        <w:p w:rsidR="006258AD" w:rsidRDefault="00990574">
          <w:pPr>
            <w:ind w:firstLine="60"/>
            <w:jc w:val="center"/>
          </w:pPr>
          <w:r>
            <w:t xml:space="preserve">(Įstaigos ir jos struktūrinio </w:t>
          </w:r>
          <w:r>
            <w:rPr>
              <w:szCs w:val="24"/>
            </w:rPr>
            <w:t xml:space="preserve">ar administracijos </w:t>
          </w:r>
          <w:r>
            <w:t>padalinio pavadinimas)</w:t>
          </w:r>
        </w:p>
        <w:p w:rsidR="006258AD" w:rsidRDefault="006258AD">
          <w:pPr>
            <w:jc w:val="both"/>
            <w:rPr>
              <w:szCs w:val="24"/>
            </w:rPr>
          </w:pPr>
        </w:p>
        <w:p w:rsidR="006258AD" w:rsidRDefault="00990574">
          <w:pPr>
            <w:jc w:val="center"/>
            <w:rPr>
              <w:szCs w:val="24"/>
            </w:rPr>
          </w:pPr>
          <w:r>
            <w:rPr>
              <w:b/>
              <w:szCs w:val="24"/>
            </w:rPr>
            <w:t>PAREIGŪNO</w:t>
          </w:r>
          <w:r>
            <w:rPr>
              <w:szCs w:val="24"/>
            </w:rPr>
            <w:t xml:space="preserve"> ________________________________________________</w:t>
          </w:r>
        </w:p>
        <w:p w:rsidR="006258AD" w:rsidRDefault="00990574">
          <w:pPr>
            <w:tabs>
              <w:tab w:val="left" w:pos="4500"/>
            </w:tabs>
            <w:ind w:firstLine="3828"/>
            <w:rPr>
              <w:szCs w:val="24"/>
            </w:rPr>
          </w:pPr>
          <w:r>
            <w:rPr>
              <w:szCs w:val="24"/>
            </w:rPr>
            <w:t>(pareigos, vardas ir pavardė)</w:t>
          </w:r>
        </w:p>
        <w:p w:rsidR="006258AD" w:rsidRDefault="006258AD">
          <w:pPr>
            <w:jc w:val="both"/>
            <w:rPr>
              <w:caps/>
              <w:szCs w:val="24"/>
            </w:rPr>
          </w:pPr>
        </w:p>
        <w:p w:rsidR="006258AD" w:rsidRDefault="00990574">
          <w:pPr>
            <w:jc w:val="center"/>
            <w:rPr>
              <w:b/>
              <w:szCs w:val="24"/>
            </w:rPr>
          </w:pPr>
          <w:r>
            <w:rPr>
              <w:b/>
              <w:szCs w:val="24"/>
            </w:rPr>
            <w:t>TARNYBINĖS VEIKLOS _____ METŲ UŽDUOTYS</w:t>
          </w:r>
        </w:p>
        <w:p w:rsidR="006258AD" w:rsidRDefault="006258AD">
          <w:pPr>
            <w:jc w:val="both"/>
            <w:rPr>
              <w:b/>
              <w:szCs w:val="24"/>
            </w:rPr>
          </w:pPr>
        </w:p>
        <w:p w:rsidR="006258AD" w:rsidRDefault="00990574">
          <w:pPr>
            <w:jc w:val="center"/>
            <w:rPr>
              <w:szCs w:val="24"/>
            </w:rPr>
          </w:pPr>
          <w:r>
            <w:rPr>
              <w:szCs w:val="24"/>
            </w:rPr>
            <w:t>_____________ Nr. _____</w:t>
          </w:r>
        </w:p>
        <w:p w:rsidR="006258AD" w:rsidRDefault="00990574" w:rsidP="00D758DF">
          <w:pPr>
            <w:jc w:val="center"/>
            <w:rPr>
              <w:szCs w:val="24"/>
            </w:rPr>
          </w:pPr>
          <w:r>
            <w:rPr>
              <w:szCs w:val="24"/>
            </w:rPr>
            <w:t>(data)</w:t>
          </w:r>
          <w:r w:rsidR="00D758DF">
            <w:rPr>
              <w:szCs w:val="24"/>
            </w:rPr>
            <w:tab/>
          </w:r>
          <w:r w:rsidR="00D758DF">
            <w:rPr>
              <w:szCs w:val="24"/>
            </w:rPr>
            <w:tab/>
          </w:r>
        </w:p>
        <w:p w:rsidR="006258AD" w:rsidRDefault="00990574">
          <w:pPr>
            <w:jc w:val="center"/>
            <w:rPr>
              <w:szCs w:val="24"/>
            </w:rPr>
          </w:pPr>
          <w:r>
            <w:rPr>
              <w:szCs w:val="24"/>
            </w:rPr>
            <w:t>_____________________</w:t>
          </w:r>
        </w:p>
        <w:p w:rsidR="006258AD" w:rsidRDefault="00990574">
          <w:pPr>
            <w:jc w:val="center"/>
            <w:rPr>
              <w:szCs w:val="24"/>
            </w:rPr>
          </w:pPr>
          <w:r>
            <w:rPr>
              <w:szCs w:val="24"/>
            </w:rPr>
            <w:t>(sudarymo vieta)</w:t>
          </w:r>
        </w:p>
        <w:p w:rsidR="006258AD" w:rsidRDefault="006258AD">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628"/>
          </w:tblGrid>
          <w:tr w:rsidR="006258AD">
            <w:trPr>
              <w:trHeight w:val="2596"/>
            </w:trPr>
            <w:tc>
              <w:tcPr>
                <w:tcW w:w="5000" w:type="pct"/>
                <w:tcBorders>
                  <w:top w:val="single" w:sz="4" w:space="0" w:color="auto"/>
                  <w:left w:val="single" w:sz="4" w:space="0" w:color="auto"/>
                  <w:bottom w:val="single" w:sz="4" w:space="0" w:color="auto"/>
                  <w:right w:val="single" w:sz="4" w:space="0" w:color="auto"/>
                </w:tcBorders>
              </w:tcPr>
              <w:p w:rsidR="006258AD" w:rsidRDefault="00990574">
                <w:pPr>
                  <w:jc w:val="both"/>
                  <w:rPr>
                    <w:rFonts w:eastAsia="Calibri"/>
                    <w:szCs w:val="24"/>
                  </w:rPr>
                </w:pPr>
                <w:r>
                  <w:rPr>
                    <w:rFonts w:eastAsia="Calibri"/>
                    <w:bCs/>
                    <w:szCs w:val="24"/>
                  </w:rPr>
                  <w:t xml:space="preserve">EINAMŲJŲ METŲ UŽDUOTYS (nustatomos ne mažiau kaip 3 ir ne daugiau kaip 6 užduotys; </w:t>
                </w:r>
                <w:r>
                  <w:rPr>
                    <w:szCs w:val="24"/>
                    <w:lang w:eastAsia="lt-LT"/>
                  </w:rPr>
                  <w:t>užduotys pareigūnams</w:t>
                </w:r>
                <w:r>
                  <w:rPr>
                    <w:szCs w:val="24"/>
                  </w:rPr>
                  <w:t>, einantiems Lietuvos Respublikos vidaus tarnybos statuto priede 9–10 pareigybių grupėms priskirtas pareigas ir vyriausiojo kovotojo pareigas, taip pat einantiems Vidaus tarnybos statuto priede 6–8 pareigybių grupėms priskirtas pareigas ir neturintiems pavaldžių asmenų, užduotys nustatomos pagal poreikį</w:t>
                </w:r>
                <w:r>
                  <w:rPr>
                    <w:rFonts w:eastAsia="Calibri"/>
                    <w:bCs/>
                    <w:szCs w:val="24"/>
                  </w:rPr>
                  <w:t xml:space="preserve">) ir </w:t>
                </w:r>
                <w:r>
                  <w:rPr>
                    <w:rFonts w:eastAsia="Calibri"/>
                    <w:szCs w:val="24"/>
                  </w:rPr>
                  <w:t>PASIEKTŲ TARNYBINĖS VEIKLOS REZULTATŲ VYKDANT NUSTATYTAS UŽDUOTIS VERTINIMO RODIKLIAI (R):</w:t>
                </w:r>
              </w:p>
              <w:p w:rsidR="006258AD" w:rsidRDefault="00990574">
                <w:pPr>
                  <w:jc w:val="both"/>
                  <w:rPr>
                    <w:rFonts w:eastAsia="Calibri"/>
                    <w:szCs w:val="24"/>
                  </w:rPr>
                </w:pPr>
                <w:r>
                  <w:rPr>
                    <w:rFonts w:eastAsia="Calibri"/>
                    <w:szCs w:val="24"/>
                  </w:rPr>
                  <w:t>kiekybiniai, kokybiniai, laiko ir kiti kriterijai, kuriais vadovaudamasis tiesioginis vadovas vertins, ar</w:t>
                </w:r>
                <w:r>
                  <w:rPr>
                    <w:rFonts w:eastAsia="Calibri"/>
                    <w:bCs/>
                    <w:szCs w:val="24"/>
                  </w:rPr>
                  <w:t xml:space="preserve"> nustatytos</w:t>
                </w:r>
                <w:r>
                  <w:rPr>
                    <w:rFonts w:eastAsia="Calibri"/>
                    <w:szCs w:val="24"/>
                  </w:rPr>
                  <w:t xml:space="preserve"> užduotys yra </w:t>
                </w:r>
                <w:r>
                  <w:rPr>
                    <w:rFonts w:eastAsia="Calibri"/>
                    <w:bCs/>
                    <w:szCs w:val="24"/>
                  </w:rPr>
                  <w:t xml:space="preserve">įvykdytos </w:t>
                </w:r>
                <w:r>
                  <w:rPr>
                    <w:rFonts w:eastAsia="Calibri"/>
                    <w:szCs w:val="24"/>
                  </w:rPr>
                  <w:t>(pildoma suderinus su pareigūnu)</w:t>
                </w:r>
              </w:p>
              <w:p w:rsidR="006258AD" w:rsidRDefault="006258AD">
                <w:pPr>
                  <w:jc w:val="both"/>
                  <w:rPr>
                    <w:bCs/>
                    <w:szCs w:val="24"/>
                  </w:rPr>
                </w:pPr>
              </w:p>
              <w:tbl>
                <w:tblPr>
                  <w:tblW w:w="96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4"/>
                  <w:gridCol w:w="8792"/>
                </w:tblGrid>
                <w:tr w:rsidR="006258AD">
                  <w:tc>
                    <w:tcPr>
                      <w:tcW w:w="844" w:type="dxa"/>
                    </w:tcPr>
                    <w:p w:rsidR="006258AD" w:rsidRDefault="00990574">
                      <w:pPr>
                        <w:ind w:firstLine="29"/>
                        <w:rPr>
                          <w:szCs w:val="24"/>
                        </w:rPr>
                      </w:pPr>
                      <w:r>
                        <w:rPr>
                          <w:szCs w:val="24"/>
                        </w:rPr>
                        <w:t>1.</w:t>
                      </w:r>
                    </w:p>
                  </w:tc>
                  <w:tc>
                    <w:tcPr>
                      <w:tcW w:w="8792" w:type="dxa"/>
                    </w:tcPr>
                    <w:p w:rsidR="006258AD" w:rsidRDefault="006258AD">
                      <w:pPr>
                        <w:tabs>
                          <w:tab w:val="left" w:pos="705"/>
                        </w:tabs>
                        <w:rPr>
                          <w:szCs w:val="24"/>
                        </w:rPr>
                      </w:pPr>
                    </w:p>
                  </w:tc>
                </w:tr>
                <w:tr w:rsidR="006258AD">
                  <w:tc>
                    <w:tcPr>
                      <w:tcW w:w="844" w:type="dxa"/>
                    </w:tcPr>
                    <w:p w:rsidR="006258AD" w:rsidRDefault="00990574">
                      <w:pPr>
                        <w:ind w:firstLine="29"/>
                        <w:rPr>
                          <w:szCs w:val="24"/>
                        </w:rPr>
                      </w:pPr>
                      <w:r>
                        <w:rPr>
                          <w:szCs w:val="24"/>
                        </w:rPr>
                        <w:t>R.</w:t>
                      </w:r>
                    </w:p>
                  </w:tc>
                  <w:tc>
                    <w:tcPr>
                      <w:tcW w:w="8792" w:type="dxa"/>
                    </w:tcPr>
                    <w:p w:rsidR="006258AD" w:rsidRDefault="006258AD">
                      <w:pPr>
                        <w:jc w:val="both"/>
                        <w:rPr>
                          <w:rFonts w:eastAsia="Calibri"/>
                          <w:szCs w:val="24"/>
                        </w:rPr>
                      </w:pPr>
                    </w:p>
                  </w:tc>
                </w:tr>
                <w:tr w:rsidR="006258AD">
                  <w:tc>
                    <w:tcPr>
                      <w:tcW w:w="844" w:type="dxa"/>
                    </w:tcPr>
                    <w:p w:rsidR="006258AD" w:rsidRDefault="00990574">
                      <w:pPr>
                        <w:ind w:firstLine="29"/>
                        <w:rPr>
                          <w:szCs w:val="24"/>
                        </w:rPr>
                      </w:pPr>
                      <w:r>
                        <w:rPr>
                          <w:szCs w:val="24"/>
                        </w:rPr>
                        <w:t xml:space="preserve">2. </w:t>
                      </w:r>
                    </w:p>
                  </w:tc>
                  <w:tc>
                    <w:tcPr>
                      <w:tcW w:w="8792" w:type="dxa"/>
                    </w:tcPr>
                    <w:p w:rsidR="006258AD" w:rsidRDefault="006258AD">
                      <w:pPr>
                        <w:jc w:val="both"/>
                        <w:rPr>
                          <w:szCs w:val="24"/>
                        </w:rPr>
                      </w:pPr>
                    </w:p>
                  </w:tc>
                </w:tr>
                <w:tr w:rsidR="006258AD">
                  <w:tc>
                    <w:tcPr>
                      <w:tcW w:w="844" w:type="dxa"/>
                    </w:tcPr>
                    <w:p w:rsidR="006258AD" w:rsidRDefault="00990574">
                      <w:pPr>
                        <w:ind w:firstLine="29"/>
                        <w:rPr>
                          <w:szCs w:val="24"/>
                        </w:rPr>
                      </w:pPr>
                      <w:r>
                        <w:rPr>
                          <w:szCs w:val="24"/>
                        </w:rPr>
                        <w:t>R.</w:t>
                      </w:r>
                    </w:p>
                  </w:tc>
                  <w:tc>
                    <w:tcPr>
                      <w:tcW w:w="8792" w:type="dxa"/>
                    </w:tcPr>
                    <w:p w:rsidR="006258AD" w:rsidRDefault="006258AD">
                      <w:pPr>
                        <w:jc w:val="both"/>
                        <w:rPr>
                          <w:rFonts w:eastAsia="Calibri"/>
                          <w:szCs w:val="24"/>
                        </w:rPr>
                      </w:pPr>
                    </w:p>
                  </w:tc>
                </w:tr>
                <w:tr w:rsidR="006258AD">
                  <w:tc>
                    <w:tcPr>
                      <w:tcW w:w="844" w:type="dxa"/>
                    </w:tcPr>
                    <w:p w:rsidR="006258AD" w:rsidRDefault="00990574">
                      <w:pPr>
                        <w:ind w:firstLine="29"/>
                        <w:rPr>
                          <w:szCs w:val="24"/>
                        </w:rPr>
                      </w:pPr>
                      <w:r>
                        <w:rPr>
                          <w:szCs w:val="24"/>
                        </w:rPr>
                        <w:t xml:space="preserve">3. </w:t>
                      </w:r>
                    </w:p>
                  </w:tc>
                  <w:tc>
                    <w:tcPr>
                      <w:tcW w:w="8792" w:type="dxa"/>
                    </w:tcPr>
                    <w:p w:rsidR="006258AD" w:rsidRDefault="006258AD">
                      <w:pPr>
                        <w:jc w:val="both"/>
                        <w:rPr>
                          <w:szCs w:val="24"/>
                        </w:rPr>
                      </w:pPr>
                    </w:p>
                  </w:tc>
                </w:tr>
                <w:tr w:rsidR="006258AD">
                  <w:tc>
                    <w:tcPr>
                      <w:tcW w:w="844" w:type="dxa"/>
                    </w:tcPr>
                    <w:p w:rsidR="006258AD" w:rsidRDefault="00990574">
                      <w:pPr>
                        <w:ind w:firstLine="29"/>
                        <w:rPr>
                          <w:szCs w:val="24"/>
                        </w:rPr>
                      </w:pPr>
                      <w:r>
                        <w:rPr>
                          <w:szCs w:val="24"/>
                        </w:rPr>
                        <w:t>R.</w:t>
                      </w:r>
                    </w:p>
                  </w:tc>
                  <w:tc>
                    <w:tcPr>
                      <w:tcW w:w="8792" w:type="dxa"/>
                    </w:tcPr>
                    <w:p w:rsidR="006258AD" w:rsidRDefault="006258AD">
                      <w:pPr>
                        <w:jc w:val="both"/>
                        <w:rPr>
                          <w:szCs w:val="24"/>
                        </w:rPr>
                      </w:pPr>
                    </w:p>
                  </w:tc>
                </w:tr>
                <w:tr w:rsidR="006258AD">
                  <w:tc>
                    <w:tcPr>
                      <w:tcW w:w="844" w:type="dxa"/>
                    </w:tcPr>
                    <w:p w:rsidR="006258AD" w:rsidRDefault="00990574">
                      <w:pPr>
                        <w:ind w:firstLine="29"/>
                        <w:rPr>
                          <w:szCs w:val="24"/>
                        </w:rPr>
                      </w:pPr>
                      <w:r>
                        <w:rPr>
                          <w:szCs w:val="24"/>
                        </w:rPr>
                        <w:t xml:space="preserve">4. </w:t>
                      </w:r>
                    </w:p>
                  </w:tc>
                  <w:tc>
                    <w:tcPr>
                      <w:tcW w:w="8792" w:type="dxa"/>
                    </w:tcPr>
                    <w:p w:rsidR="006258AD" w:rsidRDefault="006258AD">
                      <w:pPr>
                        <w:jc w:val="both"/>
                        <w:rPr>
                          <w:szCs w:val="24"/>
                        </w:rPr>
                      </w:pPr>
                    </w:p>
                  </w:tc>
                </w:tr>
                <w:tr w:rsidR="006258AD">
                  <w:tc>
                    <w:tcPr>
                      <w:tcW w:w="844" w:type="dxa"/>
                    </w:tcPr>
                    <w:p w:rsidR="006258AD" w:rsidRDefault="00990574">
                      <w:pPr>
                        <w:ind w:firstLine="29"/>
                        <w:rPr>
                          <w:szCs w:val="24"/>
                        </w:rPr>
                      </w:pPr>
                      <w:r>
                        <w:rPr>
                          <w:szCs w:val="24"/>
                        </w:rPr>
                        <w:t>R.</w:t>
                      </w:r>
                    </w:p>
                  </w:tc>
                  <w:tc>
                    <w:tcPr>
                      <w:tcW w:w="8792" w:type="dxa"/>
                    </w:tcPr>
                    <w:p w:rsidR="006258AD" w:rsidRDefault="006258AD">
                      <w:pPr>
                        <w:jc w:val="both"/>
                        <w:rPr>
                          <w:rFonts w:eastAsia="Calibri"/>
                          <w:szCs w:val="24"/>
                        </w:rPr>
                      </w:pPr>
                    </w:p>
                  </w:tc>
                </w:tr>
                <w:tr w:rsidR="006258AD">
                  <w:tc>
                    <w:tcPr>
                      <w:tcW w:w="844" w:type="dxa"/>
                    </w:tcPr>
                    <w:p w:rsidR="006258AD" w:rsidRDefault="00990574">
                      <w:pPr>
                        <w:ind w:firstLine="29"/>
                        <w:rPr>
                          <w:szCs w:val="24"/>
                        </w:rPr>
                      </w:pPr>
                      <w:r>
                        <w:rPr>
                          <w:szCs w:val="24"/>
                        </w:rPr>
                        <w:t>5.</w:t>
                      </w:r>
                    </w:p>
                  </w:tc>
                  <w:tc>
                    <w:tcPr>
                      <w:tcW w:w="8792" w:type="dxa"/>
                    </w:tcPr>
                    <w:p w:rsidR="006258AD" w:rsidRDefault="006258AD">
                      <w:pPr>
                        <w:jc w:val="both"/>
                        <w:rPr>
                          <w:szCs w:val="24"/>
                        </w:rPr>
                      </w:pPr>
                    </w:p>
                  </w:tc>
                </w:tr>
                <w:tr w:rsidR="006258AD">
                  <w:tc>
                    <w:tcPr>
                      <w:tcW w:w="844" w:type="dxa"/>
                    </w:tcPr>
                    <w:p w:rsidR="006258AD" w:rsidRDefault="00990574">
                      <w:pPr>
                        <w:ind w:firstLine="29"/>
                        <w:rPr>
                          <w:szCs w:val="24"/>
                        </w:rPr>
                      </w:pPr>
                      <w:r>
                        <w:rPr>
                          <w:szCs w:val="24"/>
                        </w:rPr>
                        <w:t xml:space="preserve">R. </w:t>
                      </w:r>
                    </w:p>
                  </w:tc>
                  <w:tc>
                    <w:tcPr>
                      <w:tcW w:w="8792" w:type="dxa"/>
                    </w:tcPr>
                    <w:p w:rsidR="006258AD" w:rsidRDefault="006258AD">
                      <w:pPr>
                        <w:jc w:val="both"/>
                        <w:rPr>
                          <w:rFonts w:eastAsia="Calibri"/>
                          <w:szCs w:val="24"/>
                        </w:rPr>
                      </w:pPr>
                    </w:p>
                  </w:tc>
                </w:tr>
                <w:tr w:rsidR="006258AD">
                  <w:tc>
                    <w:tcPr>
                      <w:tcW w:w="844" w:type="dxa"/>
                    </w:tcPr>
                    <w:p w:rsidR="006258AD" w:rsidRDefault="00990574">
                      <w:pPr>
                        <w:ind w:firstLine="29"/>
                        <w:rPr>
                          <w:szCs w:val="24"/>
                        </w:rPr>
                      </w:pPr>
                      <w:r>
                        <w:rPr>
                          <w:szCs w:val="24"/>
                        </w:rPr>
                        <w:t>6.</w:t>
                      </w:r>
                    </w:p>
                  </w:tc>
                  <w:tc>
                    <w:tcPr>
                      <w:tcW w:w="8792" w:type="dxa"/>
                    </w:tcPr>
                    <w:p w:rsidR="006258AD" w:rsidRDefault="006258AD">
                      <w:pPr>
                        <w:jc w:val="both"/>
                        <w:rPr>
                          <w:szCs w:val="24"/>
                        </w:rPr>
                      </w:pPr>
                    </w:p>
                  </w:tc>
                </w:tr>
                <w:tr w:rsidR="006258AD">
                  <w:tc>
                    <w:tcPr>
                      <w:tcW w:w="844" w:type="dxa"/>
                    </w:tcPr>
                    <w:p w:rsidR="006258AD" w:rsidRDefault="00990574">
                      <w:pPr>
                        <w:ind w:firstLine="29"/>
                        <w:rPr>
                          <w:szCs w:val="24"/>
                        </w:rPr>
                      </w:pPr>
                      <w:r>
                        <w:rPr>
                          <w:szCs w:val="24"/>
                        </w:rPr>
                        <w:t xml:space="preserve">R. </w:t>
                      </w:r>
                    </w:p>
                  </w:tc>
                  <w:tc>
                    <w:tcPr>
                      <w:tcW w:w="8792" w:type="dxa"/>
                    </w:tcPr>
                    <w:p w:rsidR="006258AD" w:rsidRDefault="006258AD">
                      <w:pPr>
                        <w:jc w:val="both"/>
                        <w:rPr>
                          <w:rFonts w:eastAsia="Calibri"/>
                          <w:szCs w:val="24"/>
                        </w:rPr>
                      </w:pPr>
                    </w:p>
                  </w:tc>
                </w:tr>
              </w:tbl>
              <w:p w:rsidR="006258AD" w:rsidRDefault="006258AD">
                <w:pPr>
                  <w:tabs>
                    <w:tab w:val="left" w:pos="705"/>
                  </w:tabs>
                  <w:rPr>
                    <w:szCs w:val="24"/>
                  </w:rPr>
                </w:pPr>
              </w:p>
            </w:tc>
          </w:tr>
          <w:tr w:rsidR="006258AD">
            <w:trPr>
              <w:trHeight w:val="1423"/>
            </w:trPr>
            <w:tc>
              <w:tcPr>
                <w:tcW w:w="5000" w:type="pct"/>
                <w:tcBorders>
                  <w:top w:val="single" w:sz="4" w:space="0" w:color="auto"/>
                  <w:left w:val="single" w:sz="4" w:space="0" w:color="auto"/>
                  <w:bottom w:val="single" w:sz="4" w:space="0" w:color="auto"/>
                  <w:right w:val="single" w:sz="4" w:space="0" w:color="auto"/>
                </w:tcBorders>
              </w:tcPr>
              <w:p w:rsidR="006258AD" w:rsidRDefault="006258AD">
                <w:pPr>
                  <w:rPr>
                    <w:rFonts w:eastAsia="Calibri"/>
                    <w:szCs w:val="24"/>
                  </w:rPr>
                </w:pPr>
              </w:p>
              <w:p w:rsidR="006258AD" w:rsidRDefault="00990574">
                <w:pPr>
                  <w:jc w:val="both"/>
                  <w:rPr>
                    <w:rFonts w:eastAsia="Calibri"/>
                    <w:bCs/>
                    <w:szCs w:val="24"/>
                  </w:rPr>
                </w:pPr>
                <w:r>
                  <w:rPr>
                    <w:rFonts w:eastAsia="Calibri"/>
                    <w:szCs w:val="24"/>
                  </w:rPr>
                  <w:t xml:space="preserve">RIZIKA, DĖL KURIOS </w:t>
                </w:r>
                <w:r>
                  <w:rPr>
                    <w:rFonts w:eastAsia="Calibri"/>
                    <w:bCs/>
                    <w:szCs w:val="24"/>
                  </w:rPr>
                  <w:t>NUSTATYTOS</w:t>
                </w:r>
                <w:r>
                  <w:rPr>
                    <w:rFonts w:eastAsia="Calibri"/>
                    <w:szCs w:val="24"/>
                  </w:rPr>
                  <w:t xml:space="preserve"> UŽDUOTYS GALI BŪTI </w:t>
                </w:r>
                <w:r>
                  <w:rPr>
                    <w:rFonts w:eastAsia="Calibri"/>
                    <w:bCs/>
                    <w:szCs w:val="24"/>
                  </w:rPr>
                  <w:t>NEĮVYKDYTOS:</w:t>
                </w:r>
              </w:p>
              <w:p w:rsidR="006258AD" w:rsidRDefault="00990574">
                <w:pPr>
                  <w:jc w:val="both"/>
                  <w:rPr>
                    <w:rFonts w:eastAsia="Calibri"/>
                    <w:szCs w:val="24"/>
                  </w:rPr>
                </w:pPr>
                <w:r>
                  <w:rPr>
                    <w:rFonts w:eastAsia="Calibri"/>
                    <w:szCs w:val="24"/>
                  </w:rPr>
                  <w:t>kokios aplinkybės galėtų turėti įtakos šių užduočių neįvykdymui? (pildoma suderinus su pareigūnu)</w:t>
                </w:r>
              </w:p>
            </w:tc>
          </w:tr>
        </w:tbl>
        <w:p w:rsidR="006258AD" w:rsidRDefault="006258AD">
          <w:pPr>
            <w:rPr>
              <w:szCs w:val="24"/>
            </w:rPr>
          </w:pPr>
        </w:p>
        <w:p w:rsidR="006258AD" w:rsidRDefault="00990574">
          <w:pPr>
            <w:rPr>
              <w:szCs w:val="24"/>
            </w:rPr>
          </w:pPr>
          <w:r>
            <w:rPr>
              <w:szCs w:val="24"/>
            </w:rPr>
            <w:t>_______________________            _________________            ___________________________</w:t>
          </w:r>
        </w:p>
        <w:p w:rsidR="006258AD" w:rsidRDefault="00990574">
          <w:pPr>
            <w:tabs>
              <w:tab w:val="left" w:pos="3700"/>
              <w:tab w:val="left" w:pos="6600"/>
            </w:tabs>
            <w:ind w:firstLine="248"/>
            <w:rPr>
              <w:szCs w:val="24"/>
            </w:rPr>
          </w:pPr>
          <w:r>
            <w:rPr>
              <w:szCs w:val="24"/>
            </w:rPr>
            <w:t>(Tiesioginis vadovas)</w:t>
          </w:r>
          <w:r>
            <w:rPr>
              <w:szCs w:val="24"/>
            </w:rPr>
            <w:tab/>
            <w:t xml:space="preserve">    (Parašas)</w:t>
          </w:r>
          <w:r>
            <w:rPr>
              <w:szCs w:val="24"/>
            </w:rPr>
            <w:tab/>
            <w:t>(Vardas ir pavardė)</w:t>
          </w:r>
        </w:p>
        <w:p w:rsidR="006258AD" w:rsidRDefault="00990574">
          <w:pPr>
            <w:tabs>
              <w:tab w:val="left" w:pos="3700"/>
              <w:tab w:val="left" w:pos="6600"/>
            </w:tabs>
            <w:rPr>
              <w:szCs w:val="24"/>
            </w:rPr>
          </w:pPr>
          <w:r>
            <w:rPr>
              <w:szCs w:val="24"/>
            </w:rPr>
            <w:t>_______________________            _________________            ___________________________</w:t>
          </w:r>
        </w:p>
        <w:p w:rsidR="006258AD" w:rsidRDefault="00990574">
          <w:pPr>
            <w:tabs>
              <w:tab w:val="left" w:pos="3700"/>
              <w:tab w:val="left" w:pos="6600"/>
            </w:tabs>
            <w:ind w:firstLine="248"/>
            <w:rPr>
              <w:szCs w:val="24"/>
            </w:rPr>
          </w:pPr>
          <w:r>
            <w:rPr>
              <w:szCs w:val="24"/>
            </w:rPr>
            <w:t>(Pareigūnas)</w:t>
          </w:r>
          <w:r>
            <w:rPr>
              <w:szCs w:val="24"/>
            </w:rPr>
            <w:tab/>
            <w:t xml:space="preserve">    (Parašas)</w:t>
          </w:r>
          <w:r>
            <w:rPr>
              <w:szCs w:val="24"/>
            </w:rPr>
            <w:tab/>
            <w:t>(Vardas ir pavardė)</w:t>
          </w:r>
        </w:p>
        <w:p w:rsidR="006258AD" w:rsidRDefault="00990574" w:rsidP="00D758DF">
          <w:pPr>
            <w:tabs>
              <w:tab w:val="left" w:pos="3700"/>
              <w:tab w:val="left" w:pos="6600"/>
            </w:tabs>
            <w:jc w:val="center"/>
          </w:pPr>
          <w:r>
            <w:rPr>
              <w:szCs w:val="24"/>
            </w:rPr>
            <w:t>_______________________</w:t>
          </w:r>
        </w:p>
      </w:sdtContent>
    </w:sdt>
    <w:sdt>
      <w:sdtPr>
        <w:alias w:val="5 pr."/>
        <w:tag w:val="part_f3c73ed77f3545989013b5cd2ba93a02"/>
        <w:id w:val="-168404282"/>
        <w:lock w:val="sdtLocked"/>
      </w:sdtPr>
      <w:sdtContent>
        <w:p w:rsidR="00D758DF" w:rsidRDefault="00D758DF">
          <w:pPr>
            <w:ind w:left="5103"/>
            <w:sectPr w:rsidR="00D758DF" w:rsidSect="00D758DF">
              <w:headerReference w:type="default" r:id="rId97"/>
              <w:pgSz w:w="11906" w:h="16838" w:code="9"/>
              <w:pgMar w:top="1134" w:right="567" w:bottom="1134" w:left="1701" w:header="708" w:footer="708" w:gutter="0"/>
              <w:cols w:space="708"/>
              <w:titlePg/>
              <w:docGrid w:linePitch="360"/>
            </w:sectPr>
          </w:pPr>
        </w:p>
        <w:p w:rsidR="00D758DF" w:rsidRDefault="00990574">
          <w:pPr>
            <w:ind w:left="5103"/>
            <w:rPr>
              <w:szCs w:val="24"/>
              <w:lang w:eastAsia="lt-LT"/>
            </w:rPr>
          </w:pPr>
          <w:r>
            <w:rPr>
              <w:szCs w:val="24"/>
              <w:lang w:eastAsia="lt-LT"/>
            </w:rPr>
            <w:t xml:space="preserve">Vidaus tarnybos sistemos pareigūnų tarnybinės </w:t>
          </w:r>
        </w:p>
        <w:p w:rsidR="006258AD" w:rsidRDefault="00990574">
          <w:pPr>
            <w:ind w:left="5103"/>
            <w:rPr>
              <w:szCs w:val="24"/>
              <w:lang w:eastAsia="lt-LT"/>
            </w:rPr>
          </w:pPr>
          <w:r>
            <w:rPr>
              <w:szCs w:val="24"/>
              <w:lang w:eastAsia="lt-LT"/>
            </w:rPr>
            <w:t xml:space="preserve">veiklos vertinimo tvarkos aprašo </w:t>
          </w:r>
        </w:p>
        <w:p w:rsidR="006258AD" w:rsidRDefault="00990574">
          <w:pPr>
            <w:tabs>
              <w:tab w:val="left" w:pos="3700"/>
              <w:tab w:val="left" w:pos="6600"/>
            </w:tabs>
            <w:ind w:left="5103"/>
            <w:rPr>
              <w:szCs w:val="24"/>
              <w:lang w:eastAsia="lt-LT"/>
            </w:rPr>
          </w:pPr>
          <w:sdt>
            <w:sdtPr>
              <w:alias w:val="Numeris"/>
              <w:tag w:val="nr_f3c73ed77f3545989013b5cd2ba93a02"/>
              <w:id w:val="-1710645111"/>
              <w:lock w:val="sdtLocked"/>
            </w:sdtPr>
            <w:sdtContent>
              <w:r>
                <w:rPr>
                  <w:szCs w:val="24"/>
                  <w:lang w:eastAsia="lt-LT"/>
                </w:rPr>
                <w:t>5</w:t>
              </w:r>
            </w:sdtContent>
          </w:sdt>
          <w:r>
            <w:rPr>
              <w:szCs w:val="24"/>
              <w:lang w:eastAsia="lt-LT"/>
            </w:rPr>
            <w:t xml:space="preserve"> priedas</w:t>
          </w:r>
        </w:p>
        <w:p w:rsidR="006258AD" w:rsidRDefault="006258AD">
          <w:pPr>
            <w:tabs>
              <w:tab w:val="left" w:pos="3700"/>
              <w:tab w:val="left" w:pos="6600"/>
            </w:tabs>
            <w:jc w:val="center"/>
            <w:rPr>
              <w:b/>
              <w:szCs w:val="24"/>
              <w:lang w:eastAsia="lt-LT"/>
            </w:rPr>
          </w:pPr>
        </w:p>
        <w:p w:rsidR="006258AD" w:rsidRDefault="00990574">
          <w:pPr>
            <w:jc w:val="center"/>
            <w:rPr>
              <w:b/>
              <w:bCs/>
            </w:rPr>
          </w:pPr>
          <w:sdt>
            <w:sdtPr>
              <w:alias w:val="Pavadinimas"/>
              <w:tag w:val="title_f3c73ed77f3545989013b5cd2ba93a02"/>
              <w:id w:val="409970547"/>
              <w:lock w:val="sdtLocked"/>
            </w:sdtPr>
            <w:sdtContent>
              <w:r>
                <w:rPr>
                  <w:b/>
                  <w:bCs/>
                </w:rPr>
                <w:t>(Pareigūnų tarnybinės veiklos vertinimo komisijos posėdžio protokolo forma)</w:t>
              </w:r>
            </w:sdtContent>
          </w:sdt>
        </w:p>
        <w:p w:rsidR="006258AD" w:rsidRDefault="006258AD">
          <w:pPr>
            <w:jc w:val="center"/>
            <w:rPr>
              <w:b/>
              <w:bCs/>
            </w:rPr>
          </w:pPr>
        </w:p>
        <w:p w:rsidR="006258AD" w:rsidRDefault="00990574">
          <w:pPr>
            <w:jc w:val="center"/>
            <w:rPr>
              <w:szCs w:val="24"/>
            </w:rPr>
          </w:pPr>
          <w:r>
            <w:rPr>
              <w:szCs w:val="24"/>
            </w:rPr>
            <w:t>__________________________________________________________________________</w:t>
          </w:r>
        </w:p>
        <w:p w:rsidR="006258AD" w:rsidRDefault="00990574">
          <w:pPr>
            <w:jc w:val="center"/>
          </w:pPr>
          <w:r>
            <w:t xml:space="preserve">(Įstaigos ir jos struktūrinio </w:t>
          </w:r>
          <w:r>
            <w:rPr>
              <w:szCs w:val="24"/>
            </w:rPr>
            <w:t xml:space="preserve">ar administracijos </w:t>
          </w:r>
          <w:r>
            <w:t>padalinio pavadinimas)</w:t>
          </w:r>
        </w:p>
        <w:p w:rsidR="006258AD" w:rsidRDefault="006258AD">
          <w:pPr>
            <w:tabs>
              <w:tab w:val="left" w:pos="3700"/>
              <w:tab w:val="left" w:pos="6600"/>
            </w:tabs>
            <w:jc w:val="center"/>
            <w:rPr>
              <w:b/>
              <w:bCs/>
              <w:szCs w:val="24"/>
              <w:lang w:eastAsia="lt-LT"/>
            </w:rPr>
          </w:pPr>
        </w:p>
        <w:p w:rsidR="006258AD" w:rsidRDefault="00990574">
          <w:pPr>
            <w:tabs>
              <w:tab w:val="left" w:pos="3700"/>
              <w:tab w:val="left" w:pos="6600"/>
            </w:tabs>
            <w:jc w:val="center"/>
            <w:rPr>
              <w:b/>
              <w:bCs/>
              <w:szCs w:val="24"/>
              <w:lang w:eastAsia="lt-LT"/>
            </w:rPr>
          </w:pPr>
          <w:r>
            <w:rPr>
              <w:b/>
              <w:bCs/>
              <w:szCs w:val="24"/>
              <w:lang w:eastAsia="lt-LT"/>
            </w:rPr>
            <w:t xml:space="preserve">PAREIGŪNŲ TARNYBINĖS VEIKLOS VERTINIMO </w:t>
          </w:r>
        </w:p>
        <w:p w:rsidR="006258AD" w:rsidRDefault="00990574">
          <w:pPr>
            <w:tabs>
              <w:tab w:val="left" w:pos="3700"/>
              <w:tab w:val="left" w:pos="6600"/>
            </w:tabs>
            <w:jc w:val="center"/>
            <w:rPr>
              <w:b/>
              <w:szCs w:val="24"/>
              <w:lang w:eastAsia="lt-LT"/>
            </w:rPr>
          </w:pPr>
          <w:r>
            <w:rPr>
              <w:b/>
              <w:bCs/>
              <w:szCs w:val="24"/>
              <w:lang w:eastAsia="lt-LT"/>
            </w:rPr>
            <w:t xml:space="preserve">KOMISIJOS POSĖDŽIO </w:t>
          </w:r>
          <w:r>
            <w:rPr>
              <w:b/>
              <w:szCs w:val="24"/>
              <w:lang w:eastAsia="lt-LT"/>
            </w:rPr>
            <w:t>PROTOKOLAS</w:t>
          </w:r>
        </w:p>
        <w:p w:rsidR="006258AD" w:rsidRDefault="006258AD">
          <w:pPr>
            <w:tabs>
              <w:tab w:val="left" w:pos="3700"/>
              <w:tab w:val="left" w:pos="6600"/>
            </w:tabs>
            <w:jc w:val="center"/>
            <w:rPr>
              <w:b/>
              <w:szCs w:val="24"/>
              <w:lang w:eastAsia="lt-LT"/>
            </w:rPr>
          </w:pPr>
        </w:p>
        <w:p w:rsidR="006258AD" w:rsidRDefault="00990574">
          <w:pPr>
            <w:tabs>
              <w:tab w:val="left" w:pos="3700"/>
              <w:tab w:val="left" w:pos="6600"/>
            </w:tabs>
            <w:jc w:val="center"/>
            <w:rPr>
              <w:szCs w:val="24"/>
              <w:lang w:eastAsia="lt-LT"/>
            </w:rPr>
          </w:pPr>
          <w:r>
            <w:rPr>
              <w:szCs w:val="24"/>
              <w:lang w:eastAsia="lt-LT"/>
            </w:rPr>
            <w:t>__________________ Nr.______</w:t>
          </w:r>
        </w:p>
        <w:p w:rsidR="006258AD" w:rsidRDefault="00990574">
          <w:pPr>
            <w:tabs>
              <w:tab w:val="left" w:pos="3700"/>
              <w:tab w:val="left" w:pos="6600"/>
            </w:tabs>
            <w:jc w:val="center"/>
            <w:rPr>
              <w:szCs w:val="24"/>
              <w:lang w:eastAsia="lt-LT"/>
            </w:rPr>
          </w:pPr>
          <w:r>
            <w:rPr>
              <w:szCs w:val="24"/>
              <w:lang w:eastAsia="lt-LT"/>
            </w:rPr>
            <w:t>(data)</w:t>
          </w:r>
        </w:p>
        <w:p w:rsidR="006258AD" w:rsidRDefault="00990574">
          <w:pPr>
            <w:tabs>
              <w:tab w:val="left" w:pos="3700"/>
              <w:tab w:val="left" w:pos="6600"/>
            </w:tabs>
            <w:jc w:val="center"/>
            <w:rPr>
              <w:szCs w:val="24"/>
              <w:lang w:eastAsia="lt-LT"/>
            </w:rPr>
          </w:pPr>
          <w:r>
            <w:rPr>
              <w:szCs w:val="24"/>
              <w:lang w:eastAsia="lt-LT"/>
            </w:rPr>
            <w:t>______________________</w:t>
          </w:r>
        </w:p>
        <w:p w:rsidR="006258AD" w:rsidRDefault="00990574">
          <w:pPr>
            <w:tabs>
              <w:tab w:val="left" w:pos="3700"/>
              <w:tab w:val="left" w:pos="6600"/>
            </w:tabs>
            <w:jc w:val="center"/>
            <w:rPr>
              <w:szCs w:val="24"/>
              <w:lang w:eastAsia="lt-LT"/>
            </w:rPr>
          </w:pPr>
          <w:r>
            <w:rPr>
              <w:szCs w:val="24"/>
              <w:lang w:eastAsia="lt-LT"/>
            </w:rPr>
            <w:t>(sudarymo vieta)</w:t>
          </w:r>
        </w:p>
        <w:p w:rsidR="006258AD" w:rsidRDefault="006258AD">
          <w:pPr>
            <w:tabs>
              <w:tab w:val="left" w:pos="3700"/>
              <w:tab w:val="left" w:pos="6600"/>
            </w:tabs>
            <w:jc w:val="center"/>
            <w:rPr>
              <w:szCs w:val="24"/>
              <w:lang w:eastAsia="lt-LT"/>
            </w:rPr>
          </w:pPr>
        </w:p>
        <w:p w:rsidR="006258AD" w:rsidRDefault="00990574">
          <w:pPr>
            <w:tabs>
              <w:tab w:val="left" w:pos="3700"/>
              <w:tab w:val="left" w:pos="6600"/>
            </w:tabs>
            <w:jc w:val="center"/>
            <w:rPr>
              <w:szCs w:val="24"/>
              <w:lang w:eastAsia="lt-LT"/>
            </w:rPr>
          </w:pPr>
          <w:r>
            <w:rPr>
              <w:szCs w:val="24"/>
              <w:lang w:eastAsia="lt-LT"/>
            </w:rPr>
            <w:t>Vertinimo komisijos, sudarytos _____________________________________________________</w:t>
          </w:r>
        </w:p>
        <w:p w:rsidR="006258AD" w:rsidRDefault="00990574">
          <w:pPr>
            <w:tabs>
              <w:tab w:val="left" w:pos="3700"/>
              <w:tab w:val="left" w:pos="6600"/>
            </w:tabs>
            <w:jc w:val="center"/>
            <w:rPr>
              <w:szCs w:val="24"/>
              <w:lang w:eastAsia="lt-LT"/>
            </w:rPr>
          </w:pPr>
          <w:r>
            <w:rPr>
              <w:szCs w:val="24"/>
              <w:lang w:eastAsia="lt-LT"/>
            </w:rPr>
            <w:t>________________________________________________________________________________</w:t>
          </w:r>
        </w:p>
        <w:p w:rsidR="006258AD" w:rsidRDefault="00990574">
          <w:pPr>
            <w:tabs>
              <w:tab w:val="left" w:pos="3700"/>
              <w:tab w:val="left" w:pos="6600"/>
            </w:tabs>
            <w:jc w:val="center"/>
            <w:rPr>
              <w:szCs w:val="24"/>
              <w:lang w:eastAsia="lt-LT"/>
            </w:rPr>
          </w:pPr>
          <w:r>
            <w:rPr>
              <w:szCs w:val="24"/>
              <w:lang w:eastAsia="lt-LT"/>
            </w:rPr>
            <w:t>_______________________________________________________________________________,</w:t>
          </w:r>
        </w:p>
        <w:p w:rsidR="006258AD" w:rsidRDefault="00990574">
          <w:pPr>
            <w:tabs>
              <w:tab w:val="left" w:pos="3700"/>
              <w:tab w:val="left" w:pos="6600"/>
            </w:tabs>
            <w:jc w:val="center"/>
            <w:rPr>
              <w:szCs w:val="24"/>
              <w:lang w:eastAsia="lt-LT"/>
            </w:rPr>
          </w:pPr>
          <w:r>
            <w:rPr>
              <w:szCs w:val="24"/>
              <w:lang w:eastAsia="lt-LT"/>
            </w:rPr>
            <w:t>(teisės akto, kuriuo sudaryta vertinimo komisija, data, numeris)</w:t>
          </w:r>
        </w:p>
        <w:p w:rsidR="006258AD" w:rsidRDefault="00990574">
          <w:pPr>
            <w:tabs>
              <w:tab w:val="left" w:pos="3700"/>
              <w:tab w:val="left" w:pos="6600"/>
            </w:tabs>
            <w:jc w:val="both"/>
            <w:rPr>
              <w:szCs w:val="24"/>
              <w:lang w:eastAsia="lt-LT"/>
            </w:rPr>
          </w:pPr>
          <w:r>
            <w:rPr>
              <w:szCs w:val="24"/>
              <w:lang w:eastAsia="lt-LT"/>
            </w:rPr>
            <w:t>posėdis įvyko _______________________________, posėdžio pradžia ______________________,</w:t>
          </w:r>
        </w:p>
        <w:p w:rsidR="006258AD" w:rsidRDefault="00990574">
          <w:pPr>
            <w:tabs>
              <w:tab w:val="left" w:pos="3700"/>
              <w:tab w:val="left" w:pos="6600"/>
            </w:tabs>
            <w:jc w:val="both"/>
            <w:rPr>
              <w:szCs w:val="24"/>
              <w:lang w:eastAsia="lt-LT"/>
            </w:rPr>
          </w:pPr>
          <w:r>
            <w:rPr>
              <w:szCs w:val="24"/>
              <w:lang w:eastAsia="lt-LT"/>
            </w:rPr>
            <w:t>posėdžio pabaiga ______________________.</w:t>
          </w:r>
        </w:p>
        <w:p w:rsidR="006258AD" w:rsidRDefault="006258AD">
          <w:pPr>
            <w:tabs>
              <w:tab w:val="left" w:pos="3700"/>
              <w:tab w:val="left" w:pos="6600"/>
            </w:tabs>
            <w:rPr>
              <w:szCs w:val="24"/>
              <w:lang w:eastAsia="lt-LT"/>
            </w:rPr>
          </w:pPr>
        </w:p>
        <w:p w:rsidR="006258AD" w:rsidRDefault="00990574">
          <w:pPr>
            <w:tabs>
              <w:tab w:val="left" w:pos="3700"/>
              <w:tab w:val="left" w:pos="6600"/>
            </w:tabs>
            <w:jc w:val="both"/>
            <w:rPr>
              <w:szCs w:val="24"/>
              <w:lang w:eastAsia="lt-LT"/>
            </w:rPr>
          </w:pPr>
          <w:r>
            <w:rPr>
              <w:szCs w:val="24"/>
              <w:lang w:eastAsia="lt-LT"/>
            </w:rPr>
            <w:t xml:space="preserve">Vertinimo komisijos pirmininkas______________________________________________________ </w:t>
          </w:r>
        </w:p>
        <w:p w:rsidR="006258AD" w:rsidRDefault="00990574">
          <w:pPr>
            <w:tabs>
              <w:tab w:val="left" w:pos="3700"/>
              <w:tab w:val="left" w:pos="6600"/>
            </w:tabs>
            <w:rPr>
              <w:szCs w:val="24"/>
              <w:lang w:eastAsia="lt-LT"/>
            </w:rPr>
          </w:pPr>
          <w:r>
            <w:rPr>
              <w:szCs w:val="24"/>
              <w:lang w:eastAsia="lt-LT"/>
            </w:rPr>
            <w:t xml:space="preserve">Kiti vertinimo komisijos nariai: _______________________________________________________ </w:t>
          </w:r>
        </w:p>
        <w:p w:rsidR="006258AD" w:rsidRDefault="00990574">
          <w:pPr>
            <w:tabs>
              <w:tab w:val="left" w:pos="3700"/>
              <w:tab w:val="left" w:pos="6600"/>
            </w:tabs>
            <w:jc w:val="both"/>
            <w:rPr>
              <w:szCs w:val="24"/>
              <w:lang w:eastAsia="lt-LT"/>
            </w:rPr>
          </w:pPr>
          <w:r>
            <w:rPr>
              <w:szCs w:val="24"/>
              <w:lang w:eastAsia="lt-LT"/>
            </w:rPr>
            <w:t xml:space="preserve">Vertinimo komisijos sekretorius ______________________________________________________ </w:t>
          </w:r>
        </w:p>
        <w:p w:rsidR="006258AD" w:rsidRDefault="00990574">
          <w:pPr>
            <w:tabs>
              <w:tab w:val="left" w:pos="3700"/>
              <w:tab w:val="left" w:pos="6600"/>
            </w:tabs>
            <w:rPr>
              <w:szCs w:val="24"/>
              <w:lang w:eastAsia="lt-LT"/>
            </w:rPr>
          </w:pPr>
          <w:r>
            <w:rPr>
              <w:szCs w:val="24"/>
              <w:lang w:eastAsia="lt-LT"/>
            </w:rPr>
            <w:t xml:space="preserve">Kiti vertinimo komisijos posėdžio dalyviai: ______________________________________________ </w:t>
          </w:r>
        </w:p>
        <w:p w:rsidR="006258AD" w:rsidRDefault="006258AD">
          <w:pPr>
            <w:tabs>
              <w:tab w:val="left" w:pos="3700"/>
              <w:tab w:val="left" w:pos="6600"/>
            </w:tabs>
            <w:rPr>
              <w:szCs w:val="24"/>
              <w:lang w:eastAsia="lt-LT"/>
            </w:rPr>
          </w:pPr>
        </w:p>
        <w:p w:rsidR="006258AD" w:rsidRDefault="00990574">
          <w:pPr>
            <w:tabs>
              <w:tab w:val="left" w:pos="3700"/>
              <w:tab w:val="left" w:pos="6600"/>
            </w:tabs>
            <w:rPr>
              <w:szCs w:val="24"/>
              <w:lang w:eastAsia="lt-LT"/>
            </w:rPr>
          </w:pPr>
          <w:r>
            <w:rPr>
              <w:szCs w:val="24"/>
              <w:lang w:eastAsia="lt-LT"/>
            </w:rPr>
            <w:t>Darbotvarkė. Šių pareigūnų  _______________________________________________ tarnybinės</w:t>
          </w:r>
        </w:p>
        <w:p w:rsidR="006258AD" w:rsidRDefault="00990574">
          <w:pPr>
            <w:tabs>
              <w:tab w:val="left" w:pos="3700"/>
              <w:tab w:val="left" w:pos="6600"/>
            </w:tabs>
            <w:ind w:firstLine="3780"/>
            <w:rPr>
              <w:szCs w:val="24"/>
              <w:lang w:eastAsia="lt-LT"/>
            </w:rPr>
          </w:pPr>
          <w:r>
            <w:rPr>
              <w:szCs w:val="24"/>
              <w:lang w:eastAsia="lt-LT"/>
            </w:rPr>
            <w:t>(nurodoma – kasmetinis ar neeilinis)</w:t>
          </w:r>
        </w:p>
        <w:p w:rsidR="006258AD" w:rsidRDefault="00990574">
          <w:pPr>
            <w:tabs>
              <w:tab w:val="left" w:pos="3700"/>
              <w:tab w:val="left" w:pos="6600"/>
            </w:tabs>
            <w:rPr>
              <w:szCs w:val="24"/>
              <w:lang w:eastAsia="lt-LT"/>
            </w:rPr>
          </w:pPr>
          <w:r>
            <w:rPr>
              <w:szCs w:val="24"/>
              <w:lang w:eastAsia="lt-LT"/>
            </w:rPr>
            <w:t>veiklos vertinimas:</w:t>
          </w:r>
        </w:p>
        <w:p w:rsidR="006258AD" w:rsidRDefault="006258AD">
          <w:pPr>
            <w:ind w:firstLine="60"/>
            <w:jc w:val="both"/>
            <w:rPr>
              <w:szCs w:val="24"/>
              <w:lang w:eastAsia="lt-LT"/>
            </w:rPr>
          </w:pPr>
        </w:p>
        <w:p w:rsidR="006258AD" w:rsidRDefault="006258AD">
          <w:pPr>
            <w:ind w:firstLine="60"/>
            <w:jc w:val="both"/>
            <w:rPr>
              <w:szCs w:val="24"/>
              <w:lang w:eastAsia="lt-LT"/>
            </w:rPr>
          </w:pPr>
        </w:p>
        <w:tbl>
          <w:tblPr>
            <w:tblW w:w="10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8"/>
            <w:gridCol w:w="1114"/>
            <w:gridCol w:w="1096"/>
            <w:gridCol w:w="1219"/>
            <w:gridCol w:w="242"/>
            <w:gridCol w:w="241"/>
            <w:gridCol w:w="241"/>
            <w:gridCol w:w="241"/>
            <w:gridCol w:w="241"/>
            <w:gridCol w:w="1206"/>
            <w:gridCol w:w="1219"/>
            <w:gridCol w:w="237"/>
            <w:gridCol w:w="237"/>
            <w:gridCol w:w="236"/>
            <w:gridCol w:w="236"/>
            <w:gridCol w:w="236"/>
            <w:gridCol w:w="1295"/>
          </w:tblGrid>
          <w:tr w:rsidR="006258AD">
            <w:tc>
              <w:tcPr>
                <w:tcW w:w="387" w:type="dxa"/>
                <w:vMerge w:val="restart"/>
              </w:tcPr>
              <w:p w:rsidR="006258AD" w:rsidRDefault="00990574">
                <w:pPr>
                  <w:jc w:val="both"/>
                  <w:rPr>
                    <w:sz w:val="22"/>
                    <w:szCs w:val="22"/>
                    <w:lang w:eastAsia="lt-LT"/>
                  </w:rPr>
                </w:pPr>
                <w:r>
                  <w:rPr>
                    <w:sz w:val="22"/>
                    <w:szCs w:val="22"/>
                    <w:lang w:eastAsia="lt-LT"/>
                  </w:rPr>
                  <w:t>Eil.</w:t>
                </w:r>
              </w:p>
              <w:p w:rsidR="006258AD" w:rsidRDefault="00990574">
                <w:pPr>
                  <w:jc w:val="both"/>
                  <w:rPr>
                    <w:sz w:val="22"/>
                    <w:szCs w:val="22"/>
                    <w:lang w:eastAsia="lt-LT"/>
                  </w:rPr>
                </w:pPr>
                <w:r>
                  <w:rPr>
                    <w:sz w:val="22"/>
                    <w:szCs w:val="22"/>
                    <w:lang w:eastAsia="lt-LT"/>
                  </w:rPr>
                  <w:t>Nr.</w:t>
                </w:r>
              </w:p>
            </w:tc>
            <w:tc>
              <w:tcPr>
                <w:tcW w:w="1119" w:type="dxa"/>
                <w:vMerge w:val="restart"/>
              </w:tcPr>
              <w:p w:rsidR="006258AD" w:rsidRDefault="00990574">
                <w:pPr>
                  <w:jc w:val="both"/>
                  <w:rPr>
                    <w:sz w:val="22"/>
                    <w:szCs w:val="22"/>
                    <w:lang w:eastAsia="lt-LT"/>
                  </w:rPr>
                </w:pPr>
                <w:r>
                  <w:rPr>
                    <w:sz w:val="22"/>
                    <w:szCs w:val="22"/>
                    <w:lang w:eastAsia="lt-LT"/>
                  </w:rPr>
                  <w:t>Pareigūno vardas, pavardė</w:t>
                </w:r>
              </w:p>
            </w:tc>
            <w:tc>
              <w:tcPr>
                <w:tcW w:w="1096" w:type="dxa"/>
                <w:vMerge w:val="restart"/>
              </w:tcPr>
              <w:p w:rsidR="006258AD" w:rsidRDefault="00990574">
                <w:pPr>
                  <w:jc w:val="both"/>
                  <w:rPr>
                    <w:sz w:val="22"/>
                    <w:szCs w:val="22"/>
                    <w:lang w:eastAsia="lt-LT"/>
                  </w:rPr>
                </w:pPr>
                <w:r>
                  <w:rPr>
                    <w:sz w:val="22"/>
                    <w:szCs w:val="22"/>
                    <w:lang w:eastAsia="lt-LT"/>
                  </w:rPr>
                  <w:t>Pareigybė</w:t>
                </w:r>
              </w:p>
            </w:tc>
            <w:tc>
              <w:tcPr>
                <w:tcW w:w="0" w:type="auto"/>
                <w:vMerge w:val="restart"/>
              </w:tcPr>
              <w:p w:rsidR="006258AD" w:rsidRDefault="00990574">
                <w:pPr>
                  <w:jc w:val="both"/>
                  <w:rPr>
                    <w:sz w:val="22"/>
                    <w:szCs w:val="22"/>
                    <w:lang w:eastAsia="lt-LT"/>
                  </w:rPr>
                </w:pPr>
                <w:r>
                  <w:rPr>
                    <w:sz w:val="22"/>
                    <w:szCs w:val="22"/>
                    <w:lang w:eastAsia="lt-LT"/>
                  </w:rPr>
                  <w:t>Tiesioginio vadovo įvertinimas</w:t>
                </w:r>
              </w:p>
            </w:tc>
            <w:tc>
              <w:tcPr>
                <w:tcW w:w="0" w:type="auto"/>
                <w:gridSpan w:val="5"/>
              </w:tcPr>
              <w:p w:rsidR="006258AD" w:rsidRDefault="00990574">
                <w:pPr>
                  <w:jc w:val="both"/>
                  <w:rPr>
                    <w:sz w:val="22"/>
                    <w:szCs w:val="22"/>
                    <w:lang w:eastAsia="lt-LT"/>
                  </w:rPr>
                </w:pPr>
                <w:r>
                  <w:rPr>
                    <w:sz w:val="22"/>
                    <w:szCs w:val="22"/>
                    <w:lang w:eastAsia="lt-LT"/>
                  </w:rPr>
                  <w:t>Vertinimo komisijos narių įvertinimas</w:t>
                </w:r>
              </w:p>
            </w:tc>
            <w:tc>
              <w:tcPr>
                <w:tcW w:w="0" w:type="auto"/>
                <w:vMerge w:val="restart"/>
              </w:tcPr>
              <w:p w:rsidR="006258AD" w:rsidRDefault="00990574">
                <w:pPr>
                  <w:jc w:val="both"/>
                  <w:rPr>
                    <w:sz w:val="22"/>
                    <w:szCs w:val="22"/>
                    <w:lang w:eastAsia="lt-LT"/>
                  </w:rPr>
                </w:pPr>
                <w:r>
                  <w:rPr>
                    <w:sz w:val="22"/>
                    <w:szCs w:val="22"/>
                    <w:lang w:eastAsia="lt-LT"/>
                  </w:rPr>
                  <w:t>Vertinimo komisijos įvertinimas</w:t>
                </w:r>
              </w:p>
            </w:tc>
            <w:tc>
              <w:tcPr>
                <w:tcW w:w="0" w:type="auto"/>
                <w:vMerge w:val="restart"/>
              </w:tcPr>
              <w:p w:rsidR="006258AD" w:rsidRDefault="00990574">
                <w:pPr>
                  <w:jc w:val="both"/>
                  <w:rPr>
                    <w:sz w:val="22"/>
                    <w:szCs w:val="22"/>
                    <w:lang w:eastAsia="lt-LT"/>
                  </w:rPr>
                </w:pPr>
                <w:r>
                  <w:rPr>
                    <w:sz w:val="22"/>
                    <w:szCs w:val="22"/>
                    <w:lang w:eastAsia="lt-LT"/>
                  </w:rPr>
                  <w:t>Tiesioginio vadovo pasiūlymas</w:t>
                </w:r>
              </w:p>
            </w:tc>
            <w:tc>
              <w:tcPr>
                <w:tcW w:w="0" w:type="auto"/>
                <w:gridSpan w:val="5"/>
              </w:tcPr>
              <w:p w:rsidR="006258AD" w:rsidRDefault="00990574">
                <w:pPr>
                  <w:jc w:val="both"/>
                  <w:rPr>
                    <w:sz w:val="22"/>
                    <w:szCs w:val="22"/>
                    <w:lang w:eastAsia="lt-LT"/>
                  </w:rPr>
                </w:pPr>
                <w:r>
                  <w:rPr>
                    <w:sz w:val="22"/>
                    <w:szCs w:val="22"/>
                    <w:lang w:eastAsia="lt-LT"/>
                  </w:rPr>
                  <w:t>Vertinimo komisijos narių pasiūlymai</w:t>
                </w:r>
              </w:p>
            </w:tc>
            <w:tc>
              <w:tcPr>
                <w:tcW w:w="1380" w:type="dxa"/>
                <w:vMerge w:val="restart"/>
              </w:tcPr>
              <w:p w:rsidR="006258AD" w:rsidRDefault="00990574">
                <w:pPr>
                  <w:jc w:val="both"/>
                  <w:rPr>
                    <w:sz w:val="22"/>
                    <w:szCs w:val="22"/>
                    <w:lang w:eastAsia="lt-LT"/>
                  </w:rPr>
                </w:pPr>
                <w:r>
                  <w:rPr>
                    <w:sz w:val="22"/>
                    <w:szCs w:val="22"/>
                    <w:lang w:eastAsia="lt-LT"/>
                  </w:rPr>
                  <w:t>Vertinimo komisijos siūlomas sprendimas</w:t>
                </w:r>
              </w:p>
            </w:tc>
          </w:tr>
          <w:tr w:rsidR="006258AD">
            <w:tc>
              <w:tcPr>
                <w:tcW w:w="387" w:type="dxa"/>
                <w:vMerge/>
              </w:tcPr>
              <w:p w:rsidR="006258AD" w:rsidRDefault="006258AD">
                <w:pPr>
                  <w:jc w:val="both"/>
                  <w:rPr>
                    <w:sz w:val="20"/>
                    <w:szCs w:val="24"/>
                    <w:lang w:eastAsia="lt-LT"/>
                  </w:rPr>
                </w:pPr>
              </w:p>
            </w:tc>
            <w:tc>
              <w:tcPr>
                <w:tcW w:w="1119" w:type="dxa"/>
                <w:vMerge/>
              </w:tcPr>
              <w:p w:rsidR="006258AD" w:rsidRDefault="006258AD">
                <w:pPr>
                  <w:jc w:val="both"/>
                  <w:rPr>
                    <w:sz w:val="20"/>
                    <w:szCs w:val="24"/>
                    <w:lang w:eastAsia="lt-LT"/>
                  </w:rPr>
                </w:pPr>
              </w:p>
            </w:tc>
            <w:tc>
              <w:tcPr>
                <w:tcW w:w="1096" w:type="dxa"/>
                <w:vMerge/>
              </w:tcPr>
              <w:p w:rsidR="006258AD" w:rsidRDefault="006258AD">
                <w:pPr>
                  <w:jc w:val="both"/>
                  <w:rPr>
                    <w:sz w:val="20"/>
                    <w:szCs w:val="24"/>
                    <w:lang w:eastAsia="lt-LT"/>
                  </w:rPr>
                </w:pPr>
              </w:p>
            </w:tc>
            <w:tc>
              <w:tcPr>
                <w:tcW w:w="0" w:type="auto"/>
                <w:vMerge/>
              </w:tcPr>
              <w:p w:rsidR="006258AD" w:rsidRDefault="006258AD">
                <w:pPr>
                  <w:jc w:val="both"/>
                  <w:rPr>
                    <w:sz w:val="20"/>
                    <w:szCs w:val="24"/>
                    <w:lang w:eastAsia="lt-LT"/>
                  </w:rPr>
                </w:pPr>
              </w:p>
            </w:tc>
            <w:tc>
              <w:tcPr>
                <w:tcW w:w="0" w:type="auto"/>
              </w:tcPr>
              <w:p w:rsidR="006258AD" w:rsidRDefault="006258AD">
                <w:pPr>
                  <w:jc w:val="both"/>
                  <w:rPr>
                    <w:sz w:val="20"/>
                    <w:szCs w:val="24"/>
                    <w:lang w:eastAsia="lt-LT"/>
                  </w:rPr>
                </w:pPr>
              </w:p>
            </w:tc>
            <w:tc>
              <w:tcPr>
                <w:tcW w:w="0" w:type="auto"/>
              </w:tcPr>
              <w:p w:rsidR="006258AD" w:rsidRDefault="006258AD">
                <w:pPr>
                  <w:jc w:val="both"/>
                  <w:rPr>
                    <w:sz w:val="20"/>
                    <w:szCs w:val="24"/>
                    <w:lang w:eastAsia="lt-LT"/>
                  </w:rPr>
                </w:pPr>
              </w:p>
            </w:tc>
            <w:tc>
              <w:tcPr>
                <w:tcW w:w="0" w:type="auto"/>
              </w:tcPr>
              <w:p w:rsidR="006258AD" w:rsidRDefault="006258AD">
                <w:pPr>
                  <w:jc w:val="both"/>
                  <w:rPr>
                    <w:sz w:val="20"/>
                    <w:szCs w:val="24"/>
                    <w:lang w:eastAsia="lt-LT"/>
                  </w:rPr>
                </w:pPr>
              </w:p>
            </w:tc>
            <w:tc>
              <w:tcPr>
                <w:tcW w:w="0" w:type="auto"/>
              </w:tcPr>
              <w:p w:rsidR="006258AD" w:rsidRDefault="006258AD">
                <w:pPr>
                  <w:jc w:val="both"/>
                  <w:rPr>
                    <w:sz w:val="20"/>
                    <w:szCs w:val="24"/>
                    <w:lang w:eastAsia="lt-LT"/>
                  </w:rPr>
                </w:pPr>
              </w:p>
            </w:tc>
            <w:tc>
              <w:tcPr>
                <w:tcW w:w="0" w:type="auto"/>
              </w:tcPr>
              <w:p w:rsidR="006258AD" w:rsidRDefault="006258AD">
                <w:pPr>
                  <w:jc w:val="both"/>
                  <w:rPr>
                    <w:sz w:val="20"/>
                    <w:szCs w:val="24"/>
                    <w:lang w:eastAsia="lt-LT"/>
                  </w:rPr>
                </w:pPr>
              </w:p>
            </w:tc>
            <w:tc>
              <w:tcPr>
                <w:tcW w:w="0" w:type="auto"/>
                <w:vMerge/>
              </w:tcPr>
              <w:p w:rsidR="006258AD" w:rsidRDefault="006258AD">
                <w:pPr>
                  <w:jc w:val="both"/>
                  <w:rPr>
                    <w:sz w:val="20"/>
                    <w:szCs w:val="24"/>
                    <w:lang w:eastAsia="lt-LT"/>
                  </w:rPr>
                </w:pPr>
              </w:p>
            </w:tc>
            <w:tc>
              <w:tcPr>
                <w:tcW w:w="0" w:type="auto"/>
                <w:vMerge/>
              </w:tcPr>
              <w:p w:rsidR="006258AD" w:rsidRDefault="006258AD">
                <w:pPr>
                  <w:jc w:val="both"/>
                  <w:rPr>
                    <w:sz w:val="20"/>
                    <w:szCs w:val="24"/>
                    <w:lang w:eastAsia="lt-LT"/>
                  </w:rPr>
                </w:pPr>
              </w:p>
            </w:tc>
            <w:tc>
              <w:tcPr>
                <w:tcW w:w="0" w:type="auto"/>
              </w:tcPr>
              <w:p w:rsidR="006258AD" w:rsidRDefault="006258AD">
                <w:pPr>
                  <w:jc w:val="both"/>
                  <w:rPr>
                    <w:sz w:val="20"/>
                    <w:szCs w:val="24"/>
                    <w:lang w:eastAsia="lt-LT"/>
                  </w:rPr>
                </w:pPr>
              </w:p>
            </w:tc>
            <w:tc>
              <w:tcPr>
                <w:tcW w:w="0" w:type="auto"/>
              </w:tcPr>
              <w:p w:rsidR="006258AD" w:rsidRDefault="006258AD">
                <w:pPr>
                  <w:jc w:val="both"/>
                  <w:rPr>
                    <w:sz w:val="20"/>
                    <w:szCs w:val="24"/>
                    <w:lang w:eastAsia="lt-LT"/>
                  </w:rPr>
                </w:pPr>
              </w:p>
            </w:tc>
            <w:tc>
              <w:tcPr>
                <w:tcW w:w="0" w:type="auto"/>
              </w:tcPr>
              <w:p w:rsidR="006258AD" w:rsidRDefault="006258AD">
                <w:pPr>
                  <w:jc w:val="both"/>
                  <w:rPr>
                    <w:sz w:val="20"/>
                    <w:szCs w:val="24"/>
                    <w:lang w:eastAsia="lt-LT"/>
                  </w:rPr>
                </w:pPr>
              </w:p>
            </w:tc>
            <w:tc>
              <w:tcPr>
                <w:tcW w:w="0" w:type="auto"/>
              </w:tcPr>
              <w:p w:rsidR="006258AD" w:rsidRDefault="006258AD">
                <w:pPr>
                  <w:jc w:val="both"/>
                  <w:rPr>
                    <w:sz w:val="20"/>
                    <w:szCs w:val="24"/>
                    <w:lang w:eastAsia="lt-LT"/>
                  </w:rPr>
                </w:pPr>
              </w:p>
            </w:tc>
            <w:tc>
              <w:tcPr>
                <w:tcW w:w="0" w:type="auto"/>
              </w:tcPr>
              <w:p w:rsidR="006258AD" w:rsidRDefault="006258AD">
                <w:pPr>
                  <w:jc w:val="both"/>
                  <w:rPr>
                    <w:sz w:val="20"/>
                    <w:szCs w:val="24"/>
                    <w:lang w:eastAsia="lt-LT"/>
                  </w:rPr>
                </w:pPr>
              </w:p>
            </w:tc>
            <w:tc>
              <w:tcPr>
                <w:tcW w:w="1380" w:type="dxa"/>
                <w:vMerge/>
              </w:tcPr>
              <w:p w:rsidR="006258AD" w:rsidRDefault="006258AD">
                <w:pPr>
                  <w:jc w:val="both"/>
                  <w:rPr>
                    <w:sz w:val="20"/>
                    <w:szCs w:val="24"/>
                    <w:lang w:eastAsia="lt-LT"/>
                  </w:rPr>
                </w:pPr>
              </w:p>
            </w:tc>
          </w:tr>
        </w:tbl>
        <w:p w:rsidR="006258AD" w:rsidRDefault="006258AD">
          <w:pPr>
            <w:jc w:val="both"/>
            <w:rPr>
              <w:szCs w:val="24"/>
              <w:lang w:eastAsia="lt-LT"/>
            </w:rPr>
          </w:pPr>
        </w:p>
        <w:p w:rsidR="006258AD" w:rsidRDefault="00990574">
          <w:pPr>
            <w:jc w:val="both"/>
            <w:rPr>
              <w:szCs w:val="24"/>
              <w:lang w:eastAsia="lt-LT"/>
            </w:rPr>
          </w:pPr>
          <w:r>
            <w:rPr>
              <w:szCs w:val="24"/>
              <w:lang w:eastAsia="lt-LT"/>
            </w:rPr>
            <w:t>Vertinimo komisijos pirmininkas</w:t>
          </w:r>
          <w:r>
            <w:rPr>
              <w:szCs w:val="24"/>
              <w:lang w:eastAsia="lt-LT"/>
            </w:rPr>
            <w:tab/>
            <w:t xml:space="preserve">    </w:t>
          </w:r>
          <w:r>
            <w:rPr>
              <w:szCs w:val="24"/>
              <w:lang w:eastAsia="lt-LT"/>
            </w:rPr>
            <w:tab/>
            <w:t>____________________________      ________________</w:t>
          </w:r>
        </w:p>
        <w:p w:rsidR="006258AD" w:rsidRDefault="00990574">
          <w:pPr>
            <w:ind w:left="4320" w:firstLine="720"/>
            <w:jc w:val="both"/>
            <w:rPr>
              <w:szCs w:val="24"/>
              <w:lang w:eastAsia="lt-LT"/>
            </w:rPr>
          </w:pPr>
          <w:r>
            <w:rPr>
              <w:szCs w:val="24"/>
              <w:lang w:eastAsia="lt-LT"/>
            </w:rPr>
            <w:t>(Vardas ir pavardė)</w:t>
          </w:r>
          <w:r>
            <w:rPr>
              <w:szCs w:val="24"/>
              <w:lang w:eastAsia="lt-LT"/>
            </w:rPr>
            <w:tab/>
          </w:r>
          <w:r>
            <w:rPr>
              <w:szCs w:val="24"/>
              <w:lang w:eastAsia="lt-LT"/>
            </w:rPr>
            <w:tab/>
          </w:r>
          <w:r>
            <w:rPr>
              <w:szCs w:val="24"/>
              <w:lang w:eastAsia="lt-LT"/>
            </w:rPr>
            <w:tab/>
            <w:t xml:space="preserve">  (Parašas)</w:t>
          </w:r>
        </w:p>
        <w:p w:rsidR="006258AD" w:rsidRDefault="006258AD">
          <w:pPr>
            <w:jc w:val="both"/>
            <w:rPr>
              <w:szCs w:val="24"/>
              <w:lang w:eastAsia="lt-LT"/>
            </w:rPr>
          </w:pPr>
        </w:p>
        <w:p w:rsidR="006258AD" w:rsidRDefault="00990574">
          <w:pPr>
            <w:jc w:val="both"/>
            <w:rPr>
              <w:szCs w:val="24"/>
              <w:lang w:eastAsia="lt-LT"/>
            </w:rPr>
          </w:pPr>
          <w:r>
            <w:rPr>
              <w:szCs w:val="24"/>
              <w:lang w:eastAsia="lt-LT"/>
            </w:rPr>
            <w:t>Kiti vertinimo komisijos nariai:</w:t>
          </w:r>
          <w:r>
            <w:rPr>
              <w:szCs w:val="24"/>
              <w:lang w:eastAsia="lt-LT"/>
            </w:rPr>
            <w:tab/>
            <w:t xml:space="preserve">    ____________________________      ________________</w:t>
          </w:r>
        </w:p>
        <w:p w:rsidR="006258AD" w:rsidRDefault="00990574">
          <w:pPr>
            <w:ind w:left="4320" w:firstLine="720"/>
            <w:jc w:val="both"/>
            <w:rPr>
              <w:szCs w:val="24"/>
              <w:lang w:eastAsia="lt-LT"/>
            </w:rPr>
          </w:pPr>
          <w:r>
            <w:rPr>
              <w:szCs w:val="24"/>
              <w:lang w:eastAsia="lt-LT"/>
            </w:rPr>
            <w:t>(Vardas ir pavardė)</w:t>
          </w:r>
          <w:r>
            <w:rPr>
              <w:szCs w:val="24"/>
              <w:lang w:eastAsia="lt-LT"/>
            </w:rPr>
            <w:tab/>
          </w:r>
          <w:r>
            <w:rPr>
              <w:szCs w:val="24"/>
              <w:lang w:eastAsia="lt-LT"/>
            </w:rPr>
            <w:tab/>
            <w:t xml:space="preserve">  (Parašas)</w:t>
          </w:r>
        </w:p>
        <w:p w:rsidR="006258AD" w:rsidRDefault="006258AD">
          <w:pPr>
            <w:jc w:val="both"/>
            <w:rPr>
              <w:szCs w:val="24"/>
              <w:lang w:eastAsia="lt-LT"/>
            </w:rPr>
          </w:pPr>
        </w:p>
        <w:p w:rsidR="006258AD" w:rsidRDefault="00990574">
          <w:pPr>
            <w:jc w:val="both"/>
            <w:rPr>
              <w:szCs w:val="24"/>
              <w:lang w:eastAsia="lt-LT"/>
            </w:rPr>
          </w:pPr>
          <w:r>
            <w:rPr>
              <w:szCs w:val="24"/>
              <w:lang w:eastAsia="lt-LT"/>
            </w:rPr>
            <w:t>Vertinimo komisijos sekretorius</w:t>
          </w:r>
          <w:r>
            <w:rPr>
              <w:szCs w:val="24"/>
              <w:lang w:eastAsia="lt-LT"/>
            </w:rPr>
            <w:tab/>
            <w:t xml:space="preserve">    ____________________________      ________________</w:t>
          </w:r>
        </w:p>
        <w:p w:rsidR="006258AD" w:rsidRDefault="00990574">
          <w:pPr>
            <w:ind w:left="4320" w:firstLine="720"/>
            <w:jc w:val="both"/>
            <w:rPr>
              <w:szCs w:val="24"/>
            </w:rPr>
          </w:pPr>
          <w:r>
            <w:rPr>
              <w:szCs w:val="24"/>
              <w:lang w:eastAsia="lt-LT"/>
            </w:rPr>
            <w:t>(Vardas ir pavardė)</w:t>
          </w:r>
          <w:r>
            <w:rPr>
              <w:szCs w:val="24"/>
              <w:lang w:eastAsia="lt-LT"/>
            </w:rPr>
            <w:tab/>
          </w:r>
          <w:r>
            <w:rPr>
              <w:szCs w:val="24"/>
              <w:lang w:eastAsia="lt-LT"/>
            </w:rPr>
            <w:tab/>
            <w:t xml:space="preserve">  (Parašas)</w:t>
          </w:r>
        </w:p>
        <w:p w:rsidR="006258AD" w:rsidRDefault="00990574">
          <w:pPr>
            <w:jc w:val="center"/>
            <w:rPr>
              <w:b/>
              <w:bCs/>
              <w:szCs w:val="24"/>
            </w:rPr>
          </w:pPr>
          <w:r>
            <w:rPr>
              <w:szCs w:val="24"/>
              <w:lang w:eastAsia="lt-LT"/>
            </w:rPr>
            <w:t>__________________________</w:t>
          </w:r>
        </w:p>
      </w:sdtContent>
    </w:sdt>
    <w:sectPr w:rsidR="006258AD" w:rsidSect="00D758DF">
      <w:pgSz w:w="11906" w:h="16838" w:code="9"/>
      <w:pgMar w:top="1134" w:right="567"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90574" w:rsidRDefault="00990574">
      <w:pPr>
        <w:rPr>
          <w:szCs w:val="24"/>
        </w:rPr>
      </w:pPr>
      <w:r>
        <w:rPr>
          <w:szCs w:val="24"/>
        </w:rPr>
        <w:separator/>
      </w:r>
    </w:p>
  </w:endnote>
  <w:endnote w:type="continuationSeparator" w:id="0">
    <w:p w:rsidR="00990574" w:rsidRDefault="00990574">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ndale Sans UI">
    <w:altName w:val="Times New Roman"/>
    <w:charset w:val="00"/>
    <w:family w:val="auto"/>
    <w:pitch w:val="variable"/>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TimesLT">
    <w:altName w:val="Times New Roman"/>
    <w:charset w:val="BA"/>
    <w:family w:val="roman"/>
    <w:pitch w:val="variable"/>
    <w:sig w:usb0="E0002AFF" w:usb1="C0007841" w:usb2="00000009" w:usb3="00000000" w:csb0="000001FF" w:csb1="00000000"/>
  </w:font>
  <w:font w:name="Segoe UI">
    <w:panose1 w:val="020B0502040204020203"/>
    <w:charset w:val="BA"/>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TimesLT, 'Times New Roman'">
    <w:altName w:val="Times New Roman"/>
    <w:charset w:val="00"/>
    <w:family w:val="auto"/>
    <w:pitch w:val="default"/>
  </w:font>
  <w:font w:name="Palemonas">
    <w:altName w:val="Times New Roman"/>
    <w:charset w:val="BA"/>
    <w:family w:val="roman"/>
    <w:pitch w:val="variable"/>
    <w:sig w:usb0="A00002EF" w:usb1="1000000E" w:usb2="00000020" w:usb3="00000000" w:csb0="0000009F" w:csb1="00000000"/>
  </w:font>
  <w:font w:name="Arial">
    <w:panose1 w:val="020B0604020202020204"/>
    <w:charset w:val="BA"/>
    <w:family w:val="swiss"/>
    <w:pitch w:val="variable"/>
    <w:sig w:usb0="E0002EFF" w:usb1="C000785B" w:usb2="00000009" w:usb3="00000000" w:csb0="000001FF" w:csb1="00000000"/>
  </w:font>
  <w:font w:name="Mangal">
    <w:panose1 w:val="00000400000000000000"/>
    <w:charset w:val="00"/>
    <w:family w:val="roman"/>
    <w:pitch w:val="variable"/>
    <w:sig w:usb0="00008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27CA6" w:rsidRDefault="00727CA6">
    <w:pPr>
      <w:pStyle w:val="Porat"/>
    </w:pPr>
  </w:p>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tabs>
        <w:tab w:val="center" w:pos="4986"/>
        <w:tab w:val="right" w:pos="9972"/>
      </w:tabs>
    </w:pPr>
  </w:p>
</w:ftr>
</file>

<file path=word/footer1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tabs>
        <w:tab w:val="center" w:pos="4986"/>
        <w:tab w:val="right" w:pos="9972"/>
      </w:tabs>
    </w:pPr>
  </w:p>
</w:ftr>
</file>

<file path=word/footer1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tabs>
        <w:tab w:val="center" w:pos="4986"/>
        <w:tab w:val="right" w:pos="9972"/>
      </w:tabs>
    </w:pPr>
  </w:p>
</w:ftr>
</file>

<file path=word/footer1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widowControl w:val="0"/>
      <w:tabs>
        <w:tab w:val="center" w:pos="4819"/>
        <w:tab w:val="right" w:pos="9638"/>
      </w:tabs>
      <w:ind w:firstLine="720"/>
      <w:rPr>
        <w:rFonts w:ascii="Arial" w:hAnsi="Arial" w:cs="Arial"/>
        <w:sz w:val="20"/>
        <w:szCs w:val="24"/>
        <w:lang w:eastAsia="lt-LT"/>
      </w:rPr>
    </w:pPr>
  </w:p>
</w:ftr>
</file>

<file path=word/footer1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widowControl w:val="0"/>
      <w:tabs>
        <w:tab w:val="center" w:pos="4819"/>
        <w:tab w:val="right" w:pos="9638"/>
      </w:tabs>
      <w:ind w:firstLine="720"/>
      <w:rPr>
        <w:rFonts w:ascii="Arial" w:hAnsi="Arial" w:cs="Arial"/>
        <w:sz w:val="20"/>
        <w:szCs w:val="24"/>
        <w:lang w:eastAsia="lt-LT"/>
      </w:rPr>
    </w:pPr>
  </w:p>
</w:ftr>
</file>

<file path=word/footer1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widowControl w:val="0"/>
      <w:tabs>
        <w:tab w:val="center" w:pos="4819"/>
        <w:tab w:val="right" w:pos="9638"/>
      </w:tabs>
      <w:ind w:firstLine="720"/>
      <w:rPr>
        <w:rFonts w:ascii="Arial" w:hAnsi="Arial" w:cs="Arial"/>
        <w:sz w:val="20"/>
        <w:szCs w:val="24"/>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tabs>
        <w:tab w:val="center" w:pos="4819"/>
        <w:tab w:val="right" w:pos="9638"/>
      </w:tabs>
      <w:jc w:val="center"/>
    </w:pPr>
  </w:p>
  <w:p w:rsidR="00990574" w:rsidRDefault="00990574">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27CA6" w:rsidRDefault="00727CA6">
    <w:pPr>
      <w:pStyle w:val="Porat"/>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suppressLineNumbers/>
      <w:tabs>
        <w:tab w:val="center" w:pos="5386"/>
        <w:tab w:val="right" w:pos="10772"/>
      </w:tabs>
      <w:rPr>
        <w:rFonts w:eastAsia="Andale Sans UI" w:cs="Tahoma"/>
        <w:color w:val="00000A"/>
        <w:szCs w:val="24"/>
        <w:lang w:val="en-US" w:bidi="en-US"/>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suppressLineNumbers/>
      <w:tabs>
        <w:tab w:val="center" w:pos="5386"/>
        <w:tab w:val="right" w:pos="10772"/>
      </w:tabs>
      <w:rPr>
        <w:rFonts w:eastAsia="Andale Sans UI" w:cs="Tahoma"/>
        <w:color w:val="00000A"/>
        <w:szCs w:val="24"/>
        <w:lang w:val="en-US" w:bidi="en-US"/>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suppressLineNumbers/>
      <w:tabs>
        <w:tab w:val="center" w:pos="5386"/>
        <w:tab w:val="right" w:pos="10772"/>
      </w:tabs>
      <w:rPr>
        <w:rFonts w:eastAsia="Andale Sans UI" w:cs="Tahoma"/>
        <w:color w:val="00000A"/>
        <w:szCs w:val="24"/>
        <w:lang w:val="en-US" w:bidi="en-US"/>
      </w:rPr>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tabs>
        <w:tab w:val="center" w:pos="4819"/>
        <w:tab w:val="right" w:pos="9638"/>
      </w:tabs>
      <w:rPr>
        <w:szCs w:val="24"/>
      </w:rPr>
    </w:pP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tabs>
        <w:tab w:val="center" w:pos="4819"/>
        <w:tab w:val="right" w:pos="9638"/>
      </w:tabs>
      <w:rPr>
        <w:szCs w:val="24"/>
      </w:rPr>
    </w:pP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tabs>
        <w:tab w:val="center" w:pos="4819"/>
        <w:tab w:val="right" w:pos="9638"/>
      </w:tabs>
      <w:rPr>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90574" w:rsidRDefault="00990574">
      <w:pPr>
        <w:rPr>
          <w:szCs w:val="24"/>
        </w:rPr>
      </w:pPr>
      <w:r>
        <w:rPr>
          <w:szCs w:val="24"/>
        </w:rPr>
        <w:separator/>
      </w:r>
    </w:p>
  </w:footnote>
  <w:footnote w:type="continuationSeparator" w:id="0">
    <w:p w:rsidR="00990574" w:rsidRDefault="00990574">
      <w:pPr>
        <w:rPr>
          <w:szCs w:val="24"/>
        </w:rPr>
      </w:pPr>
      <w:r>
        <w:rPr>
          <w:szCs w:val="24"/>
        </w:rPr>
        <w:continuationSeparator/>
      </w:r>
    </w:p>
  </w:footnote>
  <w:footnote w:id="1">
    <w:p w:rsidR="00990574" w:rsidRDefault="00990574">
      <w:pPr>
        <w:spacing w:after="200" w:line="276" w:lineRule="auto"/>
        <w:rPr>
          <w:sz w:val="20"/>
          <w:szCs w:val="24"/>
        </w:rPr>
      </w:pPr>
      <w:r>
        <w:rPr>
          <w:sz w:val="20"/>
          <w:szCs w:val="22"/>
          <w:vertAlign w:val="superscript"/>
        </w:rPr>
        <w:t>*</w:t>
      </w:r>
      <w:r>
        <w:rPr>
          <w:sz w:val="20"/>
          <w:szCs w:val="22"/>
        </w:rPr>
        <w:t xml:space="preserve"> </w:t>
      </w:r>
      <w:r>
        <w:rPr>
          <w:sz w:val="20"/>
          <w:szCs w:val="24"/>
        </w:rPr>
        <w:t>Jeigu asmeniui nustatoma 3 ir daugiau profesinių ligų diagnozių, 4 punktas papildomas reikiamu kiekiu papunkčių.</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27CA6" w:rsidRDefault="00727CA6">
    <w:pPr>
      <w:pStyle w:val="Antrats"/>
    </w:pP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tabs>
        <w:tab w:val="center" w:pos="4819"/>
        <w:tab w:val="right" w:pos="9638"/>
      </w:tabs>
      <w:rPr>
        <w:rFonts w:eastAsia="Andale Sans UI"/>
      </w:rPr>
    </w:pPr>
  </w:p>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tabs>
        <w:tab w:val="center" w:pos="4819"/>
        <w:tab w:val="right" w:pos="9638"/>
      </w:tabs>
      <w:jc w:val="center"/>
    </w:pPr>
    <w:r>
      <w:fldChar w:fldCharType="begin"/>
    </w:r>
    <w:r>
      <w:instrText>PAGE   \* MERGEFORMAT</w:instrText>
    </w:r>
    <w:r>
      <w:fldChar w:fldCharType="separate"/>
    </w:r>
    <w:r w:rsidR="004B7F2D">
      <w:rPr>
        <w:noProof/>
      </w:rPr>
      <w:t>8</w:t>
    </w:r>
    <w:r>
      <w:fldChar w:fldCharType="end"/>
    </w:r>
  </w:p>
  <w:p w:rsidR="00990574" w:rsidRDefault="00990574">
    <w:pPr>
      <w:tabs>
        <w:tab w:val="center" w:pos="4819"/>
        <w:tab w:val="right" w:pos="9638"/>
      </w:tabs>
    </w:pPr>
  </w:p>
</w:hdr>
</file>

<file path=word/header1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tabs>
        <w:tab w:val="center" w:pos="4819"/>
        <w:tab w:val="right" w:pos="9638"/>
      </w:tabs>
      <w:jc w:val="center"/>
    </w:pPr>
    <w:r>
      <w:fldChar w:fldCharType="begin"/>
    </w:r>
    <w:r>
      <w:instrText>PAGE   \* MERGEFORMAT</w:instrText>
    </w:r>
    <w:r>
      <w:fldChar w:fldCharType="separate"/>
    </w:r>
    <w:r w:rsidR="004B7F2D">
      <w:rPr>
        <w:noProof/>
      </w:rPr>
      <w:t>4</w:t>
    </w:r>
    <w:r>
      <w:fldChar w:fldCharType="end"/>
    </w:r>
  </w:p>
  <w:p w:rsidR="00990574" w:rsidRDefault="00990574">
    <w:pPr>
      <w:tabs>
        <w:tab w:val="center" w:pos="4819"/>
        <w:tab w:val="right" w:pos="9638"/>
      </w:tabs>
    </w:pPr>
  </w:p>
</w:hdr>
</file>

<file path=word/header1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tabs>
        <w:tab w:val="center" w:pos="4819"/>
        <w:tab w:val="right" w:pos="9638"/>
      </w:tabs>
    </w:pPr>
  </w:p>
</w:hdr>
</file>

<file path=word/header1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tabs>
        <w:tab w:val="center" w:pos="4819"/>
        <w:tab w:val="right" w:pos="9638"/>
      </w:tabs>
      <w:jc w:val="center"/>
    </w:pPr>
    <w:r>
      <w:fldChar w:fldCharType="begin"/>
    </w:r>
    <w:r>
      <w:instrText>PAGE   \* MERGEFORMAT</w:instrText>
    </w:r>
    <w:r>
      <w:fldChar w:fldCharType="separate"/>
    </w:r>
    <w:r w:rsidR="004B7F2D">
      <w:rPr>
        <w:noProof/>
      </w:rPr>
      <w:t>2</w:t>
    </w:r>
    <w:r>
      <w:fldChar w:fldCharType="end"/>
    </w:r>
  </w:p>
  <w:p w:rsidR="00990574" w:rsidRDefault="00990574">
    <w:pPr>
      <w:tabs>
        <w:tab w:val="center" w:pos="4819"/>
        <w:tab w:val="right" w:pos="9638"/>
      </w:tabs>
    </w:pPr>
  </w:p>
</w:hdr>
</file>

<file path=word/header1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tabs>
        <w:tab w:val="center" w:pos="4819"/>
        <w:tab w:val="right" w:pos="9638"/>
      </w:tabs>
      <w:jc w:val="center"/>
      <w:rPr>
        <w:szCs w:val="24"/>
      </w:rPr>
    </w:pPr>
    <w:r>
      <w:rPr>
        <w:szCs w:val="24"/>
      </w:rPr>
      <w:fldChar w:fldCharType="begin"/>
    </w:r>
    <w:r>
      <w:rPr>
        <w:szCs w:val="24"/>
      </w:rPr>
      <w:instrText>PAGE</w:instrText>
    </w:r>
    <w:r>
      <w:rPr>
        <w:szCs w:val="24"/>
      </w:rPr>
      <w:fldChar w:fldCharType="separate"/>
    </w:r>
    <w:r w:rsidR="00727CA6">
      <w:rPr>
        <w:noProof/>
        <w:szCs w:val="24"/>
      </w:rPr>
      <w:t>6</w:t>
    </w:r>
    <w:r>
      <w:rPr>
        <w:szCs w:val="24"/>
      </w:rPr>
      <w:fldChar w:fldCharType="end"/>
    </w:r>
  </w:p>
  <w:p w:rsidR="00990574" w:rsidRDefault="00990574">
    <w:pPr>
      <w:tabs>
        <w:tab w:val="center" w:pos="4819"/>
        <w:tab w:val="right" w:pos="9638"/>
      </w:tabs>
    </w:pPr>
  </w:p>
</w:hdr>
</file>

<file path=word/header1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tabs>
        <w:tab w:val="center" w:pos="4819"/>
        <w:tab w:val="right" w:pos="9638"/>
      </w:tabs>
    </w:pPr>
  </w:p>
</w:hdr>
</file>

<file path=word/header1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tabs>
        <w:tab w:val="center" w:pos="4819"/>
        <w:tab w:val="right" w:pos="9638"/>
      </w:tabs>
      <w:jc w:val="center"/>
    </w:pPr>
  </w:p>
  <w:p w:rsidR="00990574" w:rsidRDefault="00990574">
    <w:pPr>
      <w:tabs>
        <w:tab w:val="center" w:pos="4819"/>
        <w:tab w:val="right" w:pos="9638"/>
      </w:tabs>
    </w:pPr>
  </w:p>
</w:hdr>
</file>

<file path=word/header1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tabs>
        <w:tab w:val="center" w:pos="4819"/>
        <w:tab w:val="right" w:pos="9638"/>
      </w:tabs>
    </w:pPr>
  </w:p>
</w:hdr>
</file>

<file path=word/header1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tabs>
        <w:tab w:val="center" w:pos="4819"/>
        <w:tab w:val="right" w:pos="9638"/>
      </w:tabs>
      <w:jc w:val="center"/>
    </w:pPr>
    <w:r>
      <w:fldChar w:fldCharType="begin"/>
    </w:r>
    <w:r>
      <w:instrText>PAGE   \* MERGEFORMAT</w:instrText>
    </w:r>
    <w:r>
      <w:fldChar w:fldCharType="separate"/>
    </w:r>
    <w:r w:rsidR="004B7F2D">
      <w:rPr>
        <w:noProof/>
      </w:rPr>
      <w:t>2</w:t>
    </w:r>
    <w:r>
      <w:fldChar w:fldCharType="end"/>
    </w:r>
  </w:p>
  <w:p w:rsidR="00990574" w:rsidRDefault="00990574">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tabs>
        <w:tab w:val="center" w:pos="4819"/>
        <w:tab w:val="right" w:pos="9638"/>
      </w:tabs>
      <w:jc w:val="center"/>
    </w:pPr>
    <w:r>
      <w:fldChar w:fldCharType="begin"/>
    </w:r>
    <w:r>
      <w:instrText>PAGE   \* MERGEFORMAT</w:instrText>
    </w:r>
    <w:r>
      <w:fldChar w:fldCharType="separate"/>
    </w:r>
    <w:r w:rsidR="004B7F2D">
      <w:rPr>
        <w:noProof/>
      </w:rPr>
      <w:t>4</w:t>
    </w:r>
    <w:r>
      <w:fldChar w:fldCharType="end"/>
    </w:r>
  </w:p>
  <w:p w:rsidR="00990574" w:rsidRDefault="00990574">
    <w:pPr>
      <w:tabs>
        <w:tab w:val="center" w:pos="4819"/>
        <w:tab w:val="right" w:pos="9638"/>
      </w:tabs>
      <w:rPr>
        <w:szCs w:val="24"/>
      </w:rPr>
    </w:pPr>
  </w:p>
</w:hdr>
</file>

<file path=word/header2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tabs>
        <w:tab w:val="center" w:pos="4819"/>
        <w:tab w:val="right" w:pos="9638"/>
      </w:tabs>
      <w:jc w:val="center"/>
    </w:pPr>
    <w:r>
      <w:fldChar w:fldCharType="begin"/>
    </w:r>
    <w:r>
      <w:instrText>PAGE   \* MERGEFORMAT</w:instrText>
    </w:r>
    <w:r>
      <w:fldChar w:fldCharType="separate"/>
    </w:r>
    <w:r w:rsidR="004B7F2D">
      <w:rPr>
        <w:noProof/>
      </w:rPr>
      <w:t>3</w:t>
    </w:r>
    <w:r>
      <w:fldChar w:fldCharType="end"/>
    </w:r>
  </w:p>
  <w:p w:rsidR="00990574" w:rsidRDefault="00990574">
    <w:pPr>
      <w:tabs>
        <w:tab w:val="center" w:pos="4819"/>
        <w:tab w:val="right" w:pos="9638"/>
      </w:tabs>
    </w:pPr>
  </w:p>
</w:hdr>
</file>

<file path=word/header2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tabs>
        <w:tab w:val="center" w:pos="4819"/>
        <w:tab w:val="right" w:pos="9638"/>
      </w:tabs>
      <w:jc w:val="center"/>
    </w:pPr>
    <w:r>
      <w:fldChar w:fldCharType="begin"/>
    </w:r>
    <w:r>
      <w:instrText>PAGE   \* MERGEFORMAT</w:instrText>
    </w:r>
    <w:r>
      <w:fldChar w:fldCharType="separate"/>
    </w:r>
    <w:r w:rsidR="004B7F2D">
      <w:rPr>
        <w:noProof/>
      </w:rPr>
      <w:t>2</w:t>
    </w:r>
    <w:r>
      <w:fldChar w:fldCharType="end"/>
    </w:r>
  </w:p>
  <w:p w:rsidR="00990574" w:rsidRDefault="00990574">
    <w:pPr>
      <w:tabs>
        <w:tab w:val="center" w:pos="4819"/>
        <w:tab w:val="right" w:pos="9638"/>
      </w:tabs>
    </w:pPr>
  </w:p>
</w:hdr>
</file>

<file path=word/header2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tabs>
        <w:tab w:val="center" w:pos="4819"/>
        <w:tab w:val="right" w:pos="9638"/>
      </w:tabs>
      <w:jc w:val="center"/>
    </w:pPr>
    <w:r>
      <w:fldChar w:fldCharType="begin"/>
    </w:r>
    <w:r>
      <w:instrText>PAGE   \* MERGEFORMAT</w:instrText>
    </w:r>
    <w:r>
      <w:fldChar w:fldCharType="separate"/>
    </w:r>
    <w:r w:rsidR="004B7F2D">
      <w:rPr>
        <w:noProof/>
      </w:rPr>
      <w:t>3</w:t>
    </w:r>
    <w:r>
      <w:fldChar w:fldCharType="end"/>
    </w:r>
  </w:p>
  <w:p w:rsidR="00990574" w:rsidRDefault="00990574">
    <w:pPr>
      <w:tabs>
        <w:tab w:val="center" w:pos="4819"/>
        <w:tab w:val="right" w:pos="9638"/>
      </w:tabs>
    </w:pPr>
  </w:p>
</w:hdr>
</file>

<file path=word/header2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tabs>
        <w:tab w:val="center" w:pos="4819"/>
        <w:tab w:val="right" w:pos="9638"/>
      </w:tabs>
      <w:jc w:val="center"/>
    </w:pPr>
    <w:r>
      <w:fldChar w:fldCharType="begin"/>
    </w:r>
    <w:r>
      <w:instrText>PAGE   \* MERGEFORMAT</w:instrText>
    </w:r>
    <w:r>
      <w:fldChar w:fldCharType="separate"/>
    </w:r>
    <w:r w:rsidR="004B7F2D">
      <w:rPr>
        <w:noProof/>
      </w:rPr>
      <w:t>3</w:t>
    </w:r>
    <w:r>
      <w:fldChar w:fldCharType="end"/>
    </w:r>
  </w:p>
  <w:p w:rsidR="00990574" w:rsidRDefault="00990574">
    <w:pPr>
      <w:tabs>
        <w:tab w:val="center" w:pos="4819"/>
        <w:tab w:val="right" w:pos="9638"/>
      </w:tabs>
    </w:pPr>
  </w:p>
</w:hdr>
</file>

<file path=word/header2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tabs>
        <w:tab w:val="center" w:pos="4819"/>
        <w:tab w:val="right" w:pos="9638"/>
      </w:tabs>
    </w:pPr>
  </w:p>
</w:hdr>
</file>

<file path=word/header2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tabs>
        <w:tab w:val="center" w:pos="4819"/>
        <w:tab w:val="right" w:pos="9638"/>
      </w:tabs>
      <w:jc w:val="center"/>
    </w:pPr>
    <w:r>
      <w:fldChar w:fldCharType="begin"/>
    </w:r>
    <w:r>
      <w:instrText>PAGE   \* MERGEFORMAT</w:instrText>
    </w:r>
    <w:r>
      <w:fldChar w:fldCharType="separate"/>
    </w:r>
    <w:r w:rsidR="004B7F2D">
      <w:rPr>
        <w:noProof/>
      </w:rPr>
      <w:t>2</w:t>
    </w:r>
    <w:r>
      <w:fldChar w:fldCharType="end"/>
    </w:r>
  </w:p>
  <w:p w:rsidR="00990574" w:rsidRDefault="00990574">
    <w:pPr>
      <w:tabs>
        <w:tab w:val="center" w:pos="4819"/>
        <w:tab w:val="right" w:pos="9638"/>
      </w:tabs>
    </w:pPr>
  </w:p>
</w:hdr>
</file>

<file path=word/header2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tabs>
        <w:tab w:val="center" w:pos="4819"/>
        <w:tab w:val="right" w:pos="9638"/>
      </w:tabs>
    </w:pPr>
  </w:p>
</w:hdr>
</file>

<file path=word/header2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tabs>
        <w:tab w:val="center" w:pos="4819"/>
        <w:tab w:val="right" w:pos="9638"/>
      </w:tabs>
      <w:jc w:val="center"/>
    </w:pPr>
    <w:r>
      <w:fldChar w:fldCharType="begin"/>
    </w:r>
    <w:r>
      <w:instrText>PAGE   \* MERGEFORMAT</w:instrText>
    </w:r>
    <w:r>
      <w:fldChar w:fldCharType="separate"/>
    </w:r>
    <w:r w:rsidR="004B7F2D">
      <w:rPr>
        <w:noProof/>
      </w:rPr>
      <w:t>2</w:t>
    </w:r>
    <w:r>
      <w:fldChar w:fldCharType="end"/>
    </w:r>
  </w:p>
  <w:p w:rsidR="00990574" w:rsidRDefault="00990574">
    <w:pPr>
      <w:tabs>
        <w:tab w:val="center" w:pos="4819"/>
        <w:tab w:val="right" w:pos="9638"/>
      </w:tabs>
    </w:pPr>
  </w:p>
</w:hdr>
</file>

<file path=word/header2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tabs>
        <w:tab w:val="center" w:pos="4819"/>
        <w:tab w:val="right" w:pos="9638"/>
      </w:tabs>
      <w:jc w:val="center"/>
    </w:pPr>
    <w:r>
      <w:fldChar w:fldCharType="begin"/>
    </w:r>
    <w:r>
      <w:instrText>PAGE   \* MERGEFORMAT</w:instrText>
    </w:r>
    <w:r>
      <w:fldChar w:fldCharType="separate"/>
    </w:r>
    <w:r w:rsidR="004B7F2D">
      <w:rPr>
        <w:noProof/>
      </w:rPr>
      <w:t>8</w:t>
    </w:r>
    <w:r>
      <w:fldChar w:fldCharType="end"/>
    </w:r>
  </w:p>
  <w:p w:rsidR="00990574" w:rsidRDefault="00990574">
    <w:pPr>
      <w:tabs>
        <w:tab w:val="center" w:pos="4819"/>
        <w:tab w:val="right" w:pos="9638"/>
      </w:tabs>
    </w:pPr>
  </w:p>
</w:hdr>
</file>

<file path=word/header2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tabs>
        <w:tab w:val="center" w:pos="4819"/>
        <w:tab w:val="right" w:pos="9638"/>
      </w:tabs>
      <w:jc w:val="center"/>
    </w:pPr>
    <w:r>
      <w:fldChar w:fldCharType="begin"/>
    </w:r>
    <w:r>
      <w:instrText>PAGE   \* MERGEFORMAT</w:instrText>
    </w:r>
    <w:r>
      <w:fldChar w:fldCharType="separate"/>
    </w:r>
    <w:r w:rsidR="004B7F2D">
      <w:rPr>
        <w:noProof/>
      </w:rPr>
      <w:t>2</w:t>
    </w:r>
    <w:r>
      <w:fldChar w:fldCharType="end"/>
    </w:r>
  </w:p>
  <w:p w:rsidR="00990574" w:rsidRDefault="00990574">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tabs>
        <w:tab w:val="center" w:pos="4819"/>
        <w:tab w:val="right" w:pos="9638"/>
      </w:tabs>
    </w:pPr>
  </w:p>
</w:hdr>
</file>

<file path=word/header3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tabs>
        <w:tab w:val="center" w:pos="4819"/>
        <w:tab w:val="right" w:pos="9638"/>
      </w:tabs>
      <w:jc w:val="center"/>
    </w:pPr>
    <w:r>
      <w:fldChar w:fldCharType="begin"/>
    </w:r>
    <w:r>
      <w:instrText>PAGE   \* MERGEFORMAT</w:instrText>
    </w:r>
    <w:r>
      <w:fldChar w:fldCharType="separate"/>
    </w:r>
    <w:r w:rsidR="004B7F2D">
      <w:rPr>
        <w:noProof/>
      </w:rPr>
      <w:t>3</w:t>
    </w:r>
    <w:r>
      <w:fldChar w:fldCharType="end"/>
    </w:r>
  </w:p>
  <w:p w:rsidR="00990574" w:rsidRDefault="00990574">
    <w:pPr>
      <w:tabs>
        <w:tab w:val="center" w:pos="4819"/>
        <w:tab w:val="right" w:pos="9638"/>
      </w:tabs>
    </w:pPr>
  </w:p>
</w:hdr>
</file>

<file path=word/header3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sidR="004B7F2D">
      <w:rPr>
        <w:noProof/>
        <w:szCs w:val="24"/>
      </w:rPr>
      <w:t>3</w:t>
    </w:r>
    <w:r>
      <w:rPr>
        <w:szCs w:val="24"/>
      </w:rPr>
      <w:fldChar w:fldCharType="end"/>
    </w:r>
  </w:p>
  <w:p w:rsidR="00990574" w:rsidRDefault="00990574">
    <w:pPr>
      <w:tabs>
        <w:tab w:val="center" w:pos="4819"/>
        <w:tab w:val="right" w:pos="9638"/>
      </w:tabs>
      <w:rPr>
        <w:szCs w:val="24"/>
      </w:rPr>
    </w:pPr>
  </w:p>
</w:hdr>
</file>

<file path=word/header3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tabs>
        <w:tab w:val="center" w:pos="4819"/>
        <w:tab w:val="right" w:pos="9638"/>
      </w:tabs>
    </w:pPr>
  </w:p>
</w:hdr>
</file>

<file path=word/header3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tabs>
        <w:tab w:val="center" w:pos="4819"/>
        <w:tab w:val="right" w:pos="9638"/>
      </w:tabs>
      <w:jc w:val="center"/>
    </w:pPr>
    <w:r>
      <w:fldChar w:fldCharType="begin"/>
    </w:r>
    <w:r>
      <w:instrText>PAGE</w:instrText>
    </w:r>
    <w:r>
      <w:fldChar w:fldCharType="separate"/>
    </w:r>
    <w:r w:rsidR="004B7F2D">
      <w:rPr>
        <w:noProof/>
      </w:rPr>
      <w:t>4</w:t>
    </w:r>
    <w:r>
      <w:fldChar w:fldCharType="end"/>
    </w:r>
  </w:p>
  <w:p w:rsidR="00990574" w:rsidRDefault="00990574">
    <w:pPr>
      <w:tabs>
        <w:tab w:val="center" w:pos="4819"/>
        <w:tab w:val="right" w:pos="9638"/>
      </w:tabs>
    </w:pPr>
  </w:p>
</w:hdr>
</file>

<file path=word/header3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tabs>
        <w:tab w:val="center" w:pos="4819"/>
        <w:tab w:val="right" w:pos="9638"/>
      </w:tabs>
      <w:jc w:val="center"/>
    </w:pPr>
    <w:r>
      <w:fldChar w:fldCharType="begin"/>
    </w:r>
    <w:r>
      <w:instrText>PAGE   \* MERGEFORMAT</w:instrText>
    </w:r>
    <w:r>
      <w:fldChar w:fldCharType="separate"/>
    </w:r>
    <w:r w:rsidR="004B7F2D">
      <w:rPr>
        <w:noProof/>
      </w:rPr>
      <w:t>2</w:t>
    </w:r>
    <w:r>
      <w:fldChar w:fldCharType="end"/>
    </w:r>
  </w:p>
  <w:p w:rsidR="00990574" w:rsidRDefault="00990574">
    <w:pPr>
      <w:tabs>
        <w:tab w:val="center" w:pos="4819"/>
        <w:tab w:val="right" w:pos="9638"/>
      </w:tabs>
      <w:rPr>
        <w:szCs w:val="24"/>
      </w:rPr>
    </w:pPr>
  </w:p>
</w:hdr>
</file>

<file path=word/header3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tabs>
        <w:tab w:val="center" w:pos="4819"/>
        <w:tab w:val="right" w:pos="9638"/>
      </w:tabs>
    </w:pPr>
  </w:p>
</w:hdr>
</file>

<file path=word/header3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tabs>
        <w:tab w:val="center" w:pos="4819"/>
        <w:tab w:val="right" w:pos="9638"/>
      </w:tabs>
      <w:jc w:val="center"/>
    </w:pPr>
    <w:r>
      <w:fldChar w:fldCharType="begin"/>
    </w:r>
    <w:r>
      <w:instrText>PAGE   \* MERGEFORMAT</w:instrText>
    </w:r>
    <w:r>
      <w:fldChar w:fldCharType="separate"/>
    </w:r>
    <w:r w:rsidR="004B7F2D">
      <w:rPr>
        <w:noProof/>
      </w:rPr>
      <w:t>4</w:t>
    </w:r>
    <w:r>
      <w:fldChar w:fldCharType="end"/>
    </w:r>
  </w:p>
  <w:p w:rsidR="00990574" w:rsidRDefault="00990574">
    <w:pPr>
      <w:tabs>
        <w:tab w:val="center" w:pos="4819"/>
        <w:tab w:val="right" w:pos="9638"/>
      </w:tabs>
    </w:pPr>
  </w:p>
</w:hdr>
</file>

<file path=word/header3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tabs>
        <w:tab w:val="center" w:pos="4819"/>
        <w:tab w:val="right" w:pos="9638"/>
      </w:tabs>
      <w:jc w:val="center"/>
    </w:pPr>
    <w:r>
      <w:fldChar w:fldCharType="begin"/>
    </w:r>
    <w:r>
      <w:instrText>PAGE   \* MERGEFORMAT</w:instrText>
    </w:r>
    <w:r>
      <w:fldChar w:fldCharType="separate"/>
    </w:r>
    <w:r w:rsidR="004B7F2D">
      <w:rPr>
        <w:noProof/>
      </w:rPr>
      <w:t>5</w:t>
    </w:r>
    <w:r>
      <w:fldChar w:fldCharType="end"/>
    </w:r>
  </w:p>
  <w:p w:rsidR="00990574" w:rsidRDefault="00990574">
    <w:pPr>
      <w:tabs>
        <w:tab w:val="center" w:pos="4819"/>
        <w:tab w:val="right" w:pos="9638"/>
      </w:tabs>
    </w:pPr>
  </w:p>
</w:hdr>
</file>

<file path=word/header3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tabs>
        <w:tab w:val="center" w:pos="4819"/>
        <w:tab w:val="right" w:pos="9638"/>
      </w:tabs>
      <w:jc w:val="center"/>
    </w:pPr>
    <w:r>
      <w:fldChar w:fldCharType="begin"/>
    </w:r>
    <w:r>
      <w:instrText>PAGE   \* MERGEFORMAT</w:instrText>
    </w:r>
    <w:r>
      <w:fldChar w:fldCharType="separate"/>
    </w:r>
    <w:r>
      <w:rPr>
        <w:noProof/>
      </w:rPr>
      <w:t>14</w:t>
    </w:r>
    <w:r>
      <w:fldChar w:fldCharType="end"/>
    </w:r>
  </w:p>
  <w:p w:rsidR="00990574" w:rsidRDefault="00990574">
    <w:pPr>
      <w:tabs>
        <w:tab w:val="center" w:pos="4819"/>
        <w:tab w:val="right" w:pos="9638"/>
      </w:tabs>
    </w:pPr>
  </w:p>
</w:hdr>
</file>

<file path=word/header3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tabs>
        <w:tab w:val="center" w:pos="4819"/>
        <w:tab w:val="right" w:pos="9638"/>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sidR="004B7F2D">
      <w:rPr>
        <w:noProof/>
        <w:szCs w:val="24"/>
      </w:rPr>
      <w:t>5</w:t>
    </w:r>
    <w:r>
      <w:rPr>
        <w:szCs w:val="24"/>
      </w:rPr>
      <w:fldChar w:fldCharType="end"/>
    </w:r>
  </w:p>
</w:hdr>
</file>

<file path=word/header4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tabs>
        <w:tab w:val="center" w:pos="4819"/>
        <w:tab w:val="right" w:pos="9638"/>
      </w:tabs>
      <w:jc w:val="center"/>
    </w:pPr>
    <w:r>
      <w:fldChar w:fldCharType="begin"/>
    </w:r>
    <w:r>
      <w:instrText>PAGE   \* MERGEFORMAT</w:instrText>
    </w:r>
    <w:r>
      <w:fldChar w:fldCharType="separate"/>
    </w:r>
    <w:r w:rsidR="004B7F2D">
      <w:rPr>
        <w:noProof/>
      </w:rPr>
      <w:t>14</w:t>
    </w:r>
    <w:r>
      <w:fldChar w:fldCharType="end"/>
    </w:r>
  </w:p>
  <w:p w:rsidR="00990574" w:rsidRDefault="00990574">
    <w:pPr>
      <w:tabs>
        <w:tab w:val="center" w:pos="4819"/>
        <w:tab w:val="right" w:pos="9638"/>
      </w:tabs>
    </w:pPr>
  </w:p>
</w:hdr>
</file>

<file path=word/header4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tabs>
        <w:tab w:val="center" w:pos="4819"/>
        <w:tab w:val="right" w:pos="9638"/>
      </w:tabs>
    </w:pPr>
  </w:p>
</w:hdr>
</file>

<file path=word/header4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tabs>
        <w:tab w:val="center" w:pos="4819"/>
        <w:tab w:val="right" w:pos="9638"/>
      </w:tabs>
      <w:jc w:val="center"/>
    </w:pPr>
  </w:p>
  <w:p w:rsidR="00990574" w:rsidRDefault="00990574">
    <w:pPr>
      <w:tabs>
        <w:tab w:val="center" w:pos="4819"/>
        <w:tab w:val="right" w:pos="9638"/>
      </w:tabs>
    </w:pPr>
  </w:p>
</w:hdr>
</file>

<file path=word/header4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tabs>
        <w:tab w:val="center" w:pos="4819"/>
        <w:tab w:val="right" w:pos="9638"/>
      </w:tabs>
      <w:jc w:val="center"/>
    </w:pPr>
    <w:r>
      <w:fldChar w:fldCharType="begin"/>
    </w:r>
    <w:r>
      <w:instrText>PAGE   \* MERGEFORMAT</w:instrText>
    </w:r>
    <w:r>
      <w:fldChar w:fldCharType="separate"/>
    </w:r>
    <w:r w:rsidR="004B7F2D">
      <w:rPr>
        <w:noProof/>
      </w:rPr>
      <w:t>4</w:t>
    </w:r>
    <w:r>
      <w:fldChar w:fldCharType="end"/>
    </w:r>
  </w:p>
  <w:p w:rsidR="00990574" w:rsidRDefault="00990574">
    <w:pPr>
      <w:tabs>
        <w:tab w:val="center" w:pos="4819"/>
        <w:tab w:val="right" w:pos="9638"/>
      </w:tabs>
    </w:pPr>
  </w:p>
</w:hdr>
</file>

<file path=word/header4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tabs>
        <w:tab w:val="center" w:pos="4819"/>
        <w:tab w:val="right" w:pos="9638"/>
      </w:tabs>
    </w:pPr>
  </w:p>
</w:hdr>
</file>

<file path=word/header4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sidR="00F66713">
      <w:rPr>
        <w:noProof/>
        <w:szCs w:val="24"/>
      </w:rPr>
      <w:t>2</w:t>
    </w:r>
    <w:r>
      <w:rPr>
        <w:szCs w:val="24"/>
      </w:rPr>
      <w:fldChar w:fldCharType="end"/>
    </w:r>
  </w:p>
  <w:p w:rsidR="00990574" w:rsidRDefault="00990574">
    <w:pPr>
      <w:tabs>
        <w:tab w:val="center" w:pos="4819"/>
        <w:tab w:val="right" w:pos="9638"/>
      </w:tabs>
      <w:rPr>
        <w:szCs w:val="24"/>
      </w:rPr>
    </w:pPr>
  </w:p>
</w:hdr>
</file>

<file path=word/header4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tabs>
        <w:tab w:val="center" w:pos="4819"/>
        <w:tab w:val="right" w:pos="9638"/>
      </w:tabs>
    </w:pPr>
  </w:p>
</w:hdr>
</file>

<file path=word/header4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tabs>
        <w:tab w:val="center" w:pos="4819"/>
        <w:tab w:val="right" w:pos="9638"/>
      </w:tabs>
      <w:jc w:val="center"/>
      <w:rPr>
        <w:szCs w:val="24"/>
      </w:rPr>
    </w:pPr>
    <w:r>
      <w:rPr>
        <w:szCs w:val="24"/>
      </w:rPr>
      <w:t>2</w:t>
    </w:r>
  </w:p>
  <w:p w:rsidR="00990574" w:rsidRDefault="00990574">
    <w:pPr>
      <w:tabs>
        <w:tab w:val="center" w:pos="4819"/>
        <w:tab w:val="right" w:pos="9638"/>
      </w:tabs>
      <w:rPr>
        <w:szCs w:val="24"/>
      </w:rPr>
    </w:pPr>
  </w:p>
</w:hdr>
</file>

<file path=word/header4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sidR="00F66713">
      <w:rPr>
        <w:noProof/>
        <w:szCs w:val="24"/>
      </w:rPr>
      <w:t>2</w:t>
    </w:r>
    <w:r>
      <w:rPr>
        <w:szCs w:val="24"/>
      </w:rPr>
      <w:fldChar w:fldCharType="end"/>
    </w:r>
  </w:p>
  <w:p w:rsidR="00990574" w:rsidRDefault="00990574">
    <w:pPr>
      <w:tabs>
        <w:tab w:val="center" w:pos="4819"/>
        <w:tab w:val="right" w:pos="9638"/>
      </w:tabs>
    </w:pPr>
  </w:p>
</w:hdr>
</file>

<file path=word/header4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tabs>
        <w:tab w:val="center" w:pos="4819"/>
        <w:tab w:val="right" w:pos="9638"/>
      </w:tabs>
      <w:rPr>
        <w:szCs w:val="24"/>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rsidR="00990574" w:rsidRDefault="00990574">
    <w:pPr>
      <w:tabs>
        <w:tab w:val="center" w:pos="4153"/>
        <w:tab w:val="right" w:pos="8306"/>
      </w:tabs>
      <w:rPr>
        <w:szCs w:val="24"/>
      </w:rPr>
    </w:pPr>
  </w:p>
</w:hdr>
</file>

<file path=word/header5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sidR="004B7F2D">
      <w:rPr>
        <w:noProof/>
        <w:szCs w:val="24"/>
      </w:rPr>
      <w:t>3</w:t>
    </w:r>
    <w:r>
      <w:rPr>
        <w:szCs w:val="24"/>
      </w:rPr>
      <w:fldChar w:fldCharType="end"/>
    </w:r>
  </w:p>
  <w:p w:rsidR="00990574" w:rsidRDefault="00990574">
    <w:pPr>
      <w:tabs>
        <w:tab w:val="center" w:pos="4819"/>
        <w:tab w:val="right" w:pos="9638"/>
      </w:tabs>
      <w:rPr>
        <w:szCs w:val="24"/>
      </w:rPr>
    </w:pPr>
  </w:p>
</w:hdr>
</file>

<file path=word/header5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tabs>
        <w:tab w:val="center" w:pos="4819"/>
        <w:tab w:val="right" w:pos="9638"/>
      </w:tabs>
    </w:pPr>
  </w:p>
</w:hdr>
</file>

<file path=word/header5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sidR="004B7F2D">
      <w:rPr>
        <w:noProof/>
        <w:szCs w:val="24"/>
      </w:rPr>
      <w:t>3</w:t>
    </w:r>
    <w:r>
      <w:rPr>
        <w:szCs w:val="24"/>
      </w:rPr>
      <w:fldChar w:fldCharType="end"/>
    </w:r>
  </w:p>
  <w:p w:rsidR="00990574" w:rsidRDefault="00990574">
    <w:pPr>
      <w:tabs>
        <w:tab w:val="center" w:pos="4819"/>
        <w:tab w:val="right" w:pos="9638"/>
      </w:tabs>
      <w:rPr>
        <w:szCs w:val="24"/>
      </w:rPr>
    </w:pPr>
  </w:p>
</w:hdr>
</file>

<file path=word/header5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tabs>
        <w:tab w:val="center" w:pos="4819"/>
        <w:tab w:val="right" w:pos="9638"/>
      </w:tabs>
    </w:pPr>
  </w:p>
</w:hdr>
</file>

<file path=word/header5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tabs>
        <w:tab w:val="center" w:pos="4819"/>
        <w:tab w:val="right" w:pos="9638"/>
      </w:tabs>
      <w:jc w:val="center"/>
    </w:pPr>
    <w:r>
      <w:fldChar w:fldCharType="begin"/>
    </w:r>
    <w:r>
      <w:instrText>PAGE   \* MERGEFORMAT</w:instrText>
    </w:r>
    <w:r>
      <w:fldChar w:fldCharType="separate"/>
    </w:r>
    <w:r w:rsidR="00F66713">
      <w:rPr>
        <w:noProof/>
      </w:rPr>
      <w:t>7</w:t>
    </w:r>
    <w:r>
      <w:fldChar w:fldCharType="end"/>
    </w:r>
  </w:p>
  <w:p w:rsidR="00990574" w:rsidRDefault="00990574">
    <w:pPr>
      <w:tabs>
        <w:tab w:val="center" w:pos="4819"/>
        <w:tab w:val="right" w:pos="9638"/>
      </w:tabs>
    </w:pPr>
  </w:p>
</w:hdr>
</file>

<file path=word/header5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tabs>
        <w:tab w:val="center" w:pos="4819"/>
        <w:tab w:val="right" w:pos="9638"/>
      </w:tabs>
      <w:jc w:val="center"/>
    </w:pPr>
    <w:r>
      <w:fldChar w:fldCharType="begin"/>
    </w:r>
    <w:r>
      <w:instrText>PAGE   \* MERGEFORMAT</w:instrText>
    </w:r>
    <w:r>
      <w:fldChar w:fldCharType="separate"/>
    </w:r>
    <w:r w:rsidR="00727CA6">
      <w:rPr>
        <w:noProof/>
      </w:rPr>
      <w:t>7</w:t>
    </w:r>
    <w:r>
      <w:fldChar w:fldCharType="end"/>
    </w:r>
  </w:p>
  <w:p w:rsidR="00990574" w:rsidRDefault="00990574">
    <w:pPr>
      <w:tabs>
        <w:tab w:val="center" w:pos="4819"/>
        <w:tab w:val="right" w:pos="9638"/>
      </w:tabs>
    </w:pPr>
  </w:p>
</w:hdr>
</file>

<file path=word/header5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tabs>
        <w:tab w:val="center" w:pos="4819"/>
        <w:tab w:val="right" w:pos="9638"/>
      </w:tabs>
      <w:jc w:val="center"/>
    </w:pPr>
    <w:r>
      <w:fldChar w:fldCharType="begin"/>
    </w:r>
    <w:r>
      <w:instrText>PAGE   \* MERGEFORMAT</w:instrText>
    </w:r>
    <w:r>
      <w:fldChar w:fldCharType="separate"/>
    </w:r>
    <w:r w:rsidR="00727CA6">
      <w:rPr>
        <w:noProof/>
      </w:rPr>
      <w:t>4</w:t>
    </w:r>
    <w:r>
      <w:fldChar w:fldCharType="end"/>
    </w:r>
  </w:p>
  <w:p w:rsidR="00990574" w:rsidRDefault="00990574">
    <w:pPr>
      <w:tabs>
        <w:tab w:val="center" w:pos="4153"/>
        <w:tab w:val="right" w:pos="8306"/>
      </w:tabs>
      <w:rPr>
        <w:lang w:val="en-GB"/>
      </w:rPr>
    </w:pPr>
  </w:p>
</w:hdr>
</file>

<file path=word/header5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tabs>
        <w:tab w:val="center" w:pos="4819"/>
        <w:tab w:val="right" w:pos="9638"/>
      </w:tabs>
    </w:pPr>
  </w:p>
</w:hdr>
</file>

<file path=word/header5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tabs>
        <w:tab w:val="center" w:pos="4819"/>
        <w:tab w:val="right" w:pos="9638"/>
      </w:tabs>
      <w:jc w:val="center"/>
    </w:pPr>
    <w:r>
      <w:rPr>
        <w:szCs w:val="24"/>
      </w:rPr>
      <w:fldChar w:fldCharType="begin"/>
    </w:r>
    <w:r>
      <w:rPr>
        <w:szCs w:val="24"/>
      </w:rPr>
      <w:instrText>PAGE   \* MERGEFORMAT</w:instrText>
    </w:r>
    <w:r>
      <w:rPr>
        <w:szCs w:val="24"/>
      </w:rPr>
      <w:fldChar w:fldCharType="separate"/>
    </w:r>
    <w:r w:rsidR="00727CA6">
      <w:rPr>
        <w:noProof/>
        <w:szCs w:val="24"/>
      </w:rPr>
      <w:t>25</w:t>
    </w:r>
    <w:r>
      <w:rPr>
        <w:szCs w:val="24"/>
      </w:rPr>
      <w:fldChar w:fldCharType="end"/>
    </w:r>
  </w:p>
  <w:p w:rsidR="00990574" w:rsidRDefault="00990574">
    <w:pPr>
      <w:tabs>
        <w:tab w:val="center" w:pos="4819"/>
        <w:tab w:val="right" w:pos="9638"/>
      </w:tabs>
    </w:pPr>
  </w:p>
</w:hdr>
</file>

<file path=word/header5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tabs>
        <w:tab w:val="center" w:pos="4680"/>
        <w:tab w:val="right" w:pos="9360"/>
      </w:tabs>
      <w:rPr>
        <w:sz w:val="22"/>
        <w:szCs w:val="22"/>
        <w:lang w:eastAsia="lt-LT"/>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sidR="004B7F2D">
      <w:rPr>
        <w:noProof/>
        <w:szCs w:val="24"/>
      </w:rPr>
      <w:t>2</w:t>
    </w:r>
    <w:r>
      <w:rPr>
        <w:szCs w:val="24"/>
      </w:rPr>
      <w:fldChar w:fldCharType="end"/>
    </w:r>
  </w:p>
  <w:p w:rsidR="00990574" w:rsidRDefault="00990574">
    <w:pPr>
      <w:tabs>
        <w:tab w:val="center" w:pos="4153"/>
        <w:tab w:val="right" w:pos="8306"/>
      </w:tabs>
      <w:rPr>
        <w:szCs w:val="24"/>
      </w:rPr>
    </w:pPr>
  </w:p>
</w:hdr>
</file>

<file path=word/header6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tabs>
        <w:tab w:val="center" w:pos="4819"/>
        <w:tab w:val="right" w:pos="9638"/>
      </w:tabs>
      <w:jc w:val="center"/>
    </w:pPr>
    <w:r>
      <w:fldChar w:fldCharType="begin"/>
    </w:r>
    <w:r>
      <w:instrText>PAGE   \* MERGEFORMAT</w:instrText>
    </w:r>
    <w:r>
      <w:fldChar w:fldCharType="separate"/>
    </w:r>
    <w:r w:rsidR="00727CA6">
      <w:rPr>
        <w:noProof/>
      </w:rPr>
      <w:t>2</w:t>
    </w:r>
    <w:r>
      <w:fldChar w:fldCharType="end"/>
    </w:r>
  </w:p>
  <w:p w:rsidR="00990574" w:rsidRDefault="00990574">
    <w:pPr>
      <w:tabs>
        <w:tab w:val="center" w:pos="4153"/>
        <w:tab w:val="right" w:pos="8306"/>
      </w:tabs>
    </w:pPr>
  </w:p>
</w:hdr>
</file>

<file path=word/header6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tabs>
        <w:tab w:val="center" w:pos="4819"/>
        <w:tab w:val="right" w:pos="9638"/>
      </w:tabs>
    </w:pPr>
  </w:p>
</w:hdr>
</file>

<file path=word/header6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color w:val="2B579A"/>
        <w:sz w:val="20"/>
        <w:szCs w:val="24"/>
        <w:shd w:val="clear" w:color="auto" w:fill="E6E6E6"/>
        <w:lang w:eastAsia="lt-LT"/>
      </w:rPr>
      <w:fldChar w:fldCharType="begin"/>
    </w:r>
    <w:r>
      <w:rPr>
        <w:rFonts w:ascii="Arial" w:hAnsi="Arial" w:cs="Arial"/>
        <w:sz w:val="20"/>
        <w:szCs w:val="24"/>
        <w:lang w:eastAsia="lt-LT"/>
      </w:rPr>
      <w:instrText xml:space="preserve">PAGE  </w:instrText>
    </w:r>
    <w:r>
      <w:rPr>
        <w:rFonts w:ascii="Arial" w:hAnsi="Arial" w:cs="Arial"/>
        <w:color w:val="2B579A"/>
        <w:sz w:val="20"/>
        <w:szCs w:val="24"/>
        <w:shd w:val="clear" w:color="auto" w:fill="E6E6E6"/>
        <w:lang w:eastAsia="lt-LT"/>
      </w:rPr>
      <w:fldChar w:fldCharType="separate"/>
    </w:r>
    <w:r>
      <w:rPr>
        <w:rFonts w:ascii="Arial" w:hAnsi="Arial" w:cs="Arial"/>
        <w:sz w:val="20"/>
        <w:szCs w:val="24"/>
        <w:lang w:eastAsia="lt-LT"/>
      </w:rPr>
      <w:t>10</w:t>
    </w:r>
    <w:r>
      <w:rPr>
        <w:rFonts w:ascii="Arial" w:hAnsi="Arial" w:cs="Arial"/>
        <w:color w:val="2B579A"/>
        <w:sz w:val="20"/>
        <w:szCs w:val="24"/>
        <w:shd w:val="clear" w:color="auto" w:fill="E6E6E6"/>
        <w:lang w:eastAsia="lt-LT"/>
      </w:rPr>
      <w:fldChar w:fldCharType="end"/>
    </w:r>
  </w:p>
  <w:p w:rsidR="00990574" w:rsidRDefault="00990574">
    <w:pPr>
      <w:widowControl w:val="0"/>
      <w:tabs>
        <w:tab w:val="center" w:pos="4819"/>
        <w:tab w:val="right" w:pos="9638"/>
      </w:tabs>
      <w:ind w:firstLine="720"/>
      <w:rPr>
        <w:rFonts w:ascii="Arial" w:hAnsi="Arial" w:cs="Arial"/>
        <w:sz w:val="20"/>
        <w:szCs w:val="24"/>
        <w:lang w:eastAsia="lt-LT"/>
      </w:rPr>
    </w:pPr>
  </w:p>
</w:hdr>
</file>

<file path=word/header6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widowControl w:val="0"/>
      <w:tabs>
        <w:tab w:val="center" w:pos="4819"/>
        <w:tab w:val="right" w:pos="9638"/>
      </w:tabs>
      <w:ind w:firstLine="720"/>
      <w:jc w:val="center"/>
      <w:rPr>
        <w:rFonts w:ascii="Arial" w:hAnsi="Arial" w:cs="Arial"/>
        <w:sz w:val="20"/>
        <w:szCs w:val="24"/>
        <w:lang w:eastAsia="lt-LT"/>
      </w:rPr>
    </w:pPr>
    <w:r>
      <w:rPr>
        <w:rFonts w:ascii="Arial" w:hAnsi="Arial" w:cs="Arial"/>
        <w:color w:val="2B579A"/>
        <w:sz w:val="20"/>
        <w:szCs w:val="24"/>
        <w:shd w:val="clear" w:color="auto" w:fill="E6E6E6"/>
        <w:lang w:eastAsia="lt-LT"/>
      </w:rPr>
      <w:fldChar w:fldCharType="begin"/>
    </w:r>
    <w:r>
      <w:rPr>
        <w:rFonts w:ascii="Arial" w:hAnsi="Arial" w:cs="Arial"/>
        <w:sz w:val="20"/>
        <w:szCs w:val="24"/>
        <w:lang w:eastAsia="lt-LT"/>
      </w:rPr>
      <w:instrText>PAGE   \* MERGEFORMAT</w:instrText>
    </w:r>
    <w:r>
      <w:rPr>
        <w:rFonts w:ascii="Arial" w:hAnsi="Arial" w:cs="Arial"/>
        <w:color w:val="2B579A"/>
        <w:sz w:val="20"/>
        <w:szCs w:val="24"/>
        <w:shd w:val="clear" w:color="auto" w:fill="E6E6E6"/>
        <w:lang w:eastAsia="lt-LT"/>
      </w:rPr>
      <w:fldChar w:fldCharType="separate"/>
    </w:r>
    <w:r w:rsidR="00727CA6">
      <w:rPr>
        <w:rFonts w:ascii="Arial" w:hAnsi="Arial" w:cs="Arial"/>
        <w:noProof/>
        <w:sz w:val="20"/>
        <w:szCs w:val="24"/>
        <w:lang w:eastAsia="lt-LT"/>
      </w:rPr>
      <w:t>3</w:t>
    </w:r>
    <w:r>
      <w:rPr>
        <w:rFonts w:ascii="Arial" w:hAnsi="Arial" w:cs="Arial"/>
        <w:color w:val="2B579A"/>
        <w:sz w:val="20"/>
        <w:szCs w:val="24"/>
        <w:shd w:val="clear" w:color="auto" w:fill="E6E6E6"/>
        <w:lang w:eastAsia="lt-LT"/>
      </w:rPr>
      <w:fldChar w:fldCharType="end"/>
    </w:r>
  </w:p>
  <w:p w:rsidR="00990574" w:rsidRDefault="00990574">
    <w:pPr>
      <w:widowControl w:val="0"/>
      <w:tabs>
        <w:tab w:val="center" w:pos="4819"/>
        <w:tab w:val="right" w:pos="9638"/>
      </w:tabs>
      <w:rPr>
        <w:rFonts w:ascii="Arial" w:hAnsi="Arial" w:cs="Arial"/>
        <w:sz w:val="20"/>
        <w:szCs w:val="24"/>
        <w:lang w:eastAsia="lt-LT"/>
      </w:rPr>
    </w:pPr>
  </w:p>
</w:hdr>
</file>

<file path=word/header6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tabs>
        <w:tab w:val="center" w:pos="4819"/>
        <w:tab w:val="right" w:pos="9638"/>
      </w:tabs>
    </w:pPr>
  </w:p>
</w:hdr>
</file>

<file path=word/header6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tabs>
        <w:tab w:val="center" w:pos="4819"/>
        <w:tab w:val="right" w:pos="9638"/>
      </w:tabs>
      <w:jc w:val="center"/>
    </w:pPr>
    <w:r>
      <w:t>2</w:t>
    </w:r>
  </w:p>
  <w:p w:rsidR="00990574" w:rsidRDefault="00990574">
    <w:pPr>
      <w:widowControl w:val="0"/>
      <w:tabs>
        <w:tab w:val="center" w:pos="4819"/>
        <w:tab w:val="right" w:pos="9638"/>
      </w:tabs>
      <w:rPr>
        <w:rFonts w:ascii="Arial" w:hAnsi="Arial" w:cs="Arial"/>
        <w:sz w:val="20"/>
        <w:szCs w:val="24"/>
        <w:lang w:eastAsia="lt-LT"/>
      </w:rP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2906497"/>
      <w:docPartObj>
        <w:docPartGallery w:val="Page Numbers (Top of Page)"/>
        <w:docPartUnique/>
      </w:docPartObj>
    </w:sdtPr>
    <w:sdtContent>
      <w:p w:rsidR="00727CA6" w:rsidRDefault="00727CA6">
        <w:pPr>
          <w:pStyle w:val="Antrats"/>
          <w:jc w:val="center"/>
        </w:pPr>
        <w:r>
          <w:fldChar w:fldCharType="begin"/>
        </w:r>
        <w:r>
          <w:instrText>PAGE   \* MERGEFORMAT</w:instrText>
        </w:r>
        <w:r>
          <w:fldChar w:fldCharType="separate"/>
        </w:r>
        <w:r w:rsidR="004B7F2D">
          <w:rPr>
            <w:noProof/>
          </w:rPr>
          <w:t>3</w:t>
        </w:r>
        <w:r>
          <w:fldChar w:fldCharType="end"/>
        </w:r>
      </w:p>
    </w:sdtContent>
  </w:sdt>
  <w:p w:rsidR="00990574" w:rsidRPr="00727CA6" w:rsidRDefault="00990574" w:rsidP="00727CA6">
    <w:pPr>
      <w:pStyle w:val="Antrats"/>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suppressLineNumbers/>
      <w:tabs>
        <w:tab w:val="center" w:pos="5386"/>
        <w:tab w:val="right" w:pos="10772"/>
      </w:tabs>
      <w:rPr>
        <w:rFonts w:eastAsia="Andale Sans UI" w:cs="Tahoma"/>
        <w:color w:val="00000A"/>
        <w:szCs w:val="24"/>
        <w:lang w:val="en-US" w:bidi="en-US"/>
      </w:rPr>
    </w:pP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574" w:rsidRDefault="00990574">
    <w:pPr>
      <w:tabs>
        <w:tab w:val="center" w:pos="4819"/>
        <w:tab w:val="right" w:pos="9638"/>
      </w:tabs>
      <w:jc w:val="center"/>
    </w:pPr>
    <w:r>
      <w:fldChar w:fldCharType="begin"/>
    </w:r>
    <w:r>
      <w:instrText>PAGE   \* MERGEFORMAT</w:instrText>
    </w:r>
    <w:r>
      <w:fldChar w:fldCharType="separate"/>
    </w:r>
    <w:r w:rsidR="004B7F2D">
      <w:rPr>
        <w:noProof/>
      </w:rPr>
      <w:t>2</w:t>
    </w:r>
    <w:r>
      <w:fldChar w:fldCharType="end"/>
    </w:r>
  </w:p>
  <w:p w:rsidR="00990574" w:rsidRDefault="00990574">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2"/>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57CB"/>
    <w:rsid w:val="00194AA3"/>
    <w:rsid w:val="00387213"/>
    <w:rsid w:val="004B7F2D"/>
    <w:rsid w:val="006258AD"/>
    <w:rsid w:val="00727CA6"/>
    <w:rsid w:val="00990574"/>
    <w:rsid w:val="00C057CB"/>
    <w:rsid w:val="00D758DF"/>
    <w:rsid w:val="00F6671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7BF60F6E"/>
  <w15:docId w15:val="{0EDDF628-A185-42B9-9097-2DD38E6105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90574"/>
    <w:rPr>
      <w:color w:val="808080"/>
    </w:rPr>
  </w:style>
  <w:style w:type="paragraph" w:styleId="Antrats">
    <w:name w:val="header"/>
    <w:basedOn w:val="prastasis"/>
    <w:link w:val="AntratsDiagrama"/>
    <w:uiPriority w:val="99"/>
    <w:unhideWhenUsed/>
    <w:rsid w:val="00727CA6"/>
    <w:pPr>
      <w:tabs>
        <w:tab w:val="center" w:pos="4819"/>
        <w:tab w:val="right" w:pos="9638"/>
      </w:tabs>
    </w:pPr>
  </w:style>
  <w:style w:type="character" w:customStyle="1" w:styleId="AntratsDiagrama">
    <w:name w:val="Antraštės Diagrama"/>
    <w:basedOn w:val="Numatytasispastraiposriftas"/>
    <w:link w:val="Antrats"/>
    <w:uiPriority w:val="99"/>
    <w:rsid w:val="00727CA6"/>
  </w:style>
  <w:style w:type="paragraph" w:styleId="Porat">
    <w:name w:val="footer"/>
    <w:basedOn w:val="prastasis"/>
    <w:link w:val="PoratDiagrama"/>
    <w:unhideWhenUsed/>
    <w:rsid w:val="00727CA6"/>
    <w:pPr>
      <w:tabs>
        <w:tab w:val="center" w:pos="4819"/>
        <w:tab w:val="right" w:pos="9638"/>
      </w:tabs>
    </w:pPr>
  </w:style>
  <w:style w:type="character" w:customStyle="1" w:styleId="PoratDiagrama">
    <w:name w:val="Poraštė Diagrama"/>
    <w:basedOn w:val="Numatytasispastraiposriftas"/>
    <w:link w:val="Porat"/>
    <w:rsid w:val="00727CA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960816">
      <w:bodyDiv w:val="1"/>
      <w:marLeft w:val="0"/>
      <w:marRight w:val="0"/>
      <w:marTop w:val="0"/>
      <w:marBottom w:val="0"/>
      <w:divBdr>
        <w:top w:val="none" w:sz="0" w:space="0" w:color="auto"/>
        <w:left w:val="none" w:sz="0" w:space="0" w:color="auto"/>
        <w:bottom w:val="none" w:sz="0" w:space="0" w:color="auto"/>
        <w:right w:val="none" w:sz="0" w:space="0" w:color="auto"/>
      </w:divBdr>
    </w:div>
    <w:div w:id="374430025">
      <w:bodyDiv w:val="1"/>
      <w:marLeft w:val="0"/>
      <w:marRight w:val="0"/>
      <w:marTop w:val="0"/>
      <w:marBottom w:val="0"/>
      <w:divBdr>
        <w:top w:val="none" w:sz="0" w:space="0" w:color="auto"/>
        <w:left w:val="none" w:sz="0" w:space="0" w:color="auto"/>
        <w:bottom w:val="none" w:sz="0" w:space="0" w:color="auto"/>
        <w:right w:val="none" w:sz="0" w:space="0" w:color="auto"/>
      </w:divBdr>
    </w:div>
    <w:div w:id="496656706">
      <w:bodyDiv w:val="1"/>
      <w:marLeft w:val="0"/>
      <w:marRight w:val="0"/>
      <w:marTop w:val="0"/>
      <w:marBottom w:val="0"/>
      <w:divBdr>
        <w:top w:val="none" w:sz="0" w:space="0" w:color="auto"/>
        <w:left w:val="none" w:sz="0" w:space="0" w:color="auto"/>
        <w:bottom w:val="none" w:sz="0" w:space="0" w:color="auto"/>
        <w:right w:val="none" w:sz="0" w:space="0" w:color="auto"/>
      </w:divBdr>
      <w:divsChild>
        <w:div w:id="2006126672">
          <w:marLeft w:val="0"/>
          <w:marRight w:val="0"/>
          <w:marTop w:val="0"/>
          <w:marBottom w:val="0"/>
          <w:divBdr>
            <w:top w:val="none" w:sz="0" w:space="0" w:color="auto"/>
            <w:left w:val="none" w:sz="0" w:space="0" w:color="auto"/>
            <w:bottom w:val="none" w:sz="0" w:space="0" w:color="auto"/>
            <w:right w:val="none" w:sz="0" w:space="0" w:color="auto"/>
          </w:divBdr>
        </w:div>
        <w:div w:id="1386491184">
          <w:marLeft w:val="0"/>
          <w:marRight w:val="0"/>
          <w:marTop w:val="0"/>
          <w:marBottom w:val="0"/>
          <w:divBdr>
            <w:top w:val="none" w:sz="0" w:space="0" w:color="auto"/>
            <w:left w:val="none" w:sz="0" w:space="0" w:color="auto"/>
            <w:bottom w:val="none" w:sz="0" w:space="0" w:color="auto"/>
            <w:right w:val="none" w:sz="0" w:space="0" w:color="auto"/>
          </w:divBdr>
        </w:div>
      </w:divsChild>
    </w:div>
    <w:div w:id="1041638302">
      <w:bodyDiv w:val="1"/>
      <w:marLeft w:val="0"/>
      <w:marRight w:val="0"/>
      <w:marTop w:val="0"/>
      <w:marBottom w:val="0"/>
      <w:divBdr>
        <w:top w:val="none" w:sz="0" w:space="0" w:color="auto"/>
        <w:left w:val="none" w:sz="0" w:space="0" w:color="auto"/>
        <w:bottom w:val="none" w:sz="0" w:space="0" w:color="auto"/>
        <w:right w:val="none" w:sz="0" w:space="0" w:color="auto"/>
      </w:divBdr>
      <w:divsChild>
        <w:div w:id="1495417706">
          <w:marLeft w:val="0"/>
          <w:marRight w:val="0"/>
          <w:marTop w:val="0"/>
          <w:marBottom w:val="0"/>
          <w:divBdr>
            <w:top w:val="none" w:sz="0" w:space="0" w:color="auto"/>
            <w:left w:val="none" w:sz="0" w:space="0" w:color="auto"/>
            <w:bottom w:val="none" w:sz="0" w:space="0" w:color="auto"/>
            <w:right w:val="none" w:sz="0" w:space="0" w:color="auto"/>
          </w:divBdr>
        </w:div>
        <w:div w:id="1678996777">
          <w:marLeft w:val="0"/>
          <w:marRight w:val="0"/>
          <w:marTop w:val="0"/>
          <w:marBottom w:val="0"/>
          <w:divBdr>
            <w:top w:val="none" w:sz="0" w:space="0" w:color="auto"/>
            <w:left w:val="none" w:sz="0" w:space="0" w:color="auto"/>
            <w:bottom w:val="none" w:sz="0" w:space="0" w:color="auto"/>
            <w:right w:val="none" w:sz="0" w:space="0" w:color="auto"/>
          </w:divBdr>
        </w:div>
      </w:divsChild>
    </w:div>
    <w:div w:id="1052192881">
      <w:bodyDiv w:val="1"/>
      <w:marLeft w:val="0"/>
      <w:marRight w:val="0"/>
      <w:marTop w:val="0"/>
      <w:marBottom w:val="0"/>
      <w:divBdr>
        <w:top w:val="none" w:sz="0" w:space="0" w:color="auto"/>
        <w:left w:val="none" w:sz="0" w:space="0" w:color="auto"/>
        <w:bottom w:val="none" w:sz="0" w:space="0" w:color="auto"/>
        <w:right w:val="none" w:sz="0" w:space="0" w:color="auto"/>
      </w:divBdr>
    </w:div>
    <w:div w:id="1067000461">
      <w:bodyDiv w:val="1"/>
      <w:marLeft w:val="0"/>
      <w:marRight w:val="0"/>
      <w:marTop w:val="0"/>
      <w:marBottom w:val="0"/>
      <w:divBdr>
        <w:top w:val="none" w:sz="0" w:space="0" w:color="auto"/>
        <w:left w:val="none" w:sz="0" w:space="0" w:color="auto"/>
        <w:bottom w:val="none" w:sz="0" w:space="0" w:color="auto"/>
        <w:right w:val="none" w:sz="0" w:space="0" w:color="auto"/>
      </w:divBdr>
      <w:divsChild>
        <w:div w:id="1750419258">
          <w:marLeft w:val="0"/>
          <w:marRight w:val="0"/>
          <w:marTop w:val="0"/>
          <w:marBottom w:val="0"/>
          <w:divBdr>
            <w:top w:val="none" w:sz="0" w:space="0" w:color="auto"/>
            <w:left w:val="none" w:sz="0" w:space="0" w:color="auto"/>
            <w:bottom w:val="none" w:sz="0" w:space="0" w:color="auto"/>
            <w:right w:val="none" w:sz="0" w:space="0" w:color="auto"/>
          </w:divBdr>
          <w:divsChild>
            <w:div w:id="683477707">
              <w:marLeft w:val="0"/>
              <w:marRight w:val="0"/>
              <w:marTop w:val="0"/>
              <w:marBottom w:val="0"/>
              <w:divBdr>
                <w:top w:val="none" w:sz="0" w:space="0" w:color="auto"/>
                <w:left w:val="none" w:sz="0" w:space="0" w:color="auto"/>
                <w:bottom w:val="none" w:sz="0" w:space="0" w:color="auto"/>
                <w:right w:val="none" w:sz="0" w:space="0" w:color="auto"/>
              </w:divBdr>
              <w:divsChild>
                <w:div w:id="1100679782">
                  <w:marLeft w:val="0"/>
                  <w:marRight w:val="0"/>
                  <w:marTop w:val="0"/>
                  <w:marBottom w:val="0"/>
                  <w:divBdr>
                    <w:top w:val="none" w:sz="0" w:space="0" w:color="auto"/>
                    <w:left w:val="none" w:sz="0" w:space="0" w:color="auto"/>
                    <w:bottom w:val="none" w:sz="0" w:space="0" w:color="auto"/>
                    <w:right w:val="none" w:sz="0" w:space="0" w:color="auto"/>
                  </w:divBdr>
                </w:div>
                <w:div w:id="1678851616">
                  <w:marLeft w:val="0"/>
                  <w:marRight w:val="0"/>
                  <w:marTop w:val="0"/>
                  <w:marBottom w:val="0"/>
                  <w:divBdr>
                    <w:top w:val="none" w:sz="0" w:space="0" w:color="auto"/>
                    <w:left w:val="none" w:sz="0" w:space="0" w:color="auto"/>
                    <w:bottom w:val="none" w:sz="0" w:space="0" w:color="auto"/>
                    <w:right w:val="none" w:sz="0" w:space="0" w:color="auto"/>
                  </w:divBdr>
                </w:div>
                <w:div w:id="2097480064">
                  <w:marLeft w:val="0"/>
                  <w:marRight w:val="0"/>
                  <w:marTop w:val="0"/>
                  <w:marBottom w:val="0"/>
                  <w:divBdr>
                    <w:top w:val="none" w:sz="0" w:space="0" w:color="auto"/>
                    <w:left w:val="none" w:sz="0" w:space="0" w:color="auto"/>
                    <w:bottom w:val="none" w:sz="0" w:space="0" w:color="auto"/>
                    <w:right w:val="none" w:sz="0" w:space="0" w:color="auto"/>
                  </w:divBdr>
                </w:div>
                <w:div w:id="2004779001">
                  <w:marLeft w:val="0"/>
                  <w:marRight w:val="0"/>
                  <w:marTop w:val="0"/>
                  <w:marBottom w:val="0"/>
                  <w:divBdr>
                    <w:top w:val="none" w:sz="0" w:space="0" w:color="auto"/>
                    <w:left w:val="none" w:sz="0" w:space="0" w:color="auto"/>
                    <w:bottom w:val="none" w:sz="0" w:space="0" w:color="auto"/>
                    <w:right w:val="none" w:sz="0" w:space="0" w:color="auto"/>
                  </w:divBdr>
                  <w:divsChild>
                    <w:div w:id="341471473">
                      <w:marLeft w:val="0"/>
                      <w:marRight w:val="0"/>
                      <w:marTop w:val="0"/>
                      <w:marBottom w:val="0"/>
                      <w:divBdr>
                        <w:top w:val="none" w:sz="0" w:space="0" w:color="auto"/>
                        <w:left w:val="none" w:sz="0" w:space="0" w:color="auto"/>
                        <w:bottom w:val="none" w:sz="0" w:space="0" w:color="auto"/>
                        <w:right w:val="none" w:sz="0" w:space="0" w:color="auto"/>
                      </w:divBdr>
                    </w:div>
                    <w:div w:id="1800873606">
                      <w:marLeft w:val="0"/>
                      <w:marRight w:val="0"/>
                      <w:marTop w:val="0"/>
                      <w:marBottom w:val="0"/>
                      <w:divBdr>
                        <w:top w:val="none" w:sz="0" w:space="0" w:color="auto"/>
                        <w:left w:val="none" w:sz="0" w:space="0" w:color="auto"/>
                        <w:bottom w:val="none" w:sz="0" w:space="0" w:color="auto"/>
                        <w:right w:val="none" w:sz="0" w:space="0" w:color="auto"/>
                      </w:divBdr>
                    </w:div>
                    <w:div w:id="80570016">
                      <w:marLeft w:val="0"/>
                      <w:marRight w:val="0"/>
                      <w:marTop w:val="0"/>
                      <w:marBottom w:val="0"/>
                      <w:divBdr>
                        <w:top w:val="none" w:sz="0" w:space="0" w:color="auto"/>
                        <w:left w:val="none" w:sz="0" w:space="0" w:color="auto"/>
                        <w:bottom w:val="none" w:sz="0" w:space="0" w:color="auto"/>
                        <w:right w:val="none" w:sz="0" w:space="0" w:color="auto"/>
                      </w:divBdr>
                    </w:div>
                    <w:div w:id="855339432">
                      <w:marLeft w:val="0"/>
                      <w:marRight w:val="0"/>
                      <w:marTop w:val="0"/>
                      <w:marBottom w:val="0"/>
                      <w:divBdr>
                        <w:top w:val="none" w:sz="0" w:space="0" w:color="auto"/>
                        <w:left w:val="none" w:sz="0" w:space="0" w:color="auto"/>
                        <w:bottom w:val="none" w:sz="0" w:space="0" w:color="auto"/>
                        <w:right w:val="none" w:sz="0" w:space="0" w:color="auto"/>
                      </w:divBdr>
                    </w:div>
                    <w:div w:id="1776168414">
                      <w:marLeft w:val="0"/>
                      <w:marRight w:val="0"/>
                      <w:marTop w:val="0"/>
                      <w:marBottom w:val="0"/>
                      <w:divBdr>
                        <w:top w:val="none" w:sz="0" w:space="0" w:color="auto"/>
                        <w:left w:val="none" w:sz="0" w:space="0" w:color="auto"/>
                        <w:bottom w:val="none" w:sz="0" w:space="0" w:color="auto"/>
                        <w:right w:val="none" w:sz="0" w:space="0" w:color="auto"/>
                      </w:divBdr>
                    </w:div>
                    <w:div w:id="622999234">
                      <w:marLeft w:val="0"/>
                      <w:marRight w:val="0"/>
                      <w:marTop w:val="0"/>
                      <w:marBottom w:val="0"/>
                      <w:divBdr>
                        <w:top w:val="none" w:sz="0" w:space="0" w:color="auto"/>
                        <w:left w:val="none" w:sz="0" w:space="0" w:color="auto"/>
                        <w:bottom w:val="none" w:sz="0" w:space="0" w:color="auto"/>
                        <w:right w:val="none" w:sz="0" w:space="0" w:color="auto"/>
                      </w:divBdr>
                    </w:div>
                    <w:div w:id="1378161050">
                      <w:marLeft w:val="0"/>
                      <w:marRight w:val="0"/>
                      <w:marTop w:val="0"/>
                      <w:marBottom w:val="0"/>
                      <w:divBdr>
                        <w:top w:val="none" w:sz="0" w:space="0" w:color="auto"/>
                        <w:left w:val="none" w:sz="0" w:space="0" w:color="auto"/>
                        <w:bottom w:val="none" w:sz="0" w:space="0" w:color="auto"/>
                        <w:right w:val="none" w:sz="0" w:space="0" w:color="auto"/>
                      </w:divBdr>
                    </w:div>
                    <w:div w:id="1486893747">
                      <w:marLeft w:val="0"/>
                      <w:marRight w:val="0"/>
                      <w:marTop w:val="0"/>
                      <w:marBottom w:val="0"/>
                      <w:divBdr>
                        <w:top w:val="none" w:sz="0" w:space="0" w:color="auto"/>
                        <w:left w:val="none" w:sz="0" w:space="0" w:color="auto"/>
                        <w:bottom w:val="none" w:sz="0" w:space="0" w:color="auto"/>
                        <w:right w:val="none" w:sz="0" w:space="0" w:color="auto"/>
                      </w:divBdr>
                    </w:div>
                    <w:div w:id="296879994">
                      <w:marLeft w:val="0"/>
                      <w:marRight w:val="0"/>
                      <w:marTop w:val="0"/>
                      <w:marBottom w:val="0"/>
                      <w:divBdr>
                        <w:top w:val="none" w:sz="0" w:space="0" w:color="auto"/>
                        <w:left w:val="none" w:sz="0" w:space="0" w:color="auto"/>
                        <w:bottom w:val="none" w:sz="0" w:space="0" w:color="auto"/>
                        <w:right w:val="none" w:sz="0" w:space="0" w:color="auto"/>
                      </w:divBdr>
                    </w:div>
                    <w:div w:id="1317612597">
                      <w:marLeft w:val="0"/>
                      <w:marRight w:val="0"/>
                      <w:marTop w:val="0"/>
                      <w:marBottom w:val="0"/>
                      <w:divBdr>
                        <w:top w:val="none" w:sz="0" w:space="0" w:color="auto"/>
                        <w:left w:val="none" w:sz="0" w:space="0" w:color="auto"/>
                        <w:bottom w:val="none" w:sz="0" w:space="0" w:color="auto"/>
                        <w:right w:val="none" w:sz="0" w:space="0" w:color="auto"/>
                      </w:divBdr>
                    </w:div>
                    <w:div w:id="163663669">
                      <w:marLeft w:val="0"/>
                      <w:marRight w:val="0"/>
                      <w:marTop w:val="0"/>
                      <w:marBottom w:val="0"/>
                      <w:divBdr>
                        <w:top w:val="none" w:sz="0" w:space="0" w:color="auto"/>
                        <w:left w:val="none" w:sz="0" w:space="0" w:color="auto"/>
                        <w:bottom w:val="none" w:sz="0" w:space="0" w:color="auto"/>
                        <w:right w:val="none" w:sz="0" w:space="0" w:color="auto"/>
                      </w:divBdr>
                    </w:div>
                    <w:div w:id="905459052">
                      <w:marLeft w:val="0"/>
                      <w:marRight w:val="0"/>
                      <w:marTop w:val="0"/>
                      <w:marBottom w:val="0"/>
                      <w:divBdr>
                        <w:top w:val="none" w:sz="0" w:space="0" w:color="auto"/>
                        <w:left w:val="none" w:sz="0" w:space="0" w:color="auto"/>
                        <w:bottom w:val="none" w:sz="0" w:space="0" w:color="auto"/>
                        <w:right w:val="none" w:sz="0" w:space="0" w:color="auto"/>
                      </w:divBdr>
                    </w:div>
                    <w:div w:id="182669625">
                      <w:marLeft w:val="0"/>
                      <w:marRight w:val="0"/>
                      <w:marTop w:val="0"/>
                      <w:marBottom w:val="0"/>
                      <w:divBdr>
                        <w:top w:val="none" w:sz="0" w:space="0" w:color="auto"/>
                        <w:left w:val="none" w:sz="0" w:space="0" w:color="auto"/>
                        <w:bottom w:val="none" w:sz="0" w:space="0" w:color="auto"/>
                        <w:right w:val="none" w:sz="0" w:space="0" w:color="auto"/>
                      </w:divBdr>
                    </w:div>
                    <w:div w:id="367950188">
                      <w:marLeft w:val="0"/>
                      <w:marRight w:val="0"/>
                      <w:marTop w:val="0"/>
                      <w:marBottom w:val="0"/>
                      <w:divBdr>
                        <w:top w:val="none" w:sz="0" w:space="0" w:color="auto"/>
                        <w:left w:val="none" w:sz="0" w:space="0" w:color="auto"/>
                        <w:bottom w:val="none" w:sz="0" w:space="0" w:color="auto"/>
                        <w:right w:val="none" w:sz="0" w:space="0" w:color="auto"/>
                      </w:divBdr>
                    </w:div>
                    <w:div w:id="1144660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348992">
              <w:marLeft w:val="0"/>
              <w:marRight w:val="0"/>
              <w:marTop w:val="0"/>
              <w:marBottom w:val="0"/>
              <w:divBdr>
                <w:top w:val="none" w:sz="0" w:space="0" w:color="auto"/>
                <w:left w:val="none" w:sz="0" w:space="0" w:color="auto"/>
                <w:bottom w:val="none" w:sz="0" w:space="0" w:color="auto"/>
                <w:right w:val="none" w:sz="0" w:space="0" w:color="auto"/>
              </w:divBdr>
              <w:divsChild>
                <w:div w:id="504518030">
                  <w:marLeft w:val="0"/>
                  <w:marRight w:val="0"/>
                  <w:marTop w:val="0"/>
                  <w:marBottom w:val="0"/>
                  <w:divBdr>
                    <w:top w:val="none" w:sz="0" w:space="0" w:color="auto"/>
                    <w:left w:val="none" w:sz="0" w:space="0" w:color="auto"/>
                    <w:bottom w:val="none" w:sz="0" w:space="0" w:color="auto"/>
                    <w:right w:val="none" w:sz="0" w:space="0" w:color="auto"/>
                  </w:divBdr>
                  <w:divsChild>
                    <w:div w:id="569729539">
                      <w:marLeft w:val="0"/>
                      <w:marRight w:val="0"/>
                      <w:marTop w:val="0"/>
                      <w:marBottom w:val="0"/>
                      <w:divBdr>
                        <w:top w:val="none" w:sz="0" w:space="0" w:color="auto"/>
                        <w:left w:val="none" w:sz="0" w:space="0" w:color="auto"/>
                        <w:bottom w:val="none" w:sz="0" w:space="0" w:color="auto"/>
                        <w:right w:val="none" w:sz="0" w:space="0" w:color="auto"/>
                      </w:divBdr>
                      <w:divsChild>
                        <w:div w:id="270092276">
                          <w:marLeft w:val="0"/>
                          <w:marRight w:val="0"/>
                          <w:marTop w:val="0"/>
                          <w:marBottom w:val="0"/>
                          <w:divBdr>
                            <w:top w:val="none" w:sz="0" w:space="0" w:color="auto"/>
                            <w:left w:val="none" w:sz="0" w:space="0" w:color="auto"/>
                            <w:bottom w:val="none" w:sz="0" w:space="0" w:color="auto"/>
                            <w:right w:val="none" w:sz="0" w:space="0" w:color="auto"/>
                          </w:divBdr>
                        </w:div>
                        <w:div w:id="1743286741">
                          <w:marLeft w:val="0"/>
                          <w:marRight w:val="0"/>
                          <w:marTop w:val="0"/>
                          <w:marBottom w:val="0"/>
                          <w:divBdr>
                            <w:top w:val="none" w:sz="0" w:space="0" w:color="auto"/>
                            <w:left w:val="none" w:sz="0" w:space="0" w:color="auto"/>
                            <w:bottom w:val="none" w:sz="0" w:space="0" w:color="auto"/>
                            <w:right w:val="none" w:sz="0" w:space="0" w:color="auto"/>
                          </w:divBdr>
                        </w:div>
                        <w:div w:id="553154535">
                          <w:marLeft w:val="0"/>
                          <w:marRight w:val="0"/>
                          <w:marTop w:val="0"/>
                          <w:marBottom w:val="0"/>
                          <w:divBdr>
                            <w:top w:val="none" w:sz="0" w:space="0" w:color="auto"/>
                            <w:left w:val="none" w:sz="0" w:space="0" w:color="auto"/>
                            <w:bottom w:val="none" w:sz="0" w:space="0" w:color="auto"/>
                            <w:right w:val="none" w:sz="0" w:space="0" w:color="auto"/>
                          </w:divBdr>
                        </w:div>
                        <w:div w:id="341394879">
                          <w:marLeft w:val="0"/>
                          <w:marRight w:val="0"/>
                          <w:marTop w:val="0"/>
                          <w:marBottom w:val="0"/>
                          <w:divBdr>
                            <w:top w:val="none" w:sz="0" w:space="0" w:color="auto"/>
                            <w:left w:val="none" w:sz="0" w:space="0" w:color="auto"/>
                            <w:bottom w:val="none" w:sz="0" w:space="0" w:color="auto"/>
                            <w:right w:val="none" w:sz="0" w:space="0" w:color="auto"/>
                          </w:divBdr>
                        </w:div>
                        <w:div w:id="1411731936">
                          <w:marLeft w:val="0"/>
                          <w:marRight w:val="0"/>
                          <w:marTop w:val="0"/>
                          <w:marBottom w:val="0"/>
                          <w:divBdr>
                            <w:top w:val="none" w:sz="0" w:space="0" w:color="auto"/>
                            <w:left w:val="none" w:sz="0" w:space="0" w:color="auto"/>
                            <w:bottom w:val="none" w:sz="0" w:space="0" w:color="auto"/>
                            <w:right w:val="none" w:sz="0" w:space="0" w:color="auto"/>
                          </w:divBdr>
                        </w:div>
                      </w:divsChild>
                    </w:div>
                    <w:div w:id="1034575851">
                      <w:marLeft w:val="0"/>
                      <w:marRight w:val="0"/>
                      <w:marTop w:val="0"/>
                      <w:marBottom w:val="0"/>
                      <w:divBdr>
                        <w:top w:val="none" w:sz="0" w:space="0" w:color="auto"/>
                        <w:left w:val="none" w:sz="0" w:space="0" w:color="auto"/>
                        <w:bottom w:val="none" w:sz="0" w:space="0" w:color="auto"/>
                        <w:right w:val="none" w:sz="0" w:space="0" w:color="auto"/>
                      </w:divBdr>
                    </w:div>
                    <w:div w:id="1413165310">
                      <w:marLeft w:val="0"/>
                      <w:marRight w:val="0"/>
                      <w:marTop w:val="0"/>
                      <w:marBottom w:val="0"/>
                      <w:divBdr>
                        <w:top w:val="none" w:sz="0" w:space="0" w:color="auto"/>
                        <w:left w:val="none" w:sz="0" w:space="0" w:color="auto"/>
                        <w:bottom w:val="none" w:sz="0" w:space="0" w:color="auto"/>
                        <w:right w:val="none" w:sz="0" w:space="0" w:color="auto"/>
                      </w:divBdr>
                    </w:div>
                    <w:div w:id="1313559821">
                      <w:marLeft w:val="0"/>
                      <w:marRight w:val="0"/>
                      <w:marTop w:val="0"/>
                      <w:marBottom w:val="0"/>
                      <w:divBdr>
                        <w:top w:val="none" w:sz="0" w:space="0" w:color="auto"/>
                        <w:left w:val="none" w:sz="0" w:space="0" w:color="auto"/>
                        <w:bottom w:val="none" w:sz="0" w:space="0" w:color="auto"/>
                        <w:right w:val="none" w:sz="0" w:space="0" w:color="auto"/>
                      </w:divBdr>
                      <w:divsChild>
                        <w:div w:id="641235475">
                          <w:marLeft w:val="0"/>
                          <w:marRight w:val="0"/>
                          <w:marTop w:val="0"/>
                          <w:marBottom w:val="0"/>
                          <w:divBdr>
                            <w:top w:val="none" w:sz="0" w:space="0" w:color="auto"/>
                            <w:left w:val="none" w:sz="0" w:space="0" w:color="auto"/>
                            <w:bottom w:val="none" w:sz="0" w:space="0" w:color="auto"/>
                            <w:right w:val="none" w:sz="0" w:space="0" w:color="auto"/>
                          </w:divBdr>
                        </w:div>
                        <w:div w:id="1448230243">
                          <w:marLeft w:val="0"/>
                          <w:marRight w:val="0"/>
                          <w:marTop w:val="0"/>
                          <w:marBottom w:val="0"/>
                          <w:divBdr>
                            <w:top w:val="none" w:sz="0" w:space="0" w:color="auto"/>
                            <w:left w:val="none" w:sz="0" w:space="0" w:color="auto"/>
                            <w:bottom w:val="none" w:sz="0" w:space="0" w:color="auto"/>
                            <w:right w:val="none" w:sz="0" w:space="0" w:color="auto"/>
                          </w:divBdr>
                        </w:div>
                        <w:div w:id="354844619">
                          <w:marLeft w:val="0"/>
                          <w:marRight w:val="0"/>
                          <w:marTop w:val="0"/>
                          <w:marBottom w:val="0"/>
                          <w:divBdr>
                            <w:top w:val="none" w:sz="0" w:space="0" w:color="auto"/>
                            <w:left w:val="none" w:sz="0" w:space="0" w:color="auto"/>
                            <w:bottom w:val="none" w:sz="0" w:space="0" w:color="auto"/>
                            <w:right w:val="none" w:sz="0" w:space="0" w:color="auto"/>
                          </w:divBdr>
                        </w:div>
                        <w:div w:id="1036469279">
                          <w:marLeft w:val="0"/>
                          <w:marRight w:val="0"/>
                          <w:marTop w:val="0"/>
                          <w:marBottom w:val="0"/>
                          <w:divBdr>
                            <w:top w:val="none" w:sz="0" w:space="0" w:color="auto"/>
                            <w:left w:val="none" w:sz="0" w:space="0" w:color="auto"/>
                            <w:bottom w:val="none" w:sz="0" w:space="0" w:color="auto"/>
                            <w:right w:val="none" w:sz="0" w:space="0" w:color="auto"/>
                          </w:divBdr>
                        </w:div>
                        <w:div w:id="1927036846">
                          <w:marLeft w:val="0"/>
                          <w:marRight w:val="0"/>
                          <w:marTop w:val="0"/>
                          <w:marBottom w:val="0"/>
                          <w:divBdr>
                            <w:top w:val="none" w:sz="0" w:space="0" w:color="auto"/>
                            <w:left w:val="none" w:sz="0" w:space="0" w:color="auto"/>
                            <w:bottom w:val="none" w:sz="0" w:space="0" w:color="auto"/>
                            <w:right w:val="none" w:sz="0" w:space="0" w:color="auto"/>
                          </w:divBdr>
                        </w:div>
                        <w:div w:id="487095746">
                          <w:marLeft w:val="0"/>
                          <w:marRight w:val="0"/>
                          <w:marTop w:val="0"/>
                          <w:marBottom w:val="0"/>
                          <w:divBdr>
                            <w:top w:val="none" w:sz="0" w:space="0" w:color="auto"/>
                            <w:left w:val="none" w:sz="0" w:space="0" w:color="auto"/>
                            <w:bottom w:val="none" w:sz="0" w:space="0" w:color="auto"/>
                            <w:right w:val="none" w:sz="0" w:space="0" w:color="auto"/>
                          </w:divBdr>
                        </w:div>
                        <w:div w:id="824052875">
                          <w:marLeft w:val="0"/>
                          <w:marRight w:val="0"/>
                          <w:marTop w:val="0"/>
                          <w:marBottom w:val="0"/>
                          <w:divBdr>
                            <w:top w:val="none" w:sz="0" w:space="0" w:color="auto"/>
                            <w:left w:val="none" w:sz="0" w:space="0" w:color="auto"/>
                            <w:bottom w:val="none" w:sz="0" w:space="0" w:color="auto"/>
                            <w:right w:val="none" w:sz="0" w:space="0" w:color="auto"/>
                          </w:divBdr>
                        </w:div>
                      </w:divsChild>
                    </w:div>
                    <w:div w:id="1356809894">
                      <w:marLeft w:val="0"/>
                      <w:marRight w:val="0"/>
                      <w:marTop w:val="0"/>
                      <w:marBottom w:val="0"/>
                      <w:divBdr>
                        <w:top w:val="none" w:sz="0" w:space="0" w:color="auto"/>
                        <w:left w:val="none" w:sz="0" w:space="0" w:color="auto"/>
                        <w:bottom w:val="none" w:sz="0" w:space="0" w:color="auto"/>
                        <w:right w:val="none" w:sz="0" w:space="0" w:color="auto"/>
                      </w:divBdr>
                      <w:divsChild>
                        <w:div w:id="109739681">
                          <w:marLeft w:val="0"/>
                          <w:marRight w:val="0"/>
                          <w:marTop w:val="0"/>
                          <w:marBottom w:val="0"/>
                          <w:divBdr>
                            <w:top w:val="none" w:sz="0" w:space="0" w:color="auto"/>
                            <w:left w:val="none" w:sz="0" w:space="0" w:color="auto"/>
                            <w:bottom w:val="none" w:sz="0" w:space="0" w:color="auto"/>
                            <w:right w:val="none" w:sz="0" w:space="0" w:color="auto"/>
                          </w:divBdr>
                        </w:div>
                        <w:div w:id="152839775">
                          <w:marLeft w:val="0"/>
                          <w:marRight w:val="0"/>
                          <w:marTop w:val="0"/>
                          <w:marBottom w:val="0"/>
                          <w:divBdr>
                            <w:top w:val="none" w:sz="0" w:space="0" w:color="auto"/>
                            <w:left w:val="none" w:sz="0" w:space="0" w:color="auto"/>
                            <w:bottom w:val="none" w:sz="0" w:space="0" w:color="auto"/>
                            <w:right w:val="none" w:sz="0" w:space="0" w:color="auto"/>
                          </w:divBdr>
                        </w:div>
                        <w:div w:id="213855069">
                          <w:marLeft w:val="0"/>
                          <w:marRight w:val="0"/>
                          <w:marTop w:val="0"/>
                          <w:marBottom w:val="0"/>
                          <w:divBdr>
                            <w:top w:val="none" w:sz="0" w:space="0" w:color="auto"/>
                            <w:left w:val="none" w:sz="0" w:space="0" w:color="auto"/>
                            <w:bottom w:val="none" w:sz="0" w:space="0" w:color="auto"/>
                            <w:right w:val="none" w:sz="0" w:space="0" w:color="auto"/>
                          </w:divBdr>
                        </w:div>
                        <w:div w:id="730615049">
                          <w:marLeft w:val="0"/>
                          <w:marRight w:val="0"/>
                          <w:marTop w:val="0"/>
                          <w:marBottom w:val="0"/>
                          <w:divBdr>
                            <w:top w:val="none" w:sz="0" w:space="0" w:color="auto"/>
                            <w:left w:val="none" w:sz="0" w:space="0" w:color="auto"/>
                            <w:bottom w:val="none" w:sz="0" w:space="0" w:color="auto"/>
                            <w:right w:val="none" w:sz="0" w:space="0" w:color="auto"/>
                          </w:divBdr>
                        </w:div>
                        <w:div w:id="2102095180">
                          <w:marLeft w:val="0"/>
                          <w:marRight w:val="0"/>
                          <w:marTop w:val="0"/>
                          <w:marBottom w:val="0"/>
                          <w:divBdr>
                            <w:top w:val="none" w:sz="0" w:space="0" w:color="auto"/>
                            <w:left w:val="none" w:sz="0" w:space="0" w:color="auto"/>
                            <w:bottom w:val="none" w:sz="0" w:space="0" w:color="auto"/>
                            <w:right w:val="none" w:sz="0" w:space="0" w:color="auto"/>
                          </w:divBdr>
                        </w:div>
                        <w:div w:id="823855910">
                          <w:marLeft w:val="0"/>
                          <w:marRight w:val="0"/>
                          <w:marTop w:val="0"/>
                          <w:marBottom w:val="0"/>
                          <w:divBdr>
                            <w:top w:val="none" w:sz="0" w:space="0" w:color="auto"/>
                            <w:left w:val="none" w:sz="0" w:space="0" w:color="auto"/>
                            <w:bottom w:val="none" w:sz="0" w:space="0" w:color="auto"/>
                            <w:right w:val="none" w:sz="0" w:space="0" w:color="auto"/>
                          </w:divBdr>
                        </w:div>
                        <w:div w:id="1067915511">
                          <w:marLeft w:val="0"/>
                          <w:marRight w:val="0"/>
                          <w:marTop w:val="0"/>
                          <w:marBottom w:val="0"/>
                          <w:divBdr>
                            <w:top w:val="none" w:sz="0" w:space="0" w:color="auto"/>
                            <w:left w:val="none" w:sz="0" w:space="0" w:color="auto"/>
                            <w:bottom w:val="none" w:sz="0" w:space="0" w:color="auto"/>
                            <w:right w:val="none" w:sz="0" w:space="0" w:color="auto"/>
                          </w:divBdr>
                        </w:div>
                        <w:div w:id="1511484099">
                          <w:marLeft w:val="0"/>
                          <w:marRight w:val="0"/>
                          <w:marTop w:val="0"/>
                          <w:marBottom w:val="0"/>
                          <w:divBdr>
                            <w:top w:val="none" w:sz="0" w:space="0" w:color="auto"/>
                            <w:left w:val="none" w:sz="0" w:space="0" w:color="auto"/>
                            <w:bottom w:val="none" w:sz="0" w:space="0" w:color="auto"/>
                            <w:right w:val="none" w:sz="0" w:space="0" w:color="auto"/>
                          </w:divBdr>
                        </w:div>
                      </w:divsChild>
                    </w:div>
                    <w:div w:id="1900048956">
                      <w:marLeft w:val="0"/>
                      <w:marRight w:val="0"/>
                      <w:marTop w:val="0"/>
                      <w:marBottom w:val="0"/>
                      <w:divBdr>
                        <w:top w:val="none" w:sz="0" w:space="0" w:color="auto"/>
                        <w:left w:val="none" w:sz="0" w:space="0" w:color="auto"/>
                        <w:bottom w:val="none" w:sz="0" w:space="0" w:color="auto"/>
                        <w:right w:val="none" w:sz="0" w:space="0" w:color="auto"/>
                      </w:divBdr>
                    </w:div>
                  </w:divsChild>
                </w:div>
                <w:div w:id="2107531864">
                  <w:marLeft w:val="0"/>
                  <w:marRight w:val="0"/>
                  <w:marTop w:val="0"/>
                  <w:marBottom w:val="0"/>
                  <w:divBdr>
                    <w:top w:val="none" w:sz="0" w:space="0" w:color="auto"/>
                    <w:left w:val="none" w:sz="0" w:space="0" w:color="auto"/>
                    <w:bottom w:val="none" w:sz="0" w:space="0" w:color="auto"/>
                    <w:right w:val="none" w:sz="0" w:space="0" w:color="auto"/>
                  </w:divBdr>
                  <w:divsChild>
                    <w:div w:id="1053429447">
                      <w:marLeft w:val="0"/>
                      <w:marRight w:val="0"/>
                      <w:marTop w:val="0"/>
                      <w:marBottom w:val="0"/>
                      <w:divBdr>
                        <w:top w:val="none" w:sz="0" w:space="0" w:color="auto"/>
                        <w:left w:val="none" w:sz="0" w:space="0" w:color="auto"/>
                        <w:bottom w:val="none" w:sz="0" w:space="0" w:color="auto"/>
                        <w:right w:val="none" w:sz="0" w:space="0" w:color="auto"/>
                      </w:divBdr>
                    </w:div>
                    <w:div w:id="1645548891">
                      <w:marLeft w:val="0"/>
                      <w:marRight w:val="0"/>
                      <w:marTop w:val="0"/>
                      <w:marBottom w:val="0"/>
                      <w:divBdr>
                        <w:top w:val="none" w:sz="0" w:space="0" w:color="auto"/>
                        <w:left w:val="none" w:sz="0" w:space="0" w:color="auto"/>
                        <w:bottom w:val="none" w:sz="0" w:space="0" w:color="auto"/>
                        <w:right w:val="none" w:sz="0" w:space="0" w:color="auto"/>
                      </w:divBdr>
                    </w:div>
                    <w:div w:id="1471635583">
                      <w:marLeft w:val="0"/>
                      <w:marRight w:val="0"/>
                      <w:marTop w:val="0"/>
                      <w:marBottom w:val="0"/>
                      <w:divBdr>
                        <w:top w:val="none" w:sz="0" w:space="0" w:color="auto"/>
                        <w:left w:val="none" w:sz="0" w:space="0" w:color="auto"/>
                        <w:bottom w:val="none" w:sz="0" w:space="0" w:color="auto"/>
                        <w:right w:val="none" w:sz="0" w:space="0" w:color="auto"/>
                      </w:divBdr>
                      <w:divsChild>
                        <w:div w:id="1562247360">
                          <w:marLeft w:val="0"/>
                          <w:marRight w:val="0"/>
                          <w:marTop w:val="0"/>
                          <w:marBottom w:val="0"/>
                          <w:divBdr>
                            <w:top w:val="none" w:sz="0" w:space="0" w:color="auto"/>
                            <w:left w:val="none" w:sz="0" w:space="0" w:color="auto"/>
                            <w:bottom w:val="none" w:sz="0" w:space="0" w:color="auto"/>
                            <w:right w:val="none" w:sz="0" w:space="0" w:color="auto"/>
                          </w:divBdr>
                        </w:div>
                        <w:div w:id="1240943356">
                          <w:marLeft w:val="0"/>
                          <w:marRight w:val="0"/>
                          <w:marTop w:val="0"/>
                          <w:marBottom w:val="0"/>
                          <w:divBdr>
                            <w:top w:val="none" w:sz="0" w:space="0" w:color="auto"/>
                            <w:left w:val="none" w:sz="0" w:space="0" w:color="auto"/>
                            <w:bottom w:val="none" w:sz="0" w:space="0" w:color="auto"/>
                            <w:right w:val="none" w:sz="0" w:space="0" w:color="auto"/>
                          </w:divBdr>
                        </w:div>
                        <w:div w:id="853808066">
                          <w:marLeft w:val="0"/>
                          <w:marRight w:val="0"/>
                          <w:marTop w:val="0"/>
                          <w:marBottom w:val="0"/>
                          <w:divBdr>
                            <w:top w:val="none" w:sz="0" w:space="0" w:color="auto"/>
                            <w:left w:val="none" w:sz="0" w:space="0" w:color="auto"/>
                            <w:bottom w:val="none" w:sz="0" w:space="0" w:color="auto"/>
                            <w:right w:val="none" w:sz="0" w:space="0" w:color="auto"/>
                          </w:divBdr>
                        </w:div>
                        <w:div w:id="193929204">
                          <w:marLeft w:val="0"/>
                          <w:marRight w:val="0"/>
                          <w:marTop w:val="0"/>
                          <w:marBottom w:val="0"/>
                          <w:divBdr>
                            <w:top w:val="none" w:sz="0" w:space="0" w:color="auto"/>
                            <w:left w:val="none" w:sz="0" w:space="0" w:color="auto"/>
                            <w:bottom w:val="none" w:sz="0" w:space="0" w:color="auto"/>
                            <w:right w:val="none" w:sz="0" w:space="0" w:color="auto"/>
                          </w:divBdr>
                        </w:div>
                        <w:div w:id="1484083864">
                          <w:marLeft w:val="0"/>
                          <w:marRight w:val="0"/>
                          <w:marTop w:val="0"/>
                          <w:marBottom w:val="0"/>
                          <w:divBdr>
                            <w:top w:val="none" w:sz="0" w:space="0" w:color="auto"/>
                            <w:left w:val="none" w:sz="0" w:space="0" w:color="auto"/>
                            <w:bottom w:val="none" w:sz="0" w:space="0" w:color="auto"/>
                            <w:right w:val="none" w:sz="0" w:space="0" w:color="auto"/>
                          </w:divBdr>
                        </w:div>
                        <w:div w:id="904804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638718">
                  <w:marLeft w:val="0"/>
                  <w:marRight w:val="0"/>
                  <w:marTop w:val="0"/>
                  <w:marBottom w:val="0"/>
                  <w:divBdr>
                    <w:top w:val="none" w:sz="0" w:space="0" w:color="auto"/>
                    <w:left w:val="none" w:sz="0" w:space="0" w:color="auto"/>
                    <w:bottom w:val="none" w:sz="0" w:space="0" w:color="auto"/>
                    <w:right w:val="none" w:sz="0" w:space="0" w:color="auto"/>
                  </w:divBdr>
                  <w:divsChild>
                    <w:div w:id="2133865390">
                      <w:marLeft w:val="0"/>
                      <w:marRight w:val="0"/>
                      <w:marTop w:val="0"/>
                      <w:marBottom w:val="0"/>
                      <w:divBdr>
                        <w:top w:val="none" w:sz="0" w:space="0" w:color="auto"/>
                        <w:left w:val="none" w:sz="0" w:space="0" w:color="auto"/>
                        <w:bottom w:val="none" w:sz="0" w:space="0" w:color="auto"/>
                        <w:right w:val="none" w:sz="0" w:space="0" w:color="auto"/>
                      </w:divBdr>
                    </w:div>
                    <w:div w:id="637610806">
                      <w:marLeft w:val="0"/>
                      <w:marRight w:val="0"/>
                      <w:marTop w:val="0"/>
                      <w:marBottom w:val="0"/>
                      <w:divBdr>
                        <w:top w:val="none" w:sz="0" w:space="0" w:color="auto"/>
                        <w:left w:val="none" w:sz="0" w:space="0" w:color="auto"/>
                        <w:bottom w:val="none" w:sz="0" w:space="0" w:color="auto"/>
                        <w:right w:val="none" w:sz="0" w:space="0" w:color="auto"/>
                      </w:divBdr>
                    </w:div>
                    <w:div w:id="1434471530">
                      <w:marLeft w:val="0"/>
                      <w:marRight w:val="0"/>
                      <w:marTop w:val="0"/>
                      <w:marBottom w:val="0"/>
                      <w:divBdr>
                        <w:top w:val="none" w:sz="0" w:space="0" w:color="auto"/>
                        <w:left w:val="none" w:sz="0" w:space="0" w:color="auto"/>
                        <w:bottom w:val="none" w:sz="0" w:space="0" w:color="auto"/>
                        <w:right w:val="none" w:sz="0" w:space="0" w:color="auto"/>
                      </w:divBdr>
                    </w:div>
                    <w:div w:id="195780345">
                      <w:marLeft w:val="0"/>
                      <w:marRight w:val="0"/>
                      <w:marTop w:val="0"/>
                      <w:marBottom w:val="0"/>
                      <w:divBdr>
                        <w:top w:val="none" w:sz="0" w:space="0" w:color="auto"/>
                        <w:left w:val="none" w:sz="0" w:space="0" w:color="auto"/>
                        <w:bottom w:val="none" w:sz="0" w:space="0" w:color="auto"/>
                        <w:right w:val="none" w:sz="0" w:space="0" w:color="auto"/>
                      </w:divBdr>
                    </w:div>
                    <w:div w:id="355816063">
                      <w:marLeft w:val="0"/>
                      <w:marRight w:val="0"/>
                      <w:marTop w:val="0"/>
                      <w:marBottom w:val="0"/>
                      <w:divBdr>
                        <w:top w:val="none" w:sz="0" w:space="0" w:color="auto"/>
                        <w:left w:val="none" w:sz="0" w:space="0" w:color="auto"/>
                        <w:bottom w:val="none" w:sz="0" w:space="0" w:color="auto"/>
                        <w:right w:val="none" w:sz="0" w:space="0" w:color="auto"/>
                      </w:divBdr>
                    </w:div>
                    <w:div w:id="1278951268">
                      <w:marLeft w:val="0"/>
                      <w:marRight w:val="0"/>
                      <w:marTop w:val="0"/>
                      <w:marBottom w:val="0"/>
                      <w:divBdr>
                        <w:top w:val="none" w:sz="0" w:space="0" w:color="auto"/>
                        <w:left w:val="none" w:sz="0" w:space="0" w:color="auto"/>
                        <w:bottom w:val="none" w:sz="0" w:space="0" w:color="auto"/>
                        <w:right w:val="none" w:sz="0" w:space="0" w:color="auto"/>
                      </w:divBdr>
                      <w:divsChild>
                        <w:div w:id="1620792847">
                          <w:marLeft w:val="0"/>
                          <w:marRight w:val="0"/>
                          <w:marTop w:val="0"/>
                          <w:marBottom w:val="0"/>
                          <w:divBdr>
                            <w:top w:val="none" w:sz="0" w:space="0" w:color="auto"/>
                            <w:left w:val="none" w:sz="0" w:space="0" w:color="auto"/>
                            <w:bottom w:val="none" w:sz="0" w:space="0" w:color="auto"/>
                            <w:right w:val="none" w:sz="0" w:space="0" w:color="auto"/>
                          </w:divBdr>
                        </w:div>
                        <w:div w:id="779494423">
                          <w:marLeft w:val="0"/>
                          <w:marRight w:val="0"/>
                          <w:marTop w:val="0"/>
                          <w:marBottom w:val="0"/>
                          <w:divBdr>
                            <w:top w:val="none" w:sz="0" w:space="0" w:color="auto"/>
                            <w:left w:val="none" w:sz="0" w:space="0" w:color="auto"/>
                            <w:bottom w:val="none" w:sz="0" w:space="0" w:color="auto"/>
                            <w:right w:val="none" w:sz="0" w:space="0" w:color="auto"/>
                          </w:divBdr>
                        </w:div>
                        <w:div w:id="682557652">
                          <w:marLeft w:val="0"/>
                          <w:marRight w:val="0"/>
                          <w:marTop w:val="0"/>
                          <w:marBottom w:val="0"/>
                          <w:divBdr>
                            <w:top w:val="none" w:sz="0" w:space="0" w:color="auto"/>
                            <w:left w:val="none" w:sz="0" w:space="0" w:color="auto"/>
                            <w:bottom w:val="none" w:sz="0" w:space="0" w:color="auto"/>
                            <w:right w:val="none" w:sz="0" w:space="0" w:color="auto"/>
                          </w:divBdr>
                        </w:div>
                        <w:div w:id="1582565659">
                          <w:marLeft w:val="0"/>
                          <w:marRight w:val="0"/>
                          <w:marTop w:val="0"/>
                          <w:marBottom w:val="0"/>
                          <w:divBdr>
                            <w:top w:val="none" w:sz="0" w:space="0" w:color="auto"/>
                            <w:left w:val="none" w:sz="0" w:space="0" w:color="auto"/>
                            <w:bottom w:val="none" w:sz="0" w:space="0" w:color="auto"/>
                            <w:right w:val="none" w:sz="0" w:space="0" w:color="auto"/>
                          </w:divBdr>
                        </w:div>
                        <w:div w:id="1617786374">
                          <w:marLeft w:val="0"/>
                          <w:marRight w:val="0"/>
                          <w:marTop w:val="0"/>
                          <w:marBottom w:val="0"/>
                          <w:divBdr>
                            <w:top w:val="none" w:sz="0" w:space="0" w:color="auto"/>
                            <w:left w:val="none" w:sz="0" w:space="0" w:color="auto"/>
                            <w:bottom w:val="none" w:sz="0" w:space="0" w:color="auto"/>
                            <w:right w:val="none" w:sz="0" w:space="0" w:color="auto"/>
                          </w:divBdr>
                        </w:div>
                        <w:div w:id="2108966665">
                          <w:marLeft w:val="0"/>
                          <w:marRight w:val="0"/>
                          <w:marTop w:val="0"/>
                          <w:marBottom w:val="0"/>
                          <w:divBdr>
                            <w:top w:val="none" w:sz="0" w:space="0" w:color="auto"/>
                            <w:left w:val="none" w:sz="0" w:space="0" w:color="auto"/>
                            <w:bottom w:val="none" w:sz="0" w:space="0" w:color="auto"/>
                            <w:right w:val="none" w:sz="0" w:space="0" w:color="auto"/>
                          </w:divBdr>
                        </w:div>
                        <w:div w:id="1344094511">
                          <w:marLeft w:val="0"/>
                          <w:marRight w:val="0"/>
                          <w:marTop w:val="0"/>
                          <w:marBottom w:val="0"/>
                          <w:divBdr>
                            <w:top w:val="none" w:sz="0" w:space="0" w:color="auto"/>
                            <w:left w:val="none" w:sz="0" w:space="0" w:color="auto"/>
                            <w:bottom w:val="none" w:sz="0" w:space="0" w:color="auto"/>
                            <w:right w:val="none" w:sz="0" w:space="0" w:color="auto"/>
                          </w:divBdr>
                        </w:div>
                        <w:div w:id="989485304">
                          <w:marLeft w:val="0"/>
                          <w:marRight w:val="0"/>
                          <w:marTop w:val="0"/>
                          <w:marBottom w:val="0"/>
                          <w:divBdr>
                            <w:top w:val="none" w:sz="0" w:space="0" w:color="auto"/>
                            <w:left w:val="none" w:sz="0" w:space="0" w:color="auto"/>
                            <w:bottom w:val="none" w:sz="0" w:space="0" w:color="auto"/>
                            <w:right w:val="none" w:sz="0" w:space="0" w:color="auto"/>
                          </w:divBdr>
                        </w:div>
                        <w:div w:id="1283340585">
                          <w:marLeft w:val="0"/>
                          <w:marRight w:val="0"/>
                          <w:marTop w:val="0"/>
                          <w:marBottom w:val="0"/>
                          <w:divBdr>
                            <w:top w:val="none" w:sz="0" w:space="0" w:color="auto"/>
                            <w:left w:val="none" w:sz="0" w:space="0" w:color="auto"/>
                            <w:bottom w:val="none" w:sz="0" w:space="0" w:color="auto"/>
                            <w:right w:val="none" w:sz="0" w:space="0" w:color="auto"/>
                          </w:divBdr>
                        </w:div>
                        <w:div w:id="2105106953">
                          <w:marLeft w:val="0"/>
                          <w:marRight w:val="0"/>
                          <w:marTop w:val="0"/>
                          <w:marBottom w:val="0"/>
                          <w:divBdr>
                            <w:top w:val="none" w:sz="0" w:space="0" w:color="auto"/>
                            <w:left w:val="none" w:sz="0" w:space="0" w:color="auto"/>
                            <w:bottom w:val="none" w:sz="0" w:space="0" w:color="auto"/>
                            <w:right w:val="none" w:sz="0" w:space="0" w:color="auto"/>
                          </w:divBdr>
                        </w:div>
                        <w:div w:id="442575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7851616">
              <w:marLeft w:val="0"/>
              <w:marRight w:val="0"/>
              <w:marTop w:val="0"/>
              <w:marBottom w:val="0"/>
              <w:divBdr>
                <w:top w:val="none" w:sz="0" w:space="0" w:color="auto"/>
                <w:left w:val="none" w:sz="0" w:space="0" w:color="auto"/>
                <w:bottom w:val="none" w:sz="0" w:space="0" w:color="auto"/>
                <w:right w:val="none" w:sz="0" w:space="0" w:color="auto"/>
              </w:divBdr>
              <w:divsChild>
                <w:div w:id="1397628917">
                  <w:marLeft w:val="0"/>
                  <w:marRight w:val="0"/>
                  <w:marTop w:val="0"/>
                  <w:marBottom w:val="0"/>
                  <w:divBdr>
                    <w:top w:val="none" w:sz="0" w:space="0" w:color="auto"/>
                    <w:left w:val="none" w:sz="0" w:space="0" w:color="auto"/>
                    <w:bottom w:val="none" w:sz="0" w:space="0" w:color="auto"/>
                    <w:right w:val="none" w:sz="0" w:space="0" w:color="auto"/>
                  </w:divBdr>
                  <w:divsChild>
                    <w:div w:id="1158231450">
                      <w:marLeft w:val="0"/>
                      <w:marRight w:val="0"/>
                      <w:marTop w:val="0"/>
                      <w:marBottom w:val="0"/>
                      <w:divBdr>
                        <w:top w:val="none" w:sz="0" w:space="0" w:color="auto"/>
                        <w:left w:val="none" w:sz="0" w:space="0" w:color="auto"/>
                        <w:bottom w:val="none" w:sz="0" w:space="0" w:color="auto"/>
                        <w:right w:val="none" w:sz="0" w:space="0" w:color="auto"/>
                      </w:divBdr>
                    </w:div>
                    <w:div w:id="2087144271">
                      <w:marLeft w:val="0"/>
                      <w:marRight w:val="0"/>
                      <w:marTop w:val="0"/>
                      <w:marBottom w:val="0"/>
                      <w:divBdr>
                        <w:top w:val="none" w:sz="0" w:space="0" w:color="auto"/>
                        <w:left w:val="none" w:sz="0" w:space="0" w:color="auto"/>
                        <w:bottom w:val="none" w:sz="0" w:space="0" w:color="auto"/>
                        <w:right w:val="none" w:sz="0" w:space="0" w:color="auto"/>
                      </w:divBdr>
                    </w:div>
                    <w:div w:id="962272217">
                      <w:marLeft w:val="0"/>
                      <w:marRight w:val="0"/>
                      <w:marTop w:val="0"/>
                      <w:marBottom w:val="0"/>
                      <w:divBdr>
                        <w:top w:val="none" w:sz="0" w:space="0" w:color="auto"/>
                        <w:left w:val="none" w:sz="0" w:space="0" w:color="auto"/>
                        <w:bottom w:val="none" w:sz="0" w:space="0" w:color="auto"/>
                        <w:right w:val="none" w:sz="0" w:space="0" w:color="auto"/>
                      </w:divBdr>
                    </w:div>
                    <w:div w:id="1803844335">
                      <w:marLeft w:val="0"/>
                      <w:marRight w:val="0"/>
                      <w:marTop w:val="0"/>
                      <w:marBottom w:val="0"/>
                      <w:divBdr>
                        <w:top w:val="none" w:sz="0" w:space="0" w:color="auto"/>
                        <w:left w:val="none" w:sz="0" w:space="0" w:color="auto"/>
                        <w:bottom w:val="none" w:sz="0" w:space="0" w:color="auto"/>
                        <w:right w:val="none" w:sz="0" w:space="0" w:color="auto"/>
                      </w:divBdr>
                    </w:div>
                    <w:div w:id="1108543137">
                      <w:marLeft w:val="0"/>
                      <w:marRight w:val="0"/>
                      <w:marTop w:val="0"/>
                      <w:marBottom w:val="0"/>
                      <w:divBdr>
                        <w:top w:val="none" w:sz="0" w:space="0" w:color="auto"/>
                        <w:left w:val="none" w:sz="0" w:space="0" w:color="auto"/>
                        <w:bottom w:val="none" w:sz="0" w:space="0" w:color="auto"/>
                        <w:right w:val="none" w:sz="0" w:space="0" w:color="auto"/>
                      </w:divBdr>
                    </w:div>
                    <w:div w:id="1164466649">
                      <w:marLeft w:val="0"/>
                      <w:marRight w:val="0"/>
                      <w:marTop w:val="0"/>
                      <w:marBottom w:val="0"/>
                      <w:divBdr>
                        <w:top w:val="none" w:sz="0" w:space="0" w:color="auto"/>
                        <w:left w:val="none" w:sz="0" w:space="0" w:color="auto"/>
                        <w:bottom w:val="none" w:sz="0" w:space="0" w:color="auto"/>
                        <w:right w:val="none" w:sz="0" w:space="0" w:color="auto"/>
                      </w:divBdr>
                    </w:div>
                    <w:div w:id="2034335102">
                      <w:marLeft w:val="0"/>
                      <w:marRight w:val="0"/>
                      <w:marTop w:val="0"/>
                      <w:marBottom w:val="0"/>
                      <w:divBdr>
                        <w:top w:val="none" w:sz="0" w:space="0" w:color="auto"/>
                        <w:left w:val="none" w:sz="0" w:space="0" w:color="auto"/>
                        <w:bottom w:val="none" w:sz="0" w:space="0" w:color="auto"/>
                        <w:right w:val="none" w:sz="0" w:space="0" w:color="auto"/>
                      </w:divBdr>
                    </w:div>
                    <w:div w:id="170417611">
                      <w:marLeft w:val="0"/>
                      <w:marRight w:val="0"/>
                      <w:marTop w:val="0"/>
                      <w:marBottom w:val="0"/>
                      <w:divBdr>
                        <w:top w:val="none" w:sz="0" w:space="0" w:color="auto"/>
                        <w:left w:val="none" w:sz="0" w:space="0" w:color="auto"/>
                        <w:bottom w:val="none" w:sz="0" w:space="0" w:color="auto"/>
                        <w:right w:val="none" w:sz="0" w:space="0" w:color="auto"/>
                      </w:divBdr>
                    </w:div>
                  </w:divsChild>
                </w:div>
                <w:div w:id="961375274">
                  <w:marLeft w:val="0"/>
                  <w:marRight w:val="0"/>
                  <w:marTop w:val="0"/>
                  <w:marBottom w:val="0"/>
                  <w:divBdr>
                    <w:top w:val="none" w:sz="0" w:space="0" w:color="auto"/>
                    <w:left w:val="none" w:sz="0" w:space="0" w:color="auto"/>
                    <w:bottom w:val="none" w:sz="0" w:space="0" w:color="auto"/>
                    <w:right w:val="none" w:sz="0" w:space="0" w:color="auto"/>
                  </w:divBdr>
                  <w:divsChild>
                    <w:div w:id="1611357813">
                      <w:marLeft w:val="0"/>
                      <w:marRight w:val="0"/>
                      <w:marTop w:val="0"/>
                      <w:marBottom w:val="0"/>
                      <w:divBdr>
                        <w:top w:val="none" w:sz="0" w:space="0" w:color="auto"/>
                        <w:left w:val="none" w:sz="0" w:space="0" w:color="auto"/>
                        <w:bottom w:val="none" w:sz="0" w:space="0" w:color="auto"/>
                        <w:right w:val="none" w:sz="0" w:space="0" w:color="auto"/>
                      </w:divBdr>
                      <w:divsChild>
                        <w:div w:id="510142790">
                          <w:marLeft w:val="0"/>
                          <w:marRight w:val="0"/>
                          <w:marTop w:val="0"/>
                          <w:marBottom w:val="0"/>
                          <w:divBdr>
                            <w:top w:val="none" w:sz="0" w:space="0" w:color="auto"/>
                            <w:left w:val="none" w:sz="0" w:space="0" w:color="auto"/>
                            <w:bottom w:val="none" w:sz="0" w:space="0" w:color="auto"/>
                            <w:right w:val="none" w:sz="0" w:space="0" w:color="auto"/>
                          </w:divBdr>
                        </w:div>
                        <w:div w:id="38436368">
                          <w:marLeft w:val="0"/>
                          <w:marRight w:val="0"/>
                          <w:marTop w:val="0"/>
                          <w:marBottom w:val="0"/>
                          <w:divBdr>
                            <w:top w:val="none" w:sz="0" w:space="0" w:color="auto"/>
                            <w:left w:val="none" w:sz="0" w:space="0" w:color="auto"/>
                            <w:bottom w:val="none" w:sz="0" w:space="0" w:color="auto"/>
                            <w:right w:val="none" w:sz="0" w:space="0" w:color="auto"/>
                          </w:divBdr>
                        </w:div>
                        <w:div w:id="1331715196">
                          <w:marLeft w:val="0"/>
                          <w:marRight w:val="0"/>
                          <w:marTop w:val="0"/>
                          <w:marBottom w:val="0"/>
                          <w:divBdr>
                            <w:top w:val="none" w:sz="0" w:space="0" w:color="auto"/>
                            <w:left w:val="none" w:sz="0" w:space="0" w:color="auto"/>
                            <w:bottom w:val="none" w:sz="0" w:space="0" w:color="auto"/>
                            <w:right w:val="none" w:sz="0" w:space="0" w:color="auto"/>
                          </w:divBdr>
                        </w:div>
                        <w:div w:id="905385097">
                          <w:marLeft w:val="0"/>
                          <w:marRight w:val="0"/>
                          <w:marTop w:val="0"/>
                          <w:marBottom w:val="0"/>
                          <w:divBdr>
                            <w:top w:val="none" w:sz="0" w:space="0" w:color="auto"/>
                            <w:left w:val="none" w:sz="0" w:space="0" w:color="auto"/>
                            <w:bottom w:val="none" w:sz="0" w:space="0" w:color="auto"/>
                            <w:right w:val="none" w:sz="0" w:space="0" w:color="auto"/>
                          </w:divBdr>
                        </w:div>
                      </w:divsChild>
                    </w:div>
                    <w:div w:id="1995641592">
                      <w:marLeft w:val="0"/>
                      <w:marRight w:val="0"/>
                      <w:marTop w:val="0"/>
                      <w:marBottom w:val="0"/>
                      <w:divBdr>
                        <w:top w:val="none" w:sz="0" w:space="0" w:color="auto"/>
                        <w:left w:val="none" w:sz="0" w:space="0" w:color="auto"/>
                        <w:bottom w:val="none" w:sz="0" w:space="0" w:color="auto"/>
                        <w:right w:val="none" w:sz="0" w:space="0" w:color="auto"/>
                      </w:divBdr>
                      <w:divsChild>
                        <w:div w:id="1444373851">
                          <w:marLeft w:val="0"/>
                          <w:marRight w:val="0"/>
                          <w:marTop w:val="0"/>
                          <w:marBottom w:val="0"/>
                          <w:divBdr>
                            <w:top w:val="none" w:sz="0" w:space="0" w:color="auto"/>
                            <w:left w:val="none" w:sz="0" w:space="0" w:color="auto"/>
                            <w:bottom w:val="none" w:sz="0" w:space="0" w:color="auto"/>
                            <w:right w:val="none" w:sz="0" w:space="0" w:color="auto"/>
                          </w:divBdr>
                        </w:div>
                        <w:div w:id="2090157757">
                          <w:marLeft w:val="0"/>
                          <w:marRight w:val="0"/>
                          <w:marTop w:val="0"/>
                          <w:marBottom w:val="0"/>
                          <w:divBdr>
                            <w:top w:val="none" w:sz="0" w:space="0" w:color="auto"/>
                            <w:left w:val="none" w:sz="0" w:space="0" w:color="auto"/>
                            <w:bottom w:val="none" w:sz="0" w:space="0" w:color="auto"/>
                            <w:right w:val="none" w:sz="0" w:space="0" w:color="auto"/>
                          </w:divBdr>
                        </w:div>
                        <w:div w:id="1300914628">
                          <w:marLeft w:val="0"/>
                          <w:marRight w:val="0"/>
                          <w:marTop w:val="0"/>
                          <w:marBottom w:val="0"/>
                          <w:divBdr>
                            <w:top w:val="none" w:sz="0" w:space="0" w:color="auto"/>
                            <w:left w:val="none" w:sz="0" w:space="0" w:color="auto"/>
                            <w:bottom w:val="none" w:sz="0" w:space="0" w:color="auto"/>
                            <w:right w:val="none" w:sz="0" w:space="0" w:color="auto"/>
                          </w:divBdr>
                        </w:div>
                        <w:div w:id="993223635">
                          <w:marLeft w:val="0"/>
                          <w:marRight w:val="0"/>
                          <w:marTop w:val="0"/>
                          <w:marBottom w:val="0"/>
                          <w:divBdr>
                            <w:top w:val="none" w:sz="0" w:space="0" w:color="auto"/>
                            <w:left w:val="none" w:sz="0" w:space="0" w:color="auto"/>
                            <w:bottom w:val="none" w:sz="0" w:space="0" w:color="auto"/>
                            <w:right w:val="none" w:sz="0" w:space="0" w:color="auto"/>
                          </w:divBdr>
                        </w:div>
                        <w:div w:id="1275282853">
                          <w:marLeft w:val="0"/>
                          <w:marRight w:val="0"/>
                          <w:marTop w:val="0"/>
                          <w:marBottom w:val="0"/>
                          <w:divBdr>
                            <w:top w:val="none" w:sz="0" w:space="0" w:color="auto"/>
                            <w:left w:val="none" w:sz="0" w:space="0" w:color="auto"/>
                            <w:bottom w:val="none" w:sz="0" w:space="0" w:color="auto"/>
                            <w:right w:val="none" w:sz="0" w:space="0" w:color="auto"/>
                          </w:divBdr>
                        </w:div>
                      </w:divsChild>
                    </w:div>
                    <w:div w:id="1671713508">
                      <w:marLeft w:val="0"/>
                      <w:marRight w:val="0"/>
                      <w:marTop w:val="0"/>
                      <w:marBottom w:val="0"/>
                      <w:divBdr>
                        <w:top w:val="none" w:sz="0" w:space="0" w:color="auto"/>
                        <w:left w:val="none" w:sz="0" w:space="0" w:color="auto"/>
                        <w:bottom w:val="none" w:sz="0" w:space="0" w:color="auto"/>
                        <w:right w:val="none" w:sz="0" w:space="0" w:color="auto"/>
                      </w:divBdr>
                      <w:divsChild>
                        <w:div w:id="796142100">
                          <w:marLeft w:val="0"/>
                          <w:marRight w:val="0"/>
                          <w:marTop w:val="0"/>
                          <w:marBottom w:val="0"/>
                          <w:divBdr>
                            <w:top w:val="none" w:sz="0" w:space="0" w:color="auto"/>
                            <w:left w:val="none" w:sz="0" w:space="0" w:color="auto"/>
                            <w:bottom w:val="none" w:sz="0" w:space="0" w:color="auto"/>
                            <w:right w:val="none" w:sz="0" w:space="0" w:color="auto"/>
                          </w:divBdr>
                        </w:div>
                        <w:div w:id="1193688820">
                          <w:marLeft w:val="0"/>
                          <w:marRight w:val="0"/>
                          <w:marTop w:val="0"/>
                          <w:marBottom w:val="0"/>
                          <w:divBdr>
                            <w:top w:val="none" w:sz="0" w:space="0" w:color="auto"/>
                            <w:left w:val="none" w:sz="0" w:space="0" w:color="auto"/>
                            <w:bottom w:val="none" w:sz="0" w:space="0" w:color="auto"/>
                            <w:right w:val="none" w:sz="0" w:space="0" w:color="auto"/>
                          </w:divBdr>
                        </w:div>
                        <w:div w:id="687219377">
                          <w:marLeft w:val="0"/>
                          <w:marRight w:val="0"/>
                          <w:marTop w:val="0"/>
                          <w:marBottom w:val="0"/>
                          <w:divBdr>
                            <w:top w:val="none" w:sz="0" w:space="0" w:color="auto"/>
                            <w:left w:val="none" w:sz="0" w:space="0" w:color="auto"/>
                            <w:bottom w:val="none" w:sz="0" w:space="0" w:color="auto"/>
                            <w:right w:val="none" w:sz="0" w:space="0" w:color="auto"/>
                          </w:divBdr>
                        </w:div>
                        <w:div w:id="31658505">
                          <w:marLeft w:val="0"/>
                          <w:marRight w:val="0"/>
                          <w:marTop w:val="0"/>
                          <w:marBottom w:val="0"/>
                          <w:divBdr>
                            <w:top w:val="none" w:sz="0" w:space="0" w:color="auto"/>
                            <w:left w:val="none" w:sz="0" w:space="0" w:color="auto"/>
                            <w:bottom w:val="none" w:sz="0" w:space="0" w:color="auto"/>
                            <w:right w:val="none" w:sz="0" w:space="0" w:color="auto"/>
                          </w:divBdr>
                        </w:div>
                      </w:divsChild>
                    </w:div>
                    <w:div w:id="2129352035">
                      <w:marLeft w:val="0"/>
                      <w:marRight w:val="0"/>
                      <w:marTop w:val="0"/>
                      <w:marBottom w:val="0"/>
                      <w:divBdr>
                        <w:top w:val="none" w:sz="0" w:space="0" w:color="auto"/>
                        <w:left w:val="none" w:sz="0" w:space="0" w:color="auto"/>
                        <w:bottom w:val="none" w:sz="0" w:space="0" w:color="auto"/>
                        <w:right w:val="none" w:sz="0" w:space="0" w:color="auto"/>
                      </w:divBdr>
                      <w:divsChild>
                        <w:div w:id="404375366">
                          <w:marLeft w:val="0"/>
                          <w:marRight w:val="0"/>
                          <w:marTop w:val="0"/>
                          <w:marBottom w:val="0"/>
                          <w:divBdr>
                            <w:top w:val="none" w:sz="0" w:space="0" w:color="auto"/>
                            <w:left w:val="none" w:sz="0" w:space="0" w:color="auto"/>
                            <w:bottom w:val="none" w:sz="0" w:space="0" w:color="auto"/>
                            <w:right w:val="none" w:sz="0" w:space="0" w:color="auto"/>
                          </w:divBdr>
                        </w:div>
                        <w:div w:id="1413427417">
                          <w:marLeft w:val="0"/>
                          <w:marRight w:val="0"/>
                          <w:marTop w:val="0"/>
                          <w:marBottom w:val="0"/>
                          <w:divBdr>
                            <w:top w:val="none" w:sz="0" w:space="0" w:color="auto"/>
                            <w:left w:val="none" w:sz="0" w:space="0" w:color="auto"/>
                            <w:bottom w:val="none" w:sz="0" w:space="0" w:color="auto"/>
                            <w:right w:val="none" w:sz="0" w:space="0" w:color="auto"/>
                          </w:divBdr>
                        </w:div>
                        <w:div w:id="355887914">
                          <w:marLeft w:val="0"/>
                          <w:marRight w:val="0"/>
                          <w:marTop w:val="0"/>
                          <w:marBottom w:val="0"/>
                          <w:divBdr>
                            <w:top w:val="none" w:sz="0" w:space="0" w:color="auto"/>
                            <w:left w:val="none" w:sz="0" w:space="0" w:color="auto"/>
                            <w:bottom w:val="none" w:sz="0" w:space="0" w:color="auto"/>
                            <w:right w:val="none" w:sz="0" w:space="0" w:color="auto"/>
                          </w:divBdr>
                        </w:div>
                        <w:div w:id="1595937656">
                          <w:marLeft w:val="0"/>
                          <w:marRight w:val="0"/>
                          <w:marTop w:val="0"/>
                          <w:marBottom w:val="0"/>
                          <w:divBdr>
                            <w:top w:val="none" w:sz="0" w:space="0" w:color="auto"/>
                            <w:left w:val="none" w:sz="0" w:space="0" w:color="auto"/>
                            <w:bottom w:val="none" w:sz="0" w:space="0" w:color="auto"/>
                            <w:right w:val="none" w:sz="0" w:space="0" w:color="auto"/>
                          </w:divBdr>
                        </w:div>
                        <w:div w:id="1950313923">
                          <w:marLeft w:val="0"/>
                          <w:marRight w:val="0"/>
                          <w:marTop w:val="0"/>
                          <w:marBottom w:val="0"/>
                          <w:divBdr>
                            <w:top w:val="none" w:sz="0" w:space="0" w:color="auto"/>
                            <w:left w:val="none" w:sz="0" w:space="0" w:color="auto"/>
                            <w:bottom w:val="none" w:sz="0" w:space="0" w:color="auto"/>
                            <w:right w:val="none" w:sz="0" w:space="0" w:color="auto"/>
                          </w:divBdr>
                        </w:div>
                        <w:div w:id="1956212070">
                          <w:marLeft w:val="0"/>
                          <w:marRight w:val="0"/>
                          <w:marTop w:val="0"/>
                          <w:marBottom w:val="0"/>
                          <w:divBdr>
                            <w:top w:val="none" w:sz="0" w:space="0" w:color="auto"/>
                            <w:left w:val="none" w:sz="0" w:space="0" w:color="auto"/>
                            <w:bottom w:val="none" w:sz="0" w:space="0" w:color="auto"/>
                            <w:right w:val="none" w:sz="0" w:space="0" w:color="auto"/>
                          </w:divBdr>
                        </w:div>
                        <w:div w:id="312176244">
                          <w:marLeft w:val="0"/>
                          <w:marRight w:val="0"/>
                          <w:marTop w:val="0"/>
                          <w:marBottom w:val="0"/>
                          <w:divBdr>
                            <w:top w:val="none" w:sz="0" w:space="0" w:color="auto"/>
                            <w:left w:val="none" w:sz="0" w:space="0" w:color="auto"/>
                            <w:bottom w:val="none" w:sz="0" w:space="0" w:color="auto"/>
                            <w:right w:val="none" w:sz="0" w:space="0" w:color="auto"/>
                          </w:divBdr>
                        </w:div>
                      </w:divsChild>
                    </w:div>
                    <w:div w:id="817914752">
                      <w:marLeft w:val="0"/>
                      <w:marRight w:val="0"/>
                      <w:marTop w:val="0"/>
                      <w:marBottom w:val="0"/>
                      <w:divBdr>
                        <w:top w:val="none" w:sz="0" w:space="0" w:color="auto"/>
                        <w:left w:val="none" w:sz="0" w:space="0" w:color="auto"/>
                        <w:bottom w:val="none" w:sz="0" w:space="0" w:color="auto"/>
                        <w:right w:val="none" w:sz="0" w:space="0" w:color="auto"/>
                      </w:divBdr>
                      <w:divsChild>
                        <w:div w:id="1251812404">
                          <w:marLeft w:val="0"/>
                          <w:marRight w:val="0"/>
                          <w:marTop w:val="0"/>
                          <w:marBottom w:val="0"/>
                          <w:divBdr>
                            <w:top w:val="none" w:sz="0" w:space="0" w:color="auto"/>
                            <w:left w:val="none" w:sz="0" w:space="0" w:color="auto"/>
                            <w:bottom w:val="none" w:sz="0" w:space="0" w:color="auto"/>
                            <w:right w:val="none" w:sz="0" w:space="0" w:color="auto"/>
                          </w:divBdr>
                        </w:div>
                        <w:div w:id="2000110361">
                          <w:marLeft w:val="0"/>
                          <w:marRight w:val="0"/>
                          <w:marTop w:val="0"/>
                          <w:marBottom w:val="0"/>
                          <w:divBdr>
                            <w:top w:val="none" w:sz="0" w:space="0" w:color="auto"/>
                            <w:left w:val="none" w:sz="0" w:space="0" w:color="auto"/>
                            <w:bottom w:val="none" w:sz="0" w:space="0" w:color="auto"/>
                            <w:right w:val="none" w:sz="0" w:space="0" w:color="auto"/>
                          </w:divBdr>
                        </w:div>
                      </w:divsChild>
                    </w:div>
                    <w:div w:id="1352679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1640715">
              <w:marLeft w:val="0"/>
              <w:marRight w:val="0"/>
              <w:marTop w:val="0"/>
              <w:marBottom w:val="0"/>
              <w:divBdr>
                <w:top w:val="none" w:sz="0" w:space="0" w:color="auto"/>
                <w:left w:val="none" w:sz="0" w:space="0" w:color="auto"/>
                <w:bottom w:val="none" w:sz="0" w:space="0" w:color="auto"/>
                <w:right w:val="none" w:sz="0" w:space="0" w:color="auto"/>
              </w:divBdr>
              <w:divsChild>
                <w:div w:id="2141610105">
                  <w:marLeft w:val="0"/>
                  <w:marRight w:val="0"/>
                  <w:marTop w:val="0"/>
                  <w:marBottom w:val="0"/>
                  <w:divBdr>
                    <w:top w:val="none" w:sz="0" w:space="0" w:color="auto"/>
                    <w:left w:val="none" w:sz="0" w:space="0" w:color="auto"/>
                    <w:bottom w:val="none" w:sz="0" w:space="0" w:color="auto"/>
                    <w:right w:val="none" w:sz="0" w:space="0" w:color="auto"/>
                  </w:divBdr>
                </w:div>
                <w:div w:id="1688017012">
                  <w:marLeft w:val="0"/>
                  <w:marRight w:val="0"/>
                  <w:marTop w:val="0"/>
                  <w:marBottom w:val="0"/>
                  <w:divBdr>
                    <w:top w:val="none" w:sz="0" w:space="0" w:color="auto"/>
                    <w:left w:val="none" w:sz="0" w:space="0" w:color="auto"/>
                    <w:bottom w:val="none" w:sz="0" w:space="0" w:color="auto"/>
                    <w:right w:val="none" w:sz="0" w:space="0" w:color="auto"/>
                  </w:divBdr>
                  <w:divsChild>
                    <w:div w:id="452210998">
                      <w:marLeft w:val="0"/>
                      <w:marRight w:val="0"/>
                      <w:marTop w:val="0"/>
                      <w:marBottom w:val="0"/>
                      <w:divBdr>
                        <w:top w:val="none" w:sz="0" w:space="0" w:color="auto"/>
                        <w:left w:val="none" w:sz="0" w:space="0" w:color="auto"/>
                        <w:bottom w:val="none" w:sz="0" w:space="0" w:color="auto"/>
                        <w:right w:val="none" w:sz="0" w:space="0" w:color="auto"/>
                      </w:divBdr>
                    </w:div>
                    <w:div w:id="64037081">
                      <w:marLeft w:val="0"/>
                      <w:marRight w:val="0"/>
                      <w:marTop w:val="0"/>
                      <w:marBottom w:val="0"/>
                      <w:divBdr>
                        <w:top w:val="none" w:sz="0" w:space="0" w:color="auto"/>
                        <w:left w:val="none" w:sz="0" w:space="0" w:color="auto"/>
                        <w:bottom w:val="none" w:sz="0" w:space="0" w:color="auto"/>
                        <w:right w:val="none" w:sz="0" w:space="0" w:color="auto"/>
                      </w:divBdr>
                    </w:div>
                    <w:div w:id="786654635">
                      <w:marLeft w:val="0"/>
                      <w:marRight w:val="0"/>
                      <w:marTop w:val="0"/>
                      <w:marBottom w:val="0"/>
                      <w:divBdr>
                        <w:top w:val="none" w:sz="0" w:space="0" w:color="auto"/>
                        <w:left w:val="none" w:sz="0" w:space="0" w:color="auto"/>
                        <w:bottom w:val="none" w:sz="0" w:space="0" w:color="auto"/>
                        <w:right w:val="none" w:sz="0" w:space="0" w:color="auto"/>
                      </w:divBdr>
                    </w:div>
                    <w:div w:id="112552666">
                      <w:marLeft w:val="0"/>
                      <w:marRight w:val="0"/>
                      <w:marTop w:val="0"/>
                      <w:marBottom w:val="0"/>
                      <w:divBdr>
                        <w:top w:val="none" w:sz="0" w:space="0" w:color="auto"/>
                        <w:left w:val="none" w:sz="0" w:space="0" w:color="auto"/>
                        <w:bottom w:val="none" w:sz="0" w:space="0" w:color="auto"/>
                        <w:right w:val="none" w:sz="0" w:space="0" w:color="auto"/>
                      </w:divBdr>
                    </w:div>
                    <w:div w:id="1588229775">
                      <w:marLeft w:val="0"/>
                      <w:marRight w:val="0"/>
                      <w:marTop w:val="0"/>
                      <w:marBottom w:val="0"/>
                      <w:divBdr>
                        <w:top w:val="none" w:sz="0" w:space="0" w:color="auto"/>
                        <w:left w:val="none" w:sz="0" w:space="0" w:color="auto"/>
                        <w:bottom w:val="none" w:sz="0" w:space="0" w:color="auto"/>
                        <w:right w:val="none" w:sz="0" w:space="0" w:color="auto"/>
                      </w:divBdr>
                    </w:div>
                  </w:divsChild>
                </w:div>
                <w:div w:id="426081094">
                  <w:marLeft w:val="0"/>
                  <w:marRight w:val="0"/>
                  <w:marTop w:val="0"/>
                  <w:marBottom w:val="0"/>
                  <w:divBdr>
                    <w:top w:val="none" w:sz="0" w:space="0" w:color="auto"/>
                    <w:left w:val="none" w:sz="0" w:space="0" w:color="auto"/>
                    <w:bottom w:val="none" w:sz="0" w:space="0" w:color="auto"/>
                    <w:right w:val="none" w:sz="0" w:space="0" w:color="auto"/>
                  </w:divBdr>
                </w:div>
              </w:divsChild>
            </w:div>
            <w:div w:id="1595623292">
              <w:marLeft w:val="0"/>
              <w:marRight w:val="0"/>
              <w:marTop w:val="0"/>
              <w:marBottom w:val="0"/>
              <w:divBdr>
                <w:top w:val="none" w:sz="0" w:space="0" w:color="auto"/>
                <w:left w:val="none" w:sz="0" w:space="0" w:color="auto"/>
                <w:bottom w:val="none" w:sz="0" w:space="0" w:color="auto"/>
                <w:right w:val="none" w:sz="0" w:space="0" w:color="auto"/>
              </w:divBdr>
              <w:divsChild>
                <w:div w:id="1838883905">
                  <w:marLeft w:val="0"/>
                  <w:marRight w:val="0"/>
                  <w:marTop w:val="0"/>
                  <w:marBottom w:val="0"/>
                  <w:divBdr>
                    <w:top w:val="none" w:sz="0" w:space="0" w:color="auto"/>
                    <w:left w:val="none" w:sz="0" w:space="0" w:color="auto"/>
                    <w:bottom w:val="none" w:sz="0" w:space="0" w:color="auto"/>
                    <w:right w:val="none" w:sz="0" w:space="0" w:color="auto"/>
                  </w:divBdr>
                </w:div>
                <w:div w:id="1820271806">
                  <w:marLeft w:val="0"/>
                  <w:marRight w:val="0"/>
                  <w:marTop w:val="0"/>
                  <w:marBottom w:val="0"/>
                  <w:divBdr>
                    <w:top w:val="none" w:sz="0" w:space="0" w:color="auto"/>
                    <w:left w:val="none" w:sz="0" w:space="0" w:color="auto"/>
                    <w:bottom w:val="none" w:sz="0" w:space="0" w:color="auto"/>
                    <w:right w:val="none" w:sz="0" w:space="0" w:color="auto"/>
                  </w:divBdr>
                </w:div>
                <w:div w:id="641035636">
                  <w:marLeft w:val="0"/>
                  <w:marRight w:val="0"/>
                  <w:marTop w:val="0"/>
                  <w:marBottom w:val="0"/>
                  <w:divBdr>
                    <w:top w:val="none" w:sz="0" w:space="0" w:color="auto"/>
                    <w:left w:val="none" w:sz="0" w:space="0" w:color="auto"/>
                    <w:bottom w:val="none" w:sz="0" w:space="0" w:color="auto"/>
                    <w:right w:val="none" w:sz="0" w:space="0" w:color="auto"/>
                  </w:divBdr>
                </w:div>
                <w:div w:id="872350119">
                  <w:marLeft w:val="0"/>
                  <w:marRight w:val="0"/>
                  <w:marTop w:val="0"/>
                  <w:marBottom w:val="0"/>
                  <w:divBdr>
                    <w:top w:val="none" w:sz="0" w:space="0" w:color="auto"/>
                    <w:left w:val="none" w:sz="0" w:space="0" w:color="auto"/>
                    <w:bottom w:val="none" w:sz="0" w:space="0" w:color="auto"/>
                    <w:right w:val="none" w:sz="0" w:space="0" w:color="auto"/>
                  </w:divBdr>
                </w:div>
              </w:divsChild>
            </w:div>
            <w:div w:id="1830364799">
              <w:marLeft w:val="0"/>
              <w:marRight w:val="0"/>
              <w:marTop w:val="0"/>
              <w:marBottom w:val="0"/>
              <w:divBdr>
                <w:top w:val="none" w:sz="0" w:space="0" w:color="auto"/>
                <w:left w:val="none" w:sz="0" w:space="0" w:color="auto"/>
                <w:bottom w:val="none" w:sz="0" w:space="0" w:color="auto"/>
                <w:right w:val="none" w:sz="0" w:space="0" w:color="auto"/>
              </w:divBdr>
            </w:div>
          </w:divsChild>
        </w:div>
        <w:div w:id="179585363">
          <w:marLeft w:val="0"/>
          <w:marRight w:val="0"/>
          <w:marTop w:val="0"/>
          <w:marBottom w:val="0"/>
          <w:divBdr>
            <w:top w:val="none" w:sz="0" w:space="0" w:color="auto"/>
            <w:left w:val="none" w:sz="0" w:space="0" w:color="auto"/>
            <w:bottom w:val="none" w:sz="0" w:space="0" w:color="auto"/>
            <w:right w:val="none" w:sz="0" w:space="0" w:color="auto"/>
          </w:divBdr>
        </w:div>
        <w:div w:id="540747537">
          <w:marLeft w:val="0"/>
          <w:marRight w:val="0"/>
          <w:marTop w:val="0"/>
          <w:marBottom w:val="0"/>
          <w:divBdr>
            <w:top w:val="none" w:sz="0" w:space="0" w:color="auto"/>
            <w:left w:val="none" w:sz="0" w:space="0" w:color="auto"/>
            <w:bottom w:val="none" w:sz="0" w:space="0" w:color="auto"/>
            <w:right w:val="none" w:sz="0" w:space="0" w:color="auto"/>
          </w:divBdr>
          <w:divsChild>
            <w:div w:id="553736406">
              <w:marLeft w:val="0"/>
              <w:marRight w:val="0"/>
              <w:marTop w:val="0"/>
              <w:marBottom w:val="0"/>
              <w:divBdr>
                <w:top w:val="none" w:sz="0" w:space="0" w:color="auto"/>
                <w:left w:val="none" w:sz="0" w:space="0" w:color="auto"/>
                <w:bottom w:val="none" w:sz="0" w:space="0" w:color="auto"/>
                <w:right w:val="none" w:sz="0" w:space="0" w:color="auto"/>
              </w:divBdr>
            </w:div>
            <w:div w:id="574441478">
              <w:marLeft w:val="0"/>
              <w:marRight w:val="0"/>
              <w:marTop w:val="0"/>
              <w:marBottom w:val="0"/>
              <w:divBdr>
                <w:top w:val="none" w:sz="0" w:space="0" w:color="auto"/>
                <w:left w:val="none" w:sz="0" w:space="0" w:color="auto"/>
                <w:bottom w:val="none" w:sz="0" w:space="0" w:color="auto"/>
                <w:right w:val="none" w:sz="0" w:space="0" w:color="auto"/>
              </w:divBdr>
            </w:div>
            <w:div w:id="2013875059">
              <w:marLeft w:val="0"/>
              <w:marRight w:val="0"/>
              <w:marTop w:val="0"/>
              <w:marBottom w:val="0"/>
              <w:divBdr>
                <w:top w:val="none" w:sz="0" w:space="0" w:color="auto"/>
                <w:left w:val="none" w:sz="0" w:space="0" w:color="auto"/>
                <w:bottom w:val="none" w:sz="0" w:space="0" w:color="auto"/>
                <w:right w:val="none" w:sz="0" w:space="0" w:color="auto"/>
              </w:divBdr>
              <w:divsChild>
                <w:div w:id="1057893552">
                  <w:marLeft w:val="0"/>
                  <w:marRight w:val="0"/>
                  <w:marTop w:val="0"/>
                  <w:marBottom w:val="0"/>
                  <w:divBdr>
                    <w:top w:val="none" w:sz="0" w:space="0" w:color="auto"/>
                    <w:left w:val="none" w:sz="0" w:space="0" w:color="auto"/>
                    <w:bottom w:val="none" w:sz="0" w:space="0" w:color="auto"/>
                    <w:right w:val="none" w:sz="0" w:space="0" w:color="auto"/>
                  </w:divBdr>
                </w:div>
                <w:div w:id="409691450">
                  <w:marLeft w:val="0"/>
                  <w:marRight w:val="0"/>
                  <w:marTop w:val="0"/>
                  <w:marBottom w:val="0"/>
                  <w:divBdr>
                    <w:top w:val="none" w:sz="0" w:space="0" w:color="auto"/>
                    <w:left w:val="none" w:sz="0" w:space="0" w:color="auto"/>
                    <w:bottom w:val="none" w:sz="0" w:space="0" w:color="auto"/>
                    <w:right w:val="none" w:sz="0" w:space="0" w:color="auto"/>
                  </w:divBdr>
                </w:div>
              </w:divsChild>
            </w:div>
            <w:div w:id="678629038">
              <w:marLeft w:val="0"/>
              <w:marRight w:val="0"/>
              <w:marTop w:val="0"/>
              <w:marBottom w:val="0"/>
              <w:divBdr>
                <w:top w:val="none" w:sz="0" w:space="0" w:color="auto"/>
                <w:left w:val="none" w:sz="0" w:space="0" w:color="auto"/>
                <w:bottom w:val="none" w:sz="0" w:space="0" w:color="auto"/>
                <w:right w:val="none" w:sz="0" w:space="0" w:color="auto"/>
              </w:divBdr>
            </w:div>
            <w:div w:id="2016028207">
              <w:marLeft w:val="0"/>
              <w:marRight w:val="0"/>
              <w:marTop w:val="0"/>
              <w:marBottom w:val="0"/>
              <w:divBdr>
                <w:top w:val="none" w:sz="0" w:space="0" w:color="auto"/>
                <w:left w:val="none" w:sz="0" w:space="0" w:color="auto"/>
                <w:bottom w:val="none" w:sz="0" w:space="0" w:color="auto"/>
                <w:right w:val="none" w:sz="0" w:space="0" w:color="auto"/>
              </w:divBdr>
            </w:div>
            <w:div w:id="866212619">
              <w:marLeft w:val="0"/>
              <w:marRight w:val="0"/>
              <w:marTop w:val="0"/>
              <w:marBottom w:val="0"/>
              <w:divBdr>
                <w:top w:val="none" w:sz="0" w:space="0" w:color="auto"/>
                <w:left w:val="none" w:sz="0" w:space="0" w:color="auto"/>
                <w:bottom w:val="none" w:sz="0" w:space="0" w:color="auto"/>
                <w:right w:val="none" w:sz="0" w:space="0" w:color="auto"/>
              </w:divBdr>
            </w:div>
            <w:div w:id="1446653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0665893">
      <w:bodyDiv w:val="1"/>
      <w:marLeft w:val="0"/>
      <w:marRight w:val="0"/>
      <w:marTop w:val="0"/>
      <w:marBottom w:val="0"/>
      <w:divBdr>
        <w:top w:val="none" w:sz="0" w:space="0" w:color="auto"/>
        <w:left w:val="none" w:sz="0" w:space="0" w:color="auto"/>
        <w:bottom w:val="none" w:sz="0" w:space="0" w:color="auto"/>
        <w:right w:val="none" w:sz="0" w:space="0" w:color="auto"/>
      </w:divBdr>
    </w:div>
    <w:div w:id="1459254331">
      <w:bodyDiv w:val="1"/>
      <w:marLeft w:val="0"/>
      <w:marRight w:val="0"/>
      <w:marTop w:val="0"/>
      <w:marBottom w:val="0"/>
      <w:divBdr>
        <w:top w:val="none" w:sz="0" w:space="0" w:color="auto"/>
        <w:left w:val="none" w:sz="0" w:space="0" w:color="auto"/>
        <w:bottom w:val="none" w:sz="0" w:space="0" w:color="auto"/>
        <w:right w:val="none" w:sz="0" w:space="0" w:color="auto"/>
      </w:divBdr>
    </w:div>
    <w:div w:id="1529098291">
      <w:bodyDiv w:val="1"/>
      <w:marLeft w:val="0"/>
      <w:marRight w:val="0"/>
      <w:marTop w:val="0"/>
      <w:marBottom w:val="0"/>
      <w:divBdr>
        <w:top w:val="none" w:sz="0" w:space="0" w:color="auto"/>
        <w:left w:val="none" w:sz="0" w:space="0" w:color="auto"/>
        <w:bottom w:val="none" w:sz="0" w:space="0" w:color="auto"/>
        <w:right w:val="none" w:sz="0" w:space="0" w:color="auto"/>
      </w:divBdr>
    </w:div>
    <w:div w:id="1713724339">
      <w:bodyDiv w:val="1"/>
      <w:marLeft w:val="0"/>
      <w:marRight w:val="0"/>
      <w:marTop w:val="0"/>
      <w:marBottom w:val="0"/>
      <w:divBdr>
        <w:top w:val="none" w:sz="0" w:space="0" w:color="auto"/>
        <w:left w:val="none" w:sz="0" w:space="0" w:color="auto"/>
        <w:bottom w:val="none" w:sz="0" w:space="0" w:color="auto"/>
        <w:right w:val="none" w:sz="0" w:space="0" w:color="auto"/>
      </w:divBdr>
      <w:divsChild>
        <w:div w:id="1016885819">
          <w:marLeft w:val="0"/>
          <w:marRight w:val="0"/>
          <w:marTop w:val="0"/>
          <w:marBottom w:val="0"/>
          <w:divBdr>
            <w:top w:val="none" w:sz="0" w:space="0" w:color="auto"/>
            <w:left w:val="none" w:sz="0" w:space="0" w:color="auto"/>
            <w:bottom w:val="none" w:sz="0" w:space="0" w:color="auto"/>
            <w:right w:val="none" w:sz="0" w:space="0" w:color="auto"/>
          </w:divBdr>
          <w:divsChild>
            <w:div w:id="1112552079">
              <w:marLeft w:val="0"/>
              <w:marRight w:val="0"/>
              <w:marTop w:val="0"/>
              <w:marBottom w:val="0"/>
              <w:divBdr>
                <w:top w:val="none" w:sz="0" w:space="0" w:color="auto"/>
                <w:left w:val="none" w:sz="0" w:space="0" w:color="auto"/>
                <w:bottom w:val="none" w:sz="0" w:space="0" w:color="auto"/>
                <w:right w:val="none" w:sz="0" w:space="0" w:color="auto"/>
              </w:divBdr>
              <w:divsChild>
                <w:div w:id="310640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1412828">
      <w:bodyDiv w:val="1"/>
      <w:marLeft w:val="0"/>
      <w:marRight w:val="0"/>
      <w:marTop w:val="0"/>
      <w:marBottom w:val="0"/>
      <w:divBdr>
        <w:top w:val="none" w:sz="0" w:space="0" w:color="auto"/>
        <w:left w:val="none" w:sz="0" w:space="0" w:color="auto"/>
        <w:bottom w:val="none" w:sz="0" w:space="0" w:color="auto"/>
        <w:right w:val="none" w:sz="0" w:space="0" w:color="auto"/>
      </w:divBdr>
    </w:div>
    <w:div w:id="1909344120">
      <w:bodyDiv w:val="1"/>
      <w:marLeft w:val="0"/>
      <w:marRight w:val="0"/>
      <w:marTop w:val="0"/>
      <w:marBottom w:val="0"/>
      <w:divBdr>
        <w:top w:val="none" w:sz="0" w:space="0" w:color="auto"/>
        <w:left w:val="none" w:sz="0" w:space="0" w:color="auto"/>
        <w:bottom w:val="none" w:sz="0" w:space="0" w:color="auto"/>
        <w:right w:val="none" w:sz="0" w:space="0" w:color="auto"/>
      </w:divBdr>
    </w:div>
    <w:div w:id="19876667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eader" Target="header11.xml"/><Relationship Id="rId21" Type="http://schemas.openxmlformats.org/officeDocument/2006/relationships/header" Target="header9.xml"/><Relationship Id="rId34" Type="http://schemas.openxmlformats.org/officeDocument/2006/relationships/header" Target="header19.xml"/><Relationship Id="rId42" Type="http://schemas.openxmlformats.org/officeDocument/2006/relationships/header" Target="header27.xml"/><Relationship Id="rId47" Type="http://schemas.openxmlformats.org/officeDocument/2006/relationships/header" Target="header32.xml"/><Relationship Id="rId50" Type="http://schemas.openxmlformats.org/officeDocument/2006/relationships/header" Target="header35.xml"/><Relationship Id="rId55" Type="http://schemas.openxmlformats.org/officeDocument/2006/relationships/image" Target="media/image2.jpeg"/><Relationship Id="rId63" Type="http://schemas.openxmlformats.org/officeDocument/2006/relationships/header" Target="header40.xml"/><Relationship Id="rId68" Type="http://schemas.openxmlformats.org/officeDocument/2006/relationships/header" Target="header45.xml"/><Relationship Id="rId76" Type="http://schemas.openxmlformats.org/officeDocument/2006/relationships/header" Target="header51.xml"/><Relationship Id="rId84" Type="http://schemas.openxmlformats.org/officeDocument/2006/relationships/header" Target="header58.xml"/><Relationship Id="rId89" Type="http://schemas.openxmlformats.org/officeDocument/2006/relationships/header" Target="header61.xml"/><Relationship Id="rId97" Type="http://schemas.openxmlformats.org/officeDocument/2006/relationships/header" Target="header65.xml"/><Relationship Id="rId7" Type="http://schemas.openxmlformats.org/officeDocument/2006/relationships/endnotes" Target="endnotes.xml"/><Relationship Id="rId71" Type="http://schemas.openxmlformats.org/officeDocument/2006/relationships/header" Target="header48.xml"/><Relationship Id="rId92" Type="http://schemas.openxmlformats.org/officeDocument/2006/relationships/header" Target="header63.xml"/><Relationship Id="rId2" Type="http://schemas.openxmlformats.org/officeDocument/2006/relationships/customXml" Target="../customXml/item2.xml"/><Relationship Id="rId16" Type="http://schemas.openxmlformats.org/officeDocument/2006/relationships/header" Target="header4.xml"/><Relationship Id="rId29" Type="http://schemas.openxmlformats.org/officeDocument/2006/relationships/header" Target="header14.xml"/><Relationship Id="rId11" Type="http://schemas.openxmlformats.org/officeDocument/2006/relationships/header" Target="header2.xml"/><Relationship Id="rId24" Type="http://schemas.openxmlformats.org/officeDocument/2006/relationships/header" Target="header10.xml"/><Relationship Id="rId32" Type="http://schemas.openxmlformats.org/officeDocument/2006/relationships/header" Target="header17.xml"/><Relationship Id="rId37" Type="http://schemas.openxmlformats.org/officeDocument/2006/relationships/header" Target="header22.xml"/><Relationship Id="rId40" Type="http://schemas.openxmlformats.org/officeDocument/2006/relationships/header" Target="header25.xml"/><Relationship Id="rId45" Type="http://schemas.openxmlformats.org/officeDocument/2006/relationships/header" Target="header30.xml"/><Relationship Id="rId53" Type="http://schemas.openxmlformats.org/officeDocument/2006/relationships/header" Target="header38.xml"/><Relationship Id="rId58" Type="http://schemas.openxmlformats.org/officeDocument/2006/relationships/image" Target="media/image5.png"/><Relationship Id="rId66" Type="http://schemas.openxmlformats.org/officeDocument/2006/relationships/header" Target="header43.xml"/><Relationship Id="rId74" Type="http://schemas.openxmlformats.org/officeDocument/2006/relationships/footer" Target="footer7.xml"/><Relationship Id="rId79" Type="http://schemas.openxmlformats.org/officeDocument/2006/relationships/header" Target="header53.xml"/><Relationship Id="rId87" Type="http://schemas.openxmlformats.org/officeDocument/2006/relationships/footer" Target="footer10.xml"/><Relationship Id="rId5" Type="http://schemas.openxmlformats.org/officeDocument/2006/relationships/webSettings" Target="webSettings.xml"/><Relationship Id="rId61" Type="http://schemas.openxmlformats.org/officeDocument/2006/relationships/image" Target="media/image8.jpeg"/><Relationship Id="rId82" Type="http://schemas.openxmlformats.org/officeDocument/2006/relationships/header" Target="header56.xml"/><Relationship Id="rId90" Type="http://schemas.openxmlformats.org/officeDocument/2006/relationships/footer" Target="footer12.xml"/><Relationship Id="rId95" Type="http://schemas.openxmlformats.org/officeDocument/2006/relationships/header" Target="header64.xml"/><Relationship Id="rId19" Type="http://schemas.openxmlformats.org/officeDocument/2006/relationships/header" Target="header7.xml"/><Relationship Id="rId14" Type="http://schemas.openxmlformats.org/officeDocument/2006/relationships/header" Target="header3.xml"/><Relationship Id="rId22" Type="http://schemas.openxmlformats.org/officeDocument/2006/relationships/footer" Target="footer4.xml"/><Relationship Id="rId27" Type="http://schemas.openxmlformats.org/officeDocument/2006/relationships/header" Target="header12.xml"/><Relationship Id="rId30" Type="http://schemas.openxmlformats.org/officeDocument/2006/relationships/header" Target="header15.xml"/><Relationship Id="rId35" Type="http://schemas.openxmlformats.org/officeDocument/2006/relationships/header" Target="header20.xml"/><Relationship Id="rId43" Type="http://schemas.openxmlformats.org/officeDocument/2006/relationships/header" Target="header28.xml"/><Relationship Id="rId48" Type="http://schemas.openxmlformats.org/officeDocument/2006/relationships/header" Target="header33.xml"/><Relationship Id="rId56" Type="http://schemas.openxmlformats.org/officeDocument/2006/relationships/image" Target="media/image3.jpeg"/><Relationship Id="rId64" Type="http://schemas.openxmlformats.org/officeDocument/2006/relationships/header" Target="header41.xml"/><Relationship Id="rId69" Type="http://schemas.openxmlformats.org/officeDocument/2006/relationships/header" Target="header46.xml"/><Relationship Id="rId77" Type="http://schemas.openxmlformats.org/officeDocument/2006/relationships/footer" Target="footer9.xml"/><Relationship Id="rId100"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header" Target="header36.xml"/><Relationship Id="rId72" Type="http://schemas.openxmlformats.org/officeDocument/2006/relationships/header" Target="header49.xml"/><Relationship Id="rId80" Type="http://schemas.openxmlformats.org/officeDocument/2006/relationships/header" Target="header54.xml"/><Relationship Id="rId85" Type="http://schemas.openxmlformats.org/officeDocument/2006/relationships/header" Target="header59.xml"/><Relationship Id="rId93" Type="http://schemas.openxmlformats.org/officeDocument/2006/relationships/footer" Target="footer13.xml"/><Relationship Id="rId98"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header" Target="header5.xml"/><Relationship Id="rId25" Type="http://schemas.openxmlformats.org/officeDocument/2006/relationships/footer" Target="footer6.xml"/><Relationship Id="rId33" Type="http://schemas.openxmlformats.org/officeDocument/2006/relationships/header" Target="header18.xml"/><Relationship Id="rId38" Type="http://schemas.openxmlformats.org/officeDocument/2006/relationships/header" Target="header23.xml"/><Relationship Id="rId46" Type="http://schemas.openxmlformats.org/officeDocument/2006/relationships/header" Target="header31.xml"/><Relationship Id="rId59" Type="http://schemas.openxmlformats.org/officeDocument/2006/relationships/image" Target="media/image6.jpeg"/><Relationship Id="rId67" Type="http://schemas.openxmlformats.org/officeDocument/2006/relationships/header" Target="header44.xml"/><Relationship Id="rId20" Type="http://schemas.openxmlformats.org/officeDocument/2006/relationships/header" Target="header8.xml"/><Relationship Id="rId41" Type="http://schemas.openxmlformats.org/officeDocument/2006/relationships/header" Target="header26.xml"/><Relationship Id="rId54" Type="http://schemas.openxmlformats.org/officeDocument/2006/relationships/header" Target="header39.xml"/><Relationship Id="rId62" Type="http://schemas.openxmlformats.org/officeDocument/2006/relationships/image" Target="media/image9.jpeg"/><Relationship Id="rId70" Type="http://schemas.openxmlformats.org/officeDocument/2006/relationships/header" Target="header47.xml"/><Relationship Id="rId75" Type="http://schemas.openxmlformats.org/officeDocument/2006/relationships/footer" Target="footer8.xml"/><Relationship Id="rId83" Type="http://schemas.openxmlformats.org/officeDocument/2006/relationships/header" Target="header57.xml"/><Relationship Id="rId88" Type="http://schemas.openxmlformats.org/officeDocument/2006/relationships/footer" Target="footer11.xml"/><Relationship Id="rId91" Type="http://schemas.openxmlformats.org/officeDocument/2006/relationships/header" Target="header62.xml"/><Relationship Id="rId96" Type="http://schemas.openxmlformats.org/officeDocument/2006/relationships/footer" Target="footer15.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3.xml"/><Relationship Id="rId23" Type="http://schemas.openxmlformats.org/officeDocument/2006/relationships/footer" Target="footer5.xml"/><Relationship Id="rId28" Type="http://schemas.openxmlformats.org/officeDocument/2006/relationships/header" Target="header13.xml"/><Relationship Id="rId36" Type="http://schemas.openxmlformats.org/officeDocument/2006/relationships/header" Target="header21.xml"/><Relationship Id="rId49" Type="http://schemas.openxmlformats.org/officeDocument/2006/relationships/header" Target="header34.xml"/><Relationship Id="rId57" Type="http://schemas.openxmlformats.org/officeDocument/2006/relationships/image" Target="media/image4.jpeg"/><Relationship Id="rId10" Type="http://schemas.openxmlformats.org/officeDocument/2006/relationships/header" Target="header1.xml"/><Relationship Id="rId31" Type="http://schemas.openxmlformats.org/officeDocument/2006/relationships/header" Target="header16.xml"/><Relationship Id="rId44" Type="http://schemas.openxmlformats.org/officeDocument/2006/relationships/header" Target="header29.xml"/><Relationship Id="rId52" Type="http://schemas.openxmlformats.org/officeDocument/2006/relationships/header" Target="header37.xml"/><Relationship Id="rId60" Type="http://schemas.openxmlformats.org/officeDocument/2006/relationships/image" Target="media/image7.jpeg"/><Relationship Id="rId65" Type="http://schemas.openxmlformats.org/officeDocument/2006/relationships/header" Target="header42.xml"/><Relationship Id="rId73" Type="http://schemas.openxmlformats.org/officeDocument/2006/relationships/header" Target="header50.xml"/><Relationship Id="rId78" Type="http://schemas.openxmlformats.org/officeDocument/2006/relationships/header" Target="header52.xml"/><Relationship Id="rId81" Type="http://schemas.openxmlformats.org/officeDocument/2006/relationships/header" Target="header55.xml"/><Relationship Id="rId86" Type="http://schemas.openxmlformats.org/officeDocument/2006/relationships/header" Target="header60.xml"/><Relationship Id="rId94" Type="http://schemas.openxmlformats.org/officeDocument/2006/relationships/footer" Target="footer14.xml"/><Relationship Id="rId99"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oleObject" Target="embeddings/oleObject1.bin"/><Relationship Id="rId13" Type="http://schemas.openxmlformats.org/officeDocument/2006/relationships/footer" Target="footer2.xml"/><Relationship Id="rId18" Type="http://schemas.openxmlformats.org/officeDocument/2006/relationships/header" Target="header6.xml"/><Relationship Id="rId39" Type="http://schemas.openxmlformats.org/officeDocument/2006/relationships/header" Target="header24.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C299B655-7D21-4E7A-A4BE-8F3696561485}"/>
      </w:docPartPr>
      <w:docPartBody>
        <w:p w:rsidR="00FC0194" w:rsidRDefault="00FC0194">
          <w:r w:rsidRPr="00DF7DF1">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ndale Sans UI">
    <w:altName w:val="Times New Roman"/>
    <w:charset w:val="00"/>
    <w:family w:val="auto"/>
    <w:pitch w:val="variable"/>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TimesLT">
    <w:altName w:val="Times New Roman"/>
    <w:charset w:val="BA"/>
    <w:family w:val="roman"/>
    <w:pitch w:val="variable"/>
    <w:sig w:usb0="E0002AFF" w:usb1="C0007841" w:usb2="00000009" w:usb3="00000000" w:csb0="000001FF" w:csb1="00000000"/>
  </w:font>
  <w:font w:name="Segoe UI">
    <w:panose1 w:val="020B0502040204020203"/>
    <w:charset w:val="BA"/>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TimesLT, 'Times New Roman'">
    <w:altName w:val="Times New Roman"/>
    <w:charset w:val="00"/>
    <w:family w:val="auto"/>
    <w:pitch w:val="default"/>
  </w:font>
  <w:font w:name="Palemonas">
    <w:altName w:val="Times New Roman"/>
    <w:charset w:val="BA"/>
    <w:family w:val="roman"/>
    <w:pitch w:val="variable"/>
    <w:sig w:usb0="A00002EF" w:usb1="1000000E" w:usb2="00000020" w:usb3="00000000" w:csb0="0000009F" w:csb1="00000000"/>
  </w:font>
  <w:font w:name="Arial">
    <w:panose1 w:val="020B0604020202020204"/>
    <w:charset w:val="BA"/>
    <w:family w:val="swiss"/>
    <w:pitch w:val="variable"/>
    <w:sig w:usb0="E0002EFF" w:usb1="C000785B" w:usb2="00000009" w:usb3="00000000" w:csb0="000001FF" w:csb1="00000000"/>
  </w:font>
  <w:font w:name="Mangal">
    <w:panose1 w:val="00000400000000000000"/>
    <w:charset w:val="00"/>
    <w:family w:val="roman"/>
    <w:pitch w:val="variable"/>
    <w:sig w:usb0="00008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0194"/>
    <w:rsid w:val="00FC019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C0194"/>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a152065664ad493da8adb03b96f1cd72" PartId="338472257655428c9679076f23ead35e">
    <Part Type="punktas" Nr="1" Abbr="1 p." DocPartId="5dcf52202ad444d9a147e9ab2d5e3a6d" PartId="89970a12ce8040eca1057a6c148c0575">
      <Part Type="citata" DocPartId="d49c76f22fb8483c8526646f0fc36b2b" PartId="96dd45f0c3a9436ab38b7b705339cf75">
        <Part Type="pagrindine" DocPartId="5f7f417169fc474b94fe6d1e77b45168" PartId="0211305bacdf441286a72e7c04045c08">
          <Part Type="preambule" DocPartId="ff73c44dd56249daa3fe88ee8399ac49" PartId="d976acce1a4e461f8254b2eb2c2750f3"/>
          <Part Type="punktas" Nr="1" Abbr="1 p." DocPartId="0cbf2df34208415081cec28b6f3c47ab" PartId="4d2d2e1ed82549199b127c871589f65d">
            <Part Type="papunktis" Nr="1.1" Abbr="1.1 pp." DocPartId="cb79ae4d67c743c59bbd5f2e59ab050c" PartId="0118af9c7aa34f74aecdf784c6469d1f"/>
            <Part Type="papunktis" Nr="1.2" Abbr="1.2 pp." DocPartId="38cae88063a84f98b957f68873efb418" PartId="b024b96bb18344b39b636f18629100c7"/>
            <Part Type="papunktis" Nr="1.3" Abbr="1.3 pp." DocPartId="d3e756d1f58a4defb07370aa51b2ea18" PartId="1eefa47e72e942ac8cc0a792a5e50435"/>
            <Part Type="papunktis" Nr="1.4" Abbr="1.4 pp." DocPartId="f615e89e6a4c40f0b703e043754441d5" PartId="980af584e14b4430ba5ee919d436fa6f"/>
            <Part Type="papunktis" Nr="1.5" Abbr="1.5 pp." DocPartId="9640b771f8324f0ebf8ea3126644c6ec" PartId="e331d0f641084952be65d198eb3aa721"/>
            <Part Type="papunktis" Nr="1.6" Abbr="1.6 pp." DocPartId="1ef8e948d6184abe9cd51243cf6f38fd" PartId="18407ff4b37544fa82e41b215e9a6c78"/>
            <Part Type="papunktis" Nr="1.7" Abbr="1.7 pp." DocPartId="b1ce57e7299441bf87b7e22ef46fad4c" PartId="44d65325ecda413182833b05ebb260cf"/>
            <Part Type="papunktis" Nr="1.8" Abbr="1.8 pp." DocPartId="933cad6d68374e3784d10d28971d2917" PartId="81b1dec5fd1f4b4c81c5cda9690dd7aa"/>
            <Part Type="papunktis" Nr="1.9" Abbr="1.9 pp." DocPartId="f927654b26374c50a3e4f5ba87c25f2b" PartId="1bd029188c9749c4bccf98ab432e685b"/>
            <Part Type="papunktis" Nr="1.10" Abbr="1.10 pp." DocPartId="aedb313defd549f3b17a7235c17fa328" PartId="63f153c70ac74f7dba8ae272c452357b"/>
            <Part Type="papunktis" Nr="1.11" Abbr="1.11 pp." DocPartId="3b4c5b82b68e4764a89211a22ff75eba" PartId="0033385d8dc149aebc090f9bb20b7533"/>
            <Part Type="papunktis" Nr="1.12" Abbr="1.12 pp." DocPartId="a2ff5dea71344f1ba99d3dd58c406721" PartId="4ffd584314664170803e84a97d8af704"/>
            <Part Type="papunktis" Nr="1.13" Abbr="1.13 pp." DocPartId="920291f12eb64ce18ba55b5596967058" PartId="1d74aa595a994940a9c0b2b9639c2ba0"/>
            <Part Type="papunktis" Nr="1.14" Abbr="1.14 pp." DocPartId="8401fa4b98514b979c0d696c30871f97" PartId="fffb32c1f1ea41c784711748a3894111"/>
            <Part Type="papunktis" Nr="1.15" Abbr="1.15 pp." DocPartId="9ec8196855d6475fa841884cf9ef114a" PartId="5611180464ef4ec4a2102bf0a637ba7a"/>
            <Part Type="papunktis" Nr="1.16" Abbr="1.16 pp." DocPartId="95ed40bdc42e42dd8ca8c9c663657a0f" PartId="27d2217722a04d85a6ea07e8c1a3e8f6"/>
            <Part Type="papunktis" Nr="1.17" Abbr="1.17 pp." DocPartId="f5941f7f9cea493cab7c169001a2bdd1" PartId="6354b7a492d24407add69270422e728e"/>
            <Part Type="papunktis" Nr="1.18" Abbr="1.18 pp." DocPartId="978d3e0a2dc04b6a9872d6bda74c4694" PartId="d6abb390f4134245957c63f18388fc43"/>
            <Part Type="papunktis" Nr="1.19" Abbr="1.19 pp." DocPartId="9c3aded18cd34afd8c0afb2796a5e15e" PartId="49b55efd9b49466e9ec9ce35400361c1"/>
            <Part Type="papunktis" Nr="1.20" Abbr="1.20 pp." DocPartId="96ce52d6053545a9afa1da2160bf899f" PartId="083efa3caf744912a517a3fe96d93fef"/>
            <Part Type="papunktis" Nr="1.21" Abbr="1.21 pp." DocPartId="884d3c36b15d4a36a2f41dcd45944706" PartId="bf161bcec13749e2aff3dc8162bc26b1"/>
            <Part Type="papunktis" Nr="1.22" Abbr="1.22 pp." DocPartId="9110613a7b5848caa6ff56c1033961b7" PartId="aea40401929942a1b368015ed4b4eb89"/>
            <Part Type="papunktis" Nr="1.23" Abbr="1.23 pp." DocPartId="d60e4f09916a47a9ae3adbf9f94d6f44" PartId="cfd923a4c09c47d4a7dccf77705f1dad"/>
            <Part Type="papunktis" Nr="1.24" Abbr="1.24 pp." DocPartId="dde98f97a3c94080bdb9f544a55de6e7" PartId="f8b918cefc7a43459d7b2a3e55539711"/>
            <Part Type="papunktis" Nr="1.25" Abbr="1.25 pp." DocPartId="8f388d8d442d4f0695c0f8efad708d7a" PartId="e931dccf3d2b4e6cbf272f2be7901b66"/>
            <Part Type="papunktis" Nr="1.26" Abbr="1.26 pp." DocPartId="6f012ee1a0764898b8c7b7c4fa520a87" PartId="d7078b21bed0480f9bf763b81da967e3"/>
            <Part Type="papunktis" Nr="1.27" Abbr="1.27 pp." DocPartId="a0178a250e0c4a9787606b6cbdf281cd" PartId="fa639ee0505e4bbda9d022df781a16aa"/>
            <Part Type="papunktis" Nr="1.28" Abbr="1.28 pp." DocPartId="cc1038b24bd94139a692fce45a70c956" PartId="e23767a5a3d249a3b11fd6beeec70254"/>
            <Part Type="papunktis" Nr="1.29" Abbr="1.29 pp." DocPartId="fc2d0b5b0d154a009ec78892ae9b74a9" PartId="582ed99670454514860322525e46b519"/>
            <Part Type="papunktis" Nr="1.30" Abbr="1.30 pp." DocPartId="d782fe56b8c2467b9d621dc57d55f5cd" PartId="ae5beba21c2d499ba68dc80c110d567e"/>
          </Part>
          <Part Type="punktas" Nr="2" Abbr="2 p." DocPartId="6ad8ecaf6df54fb9acbaafd2066da669" PartId="a55e99336ac24f13bb472332b917099e"/>
          <Part Type="punktas" Nr="3" Abbr="3 p." DocPartId="379a1c2e49ce4d009c6ea1160df5b84d" PartId="3848742b22764c588c0d271dace00204"/>
        </Part>
      </Part>
    </Part>
    <Part Type="punktas" Nr="2" Abbr="2 p." DocPartId="f4bba8ea2a094225af41f129877dae00" PartId="ac7d4a696f0e4c77a9b40c2bd11d7b94">
      <Part Type="papunktis" Nr="2.1" Abbr="2.1 pp." DocPartId="c72cfaa4d46d479aa0575820ffed4665" PartId="fb19a498caaa4849875e0dbe36b3c8fb"/>
      <Part Type="papunktis" Nr="2.2" Abbr="2.2 pp." DocPartId="4551b1ffccf3422dbd9f740345487176" PartId="949b5b25e1dc4a069e958514153a249d"/>
      <Part Type="papunktis" Nr="2.3" Abbr="2.3 pp." DocPartId="f531f256f0ff40ebbc66b9097ac2aca5" PartId="f94f1a96735c44819c9cb51a2e488edd"/>
    </Part>
    <Part Type="punktas" Nr="3" Abbr="3 p." DocPartId="065f47ba840a4ed3b8e318d6051deb12" PartId="47f69650780846839ee48397d111333e">
      <Part Type="papunktis" Nr="3.1" Abbr="3.1 pp." DocPartId="50ccf52a4c364e30aeda022161b6a1a7" PartId="70a5fefb5ec4403b9bf814529115c358"/>
      <Part Type="papunktis" Nr="3.2" Abbr="3.2 pp." DocPartId="63d88d355ed84103a77cc355743e660b" PartId="9ee4b88f481d4d41a3284a4c4d0ee362"/>
      <Part Type="papunktis" Nr="3.3" Abbr="3.3 pp." DocPartId="beb4f09eb8ed460bb9f1f624b7caf730" PartId="6cc9aa6e05d04c5d8c6dfdca0a8c3931"/>
      <Part Type="papunktis" Nr="3.4" Abbr="3.4 pp." DocPartId="05739bdf900943f89ea1c81cd28c9272" PartId="c24924e4db4e479c926a8e4feed0ad37"/>
      <Part Type="papunktis" Nr="3.5" Abbr="3.5 pp." DocPartId="8fe7822efcee4526bd391cdbaedd769a" PartId="27877e4ec21a4668b9b5534f729390cb"/>
    </Part>
  </Part>
  <Part Type="patvirtinta" Title="ATRANKOS DĖL SIUNTIMŲ Į LIETUVOS AUKŠTĄSIAS MOKYKLAS IŠDAVIMO IR ŠIŲ SIUNTIMŲ IŠDAVIMO TVARKOS APRAŠAS" DocPartId="0666c04e74db4e328bf29694c45cd9b0" PartId="e62a8dabd5a14f999dd34f18cc4eefd6">
    <Part Type="skyrius" Nr="1" Title="BENDROSIOS NUOSTATOS" DocPartId="8ba3ffa8c7364096a405d81ee54826dc" PartId="6b64dccb09ae430a9a3fcc617b754e4b">
      <Part Type="punktas" Nr="1" Abbr="1 p." DocPartId="0119fa4686b44e529e890ca8c2a50c57" PartId="2541415374124f5f907c48efc03c37d9"/>
      <Part Type="punktas" Nr="2" Abbr="2 p." DocPartId="415e320701c54b9dbc118445f64264e5" PartId="03eac4a09ba54578b1640ad8ff4181ac"/>
    </Part>
    <Part Type="skyrius" Nr="2" Title="ATRANKA DĖL SIUNTIMŲ Į AUKŠTĄSIAS MOKYKLAS IŠDAVIMO IR ŠIŲ SIUNTIMŲ IŠDAVIMAS" DocPartId="470888690b894fe392d525e3636cbaac" PartId="6bc82fe398da4031af99f73428bb195f">
      <Part Type="punktas" Nr="3" Abbr="3 p." DocPartId="24a93914d98a4227a0d3cbff4b529fb6" PartId="cd8ed2bc0e0d48b5b3b37be33845e4e6"/>
      <Part Type="punktas" Nr="4" Abbr="4 p." DocPartId="d0db941d02234e908f5b2a24d7542284" PartId="8f1b09db29064edd88e5b588b9288b3e"/>
      <Part Type="punktas" Nr="5" Abbr="5 p." DocPartId="2fd451915c9f4db1ac62cd16604a3eb6" PartId="2da162ab02ab47549f01aa34f0e64b16"/>
      <Part Type="punktas" Nr="6" Abbr="6 p." DocPartId="14c0b4e2d00c449cb4621e98af085356" PartId="1cba554e81734b2382295e9f25bf99ca">
        <Part Type="papunktis" Nr="6.1" Abbr="6.1 pp." DocPartId="e574c877aacb4d938ce9e45e68bc67bd" PartId="836f2b4f3fc14f15a1dfc426d73fb0e3"/>
        <Part Type="papunktis" Nr="6.2" Abbr="6.2 pp." DocPartId="2c7eeb68819e4614829651b808ac041a" PartId="e643e71cb76c4a20b580cef2930e38ae"/>
        <Part Type="papunktis" Nr="6.3" Abbr="6.3 pp." DocPartId="4e2eb939d58a4e65a12c5fdea88d2fea" PartId="1dab1da3eef24bf7b31edf410dbd75bb"/>
        <Part Type="papunktis" Nr="6.4" Abbr="6.4 pp." DocPartId="1ebe55a151744c599a47dd98311010fa" PartId="d9d988c09e5d464f83e5c67ec73dc562"/>
        <Part Type="papunktis" Nr="6.5" Abbr="6.5 pp." DocPartId="be52877708bf41e8911aa68e1b6336f0" PartId="c87d4681e50143aabca3589a6ccb14b1"/>
      </Part>
      <Part Type="punktas" Nr="7" Abbr="7 p." DocPartId="d033a293d0f54a2195ea5e62f3da33d8" PartId="e2c2aedf881a4247a6009940a9450e7c"/>
      <Part Type="punktas" Nr="8" Abbr="8 p." DocPartId="e70d6bc0c7434c97804920a08154a39c" PartId="627683acdf0e4f65b6923a25911df2ec"/>
      <Part Type="punktas" Nr="9" Abbr="9 p." DocPartId="6004276713824e3caab2ce91eea9625b" PartId="5eb30481469742b980ed41cc1acd7fc8"/>
      <Part Type="punktas" Nr="10" Abbr="10 p." DocPartId="7a670066c7e24cdea2ed1b8a18e84119" PartId="deb0e481758341588aa66301339f96d1"/>
      <Part Type="punktas" Nr="11" Abbr="11 p." DocPartId="bd7a37b3b5f048c5a72fcc1ff7a5f5bc" PartId="757817ea43b04d58a1aeacc0c7572220"/>
      <Part Type="punktas" Nr="12" Abbr="12 p." DocPartId="33bccdffc20843fb8cbd7ae3244c332e" PartId="c7d7cd7175534d5da39b0ee5573715ff"/>
      <Part Type="punktas" Nr="13" Abbr="13 p." DocPartId="a11a7317f0ef480fa6e1e5cd0325958c" PartId="4b7f1f9d68fc422880768901df404371"/>
      <Part Type="punktas" Nr="14" Abbr="14 p." DocPartId="e3f997c41f6a437c9a26f8c4da55f534" PartId="e31599dc93524da786a206721108333d"/>
      <Part Type="punktas" Nr="15" Abbr="15 p." DocPartId="0d7c80c602ec4624b105d1bbb20a3020" PartId="36e3b86785684cd786cd0f5e42da41df"/>
      <Part Type="punktas" Nr="16" Abbr="16 p." DocPartId="5133997c53b6454c845604bcd2b191ae" PartId="157f297717644801a989006734b46dc0"/>
      <Part Type="punktas" Nr="17" Abbr="17 p." DocPartId="f6a9db40272440c08e8983a60c09f329" PartId="b3fd66c0cacc46938ba84cc58f8c8b1a"/>
      <Part Type="punktas" Nr="18" Abbr="18 p." DocPartId="634c3d578c0344e494e26259952704fa" PartId="242f0843be5b46f6b8be3cba7fe3a260"/>
      <Part Type="punktas" Nr="19" Abbr="19 p." DocPartId="af029df735f44229bfc579b1bc544fff" PartId="7747a5d1d0a242d585fffc9ee899195e"/>
      <Part Type="punktas" Nr="20" Abbr="20 p." DocPartId="2fb1786541ed4542a450f25c98e030b3" PartId="abf31a8154364e45b516482fb125c211"/>
      <Part Type="punktas" Nr="21" Abbr="21 p." DocPartId="5bea1cabccb84fcbbfc234e69bc2b155" PartId="5e7bfda294054101be4d351a97e6f0f9"/>
      <Part Type="punktas" Nr="22" Abbr="22 p." DocPartId="176d9535d95147a89f1ae358d82bcefa" PartId="a516016894e34d0c98b99d460c77ec15"/>
      <Part Type="punktas" Nr="23" Abbr="23 p." DocPartId="fd1731bec5704e7d8c4d632e259d1712" PartId="bb581827a6064f6ebbbbcf4c44f1558f"/>
      <Part Type="punktas" Nr="24" Abbr="24 p." DocPartId="7da11fa82bff448f9c16778129cc7760" PartId="f7390f03ffaa4780b54fd4709f2f4108"/>
      <Part Type="punktas" Nr="25" Abbr="25 p." DocPartId="2a581ed0a4324f23b7a9bd4af3807185" PartId="9b5ea1093f6b4e20ba68a76b4ba686ca"/>
      <Part Type="punktas" Nr="26" Abbr="26 p." DocPartId="04b9993b77dc41908741efed01c1f53a" PartId="f5077b66398949fb82a40cd043fe6af1"/>
      <Part Type="punktas" Nr="27" Abbr="27 p." DocPartId="73abf99c79f747bda42e560a03b923c9" PartId="2df3d79db39b44158e21905e7c579e1b"/>
      <Part Type="punktas" Nr="28" Abbr="28 p." DocPartId="6f276bd0ff414bce8299797a1c3d8d5a" PartId="61e94c6c71474bd68e2fb7dd60d67c25"/>
      <Part Type="punktas" Nr="29" Abbr="29 p." DocPartId="5b7e463d42524ba1a01a7c77b71e42ce" PartId="827450b7665c4b369c0ac037193cded3"/>
    </Part>
    <Part Type="skyrius" Nr="3" Title="BAIGIAMOSIOS NUOSTATOS" DocPartId="99ac655e4de645bda45f3dafc9eb8495" PartId="454a3a01ee2b4a3b8e0fcf57ea038784">
      <Part Type="punktas" Nr="30" Abbr="30 p." DocPartId="4c537f0ae7e14280bf8eab63760fad72" PartId="1847dfb4cc624f95a1c0b90f86ecb9df"/>
      <Part Type="punktas" Nr="31" Abbr="31 p." DocPartId="439e64efc2934f689a23a4c454dec59d" PartId="008f983cea3e4aeda096e3151ebdd069"/>
      <Part Type="punktas" Nr="32" Abbr="32 p." DocPartId="2d2150213c444ea5982b58f3f0233ff8" PartId="bd53e101b41141a5be3322faad2d3716"/>
    </Part>
  </Part>
  <Part Type="priedas" Abbr="pr." Title="(Anketos (gyvenimo aprašymo) forma)" DocPartId="f49e9a92ec9145eb8bd3d17cb810b13e" PartId="adb80d9adfc642faa46a29235f14b96d"/>
  <Part Type="patvirtinta" Title="ATRANKOS Į LAISVAS VIDAUS TARNYBOS SISTEMOS PAREIGŪNO PAREIGAS TVARKOS APRAŠAS" DocPartId="096006a15c8d40cba0460ffe4156c69b" PartId="0a0150ca62ba404c8e529b8673babb95">
    <Part Type="skyrius" Nr="1" Title="BENDROSIOS NUOSTATOS" DocPartId="12a85a7c4ab2433fac5d0672d89d0b0e" PartId="b17bc3641dc34ba198b88a9de7a356e4">
      <Part Type="punktas" Nr="1" Abbr="1 p." DocPartId="b961efbc2cb440c6ba50c4a0eda1855b" PartId="6becc0f2f5ae48138f24558701d52132"/>
      <Part Type="punktas" Nr="2" Abbr="2 p." DocPartId="822d30ff636445a8875c1c78c5ac8dc8" PartId="7f6ee97eb488495081aa14874371209b"/>
      <Part Type="punktas" Nr="3" Abbr="3 p." DocPartId="fba1438f4c56472c83b3129672790028" PartId="e51aa88444484713afe85ff3ed3ed008"/>
      <Part Type="punktas" Nr="4" Abbr="4 p." DocPartId="37d608afa87443eda38e17f1ace6067c" PartId="ecf7c9ad87f24a9fad9c3678ab2de791"/>
      <Part Type="punktas" Nr="5" Abbr="5 p." DocPartId="819fceed07234b8d85b8c2d2969fc891" PartId="1ee8e821c90545708b3e7fb863c18ede"/>
    </Part>
    <Part Type="skyrius" Nr="2" Title="ATRANKOS PASKELBIMAS IR ATŠAUKIMAS, DOKUMENTŲ PATEIKIMAS IR ATITIKTIES PAREIGYBĖS APRAŠYME NUSTATYTIEMS SPECIALIESIEMS REIKALAVIMAMS VERTINIMAS" DocPartId="e42313e3dcf443debce88df638acb6fa" PartId="714db9d803f8485c9e1d1175ea723eb9">
      <Part Type="punktas" Nr="6" Abbr="6 p." DocPartId="a58b98fe9ddf4c5783f5413cee3fd5cc" PartId="ae1531610ec145689e83deef0afc66e6"/>
      <Part Type="punktas" Nr="7" Abbr="7 p." DocPartId="4c286660d2fb44cdb839d53173b5eb35" PartId="3f41ef13fa074066874de3b06fa409b2"/>
      <Part Type="punktas" Nr="8" Abbr="8 p." DocPartId="f7730982a3344e1c8d5ef7eda3657c60" PartId="f090822b0368467b9d887a39299c2077"/>
      <Part Type="punktas" Nr="9" Abbr="9 p." DocPartId="b104d0350608403cb6d557cce32185bd" PartId="d933b0f3bcbe437aa81bae1f275ef350"/>
      <Part Type="punktas" Nr="10" Abbr="10 p." DocPartId="343351ba4e734a60b29b468a56425ed2" PartId="7a5297103fb645abb25b4311fd5f7705">
        <Part Type="papunktis" Nr="10.1" Abbr="10.1 pp." DocPartId="330bbd8893774942bd11f0df3e3c4af8" PartId="50436cee57ae4d1c925074a644784a1e"/>
        <Part Type="papunktis" Nr="10.2" Abbr="10.2 pp." DocPartId="25c2297348f3462daebd0c949c7e6aef" PartId="0be72e22b3724cffa0dbca7c018d79f5"/>
        <Part Type="papunktis" Nr="10.3" Abbr="10.3 pp." DocPartId="5bfa7f5413ec4881b36fa40be593206a" PartId="1fc3fa9e68314c769191b0be48f79a58"/>
        <Part Type="papunktis" Nr="10.4" Abbr="10.4 pp." DocPartId="88fd1bc0e6864a61a035820a76d6f36a" PartId="76db8eaa0ada47409e4f48c2a3de4bf4"/>
      </Part>
      <Part Type="punktas" Nr="11" Abbr="11 p." DocPartId="0c2902cc60a042dba143b4e45f0a340b" PartId="a562b4293394458cb9bfe927a03ad649"/>
      <Part Type="punktas" Nr="12" Abbr="12 p." DocPartId="45557776cf3e41abb990b6142377cd0c" PartId="3a2cc6cfb3884a5e8dc1c460fb5ea22a"/>
      <Part Type="punktas" Nr="13" Abbr="13 p." DocPartId="a0c8d4a27f7847639c5d83ef7401b693" PartId="ecbbbaf9048b4ca585c3f6d860f3503f"/>
      <Part Type="punktas" Nr="14" Abbr="14 p." DocPartId="fb8a0e5879634e9292a08eda03097064" PartId="9583bc5f56fa46e8a28c45ef7bf3bc5c"/>
      <Part Type="punktas" Nr="15" Abbr="15 p." DocPartId="c079156b0e954579b2bb7018b2d457af" PartId="1686298d21fb418fbe2f9c7e563ac499"/>
      <Part Type="punktas" Nr="16" Abbr="16 p." DocPartId="286421bdbf3846f7a82a082afd8f5bba" PartId="3e58af917c4c446f81df201ca7f3b941"/>
      <Part Type="punktas" Nr="17" Abbr="17 p." DocPartId="8650de43cc264d90b6abe66663a0a634" PartId="1b66cc8fc37d411f8ceefaaa3d0a810c"/>
      <Part Type="punktas" Nr="18" Abbr="18 p." DocPartId="c2ad54a0d94b457db27547adf868be96" PartId="e5b44945bb5944fbadbfd968d41dd6c0"/>
      <Part Type="punktas" Nr="19" Abbr="19 p." DocPartId="540a24fe549e44da858f8daaff4cbc81" PartId="97635875e73b4ecc9c157add04d870ea"/>
      <Part Type="punktas" Nr="20" Abbr="20 p." DocPartId="7f3ef310990f4ad58fa7524454337813" PartId="700219187cb34b45b6640bdc9a2e08e4"/>
      <Part Type="punktas" Nr="21" Abbr="21 p." DocPartId="27c1a3130e8f4f57baac72d33ce356f3" PartId="426457e726cf4420829247e444c3e74d"/>
      <Part Type="punktas" Nr="22" Abbr="22 p." DocPartId="2eef30735f2e4ea59216165aaa53fa3c" PartId="84cd4a8b6f5041a8b5a03c29109b52de"/>
    </Part>
    <Part Type="skyrius" Nr="3" Title="ATRANKOS Į STATUTINĖS ĮSTAIGOS VADOVO AR JO PAVADUOTOJO PAREIGAS YPATUMAI" DocPartId="72565256509e49f08087082a42288850" PartId="365f4efb74a64a749cb7c4ffa42bede9">
      <Part Type="punktas" Nr="23" Abbr="23 p." DocPartId="25f6dc8a80a84d9a99721c11f9cf8ced" PartId="312ce3c99916428087af37c08e6f9787"/>
      <Part Type="punktas" Nr="24" Abbr="24 p." DocPartId="19d812de7bbc4a28bd538ee22291049b" PartId="0ccb70dbb48644febd8789451a37d293">
        <Part Type="papunktis" Nr="24.1" Abbr="24.1 pp." DocPartId="2fcc6f29ea08408c9ab10bf45c1acdd2" PartId="81c34d5f2561496881f6a5c112070487"/>
        <Part Type="papunktis" Nr="24.2" Abbr="24.2 pp." DocPartId="fcc4c7c01c204fe1871cc66240e27536" PartId="5b85b10ba7bf47fcb9674641315cfcc7"/>
        <Part Type="papunktis" Nr="24.3" Abbr="24.3 pp." DocPartId="15588d5f45db4eee9c70e10d19b0372e" PartId="6566faddf07f48e38995d5fe83b0c407"/>
        <Part Type="papunktis" Nr="24.4" Abbr="24.4 pp." DocPartId="50679a9ceeee48c88140e40f4811b511" PartId="5d53463afd2544bfb8273608cfb4fe93"/>
      </Part>
      <Part Type="punktas" Nr="25" Abbr="25 p." DocPartId="6e7f672605e74d008d79f147abd5d1bb" PartId="3e7902d35afd4915aba979e7212b43e5"/>
      <Part Type="punktas" Nr="26" Abbr="26 p." DocPartId="521e882f2e9a452c9e02b6511264a3a3" PartId="429453023003476ab51d5995bc1839eb"/>
      <Part Type="punktas" Nr="27" Abbr="27 p." DocPartId="a282b11b11e84929acb3db1dbbb52b13" PartId="9bbcabd387b24ab1ba468b78b8d82d9e"/>
      <Part Type="punktas" Nr="28" Abbr="28 p." DocPartId="66cfd596dacf45769574ab3086abc6c0" PartId="6a7202f9577b41918bd4894d1079f96b"/>
      <Part Type="punktas" Nr="29" Abbr="29 p." DocPartId="47fb6c7550464fb78e3e77ed16ee66f5" PartId="42af40dc77f744448f26751ab4cb2566"/>
      <Part Type="punktas" Nr="30" Abbr="30 p." DocPartId="19b7ed5ebec84214b1e647b623f32f49" PartId="17befb6e88b6403a934dbc211e6b69c1"/>
      <Part Type="punktas" Nr="31" Abbr="31 p." DocPartId="9e7bd8b5d6e5429f857f56e12579f640" PartId="e201f501e2c34e01b178e6b9d8967b78"/>
      <Part Type="punktas" Nr="32" Abbr="32 p." DocPartId="50513cbd023e4de6852ae8d8fc1a12b0" PartId="1fa893f9dcf94f10994db9af22d0ef3b"/>
    </Part>
    <Part Type="skyrius" Nr="4" Title="ATRANKOS ATLIKIMAS ATRANKOS KOMISIJOJE" DocPartId="1bb3ec3c86014a32a10c225bb4a0983d" PartId="9b180972f66e46ba84c63dd81f4524b0">
      <Part Type="punktas" Nr="33" Abbr="33 p." DocPartId="4f95807804894dc4bff3d8c0bbd7b016" PartId="92a2aad559f549b8b6db2946998805e5"/>
      <Part Type="punktas" Nr="34" Abbr="34 p." DocPartId="edaa2a87380c43afb092b6192a8eeb2e" PartId="f98278bae7a74b7c90ad14a5e8015386"/>
      <Part Type="punktas" Nr="35" Abbr="35 p." DocPartId="707dbdb19c234885ae581c31f1b03deb" PartId="7601944252aa450d9b64ca898041f6ff"/>
      <Part Type="punktas" Nr="36" Abbr="36 p." DocPartId="7a3bb206d7194b30a8069a9690f21152" PartId="606de8511d234807a67b018510c78636"/>
      <Part Type="punktas" Nr="37" Abbr="37 p." DocPartId="e063e1d4f5554af592e08b9f0f0e8407" PartId="859e1c88c7bd4d1f91cfa7d700b48713"/>
      <Part Type="punktas" Nr="38" Abbr="38 p." DocPartId="3ecab39b552e452ba19333a48e411696" PartId="82c7fa3bd5cd4a1e91e41d49f39c7a78"/>
      <Part Type="punktas" Nr="39" Abbr="39 p." DocPartId="23478e7d940942038516f647315679c1" PartId="78f9ff9d36ee4a08b611adef99ad82c2"/>
      <Part Type="punktas" Nr="40" Abbr="40 p." DocPartId="af26fa9c338e46b2a905f60e28896fce" PartId="8c2a974d5432420aa9f72375dfc41980"/>
      <Part Type="punktas" Nr="41" Abbr="41 p." DocPartId="f4d61776fffc4b6d8341d10824a4327b" PartId="8a28bca8df1a4fb88fcd621a7ba7b91c"/>
      <Part Type="punktas" Nr="42" Abbr="42 p." DocPartId="3d2b359e1a9b4ce28d1cd40778c2df7c" PartId="74a2a6c2bb524ba5844276034cc833da"/>
      <Part Type="punktas" Nr="43" Abbr="43 p." DocPartId="1b5942c3a99644e38ab7e7a0e279dd50" PartId="edac2db8d2c446e6b550b3854ea84b9b"/>
      <Part Type="punktas" Nr="44" Abbr="44 p." DocPartId="2481a8c06f8e4998bf8dfa4a134f64c4" PartId="4803dffd78cd4940a4a79e7d62347cc5"/>
      <Part Type="punktas" Nr="45" Abbr="45 p." DocPartId="21cbf4cfb31748f789019cf650cd748d" PartId="dc20f49c13114055942db425eefd2892"/>
      <Part Type="punktas" Nr="46" Abbr="46 p." DocPartId="a6efaf3d4aad4ed483c898952129852e" PartId="f281ae841c5d4cbba8c70630462d7ecf"/>
      <Part Type="punktas" Nr="47" Abbr="47 p." DocPartId="a45063a56fa240f79356953ec6f9dcb4" PartId="d0182823422640fdbf21410efb6bf57e"/>
      <Part Type="punktas" Nr="48" Abbr="48 p." DocPartId="c23899d43894475d92b29311cdc41da8" PartId="25aa8f7839c749fcbe30c658c005e4bb"/>
      <Part Type="punktas" Nr="49" Abbr="49 p." DocPartId="0acb4621a69e4b04bd0e4ea74eb26dc5" PartId="242767366b0d4c649b4678c2cfcab486"/>
      <Part Type="punktas" Nr="50" Abbr="50 p." DocPartId="55e58cc4fb794a9194a7d9eec7a0a357" PartId="4e459315e8414e0da1789805e6a34eac"/>
      <Part Type="punktas" Nr="51" Abbr="51 p." DocPartId="ff7cd989d0ea458291ec2c75a3be22a1" PartId="0b32b105dfb44d2ca63d1d174ac679d7"/>
      <Part Type="punktas" Nr="52" Abbr="52 p." DocPartId="ef284a0539c94a558aa1fef68651b1df" PartId="a925af53b8494f60853ce7f1fb9d2e41"/>
      <Part Type="punktas" Nr="53" Abbr="53 p." DocPartId="86e76f09d864465b85586efa4ca745ed" PartId="f5a4fce54c58428996bdf71b5b1edad7"/>
      <Part Type="punktas" Nr="54" Abbr="54 p." DocPartId="add32aa269154015b61dbe784987f2b6" PartId="9ec5e642646a43a48cabf80ee6871402"/>
      <Part Type="punktas" Nr="55" Abbr="55 p." DocPartId="182cbf165c46400395aabbf83d9e8cce" PartId="f70719022ba649349868ac545524147a"/>
      <Part Type="punktas" Nr="56" Abbr="56 p." DocPartId="eab29bab2cf7426eb8a05e715bf33bcb" PartId="c2f6a38c09d645809aaa52e3f5b92eb6"/>
    </Part>
    <Part Type="skyrius" Nr="5" Title="ATRANKĄ LAIMĖJUSIO PRETENDENTO SKYRIMAS Į PAREIGAS" DocPartId="190180fd929745d48a3c949e38474861" PartId="4485642ba4b7416cb199858e5ad7984d">
      <Part Type="punktas" Nr="57" Abbr="57 p." DocPartId="4916659265eb4a03a55cd4caafc5db5f" PartId="5fcac87c598a4b2099e304c17318ea78"/>
      <Part Type="punktas" Nr="58" Abbr="58 p." DocPartId="b6e48b3acb874ea694d596692a68d98b" PartId="dfac7c6061894219b60b4bad380cdc75"/>
      <Part Type="punktas" Nr="59" Abbr="59 p." DocPartId="bd69d9ac30ee4ea3a741ca7bdbf0d26b" PartId="39804554c4c64f1da7320fa910553778"/>
      <Part Type="punktas" Nr="60" Abbr="60 p." DocPartId="43ba11b4b9854e9cb566aa3ea55883e6" PartId="782ca0d8c8bd45b2bf2fd34b51f55a88"/>
      <Part Type="punktas" Nr="61" Abbr="61 p." DocPartId="3fa5f6b7237e4fcf9febbda7965787b5" PartId="9d5f5add639d4de2b90de1f84b3e3303"/>
    </Part>
    <Part Type="skyrius" Nr="6" Title="BAIGIAMOSIOS NUOSTATOS" DocPartId="134ea5b7ae1d470491054289b02e9b8a" PartId="01ba89a6ff834e0b9d4d3a9530595d57">
      <Part Type="punktas" Nr="62" Abbr="62 p." DocPartId="346ab143883043d1b045062ab2853545" PartId="3fe00f32056743e493ec497089220b75"/>
      <Part Type="punktas" Nr="63" Abbr="63 p." DocPartId="e355724e468a4216be618431ea09224c" PartId="555190a4167b41df86dc39fb5df6c222">
        <Part Type="papunktis" Nr="63.1" Abbr="63.1 pp." DocPartId="7ebe3e42be6f49d38f7b7973c17e43c4" PartId="1d24971dcd594e3b95195901a5a06b0e"/>
        <Part Type="papunktis" Nr="63.2" Abbr="63.2 pp." DocPartId="c8a5e3106cbc4fe6988feacf5138b256" PartId="1a842734cacb40ce806f1d3b9e861f2b"/>
        <Part Type="papunktis" Nr="63.3" Abbr="63.3 pp." DocPartId="f9d978ded2524ad29bbb7a6b66370bb1" PartId="05894ae0ca1143ce8a1dcb2f734ba54c"/>
        <Part Type="papunktis" Nr="63.4" Abbr="63.4 pp." DocPartId="25569846a24147938ab908de76c38c29" PartId="9a9c0e80a45748359e88f750f07c1e45"/>
        <Part Type="papunktis" Nr="63.5" Abbr="63.5 pp." DocPartId="0e14bc771257463c82230a44ea61aa80" PartId="80b40343df0d4b5ca6fdf0b57a02ddea"/>
        <Part Type="papunktis" Nr="63.6" Abbr="63.6 pp." DocPartId="7ecbdd72a91540b39ee2d7d5876144fb" PartId="380cf0d1b77f420cb945a196e2a2bb4c"/>
        <Part Type="papunktis" Nr="63.7" Abbr="63.7 pp." DocPartId="1fc5966df8a6430784a63ddadcbfa16d" PartId="f1e79b753b4140919f7eea3767c46111"/>
        <Part Type="papunktis" Nr="63.8" Abbr="63.8 pp." DocPartId="ac36bfda448e424dbd64ed95b6f1fd62" PartId="7c71d03f9d854c78bc4694ec903036f9"/>
      </Part>
      <Part Type="punktas" Nr="64" Abbr="64 p." DocPartId="01db296efc044e59b7835e5582060537" PartId="779f24e243a8409eacf827a1c074c0fc"/>
      <Part Type="punktas" Nr="65" Abbr="65 p." DocPartId="c7dbaa80288d41ee81a87fdcc41c7dca" PartId="fe0d8ca837104b5aab06f50b6e102826"/>
      <Part Type="punktas" Nr="66" Abbr="66 p." DocPartId="03832f34d6ea41fdbc8baed401114e25" PartId="52747d011a3744b8b83d439d4ae3bb07"/>
    </Part>
    <Part Type="pabaiga" DocPartId="c45cf116e8534f36be97ae8bc1b6c443" PartId="916dc328d23045a79f09a554ff4bc0da"/>
  </Part>
  <Part Type="priedas" Nr="1" Abbr="1 pr." Title="(Atitikties nepriekaištingos reputacijos reikalavimams deklaracijos pretendentams į statutinės įstaigos vadovo ar jo pavaduotojo pareigas forma)" DocPartId="50da71f6c7074b8c8d39f008a8bbcb91" PartId="54b7d60f870e4083a24ff9c97e5a63f9">
    <Part Type="punktas" Nr="1" Abbr="1 pr. 1 p." DocPartId="6785df0de4c04dcd8d8e5f9fbdc1107a" PartId="c7a99d32b6e04005aa75d1435506d4ff"/>
    <Part Type="punktas" Nr="2" Abbr="1 pr. 2 p." DocPartId="6a8677a7e9b343d19e1a017dd93fea9a" PartId="f037c16e045d43ad86196c1e2480a315"/>
    <Part Type="punktas" Nr="3" Abbr="1 pr. 3 p." DocPartId="a24ef7416b234f7c91fc128111fb2adf" PartId="cebbd8ab103a4a06b36f32232de617a7"/>
    <Part Type="punktas" Nr="4" Abbr="1 pr. 4 p." DocPartId="22ce7ad77f7743af96ad554a62e88d63" PartId="5a4882ae24714f6d96f6b6d1d1314ac5"/>
    <Part Type="punktas" Nr="5" Abbr="1 pr. 5 p." DocPartId="194f30f010f241488af06d1237cb5fc3" PartId="adf1aaf37a4c4149a59209ecf658bba4"/>
    <Part Type="punktas" Nr="6" Abbr="1 pr. 6 p." DocPartId="47a43f761a2946628b9b13e6642f0096" PartId="62b1ddf11ac745078d7020c3962eb8d2"/>
    <Part Type="punktas" Nr="7" Abbr="1 pr. 7 p." DocPartId="48ff0c28074e4d1ab86fbeca9afe89aa" PartId="44947c56d4834a10be7c6133ab4441ff"/>
    <Part Type="pabaiga" DocPartId="104e027ccd104cf594050f7205b5e82b" PartId="528337d728d349fcacc5dbc1472b5c36"/>
  </Part>
  <Part Type="priedas" Nr="2" Abbr="2 pr." Title="(Pretendentų į laisvas pareigūno pareigas atrankos protokolo forma)" DocPartId="4bfb82eb9c804f2e8c10c3cf0e94c242" PartId="0058058f7ff84ba8b16c0f9e488a7df6"/>
  <Part Type="priedas" Nr="3" Abbr="3 pr." Title="(Pretendentų į laisvas pareigūno pareigas individualaus vertinimo lentelės forma)" DocPartId="fab26ec03019442b9c11cb51705b57fa" PartId="a720308520524cf19e54e8d21eeca231"/>
  <Part Type="patvirtinta" Title="ATRANKOS Į LAISVAS VIDAUS TARNYBOS SISTEMOS PAREIGŪNO, VYKDANČIO KRIMINALINĘ ŽVALGYBĄ, PAREIGAS TVARKOS APRAŠAS" DocPartId="5075dfbc762345618f531165e25500d1" PartId="7b6a1e1684954c32857279297368a32a">
    <Part Type="skyrius" Nr="1" Title="BENDROSIOS NUOSTATOS" DocPartId="425a0ca483e7456c86cbce0fa2bbd805" PartId="536b108ce87740ddb306bcda1352c840">
      <Part Type="punktas" Nr="1" Abbr="1 p." DocPartId="2ed9187bd6254f14bb3974349fb3d0e5" PartId="f3a5f5c815b84ef09ed590cbb9a91a92"/>
      <Part Type="punktas" Nr="2" Abbr="2 p." DocPartId="b6d27f8d419a4df7bfd6cc1e479f97fd" PartId="35ab3d896a7441c0a9510bb0cca5ffab"/>
      <Part Type="punktas" Nr="3" Abbr="3 p." DocPartId="7200e40042d543a1a534689798f87830" PartId="539d1407ec9c4619be05354f7728f497"/>
    </Part>
    <Part Type="skyrius" Nr="2" Title="PRETENDENTŲ, SIEKIANČIŲ EITI LAISVAS PAREIGŪNŲ, VYKDANČIŲ KRIMINALINĘ ŽVALGYBĄ, PAREIGAS, SĄRAŠŲ SUDARYMAS" DocPartId="b5e913abdee844479fe384e4e44977f8" PartId="705edb98caa74fecb227edf031b2a665">
      <Part Type="punktas" Nr="4" Abbr="4 p." DocPartId="40db0bbba02d436d86da507887283acf" PartId="fde0e88daf0c45409be43d29bc6bd2a7"/>
      <Part Type="punktas" Nr="5" Abbr="5 p." DocPartId="69db8f7c9bce49ca965a9cc46dc374cf" PartId="06c28933d8f840a2bf5dfd24de327959"/>
      <Part Type="punktas" Nr="6" Abbr="6 p." DocPartId="c241750ff75f44ce92513163279f5726" PartId="bb75af6c29774f6c97e54da36111f397">
        <Part Type="papunktis" Nr="6.1" Abbr="6.1 pp." DocPartId="1724b926753248ab81c19cfaf3925576" PartId="70f7d7e3e73d46e0ae459517e1dc4d05"/>
        <Part Type="papunktis" Nr="6.2" Abbr="6.2 pp." DocPartId="0aedbcb1547e438cb5620232b1b63557" PartId="a36078f38480407e9809f3c79c3d47c3"/>
        <Part Type="papunktis" Nr="6.3" Abbr="6.3 pp." DocPartId="616d3d3741514bf288af11870cb597bc" PartId="5a937581976f4c2084245a1b67e89eab"/>
        <Part Type="papunktis" Nr="6.4" Abbr="6.4 pp." DocPartId="7d85d51aabf1452590f70ca7c8a0a6ce" PartId="78071be08fcd4c59b0ba76d035cabb4d"/>
        <Part Type="papunktis" Nr="6.5" Abbr="6.5 pp." DocPartId="548693fee88246e5b7572d34db05c440" PartId="2c1e712438094dda8ac6d9ab55b8e4fb"/>
        <Part Type="papunktis" Nr="6.6" Abbr="6.6 pp." DocPartId="87d247215d754d29ae8d7ee2ad5af35d" PartId="4081dc61db1c428f8fb6fc1fad8a0585"/>
      </Part>
      <Part Type="punktas" Nr="7" Abbr="7 p." DocPartId="5c24d3bd618142cf85ed00b01e36a87d" PartId="1cb7c2f5776e4721881797aed8c11e5b">
        <Part Type="papunktis" Nr="7.1" Abbr="7.1 pp." DocPartId="e025983d91f64d2db4b6ec029701df54" PartId="0331e38cd98149078d85813837bcbfc9"/>
        <Part Type="papunktis" Nr="7.2" Abbr="7.2 pp." DocPartId="2a569129bb714d1b975f6de6b41e1635" PartId="dd3c1f4843f4472fa59211111de85673"/>
        <Part Type="papunktis" Nr="7.3" Abbr="7.3 pp." DocPartId="87a80cb99cf7437dbfe4f0ec20393980" PartId="3dfb752079674f7a88210ee8b0e5fd54"/>
        <Part Type="papunktis" Nr="7.4" Abbr="7.4 pp." DocPartId="dc7ad84e69944299a6d343a5f42a2cda" PartId="64d4705238334e54a322e8c414d2dece"/>
        <Part Type="papunktis" Nr="7.5" Abbr="7.5 pp." DocPartId="44c3ad279e104807bad1838c51aaeb3e" PartId="d252e9e75bd942abb3da675a3b31a166"/>
      </Part>
      <Part Type="punktas" Nr="8" Abbr="8 p." DocPartId="03530f82e8bc413dae3bd78b87edac42" PartId="6141c902657d4c49844241c13df9ae06"/>
      <Part Type="punktas" Nr="9" Abbr="9 p." DocPartId="0ba50283edaa469aae254dabeb0110e6" PartId="de57d5b8b70345ef9bb648df3069c7ea"/>
      <Part Type="punktas" Nr="10" Abbr="10 p." DocPartId="6ad716bde6ae4946a0d79d92525ab6da" PartId="f2773337d5b14989b4daa1a048e90f2d"/>
      <Part Type="punktas" Nr="11" Abbr="11 p." DocPartId="286c5aef241c41c8870ad87b691c2d53" PartId="e4151d4dd1d447ea88f53b11ae036e0c"/>
    </Part>
    <Part Type="skyrius" Nr="3" Title="TESTO SPRENDIMO, SUDARYMO, PILDYMO, UŽDUOČIŲ VERTINIMO, REZULTATŲ KAUPIMO IR SAUGOJIMO TVARKA" DocPartId="eced164530a84455a3d2f5238ec1d995" PartId="8e0545d306ca46f390e0c867440c5833">
      <Part Type="punktas" Nr="12" Abbr="12 p." DocPartId="e9fdaeaea1544f73954fcb59abb383f5" PartId="06c7d7a7a69248ef950546cd971bcb23"/>
      <Part Type="punktas" Nr="13" Abbr="13 p." DocPartId="57dc15edf3814200888addcf6dcfcccc" PartId="56b84ab6d8d14ff58f0ce2dfc1aff18f"/>
      <Part Type="punktas" Nr="14" Abbr="14 p." DocPartId="e4a6af78bfac452b9617ce9e168d3fe6" PartId="057f9757677741f88f5068863a4d997f"/>
      <Part Type="punktas" Nr="15" Abbr="15 p." DocPartId="86f3d898a9864ae6b9b988b93411f66a" PartId="fc8b62f2fce6463f9042b19acb0eda22"/>
      <Part Type="punktas" Nr="16" Abbr="16 p." DocPartId="65e73cfd84ed4232ac93c3eb74e11088" PartId="44c7b532a36d4e21bbd8e8499eb8fe91"/>
      <Part Type="punktas" Nr="17" Abbr="17 p." DocPartId="1d7b115821bf48bca45a70c738801ae5" PartId="dddeb83b69d44679a5f87a1a6b9559e3"/>
      <Part Type="punktas" Nr="18" Abbr="18 p." DocPartId="bf74522071dd41cf9ac498256e72d809" PartId="38de16d8e90f4906a65dd29d59b1d6fa"/>
      <Part Type="punktas" Nr="19" Abbr="19 p." DocPartId="54851d1a289748f392544674e801ea7e" PartId="a526ad2af7f14993b6345749aaed31f9"/>
      <Part Type="punktas" Nr="20" Abbr="20 p." DocPartId="db8195ca72cb45dea9df071eca8be572" PartId="0630239b86254765b790d670943c7349"/>
      <Part Type="punktas" Nr="21" Abbr="21 p." DocPartId="36b052000fb64ab09d8c932e86f48179" PartId="38b878acd18c4c50a5f7a69a26bb0473"/>
      <Part Type="punktas" Nr="22" Abbr="22 p." DocPartId="c8aa6818612d48bab546f4ef11e5bc1d" PartId="a249eeb99a92455a8494942510a2cb9c"/>
      <Part Type="punktas" Nr="23" Abbr="23 p." DocPartId="cb5d7ffbb3f949ee8ba9b648f9d44fec" PartId="924b71d04d884a4d8058af3f278c8716"/>
      <Part Type="punktas" Nr="24" Abbr="24 p." DocPartId="ca056cccf54746be952e7ce6e84ffb78" PartId="244ce20875ed41ce9781111e63ce56c6"/>
      <Part Type="punktas" Nr="25" Abbr="25 p." DocPartId="00e4dbc5b09b4718adfd5ee7ddbbe882" PartId="801c662e93f142d58b3614e2ba11b01a"/>
      <Part Type="punktas" Nr="26" Abbr="26 p." DocPartId="d2b4c278b9f048a2a7cf02ddb89e1a14" PartId="e80dc7ccfa1740c5a3b6cde884a5994f"/>
      <Part Type="punktas" Nr="27" Abbr="27 p." DocPartId="c442b923b5bd434d83c2e831da6572d8" PartId="30ea55b63a86464aa860ab7a01a57672"/>
      <Part Type="punktas" Nr="28" Abbr="28 p." DocPartId="349b86bb40f64cc99c97a299c3177946" PartId="31b2266d06e64ff4bdb75069d41192e5"/>
      <Part Type="punktas" Nr="29" Abbr="29 p." DocPartId="7ff12da2acd54f728a8454b7576bd9d0" PartId="60f5246a0b304b729c0cba1b96e1d346"/>
      <Part Type="punktas" Nr="30" Abbr="30 p." DocPartId="144ef970316747aca695323087d924fc" PartId="3013fc05be4144d8877a9e3655a65ad9"/>
      <Part Type="punktas" Nr="31" Abbr="31 p." DocPartId="6f1848eb5e584b2d90d633032f675e8b" PartId="1269d55e8e5c41149dc624243a980938"/>
      <Part Type="punktas" Nr="32" Abbr="32 p." DocPartId="a4f3ef42e5c44dd39f32bf2b13f3ed27" PartId="d5523eefc24c407b9f67219e8ba8e62c"/>
    </Part>
    <Part Type="skyrius" Nr="4" Title="KLAUSIMYNO SUDARYMO, PILDYMO ORGANIZAVIMO, DUOMENŲ KAUPIMO IR SAUGOJIMO TVARKA" DocPartId="4d2496ccfc754d58a2bbe5e585515cd3" PartId="59256a757a714c93bd521ebe86613176">
      <Part Type="punktas" Nr="33" Abbr="33 p." DocPartId="cb61ef857dfe4cae93eb62a53ae746ac" PartId="b6c5423caa624c808ebfa42e597ce149"/>
      <Part Type="punktas" Nr="34" Abbr="34 p." DocPartId="241254f55b1a4f4591e4f9d4c40140c2" PartId="f42b1874888244db81cb60932cfb38f0"/>
      <Part Type="punktas" Nr="35" Abbr="35 p." DocPartId="73cc32389e054ba9a9d8273b2c98e622" PartId="933abca0391448f5aac26a8ff6c4bd2f"/>
      <Part Type="punktas" Nr="36" Abbr="36 p." DocPartId="7c19e2f55f1d4bd4aba25add76844d82" PartId="f930a16f9250432490aa3bf59c724b6e"/>
      <Part Type="punktas" Nr="37" Abbr="37 p." DocPartId="0bf5062f57b54aa888b21bcef0b5c749" PartId="180204ec9d874642ab56e6c7d1d535d4"/>
      <Part Type="punktas" Nr="38" Abbr="38 p." DocPartId="8fa3045c7ad24c32ba529c9514e9bc90" PartId="a9fd5fedd162477aa0d578630bb062d8"/>
      <Part Type="punktas" Nr="39" Abbr="39 p." DocPartId="2b25526f74b24deeb608dab0777632ad" PartId="70b0040a48c248349666678bd5fa52a3"/>
      <Part Type="punktas" Nr="40" Abbr="40 p." DocPartId="1a00a1c59177495eac7577bd13ae2286" PartId="2f6c5354c25e4e668b488e99550a6f22"/>
      <Part Type="punktas" Nr="41" Abbr="41 p." DocPartId="9f2f618bd90b4a60b37ad5c889f4b2f7" PartId="3ad5d378a340474ebdd8e138e91ea5c2"/>
      <Part Type="punktas" Nr="42" Abbr="42 p." DocPartId="3da603a37cff496e9afb70708d64dfc0" PartId="e2c0356bbe7947378213c077f7a6be4e"/>
      <Part Type="punktas" Nr="43" Abbr="43 p." DocPartId="06414bb59468439a8f3ca5c52afa8712" PartId="4a17b510647940b792c4f4644281073b"/>
    </Part>
    <Part Type="skyrius" Nr="5" Title="SPECIALIŲJŲ GEBĖJIMŲ PATIKRINIMO ORGANIZAVIMO, UŽDUOČIŲ VERTINIMO, REZULTATŲ KAUPIMO IR SAUGOJIMO TVARKA" DocPartId="7a71ee890d3c4200918438459bbe02ee" PartId="5e6279431ae94fa68e9f7655a78adca1">
      <Part Type="punktas" Nr="44" Abbr="44 p." DocPartId="20f67af59db94493b5ddfda168f606f4" PartId="8be651407a524605a0df4529639a1240"/>
      <Part Type="punktas" Nr="45" Abbr="45 p." DocPartId="8d6dea998186407e927bfc67461adb6c" PartId="b385c10b341642b0b97ed5fe9c82721b"/>
      <Part Type="punktas" Nr="46" Abbr="46 p." DocPartId="e9dbb4025be54a5db08cfc39026b2880" PartId="b88b0cdd2e5945d5a22521106192ec56"/>
      <Part Type="punktas" Nr="47" Abbr="47 p." DocPartId="70f0ebdca94a4e8ab8b3e014ce86a6ca" PartId="a5698ba465184d43977de291ba190683"/>
      <Part Type="punktas" Nr="48" Abbr="48 p." DocPartId="14044538d6994a68a3986d0d3dc8db0e" PartId="f7d05e1324514c2285f2990f7717ee7c"/>
      <Part Type="punktas" Nr="49" Abbr="49 p." DocPartId="bdea4449fa9c449e9fb028fd40d445b5" PartId="167bdfc4b25048d691444feff093d85e"/>
      <Part Type="punktas" Nr="50" Abbr="50 p." DocPartId="9eaba20ef7c149da92c4f98434da58f2" PartId="764695d7f47d4d219d2c02e42a9b09b2"/>
      <Part Type="punktas" Nr="51" Abbr="51 p." DocPartId="f9fee9c1d62b4a2485184ee5c6404110" PartId="5e9a8e6ff1284e06a72cb964e50c7d80"/>
      <Part Type="punktas" Nr="52" Abbr="52 p." DocPartId="12bd48746c9e47579d0ddc74ac0d4abe" PartId="22dcfa1fae4e4531a3d81123409b7c26"/>
      <Part Type="punktas" Nr="53" Abbr="53 p." DocPartId="ed1f6a078d8440d396e824df64f75ad1" PartId="1f049141e3f8405d8b7a2ea8347f3005"/>
      <Part Type="punktas" Nr="54" Abbr="54 p." DocPartId="19d53f93fa674d69b051804a8aaa85f2" PartId="b3c6734f708e48559a096e6a89ee627e"/>
      <Part Type="punktas" Nr="55" Abbr="55 p." DocPartId="311f847817b249b58c8fa92873ce6ef7" PartId="a38516c2e6844538b86772cf83086b1d"/>
      <Part Type="punktas" Nr="56" Abbr="56 p." DocPartId="47a41a293e35418db55c38a385d1929b" PartId="2dcf7389a576463c89304130fbabc900"/>
    </Part>
    <Part Type="skyrius" Nr="6" Title="ATRANKOS Į PAREIGŪNO, VYKDANČIO KRIMINALINĘ ŽVALGYBĄ, PAREIGAS ORGANIZAVIMAS" DocPartId="814216dae2f1407db94b4681aca30fcc" PartId="4785f6219c8b46348b965c56bcc8c7e5">
      <Part Type="punktas" Nr="57" Abbr="57 p." DocPartId="a3ec542e44874170802645db782943da" PartId="1a234f7a3b4d49a28327dd070ae3fea0"/>
      <Part Type="punktas" Nr="58" Abbr="58 p." DocPartId="70e76bc88a954c6fadc36e1675d48665" PartId="1097492806204fa5b756f3682c3ac9b7"/>
      <Part Type="punktas" Nr="59" Abbr="59 p." DocPartId="9c8e863d0514481c9b74aacb0cf4b842" PartId="4b1f9b18abc74af1ad7d46538a71b768"/>
      <Part Type="punktas" Nr="60" Abbr="60 p." DocPartId="9e1d6f1ebdca4409a6031abcf195d76a" PartId="b199c0e85dca42548f29d4829042b737"/>
      <Part Type="punktas" Nr="61" Abbr="61 p." DocPartId="f2c76defb0954b1bbc54ba19be247479" PartId="be3403e42c0646bf9f96d663e7a914ad"/>
      <Part Type="punktas" Nr="62" Abbr="62 p." DocPartId="c709a4b99f674205a383520605ccf295" PartId="8a50cbd9e0914ffd94b7ed069be04578"/>
      <Part Type="punktas" Nr="63" Abbr="63 p." DocPartId="844e9276b53d4d8d843f18210be5d00c" PartId="9f943c22be344816b1268eb94b67cc98"/>
      <Part Type="punktas" Nr="64" Abbr="64 p." DocPartId="62d7886e68494546955723734eb1e2f9" PartId="383a8d47e7a24624aae0a68472b02db1"/>
      <Part Type="punktas" Nr="65" Abbr="65 p." DocPartId="a0d6b10bcd7241c1a8133da81b9c9ed7" PartId="50e82f5c5eff466898bd568df7daa8ae"/>
      <Part Type="punktas" Nr="66" Abbr="66 p." DocPartId="2ec7dcf53d1a48b3b6cb93781eb7ee1a" PartId="3c7897224a174440af0c4884c6d201a0"/>
      <Part Type="punktas" Nr="67" Abbr="67 p." DocPartId="1c1d86acd868465b9570d748f5bcaef9" PartId="e4beb85b60574d9abd174c02160e3dfe"/>
      <Part Type="punktas" Nr="68" Abbr="68 p." DocPartId="726b8021da054b30a4f4bec1e7a7e3bc" PartId="f287611e8a9042f8a726a175ef31a660"/>
      <Part Type="punktas" Nr="69" Abbr="69 p." DocPartId="35a12b2c0e1a43f5bef96e03f24176b8" PartId="8a65040553a74a6abfc5ce7a3c20fd3f"/>
      <Part Type="punktas" Nr="70" Abbr="70 p." DocPartId="148cb020f73d4be8aadb97093df4e1ee" PartId="127db25939ba46d4856f56da8e04f55a"/>
      <Part Type="punktas" Nr="71" Abbr="71 p." DocPartId="8718b3928805470fac5c16743b79b58b" PartId="94a9e6a3d21f46be8ab94bea1d2c1dd6"/>
      <Part Type="punktas" Nr="72" Abbr="72 p." DocPartId="b75fa616937541cc9711881387594450" PartId="ed5eb3239cdc41b08ede0a3bc6b8cf5f"/>
    </Part>
    <Part Type="skyrius" Nr="7" Title="PSICHOLOGINIO TESTO, SPECIALIŲ UŽDUOČIŲ IR KITŲ PAPILDOMŲ PRETENDENTŲ TIKRINIMO BEI VERTINIMO VEIKSMŲ ORGANIZAVIMO, VERTINIMO, REZULTATŲ KAUPIMO IR SAUGOJIMO TVARKA" DocPartId="b2e38abe1fbc43f89e1419f7e4d65632" PartId="aeb136c520b44a8492b3039fb611cc9d">
      <Part Type="punktas" Nr="73" Abbr="73 p." DocPartId="548ad8888e584412ac37e89a1c036d7a" PartId="334e56f42f684fadbb36fc63b9f48198"/>
      <Part Type="punktas" Nr="74" Abbr="74 p." DocPartId="bc45059ee9784c23a4fa4f15ca04fd55" PartId="943dc7889ecb49dca351cc3a4eb04458"/>
      <Part Type="punktas" Nr="75" Abbr="75 p." DocPartId="1984b1ff7a1a47cd975374304662109a" PartId="45cf05724c8f489cb7a20eb79fa3400c"/>
      <Part Type="punktas" Nr="76" Abbr="76 p." DocPartId="43b9fcd71cf8483f8737677a6ff132f5" PartId="53985a2d149a41f7a0ec3c37a97bd341"/>
      <Part Type="punktas" Nr="77" Abbr="77 p." DocPartId="005bf68071a346118ca3712cec045ea7" PartId="8be638addafb4b5291f22c5d80f3b59d"/>
      <Part Type="punktas" Nr="78" Abbr="78 p." DocPartId="2ec24cd777804d64ba4f634a2e60130a" PartId="6d90f43f449d4f1e9e4a78b3bfae6b44"/>
      <Part Type="punktas" Nr="79" Abbr="79 p." DocPartId="e84f816399d742a8a5b845407b420e97" PartId="451741f6f75b42c2a092c308dc6b7055"/>
      <Part Type="punktas" Nr="80" Abbr="80 p." DocPartId="5eb41569085f4806adfec5670157f435" PartId="1c690b4bad7a4fd489da4831d6a131fc"/>
      <Part Type="punktas" Nr="81" Abbr="81 p." DocPartId="0df056450c524bd0a4ac6a705a71c8dd" PartId="7b29540c12634023985abc689d16ed90"/>
    </Part>
    <Part Type="skyrius" Nr="8" Title="VADOVAVIMO GEBĖJIMŲ PATIKRINIMO ORGANIZAVIMO, UŽDUOČIŲ VERTINIMO, REZULTATŲ KAUPIMO IR SAUGOJIMO TVARKA" DocPartId="b764e126518c4ad8bc13bc2050a00ba8" PartId="d994a42439074c6bb10ec006f6dda32a">
      <Part Type="punktas" Nr="82" Abbr="82 p." DocPartId="d0e08a517ae14ad3968199a28a4bc18e" PartId="fa8d0211818348d98912a3f9b81e3cdd"/>
      <Part Type="punktas" Nr="83" Abbr="83 p." DocPartId="ad93c764004b46baaa17efccb4707d0d" PartId="13c32886b68941849ceaa9a623bacdad"/>
      <Part Type="punktas" Nr="84" Abbr="84 p." DocPartId="97bf52c930e9492abc56e5733f454a36" PartId="95eec2389c6b4ebf9c387081b684db93"/>
      <Part Type="punktas" Nr="85" Abbr="85 p." DocPartId="efc6881df2e048c8877fa54da3d636c5" PartId="bcc457ccf28c4ce2b01dbfb5b3715c0c"/>
      <Part Type="punktas" Nr="86" Abbr="86 p." DocPartId="8317abaee2a349b8b55696229723d5dc" PartId="ee450cf966d04ab5b722426001dd81ff"/>
      <Part Type="punktas" Nr="87" Abbr="87 p." DocPartId="cb6f1490903941309bf408f1fa526e8e" PartId="d3ee021ed0084ccdac7addaca2bd287a"/>
      <Part Type="punktas" Nr="88" Abbr="88 p." DocPartId="567a2210ee17482e85be33eba1ccfb16" PartId="d68357a354a94397a38e87e4acaec4d2"/>
      <Part Type="punktas" Nr="89" Abbr="89 p." DocPartId="d6b23cd75d524ac39f0bb2d4705ca6b3" PartId="48b9775775b74d31a4e370cb1d11a59c">
        <Part Type="papunktis" Nr="89.1" Abbr="89.1 pp." DocPartId="68666f031edc4626a0c9a60402dc733f" PartId="d8411a2dea954540829044745658eb6f"/>
        <Part Type="papunktis" Nr="89.2" Abbr="89.2 pp." DocPartId="f4ca92a96c8e499db809465739b8028b" PartId="ff94c50f47a0448399968753af5d36df"/>
        <Part Type="papunktis" Nr="89.3" Abbr="89.3 pp." DocPartId="8ac7a31fde6e4d6cbb58bd52c956cf1a" PartId="f9cb356218de4faaa0289d67d05e6fac"/>
      </Part>
      <Part Type="punktas" Nr="90" Abbr="90 p." DocPartId="e74c406d648a4f259e1ba1984c50d4b9" PartId="1762bd5916964efdb308a697e45a1fbe"/>
      <Part Type="punktas" Nr="91" Abbr="91 p." DocPartId="9b43cafde2cc475eae5f7b3305efd847" PartId="8a2f2b902bb64525892ed8130ba865f9"/>
      <Part Type="punktas" Nr="92" Abbr="92 p." DocPartId="c99f76bcee1845dcafb1852d13928b1b" PartId="6e21d9ab03984737a7187fc8bf151715"/>
      <Part Type="punktas" Nr="93" Abbr="93 p." DocPartId="8bea481567d64c91a0524fe93c00f916" PartId="33c5d2a8f3da4d8593b778a25df47d2e"/>
    </Part>
    <Part Type="skyrius" Nr="9" Title="BAIGIAMOSIOS NUOSTATOS" DocPartId="1d2defec015541afa6549d23d400bc36" PartId="2b8b9eb5c4584a1b8a45eedb55242fb2">
      <Part Type="punktas" Nr="94" Abbr="94 p." DocPartId="400e134a81c44f8db82396351db248d0" PartId="e1e2e19a576942d49fa5158d59714708"/>
      <Part Type="punktas" Nr="95" Abbr="95 p." DocPartId="edb994f4e23642e1b429ec2fa4627175" PartId="1ca4faf89ee24330812e5f80d059ee25"/>
      <Part Type="punktas" Nr="96" Abbr="96 p." DocPartId="85d8138cfcf34e9fa6584709919fcfb9" PartId="910c90b4ec5d4c6a8eeac574711976c2"/>
      <Part Type="punktas" Nr="97" Abbr="97 p." DocPartId="dd00d443b530459ebbf49cf7156ae0a0" PartId="f6227b5c224e4f3f801e3e18ae292625"/>
      <Part Type="punktas" Nr="98" Abbr="98 p." DocPartId="ec102dc979234ce2bd527ceb2cb39a1d" PartId="bfca5ac840e247f0af1ee8a4aad5662b"/>
    </Part>
    <Part Type="pabaiga" DocPartId="edb1fd9c4d6e4af3ab49b2c95b998cbb" PartId="83db0475e79e462c99f63f63111058ae"/>
  </Part>
  <Part Type="priedas" Abbr="pr." Title="(Atrankos į laisvas pareigūno, vykdančio kriminalinę žvalgybą, pareigas komisijos posėdžio protokolo forma)" DocPartId="17fbb8ae1de74cc191451e4ff9861262" PartId="f45113275c2f4c47986d4d98ecbd6398"/>
  <Part Type="priedas" Abbr="pr." Title="PRETENDENTŲ Į PAREIGŪNO, VYKDANČIO KRIMINALINĘ ŽVALGYBĄ, PAREIGAS INDIVIDUALAUS VERTINIMO LENTELĖ" DocPartId="02efb1e22a8640cbbd84d9e4b287ffcd" PartId="85a6544ee82e42498aefe619f697a8f4"/>
  <Part Type="patvirtinta" Title="ATRANKOS Į STATUTINES PROFESINIO MOKYMO ĮSTAIGAS TVARKOS APRAŠAS" DocPartId="ce9527bf9f9b4465989476c7f6a18b84" PartId="316eea32fcc84f2ebac139f030666e58">
    <Part Type="skyrius" Nr="1" Title="BENDROSIOS NUOSTATOS" DocPartId="3b5476f0c0494ea7a169bbf6cae951d5" PartId="43ea7f3e12c940afa103f7273b1433d0">
      <Part Type="punktas" Nr="1" Abbr="1 p." DocPartId="8805a4b478374a82b57d820e88953105" PartId="6429239e76a849a9ae3fe35defffae46"/>
      <Part Type="punktas" Nr="2" Abbr="2 p." DocPartId="d154a4c6802d4fedbf121730420fc543" PartId="cf4f67346bc14f03b035cf8a4d936399"/>
    </Part>
    <Part Type="skyrius" Nr="2" Title="ATRANKA Į STATUTINES PROFESINIO MOKYMO ĮSTAIGAS MOKYTIS PAGAL PROFESINIO MOKYMO PROGRAMAS" DocPartId="8c50907ee8a34831b2fab6eac0a6e138" PartId="d1e0569a885b4320a73562f529c0d442">
      <Part Type="punktas" Nr="3" Abbr="3 p." DocPartId="56e5d61348914a38876f516b8f7c2267" PartId="2a6b36cf68114096b5672503e8b7655f"/>
      <Part Type="punktas" Nr="4" Abbr="4 p." DocPartId="62f6c127c01e40c3a197154c82f7c088" PartId="1515f3f7917a4289bce972033fe76c46"/>
      <Part Type="punktas" Nr="5" Abbr="5 p." DocPartId="ca194080f47a471798608a1522a1798b" PartId="e9c66b67ab3548bcad3fc29bab4fc170"/>
      <Part Type="punktas" Nr="6" Abbr="6 p." DocPartId="ecd9a4b51654403caa4f27b183cf643d" PartId="cdc6ad2ba3cc4e3bb387ed7e67b8a5f5">
        <Part Type="papunktis" Nr="6.1" Abbr="6.1 pp." DocPartId="d9da69d5b0804317b45f7cbacd127a70" PartId="fe77ec9323794c34ba16d8fe5be5e635"/>
        <Part Type="papunktis" Nr="6.2" Abbr="6.2 pp." DocPartId="894c243610e24d6ab4f886749ae7dd67" PartId="ef68578f47a84042b1e46d6ebaeb6032"/>
        <Part Type="papunktis" Nr="6.3" Abbr="6.3 pp." DocPartId="83c22426895b4bd2b67a5186637386fe" PartId="fa04cfa234d34834b9c8b0eb4f917188"/>
        <Part Type="papunktis" Nr="6.4" Abbr="6.4 pp." DocPartId="075d363422504b5faecca0e23db74b8e" PartId="9219bdb83ccd416eb1e4018aaadae477"/>
        <Part Type="papunktis" Nr="6.5" Abbr="6.5 pp." DocPartId="dce3eb821ae744b690304ad61211dc4e" PartId="f81a7ffeb4fc46e69bd3df1c88570e5d"/>
      </Part>
      <Part Type="punktas" Nr="7" Abbr="7 p." DocPartId="d72ce206c3fa41d6ad94d851ce8db046" PartId="540ff498fc2e4e41847065e635453c47"/>
      <Part Type="punktas" Nr="8" Abbr="8 p." DocPartId="b1929c850f77496a9b28a1a9c3467663" PartId="e0f9cdfff9a34fbaae3b1249fdafd5b0"/>
      <Part Type="punktas" Nr="9" Abbr="9 p." DocPartId="7d0ce939f4c94817a759d3b667e4cfff" PartId="8e2c6df8865a4428b6bced897822ad94"/>
      <Part Type="punktas" Nr="10" Abbr="10 p." DocPartId="5067ba3176cf4fea83f8d43230e3f12f" PartId="3dd886bafc0646f28b598806a9376124"/>
      <Part Type="punktas" Nr="11" Abbr="11 p." DocPartId="0877347de7cb486e8ebc98c8e9fbad5d" PartId="6762fe01b11d4659b83f2a6b1a88c5b7"/>
      <Part Type="punktas" Nr="12" Abbr="12 p." DocPartId="6944a62e79924510b7f2615318f5be21" PartId="3a23ef38f8134df9b1438a066ff39255"/>
      <Part Type="punktas" Nr="13" Abbr="13 p." DocPartId="ad53d32a01e040eb9318197d55666de0" PartId="33164233af354ecd8ee7117e88352b1d"/>
      <Part Type="punktas" Nr="14" Abbr="14 p." DocPartId="1e08e79a28b446dc92a0bf30032c59bb" PartId="e45d5d24fdd74410bae5dcdd1496fe56"/>
      <Part Type="punktas" Nr="15" Abbr="15 p." DocPartId="03aee6383a8f4cb5be19adc6599ffb38" PartId="4bf2f768e4604423b2f44c27293c89fb"/>
      <Part Type="punktas" Nr="16" Abbr="16 p." DocPartId="14182f64d0a44f7e8f522a13b01e353e" PartId="887d867eefe64ba6bbea7fc536cf6e8a"/>
      <Part Type="punktas" Nr="17" Abbr="17 p." DocPartId="c14aacc22aba464294b5664c94105787" PartId="1b44dba08a4b4558878fb92a3660f87a"/>
      <Part Type="punktas" Nr="18" Abbr="18 p." DocPartId="f1e457e74c7e4939889ab52240562fcc" PartId="96756614b27b47d88c0436416e7e0c18"/>
      <Part Type="punktas" Nr="19" Abbr="19 p." DocPartId="0959353faca14daa8e3d62bda24e18be" PartId="b41829b66a3647939db3f72a98643a1f"/>
      <Part Type="punktas" Nr="20" Abbr="20 p." DocPartId="3ab20cc24a034ef6aaf7a0ed4fab12b0" PartId="d27a6b978a2544979b67865ab80bc8bf"/>
      <Part Type="punktas" Nr="21" Abbr="21 p." DocPartId="f3a41bb8964440079d54243889d4ee36" PartId="a60e9b826cef4743b96a5ac81c0bfbad"/>
      <Part Type="punktas" Nr="22" Abbr="22 p." DocPartId="70b87e512cee42eea4559680ad38b730" PartId="9906749e1ba1462e8d46bb6ce89a43f5"/>
      <Part Type="punktas" Nr="23" Abbr="23 p." DocPartId="2e5aff04a4ec44aa8893b6faf550a311" PartId="8248df9dea934bb2bb6147d88aa0d34a"/>
      <Part Type="punktas" Nr="24" Abbr="24 p." DocPartId="d3ef9b510c64400d9b007078698c5df5" PartId="d90169ecadf14ae8a6b6f0c8434746d3"/>
      <Part Type="punktas" Nr="25" Abbr="25 p." DocPartId="c2d2f72544074423b8b87a007aa04aec" PartId="68289cc556dc4e42a6ce26ec41444377"/>
      <Part Type="punktas" Nr="26" Abbr="26 p." DocPartId="270ede18d91c4b8cb92613b3ad49e704" PartId="1d506af4175f4d9786f88e3c8b46f582"/>
      <Part Type="punktas" Nr="27" Abbr="27 p." DocPartId="ef17250d612d42b8b865c75dc89ce3c3" PartId="37695e7c3a174cbbb5944a211a7950f5"/>
    </Part>
    <Part Type="skyrius" Nr="3" Title="ATRANKA Į STATUTINĖS PROFESINIO MOKYMO ĮSTAIGOS ĮVADINIO MOKYMO KURSUS" DocPartId="0e59a0565f714e56baf204bbee126a23" PartId="c80ff3f5ac5647eaab7480de3d2abfb9">
      <Part Type="punktas" Nr="28" Abbr="28 p." DocPartId="481a29e339f5432c9bed33506fe57fee" PartId="467846edafee492391d10a5909fc8519"/>
      <Part Type="punktas" Nr="29" Abbr="29 p." DocPartId="2626bd39b29446f0a0ec76c5236168df" PartId="00d851b467b24477b4b924b7f6bbe5ca"/>
      <Part Type="punktas" Nr="30" Abbr="30 p." DocPartId="37d4d3d2521b468ba6a55fb1f1918212" PartId="523020cc8f2a47f5ac7d66e2d6b4460a"/>
      <Part Type="punktas" Nr="31" Abbr="31 p." DocPartId="4496bda9e311486cb9f56e5bebc06a0e" PartId="28121c0d8a104426bbc9ecae82eac107">
        <Part Type="papunktis" Nr="31.1" Abbr="31.1 pp." DocPartId="ef956d55997a434a9ac6887db4ee04a1" PartId="10a8a2ca6d2a4ec58749bf92179938c0"/>
        <Part Type="papunktis" Nr="31.2" Abbr="31.2 pp." DocPartId="716e38dfc2ef42b58cb1558cefce51bf" PartId="76c46f87a84e43319dcd508a44621f1f"/>
        <Part Type="papunktis" Nr="31.3" Abbr="31.3 pp." DocPartId="589340fd88894f0db2376933ac7eab48" PartId="5f3ed689bc8c4a82954a4b064061e547"/>
        <Part Type="papunktis" Nr="31.4" Abbr="31.4 pp." DocPartId="61443653f32f48bf81fa6d820d118eab" PartId="87dde46b1ed2428f8a9b267e553f81d1"/>
        <Part Type="papunktis" Nr="31.5" Abbr="31.5 pp." DocPartId="dcb00d6240f64da0899e3cb18236ff0b" PartId="5001529a55a94af6a0f78bc5484fa659"/>
      </Part>
      <Part Type="punktas" Nr="32" Abbr="32 p." DocPartId="13889749b06a4c089fc1ccd1ed3265bd" PartId="95cd2baf953743aba2bae323673c6e72"/>
      <Part Type="punktas" Nr="33" Abbr="33 p." DocPartId="545235bee1f04460b47b5ae8cdac5c7c" PartId="9628e239b6684f2ebcf6fc3bd82459ce"/>
      <Part Type="punktas" Nr="34" Abbr="34 p." DocPartId="83c1a47557bb4b48b4894bc35e07066a" PartId="bc8541d0f5b042cab8b1d4636ee22438"/>
      <Part Type="punktas" Nr="35" Abbr="35 p." DocPartId="8677c7b128e343f7ae52646a8a907935" PartId="b2d03d19ee454bc58f369d97637f0544"/>
      <Part Type="punktas" Nr="36" Abbr="36 p." DocPartId="6f96308594cc432fac5cbde6f390fc20" PartId="c724a599b459443baced9906f37255c4"/>
      <Part Type="punktas" Nr="37" Abbr="37 p." DocPartId="92b79ac76b624a6cbdbe5ae258b4f9ae" PartId="5be674fc63e84a5eb335c78f07d83ee4"/>
      <Part Type="punktas" Nr="38" Abbr="38 p." DocPartId="c7254c882b41472ebe2e309da9994a0d" PartId="a245424d0f8d41d6a90e13c65faf33c7"/>
      <Part Type="punktas" Nr="39" Abbr="39 p." DocPartId="9bec9194c2614038a89fde1f55f1c231" PartId="f6584b3ef1ef4e2990f6c050a9a14bc7"/>
      <Part Type="punktas" Nr="40" Abbr="40 p." DocPartId="60d3c2db46bc401b89918da502348429" PartId="21c2577324404dfa9149ff3bc163f971"/>
      <Part Type="punktas" Nr="41" Abbr="41 p." DocPartId="0cf55892e8794c1e8415810c9fcced10" PartId="d1973ab2e9f34317b9639a85e8cda306"/>
      <Part Type="punktas" Nr="42" Abbr="42 p." DocPartId="cf4bcf0cf03e448187b1b7ce45a83bba" PartId="8289de9756694a73bb55da75b5ae3c4b"/>
      <Part Type="punktas" Nr="43" Abbr="43 p." DocPartId="eee05bf35bc64d9cb1a0d19cf9284907" PartId="67a0c3500f8242dc9740675291a51c66"/>
      <Part Type="punktas" Nr="44" Abbr="44 p." DocPartId="11099decbe684e36a80cf118640e473d" PartId="11a2ebed05da4f9397f84ea45741d542"/>
      <Part Type="punktas" Nr="45" Abbr="45 p." DocPartId="991ff3825e7942548424d70babf305bf" PartId="697d9db905b445608c734e4d7edda483"/>
      <Part Type="punktas" Nr="46" Abbr="46 p." DocPartId="fb3f36ab57a94c16b5296896518fafb2" PartId="a7a1aefe2f3a423e8300522b58537f6b"/>
      <Part Type="punktas" Nr="47" Abbr="47 p." DocPartId="bc0104bcc95744178f88001d3a25011b" PartId="ec6b574faaed4604ae2556ce7c55b358"/>
      <Part Type="punktas" Nr="48" Abbr="48 p." DocPartId="58f342ef8560404883db710a3d6ee872" PartId="ff5d3c7f0b284b1b8f92d41a6dadfef2"/>
      <Part Type="punktas" Nr="49" Abbr="49 p." DocPartId="51fc5585c6bb44b899fd610fd3180a47" PartId="8a8147ae09f4408586f5e0d3687380a6"/>
      <Part Type="punktas" Nr="50" Abbr="50 p." DocPartId="9ea0db4c5c93417498cfef575609fb43" PartId="48194ba726614c66b5b0e4b62564c101"/>
      <Part Type="punktas" Nr="51" Abbr="51 p." DocPartId="e4451e74f1f341eeb023bd6ac6bae70d" PartId="a1cee1ede75e4cedb0f8586c2a61e88d"/>
      <Part Type="punktas" Nr="52" Abbr="52 p." DocPartId="4916a787d2394b55bda9b781f3af49dc" PartId="f1074b28b88b4a2383462aa2ae446e45"/>
      <Part Type="punktas" Nr="53" Abbr="53 p." DocPartId="8bf5eddfe53a4d69bf482245cf8c8168" PartId="6b7a83d9be074c91850be8478a8c5d26"/>
    </Part>
    <Part Type="skyrius" Nr="4" Title="BAIGIAMOSIOS NUOSTATOS" DocPartId="c1a93786646446a593f88ee595b59e93" PartId="bf8d88aae3244266bd23f5e1d031e4f0">
      <Part Type="punktas" Nr="54" Abbr="54 p." DocPartId="2faf103315694562b2a137b59cfcb45c" PartId="838ae303bcc94f2f88970ee29a28ca03"/>
      <Part Type="punktas" Nr="55" Abbr="55 p." DocPartId="bc0848f954aa471896ca6a3ca32d168f" PartId="603a92ebe0ec44799d9f30d91b88b96f"/>
      <Part Type="punktas" Nr="56" Abbr="56 p." DocPartId="d374b68023564bc5b7c01ae88b0d3275" PartId="aa0ff072b9804600b05f980c052f3013"/>
      <Part Type="punktas" Nr="57" Abbr="57 p." DocPartId="3dace5259b6c45dcb1ebe397e5990c5b" PartId="529faab799d841b0bdc8e2b2d525aa2c"/>
    </Part>
  </Part>
  <Part Type="patvirtinta" Title="BUVUSIŲ VIDAUS TARNYBOS SISTEMOS PAREIGŪNŲ GRĄŽINIMO Į VIDAUS TARNYBĄ TVARKOS APRAŠAS" DocPartId="564ff62746434249964aaf8574283d74" PartId="25c8a4aeafc8434e8e368a9d4cfe8123">
    <Part Type="skyrius" Nr="1" Title="BENDROSIOS NUOSTATOS" DocPartId="5615d4b324e44ec985f1ea1414533d55" PartId="16e538d3a019487a9664595b173958d6">
      <Part Type="punktas" Nr="1" Abbr="1 p." DocPartId="f631e1892c714e8a8ea673520ba7fccc" PartId="b3d4b8574ff644e398b35eafceb8400e"/>
      <Part Type="punktas" Nr="2" Abbr="2 p." DocPartId="fd67f7cdf6c84e099431140bde4e7b80" PartId="3d7cea2f6a1e44998045b642f10251d7"/>
      <Part Type="punktas" Nr="3" Abbr="3 p." DocPartId="671cda648c644050bdc17b02de8f214a" PartId="ecf86cdbc86b4361b41de7c6790f1fb9"/>
    </Part>
    <Part Type="skyrius" Nr="2" Title="BUVUSIŲ VIDAUS TARNYBOS SISTEMOS PAREIGŪNŲ GRĄŽINIMAS Į VIDAUS TARNYBĄ" DocPartId="2b58172ed2dd4f72b4233c96aed2ee34" PartId="a6a88ecd07ef4066992a136f1e9d3a4d">
      <Part Type="punktas" Nr="4" Abbr="4 p." DocPartId="7650c9983c94456da282aede94d6cbff" PartId="c343c784fbfb4309883f9680acf4f2b3"/>
      <Part Type="punktas" Nr="5" Abbr="5 p." DocPartId="61356cb15d1341709eac8b43ba2aaab7" PartId="c5cb0395bc4d4a648b383a0780534c30">
        <Part Type="papunktis" Nr="5.1" Abbr="5.1 pp." DocPartId="b9572572e9e445feb128d341aec221d1" PartId="029fb6345499428a8eadc57db9a35476"/>
        <Part Type="papunktis" Nr="5.2" Abbr="5.2 pp." DocPartId="6febf4a770bf4e7fb5d0391a08fc1e5e" PartId="7ddace4e8db84020906af1b29459101b"/>
      </Part>
      <Part Type="punktas" Nr="6" Abbr="6 p." DocPartId="c3aaa48ca73e4ea19f3d9793607c4a49" PartId="42e8966355fd4d1a90369180b3a34bdb"/>
      <Part Type="punktas" Nr="7" Abbr="7 p." DocPartId="1193e764a2f54d3c9617240e4e9cc904" PartId="b5e07796cb7847fc9d380828f41f49a3"/>
      <Part Type="punktas" Nr="8" Abbr="8 p." DocPartId="620e9a9045f94fa68807a8a875791f1c" PartId="ee6c93172ebd4e18aafc19778f7a9465"/>
      <Part Type="punktas" Nr="9" Abbr="9 p." DocPartId="359acbd46fdf4f9f9926e81b487e4721" PartId="89ea4cc3ce24443ca1ebfc1ddba8768c"/>
      <Part Type="punktas" Nr="10" Abbr="10 p." DocPartId="8baaa52b723b41b0a808de317cde859c" PartId="581ce5c87e104cb1ae0616893eb287cd">
        <Part Type="papunktis" Nr="10.1" Abbr="10.1 pp." DocPartId="3ec3902f666545f19789244b9ab72abb" PartId="8986dec7afa74124a664da2128be4948"/>
        <Part Type="papunktis" Nr="10.2" Abbr="10.2 pp." DocPartId="88c204686d73487e9ffef4c822a99d43" PartId="ccdd6035d46f409d8ddcef09f9e05592"/>
        <Part Type="papunktis" Nr="10.3" Abbr="10.3 pp." DocPartId="8f6c43602c20420da55919806e4c17bf" PartId="52aec1f4e2ef41928c58d62ee12d0c4d"/>
        <Part Type="papunktis" Nr="10.4" Abbr="10.4 pp." DocPartId="2e13d82af784417295ca45333671af05" PartId="81df4dd0c7c74ee4a7c7d17710972322"/>
      </Part>
      <Part Type="punktas" Nr="11" Abbr="11 p." DocPartId="25d8925118cb42908943461a10e22437" PartId="46e6d31db7ef41de9d0527b3b9d9dd9b"/>
      <Part Type="punktas" Nr="12" Abbr="12 p." DocPartId="652c2dee8cf84204af42428bb2464247" PartId="c3d99c8683544a859503acce88e1bb9c"/>
    </Part>
    <Part Type="skyrius" Nr="3" Title="BUVUSIŲ CENTRINIŲ STATUTINIŲ ĮSTAIGŲ VADOVŲ IR PROFESINIŲ SĄJUNGŲ NARIŲ, ATLEISTŲ IŠ VIDAUS TARNYBOS, GRĄŽINIMAS Į VIDAUS TARNYBĄ" DocPartId="c2211f5fdd6743c49aa537fb17876af1" PartId="a86926520a7242788040cfea95008e83">
      <Part Type="punktas" Nr="13" Abbr="13 p." DocPartId="5388b8a3af0242e4b3761f6c1cfdc9ca" PartId="16b2a27582ac45288eee419fc042aa2f"/>
      <Part Type="punktas" Nr="14" Abbr="14 p." DocPartId="3f114ddaf7e8436f85cc402e2b78d0f1" PartId="4704343deebd41b6b2e3c5715c8891e7"/>
      <Part Type="punktas" Nr="15" Abbr="15 p." DocPartId="546b75ce393a40ef80492d1340403255" PartId="686e8c8733af447ba7b710fc1252d8e6"/>
      <Part Type="punktas" Nr="16" Abbr="16 p." DocPartId="67a70c87a2154f86a0e97634d74d6697" PartId="a0635ab9fb174f569cd4d410228d4642"/>
      <Part Type="punktas" Nr="17" Abbr="17 p." DocPartId="dc4f4de48a6f428dbfb71bf8fce7f7d3" PartId="c24c473d716949638869e09dab2d80a6">
        <Part Type="papunktis" Nr="17.1" Abbr="17.1 pp." DocPartId="6fef4bc280714d24a50476b0ca5517f9" PartId="99aea029efa240e8a285ed262d627030"/>
        <Part Type="papunktis" Nr="17.2" Abbr="17.2 pp." DocPartId="8e379d91fe38498c9614ea89e23df6e4" PartId="1669ed1c66814f3597d3d56264b5f3a0"/>
        <Part Type="papunktis" Nr="17.3" Abbr="17.3 pp." DocPartId="36779324b45f4cfca04009e66b12912e" PartId="0f83dc8e2e1c44fdae94320c406af189"/>
        <Part Type="papunktis" Nr="17.4" Abbr="17.4 pp." DocPartId="4558abb9ac8844b0af5ac4ef39400998" PartId="d555bbff06cf4001be45304eff6a0252"/>
        <Part Type="papunktis" Nr="17.5" Abbr="17.5 pp." DocPartId="e1c72740f2b44e6aa3acfef047429713" PartId="3bf57bc6fd054369898aa64abe5ebd97"/>
        <Part Type="papunktis" Nr="17.6" Abbr="17.6 pp." DocPartId="19d955ec0d31486cba99165d4e918266" PartId="1a0828b7f4e34b34a84ae100c6c944d4"/>
        <Part Type="papunktis" Nr="17.7" Abbr="17.7 pp." DocPartId="40f0f67caa8d43ba9e03b2fea0ff00b5" PartId="6e3a06d72e094284882e318bea9511d4"/>
      </Part>
      <Part Type="punktas" Nr="18" Abbr="18 p." DocPartId="4bb457b32bd9460e883d5fd6bd5ef2b7" PartId="09958ad662744973a9ed13da21275571"/>
      <Part Type="punktas" Nr="19" Abbr="19 p." DocPartId="0e4624e0ca3d4417bbb8be55b30e535e" PartId="e8fae8df2de141db96d052be7e1740d3"/>
      <Part Type="punktas" Nr="20" Abbr="20 p." DocPartId="e83dba65ae1944f997a27a30d0a3cfea" PartId="d439ae440f474f95a8090e92017c73ac"/>
    </Part>
    <Part Type="skyrius" Nr="4" Title="BAIGIAMOSIOS NUOSTATOS" DocPartId="6776a7f55d7c45d39ee9ebebd4494f1f" PartId="4f4ef3df6d6a45398dd7660dda5cfdd0">
      <Part Type="punktas" Nr="21" Abbr="21 p." DocPartId="575d36635e76459f8d32f54cd97abe91" PartId="ad367d75c9704ecda93cf03bcea24b0b"/>
      <Part Type="punktas" Nr="22" Abbr="22 p." DocPartId="0dcf22eeca0a4f89995338da61946d28" PartId="fbfb0fb9a6df43d0b10803720bb725d3"/>
      <Part Type="punktas" Nr="23" Abbr="23 p." DocPartId="02a5806067964de6b8434bec3c6bfb4b" PartId="baa5a617134a4256b20f08e4da24bc52"/>
    </Part>
    <Part Type="pabaiga" DocPartId="2df4a498f8c54b5bb69e016a0852477e" PartId="59d4c9702eb44ab3b494596021606b06"/>
  </Part>
  <Part Type="priedas" Abbr="pr." Title="(Išvados dėl buvusio vidaus tarnybos sistemos pareigūno grąžinimo į vidaus tarnybą forma)" DocPartId="e603da0cb7834680aec46eb1752a2233" PartId="337471bbe56c4a2a968583e219cd8796">
    <Part Type="punktas" Nr="1" Abbr="pr. 1 p." DocPartId="2feab1ede6674708abffe997bb67a68a" PartId="9fac12173a9744d687954513d58917d1"/>
    <Part Type="punktas" Nr="2" Abbr="pr. 2 p." DocPartId="c532cb261fd446b5899f708423e870e8" PartId="b3860dc92e444ffeb6797e467580622b"/>
    <Part Type="punktas" Nr="4" Abbr="pr. 4 p." DocPartId="c46aff8a57b54a41b83763b11a39ed2f" PartId="663b1b51c325467895a0efba5b725b5d"/>
    <Part Type="punktas" Nr="5" Abbr="pr. 5 p." DocPartId="e19dbaed92054fa0a1b1c354f354d8d8" PartId="8bbbac5a7cab46f7b0c56ea5f3dfaf59"/>
    <Part Type="punktas" Nr="6" Abbr="pr. 6 p." DocPartId="6dd0a803843e4cee83fd418fe3845336" PartId="b0a01fac58084ed68c1a77e0ea382c0a"/>
    <Part Type="punktas" Nr="7" Abbr="pr. 7 p." DocPartId="da5242fc88fb4de1943aab536ae94100" PartId="a6f1c6cca369445aadff6f191bca06e7"/>
    <Part Type="punktas" Nr="8" Abbr="pr. 8 p." DocPartId="257a2d78bf4d4053a8ef0bbc204add12" PartId="007814caab604112982145b283b4c190"/>
    <Part Type="punktas" Nr="9" Abbr="pr. 9 p." DocPartId="c8d2aef1d206463abc0c50996b35457c" PartId="5b0235d782b649e4a54e674afdd8173b"/>
    <Part Type="punktas" Nr="10" Abbr="pr. 10 p." DocPartId="fd23ca342580466fa303656fd7bc76dd" PartId="f15c05f834cd4776b6db5ffb70f0615d"/>
    <Part Type="punktas" Nr="11" Abbr="pr. 11 p." DocPartId="04a33ceadb6d4baa8febcfa570b72fb8" PartId="045a968a69e344268b223274c4b9e824"/>
    <Part Type="punktas" Nr="12" Abbr="pr. 12 p." DocPartId="cfa64f8c61024c0c89820047cda4d68d" PartId="ae7202769688419a94ee25d6d7a3d80c"/>
    <Part Type="punktas" Nr="13" Abbr="pr. 13 p." DocPartId="71d36a68153b486dadddcd5e97e01aee" PartId="0840ec5aecd545718c24ceee09f32d49"/>
  </Part>
  <Part Type="patvirtinta" Title="INDIVIDUALIŲ TARNYBINIŲ GINČŲ NAGRINĖJIMO TVARKOS APRAŠAS" DocPartId="329c8f37548a47c8975d619cf22c28b9" PartId="6ef9bb9282e6408ca8f82368e412392e">
    <Part Type="skyrius" Nr="1" Title="BENDROSIOS NUOSTATOS" DocPartId="7f2c4623b7914cc9a4353d06d63d5e6c" PartId="6569ac52923c4f3fa317ed8209c4dfa5">
      <Part Type="punktas" Nr="1" Abbr="1 p." DocPartId="33100ec125034d378b2d6fa427d5ffcd" PartId="092e75da7a274fcea43d2e6a6186f51c"/>
      <Part Type="punktas" Nr="2" Abbr="2 p." DocPartId="a43c0490ac714e1e9da72235a169bf3a" PartId="592ab0d963b5462f8d730231d8f58aab"/>
      <Part Type="punktas" Nr="3" Abbr="3 p." DocPartId="c06e1ed4560244f6931350ab40e91b7d" PartId="b7425d68989648c584c06620a09bc1ec"/>
    </Part>
    <Part Type="skyrius" Nr="2" Title="TARNYBINIŲ GINČŲ KOMISIJA" DocPartId="881bfaec2a8047b0a80fbe893d7cc1c6" PartId="c1195222188448b4b554a4838eb705c3">
      <Part Type="punktas" Nr="4" Abbr="4 p." DocPartId="5cb3079924a34a2ba375bb1b5bfdb0c5" PartId="6aeb82031132435b8550545d5625b645"/>
      <Part Type="punktas" Nr="5" Abbr="5 p." DocPartId="87a591fb9b604f3394f6bf592f68d030" PartId="f127888fad31472881484f87c5789f03"/>
      <Part Type="punktas" Nr="6" Abbr="6 p." DocPartId="deddbaa8b18f4678b63f6e38b0534193" PartId="f617f2f6cbf74c01945c5fcfd0f71cae"/>
    </Part>
    <Part Type="skyrius" Nr="3" Title="GINČŲ NAGRINĖJIMO TVARKA" DocPartId="2fdf8dfaa49942969b10d3d8c4fa1425" PartId="be491cd06280433fbbf82b53ada8f056">
      <Part Type="punktas" Nr="7" Abbr="7 p." DocPartId="d4a92d8c0bb9445b866285ddd1109e00" PartId="6ae36fd2bfe44b918393c7d90df0b953"/>
      <Part Type="punktas" Nr="8" Abbr="8 p." DocPartId="e2fe146b44f7431bb222df952db0bcc2" PartId="e1154278a00244cd9461d29eeaffcaef"/>
      <Part Type="punktas" Nr="9" Abbr="9 p." DocPartId="e634a02706374075bb6e047264d57517" PartId="1bebbe9a980641d5968c40abdcda53cc"/>
      <Part Type="punktas" Nr="10" Abbr="10 p." DocPartId="2e953db35e7b40adb1575273ed984fe4" PartId="d103cc104fd347cfaf7e55a1e0ae0525">
        <Part Type="papunktis" Nr="10.1" Abbr="10.1 pp." DocPartId="2f83df15cb484feeb4db01df92d325e5" PartId="927c79b06b8e4ed481d4854a839b3b91"/>
        <Part Type="papunktis" Nr="10.2" Abbr="10.2 pp." DocPartId="f642b79ffdb44620b5c4810272d7af32" PartId="571773c6754c427cbf077e3427132c68"/>
        <Part Type="papunktis" Nr="10.3" Abbr="10.3 pp." DocPartId="889584ce6bd94153a104cb95859d5340" PartId="f8cf0768ab594bdaae47e736e0e32b18"/>
        <Part Type="papunktis" Nr="10.4" Abbr="10.4 pp." DocPartId="fb8b9faf9fb94f34ab9ce5b33f6a5f47" PartId="eec2b6d495a345288f00c8a5a92cf0c8"/>
        <Part Type="papunktis" Nr="10.5" Abbr="10.5 pp." DocPartId="df622fb2b0a14d6e90191e0b26cb4a14" PartId="deeec5659ba0490f9603a31b25b68ce5"/>
        <Part Type="papunktis" Nr="10.6" Abbr="10.6 pp." DocPartId="c527557c31dd472c94fb365a2d157815" PartId="84d4b7af493c4733b7933b7255a2485b"/>
        <Part Type="papunktis" Nr="10.7" Abbr="10.7 pp." DocPartId="5559e8f22bcf4e49802f13fe63d254dc" PartId="5284d08c751b4a268d57a4749f86d678"/>
        <Part Type="papunktis" Nr="10.8" Abbr="10.8 pp." DocPartId="a10dbbfdc6464b4c9b6d3c858c09ac05" PartId="84b8bc006f5743fdad06fc612eeef46a"/>
      </Part>
      <Part Type="punktas" Nr="11" Abbr="11 p." DocPartId="6bbaf6fddf854f0bb96f5f8a59959ea4" PartId="97a7622adf37494581bbcbbad4780ab2"/>
      <Part Type="punktas" Nr="12" Abbr="12 p." DocPartId="756561f0f0094367a013095bafcc3ec7" PartId="2110b4a274404bcb91ba5723bb9c661f"/>
      <Part Type="punktas" Nr="13" Abbr="13 p." DocPartId="3472489812d94d789dd8a3c3ffc4ae59" PartId="94c2a57cf6cf47fb8de8e5995a247172">
        <Part Type="papunktis" Nr="13.1" Abbr="13.1 pp." DocPartId="5b067c08c0b84f2a8ea498e749464465" PartId="87f963980a8b42dda52bcb552dc142e0"/>
        <Part Type="papunktis" Nr="13.2" Abbr="13.2 pp." DocPartId="2705c7ac9748441483b2d2a3b63311fc" PartId="31901cbfee6047c7a6ff33ffeda7ea91"/>
        <Part Type="papunktis" Nr="13.3" Abbr="13.3 pp." DocPartId="3c1afcef28984d22ad5912c51f335b85" PartId="b5253c13ebb94c4393515f5915e3a2c9"/>
        <Part Type="papunktis" Nr="13.4" Abbr="13.4 pp." DocPartId="96aeb2bbe2254e238aef97b3f76949b8" PartId="0a132cbb345c45ffa4bb28cc7de22495"/>
      </Part>
      <Part Type="punktas" Nr="14" Abbr="14 p." DocPartId="917532b7ab8f4454b80751fd6613544f" PartId="b7015a2c91c84378bf311d444af8570a"/>
      <Part Type="punktas" Nr="15" Abbr="15 p." DocPartId="7a8875fb9e9b40e9bc7a39acb9a1c168" PartId="501d6ba9bf16415ba20c1deff9229753"/>
      <Part Type="punktas" Nr="16" Abbr="16 p." DocPartId="be454ea57a00462eaacb5a8e6dcf787a" PartId="0bb8f356b569478a88f48192880ff2cd"/>
      <Part Type="punktas" Nr="17" Abbr="17 p." DocPartId="31c74dd916094457860060d1046ed362" PartId="c088a24f41c747119735d3e20021b437"/>
      <Part Type="punktas" Nr="18" Abbr="18 p." DocPartId="3e5acbc438d947bdac284a73fdb68835" PartId="2295afd2de0c470aa5a9a9f9701ad7af"/>
      <Part Type="punktas" Nr="19" Abbr="19 p." DocPartId="c90e6c9847b04c4fbe167988b54c4029" PartId="f62d3b5153da456fade1e095ff4c2c05"/>
      <Part Type="punktas" Nr="20" Abbr="20 p." DocPartId="a2a64c16541d489f9c226869cd16995a" PartId="2e716150a7ee4c9da6c4f0d263759373"/>
      <Part Type="punktas" Nr="21" Abbr="21 p." DocPartId="8edc22104b694dbdaf428bcf3361486f" PartId="dcb09cb114cd4d139ab52bb7c23429d4"/>
      <Part Type="punktas" Nr="22" Abbr="22 p." DocPartId="080d325b448b448fbb909d921960ad93" PartId="9fdde41e2b714b548e6b0fbcd4c77c36"/>
      <Part Type="punktas" Nr="23" Abbr="23 p." DocPartId="7c101e1207784ce6943abecfe2e1911f" PartId="728e5d8f72124deaab46d4916a18af8e"/>
      <Part Type="punktas" Nr="24" Abbr="24 p." DocPartId="dae0f071a08b40938d00acd79d989553" PartId="eb6af190036240bda31911013aaf9d1c"/>
      <Part Type="punktas" Nr="25" Abbr="25 p." DocPartId="2ba42eee36b643b0b6eefb2c1299cc63" PartId="452d15b9f1cb474d83bb95a83da3bfd4"/>
      <Part Type="punktas" Nr="26" Abbr="26 p." DocPartId="50b10257c8474799adcfde69832c830d" PartId="35d23a62f3984e0c95a7b1b2b3ecfb3a"/>
      <Part Type="punktas" Nr="27" Abbr="27 p." DocPartId="c1fae122fa3047e19327cfe66b621eb0" PartId="2191bcb633624a8481e95e5092b3ac84"/>
      <Part Type="punktas" Nr="28" Abbr="28 p." DocPartId="d323da8c73a44211887a20b101533ecf" PartId="d454c5a7cdc244238d983be2349c495f">
        <Part Type="papunktis" Nr="28.1" Abbr="28.1 pp." DocPartId="a8d0e23dac724910a68412d371399fbe" PartId="e4f3e282c980415bb1f472714f03495e"/>
        <Part Type="papunktis" Nr="28.2" Abbr="28.2 pp." DocPartId="3b0db5385fab4adc9554c839c47cd809" PartId="54249accf42d4a68b9cca1ac6bf6f71a"/>
        <Part Type="papunktis" Nr="28.3" Abbr="28.3 pp." DocPartId="ea6499dae2964069913a560c4293f957" PartId="9013217cab2b41bb8e41f1d08ff75ee3"/>
        <Part Type="papunktis" Nr="28.4" Abbr="28.4 pp." DocPartId="6ce3cdce4a4d49c5933913da540eb405" PartId="47303c73080b43b4871e513c5cf16c46"/>
        <Part Type="papunktis" Nr="28.5" Abbr="28.5 pp." DocPartId="ab76cb875fd8426e9b40f384b10cf084" PartId="071042f3c6fa45d4ad0a155fbf069ae1">
          <Part Type="papunktis" Nr="28.5.1" Abbr="28.5.1 pp." DocPartId="46ee4546d97941eb9b14d8def1a13740" PartId="140fbacbaf524b99975081b173f0a5fd"/>
          <Part Type="papunktis" Nr="28.5.2" Abbr="28.5.2 pp." DocPartId="f7f5cf05f1da4c0abd66b38227e273b4" PartId="4b1e2756ff794553b392b6b4acc9546a"/>
          <Part Type="papunktis" Nr="28.5.3" Abbr="28.5.3 pp." DocPartId="3b4fc3e4cebe45d7a92a7ac4207c02a6" PartId="ff6a800b6f394116837528c5c9cfb9de"/>
        </Part>
        <Part Type="papunktis" Nr="28.6" Abbr="28.6 pp." DocPartId="7f46cc83d580488faaee85c956f91d9f" PartId="6f35b3d73e0a48b19e586ec3954b008e">
          <Part Type="papunktis" Nr="28.6.1" Abbr="28.6.1 pp." DocPartId="218052a580834f4c9c5134864c0203f2" PartId="79f1e1413232430c8d006f1203b8e002"/>
          <Part Type="papunktis" Nr="28.6.2" Abbr="28.6.2 pp." DocPartId="70b77a1a387e48da8bfb0bb7b5e32256" PartId="1e1534809a65479499e1e5e440bf0bef"/>
        </Part>
      </Part>
      <Part Type="punktas" Nr="29" Abbr="29 p." DocPartId="3180c54a537548769501c3740448ae8b" PartId="5777ad1caa2a448caf8e4249fcde8f97"/>
      <Part Type="punktas" Nr="30" Abbr="30 p." DocPartId="f54aefd19a46486bb5a0ac3c3ca156db" PartId="403c89dc98c247a8a5d10413fc2d10c8"/>
      <Part Type="punktas" Nr="31" Abbr="31 p." DocPartId="030f99734dc344449cfe2f3aaedfe719" PartId="b5bcc14c33b6475bbf7f49226b073376"/>
      <Part Type="punktas" Nr="32" Abbr="32 p." DocPartId="a0a832c316d94672b52df4676dec43ff" PartId="4de3fe07602541f9b5ab808d525e0dae"/>
      <Part Type="punktas" Nr="33" Abbr="33 p." DocPartId="886be86d20894f3780dc6b3f5e04bbd5" PartId="4a37998e02954fbaafd5bc1ea45c541d"/>
    </Part>
    <Part Type="skyrius" Nr="4" Title="BAIGIAMOSIOS NUOSTATOS" DocPartId="654c2dafe76545f5ba99d4e551bad2bc" PartId="3ec72fe8031349a5bfac8369182128e8">
      <Part Type="punktas" Nr="34" Abbr="34 p." DocPartId="5c92d0e7e3d74f8ebb9fe916b5de2792" PartId="ef97ba797ac14d55996793cd07228bc1"/>
      <Part Type="punktas" Nr="35" Abbr="35 p." DocPartId="06329d0411dc4d35a19a6d9975190c9f" PartId="20169214d5d34c4a9961671715283ad2"/>
    </Part>
  </Part>
  <Part Type="patvirtinta" Title="KASMETINIŲ ATOSTOGŲ SUTEIKIMO VIDAUS TARNYBOS SISTEMOS PAREIGŪNAMS, KURIEMS TAIKOMA SUMINĖ DARBO LAIKO APSKAITA, TVARKOS APRAŠAS" DocPartId="92195b80f4a84bb4b5fcd989433cf507" PartId="ae7d22c1e0aa4d8fad54656be61fbaf5">
    <Part Type="punktas" Nr="1" Abbr="1 p." DocPartId="1215a89fa58142509f939d74d1d5cbae" PartId="3076cad842394a5d9adf738a824dadf1"/>
    <Part Type="punktas" Nr="2" Abbr="2 p." DocPartId="3c7328aff8f34a1a895b84a0d1b0ccf1" PartId="47e78067f616441eac31b852a3877da0"/>
    <Part Type="punktas" Nr="3" Abbr="3 p." DocPartId="94f23ac91d6f40cf8e8cb8ee7eeba2e7" PartId="bd2ae1dd463045f79d2ae0ca62b2ee1c"/>
    <Part Type="punktas" Nr="4" Abbr="4 p." DocPartId="1da1916497184687b37e0bb4ae4e3c10" PartId="51fd7a5a99114d1b8eda13d9ad6bc46e"/>
    <Part Type="punktas" Nr="5" Abbr="5 p." DocPartId="ddb3b06b28ec4afc8ea2abfb608cbeb9" PartId="0a38a99f71a7456ab52605db1df690f8"/>
    <Part Type="punktas" Nr="6" Abbr="6 p." DocPartId="9f57b26d215d4bdb83f0de69f05627d4" PartId="c42519236fc0458e8d7e76dd259ae849"/>
    <Part Type="punktas" Nr="7" Abbr="7 p." DocPartId="b6230a7593b74348b051b7aef39c5946" PartId="9cd25c5bc9fe48ee9f4bbd2f86c6fcc8"/>
    <Part Type="punktas" Nr="8" Abbr="8 p." DocPartId="e202859eda6642518a982a98a26b5711" PartId="01ab4b35e9be467e850dca545be60eed"/>
  </Part>
  <Part Type="patvirtinta" Title="KENKSMINGŲ IR PAVOJINGŲ VEIKSNIŲ VALDYMO VIDAUS TARNYBOS SISTEMOJE TVARKOS APRAŠAS" DocPartId="f504f2857f9f4811b7ff525ec514df6c" PartId="3ff31f13c89b4e8d915f2868055ce94a">
    <Part Type="skyrius" Nr="1" Title="BENDROSIOS NUOSTATOS" DocPartId="f9f186d9dc594ec4b22410059a9fc740" PartId="ce7ee84d5d6b4785a80a60eef41dbcff">
      <Part Type="punktas" Nr="1" Abbr="1 p." DocPartId="25a30522b7b74f13bd72cc1378b61768" PartId="b5ecc438e3ee438880b6f33334f50626"/>
      <Part Type="punktas" Nr="2" Abbr="2 p." DocPartId="e37878e4b4a94000a904a77eaef579ab" PartId="6a6fdee360aa4d5284632eb42a819ef6"/>
      <Part Type="punktas" Nr="3" Abbr="3 p." DocPartId="25fb3522e71344269597a64e0a07af3e" PartId="bdc4e9e321b6452da90d683279879889"/>
      <Part Type="punktas" Nr="4" Abbr="4 p." DocPartId="7a17f94799cf4f2d89de6d7cbf341c2d" PartId="f5112c23da8744d1bbb426729bd9e15a">
        <Part Type="papunktis" Nr="4.1" Abbr="4.1 pp." DocPartId="9196552aa90c4c779b51eb36a2c35cfa" PartId="d5b2fb086e00440188e145cbc5cf08de"/>
        <Part Type="papunktis" Nr="4.2" Abbr="4.2 pp." DocPartId="8a524e3932794d93a980bc69b365452a" PartId="8eb2982b56974080b6067265e15a5a57"/>
        <Part Type="papunktis" Nr="4.3" Abbr="4.3 pp." DocPartId="6e7c6a25fee2488a8038af9b39d2a266" PartId="4f6f5f7e742a4af68225f1cedec35d84"/>
        <Part Type="papunktis" Nr="4.4" Abbr="4.4 pp." DocPartId="90e87edf61364d518d62dd115e5853af" PartId="4b53674caea640f496082986aa9180d8"/>
        <Part Type="papunktis" Nr="4.5" Abbr="4.5 pp." DocPartId="ad1c37dba8c4430bb3d3bf3ca77708ca" PartId="304c573ca21e49b18c793e8b7e06aa5d"/>
        <Part Type="papunktis" Nr="4.6" Abbr="4.6 pp." DocPartId="16caf46c21a54bfaa947adbfaf799013" PartId="75aeb494c9c0419a98f2f9e60804c2f5"/>
        <Part Type="papunktis" Nr="4.7" Abbr="4.7 pp." DocPartId="eb70e276a25245ff8a278c3263e7e9f5" PartId="b4ffdf54c6dc4f118e3eba016e0b5928"/>
        <Part Type="papunktis" Nr="4.8" Abbr="4.8 pp." DocPartId="dc4367b51d1c463c9e3355ba838f7364" PartId="ebadcb918141497a9b144b64872574d3"/>
        <Part Type="papunktis" Nr="4.9" Abbr="4.9 pp." DocPartId="ebce4ac2db264df8baaa6714061f387d" PartId="bc97aae6472146138cbb95d27d3b04b3"/>
        <Part Type="papunktis" Nr="4.10" Abbr="4.10 pp." DocPartId="01fbec6ff92f414aa9f05c29fc9075cb" PartId="2ed22ace234d4fcebd3281eac12f5359"/>
        <Part Type="papunktis" Nr="4.11" Abbr="4.11 pp." DocPartId="0a6d0b17ef8c4c238156f3c05e74eeeb" PartId="2e0f1822703649d2ab88732bb7697826"/>
        <Part Type="papunktis" Nr="4.12" Abbr="4.12 pp." DocPartId="f0efe223c3e746b7aec7c93bc97cf07a" PartId="238d5c97e0a2406089afbbf3590ef017"/>
        <Part Type="papunktis" Nr="4.13" Abbr="4.13 pp." DocPartId="79d3e09ea331448892df163970184439" PartId="cefd17c262ec43919d61614ffbaeeab1"/>
        <Part Type="papunktis" Nr="4.14" Abbr="4.14 pp." DocPartId="b56b76ae2a774d2192cb90fda1edc0c7" PartId="3463ebbbd19a448c83a77c30f72ee613"/>
        <Part Type="papunktis" Nr="4.15" Abbr="4.15 pp." DocPartId="f83037f476074719bef2cc746207637b" PartId="184bf3a2d5f0428f9c50c944ab2c9114"/>
      </Part>
    </Part>
    <Part Type="skyrius" Nr="2" Title="VEIKSNIŲ VALDYMO ORGANIZAVIMAS" DocPartId="463f2b687ae64265addc7de54bb06d26" PartId="ee0e670a387847f2918d0369cf325867">
      <Part Type="skirsnis" Nr="1" Title="BENDRASIS VEIKSNIŲ VALDYMAS" DocPartId="1af303fc85ab4acab29cbed1e5f5eae4" PartId="9bacde7dfd93427b8bcb8a1bb2e70a5b">
        <Part Type="punktas" Nr="5" Abbr="5 p." DocPartId="0cc2ae14e05946c48612ca4e40be9f4d" PartId="903291493dbb4d6299c7ec5976e98402">
          <Part Type="papunktis" Nr="5.1" Abbr="5.1 pp." DocPartId="6e087cc0632a4032b43aaaef919eef2a" PartId="c2c8a948a46242e4a3235544e8bb0b99"/>
          <Part Type="papunktis" Nr="5.2" Abbr="5.2 pp." DocPartId="92f3d71c153840febc0175e7fd50859a" PartId="6fb3a2083e694507a6eae45a29c1b518"/>
          <Part Type="papunktis" Nr="5.3" Abbr="5.3 pp." DocPartId="910a2c33bfe340cca8de1885934e98cc" PartId="83a67c2156b342c486087fe0c96c0c31"/>
          <Part Type="papunktis" Nr="5.4" Abbr="5.4 pp." DocPartId="f5ea9ecd494b40a99636ab60fe6c1b6e" PartId="ea7dfeb6d08942db9240c315d7bff734"/>
          <Part Type="papunktis" Nr="5.5" Abbr="5.5 pp." DocPartId="85b3a0980a054b4cb6bb41262c96d6bf" PartId="b869c7fd9185400c9fead92afdb90f44"/>
        </Part>
        <Part Type="punktas" Nr="6" Abbr="6 p." DocPartId="14c18eea697b4bc2833b9d93d4301f71" PartId="826466864a9144689485a09407c67b21"/>
        <Part Type="punktas" Nr="7" Abbr="7 p." DocPartId="1fe6696554c0416b847eaed05ac50f37" PartId="8a5ab35d41b344128ddf44724ea17464">
          <Part Type="papunktis" Nr="7.1" Abbr="7.1 pp." DocPartId="bcde16ca6413477b81ed699346f290a5" PartId="91c287ed99a64b24b7e5f4a71920ad2d"/>
          <Part Type="papunktis" Nr="7.2" Abbr="7.2 pp." DocPartId="a5d32efeec26475cbe883f72e048a7ab" PartId="f7cc65e20e6c45b89fb617ec99b76158"/>
          <Part Type="papunktis" Nr="7.3" Abbr="7.3 pp." DocPartId="3945acabee614315b2687d77e2856b64" PartId="c22fd88996eb4568806c1ede7db6cbb3"/>
          <Part Type="papunktis" Nr="7.4" Abbr="7.4 pp." DocPartId="9d3b3c985d3144ed80d337a129755eac" PartId="41caf7478bc84bbcb50b8a98c1eb4fe7"/>
          <Part Type="papunktis" Nr="7.5" Abbr="7.5 pp." DocPartId="24d860c97235498698da6c616bf41add" PartId="06236dda4afa4835869d25b894082695"/>
          <Part Type="papunktis" Nr="7.6" Abbr="7.6 pp." DocPartId="e7f8b799724d4ffa89248c2def10250c" PartId="efea4800ac214f55b5858603ee07cbe9"/>
          <Part Type="papunktis" Nr="7.7" Abbr="7.7 pp." DocPartId="d4dc9707b41e471fab4e9a6904f35942" PartId="18e2809fa20c4ce093495619b24a0347"/>
          <Part Type="papunktis" Nr="7.8" Abbr="7.8 pp." DocPartId="eef099f8571841acaa34de87eabe40be" PartId="36c40e8aefb84e3487552998f03f983f"/>
        </Part>
        <Part Type="punktas" Nr="8" Abbr="8 p." DocPartId="55b03a6a8ca04f878f7c3c10e4a524e1" PartId="3927367ba0da4954bf41b442f53cb153">
          <Part Type="papunktis" Nr="8.1" Abbr="8.1 pp." DocPartId="50c6783da8204b69b4beb36a1654eeb9" PartId="fa0e090ca3d34bc79e1b596794eed591"/>
          <Part Type="papunktis" Nr="8.2" Abbr="8.2 pp." DocPartId="3b2aa69bcf6346678812c186e6df1da1" PartId="ca7618e112fa45bab4a66eee39b95c54"/>
          <Part Type="papunktis" Nr="8.3" Abbr="8.3 pp." DocPartId="ccb1d8518e454c19ab384245db12fdbb" PartId="f2030f0448e04caea5fc04a72d5672fd"/>
          <Part Type="papunktis" Nr="8.4" Abbr="8.4 pp." DocPartId="b44e198f64bf4780b174171ef27432f6" PartId="1f3c2ae0342440908889e8f854a4f692"/>
          <Part Type="papunktis" Nr="8.5" Abbr="8.5 pp." DocPartId="3d61e99bffc049a2bdc46bc8ef22d35f" PartId="e7617146c94849408e06a26e6f61a738"/>
          <Part Type="papunktis" Nr="8.6" Abbr="8.6 pp." DocPartId="a08a0279dad0429780040310752b1bc8" PartId="25f5207f162d4ac2a8536c66301df86b"/>
          <Part Type="papunktis" Nr="8.7" Abbr="8.7 pp." DocPartId="9ef8bd4e7c114d2f968af293114dca33" PartId="496d747338574e8a8bcf9000a081edf1"/>
          <Part Type="papunktis" Nr="8.8" Abbr="8.8 pp." DocPartId="73e956bb74ae4548911108db8dbe0862" PartId="2442eb092f8645fd91a4ab242a556d5f"/>
        </Part>
        <Part Type="punktas" Nr="9" Abbr="9 p." DocPartId="8943ae1af56f4a9fabf069df7b7ceec6" PartId="6de5f348122d4ab18faf3904e61fe537"/>
      </Part>
      <Part Type="skirsnis" Nr="2" Title="VEIKSNIŲ VALDYMAS PROFESINĖS SVEIKATOS SRITYJE" DocPartId="13e8f84a69ad483880efcafebc0d57bd" PartId="6d8ae6b41b5a4ec0843e9bc9a3c38231">
        <Part Type="punktas" Nr="10" Abbr="10 p." DocPartId="8644644b49f045269db05cf84ce2401b" PartId="ce0e9082a52349dbb65d16aa31598a2c"/>
        <Part Type="punktas" Nr="11" Abbr="11 p." DocPartId="fbda1a86a83942ea813198900c483f74" PartId="c7ae6c43a38d4ac18aea5c269e8648b4"/>
        <Part Type="punktas" Nr="12" Abbr="12 p." DocPartId="eceeb649f4524100866d7cfb51d1242f" PartId="4b5a07d865484db093d3be8f9286e9ef">
          <Part Type="papunktis" Nr="12.1" Abbr="12.1 pp." DocPartId="a9d8122d1a3a42708d3f812de1a54b0a" PartId="3ea603fe575c4f1c9bc51e535de55fdd"/>
          <Part Type="papunktis" Nr="12.2" Abbr="12.2 pp." DocPartId="f9d36bcc546e412e8186a584b50abefc" PartId="0e041ad36e5342ef863930ff6ee7a51f"/>
          <Part Type="papunktis" Nr="12.3" Abbr="12.3 pp." DocPartId="9b9c97ff12a344bca8b0807d466cba0e" PartId="56c651f8283c4e8e84365edfacb628d2"/>
          <Part Type="papunktis" Nr="12.4" Abbr="12.4 pp." DocPartId="3830f22fed344bb6ba67627acb6e509c" PartId="488792237bb34560b1756cef5e18936d"/>
          <Part Type="papunktis" Nr="12.5" Abbr="12.5 pp." DocPartId="3735e6f7df8e4d23abc950e18299c70b" PartId="2646db127d744c4ca17985979ab4d166"/>
          <Part Type="papunktis" Nr="12.6" Abbr="12.6 pp." DocPartId="291e3e770f654ce69f3407aae5feac7a" PartId="e008f1d0d8a14a62a463595726324a45"/>
        </Part>
      </Part>
      <Part Type="skirsnis" Nr="3" Title="DARBUOTOJŲ SAUGOS IR SVEIKATOS SPECIALISTŲ SKYRIMAS" DocPartId="7f7b6176f2fb402fb98ef188e9b912f9" PartId="d9769d95003d4af29fb47b4d1bc0d6fb">
        <Part Type="punktas" Nr="13" Abbr="13 p." DocPartId="6006e13654304708b9b180c58e401482" PartId="3eca6b55443f4fbb8d4097530c9dcb06"/>
        <Part Type="punktas" Nr="14" Abbr="14 p." DocPartId="b4f6ad4bdd87466da93fed21f47ff182" PartId="6bdf60674de040c381493f7635e88173"/>
      </Part>
      <Part Type="skirsnis" Nr="4" Title="KOMITETŲ VEIKLA" DocPartId="8ab27fa9f92e4676b6cc5d4aa2bee030" PartId="e922aab3795b48af86d84bbd88e9ba11">
        <Part Type="punktas" Nr="15" Abbr="15 p." DocPartId="3dba9eebe73347aebb046778d98a9f73" PartId="68b6ebe0100e474e9e033d78541243e3"/>
        <Part Type="punktas" Nr="16" Abbr="16 p." DocPartId="e96e7a03c8d74a4890fe315072095bf6" PartId="4766b670a5db4841b4e606246ecd1e6a"/>
        <Part Type="punktas" Nr="17" Abbr="17 p." DocPartId="c11f1e5427dc466996e6598843968d88" PartId="4a7f2311bc954561bef9f007b3843ec9"/>
        <Part Type="punktas" Nr="18" Abbr="18 p." DocPartId="e5f960ca3391489a80c969b29ad0fbb5" PartId="0813abba22df482c9b028da9173434e5"/>
        <Part Type="punktas" Nr="19" Abbr="19 p." DocPartId="1547013bfa7944a6ba3b58a815510727" PartId="2c93ecf19ce645d393df74a6a2b3b8e0"/>
        <Part Type="punktas" Nr="20" Abbr="20 p." DocPartId="56eee30cf2e7423f8adf5b12adedcb6a" PartId="cc3691770f134e76aa9cc4de1935b34a">
          <Part Type="papunktis" Nr="20.1" Abbr="20.1 pp." DocPartId="f73fa42fabb4443fb451741947035123" PartId="123060e0c2eb440e969a4185dd44e1f6"/>
          <Part Type="papunktis" Nr="20.2" Abbr="20.2 pp." DocPartId="065cd76e6f654425bc0a3da76677ce31" PartId="ad60ddee481348fcb7de94b9b1c037e3"/>
          <Part Type="papunktis" Nr="20.3" Abbr="20.3 pp." DocPartId="2362e88655664c59b13d4e7598a601d4" PartId="6cbfd4779b684e5db12f305f93e27da8"/>
          <Part Type="papunktis" Nr="20.4" Abbr="20.4 pp." DocPartId="3afb41d1b1b6484fb515865f8c35d0aa" PartId="72a3d21a7c89458ebfe813b9b6e4fb1a"/>
          <Part Type="papunktis" Nr="20.5" Abbr="20.5 pp." DocPartId="43230db1a5fd44039d1566e6c7d3d82f" PartId="3fc38d4988914c10a358dc3331a0bacd"/>
          <Part Type="papunktis" Nr="20.6" Abbr="20.6 pp." DocPartId="1da643cb032e43daa488a0fcd6fcffb4" PartId="9d397e57e2b741f191b9a2f8aee2cb9c"/>
          <Part Type="papunktis" Nr="20.7" Abbr="20.7 pp." DocPartId="4bf84e7e034b434e9d5cb03c226d5b2e" PartId="ea899f6ede4b472ea80a8d3ea4b5c50c"/>
          <Part Type="papunktis" Nr="20.8" Abbr="20.8 pp." DocPartId="1ba7a1263f6b410eac32fdb25fe81e47" PartId="590697fc362245cfb663ab9f1c7d08ec"/>
          <Part Type="papunktis" Nr="20.9" Abbr="20.9 pp." DocPartId="69cccec4b8f64ecaa23b3c560229cad0" PartId="a7e4ff4fb97d48309fa00cdbea58c4a7"/>
          <Part Type="papunktis" Nr="20.10" Abbr="20.10 pp." DocPartId="c08d27f375af45dbb006e33c817c5902" PartId="c6bb04a938984520a0b4d6254d713541"/>
          <Part Type="papunktis" Nr="20.11" Abbr="20.11 pp." DocPartId="186003e3f3254680ba35f08e48ccb974" PartId="1c60fe7da4fd4be38f67619867da39b2"/>
        </Part>
      </Part>
    </Part>
    <Part Type="skyrius" Nr="3" Title="VEIKSNIŲ VALDYMAS ĮSTAIGOSE" DocPartId="c2587c0634f3420e858bf851f9efa2fc" PartId="1d18e27c82c2430b8d1cca1ac0872ccc">
      <Part Type="skirsnis" Nr="1" Title="RIZIKOS VERTINIMAS ĮSTAIGOSE" DocPartId="17576c7d6f1c4442a40602f5e1629cd2" PartId="c3a2014388824a18a58a98ebab707152">
        <Part Type="punktas" Nr="21" Abbr="21 p." DocPartId="646fef840e8640e5a7016d44e6ec737f" PartId="06ecbcc68ec7479793ef28a79f022407"/>
        <Part Type="punktas" Nr="22" Abbr="22 p." DocPartId="4e49cb248891481c87fa3022234d642c" PartId="9d97c05a6295438bad1a97a20eac7e35"/>
        <Part Type="punktas" Nr="23" Abbr="23 p." DocPartId="a178bef9340f4baba8552cc3c0aa6588" PartId="73839d51d2524c5c854cadfd0a23d48f"/>
        <Part Type="punktas" Nr="24" Abbr="24 p." DocPartId="8a5df36d863a44f2afa4d70e59c995ca" PartId="8424082583f842bc8d75327dc0533339"/>
        <Part Type="punktas" Nr="25" Abbr="25 p." DocPartId="81a842d18961465eb0bab904f2a7abe4" PartId="89fc60bd2e49439980ed31e08c39db44"/>
        <Part Type="punktas" Nr="26" Abbr="26 p." DocPartId="1fdf435734314d5e8ffdf10c27a1fd23" PartId="115be3d3e38546b098ce42ffbeec6908"/>
        <Part Type="punktas" Nr="27" Abbr="27 p." DocPartId="3d3e9958919643bca6487f40d0408322" PartId="a88200b70f5b43a7b0347732211fc3e3"/>
        <Part Type="punktas" Nr="28" Abbr="28 p." DocPartId="792a293dccf147cc9e915054813f17a1" PartId="5faedf0cfcce4c06af0b76d886c0f069"/>
      </Part>
      <Part Type="skirsnis" Nr="2" Title="RIZIKOS VERTINIMO ĮSTAIGOSE ETAPAI" DocPartId="cfa2692cf87f4ba7a911a41fd88bb4d3" PartId="8fa95a6696734bfb84b52dbf40992c8b">
        <Part Type="punktas" Nr="29" Abbr="29 p." DocPartId="31ce5fbb71044ed69f23667ccf2f4d8c" PartId="b056eec860de47d08a111be769a3effc">
          <Part Type="papunktis" Nr="29.1" Abbr="29.1 pp." DocPartId="c026fe17fcc3436f8a02fa528b6470ab" PartId="1f82c814b09048139dc5d639a4a8993e"/>
          <Part Type="papunktis" Nr="29.2" Abbr="29.2 pp." DocPartId="d57b04a34faa48cdb8b701cb4e00ddc2" PartId="b4cae795ae804a63bf493c592d14a8f5"/>
          <Part Type="papunktis" Nr="29.3" Abbr="29.3 pp." DocPartId="12970a0117b444eb88b0e27ff5f20faf" PartId="c0ac20f1081d4aa4a004c1c21e1cae1b"/>
          <Part Type="papunktis" Nr="29.4" Abbr="29.4 pp." DocPartId="00dfd16aaba4420b89b977348c13852b" PartId="d1d2f1393c49490fa92169e94397daa1"/>
        </Part>
        <Part Type="punktas" Nr="30" Abbr="30 p." DocPartId="cc56f3fa61a644e3947a0b405a83e0d4" PartId="071320f610e74d85aa29f0387ba0b849">
          <Part Type="papunktis" Nr="30.1" Abbr="30.1 pp." DocPartId="1a92f7db61f64a169fb268c5f0c8202e" PartId="2a809425dd8b4386b44b3bbc69c310de"/>
          <Part Type="papunktis" Nr="30.2" Abbr="30.2 pp." DocPartId="9d59eba5ce174a6cacd63b48ec4b67ba" PartId="4ad2a445a791431b86acfe1d65a1f845"/>
          <Part Type="papunktis" Nr="30.3" Abbr="30.3 pp." DocPartId="71fee1e35cfe46fb8c37bdddb9f4c316" PartId="56f9b28f1ce542319c8b013bb6460ebf"/>
          <Part Type="papunktis" Nr="30.4" Abbr="30.4 pp." DocPartId="b03955b578174e2fb960eadf3d4071cb" PartId="44e4be38edcd4cfaa30d427376dfda0f"/>
          <Part Type="papunktis" Nr="30.5" Abbr="30.5 pp." DocPartId="a949b5691b9e4df891860cff172aa9b4" PartId="d8b53be09b45427b9ed1e6f031ae767c"/>
        </Part>
        <Part Type="punktas" Nr="31" Abbr="31 p." DocPartId="87f18268e91142928b8d86defc3997c5" PartId="b23889641fb24e73bdbddda37df6ff06">
          <Part Type="papunktis" Nr="31.1" Abbr="31.1 pp." DocPartId="dd0a250906374ae29c4198153cda8a44" PartId="33f61fc9cb2645db8649d8f02dea6a50"/>
          <Part Type="papunktis" Nr="31.2" Abbr="31.2 pp." DocPartId="8ead748cd9f14960ad2923ae16b2acad" PartId="f703f07bc3a4414f81258a9ff7573203"/>
          <Part Type="papunktis" Nr="31.3" Abbr="31.3 pp." DocPartId="b77a019378c4443f96ae51897fde3138" PartId="d8fa1879c2a747e2aec31e7dbdc50208"/>
          <Part Type="papunktis" Nr="31.4" Abbr="31.4 pp." DocPartId="f7750527647943d18847762ae4ebc70e" PartId="73595a71c9c74fdd9df236fd2a51c088"/>
        </Part>
        <Part Type="punktas" Nr="32" Abbr="32 p." DocPartId="7e185d498e014e0097565a42fe3e09c5" PartId="f4384ce2ef8941dd9692ec4afc2a80af">
          <Part Type="papunktis" Nr="32.1" Abbr="32.1 pp." DocPartId="04f85d5041b94220b0e114a48b586523" PartId="3076080fc24848a983479e5d0179e7f5"/>
          <Part Type="papunktis" Nr="32.2" Abbr="32.2 pp." DocPartId="de7bb0cb70a34b1d96e2eebfda104f61" PartId="bed0504365f3487ea7b15e88d12d5a88"/>
          <Part Type="papunktis" Nr="32.3" Abbr="32.3 pp." DocPartId="b929b89a0ba3445ea2e2a61ffc8e4a10" PartId="d3a2408fd6a54859b5c16a0d93ca8c81"/>
          <Part Type="papunktis" Nr="32.4" Abbr="32.4 pp." DocPartId="77f91a76a4af4d4c90f70f15327452ce" PartId="096d6bf087c048688b276267067f91a7"/>
          <Part Type="papunktis" Nr="32.5" Abbr="32.5 pp." DocPartId="ab3ec39ed524446f97cae177ae7f9968" PartId="10dd35242ee146e2ad5e419850ca90c5"/>
          <Part Type="papunktis" Nr="32.6" Abbr="32.6 pp." DocPartId="529f2052d0404575ab59738c58218a9d" PartId="faf5573213104d558b7499931a673403"/>
          <Part Type="papunktis" Nr="32.7" Abbr="32.7 pp." DocPartId="0fa45dc02e61497aa203ccf3c72f83f8" PartId="3b7aed2c885f4f159868a37d84e8d762"/>
        </Part>
        <Part Type="punktas" Nr="33" Abbr="33 p." DocPartId="b3fd778517a5416d8d6690c2b5e1741d" PartId="f4f5f125b70347498b2d1cbf85f655b4">
          <Part Type="papunktis" Nr="33.1" Abbr="33.1 pp." DocPartId="605a09557eed4d60a6a4599f50534a09" PartId="2b9b89f63000454ea1b64b27ca515f2b"/>
          <Part Type="papunktis" Nr="33.2" Abbr="33.2 pp." DocPartId="3fe4af84ce724b82986c654a84ef6027" PartId="cd98002129964266a4e037c4814e6d1b"/>
        </Part>
        <Part Type="punktas" Nr="34" Abbr="34 p." DocPartId="768825b3048a44c48d561aa2437aed82" PartId="20fce8b86648480bba0466f8232ef716"/>
        <Part Type="punktas" Nr="35" Abbr="35 p." DocPartId="aa477fa14c30444f92ac40e63cbe5a17" PartId="37390579cd314dcfbf9be0530b7802b0"/>
      </Part>
    </Part>
    <Part Type="skyrius" Nr="4" Title="BAIGIAMOSIOS NUOSTATOS" DocPartId="ced20b4d43a5428f9ada132626481ce3" PartId="8d3faef5e2164153b59cabb1638507f8">
      <Part Type="punktas" Nr="36" Abbr="36 p." DocPartId="1cc8502a8e7d44cc91728a1ef92af70d" PartId="0158f26a415940d48d5d2aa9a863a2a9"/>
      <Part Type="punktas" Nr="37" Abbr="37 p." DocPartId="b9295d704d52456689cc67f01a5a6ab9" PartId="1ec38418aefb40cabd41a0f735813ee6"/>
      <Part Type="punktas" Nr="38" Abbr="38 p." DocPartId="92e7f20b7f4c4ea8b22042ebcf8bcb69" PartId="fed4318df80944628c03026ca8bbf502"/>
      <Part Type="punktas" Nr="39" Abbr="39 p." DocPartId="ea1b0ffa542d4404b2031354d0d4b3bd" PartId="201e0b8e5a9e4ad99970782c377dde23"/>
    </Part>
    <Part Type="pabaiga" DocPartId="be07b6b8609c484798e64dfe6707ce8b" PartId="5377bd44f4b948438715aac8f63f42a0"/>
  </Part>
  <Part Type="priedas" Nr="1" Abbr="1 pr." Title="(Informacijos, būtinos vidaus tarnybos sistemos pareigūnų ir kursantų saugai ir sveikatai bei kenksmingų ir pavojingų veiksnių valdymui užtikrinti, ataskaitos formos pavyzdys)" DocPartId="bf541d8d78dc4129bd85a18b5e612440" PartId="0ae578b69db34c6db63a2bca03bdb968">
    <Part Type="punktas" Nr="1" Abbr="1 pr. 1 p." DocPartId="aa8c881eee2b4b64b4bfa48ed5104d1e" PartId="89577ae8ba794dd8bdc3ebf875a52ce8"/>
    <Part Type="punktas" Nr="2" Abbr="1 pr. 2 p." DocPartId="ba20c0e00c3244d583c7fbd25e8418e9" PartId="bd1ece5ce8864f99835d37c4369f1c76"/>
    <Part Type="punktas" Nr="3" Abbr="1 pr. 3 p." DocPartId="f64ee5a404c74b218ad4367714dcd2da" PartId="64975ef493684346a87de7609e3361fb"/>
    <Part Type="punktas" Nr="4" Abbr="1 pr. 4 p." DocPartId="c1336325b7c140dca1c315a7af9431f4" PartId="d56a34e407074c81b259dbf771770ce2"/>
    <Part Type="punktas" Nr="5" Abbr="1 pr. 5 p." DocPartId="b02f826760a848e4bcf64c74dd2b1a31" PartId="df47decefe8849a58c09fa38e1f2065e"/>
    <Part Type="punktas" Nr="6" Abbr="1 pr. 6 p." DocPartId="12bc29f511784f08ada44b5532ae3194" PartId="9c2eac768c67409790bff69d8390d4d0"/>
    <Part Type="punktas" Nr="7" Abbr="1 pr. 7 p." DocPartId="3827b7c7b5cd415984e94fe519a29eae" PartId="18c74afd2f67452a97ae1d8b738bf4a2"/>
    <Part Type="punktas" Nr="8" Abbr="1 pr. 8 p." DocPartId="ef05a2aaca6b449ead332d6c93c9155f" PartId="4504dba2d960498fba7c86ede6679b50"/>
    <Part Type="punktas" Nr="9" Abbr="1 pr. 9 p." DocPartId="a0571cf39816434dab6d261fd1f64580" PartId="55a2e714fc6449fb979f8b9027e8c657"/>
    <Part Type="punktas" Nr="10" Abbr="1 pr. 10 p." DocPartId="fd3925125f4746e48a8a96a2851c4a9c" PartId="78eb460f0eb947f9a908f58e6583508f"/>
    <Part Type="punktas" Nr="11" Abbr="1 pr. 11 p." DocPartId="9741863b066443319113d5860794aa5b" PartId="531febfb281742c0bb6184e7daea2486"/>
    <Part Type="punktas" Nr="12" Abbr="1 pr. 12 p." DocPartId="3b694face35c4ae589292d6dfbeacc5a" PartId="29ab522752d04fb5be6b9a0486aa2ba4"/>
    <Part Type="punktas" Nr="13" Abbr="1 pr. 13 p." DocPartId="4065297f7efd413a812192a2c14a8b3f" PartId="f24e72f080c049c6ae7f9869dbefea84"/>
  </Part>
  <Part Type="priedas" Nr="2" Abbr="2 pr." Title="RIZIKOS DYDŽIO IR PRIIMTINUMO NUSTATYMO IR REKOMENDACIJŲ DĖL RIZIKOS ŠALINIMO IR MAŽINIMO PRIEMONIŲ NUSTATYMO METODIKA" DocPartId="f639defa06664d7b862e1e2f8be29d61" PartId="79679c6e1c934d62a55fbf1eeb382ef1">
    <Part Type="punktas" Nr="1" Abbr="2 pr. 1 p." DocPartId="67a370f6de284cc985cd9bfc38fe6b67" PartId="954c7a90481445e3830b288424660a6d"/>
    <Part Type="punktas" Nr="2" Abbr="2 pr. 2 p." DocPartId="484484387289426f8b662404c161b32f" PartId="2fa446bedd5642088811211f7b54e80c"/>
    <Part Type="punktas" Nr="3" Abbr="2 pr. 3 p." DocPartId="3553100f958f44b8ba2f370fec0a2b11" PartId="8ffccc93f77342c4a572ac92b782492d">
      <Part Type="papunktis" Nr="3.1" Abbr="2 pr. 3.1 pp." DocPartId="35fbf88f5db94ae3bb71a56a05ebb26a" PartId="28d858710aef40648a19b11728f819e0"/>
      <Part Type="papunktis" Nr="3.2" Abbr="2 pr. 3.2 pp." DocPartId="0e61baa7bbe94143a424bc037b76d864" PartId="bb856dec2dca49b387afc707959c25fa"/>
    </Part>
    <Part Type="punktas" Nr="4" Abbr="2 pr. 4 p." DocPartId="ad91176b9a5b48f1b78f398c9eefe713" PartId="4ff5180aed674840b34c6423118f74c9"/>
    <Part Type="punktas" Nr="5" Abbr="2 pr. 5 p." DocPartId="b7cdfba0eb80420fa6a3ccfc7bfcc794" PartId="67ef8b96dc6b47529c943d076488bf43"/>
    <Part Type="punktas" Nr="6" Abbr="2 pr. 6 p." DocPartId="165e7a4fc31f4f2db47cac4d07fe7b3e" PartId="bf9b92ad38c74d0a877ffc676d0b07fd"/>
    <Part Type="punktas" Nr="7" Abbr="2 pr. 7 p." DocPartId="fe9ec5abc5d9497cad01c6ed219a41cd" PartId="6ff23c4481bc4e81943bd50d31a399b7"/>
  </Part>
  <Part Type="patvirtinta" Title="KOMPENSACIJOS DYDŽIŲ NUSTATYMO VIDAUS TARNYBOS SISTEMOS PAREIGŪNŲ IR KURSANTŲ LENGVO SVEIKATOS SUTRIKDYMO ATVEJAIS TVARKOS APRAŠAS" DocPartId="f50bafa969864ec2819a14b44beccda8" PartId="8a4d7aa7e3474fc095181cdd72948d8e">
    <Part Type="skyrius" Nr="1" Title="BENDROSIOS NUOSTATOS" DocPartId="f9dcb07937e14a61b1738f558240744c" PartId="c56d53dd0d454b5babfeb2e6790353f5">
      <Part Type="punktas" Nr="1" Abbr="1 p." DocPartId="5acdbcc4ee4747a6989809fbb95fe475" PartId="12f3eda9c9084447a92cb5239fbd696f"/>
      <Part Type="punktas" Nr="2" Abbr="2 p." DocPartId="86d1ca08481645548096df95225755c4" PartId="6f114cd464864136bc0919021fb617e8"/>
      <Part Type="punktas" Nr="3" Abbr="3 p." DocPartId="2a6fc5e68b2d441d84a950845ac86c53" PartId="0783a1927a384ac4b5321f132720bbba"/>
    </Part>
    <Part Type="skyrius" Nr="2" Title="KOMPENSACIJOS DYDŽIŲ NUSTATYMAS PAREIGŪNŲ IR KURSANTŲ LENGVO SVEIKATOS SUTRIKDYMO ATVEJAIS" DocPartId="8106e4f8a5c74af69af253b76cde2063" PartId="68d986611cb146bebac526cfbe0062b6">
      <Part Type="punktas" Nr="4" Abbr="4 p." DocPartId="6808b9ee0eb34a1699bf6f278209a099" PartId="0f28c0f96f304b4ba6dc41b66030005d">
        <Part Type="papunktis" Nr="4.1" Abbr="4.1 pp." DocPartId="0438cab0f6024bc0b46099de117ed36a" PartId="adb207293d264feeb150fce27b455482"/>
        <Part Type="papunktis" Nr="4.2" Abbr="4.2 pp." DocPartId="6dba24f582bd41f792d35ef6a8ec03f9" PartId="dd85e984304541179f0d1001f5c58366"/>
        <Part Type="papunktis" Nr="4.3" Abbr="4.3 pp." DocPartId="b18d6a9217bb42f9b068943f25de01d8" PartId="e0d5afb6e8224d6399844cf59ca83793"/>
        <Part Type="papunktis" Nr="4.4" Abbr="4.4 pp." DocPartId="b0651805c2b14dc3879b5737d861b4c5" PartId="a975230ab21941de9f9cb6fbc070356a"/>
        <Part Type="papunktis" Nr="4.5" Abbr="4.5 pp." DocPartId="f4483df42a70419691e7a8171fe29e42" PartId="dfe8363d2b91493ca65492405045d918"/>
        <Part Type="papunktis" Nr="4.6" Abbr="4.6 pp." DocPartId="3dc43dcc9b3a440a900fdb8c6c387d71" PartId="89c7c30541554785bdf2fc206c6f0e23"/>
        <Part Type="papunktis" Nr="4.7" Abbr="4.7 pp." DocPartId="95f4fe3913d94893bed867602196218e" PartId="62ea3b32201246dd91b7c389d4ee1671"/>
        <Part Type="papunktis" Nr="4.8" Abbr="4.8 pp." DocPartId="c4f3a46db349456b8ff8278bca38011f" PartId="1735f0b5567f4d58847b72b57a5222f2"/>
        <Part Type="papunktis" Nr="4.9" Abbr="4.9 pp." DocPartId="84cbd21646b1434a93d191d7fa7061a5" PartId="acf1e8c486af4aa79dccd6a0e40050f5"/>
      </Part>
      <Part Type="punktas" Nr="5" Abbr="5 p." DocPartId="16a83036e8614e0fa96f1aef56d6497e" PartId="0ed86f82f91e45f6a2055cc6c8a6fb1c"/>
      <Part Type="punktas" Nr="6" Abbr="6 p." DocPartId="983d46e55f4140d7aa8b9be59f317807" PartId="7e934bb2cc8a40d681c5a8b6a952202b"/>
    </Part>
    <Part Type="skyrius" Nr="3" Title="BAIGIAMOSIOS NUOSTATOS" DocPartId="70028d0c426e40509fa95541476535da" PartId="9557b821a6c147b2b1325a2d4ba7d8e4">
      <Part Type="punktas" Nr="7" Abbr="7 p." DocPartId="025d719680a945778a6e00a8284ed293" PartId="d1f23fcc24234112a52171ff2dbfaf46"/>
    </Part>
  </Part>
  <Part Type="patvirtinta" Title="KURSANTO ASMENS BYLOS TURINIO APRAŠAS" DocPartId="892333a6acef4916be98bc78127c25d9" PartId="c9e73011f4084be0ae0ce925f3b83213">
    <Part Type="skyrius" Nr="1" Title="BENDROSIOS NUOSTATOS" DocPartId="4ef7c2f081e44f958b817f36c41fc728" PartId="6cbcc73b77994fcba2a306bfa43a461b">
      <Part Type="punktas" Nr="1" Abbr="1 p." DocPartId="5f3b42938a6745b7a99215620a3de802" PartId="99cbd2c9e425428da1e7a268561a01b4"/>
      <Part Type="punktas" Nr="2" Abbr="2 p." DocPartId="762ac28899724d75a655b1c42e20776f" PartId="b1217d4fa88349c1896caa3a8a7905d9"/>
      <Part Type="punktas" Nr="3" Abbr="3 p." DocPartId="a6ea8c382466498a986c62f0fc282f2e" PartId="f93ea420d36c48739559976fccc838e2"/>
    </Part>
    <Part Type="skyrius" Nr="2" Title="KURSANTO ASMENS BYLOS TURINYS" DocPartId="8c974f92ded34022a018bd4fc89d5417" PartId="d5693de472964519a316e0c818ff9565">
      <Part Type="punktas" Nr="4" Abbr="4 p." DocPartId="7d274618e6974a19a36109fe8f3acf99" PartId="cf86474568b145eb8a484b0ebe384c66">
        <Part Type="papunktis" Nr="4.1" Abbr="4.1 pp." DocPartId="27c5f52891db45e387b48076e1887968" PartId="68cda3d9e67147bc900cbfa60d6d10b7">
          <Part Type="papunktis" Nr="4.1.1" Abbr="4.1.1 pp." DocPartId="5f8af52830a44c96bb92a26431838890" PartId="574dcb5b59154b218e8bd362a1737b6c"/>
          <Part Type="papunktis" Nr="4.1.2" Abbr="4.1.2 pp." DocPartId="8c0d0ef669664af2b70dcbe8c978b2cb" PartId="48e2d16c68da4400a64885def5850b3c"/>
          <Part Type="papunktis" Nr="4.1.3" Abbr="4.1.3 pp." DocPartId="0388bc1397804671ba984c2597806890" PartId="441a1c6ebae94d9ab7804b4421b7cb7c"/>
          <Part Type="papunktis" Nr="4.1.4" Abbr="4.1.4 pp." DocPartId="c05f6a4e9850487699ca67076ebb9b2f" PartId="877d072250d24adfb3584216eedef101"/>
          <Part Type="papunktis" Nr="4.1.5" Abbr="4.1.5 pp." DocPartId="2cd0ff7064a44c1f89b6373f79dc041b" PartId="ef71940660f741f8b7ce28b59fdfc52f"/>
          <Part Type="papunktis" Nr="4.1.6" Abbr="4.1.6 pp." DocPartId="93adb34e0b5a4a3f95012f930ef14f46" PartId="c9457d796a1349b0afd3e50a6178aa85"/>
        </Part>
        <Part Type="papunktis" Nr="4.2" Abbr="4.2 pp." DocPartId="1aa131ee9f634658af2371aa9a909548" PartId="0ace2ab0e8b54d4c82c2886367ebe498">
          <Part Type="papunktis" Nr="4.2.1" Abbr="4.2.1 pp." DocPartId="0e058e0ec52e4a038bf93f52fd97041a" PartId="e251e63bfaa7482bb5d33c2539f2d2c9"/>
          <Part Type="papunktis" Nr="4.2.2" Abbr="4.2.2 pp." DocPartId="c914e2aee2a9471f89c8787a399900ea" PartId="3d1740f58fc34b8baae9abdce057d49b"/>
        </Part>
        <Part Type="papunktis" Nr="4.3" Abbr="4.3 pp." DocPartId="0537880403484326bca691bf451d0cfb" PartId="46f74cf982ba4c45a806bd54eb023c0d">
          <Part Type="papunktis" Nr="4.3.1" Abbr="4.3.1 pp." DocPartId="25234bae05ff43f7b9a0072a04365eba" PartId="7aa793d4effb4fd6ae7798bd51c07d03"/>
          <Part Type="papunktis" Nr="4.3.2" Abbr="4.3.2 pp." DocPartId="087a06a4c02946ae833cd1406e2ce239" PartId="545ab5f6d73b4369a622a07e32ed69c2"/>
          <Part Type="papunktis" Nr="4.3.3" Abbr="4.3.3 pp." DocPartId="eb78d42be2f2427abf10e56bbecca54e" PartId="25d6faeeaf9c4b15a0558ca471f554b6"/>
        </Part>
        <Part Type="papunktis" Nr="4.4" Abbr="4.4 pp." DocPartId="40e1541046844ff48e20231c8ac21f1c" PartId="2b2f6e58077c4050912a7bab30265299">
          <Part Type="papunktis" Nr="4.4.1" Abbr="4.4.1 pp." DocPartId="0158e67f99a949dfad996eb5874f792c" PartId="85149161d52d42cc979f8ef633dc014b"/>
          <Part Type="papunktis" Nr="4.4.2" Abbr="4.4.2 pp." DocPartId="3e85769a526741c0bf2b48a404c8b36a" PartId="e76cc43337524a8da94c62a822b2f759"/>
          <Part Type="papunktis" Nr="4.4.3" Abbr="4.4.3 pp." DocPartId="479c7504e0bb47b3bcc76b0f937aa64d" PartId="7e127485f4b4423fa13c5af8cc672352"/>
        </Part>
        <Part Type="papunktis" Nr="4.5" Abbr="4.5 pp." DocPartId="3e99f6cc565245b3b9b2eb0c44de3b38" PartId="048c74f73a3e4f8f85b0b75a8c6c9392"/>
        <Part Type="papunktis" Nr="4.6" Abbr="4.6 pp." DocPartId="eb4b590da3de40ae8a55f255733383ac" PartId="9a552a48b7964249b49da5b984d73916">
          <Part Type="papunktis" Nr="4.6.1" Abbr="4.6.1 pp." DocPartId="5c648dc31fdd411ca95285b781dc10a5" PartId="c2832033d4ac44ae802193efa56f21cc"/>
          <Part Type="papunktis" Nr="4.6.2" Abbr="4.6.2 pp." DocPartId="5d9c872714b6448995eee39d96eb0c62" PartId="858a8bf9ac614df6959c0894b6b45bab"/>
          <Part Type="papunktis" Nr="4.6.3" Abbr="4.6.3 pp." DocPartId="5d8eba1da3a64185bc962fee794da3d0" PartId="aac0db56ec194be98d08f9068b0562b0"/>
          <Part Type="papunktis" Nr="4.6.4" Abbr="4.6.4 pp." DocPartId="06dd74f4185145d39c20985ee327286b" PartId="2e054cde8eba487c92ec2b99228b08f7"/>
        </Part>
      </Part>
    </Part>
    <Part Type="skyrius" Nr="3" Title="BAIGIAMOSIOS NUOSTATOS" DocPartId="8f4aa4c37b854c139a05d0065ed2d3db" PartId="b7f5bedf71ba4fd6b11557b2bd908bc9">
      <Part Type="punktas" Nr="5" Abbr="5 p." DocPartId="4025b9cd35fa408796232ddcd63feda1" PartId="bea01d118243470e9560eefda83277c7"/>
      <Part Type="punktas" Nr="6" Abbr="6 p." DocPartId="010fc503b2954e36b14d7873e54b99d8" PartId="77d00ff7c5544fafa2fa1cb56bd2194a"/>
      <Part Type="punktas" Nr="7" Abbr="7 p." DocPartId="bf0ef338a16f4cc684d1e27a6cef8117" PartId="5468985a9ca34af98669825cd777146c"/>
      <Part Type="punktas" Nr="8" Abbr="8 p." DocPartId="bc8e2020c20c4fd0a5316d71aef1edff" PartId="a70070b9196c4b74b1b5c8ae5ac39350"/>
      <Part Type="punktas" Nr="9" Abbr="9 p." DocPartId="278601fc24df4ce4aad0659e6fbcfc20" PartId="91629ddadaeb4c559de58350fdaea836"/>
      <Part Type="punktas" Nr="10" Abbr="10 p." DocPartId="a33f51dea34b4383882f8cd31103b537" PartId="15c4de43ce994b249ab08c299bd3090e"/>
    </Part>
  </Part>
  <Part Type="patvirtinta" Title="LIETUVOS RESPUBLIKOS ĮSTAIGŲ AR ORGANIZACIJŲ, UŽSIENIO VALSTYBIŲ APDOVANOJIMŲ, PASIŽYMĖJIMO IR MOKSLO ĮSTAIGŲ BAIGIMO ŽENKLŲ NEŠIOJIMO TVARKOS APRAŠAS" DocPartId="c7544cb80672491fa39a823a5e4d989b" PartId="80b70057736349dc8e8172214f42d189">
    <Part Type="skyrius" Nr="1" Title="BENDROSIOS NUOSTATOS" DocPartId="4a207a224d334579835275793873fed6" PartId="30eaecdb19e44c84a3d137005f08649c">
      <Part Type="punktas" Nr="1" Abbr="1 p." DocPartId="7a0e168eb42e44e1a72c49a921480f6a" PartId="4507480351bd46c6b11893dd9e444099"/>
      <Part Type="punktas" Nr="2" Abbr="2 p." DocPartId="d1fc7c3b88c24253b05a3400c98c8972" PartId="b681b1ca6a914329bc03c437845ad54c"/>
      <Part Type="punktas" Nr="3" Abbr="3 p." DocPartId="abee959594994295a7eb840b0b6a35a2" PartId="814e807abd914981b5f855c4317a19fb"/>
    </Part>
    <Part Type="skyrius" Nr="2" Title="APDOVANOJIMŲ, PASIŽYMĖJIMO IR MOKSLO ĮSTAIGŲ BAIGIMO ŽENKLŲ NEŠIOJIMAS" DocPartId="46385fe991c040bebc7d6a978491bae9" PartId="5589abf373264bd7916b06b3e8a1eefe">
      <Part Type="punktas" Nr="4" Abbr="4 p." DocPartId="9c742b24ce654ebd877e0ad9a43ab721" PartId="1e6b21ce577a42058114c64a5435fdb1"/>
      <Part Type="punktas" Nr="5" Abbr="5 p." DocPartId="467296d53fd94556a75e3ab8d3d8bbf0" PartId="f64f154855554bfdb318b2e0b778b3ce"/>
      <Part Type="punktas" Nr="6" Abbr="6 p." DocPartId="cd3bf1aa4c32469fa477baf136b504b4" PartId="30d1fb3170594a91a82ae71a8d3f4306"/>
      <Part Type="punktas" Nr="7" Abbr="7 p." DocPartId="cd570ac06dda4787b43a56f2dadb0c9d" PartId="47298cb7f857406ca3a729c98c04e022">
        <Part Type="papunktis" Nr="7.1" Abbr="7.1 pp." DocPartId="2d2728fcdcc84e16bd80ad0cfbfbe5ef" PartId="7f0fcb3462344ccfb48a3a3e900df2f6"/>
        <Part Type="papunktis" Nr="7.2" Abbr="7.2 pp." DocPartId="10673e89fd924f469fff5071444cb929" PartId="6d98bcb0302d4e548fd6be52038adb85"/>
      </Part>
      <Part Type="punktas" Nr="8" Abbr="8 p." DocPartId="2a946fcda22e410d8f2ac38b718debaf" PartId="5026d2e65e3a496b8ee154b0805a11c8">
        <Part Type="papunktis" Nr="8.1" Abbr="8.1 pp." DocPartId="1a86ed84983440deaf919f1184bdbbdb" PartId="c0dd5dedbc2d4337bacdc723576e01dd"/>
        <Part Type="papunktis" Nr="8.2" Abbr="8.2 pp." DocPartId="91c6f498990a40dc8591f8193cf0e60d" PartId="839f00d4939341f8aecc7d54c2846117"/>
        <Part Type="papunktis" Nr="8.3" Abbr="8.3 pp." DocPartId="982ef2150bf342d1b4fed654e166d315" PartId="46cdb71f5f4d478a9a4026875b67c04a"/>
      </Part>
      <Part Type="punktas" Nr="9" Abbr="9 p." DocPartId="fdac8c7d740f457b8154d909d909a115" PartId="e2abe95b4a6846c1bb50f2b74f54df80"/>
    </Part>
    <Part Type="skyrius" Nr="3" Title="BAIGIAMOSIOS NUOSTATOS" DocPartId="057d1097ad72469fb13a2bd223f95ba3" PartId="f00f5fcacb8f46c38b6b92cc51b2a0cd">
      <Part Type="punktas" Nr="10" Abbr="10 p." DocPartId="035ba560ce1347e2ab0249b21d7efb82" PartId="c0bcf5ea2de8417e9753eb466332da08"/>
    </Part>
    <Part Type="pabaiga" DocPartId="8a1cc56cfbaf4753af7c29dc355770f0" PartId="80605565d1e4431dae9776c0ad784f9f"/>
  </Part>
  <Part Type="patvirtinta" Title="NELAIMINGŲ ATSITIKIMŲ DARBE (TARNYBOJE), NELAIMINGŲ ATSITIKIMŲ PAKELIUI Į DARBĄ (TARNYBĄ) AR IŠ DARBO (TARNYBOS), TAIP PAT NELAIMINGŲ ATSITIKIMŲ PROFESINIO AR ĮVADINIO MOKYMO METU BEI PROFESINIŲ LIGŲ TYRIMO IR APSKAITOS TVARKOS APRAŠAS" DocPartId="98cd9e621db34836b7e5d18d357ec2b7" PartId="910e88317e23445eb98effbf168942da">
    <Part Type="skyrius" Nr="1" Title="BENDROSIOS NUOSTATOS" DocPartId="3257398fde3547d4813ccd67f8935ec7" PartId="48c48fae22be4586a234c38ffe492d84">
      <Part Type="punktas" Nr="1" Abbr="1 p." DocPartId="ca60630e61944c3bbb477063e6eb13a9" PartId="a2fb2e1c59eb4ea5956edb11a172c1ed"/>
      <Part Type="punktas" Nr="2" Abbr="2 p." DocPartId="9f072e6ad8114803a3ea3d1d30394940" PartId="691b899f1fc74bc89ede099c0f763318"/>
      <Part Type="punktas" Nr="3" Abbr="3 p." DocPartId="050988bb26b940ec87856cf20421cdc2" PartId="2b99ea362e21483498ecfabe9c1e4376"/>
    </Part>
    <Part Type="skyrius" Nr="2" Title="ĮVYKIŲ TYRIMO IR APSKAITOS TVARKA" DocPartId="44a3a5cca0e84e33b19a0937521ce712" PartId="cf1d39142d8f4c6c943c5f33a41dec03">
      <Part Type="skirsnis" Nr="1" Title="PRANEŠIMAI APIE ĮVYKIUS" DocPartId="046351ba1d7e4ad79e667b3de8ea74fc" PartId="a8f9d34c2b124da8af60e14405a5488f">
        <Part Type="punktas" Nr="4" Abbr="4 p." DocPartId="a7dd81b258a04f59b0d43f052dfcc308" PartId="0f7985dbc15d4456b983988863c7fb4e"/>
        <Part Type="punktas" Nr="5" Abbr="5 p." DocPartId="eecddf85424841fca160ff9d507b4852" PartId="9a8be476b2844f19bb1851da51843771"/>
        <Part Type="punktas" Nr="6" Abbr="6 p." DocPartId="9c73821091434d88ac357165a216cbf5" PartId="bb686a90c4574072b0693d1beb9b888c"/>
        <Part Type="punktas" Nr="7" Abbr="7 p." DocPartId="8df6ab4cd3284238bd7db98182b518c7" PartId="d813504bbcab41ed9723f237f6c31a6d"/>
        <Part Type="punktas" Nr="8" Abbr="8 p." DocPartId="3e51998abe284fafa5b66a7093e52972" PartId="9d1befda16f948d5b32bb6a00809aa3d"/>
        <Part Type="punktas" Nr="9" Abbr="9 p." DocPartId="f0335245015741a9975ef3db69d29981" PartId="0dad4839d2e64abba3899b41a9b930d4"/>
        <Part Type="punktas" Nr="10" Abbr="10 p." DocPartId="74e0fd5a2d6343e1acd72883b5493dd0" PartId="9dc6547c465d46a3aca7a2143b9a6583"/>
        <Part Type="punktas" Nr="11" Abbr="11 p." DocPartId="23cb9c22a12b460b8390327dc1768ab5" PartId="d5e832637a6c4040a10b93a7a187dee9">
          <Part Type="papunktis" Nr="11.1" Abbr="11.1 pp." DocPartId="c2ed62336f214ccd95eae7ca86c7b202" PartId="c75acac7692e447bac9b8f10d031b00a"/>
          <Part Type="papunktis" Nr="11.2" Abbr="11.2 pp." DocPartId="c1a608d5395942f8add8b104d50f091a" PartId="fa93b587c9d34906acf553e7555ac960"/>
          <Part Type="papunktis" Nr="11.3" Abbr="11.3 pp." DocPartId="d6ec363dd805435e87d46302dfcd0a7f" PartId="0502fbcaf35d43aba1fdb1a837d74d1e"/>
          <Part Type="papunktis" Nr="11.4" Abbr="11.4 pp." DocPartId="af765e82d2904e02bcf295b29d03cb92" PartId="eec4f548e9a74991b1d7a7741b46aad0"/>
          <Part Type="papunktis" Nr="11.5" Abbr="11.5 pp." DocPartId="d0acff3c61a249b79a7144d3ce5320b3" PartId="e77de1f066ac475b9b6c064ff030dff1"/>
        </Part>
        <Part Type="punktas" Nr="12" Abbr="12 p." DocPartId="2d74b7c378754074bca2782e59c4b329" PartId="800c2a9f65bf4ba784305a4c7028b7f0"/>
        <Part Type="punktas" Nr="13" Abbr="13 p." DocPartId="32021f2ddcc5492b940535aed6bc5f04" PartId="1f92d4e6e31a4ffdb0b41e1ea305d020"/>
      </Part>
      <Part Type="skirsnis" Nr="2" Title="ĮVYKĮ TIRIANTYS SUBJEKTAI" DocPartId="3f4099577a2d44a7be6299f8db929f4f" PartId="67ccf68c204d4823ab210afbb66f246c">
        <Part Type="punktas" Nr="14" Abbr="14 p." DocPartId="10ffcb901b804bb682904ba546fa384b" PartId="4bb72bec29914e68bad93d3819f1996f"/>
        <Part Type="punktas" Nr="15" Abbr="15 p." DocPartId="e27fc0806efa4c9699c4d20bda438089" PartId="7db78db034a6413985b142bb6f2bc1a0"/>
        <Part Type="punktas" Nr="16" Abbr="16 p." DocPartId="d51af509267c45f48cc66a742d34db62" PartId="e173ba8af299460ca3a2391f46ccd377"/>
      </Part>
      <Part Type="skirsnis" Nr="3" Title="ĮVYKIO TYRIMO TERMINAI" DocPartId="4c0013c85b12493a95c100a3031cab1b" PartId="9ac33936680c4c58930b8419d3754969">
        <Part Type="punktas" Nr="17" Abbr="17 p." DocPartId="4fecf8f3eda74459b2b19b26ed4b1e51" PartId="259a75b91b824a6eab45a59a00d80e92"/>
        <Part Type="punktas" Nr="18" Abbr="18 p." DocPartId="5d3b40545f2a42b48126dbda9116e725" PartId="d50052dd1aa34962a2785251a16a2a7e"/>
        <Part Type="punktas" Nr="19" Abbr="19 p." DocPartId="a09db946c8e64c3cab23092bc3e1b79c" PartId="07e82a49e1e247ceb5b69d100ec557e2"/>
        <Part Type="punktas" Nr="20" Abbr="20 p." DocPartId="0942cacf04c5419ea3029576d8e12ffb" PartId="f39ed9bfc3924583a6e51d65ff37559d"/>
        <Part Type="punktas" Nr="21" Abbr="21 p." DocPartId="736e063d95f449dbbe418a4ddb96416c" PartId="f37ce829bade4944aa3cfcb8a5a7b495"/>
        <Part Type="punktas" Nr="22" Abbr="22 p." DocPartId="5ef8ed111bee4f34b81341b26c226cfd" PartId="10603dcd433f44c68b6300b6e0c6a7aa"/>
      </Part>
      <Part Type="skirsnis" Nr="4" Title="ĮVYKIO TYRIMAS" DocPartId="b02331b41c714758ba94de34400a9bad" PartId="99f94a8d21e042529fc8ca9d99e2a140">
        <Part Type="punktas" Nr="23" Abbr="23 p." DocPartId="bc9e1da26426422b965d9b0d509866db" PartId="1e84af7a70554ae1b0d46a559c7306bd">
          <Part Type="papunktis" Nr="23.1" Abbr="23.1 pp." DocPartId="95e2812a34834de4be36b668fe8c8ea3" PartId="0b7f8c45666d4bfca9e36aa33fb169b6"/>
          <Part Type="papunktis" Nr="23.2" Abbr="23.2 pp." DocPartId="adc3fe0c094449dc91723b0a2e576206" PartId="66de2e96580b4e388f06212e07e25b6c"/>
          <Part Type="papunktis" Nr="23.3" Abbr="23.3 pp." DocPartId="99bdc7966d3c44ba8a6680d23a595dc7" PartId="450b0fabede54a6e94ca426bfdef96b0"/>
          <Part Type="papunktis" Nr="23.4" Abbr="23.4 pp." DocPartId="5c9f86da174d40a885827341cfa2a659" PartId="cf59efe39f8242ecaf8f8de86969f703"/>
        </Part>
        <Part Type="punktas" Nr="24" Abbr="24 p." DocPartId="b5941df783b24de1bb8a6bc965b05b16" PartId="e4f5ac8cc9934a1b9cdad081fe7d4cac"/>
        <Part Type="punktas" Nr="25" Abbr="25 p." DocPartId="0ac523f522d14c7b811753a4527fd1a5" PartId="0456940291f3497c8d96a2d9434727ec">
          <Part Type="papunktis" Nr="25.1" Abbr="25.1 pp." DocPartId="b5262a0930cd4a578e0ec427ebd49d2b" PartId="a8a648f5e7024e9985504f964a216406"/>
          <Part Type="papunktis" Nr="25.2" Abbr="25.2 pp." DocPartId="496153880fea4fa1995b4b9c652b3663" PartId="39a3639f84cc4b4ea9653aa11b67b2db"/>
          <Part Type="papunktis" Nr="25.3" Abbr="25.3 pp." DocPartId="bb7797b9f4924f6f8bebc6ec4fad21da" PartId="a312921bf00a49629dfab16d2ff3d6fb"/>
          <Part Type="papunktis" Nr="25.4" Abbr="25.4 pp." DocPartId="10458e5da8344750a7bba690231c26ec" PartId="b062c0ebc4884c73831338cbef401236"/>
        </Part>
        <Part Type="punktas" Nr="26" Abbr="26 p." DocPartId="98c35f59839947958594805bde5e25a3" PartId="72a9a33edd6945079ecd41885091cf3c"/>
        <Part Type="punktas" Nr="27" Abbr="27 p." DocPartId="cbdf3333a5834584911762a48e3f10fd" PartId="4c489fb1fdb842b6b0258166b6c59b54">
          <Part Type="papunktis" Nr="27.1" Abbr="27.1 pp." DocPartId="d92f9d13a97846078b2c2377144b96e0" PartId="d13397c935784c80a677f4e9fd809e12"/>
          <Part Type="papunktis" Nr="27.2" Abbr="27.2 pp." DocPartId="6d60a22e0a6c42218c2867a58bee6faa" PartId="9b8e8825c0ef4632ae7a5e2d6bfb159a"/>
          <Part Type="papunktis" Nr="27.3" Abbr="27.3 pp." DocPartId="bc2fe1e8353b4bdca2421acdd8aa5a6f" PartId="7df0e8d82f424ce48d5cc182702e8e1d"/>
        </Part>
        <Part Type="punktas" Nr="28" Abbr="28 p." DocPartId="8d072dd341234a60b687a97ed7eb39f0" PartId="230ac9a8c8154a11995099f62e0697bd"/>
        <Part Type="punktas" Nr="29" Abbr="29 p." DocPartId="41c93f8bd5404a71b167053056e30739" PartId="d181b81e2bbf4cbdb7b53a3811e01fc1">
          <Part Type="papunktis" Nr="29.1" Abbr="29.1 pp." DocPartId="be32d834054a427fb538ab1c2bd4ce9f" PartId="ff41420f925b4ba69c48f8a03db8f1d3"/>
          <Part Type="papunktis" Nr="29.2" Abbr="29.2 pp." DocPartId="1043db005d9b4d5eb3b993972b48d53b" PartId="2cfeac238c4541b0ae77f74e1ee091a1"/>
          <Part Type="papunktis" Nr="29.3" Abbr="29.3 pp." DocPartId="01127fc6211947bfb817fb5446d2121a" PartId="7256078b41b94ad98dc49406cb3927ab"/>
          <Part Type="papunktis" Nr="29.4" Abbr="29.4 pp." DocPartId="0ec0507b2dac47f99761b370aa3c638d" PartId="dc6a9e54f1dc4262a8037a33c23861ec"/>
        </Part>
        <Part Type="punktas" Nr="30" Abbr="30 p." DocPartId="199fec59d55742bba9872e26652c459b" PartId="277ebd8232664311acde18ccf46fe89d"/>
        <Part Type="punktas" Nr="31" Abbr="31 p." DocPartId="920abfa7f91e47229ea1cf130a67c7a8" PartId="1e0d85c9866b4091a111789a984460de"/>
        <Part Type="punktas" Nr="32" Abbr="32 p." DocPartId="8355dd1b03a0497a8184ee7224ba8d47" PartId="8abcacebb7094d49add0dd604ef98847"/>
        <Part Type="punktas" Nr="33" Abbr="33 p." DocPartId="d0ee3f1c1c0e48cc8e2308f0daf94712" PartId="897e477eca984893857ad127b4ba665e"/>
        <Part Type="punktas" Nr="34" Abbr="34 p." DocPartId="448030207b2740d694466d6e05652240" PartId="ee691787dc50475f97e418ad1508b40b"/>
      </Part>
      <Part Type="skirsnis" Nr="5" Title="ĮVYKIO TYRIMO REZULTATŲ ĮFORMINIMAS" DocPartId="012e2fe8f5034e75b919179e25582954" PartId="75068eb36a8d4e0e8156d8acd55035a6">
        <Part Type="punktas" Nr="35" Abbr="35 p." DocPartId="c9a1fab59b0f40e3a6af04b71ac12aad" PartId="81063ea1097a46a38c356c927bc238f1"/>
        <Part Type="punktas" Nr="36" Abbr="36 p." DocPartId="6201612567a3444f824521bd3ee1cea3" PartId="de0a1ea1574e4fa99c5eed20fea4d654">
          <Part Type="papunktis" Nr="36.1" Abbr="36.1 pp." DocPartId="d9e86236d6ed457eab7d396a69651028" PartId="e35e1d456f284417b2542797eb4e0eb6"/>
          <Part Type="papunktis" Nr="36.2" Abbr="36.2 pp." DocPartId="954a28c4cc7b485c828c6b5e9952c6ea" PartId="00c37d446c7b4e3d8bb092e838a78896"/>
          <Part Type="papunktis" Nr="36.3" Abbr="36.3 pp." DocPartId="0f9fb4d2ec154076944f24a08c270681" PartId="f4206a6658a742f5a112bbcc35a6b80a"/>
          <Part Type="papunktis" Nr="36.4" Abbr="36.4 pp." DocPartId="5c7722829bfe4ea293c57f45f1d6ad6a" PartId="205a389094d24088a0ac28c57be15d83"/>
          <Part Type="papunktis" Nr="36.5" Abbr="36.5 pp." DocPartId="7069a68ec1b64360891ff8c6b1c5fd6c" PartId="370534d34f204dd4aaf704e86681ce04"/>
          <Part Type="papunktis" Nr="36.6" Abbr="36.6 pp." DocPartId="706532b7d80042eba5755ed8d5d8feff" PartId="41315578c1104825920d0ea6904a9be3"/>
          <Part Type="papunktis" Nr="36.7" Abbr="36.7 pp." DocPartId="01ccc96252084d27b7a9a7feef1ffe3d" PartId="36f016d26a46408bb9b8c9c4e297f5fa"/>
          <Part Type="papunktis" Nr="36.8" Abbr="36.8 pp." DocPartId="4941e45a80014e4ea8c12f616e19f7fd" PartId="8c031ab258e8415e9a4a07c8ab39cd17"/>
          <Part Type="papunktis" Nr="36.9" Abbr="36.9 pp." DocPartId="ee5af30c589841e9985843689ae5bca7" PartId="859599fb4bef41f48aba94dcebd7bbd3"/>
          <Part Type="papunktis" Nr="36.10" Abbr="36.10 pp." DocPartId="814590fd5361456193a9d77ed1deabb7" PartId="0d5be0b6953a41a78699d303807a2329"/>
          <Part Type="papunktis" Nr="36.11" Abbr="36.11 pp." DocPartId="2d69994a57004237951eda7a95592ed2" PartId="c0ac478d14564413b0844f58b930df28"/>
          <Part Type="papunktis" Nr="36.12" Abbr="36.12 pp." DocPartId="3ccec1e305e7478aa003b4b0f8bc8682" PartId="2072b2c4c93d42c582bddaccd8f0eb3a"/>
          <Part Type="papunktis" Nr="36.13" Abbr="36.13 pp." DocPartId="5ee2ec9902de405d8fe578481fc93338" PartId="db3f05e68499470bbe9144892491c6a9"/>
          <Part Type="papunktis" Nr="36.14" Abbr="36.14 pp." DocPartId="c33f5f2dcc88476fae8ffbd1a2046a5d" PartId="0e38167f16c94a11a6efd8f69ead55f7"/>
          <Part Type="papunktis" Nr="36.15" Abbr="36.15 pp." DocPartId="234e42f941ee46479fd305474bf5b729" PartId="636e69534b1145aa8d7176dea2412f6b"/>
          <Part Type="papunktis" Nr="36.16" Abbr="36.16 pp." DocPartId="eb02dfc5daac4c7a8bdc03c06c56ae96" PartId="34f5f451f7654013a5ba1c40f4f5697c"/>
          <Part Type="papunktis" Nr="36.17" Abbr="36.17 pp." DocPartId="e71e66962ff84b6e877288bf3f215b43" PartId="5ce42b5b0f804ef5b086b600b104eac0"/>
          <Part Type="papunktis" Nr="36.18" Abbr="36.18 pp." DocPartId="4f432f440eff4ea88c38ce8d2a276486" PartId="b407a85ab4ad416a9c4622fe0b275961"/>
          <Part Type="papunktis" Nr="36.19" Abbr="36.19 pp." DocPartId="07ee3773850d4d65ae405b3b51d13a3c" PartId="883a2b9841c54a4eb3f241be80c39c1d"/>
          <Part Type="papunktis" Nr="36.20" Abbr="36.20 pp." DocPartId="1281f629c0e64e9bb9377e73a97246c0" PartId="e9cf132d91f8488b9e9ce57c699d69c1"/>
          <Part Type="papunktis" Nr="36.21" Abbr="36.21 pp." DocPartId="a7a7c5291432497d99e0575684a8ef4b" PartId="a1b067c249414a4db08728f64442c6b9"/>
          <Part Type="papunktis" Nr="36.22" Abbr="36.22 pp." DocPartId="45a5ffd758614b8ea33f727edb667141" PartId="712878a900784529a1be20897da1ffdb"/>
        </Part>
        <Part Type="punktas" Nr="37" Abbr="37 p." DocPartId="ebb5e0a96e854f37a381f334b3895a03" PartId="525e1713cd754344993fcac791731549"/>
        <Part Type="punktas" Nr="38" Abbr="38 p." DocPartId="d2aa7ce12be24a40989a87a363460798" PartId="f0325816f2ad4ef7a96876ea5180f4da"/>
        <Part Type="punktas" Nr="39" Abbr="39 p." DocPartId="4bafec0921e247f98b276629e11e06b0" PartId="9f119c037dd749fb98eb8843210e6703"/>
        <Part Type="punktas" Nr="40" Abbr="40 p." DocPartId="e546cd9df1fd4441900542759765e25e" PartId="39e72b3cb1a7436a945d2254662ad03d"/>
        <Part Type="punktas" Nr="41" Abbr="41 p." DocPartId="fddb7ccac0b04016ab5d452844f52789" PartId="9a09d84ed3384492a03cdef3dee5424c"/>
        <Part Type="punktas" Nr="42" Abbr="42 p." DocPartId="c54cd9ec30dc46219e5dda59700274fc" PartId="bdb07068efe24b5cb40dd5ed99eeb156"/>
        <Part Type="punktas" Nr="43" Abbr="43 p." DocPartId="a3a83e506f20454ea12288faaf138987" PartId="b312b82347df4b3dbc317d9b8d2b393f">
          <Part Type="papunktis" Nr="43.1" Abbr="43.1 pp." DocPartId="8c38d387cdd844c9a700dec50bb06299" PartId="4c40395d362345a1be34b143de149149"/>
          <Part Type="papunktis" Nr="43.2" Abbr="43.2 pp." DocPartId="d26c74067d354ceaa0656243436e6edb" PartId="cab6303328c24da39fa56f7438c04376"/>
        </Part>
        <Part Type="punktas" Nr="44" Abbr="44 p." DocPartId="64e548e48e9d49d7a9163023c2a63f57" PartId="c2210c9181204996a0da975c61202c62"/>
        <Part Type="punktas" Nr="45" Abbr="45 p." DocPartId="fc941e2968de4e3bb1ab0e8ea172130a" PartId="2828fbe320564e2995ee40cd8af34afa">
          <Part Type="papunktis" Nr="45.1" Abbr="45.1 pp." DocPartId="1543ba178d014f76983e31ee4265dea9" PartId="7ee33bd7e0d44ff8b912b123769900d9"/>
          <Part Type="papunktis" Nr="45.2" Abbr="45.2 pp." DocPartId="5a48f8e2754f408091c0a2bb32d5cfe9" PartId="fee0c7ec70f940deb652ff0ba5ec82b9"/>
          <Part Type="papunktis" Nr="45.3" Abbr="45.3 pp." DocPartId="f6b8889a4f874ad1809c4ffa562eb36f" PartId="273812c36e8043fd93734f77e33e7048"/>
        </Part>
        <Part Type="punktas" Nr="46" Abbr="46 p." DocPartId="dfe8623a29324a6e9e42729b5b0e6e38" PartId="a8f07ea83fe7431d8a62a432f3c9996b"/>
        <Part Type="punktas" Nr="47" Abbr="47 p." DocPartId="19a920d60dad41ccb1b6db9676ec64fb" PartId="79e98d5f0cec49ffa8e066533fd5c94c"/>
        <Part Type="punktas" Nr="48" Abbr="48 p." DocPartId="4763ea29b19245e58a9704439aa4c9c6" PartId="075d4c7222874feea4f4000b9f30e1d7"/>
      </Part>
      <Part Type="skirsnis" Nr="6" Title="ĮVYKIŲ, NELAIMINGŲ ATSITIKIMŲ TARNYBOJE, NELAIMINGŲ ATSITIKIMŲ PAKELIUI Į TARNYBĄ AR IŠ TARNYBOS, NELAIMINGŲ ATSITIKIMŲ PROFESINIO AR ĮVADINIO MOKYMO METU REGISTRAVIMAS, APSKAITA, ANALIZĖ IR TYRIMO DOKUMENTŲ SAUGOJIMAS" DocPartId="96c518905b114407b41d1b1301d86917" PartId="4fb1b74b29bf4f219ec1d2634c1bcd9b">
        <Part Type="punktas" Nr="49" Abbr="49 p." DocPartId="6fee743a168d4c7a84f345ff6113d9d2" PartId="a9798a01783740b69eeae453d8dfbcf2"/>
        <Part Type="punktas" Nr="50" Abbr="50 p." DocPartId="cac562e4bca946099cfc3318e20a1053" PartId="8e8553bd3adc4c808e37367d4606ea53"/>
        <Part Type="punktas" Nr="51" Abbr="51 p." DocPartId="5738fb937a8d4523b066e7478b642acc" PartId="01a67913758c4e8b88f13cf4da0aa3d3"/>
        <Part Type="punktas" Nr="52" Abbr="52 p." DocPartId="d201bbe2c5c84c118980b2f71424e588" PartId="411557e57cdc4040bf25683058201850"/>
      </Part>
      <Part Type="skirsnis" Nr="7" Title="STATUTINĖS ĮSTAIGOS VEIKSMAI IŠTYRUS ĮVYKĮ" DocPartId="6faa349ded564761b80f343005d4a7d4" PartId="26ba4bf6ec174938bc78a7905c93e8a5">
        <Part Type="punktas" Nr="53" Abbr="53 p." DocPartId="4fb0ccf14f3a4c9783e513ec08eb3016" PartId="1648aa7138c54d129e3ef44170f00716"/>
        <Part Type="punktas" Nr="54" Abbr="54 p." DocPartId="0a6550b032dc42b8bb2f20b0761e1518" PartId="a556a672296541e88c092a07b2df6f1c">
          <Part Type="papunktis" Nr="54.1" Abbr="54.1 pp." DocPartId="8a25af7106df4f38935b9472690f724e" PartId="00550e8b2f2148468d6953ee681542a8"/>
          <Part Type="papunktis" Nr="54.2" Abbr="54.2 pp." DocPartId="12ab3c70388d469ea8250bf1e115f14f" PartId="3956745856da402fa708e9a2a059fca9"/>
          <Part Type="papunktis" Nr="54.3" Abbr="54.3 pp." DocPartId="94a1d80122d24e2197c1c5a59787cf8a" PartId="84e17033ea58425e83ecac5c188eeb01"/>
        </Part>
        <Part Type="punktas" Nr="55" Abbr="55 p." DocPartId="dcd660d200ed44f2a639fa64636f60fd" PartId="ef90b1d8101a4373858028cbe34ce9e1"/>
        <Part Type="punktas" Nr="56" Abbr="56 p." DocPartId="cfa8b4eebcb548b78356eb420b8eace4" PartId="7e1590e782c84e36a7deef589930283a"/>
      </Part>
    </Part>
    <Part Type="skyrius" Nr="3" Title="PROFESINIŲ LIGŲ TYRIMO IR APSKAITOS TVARKA" DocPartId="072b25a09d8c4fa495bc600b1a22bbfe" PartId="72544efbeb404647a36c24eccadf2f0a">
      <Part Type="skirsnis" Nr="1" Title="PRANEŠIMAI APIE ĮTARIAMAS PROFESINES LIGAS" DocPartId="151fa4d337e34810aa6f2eb71461a71e" PartId="23024540d9f6434ba917566483dda8e9">
        <Part Type="punktas" Nr="57" Abbr="57 p." DocPartId="2c138afef9a04f9d84e472536ad89e13" PartId="58e500c199614e678924a0e68f44f51c"/>
        <Part Type="punktas" Nr="58" Abbr="58 p." DocPartId="ead7898e595c4b0dadeef5cd333dee3c" PartId="9abef0626a82478a8f0f1eedd7523cea"/>
        <Part Type="punktas" Nr="59" Abbr="59 p." DocPartId="f00daa2c82bf4eb680ee02fa42265499" PartId="57172ae1ef284cda958ce70af640cdbd"/>
        <Part Type="punktas" Nr="60" Abbr="60 p." DocPartId="8743f4a72f884ebb89fa448d7973e58d" PartId="b09df4d8ae944a5396d2c0f2f636e5d6"/>
        <Part Type="punktas" Nr="61" Abbr="61 p." DocPartId="425cf39132a94f44905c13079903f999" PartId="6a2ac782458748be843764541ce5897b"/>
        <Part Type="punktas" Nr="62" Abbr="62 p." DocPartId="51a706711d9743fd9dfca9c73ae23a66" PartId="4e66366a5d52484db370c7f61a2162fd"/>
        <Part Type="punktas" Nr="63" Abbr="63 p." DocPartId="a78d7cd4b9c443fbba9f11c460911bc7" PartId="7402d5ba4c5a4c99b946de7cd9e43f45"/>
        <Part Type="punktas" Nr="64" Abbr="64 p." DocPartId="88e5c74d1614450b96ef5fc6e20f586e" PartId="7be88eae14e143d2b0aa94212c08569c"/>
        <Part Type="punktas" Nr="65" Abbr="65 p." DocPartId="785470b628d64a3e90e8bfcc912642f3" PartId="7ea33258bce24101ab38086feab6d806"/>
      </Part>
      <Part Type="skirsnis" Nr="2" Title="PROFESINIŲ LIGŲ PRIEŽASČIŲ TYRIMAS" DocPartId="fab52cf01cd140a7b7a59cc689b0cdfe" PartId="136cd9dffa0341af8264ee973a68222a">
        <Part Type="punktas" Nr="66" Abbr="66 p." DocPartId="f61cf2e4ffa04b19be78dc7bf8092971" PartId="2f7be1bf652d47faa8e3de1074151ae6"/>
        <Part Type="punktas" Nr="67" Abbr="67 p." DocPartId="5b3410181e604340b0e6c99c0e4af8f5" PartId="e0db563f53ad4fc19abf8a9e726d2e2a"/>
        <Part Type="punktas" Nr="68" Abbr="68 p." DocPartId="20f3709e19804da5a4e3f490ded8be75" PartId="8f5f5ccb773f448dae3eddeb5cf4d0c6"/>
        <Part Type="punktas" Nr="69" Abbr="69 p." DocPartId="a891260bbba74406b7d090d6d0d765ed" PartId="a1061e15fefb45a3b3826ee9be8b3e89"/>
        <Part Type="punktas" Nr="70" Abbr="70 p." DocPartId="4cc4be0696ec4c87a967e8dcb7e3eb89" PartId="b5f770885d8445a88bbba8fd832b1b3c"/>
        <Part Type="punktas" Nr="71" Abbr="71 p." DocPartId="cfb404242c6f4b47871ad4bad667c729" PartId="2ef0139da6c34e2da58a006d1ee03604"/>
        <Part Type="punktas" Nr="72" Abbr="72 p." DocPartId="6d3ad2e4e7bd4dae9d425e0a988ee7fd" PartId="5d7876b619ed48e8befc3253725b0535"/>
        <Part Type="punktas" Nr="73" Abbr="73 p." DocPartId="b05a7747e8bd424e991a44da1f9ac77e" PartId="192459d06fdc43b98e82ecff2c22684d"/>
        <Part Type="punktas" Nr="74" Abbr="74 p." DocPartId="e72ccc8ea62d492983869afc8f46c1e3" PartId="1718c94c391f418c803ea0fd09146c67">
          <Part Type="papunktis" Nr="74.1" Abbr="74.1 pp." DocPartId="e663549ca6b9445794c16ed307a8e823" PartId="6a3dff0270994adcb3f2123f3c0163c8"/>
          <Part Type="papunktis" Nr="74.2" Abbr="74.2 pp." DocPartId="3230ed6441d649f2aa679e984abbe598" PartId="c4842dabe5df40919fe258d594120331"/>
          <Part Type="papunktis" Nr="74.3" Abbr="74.3 pp." DocPartId="d91d05bc23754ce1b019f027d3cbbb11" PartId="6718353006374cd9bdcc2915bf74c29e"/>
          <Part Type="papunktis" Nr="74.4" Abbr="74.4 pp." DocPartId="823042e777a44d98a777d1d618182cff" PartId="9271d421394041029ed663952c49ddfd"/>
          <Part Type="papunktis" Nr="74.5" Abbr="74.5 pp." DocPartId="e748fe65881546fab8d2603d4cf72656" PartId="26e9d9ab412d45798640a6e844aa2961"/>
          <Part Type="papunktis" Nr="74.6" Abbr="74.6 pp." DocPartId="3aace7f5135249c6b036a26e02fae33c" PartId="64da4d09765e4b7da84962ebb330abfc"/>
          <Part Type="papunktis" Nr="74.7" Abbr="74.7 pp." DocPartId="7abe02a4a77b42969c66ebe211adc459" PartId="f01d2097f8eb4ed4a78e76eedb8c7483"/>
          <Part Type="papunktis" Nr="74.8" Abbr="74.8 pp." DocPartId="6cd9f483f8a0473d8b4b1f7d62909d74" PartId="476ffb879d33423f8a83588eb78f11ae"/>
          <Part Type="papunktis" Nr="74.9" Abbr="74.9 pp." DocPartId="7733e56ab7ed4e7fb800de0532d7f24a" PartId="8a79e338b994406d8844ab2f27dde4e4"/>
          <Part Type="papunktis" Nr="74.10" Abbr="74.10 pp." DocPartId="11ad4e77bb954096abb680b4ab06c00f" PartId="4642084f466f463592b7e1754c91a2b7"/>
          <Part Type="papunktis" Nr="74.11" Abbr="74.11 pp." DocPartId="cfd0bf4a7b0646c2bf3296686d513a7f" PartId="a25c3a7e6372461d925a44a07e5891a0"/>
          <Part Type="papunktis" Nr="74.12" Abbr="74.12 pp." DocPartId="333fce2935d148d98755db374e5443c4" PartId="2c03b084c2534273b3e668391f6dfef2"/>
          <Part Type="papunktis" Nr="74.13" Abbr="74.13 pp." DocPartId="17807ea64bd54811b696c1db7593eb2b" PartId="61dbe1592e564bf990adf96166ea507b"/>
        </Part>
        <Part Type="punktas" Nr="75" Abbr="75 p." DocPartId="00b42f25511b4bdb8db10fccee5426aa" PartId="68b3bec4069d429fbe65ed9d65d1db2c"/>
        <Part Type="punktas" Nr="76" Abbr="76 p." DocPartId="3dfeb0183c914782ad3ffd115cf272ea" PartId="269a12c9387544cf857324be5f050026"/>
        <Part Type="punktas" Nr="77" Abbr="77 p." DocPartId="6681691add004bbc86eac5cc8bc91a91" PartId="582cce827e8d4236be57e1d5761d7e93"/>
        <Part Type="punktas" Nr="78" Abbr="78 p." DocPartId="80b2c35bed4641fc8e4cdb1bd65ef091" PartId="08e2558180914552afca5e2db1640854"/>
        <Part Type="punktas" Nr="79" Abbr="79 p." DocPartId="b41cc66ccce84d64baaadc7b8279b7e7" PartId="ef29182741c14f9982b5c3e00a9ece6e"/>
        <Part Type="punktas" Nr="80" Abbr="80 p." DocPartId="11ea964fbcd34cb4884e902265850889" PartId="4f7f07374bb64cbb9c061ad162f3fd37"/>
        <Part Type="punktas" Nr="81" Abbr="81 p." DocPartId="bba2ba5261ae46f7894f5c4050a7969c" PartId="e0aff4694ca74275ada4fc5d04617dad"/>
      </Part>
      <Part Type="skirsnis" Nr="3" Title="PROFESINIŲ LIGŲ NUSTATYMAS" DocPartId="c3b70442c16440c48656035d00131768" PartId="f42b2b36d9cb4344be45f33e38399f42">
        <Part Type="punktas" Nr="82" Abbr="82 p." DocPartId="cd07ac2a4a0b4381837aed12479207c0" PartId="aae6ee8fea7746ff8b9016f8658650b6"/>
        <Part Type="punktas" Nr="83" Abbr="83 p." DocPartId="b472806869eb422690ab26a5982521f4" PartId="11a3a1ff86854228baf8f0e55b6bb894"/>
        <Part Type="punktas" Nr="84" Abbr="84 p." DocPartId="f515b8af751e4c0ea28e649d1e574938" PartId="1ac53178d83e4449bba0f35d2829028b"/>
        <Part Type="punktas" Nr="85" Abbr="85 p." DocPartId="cfbfbba3265540fe93fd4918b60bbd67" PartId="a169e28131cc4acf8ffb03648c4306cf"/>
        <Part Type="punktas" Nr="86" Abbr="86 p." DocPartId="b9c31b396e584318a278f88b0908cb86" PartId="7c8d7d6482cf4d6ab8c04ed24a449565"/>
        <Part Type="punktas" Nr="87" Abbr="87 p." DocPartId="bc85d57b60ba4791a294184397b66828" PartId="3f58477533f5479389c850c46f8a6c79"/>
        <Part Type="punktas" Nr="88" Abbr="88 p." DocPartId="f75b0df427dc4d9a9777f6b44e0a1110" PartId="579ab99b93754d1c80c48c311e060e42"/>
        <Part Type="punktas" Nr="89" Abbr="89 p." DocPartId="80df400a457149ae97948d91d7679318" PartId="7e8039a992164fb2ba5ff0bc024e3227"/>
        <Part Type="punktas" Nr="90" Abbr="90 p." DocPartId="11c6a1cc617e413fa8d73d8bdefcc4fc" PartId="f56758ed54704c18990235b74fa26608"/>
        <Part Type="punktas" Nr="91" Abbr="91 p." DocPartId="0abd58efd6db4f21a4ddc9b0b85bacaf" PartId="fbd9e909685a4ca4959801be47e5eff6"/>
        <Part Type="punktas" Nr="92" Abbr="92 p." DocPartId="ea666973d2c64c439582e399ee839f38" PartId="6b23ceea83064510908efa4e9812558d"/>
        <Part Type="punktas" Nr="93" Abbr="93 p." DocPartId="861b18e1a10640a49910b5fc41515781" PartId="0078f8e79fd84d2c823e0326788f5a3c"/>
        <Part Type="punktas" Nr="94" Abbr="94 p." DocPartId="a0d4ceac97894f618e14dd3cb46af4ad" PartId="986a1bc3141343a68467a1c9d27128a9"/>
        <Part Type="punktas" Nr="95" Abbr="95 p." DocPartId="5555ffdb4a8644e39cb0eff809157f23" PartId="9bd1b29ef83b4b5dacab926b8822e7e6"/>
      </Part>
      <Part Type="skirsnis" Nr="4" Title="PROFESINIŲ LIGŲ REGISTRAVIMAS IR APSKAITA" DocPartId="6c90b46b911445beb75a20a7a4581c60" PartId="285e429c176e41509eeee31c783477a4">
        <Part Type="punktas" Nr="96" Abbr="96 p." DocPartId="98a81ef0d4d947dbacd3e76f5285615f" PartId="27f58e488a5b43a6a047f27ea581c0dc"/>
        <Part Type="punktas" Nr="97" Abbr="97 p." DocPartId="564161d165754bd3a7e8303a75058e68" PartId="f46e0e9d56344b6ebdd07eef8440bc3d"/>
        <Part Type="punktas" Nr="98" Abbr="98 p." DocPartId="26ced5a765ac4c24966e33909751b31b" PartId="ad41114c0ee340f48814745b4dff8f1f"/>
        <Part Type="punktas" Nr="99" Abbr="99 p." DocPartId="ff280e9df899427082a47389f6e661b8" PartId="75f707d8a71c49f896144dbed060f9cc"/>
        <Part Type="punktas" Nr="100" Abbr="100 p." DocPartId="935d8c19d7d9492ab77995c54ec2a868" PartId="c9bc9e62401b40e9900733b727104a2d"/>
        <Part Type="punktas" Nr="101" Abbr="101 p." DocPartId="5e85fe5c99b1449ebac3fdae076218ab" PartId="719b3f1f957c445dbf6dd04e54416e1d"/>
      </Part>
    </Part>
  </Part>
  <Part Type="priedas" Nr="1" Abbr="1 pr." Title="(Pranešimo apie įtariamą profesinę ligą formos pavyzdys)" DocPartId="5b134b239d9d4cd8aafa04e50edb6ebe" PartId="b13de160aedd46a8acc6ea34d58ccfd0"/>
  <Part Type="priedas" Nr="2" Abbr="2 pr." Title="(Profesinės ligos patvirtinimo akto formos pavyzdys)" DocPartId="2e8909444263427c9b0be666e30f9576" PartId="a9e2e25cf3d34672b73f3722ce66344c"/>
  <Part Type="patvirtinta" Title="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AS" DocPartId="ace3db046120426e99e11f6f0469c1b6" PartId="9faeae68fced43c28f493ec02c772572">
    <Part Type="skyrius" Nr="1" Title="BENDROSIOS NUOSTATOS" DocPartId="d0145649fff042939e511a52456fa542" PartId="7bfbc57df2974443942a7cf5d757d762">
      <Part Type="punktas" Nr="1" Abbr="1 p." DocPartId="9076cae25e0e4aeba18f272448111095" PartId="1a8cd7d70f2447549e5856ff3dc21278">
        <Part Type="papunktis" Nr="1.1" Abbr="1.1 pp." DocPartId="55b1d0eccb784e47ac14c543717bbc34" PartId="9118f59f4cca41389f524bf52c5e8a69"/>
        <Part Type="papunktis" Nr="1.2" Abbr="1.2 pp." DocPartId="d66c0b3ff8d94ac3a8b1e03f032cca5e" PartId="1bec8ebc192e4e19b3ff5242eeb7d8e9"/>
        <Part Type="papunktis" Nr="1.3" Abbr="1.3 pp." DocPartId="6671f35c3277462bb19e8656d062ac6c" PartId="baedd43cdf56443cbf8f444467c1da8c"/>
      </Part>
      <Part Type="punktas" Nr="2" Abbr="2 p." DocPartId="477e06a65d9b425c83b09cb9d53fbdd3" PartId="b6bd1483f4f943f4ad353d0a55782449"/>
    </Part>
    <Part Type="skyrius" Nr="2" Title="PRANEŠIMAS APIE PAREIGŪNO AR KURSANTO MIRTĮ, SUSIŽALOJIMĄ, SUŽALOJIMĄ AR SVEIKATOS SUTRIKDYMĄ" DocPartId="d2ad26fe78994270b060f9c8e3750c51" PartId="18057c5c99634e63a70e9b3394b2fcd1">
      <Part Type="punktas" Nr="3" Abbr="3 p." DocPartId="55d92668607f4c63b56d367c11c08546" PartId="f23516df01134439a0720271fe3d8ab2"/>
      <Part Type="punktas" Nr="4" Abbr="4 p." DocPartId="b8e06ac4cd314cf7810002d31135b04f" PartId="ae3a45b44d1540ddbc5230b2894fe6bc"/>
      <Part Type="punktas" Nr="5" Abbr="5 p." DocPartId="9ff353242e0248649bd1914077d018aa" PartId="d0ff6aa9e48c4161a1ca8b51d0045324"/>
      <Part Type="punktas" Nr="6" Abbr="6 p." DocPartId="626ff39a76534f4694cd66cb89c10565" PartId="7e2404c4fa774ae787a7aa2cedf2c72d"/>
      <Part Type="punktas" Nr="7" Abbr="7 p." DocPartId="0563bcafd44646a2a20ce53956aa3d96" PartId="283f917188c440349dba2a2ab5ba5bd7"/>
    </Part>
    <Part Type="skyrius" Nr="3" Title="TARNYBINIO PATIKRINIMO ATLIKIMAS" DocPartId="49d931147dde46e586cfbe2888bdb508" PartId="14cc82137de5482e91cc0d45f992f306">
      <Part Type="punktas" Nr="8" Abbr="8 p." DocPartId="bbe797d92e744b0e8eea6dd5ffa3d732" PartId="b51bde78cc704930b50856012b03a73b"/>
      <Part Type="punktas" Nr="9" Abbr="9 p." DocPartId="60b3909bef194c85a46f83b8ab014ce4" PartId="a3592b7782c941488714f625850b3e54">
        <Part Type="papunktis" Nr="9.1" Abbr="9.1 pp." DocPartId="15fb0ef9efbe47969fdb3009ac5c2985" PartId="ab6597fabfa74a7ca3941a5d08c2a9ec"/>
        <Part Type="papunktis" Nr="9.2" Abbr="9.2 pp." DocPartId="89aa7750342749d7b38379a790f36a67" PartId="a9f322e1ec484a3cb96eac5a16565de8"/>
        <Part Type="papunktis" Nr="9.3" Abbr="9.3 pp." DocPartId="0d9c6436e3ea4cb198ca60a8a09e8562" PartId="8fa4b8555ec943ee87c93d9c91b83cfb"/>
        <Part Type="papunktis" Nr="9.4" Abbr="9.4 pp." DocPartId="c00012477c014fddb3ebb87e987f0952" PartId="552cb9c6db2741aa9acf3706176a6e24"/>
      </Part>
      <Part Type="punktas" Nr="10" Abbr="10 p." DocPartId="64ed4b590a8f4af089c29005192eb789" PartId="d19c8ad1dda64647a9e1878b386400f6"/>
      <Part Type="punktas" Nr="11" Abbr="11 p." DocPartId="fe212cdf8eb049bab2c97b4e80f3237e" PartId="2fd77932e4e040e19e5371fc5160452a"/>
      <Part Type="punktas" Nr="12" Abbr="12 p." DocPartId="a37e2f7c571f42c99d77b4c11986ad2b" PartId="f0c1507a4a624be882cfd4c8642aafb8"/>
      <Part Type="punktas" Nr="13" Abbr="13 p." DocPartId="31de8a4f24d54e26815f96a023b8c6cb" PartId="13fa0b4b0fa64cb9ad1dd61887348bce">
        <Part Type="papunktis" Nr="13.1" Abbr="13.1 pp." DocPartId="3bb06cdc044348b993a8ca7ff95f6220" PartId="5c997f71604e415a8b17a5226f48af38"/>
        <Part Type="papunktis" Nr="13.2" Abbr="13.2 pp." DocPartId="ce8f7351f9e449feac190cb8002e2251" PartId="65d0934771ef4178a68130a513f29a12"/>
        <Part Type="papunktis" Nr="13.3" Abbr="13.3 pp." DocPartId="9814c0c370c2455b8398c7eabd7eab83" PartId="7c8a20c8a5c9407eb02e399b43c711e3"/>
        <Part Type="papunktis" Nr="13.4" Abbr="13.4 pp." DocPartId="7d0e469d16e24a5ba06461a5303d4584" PartId="1fc193ccf8e24b7c9637646288e9b921"/>
        <Part Type="papunktis" Nr="13.5" Abbr="13.5 pp." DocPartId="8fc8625fa9944e9ca327afd2dd9cd1c9" PartId="818a90fb8b494293bb068a5336984820"/>
        <Part Type="papunktis" Nr="13.6" Abbr="13.6 pp." DocPartId="60770915d6d2467dad0ebd61c3fc6d35" PartId="f5115311775c4805b779f2e0d3db4ba6"/>
      </Part>
      <Part Type="punktas" Nr="14" Abbr="14 p." DocPartId="dfdbcfec9e9849abb001a505531dca8f" PartId="89fb4d1ba10e4caf98231e0c7f2788ae">
        <Part Type="papunktis" Nr="14.1" Abbr="14.1 pp." DocPartId="0db81c6aead94420ac6acd6da34ddb7d" PartId="85578c77fcb94fa7a8d9be254aee2cb4"/>
        <Part Type="papunktis" Nr="14.2" Abbr="14.2 pp." DocPartId="7b4e75db3d3848dc8361f29bf686d8d5" PartId="3b7c674633d54808a7f1c4f3eb8aa293"/>
        <Part Type="papunktis" Nr="14.3" Abbr="14.3 pp." DocPartId="2ee8a188c0eb4f8d88246c42ad21dacd" PartId="2ddc79b926b74ba98e588d00a7a89793"/>
        <Part Type="papunktis" Nr="14.4" Abbr="14.4 pp." DocPartId="aab89aedb686445aa5a2e8f1840ca479" PartId="d0523af28deb446299221dc6082d5a8c"/>
        <Part Type="papunktis" Nr="14.5" Abbr="14.5 pp." DocPartId="755970c4e88e48f5bf7a3a0636870cc9" PartId="f2bbbcb2adb842afb60ac4f53c3cbd6d"/>
      </Part>
      <Part Type="punktas" Nr="15" Abbr="15 p." DocPartId="53a2a51927b7499494eb255bcae1d7e2" PartId="1e5ff72813b5460294b55c9f822fdcf5"/>
      <Part Type="punktas" Nr="16" Abbr="16 p." DocPartId="6d1cdce343d04a4ba30951215fb447a2" PartId="39884345f88a4432b7fd3b93da8f7e94"/>
      <Part Type="punktas" Nr="17" Abbr="17 p." DocPartId="68b09c80ef084b178b23eb35377c9809" PartId="eaa4efffd7d54416a8378e99df7a78dd">
        <Part Type="papunktis" Nr="17.1" Abbr="17.1 pp." DocPartId="c1dda9ad6d2f470ba1a83b4077dee47e" PartId="13848530a1544746b21d27e7465b5549">
          <Part Type="papunktis" Nr="17.1.1" Abbr="17.1.1 pp." DocPartId="bb3899bf073849e3bb915a6f62df327e" PartId="45adcb3b10a94809ab1623c9dff8e98c"/>
          <Part Type="papunktis" Nr="17.1.2" Abbr="17.1.2 pp." DocPartId="2f5f2627d1b24d0fb730dd01b0ecb6c9" PartId="d6fb85d987c04743984a8050f49664cb"/>
          <Part Type="papunktis" Nr="17.1.3" Abbr="17.1.3 pp." DocPartId="c0295b84f73d48c782eae75288b38e11" PartId="9b37d9c871dd472090deb538819232c8"/>
          <Part Type="papunktis" Nr="17.1.4" Abbr="17.1.4 pp." DocPartId="969d807acc67431b8ee700eebc6494b9" PartId="5b0baf6c6b6e469d9fb14a60207144ba"/>
        </Part>
        <Part Type="papunktis" Nr="17.2" Abbr="17.2 pp." DocPartId="270da308e9f14c1886fdcc39951385af" PartId="eb2784191f7841d693d8e680e8fdd792"/>
        <Part Type="papunktis" Nr="17.3" Abbr="17.3 pp." DocPartId="44c8fa25966847c0a89338c37e6159c8" PartId="bd778157b55c43a9a9d5fee6b598bcbb"/>
        <Part Type="papunktis" Nr="17.4" Abbr="17.4 pp." DocPartId="3d31c443266441b4adc884f4a138a4f6" PartId="c4c7435b3b5e4ab29b3d0b09270fbae3"/>
      </Part>
    </Part>
    <Part Type="skyrius" Nr="4" Title="TARNYBINIO PATIKRINIMO REZULTATŲ ĮFORMINIMAS" DocPartId="cbe803680ba341d4afc32611ac329add" PartId="a6788a1403a147cab762bf079d973b74">
      <Part Type="punktas" Nr="18" Abbr="18 p." DocPartId="2aeac4c0de87408e889cb289d8dd3da6" PartId="14e5a1d6ee5a498ea8f68f7a3dd65efe"/>
      <Part Type="punktas" Nr="19" Abbr="19 p." DocPartId="958c29866c06459797ca49299653e219" PartId="cb9f2631f49e4affba17ad360384dd2c">
        <Part Type="papunktis" Nr="19.1" Abbr="19.1 pp." DocPartId="fa0ee89d8cc640129fdd171852422d1a" PartId="1d86c3b44bfd403f95f7a3f579d3db07"/>
        <Part Type="papunktis" Nr="19.2" Abbr="19.2 pp." DocPartId="f1fad5ca7f5f4dddb2d5bc69c8053dc2" PartId="a34251a2512549c3b6d5420982d60566"/>
        <Part Type="papunktis" Nr="19.3" Abbr="19.3 pp." DocPartId="bff74963db244415bb46005d268894bb" PartId="b5011a6b43654251843c18b9902f0ab8"/>
        <Part Type="papunktis" Nr="19.4" Abbr="19.4 pp." DocPartId="bbf1a150d9e34eaba83b3367bdee5f35" PartId="311a89b93abe44459a0919da8405ff89"/>
        <Part Type="papunktis" Nr="19.5" Abbr="19.5 pp." DocPartId="363530165a794b519c62b5b4810c91a0" PartId="938e0676027e4ca5b046397dd465ea5d"/>
        <Part Type="papunktis" Nr="19.6" Abbr="19.6 pp." DocPartId="e81e2cc12d104c32b83bc4674397840d" PartId="e1ede61683ab4a0c84ac66b5b8fb98bc"/>
        <Part Type="papunktis" Nr="19.7" Abbr="19.7 pp." DocPartId="4a11f6bc9f8348d0932b6ba104edb0f7" PartId="c1acc7150a38412c8f72b5f137ba7bc5"/>
        <Part Type="papunktis" Nr="19.8" Abbr="19.8 pp." DocPartId="c3fc75fa70f54143b388532469b61acc" PartId="576411b0b93540e18699125bfe7e375c"/>
        <Part Type="papunktis" Nr="19.9" Abbr="19.9 pp." DocPartId="ca94a525a9e34baf9f69fb55e04a5f0f" PartId="fcf23c3642194a84bd2c7e9ceefae921"/>
        <Part Type="papunktis" Nr="19.10" Abbr="19.10 pp." DocPartId="83f6f0de9575427ca1e4ecfcc3dccc43" PartId="e24f0392a7d84cd08e146e6caf9f5440"/>
        <Part Type="papunktis" Nr="19.11" Abbr="19.11 pp." DocPartId="6955b683996e4ec28a3ceb25ce22e942" PartId="8ac83735129a44258af8828e66eb87a5"/>
        <Part Type="papunktis" Nr="19.12" Abbr="19.12 pp." DocPartId="36bb1eb4b540492eaeb410dca8f32dc2" PartId="a246c7d95577489599f484425751470a"/>
      </Part>
      <Part Type="punktas" Nr="20" Abbr="20 p." DocPartId="41bc86a03cfd4d29ae60526ba361de3d" PartId="d02d6653fcb644f291fa6a094d11f8cf"/>
      <Part Type="punktas" Nr="21" Abbr="21 p." DocPartId="b753ff61f25e44638590dc6f9193e980" PartId="56cb6fe3d968458380337e35252b1cc5"/>
      <Part Type="punktas" Nr="22" Abbr="22 p." DocPartId="fcf6d168b9274526aba9733989ec6294" PartId="cdf177e8e55a484b813537b0ac05b858">
        <Part Type="papunktis" Nr="22.1" Abbr="22.1 pp." DocPartId="a1b02e4c59e34c81ae0664d078c46edb" PartId="b364ee0edfa24d0897d9b7f4845d9872"/>
        <Part Type="papunktis" Nr="22.2" Abbr="22.2 pp." DocPartId="60215743cb90485aaadcc408fe34e89c" PartId="f03e782e1d5f4b5085182dc398001579"/>
        <Part Type="papunktis" Nr="22.3" Abbr="22.3 pp." DocPartId="c88149d673a541f387742faa40e379a0" PartId="8638207860974e4f87677c2e91b18d5d"/>
        <Part Type="papunktis" Nr="22.4" Abbr="22.4 pp." DocPartId="619717dbd72b4f2283b0ea9b601f6ccd" PartId="7e5a9195330f4fd5904197819c049125"/>
        <Part Type="papunktis" Nr="22.5" Abbr="22.5 pp." DocPartId="b67a40a0f75444738f92225c1a6c9b3a" PartId="249a2c39485b4366a06a15def3001683"/>
        <Part Type="papunktis" Nr="22.6" Abbr="22.6 pp." DocPartId="5d500a9e54aa487eb8dd3e9cba6e1c11" PartId="0ffb0cf2aac743b49ec872748cd39bc6"/>
        <Part Type="papunktis" Nr="22.7" Abbr="22.7 pp." DocPartId="dbea186621b94aa3951804ede1d8ea76" PartId="473e5ed59ca84114a1a9d5c81bc4b4b1"/>
        <Part Type="papunktis" Nr="22.8" Abbr="22.8 pp." DocPartId="43e5bcc3930e4dcfaf150005ae7abd06" PartId="1e9cd8319c72466680ec56649aa04733"/>
        <Part Type="papunktis" Nr="22.9" Abbr="22.9 pp." DocPartId="1eaf6146bc4d44f09d920d69c6543a68" PartId="bb8b60d3e241437e91c0be67dc149b8a"/>
        <Part Type="papunktis" Nr="22.10" Abbr="22.10 pp." DocPartId="8e5c65a70a444df09d255c3ced49c377" PartId="50e3930f8a684b7cacfd58e1847e7d67"/>
        <Part Type="papunktis" Nr="22.11" Abbr="22.11 pp." DocPartId="61bbd291cedc4f538fa41b0c6b889bbd" PartId="838852cc23cc4b70b957e51dfaa3f0f5"/>
        <Part Type="papunktis" Nr="22.12" Abbr="22.12 pp." DocPartId="d0c9f61be8b340c5a57d7a8058d76333" PartId="b5c7202cfe35405bbbe096387cebf679"/>
        <Part Type="papunktis" Nr="22.13" Abbr="22.13 pp." DocPartId="bfefc389d1c04f179cb885af8b305253" PartId="5b89dd8a3c644f2c9d329d59bc2684d8"/>
        <Part Type="papunktis" Nr="22.14" Abbr="22.14 pp." DocPartId="e853b48ba4a74105a2dcb5e717997a4c" PartId="984671e3c56f460eb74029fd977b563d"/>
        <Part Type="papunktis" Nr="22.15" Abbr="22.15 pp." DocPartId="580e1b0d4c6842339a619d59a141bff1" PartId="22d0f4f2c73a47c6a0362cdb6b439a4d"/>
      </Part>
      <Part Type="punktas" Nr="23" Abbr="23 p." DocPartId="064de392a99c4b06b1313e987883899c" PartId="6522a8107ddf4b32899b8f8151c8f30b"/>
      <Part Type="punktas" Nr="24" Abbr="24 p." DocPartId="d21f815411a1412f9cc724d980a21b41" PartId="deee17af42374fee94f0ffa6a55cbaf6"/>
      <Part Type="punktas" Nr="25" Abbr="25 p." DocPartId="7b8c95918a3a4c36bc31e73db5b923d5" PartId="226d7b00c40946a88ef3ee04f263b92c"/>
      <Part Type="punktas" Nr="26" Abbr="26 p." DocPartId="2b38cb72cb2a4e03b9e61f50308e1aa0" PartId="c087598df165487b831615f1d9287129"/>
      <Part Type="punktas" Nr="27" Abbr="27 p." DocPartId="07de43af2440421c9ac46e4f4ca5a1c4" PartId="b52222e28f414c3081aa8885cb950762"/>
      <Part Type="punktas" Nr="28" Abbr="28 p." DocPartId="135c483f47be4b2db12c8578830038a8" PartId="fb85b8376b16493e8bee0f9ffb026630"/>
    </Part>
    <Part Type="skyrius" Nr="5" Title="BAIGIAMOSIOS NUOSTATOS" DocPartId="e95188fb912c4aac8d444376202bd154" PartId="5a758f62fc0841a99e12a8637cf41da1">
      <Part Type="punktas" Nr="29" Abbr="29 p." DocPartId="e8971857f1d441e88e23fc2651a8955b" PartId="3f37517908c443108009197365910c67"/>
      <Part Type="punktas" Nr="30" Abbr="30 p." DocPartId="a28e4a83ef90438d83cd99187b2fd028" PartId="1b0adb3b2093413eb411ae8e4cce97b2"/>
      <Part Type="punktas" Nr="31" Abbr="31 p." DocPartId="40c52354b1f443d79e1467c93b77dcab" PartId="3e90463de4814a3b8729b7b7dbadbbe5"/>
      <Part Type="punktas" Nr="32" Abbr="32 p." DocPartId="fb70dbc27e17497495e01d17650a9345" PartId="144ed395013945898df597e86cb31cb6"/>
    </Part>
  </Part>
  <Part Type="patvirtinta" Title="PAPILDOMŲ MOKAMŲ ATOSTOGŲ DĖL SVARBIŲ APLINKYBIŲ SUTEIKIMO TVARKOS APRAŠAS" DocPartId="e241aee2dfd04e4baade0aa605bf317e" PartId="a664fdfdd747413791907170c1562bb3">
    <Part Type="skyrius" Nr="1" Title="BENDROSIOS NUOSTATOS" DocPartId="a4815afc41784330b62ef5b5e60c6e79" PartId="2993936af7e84716bf10d6d0066df2f3">
      <Part Type="punktas" Nr="1" Abbr="1 p." DocPartId="db3c6ab13143492c9b2662aab215aac5" PartId="8113e5c53b774984b043ec3cc99464bd"/>
      <Part Type="punktas" Nr="2" Abbr="2 p." DocPartId="be8798c9879544378de2bfec9cef8399" PartId="a210cbcd8942442fa25191095a132043"/>
      <Part Type="punktas" Nr="3" Abbr="3 p." DocPartId="0df60602ede74fdf840d0e910c716575" PartId="dc5bdd26c8f1482b8654aa53c5e4b700"/>
    </Part>
    <Part Type="skyrius" Nr="2" Title="PAPILDOMŲ ATOSTOGŲ SUTEIKIMO TVARKA" DocPartId="c42aa60003e74745ae2289fe21c3752e" PartId="ab76a292f96840ae9b88c73e893216d9">
      <Part Type="punktas" Nr="4" Abbr="4 p." DocPartId="1de09738754d4a159c0787f867a594e9" PartId="c53b6aee6e8443dca3fef472346b4683"/>
      <Part Type="punktas" Nr="5" Abbr="5 p." DocPartId="73c48d980c294597963f89abff342cea" PartId="1aee1f775e70400c960d6dcfa5670482"/>
      <Part Type="punktas" Nr="6" Abbr="6 p." DocPartId="5702237f21dc40108000e198b910b929" PartId="d1d243bb45b6478892658d5744a8e4cf"/>
      <Part Type="punktas" Nr="7" Abbr="7 p." DocPartId="255d406f75894419acc320dcac2fc2eb" PartId="3976057d79ac4e9c8762383b5cadb714"/>
    </Part>
    <Part Type="skyrius" Nr="3" Title="BAIGIAMOSIOS NUOSTATOS" DocPartId="65c39bf55204488793c26f13ec576336" PartId="5e0de702df5241c791659781db5bce15">
      <Part Type="punktas" Nr="8" Abbr="8 p." DocPartId="49cb00491fd24aacae418972c186ab9c" PartId="c813a1d671f848a986090202994f0ef9"/>
    </Part>
  </Part>
  <Part Type="patvirtinta" Title="PRIEMOKOS VIDAUS TARNYBOS SISTEMOS PAREIGŪNAMS, TARNAUJANTIEMS OPERACIJOSE IR MISIJOSE UŽSIENYJE, DYDŽIŲ APRAŠAS" DocPartId="d3d3302998ca47b18ba6c617d2f5bb92" PartId="02a28fed66a44b1d9b112322ae850321">
    <Part Type="punktas" Nr="1" Abbr="1 p." DocPartId="717ac2175bb844669901db17442f1968" PartId="0dd0be9d4c4e406390a15e3f9e6c7598"/>
    <Part Type="punktas" Nr="2" Abbr="2 p." DocPartId="237b600f8d604d438e47a45633e221d9" PartId="6c99d3f40d8b4470a12fc98cbe952852"/>
    <Part Type="punktas" Nr="3" Abbr="3 p." DocPartId="6ac3cea15ffe4797ba4d5e0351910678" PartId="f5991750c4634c79832ca951f2accf29"/>
    <Part Type="pabaiga" DocPartId="fc8111630fbc48c6968b1f83a3427727" PartId="fb842ea1a5b2481683293ea6ca83db32"/>
  </Part>
  <Part Type="patvirtinta" Title="SKYRIMO Į VIDAUS TARNYBOS SISTEMOS PAREIGŪNO PAREIGAS STATUTINĖSE ĮSTAIGOSE TVARKOS APRAŠAS" DocPartId="fc196fb18bf54ca3afc6bf14d3631df6" PartId="c6e4cad0eda24e4fbffeb64c25c9c736">
    <Part Type="skyrius" Nr="1" Title="BENDROSIOS NUOSTATOS" DocPartId="496c5a82dd8b4b3881b27fe9edb7defc" PartId="d68ffe0c09324f65bc9e23a95c083a72">
      <Part Type="punktas" Nr="1" Abbr="1 p." DocPartId="e0596384e98e43a59da16d8a7b668a7d" PartId="e960540afb2042be990c6e52f94a7260"/>
      <Part Type="punktas" Nr="2" Abbr="2 p." DocPartId="f4296803e4a6474d90d51c64823ba35d" PartId="2c7ccf4da4aa4411abde2a248493f372"/>
    </Part>
    <Part Type="skyrius" Nr="2" Title="ASMENŲ TIKRINIMAS IR SKYRIMAS Į PAREIGŪNO PAREIGAS STATUTINĖSE ĮSTAIGOSE" DocPartId="8cc29d65bf074fb6a4eea5f97ee863a9" PartId="e117880bd6464465862688c015c6eec6">
      <Part Type="punktas" Nr="3" Abbr="3 p." DocPartId="a41eb09d13514ccaae23551f586b0e9e" PartId="0b77d24836924cba84aa8ba87ba1eb45">
        <Part Type="papunktis" Nr="3.1" Abbr="3.1 pp." DocPartId="7ff8a49448cf4b0280caab759ee688c1" PartId="f2826495c4154ebd9aba06d6fbc988df"/>
        <Part Type="papunktis" Nr="3.2" Abbr="3.2 pp." DocPartId="d18cd4b33e9b458ba6a8726c8c2907dd" PartId="327df374f7e9496eb68b2161578d8e8b"/>
        <Part Type="papunktis" Nr="3.3" Abbr="3.3 pp." DocPartId="63b0f21c409a49759efe0e5c211395cf" PartId="c2ea0c76450244d4b8296b55d3171948"/>
        <Part Type="papunktis" Nr="3.4" Abbr="3.4 pp." DocPartId="e2dc123dacb04d5ab71ac4b96e2a6c17" PartId="24362753c514435381320bd333604b50"/>
      </Part>
      <Part Type="punktas" Nr="4" Abbr="4 p." DocPartId="e15f09fff9474bc098f40c13a82a81aa" PartId="f48f1732069c493cafd14a9f8a7ee502"/>
      <Part Type="punktas" Nr="5" Abbr="5 p." DocPartId="f2d84bab8e454301b2bc1e2950e917ea" PartId="b8dbc57c25204506bfe5c44a12cb77b5"/>
      <Part Type="punktas" Nr="6" Abbr="6 p." DocPartId="890b79bab66a44a68bc97840a7c24c1b" PartId="be160e5b03a445318a2fa3099fe1b29c"/>
      <Part Type="punktas" Nr="7" Abbr="7 p." DocPartId="b9943e514b0d4f0daac094596ef0e5c6" PartId="2d22eac085c64538a99b454992fb46ac"/>
      <Part Type="punktas" Nr="8" Abbr="8 p." DocPartId="5b84b9001a1c43bdab1b3cdf95b4e7e5" PartId="b657d88a9bb048369f06db6818ab4406"/>
      <Part Type="punktas" Nr="9" Abbr="9 p." DocPartId="a2f7bf780de4441a8d7eb426eb22af3d" PartId="088d2dfa56554ea3a2eba527b439f52c"/>
      <Part Type="punktas" Nr="10" Abbr="10 p." DocPartId="a3b7b4a39c4d4959b7fbad899f64f59a" PartId="c1406164793c484084e3dc81d76c1459"/>
      <Part Type="punktas" Nr="11" Abbr="11 p." DocPartId="4d406d95e3b74e648a976f4552e9a3dc" PartId="2fd320f98486475d834d38b37ac341d4"/>
    </Part>
    <Part Type="skyrius" Nr="3" Title="BAIGIAMOSIOS NUOSTATOS" DocPartId="8b8fd69c92f7495d84317d8386aabada" PartId="c353cdd6bcc6483ea4467e3bbd810df0">
      <Part Type="punktas" Nr="12" Abbr="12 p." DocPartId="135d5dbaf3e74262a037509923f8a4e4" PartId="52450c72d1644a4ebc4d99fa5e23bc5a"/>
      <Part Type="punktas" Nr="13" Abbr="13 p." DocPartId="8545d60370cd4237950f494216d87cc9" PartId="8d206ae975434cccb76afc460d038726"/>
      <Part Type="punktas" Nr="14" Abbr="14 p." DocPartId="7dbc6f0c6b6244f7996382427341ce81" PartId="d237b22a36bb4a37a0fd4752257e00e6"/>
    </Part>
  </Part>
  <Part Type="patvirtinta" Title="STANDARTINIŲ STOJIMO Į VIDAUS TARNYBĄ SUTARTIES SĄLYGŲ, STOJIMO Į VIDAUS TARNYBĄ SUTARČIŲ SUDARYMO IR PRIVALOMŲ STOJIMO Į VIDAUS TARNYBĄ SUTARČIŲ SĄLYGŲ VYKDYMO KONTROLĖS TVARKOS APRAŠAS" DocPartId="cd1442e4e7e7423692d6de9449fddf5b" PartId="c6db8fc89e134014aefb72846b31afcb">
    <Part Type="skyrius" Nr="1" Title="BENDROSIOS NUOSTATOS" DocPartId="7fe6c21a94de4eab83bcf09af70f90b1" PartId="09e12cfc1e334e7f8f50e8fdfccc833e">
      <Part Type="punktas" Nr="1" Abbr="1 p." DocPartId="2b317f928a0f47a4b95e1c09d79b05f4" PartId="1390c614c293497a84ab33898cbf3200"/>
      <Part Type="punktas" Nr="2" Abbr="2 p." DocPartId="fd94bc7c519246578165aa417b717e69" PartId="b442d2b25b22434fb30a1219175d221d"/>
    </Part>
    <Part Type="skyrius" Nr="2" Title="SUTARTIMS TAIKOMI REIKALAVIMAI" DocPartId="6a341574600842c9b4987ecdcf97f335" PartId="5c11afc51bfa449cbad0c8cf550b805f">
      <Part Type="punktas" Nr="3" Abbr="3 p." DocPartId="da30b5e95a04440ab4c17a575d5a63fc" PartId="a7eb10a0bd614d8796779f80dd2cf07e">
        <Part Type="papunktis" Nr="3.1" Abbr="3.1 pp." DocPartId="6497eb51b288419db25c86006bec5bc9" PartId="3ff9f4d828474d658511b6fb56fa022d">
          <Part Type="papunktis" Nr="3.1.1" Abbr="3.1.1 pp." DocPartId="d37fcd9c1b3b431b91f164dd86a60894" PartId="a3a29c2d2f014038a61bf4c9c44bb6b1"/>
          <Part Type="papunktis" Nr="3.1.2" Abbr="3.1.2 pp." DocPartId="20195dfb4c734715a4d66ebef70518b5" PartId="974e99271bde436fbc50c8f3dd27e115"/>
          <Part Type="papunktis" Nr="3.1.3" Abbr="3.1.3 pp." DocPartId="7d421546222448e48560aa8d76c44ed7" PartId="26a4d834cce44e968d058c32c1e72be9"/>
        </Part>
        <Part Type="papunktis" Nr="3.2" Abbr="3.2 pp." DocPartId="9f17e10abade45d384e989eb3705264d" PartId="63648331544f42ac9d7b168a5e74adf3">
          <Part Type="papunktis" Nr="3.2.1" Abbr="3.2.1 pp." DocPartId="1735064573c54c269189c6cb371663e9" PartId="55d7e82ba4bd42b4abd475b5f1862f75"/>
          <Part Type="papunktis" Nr="3.2.2" Abbr="3.2.2 pp." DocPartId="dcbd3c070c3d44b794a66af6f12aa91b" PartId="2afeec3c4ef84f25a2e79934c2732a60"/>
          <Part Type="papunktis" Nr="3.2.3" Abbr="3.2.3 pp." DocPartId="97236a3e06c644fb98f56c47159facfa" PartId="fc18533e03fe4c789ca923c9bacc3ccc"/>
        </Part>
        <Part Type="papunktis" Nr="3.3" Abbr="3.3 pp." DocPartId="21af2ea1b4834a548dade31add4a3a93" PartId="f5b9fc4ebc6e4b14b66e8afa1552de8e">
          <Part Type="papunktis" Nr="3.3.1" Abbr="3.3.1 pp." DocPartId="f41daa83b9334b408d37048d3be6e63c" PartId="d474a879dbb544bcabedd10dc90ec6e9">
            <Part Type="papunktis" Nr="3.3.1.1" Abbr="3.3.1.1 pp." DocPartId="8ef548c68bd847d1bd58cdca3f2cb99f" PartId="b0cee311cf0e40cf8c297b18722d16a9"/>
            <Part Type="papunktis" Nr="3.3.1.2" Abbr="3.3.1.2 pp." DocPartId="b26263b3f4d04d99acbcdb430df24a2c" PartId="dc11d252ab1843c985be8eabbe723b93"/>
            <Part Type="papunktis" Nr="3.3.1.3" Abbr="3.3.1.3 pp." DocPartId="5d4951b6d32c4cd2817131dad8292fc2" PartId="232ea385a7c34f56b41b37c952d5b6c2"/>
          </Part>
          <Part Type="papunktis" Nr="3.3.2" Abbr="3.3.2 pp." DocPartId="0b5435db38144b31a52126c3fc4f647a" PartId="d88ec437f5b94d3c8bc03b3ea1d32bfb"/>
          <Part Type="papunktis" Nr="3.3.3" Abbr="3.3.3 pp." DocPartId="fac86908695e4d2d9a0ca16afc6e758e" PartId="7bfa35093d27407c979517a09d7ba1e3"/>
          <Part Type="papunktis" Nr="3.3.4" Abbr="3.3.4 pp." DocPartId="d8dab74c84ee48b3b1d70147e0129446" PartId="a415628494484b1fb0abc4d565f4a95a"/>
          <Part Type="papunktis" Nr="3.3.5" Abbr="3.3.5 pp." DocPartId="60e8aba2a95a42e7b63839a11838c070" PartId="5b4a9f96004c4becbb37c4360415038c"/>
        </Part>
        <Part Type="papunktis" Nr="3.4" Abbr="3.4 pp." DocPartId="22ff8f00050940a7994a365274ddf3ab" PartId="9f4e9509f10b4e4389a8c0b7be032022"/>
        <Part Type="papunktis" Nr="3.5" Abbr="3.5 pp." DocPartId="67fb68ae96444eb1be7efdf7dbb512c4" PartId="577a6bf507194acc90b249a19dd566ab">
          <Part Type="papunktis" Nr="3.5.1" Abbr="3.5.1 pp." DocPartId="8e9d2519d53b46f4a04788f7f1e4ecf8" PartId="3ed43ee4ac3544d4a3fe23e6c1f17235"/>
          <Part Type="papunktis" Nr="3.5.2" Abbr="3.5.2 pp." DocPartId="74388a6945bc458a8aaa6876c541027d" PartId="01d0846f68ac40ddb68431c8349b06ee"/>
        </Part>
        <Part Type="papunktis" Nr="3.6" Abbr="3.6 pp." DocPartId="5821bf334e9e46f2aabb806aa619d80b" PartId="86907ff2e31a4d309ad94bd975e8780f">
          <Part Type="papunktis" Nr="3.6.1" Abbr="3.6.1 pp." DocPartId="e16c4277c9c54424a58d003da36f8173" PartId="811e9e5c2d7b4cd49180cf2e158d42df"/>
          <Part Type="papunktis" Nr="3.6.2" Abbr="3.6.2 pp." DocPartId="c17fcc4499da40109482b6873fe6f339" PartId="048f21dd9eb4413aad210b37cdde8815"/>
          <Part Type="papunktis" Nr="3.6.3" Abbr="3.6.3 pp." DocPartId="a7837591f22a4227b55bc63d851c319f" PartId="0da7080933dc45cca02d654d84c7c5af"/>
          <Part Type="papunktis" Nr="3.6.4" Abbr="3.6.4 pp." DocPartId="a6c80580f6db4b048b6b548a28ce5161" PartId="ab15ac34de1f46eaa4e187f4a3aa913d">
            <Part Type="papunktis" Nr="3.6.4.1" Abbr="3.6.4.1 pp." DocPartId="5a14061ee84e41278accb7deacf862a8" PartId="f5c93a750da5493bb1a3b10bd13f7ad5"/>
            <Part Type="papunktis" Nr="3.6.4.2" Abbr="3.6.4.2 pp." DocPartId="f7ea299f085d42b3a7bff11dfc854f45" PartId="d596181b775a4c0382a3a034b768e866"/>
            <Part Type="papunktis" Nr="3.6.4.3" Abbr="3.6.4.3 pp." DocPartId="70306ebd13784d3199fba26fc520f33d" PartId="ebd8a0c53f574251938d38f115f74cd3"/>
            <Part Type="papunktis" Nr="3.6.4.4" Abbr="3.6.4.4 pp." DocPartId="792badc59e434dd8bbcebbca331bdfa8" PartId="0348edf8fbc44180a3b870c5775324e3"/>
            <Part Type="papunktis" Nr="3.6.4.5" Abbr="3.6.4.5 pp." DocPartId="4703e07bef7749c6ad97357b3cb568fd" PartId="91fba54a7be0421e9f686910bc006505"/>
          </Part>
          <Part Type="papunktis" Nr="3.6.5" Abbr="3.6.5 pp." DocPartId="efa3ecef6916413280b8b89996f7552e" PartId="66edbf6d3d294a7f8399219bf2fa661a">
            <Part Type="papunktis" Nr="3.6.5.1" Abbr="3.6.5.1 pp." DocPartId="7f475422f9914834ac7d932cd065a8ab" PartId="88e820f65ce84d4b8ab539a4d35d7ac7"/>
            <Part Type="papunktis" Nr="3.6.5.2" Abbr="3.6.5.2 pp." DocPartId="0b4557306aa747fda64f13c9da2141e5" PartId="88a9ff7fd3ea44dbab849a9a79e658bd"/>
            <Part Type="papunktis" Nr="3.6.5.3" Abbr="3.6.5.3 pp." DocPartId="9691bf0802904c899c3a91a666ffce8d" PartId="d4c69b3c2456400bacbaf357a6ccb924"/>
            <Part Type="papunktis" Nr="3.6.5.4" Abbr="3.6.5.4 pp." DocPartId="35ebad224d9d4192b553a91dba5670e5" PartId="8902689cae434a9d813f698aab3c39c9"/>
            <Part Type="papunktis" Nr="3.6.5.5" Abbr="3.6.5.5 pp." DocPartId="5c217e9958a245a59dd39ad7db04c485" PartId="16c733105d12408996346049be9408d9"/>
            <Part Type="papunktis" Nr="3.6.5.6" Abbr="3.6.5.6 pp." DocPartId="7d38acfeb35046419d1f3f55524fa1d9" PartId="c79eb3dbdce94c31bca2956784e20fa6"/>
          </Part>
        </Part>
        <Part Type="papunktis" Nr="3.7" Abbr="3.7 pp." DocPartId="c8bfe3146dd64163bec1a2a31c79fdb4" PartId="97f73b3ebad746368e2e525ff065fc09">
          <Part Type="papunktis" Nr="3.7.1" Abbr="3.7.1 pp." DocPartId="98d4644611474f0d9b2543ba3ceeb62c" PartId="35d7a263096e4d9abc327b97049d72a8"/>
          <Part Type="papunktis" Nr="3.7.2" Abbr="3.7.2 pp." DocPartId="35500b49d01f444a99cafdb8fe2a7e5b" PartId="5b6b19d01c0b4a7688478c700dc0ff90"/>
          <Part Type="papunktis" Nr="3.7.3" Abbr="3.7.3 pp." DocPartId="68f6913e86d34830bb2621c35ea66565" PartId="e3261e67faea4e98a9f7c4eb6687a440"/>
          <Part Type="papunktis" Nr="3.7.4" Abbr="3.7.4 pp." DocPartId="28f2e8bc38e343c8b2181b9be5046c84" PartId="a292306bab984800b9572d6ae466e90e"/>
          <Part Type="papunktis" Nr="3.7.5" Abbr="3.7.5 pp." DocPartId="c1c96735ab00480e8fd64b47b41975f2" PartId="5deaf3bcb54047d98a6c25a0e346664d"/>
          <Part Type="papunktis" Nr="3.7.6" Abbr="3.7.6 pp." DocPartId="6d89aaea5fdc4af9b0cbd504932b8e34" PartId="4e625adfcac14650b416b8e0839a5145"/>
        </Part>
        <Part Type="papunktis" Nr="3.8" Abbr="3.8 pp." DocPartId="50ac86e00e964fe3997851bc22202dce" PartId="23256d174b03468f9ce8bee258a5492a"/>
      </Part>
    </Part>
    <Part Type="skyrius" Nr="3" Title="SUTARČIŲ SUDARYMO IR REGISTRAVIMO TVARKA" DocPartId="b81306250e3a4657875a616e4d67ea54" PartId="91c251987b634885a8d4d86e53af7c19">
      <Part Type="punktas" Nr="4" Abbr="4 p." DocPartId="127cbe565ef64d4e8f162ac714e983f6" PartId="5c3e613763684230a93cb6e275b1341a"/>
      <Part Type="punktas" Nr="5" Abbr="5 p." DocPartId="b8c07a0f47ae4b2eb32ed1d5c1a6f0b9" PartId="0019c26d6cef4962b1c58179becb9f53"/>
      <Part Type="punktas" Nr="6" Abbr="6 p." DocPartId="2f58d366fc974df4b54f09530e310e3f" PartId="0e29cdc6c497412498e54d1c51eefc02"/>
      <Part Type="punktas" Nr="7" Abbr="7 p." DocPartId="ac60f2c8a6ce464894880b2c0988f207" PartId="e0ea067b0276431e8d532d901c3de61c"/>
      <Part Type="punktas" Nr="8" Abbr="8 p." DocPartId="bb8c006b601d4975a4b599781db2be6e" PartId="d2f91b851d934b30a2f57dd9fed404f2"/>
    </Part>
    <Part Type="skyrius" Nr="4" Title="PRIVALOMŲ SUTARTIES SĄLYGŲ VYKDYMO KONTROLĖ" DocPartId="f324c51ac0ef47fea9864a13bf00a666" PartId="f054121897274cb5a3d145eea4a609b5">
      <Part Type="punktas" Nr="9" Abbr="9 p." DocPartId="986735c407714eeda0a25a7aa103aad4" PartId="3e16e7e9384c484ca96583154af368d5"/>
      <Part Type="punktas" Nr="10" Abbr="10 p." DocPartId="1acfb1fe0b184619a3ce9a7ef4fa8114" PartId="0d97201f57ef47898a4a0fda1a93149e"/>
      <Part Type="punktas" Nr="11" Abbr="11 p." DocPartId="10806d4b953249549048b1eccde5be85" PartId="2ff86f8c571d4a04b940f4d984fb2462"/>
      <Part Type="punktas" Nr="12" Abbr="12 p." DocPartId="a3337af2b4a44dc38bdbd1c30fa51c5a" PartId="6648c0b8b2d84dae860306ec19a266fe"/>
      <Part Type="punktas" Nr="13" Abbr="13 p." DocPartId="caf4cb76d6814f668477a45689f8fe52" PartId="a032c41bed194b3396b7205bc639ea76"/>
      <Part Type="punktas" Nr="14" Abbr="14 p." DocPartId="53d149bd51ca48b8bdfcc3f6faca4448" PartId="61e4d5cbb0a542b2bdd9e56b5bfbc2d1"/>
      <Part Type="punktas" Nr="15" Abbr="15 p." DocPartId="b36ca4057c0c47d2b0b97b23cef85ad2" PartId="8d69952ef264402ca2fb9e88d39c4722"/>
      <Part Type="punktas" Nr="16" Abbr="16 p." DocPartId="2d385bf150864685a918670587a20921" PartId="c4477e9612ac4026947ec148f9ec1904"/>
      <Part Type="punktas" Nr="17" Abbr="17 p." DocPartId="3d925acf89604c59bc4227e7c0475228" PartId="f9d074f8d4c24cf981032605a331110a"/>
    </Part>
    <Part Type="skyrius" Nr="5" Title="BAIGIAMOSIOS NUOSTATOS" DocPartId="437935129558483c818f51221e7fae06" PartId="9cdfafb35db24e9cb725324a3a7bf932">
      <Part Type="punktas" Nr="18" Abbr="18 p." DocPartId="d1b24134ea484c4390b7816b300353a8" PartId="00e82d15383744e38c625d1a1a0ac519"/>
      <Part Type="punktas" Nr="19" Abbr="19 p." DocPartId="57426f5aeccb44ab93146e92afb86787" PartId="b90170569c7c4fff99509a7161679a6b"/>
      <Part Type="punktas" Nr="20" Abbr="20 p." DocPartId="939f5cf67f714ac2b5c69f1906527fb5" PartId="8ffd3a0e472c40fea0c951e02a3a874a"/>
    </Part>
  </Part>
  <Part Type="patvirtinta" Title="TARNYBINIŲ PATIKRINIMŲ ATLIKIMO, TARNYBINIŲ NUOBAUDŲ VIDAUS TARNYBOS SISTEMOS PAREIGŪNAMS SKYRIMO IR PANAIKINIMO TVARKOS APRAŠAS" DocPartId="ec34ca3194174d3b81e8a3490bfda72b" PartId="ea0aab47bad4438392dd95d4a0d0d7a1">
    <Part Type="skyrius" Nr="1" Title="BENDROSIOS NUOSTATOS" DocPartId="46ba04d6c2504e4d9acb5901cfba0dd3" PartId="6bc672adf99c4664b6060b9009f54a89">
      <Part Type="punktas" Nr="1" Abbr="1 p." DocPartId="2f4092cdea194978ba08cb63c9aa3e2f" PartId="f4297f0ced534592a70ea0706965adf9"/>
      <Part Type="punktas" Nr="2" Abbr="2 p." DocPartId="0c7c34a3752e40a8a518902b415d4409" PartId="c9ab0435bcc94c9f9be771207eb62eb5"/>
      <Part Type="punktas" Nr="3" Abbr="3 p." DocPartId="2e40f59ba45f4057953e6441d788a2e4" PartId="ec9942fc14f54917a4f356481c10f350"/>
      <Part Type="punktas" Nr="4" Abbr="4 p." DocPartId="8bd14db6175e477b93e2eb6a8412ae82" PartId="bb0fa1051b5e47968d8bb0f4d0256cb6">
        <Part Type="papunktis" Nr="4.1" Abbr="4.1 pp." DocPartId="9a46d75095ec498db94fb282a424249a" PartId="326dca45db824ffb9f68d07243085a0d"/>
        <Part Type="papunktis" Nr="4.2" Abbr="4.2 pp." DocPartId="f691ffde85c34df3b2c926de8d3f27c5" PartId="a764a4a59b844a92b45a24e59c52005c"/>
      </Part>
      <Part Type="punktas" Nr="5" Abbr="5 p." DocPartId="e662d801c98b47e8ac6c766693b4a599" PartId="d106b6d301f343869ec516992b43acc0"/>
    </Part>
    <Part Type="skyrius" Nr="2" Title="TARNYBINIŲ PATIKRINIMŲ ATLIKIMAS" DocPartId="52d220fc292448ebb9c15daec3ff3a59" PartId="863513c8421846aba97e27fb6f733c5f">
      <Part Type="punktas" Nr="6" Abbr="6 p." DocPartId="fcccf53b598f40aeae878aa40f514dd2" PartId="ee8962c9456744eaacd6c066fc38bd8f"/>
      <Part Type="punktas" Nr="7" Abbr="7 p." DocPartId="b92f9b0ddde442f28b6ebc340682a4a9" PartId="477b79384724473ba8fc9c82245e0e6e"/>
      <Part Type="punktas" Nr="8" Abbr="8 p." DocPartId="30d342985af745ca83b3875429d37379" PartId="e7674a90944548579fdc222b0e19a05c"/>
      <Part Type="punktas" Nr="9" Abbr="9 p." DocPartId="1220d792c6054249aacfbe8dc79020e9" PartId="5e1539bd665b487e84ef27f6d17d3dd4">
        <Part Type="papunktis" Nr="9.1" Abbr="9.1 pp." DocPartId="017c66a8a6224485ad8ee371207c1102" PartId="aaf236f3d74748f8b799ff743f0083d1"/>
        <Part Type="papunktis" Nr="9.2" Abbr="9.2 pp." DocPartId="ef5aaa4347514fecbcc7b24e9ab4e494" PartId="7fd80b95bbc946568681f17b6ab01577"/>
        <Part Type="papunktis" Nr="9.3" Abbr="9.3 pp." DocPartId="44069f2cf8e24f4f9f877c2c3f3bb3fd" PartId="b9e30fd58d8d487ea6281c2da17ddba3"/>
        <Part Type="papunktis" Nr="9.4" Abbr="9.4 pp." DocPartId="63a8957d3c8542cb80d5de648922bd43" PartId="17c9dfef5bc54aed9fcaabe1cb139f33"/>
        <Part Type="papunktis" Nr="9.5" Abbr="9.5 pp." DocPartId="e36e3b3b04984562bb598d00a4c26a93" PartId="f8f9fe07702e45a0a9dfc7ade1f5bee3"/>
        <Part Type="papunktis" Nr="9.6" Abbr="9.6 pp." DocPartId="61519f8afff3432d8e26ea260e17a8ef" PartId="62db8daefc1d4fd3a218fe6f889c55c6"/>
      </Part>
      <Part Type="punktas" Nr="10" Abbr="10 p." DocPartId="b8de4c43923a446983beb8c96c711792" PartId="74fe0d9515ca4ab8ba463018f71ffa50"/>
      <Part Type="punktas" Nr="11" Abbr="11 p." DocPartId="27412f69ad054c249ab0a62001400aa8" PartId="9a0783274e73434889bade335592838b"/>
      <Part Type="punktas" Nr="12" Abbr="12 p." DocPartId="0bc4f5e301474b8b9a69761cb3ce2dcc" PartId="e9a87fe5c9604dc78e547ead20d5bd9b"/>
      <Part Type="punktas" Nr="13" Abbr="13 p." DocPartId="2b13bf17c7b14ff1800a5a2c76add8da" PartId="693437ef6eed49088fdc0fb922c2b2ac"/>
      <Part Type="punktas" Nr="14" Abbr="14 p." DocPartId="e606ee13bbe14a858bdfa21ed164891e" PartId="249f05ee68ae4b89b3892af1496f4e86"/>
      <Part Type="punktas" Nr="15" Abbr="15 p." DocPartId="ced51eb10a73474aaaa6b2c4c10e5809" PartId="327b529c11fa4ba28d4fc621e850b692"/>
      <Part Type="punktas" Nr="16" Abbr="16 p." DocPartId="ebc79ef34968489095f2d1d08d005495" PartId="c52c8b75260c4e79ab2d7bcda863ad25"/>
      <Part Type="punktas" Nr="17" Abbr="17 p." DocPartId="73c726ac16484386822d027388dc8850" PartId="48bccda73ba342748599aa929c31ba31"/>
      <Part Type="punktas" Nr="18" Abbr="18 p." DocPartId="557682190340450f83a5d29826d2d67e" PartId="0a84a819b4054590b13c15378ede848e"/>
      <Part Type="punktas" Nr="19" Abbr="19 p." DocPartId="845e5bb119c741ffa9f3df3ad0f3e759" PartId="a15eded6127b4158acbada6f93c585f4">
        <Part Type="papunktis" Nr="19.1" Abbr="19.1 pp." DocPartId="084038adfd4a41ec8b1a08c2edf2da70" PartId="665b6b5b689a40c39f7ada16db41c3a1"/>
        <Part Type="papunktis" Nr="19.2" Abbr="19.2 pp." DocPartId="8efdcd52acd24d2190abd3b76a331d6b" PartId="5791d8099e3146918ed06d0053918bcb"/>
        <Part Type="papunktis" Nr="19.3" Abbr="19.3 pp." DocPartId="ac8a5ddf24ee438d883e33bf8ecabb8c" PartId="5b423c30d2a54ef69590de79d7a3dcf0"/>
        <Part Type="papunktis" Nr="19.4" Abbr="19.4 pp." DocPartId="c4499ed36f9b470e842df78a03ee5b45" PartId="6e45f7c2a027445c9abdcd16bc11c64a"/>
        <Part Type="papunktis" Nr="19.5" Abbr="19.5 pp." DocPartId="e59bfdb55ed6416d892cef28cd41431a" PartId="10a1175182fc4ee88bad373f01c46111"/>
        <Part Type="papunktis" Nr="19.6" Abbr="19.6 pp." DocPartId="e12ad01f5d6e44b7a598bebf0dd55f0f" PartId="12fb37c243f14079b69838059728a6de"/>
        <Part Type="papunktis" Nr="19.7" Abbr="19.7 pp." DocPartId="9dd4a3e8d1294dd781207a1a39900325" PartId="31b3bc3bca0c4895b64410bfa503a4b3"/>
      </Part>
      <Part Type="punktas" Nr="20" Abbr="20 p." DocPartId="29ce1f2778cb48c3abcb7c232e57bd73" PartId="081239d892c04db3a7cbaaf94ba70d0d"/>
      <Part Type="punktas" Nr="21" Abbr="21 p." DocPartId="c660170e686841e7b7e59aa0b66cdecb" PartId="a38136278cca43e0a2d3774948483289"/>
      <Part Type="punktas" Nr="22" Abbr="22 p." DocPartId="c9696ad66eb84ae2a6a495e89f437d2b" PartId="ed856f3ae9234ad5a1322f3d2df0e1ed"/>
      <Part Type="punktas" Nr="23" Abbr="23 p." DocPartId="470b7f94e1bf49c9aaedb7eb407bb414" PartId="c6af0785a762496ebbfca84e9c76aa22"/>
      <Part Type="punktas" Nr="24" Abbr="24 p." DocPartId="ad1a3b932e124aee9632916d02555a0c" PartId="67f46b1b28474e57ad13ff95b361fd9d"/>
      <Part Type="punktas" Nr="25" Abbr="25 p." DocPartId="db60e043defa46df9dabdd767f52ef0f" PartId="389a5fc9ac964af2a6277dfed5a1e01a">
        <Part Type="papunktis" Nr="25.1" Abbr="25.1 pp." DocPartId="ae669db9bb014115b2e9517a837a5b90" PartId="1d25b76b302d4e608f6abab335b35871"/>
        <Part Type="papunktis" Nr="25.2" Abbr="25.2 pp." DocPartId="0c67ab7559b74b238759b21a382c9739" PartId="949fedb1c52a4330b6b15cc2156c9c3a"/>
      </Part>
      <Part Type="punktas" Nr="26" Abbr="26 p." DocPartId="0dbafd16fe084772bddc39e159b608c5" PartId="50daa55621b447d5b4facc579b15d346"/>
    </Part>
    <Part Type="skyrius" Nr="3" Title="TARNYBINIŲ NUOBAUDŲ SKYRIMAS IR SPRENDIMŲ PRIĖMIMAS" DocPartId="b0a289af554f49969d35912ef8dd3062" PartId="1164ed582df24b5996ad71ca961e6a64">
      <Part Type="punktas" Nr="27" Abbr="27 p." DocPartId="5b1b5d2ff1494d0ab3a4b7542d45f400" PartId="8fdd1d34938047ffaa76f0c7df848c27"/>
      <Part Type="punktas" Nr="28" Abbr="28 p." DocPartId="279916689cc2443d983ed64a45744e3d" PartId="2af7568476fa43df89983958e6e33c99"/>
      <Part Type="punktas" Nr="29" Abbr="29 p." DocPartId="7c58b14ed1434bd0a625bd9d0cf4a3ac" PartId="88b090cbba20477f8e5f8defe5784a88"/>
      <Part Type="punktas" Nr="30" Abbr="30 p." DocPartId="e8dbf76517d5406083a9b74dd535ba50" PartId="1ef1aceb44a140fca2bdc3e6a9f21a62"/>
      <Part Type="punktas" Nr="31" Abbr="31 p." DocPartId="e91dbe34071246668a7bc700fb013525" PartId="802034dba3fb4ba08782b2732d20a026"/>
      <Part Type="punktas" Nr="32" Abbr="32 p." DocPartId="73cd87be2d1e44768efffc57016be2cc" PartId="cb0e0847ff364f48bcd81d0b57679350"/>
      <Part Type="punktas" Nr="33" Abbr="33 p." DocPartId="fb18810937d04796901538d3c39dd2bc" PartId="44edba9f6b6b4f0a9fbf081266544ff4"/>
    </Part>
    <Part Type="skyrius" Nr="4" Title="TARNYBINĖS ATSAKOMYBĖS TAIKYMAS PAREIGŪNAMS, TARNAUJANTIEMS UŽSIENYJE" DocPartId="ff6aeffc79b94927b591e739aa0ff4e5" PartId="cf0f13ce3399448eac3755f592a224e1">
      <Part Type="punktas" Nr="34" Abbr="34 p." DocPartId="fd81c7f0c2ea43a2a506ac8498b54113" PartId="b1c905f721f24921bbac8240ac14f56c"/>
      <Part Type="punktas" Nr="35" Abbr="35 p." DocPartId="100528c4eb5740b3a59157f56df8d193" PartId="ea28a923cd2249a49fa33bbc9c5dacd4"/>
      <Part Type="punktas" Nr="36" Abbr="36 p." DocPartId="eee97feca69141f48a634c1a0e398a3c" PartId="0f513495004b49ef90e27bd61881002b"/>
      <Part Type="punktas" Nr="37" Abbr="37 p." DocPartId="7d91c9224c714c26a860f03e68be4519" PartId="bed8189d6ece4406b9d9228b7a66ba5a"/>
      <Part Type="punktas" Nr="38" Abbr="38 p." DocPartId="8ca2cf1f05ee411cbcd908d4749cc61e" PartId="78e0359764ec4fc295230a47382267f7"/>
      <Part Type="punktas" Nr="39" Abbr="39 p." DocPartId="ccef540548a949fdb373316c86f341d9" PartId="2d3b543abbff4c978b3c22485011ebcc"/>
    </Part>
    <Part Type="skyrius" Nr="5" Title="TARNYBINIŲ NUOBAUDŲ PANAIKINIMAS" DocPartId="5e69a5aef6a04591b8754697734f0581" PartId="e4779f44098c4dfeb543406075bd31b6">
      <Part Type="punktas" Nr="40" Abbr="40 p." DocPartId="932aa9b3df5849f0b098b2665046dc19" PartId="3de0cd728c884765bfa6d4e1f2078798"/>
      <Part Type="punktas" Nr="41" Abbr="41 p." DocPartId="539d9f6f5c264999a43eba18a8c19cfe" PartId="ce69ed329c9c4dbcaeab5c755e929b6c"/>
      <Part Type="punktas" Nr="42" Abbr="42 p." DocPartId="81bedad0166c4ddfa7f377c6d34c3430" PartId="c9d47f97103643c1aeef5d885dde7c17"/>
    </Part>
    <Part Type="skyrius" Nr="6" Title="BAIGIAMOSIOS NUOSTATOS" DocPartId="edef6e481d7e449eb333224d4caf2b23" PartId="c5852a81a4594a0fad3059cdc44bf0d2">
      <Part Type="punktas" Nr="43" Abbr="43 p." DocPartId="4dab7519dab1478698198d24e9b80282" PartId="99fccbd23ee94b02b9c945bf32bc329c"/>
      <Part Type="punktas" Nr="44" Abbr="44 p." DocPartId="45fdd9e8fcbb4fd6a7f0d5ced9ca944b" PartId="09aaca56128845f281c109c9e81e3d2d"/>
      <Part Type="punktas" Nr="45" Abbr="45 p." DocPartId="5a9872c0c64f46b9a76c72d26d1d35f0" PartId="f16f0d27d6aa4dc68c2862d8dfdebe1c"/>
      <Part Type="punktas" Nr="46" Abbr="46 p." DocPartId="1ad1b0e42a7e4fd291c89a593832c327" PartId="b293398b69d04859acc8a636a334f012"/>
    </Part>
  </Part>
  <Part Type="priedas" Abbr="pr." Title="(Pranešimo dėl tarnybinio nusižengimo (pareigūno vardo pažeminimo) forma)" DocPartId="333997781f1549ca9247b24d47a8bbbb" PartId="37fa4fc40ffc4e8fbc2b6375123e0f56"/>
  <Part Type="patvirtinta" Title="TEISĖS ATKURTI VIDAUS TARNYBOS SISTEMOS PAREIGŪNO STATUSĄ TVARKOS APRAŠAS" DocPartId="0544d51c2f4f4748ae24256ed40dd227" PartId="7bd779644a434022b2395670ac69862f">
    <Part Type="skyrius" Nr="1" Title="BENDROSIOS NUOSTATOS" DocPartId="8231cba96368446191a7c9e994edae68" PartId="1f43cbd1f1bf468981d73f8aad3dabe7">
      <Part Type="punktas" Nr="1" Abbr="1 p." DocPartId="30827427792d4f639bce98a3c3ce3894" PartId="e603ceedfa394ec59f30d9e8a3cfb521"/>
      <Part Type="punktas" Nr="2" Abbr="2 p." DocPartId="814e0ac8c10a4af4ba8378e55165cd68" PartId="d39154c5b61d4ed1acb266118e8b950e"/>
    </Part>
    <Part Type="skyrius" Nr="2" Title="PAREIGŪNO STATUSO ATKŪRIMAS" DocPartId="41ef9d5da8ca425daa91f229ee20606c" PartId="9ac12354f78a4ac79c043bc61f00f20f">
      <Part Type="punktas" Nr="3" Abbr="3 p." DocPartId="b49e554a274643ec8fa9b6317f34e148" PartId="8e73212cad234fe2adda4a940ba59c88"/>
      <Part Type="punktas" Nr="4" Abbr="4 p." DocPartId="867bf0d085bc488194f0908e5e42172a" PartId="b3f575d961ff45f7aca74fbb0678b0c4">
        <Part Type="papunktis" Nr="4.1" Abbr="4.1 pp." DocPartId="72c60f620f4848b1a7e9251f7cf883fd" PartId="9b41cc00b9fd4ff6abfe229812667231"/>
        <Part Type="papunktis" Nr="4.2" Abbr="4.2 pp." DocPartId="4226999d38c14479b10ced92ed506242" PartId="d22f7db16180453594e0febe042f902e"/>
        <Part Type="papunktis" Nr="4.3" Abbr="4.3 pp." DocPartId="6a2c9bff3f4243bda933d987fe080765" PartId="4b2df84b35e9473a859115cf84240e2c"/>
      </Part>
      <Part Type="punktas" Nr="5" Abbr="5 p." DocPartId="d046b4dc978a4533bbfba092cf2e9a0c" PartId="c0ceef1f31dc436ea17e5a3571922c46">
        <Part Type="papunktis" Nr="5.1" Abbr="5.1 pp." DocPartId="c488283e79274c89912801f51097f398" PartId="f3cd8568a48e4cc3b6d7983a8119c3be"/>
        <Part Type="papunktis" Nr="5.2" Abbr="5.2 pp." DocPartId="257e7a9a24c34410a69aa4e3838b81fd" PartId="82149a26466744fbb09bbd09ec1fb2fc"/>
        <Part Type="papunktis" Nr="5.3" Abbr="5.3 pp." DocPartId="bbaab8e19e1144e590211b9cddc34611" PartId="45325bf470804f339f8442c69fe8efad"/>
      </Part>
      <Part Type="punktas" Nr="6" Abbr="6 p." DocPartId="23e291c3fde942d1bfc37fe4469f8a56" PartId="2a58e957b0ab409bbd5acaee37fa7d1d"/>
      <Part Type="punktas" Nr="7" Abbr="7 p." DocPartId="716e22fc087247f790d4ca148627445a" PartId="3432fa99545146b7afca9e576f628e27">
        <Part Type="papunktis" Nr="7.1" Abbr="7.1 pp." DocPartId="bd66b73b91ea47dc9802abd0c5168bbd" PartId="7b413f61a7bc4ebeba03228fe247951c"/>
        <Part Type="papunktis" Nr="7.2" Abbr="7.2 pp." DocPartId="cb3a7b6b4eef48d180248cd741248179" PartId="e568cb7a14144a0590ed38ba5bc62f56"/>
        <Part Type="papunktis" Nr="7.3" Abbr="7.3 pp." DocPartId="82eca91eb8ae4165b8a04ed52aab0e79" PartId="28bf1cd33e6e46ecbdf33d86d4912665"/>
      </Part>
      <Part Type="punktas" Nr="8" Abbr="8 p." DocPartId="927ff9b8ecdf43918ba907c7f88b374c" PartId="d96bb7ca841c42fb9c76eb0bd0a9e1e1"/>
      <Part Type="punktas" Nr="9" Abbr="9 p." DocPartId="95939749456e48d1a846aa24d2911a1e" PartId="9f5f87d39fa74bf2a0cdebfc322400d7"/>
      <Part Type="punktas" Nr="10" Abbr="10 p." DocPartId="6c60e5b255c44951ade73048ba145302" PartId="2af5d759fe204db4b3b3fa22411498ae"/>
      <Part Type="punktas" Nr="11" Abbr="11 p." DocPartId="de744031aa444ba5a8c9fa1e8e1cb59b" PartId="a9405d548f554e7fa44f5b35389f5f51"/>
      <Part Type="punktas" Nr="12" Abbr="12 p." DocPartId="404bf4a2c8be45adafdec641f9790b7d" PartId="a9ef2c8c555a461f89b3bf9f80e3cb43"/>
    </Part>
    <Part Type="skyrius" Nr="3" Title="BAIGIAMOSIOS NUOSTATOS" DocPartId="dbe2a63204af45a8a5279488a0341245" PartId="57d1fafc396b4ddea3a2ec1f04dd0738">
      <Part Type="punktas" Nr="13" Abbr="13 p." DocPartId="dfe679147de0456c8f4bbd0e434719d4" PartId="024129bdb5174c9eb66a0478854ed3b6"/>
      <Part Type="punktas" Nr="14" Abbr="14 p." DocPartId="783ae5200d8d45878d5868e331e2fef2" PartId="c01eca8c5a304f03a4a36e043dc26aa5"/>
      <Part Type="punktas" Nr="15" Abbr="15 p." DocPartId="b94c031a0a2c42eaa4ea1a67f56a70d7" PartId="9efb472831374c51b140b9bd12bb5dfd"/>
    </Part>
  </Part>
  <Part Type="priedas" Abbr="pr." Title="(Anketos forma)" DocPartId="6daa6e460b3a47afa0db3494442a351f" PartId="23e1a08bcc0b440eac65173c5b3046db"/>
  <Part Type="patvirtinta" Title="VIDAUS TARNYBOS SISTEMOS PAREIGŪNAMS IR JŲ ŠEIMOS NARIAMS PADARYTOS MATERIALINĖS ŽALOS, KURIĄ JIE PATYRĖ DĖL SU VIDAUS TARNYBOS SISTEMOS PAREIGŪNO TARNYBA SUSIJUSIŲ PRIEŽASČIŲ IR KURI YRA NUSTATYTA REMIANTIS TARNYBINIO PATIKRINIMO IŠVADA, ATLYGINIMO TVARKOS APRAŠAS" DocPartId="222823ebd7764bff9b6664f6e52fbd13" PartId="43c1bf34d828405f9b1c48df59244c88">
    <Part Type="skyrius" Nr="1" Title="BENDROSIOS NUOSTATOS" DocPartId="1f6f3da7cc984756ab38ea01c3af0545" PartId="14f4f90507f945ceba766ec0678bae02">
      <Part Type="punktas" Nr="1" Abbr="1 p." DocPartId="cc0463b45a154bab969e9b087f944b22" PartId="953305723e32478ab25476a6848660dd"/>
      <Part Type="punktas" Nr="2" Abbr="2 p." DocPartId="061eb0a8be61434788f9739567272f2b" PartId="ae535ead6e774e56bb4a260f90b457cd"/>
    </Part>
    <Part Type="skyrius" Nr="2" Title="ŽALOS ATLYGINIMO SĄLYGOS" DocPartId="9a9f6218d3e546908de89be29ac43787" PartId="215f0fec605343e99cebc67c52879e9a">
      <Part Type="punktas" Nr="3" Abbr="3 p." DocPartId="311f3a8d277b47599e7106ccccf3b40f" PartId="d260f935d0234915b943563eb34983de"/>
      <Part Type="punktas" Nr="4" Abbr="4 p." DocPartId="0c83e187cc4f42b69655ef8248492c2e" PartId="50a508b6cd744bec8fdcea4ee9dfd880">
        <Part Type="papunktis" Nr="4.1" Abbr="4.1 pp." DocPartId="7c2d9047e541436e884fa36561e8d143" PartId="645a61b33269469d99ea8983825ec0ca">
          <Part Type="papunktis" Nr="4.1.1" Abbr="4.1.1 pp." DocPartId="9fca95cbb3024a219b5a1a2033de464c" PartId="035faeb3412746ddbd19cca00bd7cf16"/>
          <Part Type="papunktis" Nr="4.1.2" Abbr="4.1.2 pp." DocPartId="ed6c9931145f4c65855a6660eeb28b2d" PartId="16afa4d245ea4460a8e8072c9ca51ac6"/>
          <Part Type="papunktis" Nr="4.1.3" Abbr="4.1.3 pp." DocPartId="3103869b030240a7adb15fea55e473d6" PartId="998e97e1fde4435aaf337f4e53620302"/>
        </Part>
        <Part Type="papunktis" Nr="4.2" Abbr="4.2 pp." DocPartId="6a60378d42e24e22977a0906220ce762" PartId="9e99fc9de92248d0bc5781ff8524fe66"/>
      </Part>
    </Part>
    <Part Type="skyrius" Nr="3" Title="ŽALOS ATLYGINIMO TVARKA" DocPartId="31ba345025734484b6c19d5fedb1fb46" PartId="789dae862b144a1a9ee7a0c754cb2fe6">
      <Part Type="punktas" Nr="5" Abbr="5 p." DocPartId="c0265ca5e8bf483483c3e1356b85d2d9" PartId="ba547f125a8a48e3a680546b720caa8a"/>
      <Part Type="punktas" Nr="6" Abbr="6 p." DocPartId="8f83f4579bb64578a8a2c9a86a9304c3" PartId="084eaafe712f40e79840d106f61beef0"/>
      <Part Type="punktas" Nr="7" Abbr="7 p." DocPartId="5148467b9d9b49bca20a5fac51a130f7" PartId="b0fe86675e2049698305596bc9881abb"/>
      <Part Type="punktas" Nr="8" Abbr="8 p." DocPartId="9b0554b2c3114ffc9b5efc5b2ebfdd01" PartId="0e84945b7e494ed4a55b06fc9938fd02"/>
      <Part Type="punktas" Nr="9" Abbr="9 p." DocPartId="71a21ccc450f4e44b615120ed5b2adbb" PartId="2de23b7914ff4066a0dee337ec6d8f07"/>
      <Part Type="punktas" Nr="10" Abbr="10 p." DocPartId="edc83a692b064eefb3ee80acb20349fb" PartId="9b275dbb59d843ada61d5783eadc403a"/>
      <Part Type="punktas" Nr="11" Abbr="11 p." DocPartId="2ed32ba102ea4592a587eee7e60326e4" PartId="b12dfe61309e45b1aa0a8ea3509c0089"/>
      <Part Type="punktas" Nr="12" Abbr="12 p." DocPartId="a0c77a4e8c8244979d8dcdf4152945bf" PartId="1d30c20b140d42f8ae0659f64f81ebd1"/>
      <Part Type="punktas" Nr="13" Abbr="13 p." DocPartId="00866453c63340d4bd6d72ef0e92cfa1" PartId="76c6d600c3764fe7bc9d071d2161b54f"/>
      <Part Type="punktas" Nr="14" Abbr="14 p." DocPartId="4a01992ba7ea48138102f4f292153a91" PartId="7f7e17339a954f9580716e11e2c28b31">
        <Part Type="papunktis" Nr="14.1" Abbr="14.1 pp." DocPartId="b24daa303024403ab54c2605a4360044" PartId="a341cb9fb18d4997a142d9c46b46a985"/>
        <Part Type="papunktis" Nr="14.2" Abbr="14.2 pp." DocPartId="855efd3fbaa0422596fab27b80312e83" PartId="3e086434fe914bbb918c7cf0c503bfc7"/>
        <Part Type="papunktis" Nr="14.3" Abbr="14.3 pp." DocPartId="25fef576674546e89d6508329902c282" PartId="5bc1e2bf63bc44669075cfb63a2cfa39"/>
        <Part Type="papunktis" Nr="14.4" Abbr="14.4 pp." DocPartId="45cf9818e64f4fe39041ee298a94e4b7" PartId="eff7fbacd86f41a68ba510b0cee21fab"/>
        <Part Type="papunktis" Nr="14.5" Abbr="14.5 pp." DocPartId="495d4238023245619b9d4ae211a3e9f9" PartId="d8657ea8f8bc4f03851b5e9cdb863648"/>
      </Part>
      <Part Type="punktas" Nr="15" Abbr="15 p." DocPartId="b04ea8ccb1b441379baf470c90921d48" PartId="87cd0d7843da4aa6aed9c05cb4a2e825"/>
      <Part Type="punktas" Nr="16" Abbr="16 p." DocPartId="ebd7d5f20675499682e47207a2da845d" PartId="f56fb59d7a0247b9aadd3a1313a21d5b">
        <Part Type="papunktis" Nr="16.1" Abbr="16.1 pp." DocPartId="114ac0396c5140eb99549d160e2a3c9c" PartId="78bfe92f64984f41b6104285d109717e"/>
        <Part Type="papunktis" Nr="16.2" Abbr="16.2 pp." DocPartId="9c595ff58e354ba4ab77de0d4897a4fb" PartId="a2f7dae9e4954f06b02ce7e24d715732"/>
      </Part>
      <Part Type="punktas" Nr="17" Abbr="17 p." DocPartId="c79c957c8ee741a495a595257f7b0638" PartId="b7c56d5756ca48bca3e304b89129ec68"/>
      <Part Type="punktas" Nr="18" Abbr="18 p." DocPartId="31c99c0176864af6a71683b2be02e02a" PartId="e071b810ca0f498fabba7b9f7906cf5c"/>
      <Part Type="punktas" Nr="19" Abbr="19 p." DocPartId="1909a10a85ac4ba6bcb8124f92ac368f" PartId="da986cf65d984253bc453ba1637a54e0">
        <Part Type="papunktis" Nr="19.1" Abbr="19.1 pp." DocPartId="aae51e35495d4a6ebeafa5104da7091b" PartId="8ea60c1e60784a8fb31ce921e07a241f"/>
        <Part Type="papunktis" Nr="19.2" Abbr="19.2 pp." DocPartId="b8a0278535444cc09c1145519975e6f7" PartId="823779fd9beb4deca24d6dc3b6c21ca0">
          <Part Type="papunktis" Nr="19.2.1" Abbr="19.2.1 pp." DocPartId="22b745beddb942a497deb1503818f28d" PartId="479461ca656c4c699e1db53ac9a3be18"/>
          <Part Type="papunktis" Nr="19.2.2" Abbr="19.2.2 pp." DocPartId="2cb089f5c22444c3b124b3fce194c84d" PartId="65bbc75bf70d42ae8f4f1266b041c37b"/>
          <Part Type="papunktis" Nr="19.2.3" Abbr="19.2.3 pp." DocPartId="898ed43486324c49b031d7303881e99d" PartId="0fa3cf2129bc4cb2833bb37c7aa8a595"/>
        </Part>
      </Part>
      <Part Type="punktas" Nr="20" Abbr="20 p." DocPartId="c640d8b87ada45feb5a723e4de12cda7" PartId="01ac767b8a0241b98efb3578111ff99a"/>
    </Part>
    <Part Type="skyrius" Nr="4" Title="BAIGIAMOSIOS NUOSTATOS" DocPartId="e01e3af2c515479fa7a86546412b2088" PartId="77c6b6c3ce9f4aec87fed8287562aa73">
      <Part Type="punktas" Nr="21" Abbr="21 p." DocPartId="eb89bd5ee6794f60869ec8f8f64eb2b4" PartId="2bc92198826245f0ad350e6b6e4aade7"/>
      <Part Type="punktas" Nr="22" Abbr="22 p." DocPartId="7969a08c490c43338d2ece5df9ca0378" PartId="9e4a0f8d8ec54af4ae70d1cfafa120b9"/>
      <Part Type="punktas" Nr="23" Abbr="23 p." DocPartId="1983b551dee54253b6384db6ffc5f235" PartId="b3449b6e5e56435fbd6901d4141e4efc"/>
      <Part Type="punktas" Nr="24" Abbr="24 p." DocPartId="759dfb1a4c8148c68eb099882f1bd844" PartId="1efd420e96f544989b80231a2457118c"/>
      <Part Type="punktas" Nr="25" Abbr="25 p." DocPartId="3a977c9db3bb447c961d9a54454204c7" PartId="c307aca6fc1144eab4fcfc75779bad6c"/>
      <Part Type="punktas" Nr="26" Abbr="26 p." DocPartId="588b49db50714c5d8b3bccb924da39d8" PartId="ffd4c71a577a49f6af433a599a77166b"/>
    </Part>
  </Part>
  <Part Type="patvirtinta" Title="VIDAUS TARNYBOS SISTEMOS PAREIGŪNO TARNYBOS BYLOS APRAŠAS" DocPartId="16e5f8cd5b46403691dcb46d1eb47bbc" PartId="3901cf4028764bbcae4923c19d826bdd">
    <Part Type="skyrius" Nr="1" Title="BENDROSIOS NUOSTATOS" DocPartId="01b4e8df0bbd4d239200d1190ffedcc9" PartId="b6e6d61b5be343bca4c9b837faa11182">
      <Part Type="punktas" Nr="1" Abbr="1 p." DocPartId="0c2c5d3bbf7640fdb121ed2d16bc7417" PartId="8e32a39ca38d4939b278f46d4d431f83"/>
      <Part Type="punktas" Nr="2" Abbr="2 p." DocPartId="d6da2335f0b34d62bbb55e1e8fd6daee" PartId="7cb581807a5547fd8a607b41d5e97023"/>
    </Part>
    <Part Type="skyrius" Nr="2" Title="REIKALAVIMAI PAREIGŪNO TARNYBOS BYLAI" DocPartId="6c42ac3d53b3454a919a9af55ace8c94" PartId="5d85a16b85d0418687be2b9481122d06">
      <Part Type="punktas" Nr="3" Abbr="3 p." DocPartId="e61f82cecc0240a79df93ef67f9229ab" PartId="0af155648970462aa00c7ce3796e6bd2"/>
      <Part Type="punktas" Nr="4" Abbr="4 p." DocPartId="a497d82c5471497493ccc024e1cfb0ae" PartId="324dcbdc5efe4f2a9ccc6dc255576b0e"/>
      <Part Type="punktas" Nr="5" Abbr="5 p." DocPartId="b895c8045c7b4b249d56cb5cda5afe8d" PartId="629764d3bfe747c2851df54fe7b7fa09">
        <Part Type="papunktis" Nr="5.1" Abbr="5.1 pp." DocPartId="5d78fe641bde4d6ab42bb57a6bfb5cb5" PartId="a872c1bad6e04375b7f155411acee658"/>
        <Part Type="papunktis" Nr="5.2" Abbr="5.2 pp." DocPartId="985022c75aac4a078c76865b4e003ae3" PartId="3e4c208b79e24f6c90a5d7c41d7fbe0b"/>
        <Part Type="papunktis" Nr="5.3" Abbr="5.3 pp." DocPartId="569c835e57bb4d4d9bc501fad20f9c7e" PartId="4b610d141ec34b5097849c5fa3c062d4"/>
        <Part Type="papunktis" Nr="5.4" Abbr="5.4 pp." DocPartId="45ab0f6b1dc346d683ab5599c190560f" PartId="329fb64a56254d81ab3c77985a7e5cf5"/>
        <Part Type="papunktis" Nr="5.5" Abbr="5.5 pp." DocPartId="efe7a4a1ebc5445a90d51a2137c7f71e" PartId="f482e0cf0ff343b9a4a34990de3bef43">
          <Part Type="papunktis" Nr="5.5.1" Abbr="5.5.1 pp." DocPartId="44ce1b541eb3480d84b2ecfae3c60869" PartId="1ce41a71e34c46198afe389f45abe016"/>
          <Part Type="papunktis" Nr="5.5.2" Abbr="5.5.2 pp." DocPartId="1cac3a2fdd654e369309333a764d697b" PartId="8ba8fd2dd1d441659a7f3fc0b047f079"/>
          <Part Type="papunktis" Nr="5.5.3" Abbr="5.5.3 pp." DocPartId="25702cec5e294f92b8d38bf305356fa7" PartId="9b0a900b213e428989cdfca852157e97"/>
          <Part Type="papunktis" Nr="5.5.4" Abbr="5.5.4 pp." DocPartId="e8e4bb473ca34cb0a539f341279220b1" PartId="dfa5170ea05f4a578f6e33b66e3a3f5a"/>
          <Part Type="papunktis" Nr="5.5.5" Abbr="5.5.5 pp." DocPartId="84e9c46d7e10422c8defa498978078b1" PartId="f5d85311049f44f28e90a98601f25300"/>
          <Part Type="papunktis" Nr="5.5.6" Abbr="5.5.6 pp." DocPartId="c2553bddb5024688a145e4aa905b2c56" PartId="d423353ac06243659eaad5227567774e"/>
          <Part Type="papunktis" Nr="5.5.7" Abbr="5.5.7 pp." DocPartId="e06aad968b704122b14a89ddb67a75cd" PartId="9626850ca0994f8384e140113b07569b"/>
          <Part Type="papunktis" Nr="5.5.8" Abbr="5.5.8 pp." DocPartId="61b8dd7af3e34db4a7c25168c992b63b" PartId="37d7022a54824dc1a12ed5d4af2959ce"/>
          <Part Type="papunktis" Nr="5.5.9" Abbr="5.5.9 pp." DocPartId="666f9bf586c44c46b1df009f1d407cb4" PartId="b7d8f22e628f440fb26b9678fab02c76"/>
        </Part>
        <Part Type="papunktis" Nr="5.6" Abbr="5.6 pp." DocPartId="eb15ff63859d4de7a0dd45b922f27623" PartId="0a00181f0c0c481393a78cc078d0f4e9">
          <Part Type="papunktis" Nr="5.6.1" Abbr="5.6.1 pp." DocPartId="898ca9bf3e584dec919885744018ae5b" PartId="27e4e3fcc22b4c00b791a92f6880c2e2"/>
          <Part Type="papunktis" Nr="5.6.2" Abbr="5.6.2 pp." DocPartId="9b0cf3186a73424ea60cfc816cc677db" PartId="467f222a6bec4ca3b1873a75544f4123"/>
        </Part>
        <Part Type="papunktis" Nr="5.7" Abbr="5.7 pp." DocPartId="1387809f3a7c45598017818a4d137e49" PartId="8209afc64acf4846aeb3905c5e882884">
          <Part Type="papunktis" Nr="5.7.1" Abbr="5.7.1 pp." DocPartId="e872a3bf9d314cdaa54d5e368b1d6206" PartId="8842d28a66f040da8246b0203df673c5"/>
          <Part Type="papunktis" Nr="5.7.2" Abbr="5.7.2 pp." DocPartId="966c733dd6a54a429c4aa5919d443b94" PartId="c316752c6c97436a81b883998dfb345d"/>
        </Part>
        <Part Type="papunktis" Nr="5.8" Abbr="5.8 pp." DocPartId="ab53621b096e473ba01156d929878f46" PartId="498d2063f8fc4910a44d08d293452dd6"/>
        <Part Type="papunktis" Nr="5.9" Abbr="5.9 pp." DocPartId="04adf3e410cd4725a9e5c72d7df87ac1" PartId="64e00b4637ee4d36b956ae5e4468ea05">
          <Part Type="papunktis" Nr="5.9.1" Abbr="5.9.1 pp." DocPartId="877359144bd7410d9c9a992c49118d2b" PartId="8183ef9d2d3a4529930738e9fbc45a10"/>
          <Part Type="papunktis" Nr="5.9.2" Abbr="5.9.2 pp." DocPartId="bc6e6c7215534724884e4fd2376eb624" PartId="272864ebd19d4ec299153229a37f39f2"/>
          <Part Type="papunktis" Nr="5.9.3" Abbr="5.9.3 pp." DocPartId="00f0516e03a04737a5b5dab765f3ce5e" PartId="331ed79b78134160bd97e102f1e26076"/>
        </Part>
        <Part Type="papunktis" Nr="5.10" Abbr="5.10 pp." DocPartId="9d05db40a61e4a8c84f1e1129b8e36b3" PartId="741a9240b9084101b5064dfbf0fdda49">
          <Part Type="papunktis" Nr="5.10.1" Abbr="5.10.1 pp." DocPartId="1563f6a76e004b78a427313731cc7b11" PartId="59dc148c31374a0ab44c117e79cfad51"/>
          <Part Type="papunktis" Nr="5.10.2" Abbr="5.10.2 pp." DocPartId="b673e1e092ef4cb69ec4c25fb90f474f" PartId="dbd8440d10bd4f3bb40d9a87deecf1d3"/>
          <Part Type="papunktis" Nr="5.10.3" Abbr="5.10.3 pp." DocPartId="fd00a2a300584638a97ab98c9e421845" PartId="6b2558d0071e435284a739d188e1d043"/>
          <Part Type="papunktis" Nr="5.10.4" Abbr="5.10.4 pp." DocPartId="bd55e490fba4430493a0e5630973a613" PartId="6ea7aa3907154897a523405f04ee418f"/>
        </Part>
        <Part Type="papunktis" Nr="5.11" Abbr="5.11 pp." DocPartId="f20fdd685d4a40dfa0179d7cf76a5ae6" PartId="683c10cb470949df8e72e3659a70d480">
          <Part Type="papunktis" Nr="5.11.1" Abbr="5.11.1 pp." DocPartId="063c9e133b0b43d1b8687b82a29de4fe" PartId="65aeb5c0c2124d1a8da2bfd16682f6c6"/>
          <Part Type="papunktis" Nr="5.11.2" Abbr="5.11.2 pp." DocPartId="1bd4166e24314a0e86fc5dfc4b068ce5" PartId="4c16efa111be46768e7ac37b0d1af370"/>
          <Part Type="papunktis" Nr="5.11.3" Abbr="5.11.3 pp." DocPartId="2e74c211cdbf46f498d712b3de12a22c" PartId="78c632470ac24a62ad447b4ab0fb7dff"/>
          <Part Type="papunktis" Nr="5.11.4" Abbr="5.11.4 pp." DocPartId="bf34739154a446859272c72e095c8233" PartId="a5fa32e85055445f95bc9b7964ac358c"/>
          <Part Type="papunktis" Nr="5.11.5" Abbr="5.11.5 pp." DocPartId="ec8e7cad042049328cfc1177942c8a66" PartId="60f610fdb69e42c4b2856cb8b13f5a73"/>
          <Part Type="papunktis" Nr="5.11.6" Abbr="5.11.6 pp." DocPartId="26b3305d916c404db2e0b3ed2d0e1a24" PartId="8b9a81ca068f49dbb00ce56eb456c2c2"/>
        </Part>
      </Part>
      <Part Type="punktas" Nr="6" Abbr="6 p." DocPartId="cf776ad9c3bd4f5e889ccf5632dc3e1c" PartId="ca70f6f7e9094df98b7bb0f0fd1e2ecb"/>
      <Part Type="punktas" Nr="7" Abbr="7 p." DocPartId="a553e894ce85478caa17227d35cdd7a0" PartId="0ae08a02ae094e78a77b82c853c30f4c"/>
      <Part Type="punktas" Nr="8" Abbr="8 p." DocPartId="dc87dc28672843e9a5c5da9481b99ea2" PartId="8d6c3aa6fc294b5c8c3cdc55c65304a2"/>
      <Part Type="punktas" Nr="9" Abbr="9 p." DocPartId="6776c7eb5e7149baa5145f3e0398d989" PartId="e366f9aa63bd4c21ab4b720253ade973"/>
      <Part Type="punktas" Nr="10" Abbr="10 p." DocPartId="7753d5eae6574ce4889097dfa67911c6" PartId="581307cad4b14742aa82ec35efe8fa11"/>
      <Part Type="punktas" Nr="11" Abbr="11 p." DocPartId="f438f87df0864371964e1b7f950db28b" PartId="22e8e0f58631466f884e9f4bc607d943"/>
      <Part Type="punktas" Nr="12" Abbr="12 p." DocPartId="082ee77d345444a19bafbdd92294968d" PartId="2806db84f61840e79a94a0e5bf8fc7c9"/>
    </Part>
    <Part Type="skyrius" Nr="3" Title="BAIGIAMOSIOS NUOSTATOS" DocPartId="08527784dad74ff8adc9d496223221d6" PartId="8c6e6ed964614528beb8a42a8d3e71bd">
      <Part Type="punktas" Nr="13" Abbr="13 p." DocPartId="9ff9a48a87c748389a4cca0c7e6c95c4" PartId="17585ff12de74690bc47ae4a2905beb3"/>
      <Part Type="punktas" Nr="14" Abbr="14 p." DocPartId="f0edcd9e89d740e882e2a4fe2e0a774e" PartId="9f4b3e87290f4d7ba16ccdb36a075125"/>
      <Part Type="punktas" Nr="15" Abbr="15 p." DocPartId="61dce81b65bc40698727d85a65e711d0" PartId="c0ee74f7b7ab4cfa967b7e61bfc93544"/>
      <Part Type="punktas" Nr="16" Abbr="16 p." DocPartId="33fe974cc25340c58c465f8fa399d6ff" PartId="a2dc2ad3f5804faa872a84f641f5c0d7"/>
    </Part>
  </Part>
  <Part Type="priedas" Nr="1" Abbr="1 pr." Title="(Pareigūno tarnybos lapo forma)" DocPartId="944ac285e7334013af74945903e560b2" PartId="86413b33d9b644c99a3b0de89e0c3824"/>
  <Part Type="priedas" Nr="2" Abbr="2 pr." Title="(Pareigūnų tarnybos bylų registracijos žurnalo formos pavyzdys)" DocPartId="898305fa7a79415db9f695067780002d" PartId="45793dbedfa24fa5ac4cce77af0754ff"/>
  <Part Type="patvirtinta" Title="VIDAUS TARNYBOS SISTEMOS PAREIGŪNŲ FIZINIO PASIRENGIMO REIKALAVIMŲ IR ATITIKTIES ŠIEMS REIKALAVIMAMS TIKRINIMO TVARKOS APRAŠAS" DocPartId="6599fb41a05848d6ab989ea60364450d" PartId="986814f356a64632b042c93cedfe5d45">
    <Part Type="skyrius" Nr="1" Title="BENDROSIOS NUOSTATOS" DocPartId="bf2b7e19bef546cf9f9c66c026473179" PartId="141eb1025ea24f328a4a93f0db9219fb">
      <Part Type="punktas" Nr="1" Abbr="1 p." DocPartId="fdea4952860b4bcea21d2fc859fb3602" PartId="b7d854a1338f4371b3582c05226f8652"/>
      <Part Type="punktas" Nr="2" Abbr="2 p." DocPartId="855f79e6c5e542ff92c895e3bf8bf6b8" PartId="052c11d47eee43c7a8fb034fc4a64c58"/>
      <Part Type="punktas" Nr="3" Abbr="3 p." DocPartId="3f5c3a6e8bcc4221b5d1b569905adbc0" PartId="b3eaa1a24e47481cafc9888ae41fc376">
        <Part Type="papunktis" Nr="3.1" Abbr="3.1 pp." DocPartId="24ff878cbe334c879e50630c7eb9698b" PartId="e0e9f9d3063345a18cd820625ce30103"/>
        <Part Type="papunktis" Nr="3.2" Abbr="3.2 pp." DocPartId="6ebd91907a3b4315b054444f3ba99e1e" PartId="fc259de6a6b745b39b02e250f94314cf"/>
      </Part>
    </Part>
    <Part Type="skyrius" Nr="2" Title="VERTINIMO KOMISIJOS" DocPartId="d3e5e7351512499dab481fe13cd174ce" PartId="8cb3a28b3b52440d88e23d38efb123c8">
      <Part Type="punktas" Nr="4" Abbr="4 p." DocPartId="b5f90e38c8d540059a1edae57ce5de79" PartId="73080025ec4644b5a316c895a66567f6"/>
      <Part Type="punktas" Nr="5" Abbr="5 p." DocPartId="fceac574fc2e4e8988f9518214c2d3d1" PartId="2138dacaf2c84a70899769600e3e5a77"/>
      <Part Type="punktas" Nr="6" Abbr="6 p." DocPartId="9876468a3af54065a27f3004dc3ff5b6" PartId="7ef1c8957ff242b6926a52a584f82315"/>
      <Part Type="punktas" Nr="7" Abbr="7 p." DocPartId="de51d09704814882abe58da169dfdecc" PartId="967f85c687744b1ebf80a81f3dc34dbc"/>
      <Part Type="punktas" Nr="8" Abbr="8 p." DocPartId="55148cbd8caf474fb8cbbbbba5dd7221" PartId="318cc37d13c64f46a87de53ba87a4b80">
        <Part Type="papunktis" Nr="8.1" Abbr="8.1 pp." DocPartId="98072b00f64449c8b524c4fe4dc8cca5" PartId="5b486d4b0fec46289375c9bb9318203b"/>
        <Part Type="papunktis" Nr="8.2" Abbr="8.2 pp." DocPartId="d39fd7c7fe944dd29bd04dd8abd6f5d3" PartId="15b78fafcf9f44de889f058c62895175"/>
        <Part Type="papunktis" Nr="8.3" Abbr="8.3 pp." DocPartId="ef8d69f1a9bd4b53b1cdc9dd518d54ec" PartId="b677c7f529ac490d9c1742951b69f9da"/>
        <Part Type="papunktis" Nr="8.4" Abbr="8.4 pp." DocPartId="f88ef4e9c15b4a8283c34bd2f7d6d525" PartId="44bf2a5f61894b4ab912580360c30a00"/>
        <Part Type="papunktis" Nr="8.5" Abbr="8.5 pp." DocPartId="f14ab18ff0d74f828bcc79fe1d2ae0d7" PartId="753e3535a32040acbf1598c7bebd58cc"/>
        <Part Type="papunktis" Nr="8.6" Abbr="8.6 pp." DocPartId="1cc19c9831604bab8ff9b8436562e8fe" PartId="51bf35fc3737482ab047bd19b532e1d1"/>
        <Part Type="papunktis" Nr="8.7" Abbr="8.7 pp." DocPartId="476ac3b0b7544343a7afc3d47a3382d3" PartId="1d903d761df14a06a7da2bfd0f7600f3"/>
      </Part>
      <Part Type="punktas" Nr="9" Abbr="9 p." DocPartId="cb4bfe586a5d46d4a7a22ca77b30c4f7" PartId="92089bedd3264de285b8947cbc5936fe"/>
    </Part>
    <Part Type="skyrius" Nr="3" Title="PAREIGŪNŲ FIZINIO PASIRENGIMO REIKALAVIMAI" DocPartId="ac3cc1532eb149c487fd5d89bd33efba" PartId="11be181eb23a4a9eaec9b209b37e7ae1">
      <Part Type="punktas" Nr="10" Abbr="10 p." DocPartId="bc79769201cf48a88a56f896b4229401" PartId="d1925250e5bb4cfbad25e228737b5983"/>
      <Part Type="punktas" Nr="11" Abbr="11 p." DocPartId="6061209a3f254686b110a5300761984b" PartId="842ea868785340beb6743c2f3f0c123b"/>
      <Part Type="punktas" Nr="12" Abbr="12 p." DocPartId="13239033ae6f4b5fb8579865911fab19" PartId="27b0e1a14fd64f229f65ab7ecd6a1fbd">
        <Part Type="papunktis" Nr="12.1" Abbr="12.1 pp." DocPartId="721838340ea3418f81e3d741695c449e" PartId="ecec7ae60dd04bc9a8ed7da7059f0240"/>
        <Part Type="papunktis" Nr="12.2" Abbr="12.2 pp." DocPartId="d6adce4c27604ac18cedd4389c16d02f" PartId="ff221d74c6004597ac4a4322b8b034b9"/>
        <Part Type="papunktis" Nr="12.3" Abbr="12.3 pp." DocPartId="0f7133d10f4e498c95cf096d287b2536" PartId="695dfb45990342d0bdb841c0f4c1d10d"/>
      </Part>
      <Part Type="punktas" Nr="13" Abbr="13 p." DocPartId="4005884afbce47dd8f488befa0622c46" PartId="f76696cbda254518be304ee79c852d2b">
        <Part Type="papunktis" Nr="13.1" Abbr="13.1 pp." DocPartId="482d929854db4eff97b003697d137639" PartId="993fe37ee9034da4a44d7de9e2d0de0c"/>
        <Part Type="papunktis" Nr="13.2" Abbr="13.2 pp." DocPartId="d1d3992fddbb42058c64e0224e51b760" PartId="eb3c0f75680c41bfb392aa26afa2347c"/>
        <Part Type="papunktis" Nr="13.3" Abbr="13.3 pp." DocPartId="7a776a380ac34da4b7ae271888068967" PartId="1dc6b67d55484bd99ea0f01377c178af"/>
        <Part Type="papunktis" Nr="13.4" Abbr="13.4 pp." DocPartId="0a6a9eb7185c4e6ca3fe43e2973a540e" PartId="bc80b965821442eb812286f049497661"/>
        <Part Type="papunktis" Nr="13.5" Abbr="13.5 pp." DocPartId="fa2e9ae8060347dfbb361412c826baf2" PartId="71539e8fd80f4cf0b4d9ae21e4b6ada5"/>
      </Part>
      <Part Type="punktas" Nr="14" Abbr="14 p." DocPartId="261a452949e741d087b5c933c7da81f8" PartId="af5e84c7a181495e986014f70dbf8d9f"/>
      <Part Type="punktas" Nr="15" Abbr="15 p." DocPartId="f7e6016e5073482c9976b28663290476" PartId="745a6b81a85a4ab0ae6f87ee44a997d9"/>
      <Part Type="punktas" Nr="16" Abbr="16 p." DocPartId="f8ad640dda9045828d2ddac3331f917f" PartId="36a4a3e4d1b248efad96183ad27502bf"/>
    </Part>
    <Part Type="skyrius" Nr="4" Title="FIZINIŲ PRATIMŲ ATLIKIMO SĄLYGOS IR TVARKA" DocPartId="464e154a2bb04ce38ad66436b784a1ae" PartId="8094f9e061bc4ed0a37c5b870b2dd5f3">
      <Part Type="punktas" Nr="17" Abbr="17 p." DocPartId="35317adb7eb24833a1d27a34e7da350b" PartId="7178b4e084484b0fab41ebd2ebc3f564">
        <Part Type="papunktis" Nr="17.1" Abbr="17.1 pp." DocPartId="06a1fb5effe44739a6abb27ff256d838" PartId="aceaee0214e6436a9a170e94a2473591"/>
        <Part Type="papunktis" Nr="17.2" Abbr="17.2 pp." DocPartId="56b37c26a043426da008497d44aee19b" PartId="6c7f4e23fd06448ba0ccfb8f23790619"/>
        <Part Type="papunktis" Nr="17.3" Abbr="17.3 pp." DocPartId="db140efd84a5463cae42c0924d995af7" PartId="001943fc63964f0bab2f92ced4b65314">
          <Part Type="papunktis" Nr="17.3.1" Abbr="17.3.1 pp." DocPartId="0d92c49022d7476c9abd9d9195776326" PartId="208445c76dd74f19a9a7b33c30cf8747"/>
          <Part Type="papunktis" Nr="17.3.2" Abbr="17.3.2 pp." DocPartId="2d501bc0a728463ebdd07f746fa57a69" PartId="673475e1047e406f8c12c0b7f1c1f4ea"/>
          <Part Type="papunktis" Nr="17.3.3" Abbr="17.3.3 pp." DocPartId="9eeb2a9c8c994b9b8ec2c709b5d24cf9" PartId="d8f3336bfb874d508e50230ce2de1e8d"/>
          <Part Type="papunktis" Nr="17.3.4" Abbr="17.3.4 pp." DocPartId="438fa93447274dd9a2ee227e105dab6c" PartId="a6b1af3810cc4552a41db8fd647ff01e"/>
        </Part>
        <Part Type="papunktis" Nr="17.4" Abbr="17.4 pp." DocPartId="c537f14d5a1f46bf9274eba991fa7e35" PartId="18096b890f794dcb90c1faeeaa573f0a">
          <Part Type="papunktis" Nr="17.4.1" Abbr="17.4.1 pp." DocPartId="7576a7ed55b34c1a979b6e20b3903e20" PartId="738da64dfadd4835be84b6e6106365b1"/>
          <Part Type="papunktis" Nr="17.4.2" Abbr="17.4.2 pp." DocPartId="ea525e55be834680aa684382d3d6a69b" PartId="3ed25ce0f58f4d509fad0571ccba5e83"/>
          <Part Type="papunktis" Nr="17.4.3" Abbr="17.4.3 pp." DocPartId="4724cb891c2d4e3bbd144a3fc05d11da" PartId="efc2d0959fb945368ff3e45469c62785"/>
          <Part Type="papunktis" Nr="17.4.4" Abbr="17.4.4 pp." DocPartId="854ebf71bfdb4fddb1ae26982c5bc288" PartId="2204b752f1e24679b4006b9d585215d2"/>
          <Part Type="papunktis" Nr="17.4.5" Abbr="17.4.5 pp." DocPartId="c870b1a0366840be9d5d1a68ba3cc756" PartId="561c8480b7e14b9289e4b15ed4069858"/>
        </Part>
        <Part Type="papunktis" Nr="17.5" Abbr="17.5 pp." DocPartId="381a81175f464023af67738d9223d905" PartId="3f115346d21b48719eafa6154671934b"/>
        <Part Type="papunktis" Nr="17.6" Abbr="17.6 pp." DocPartId="479b6b36c01b4c6e88a16c2ee22e4c69" PartId="09ba541af63f456393c5dc0db9c2cb39"/>
        <Part Type="papunktis" Nr="17.7" Abbr="17.7 pp." DocPartId="c6b9737250654ca485769719518829d1" PartId="c298abb8be9c41649ce1108d090bc5de"/>
        <Part Type="papunktis" Nr="17.8" Abbr="17.8 pp." DocPartId="3b71a75e2f984759a9985c5ee597e932" PartId="e62f433058a8473482ff1fa6e69f746e"/>
      </Part>
    </Part>
    <Part Type="skyrius" Nr="5" Title="ATITIKTIES FIZINIO PASIRENGIMO REIKALAVIMAMS TIKRINIMO EIGA" DocPartId="39eb2936d8394b98bfb66d28ceb06e53" PartId="b7085580b538485fa4a636d418c01b57">
      <Part Type="punktas" Nr="18" Abbr="18 p." DocPartId="01d4e6d1771d43f6a9faa5c0639c6d26" PartId="4c2aa8e325c8472fb3d7e8c529535209"/>
      <Part Type="punktas" Nr="19" Abbr="19 p." DocPartId="80254072b77a42658b6cbecb061364e1" PartId="d8f9f763aeeb43c2a6c5d4f4ea9da9a0"/>
      <Part Type="punktas" Nr="20" Abbr="20 p." DocPartId="4dfc4cdccac54c9eaaf0b6b21c5ff7a2" PartId="0f7f18f9a3614d109e0b84ae9f10d88a">
        <Part Type="papunktis" Nr="20.1" Abbr="20.1 pp." DocPartId="0cbd591671f142eebe6d770a902d63a4" PartId="6d569c1b15ef4443a5bb761bbb7ecd8b"/>
        <Part Type="papunktis" Nr="20.2" Abbr="20.2 pp." DocPartId="73f0b5cf49b74b5e9be6a01e499920fb" PartId="8d85cb597df84a8d807a0d63a5e08586"/>
        <Part Type="papunktis" Nr="20.3" Abbr="20.3 pp." DocPartId="ff30e208a2ad4934ad55b3b17895d13e" PartId="cb8c6ac032ec41efb57c79f88790ef4c"/>
      </Part>
      <Part Type="punktas" Nr="21" Abbr="21 p." DocPartId="31dc10499a394c8eb5bfdc6c57ed4dfc" PartId="b92e4be3d50a4e26a102a342b6d5882e"/>
      <Part Type="punktas" Nr="22" Abbr="22 p." DocPartId="c1e73b5c72f149ab9766caeaaca5b11f" PartId="84fbb0aba8f44ac38f8cbfae4d588936"/>
      <Part Type="punktas" Nr="23" Abbr="23 p." DocPartId="830921f93ad44d1d9c4142d25578675a" PartId="06cc8911174149d8b0c85cb77dd7ac08"/>
    </Part>
    <Part Type="skyrius" Nr="6" Title="FIZINIŲ PRATIMŲ ATLIKIMO REZULTATŲ VERTINIMAS IR FIKSAVIMAS" DocPartId="027b479d988b47999f37b55005e40cfb" PartId="756a2261830141b5b39e2f7d30314216">
      <Part Type="punktas" Nr="24" Abbr="24 p." DocPartId="493daf3f0fd0419fbbdda50d0195bf85" PartId="5a6cd3d443654b1e96a4959cb7602d7a"/>
      <Part Type="poskyris" Title="2 lentelė. Testuojamųjų asmenų keturių fizinių pratimų rezultatų minimali taškų suma" DocPartId="ca2951822dbc45659b2993c6666fc347" PartId="d2d1eaebff8443b490233c25f8e4f9f0"/>
      <Part Type="poskyris" Title="Vyrų" DocPartId="79029a35863c4867800aedb848110f09" PartId="1e9b5bf1d26142e6847fdb010ac79093"/>
      <Part Type="poskyris" Title="Moterų" DocPartId="0413d2bfa4b748af8b0ab1b81bb477c6" PartId="69ffd6f4815944b88ef529ab83664b3c">
        <Part Type="punktas" Nr="25" Abbr="25 p." DocPartId="684326becd8e4eec943d15b2f3c81b1a" PartId="82286c5e80a34c93a061406777e13425"/>
        <Part Type="punktas" Nr="26" Abbr="26 p." DocPartId="bc6d270f9ae448f1b68f07695b2c2626" PartId="b9f213c3037047039e1e012fc4a7012b"/>
        <Part Type="punktas" Nr="27" Abbr="27 p." DocPartId="52549c8730834500a2b02c925a4257c4" PartId="91cc42acef5b44119b85feb063e939c9"/>
        <Part Type="punktas" Nr="28" Abbr="28 p." DocPartId="fdbe4a42bce5448ea6b7a0ad151f8ddf" PartId="f5e3d36a0873435f866f27e8f0a027a2"/>
        <Part Type="punktas" Nr="29" Abbr="29 p." DocPartId="abbd96033f9945a3879b8ca14a614978" PartId="a80b28c119134b6cb23412d260b4ba1d"/>
      </Part>
    </Part>
    <Part Type="skyrius" Nr="7" Title="ATITIKTIES FIZINIO PASIRENGIMO REIKALAVIMAMS TIKRINIMO ATLIKIMO SĄLYGOS" DocPartId="875235b04ff341b0a652a6d1b4b70ee8" PartId="33e63f078e6845998ef309d7d30ee43b">
      <Part Type="punktas" Nr="30" Abbr="30 p." DocPartId="e1378a5676154d809313b1b0c65c0d54" PartId="b4fc7a3cdde849d8abcff293a27a9bb3"/>
      <Part Type="punktas" Nr="31" Abbr="31 p." DocPartId="2ade52d1a6ba4be3aa4f3976c8fb7521" PartId="4a610fc4e34445c79f221674c2768a72"/>
      <Part Type="punktas" Nr="32" Abbr="32 p." DocPartId="a570e986e3284dbfa1789425d75eb0d9" PartId="fc5ad1e566f24f5c87e55a55bcce4298"/>
      <Part Type="punktas" Nr="33" Abbr="33 p." DocPartId="665ee95bb4a64ed2afe39a2109893cb7" PartId="f4263b1fb4cb4becaf2cbf1627f9889c"/>
      <Part Type="punktas" Nr="34" Abbr="34 p." DocPartId="53f09cc5a7d9470084cb4411c90e613f" PartId="c1f02c47829c4e339cb368073e632cc6"/>
      <Part Type="punktas" Nr="35" Abbr="35 p." DocPartId="05afd62bc21743a7aedcb41f62460387" PartId="e298f6cb112047eab84d31bd17ac8a05"/>
      <Part Type="punktas" Nr="36" Abbr="36 p." DocPartId="935b12c0b4da44c1944d44a5b75b159f" PartId="04a21d03f88645f9992d5ff4dc1d5d09"/>
      <Part Type="punktas" Nr="37" Abbr="37 p." DocPartId="12a08ef30e12496cbcbfc39e0dcfb229" PartId="81376d5d043842c190cf03fed91140bf"/>
      <Part Type="punktas" Nr="38" Abbr="38 p." DocPartId="ae7ef98a86224121b82fb62249d663dc" PartId="a7ea27a34cfd4eb489999f521bdbdc82">
        <Part Type="papunktis" Nr="38.1" Abbr="38.1 pp." DocPartId="4ba84a6aa08740ba8ee58fe19cf9406b" PartId="4a4cf271f4a247ff90eb30580ad0e955"/>
        <Part Type="papunktis" Nr="38.2" Abbr="38.2 pp." DocPartId="c82c77305fff404fae30d5cb85aeb2d1" PartId="66bc9f478a914abda4e0af603b01e538"/>
        <Part Type="papunktis" Nr="38.3" Abbr="38.3 pp." DocPartId="70b177689db8400598d4f493402a7b7e" PartId="897f863541844d28a4496759fa4082f8"/>
        <Part Type="papunktis" Nr="38.4" Abbr="38.4 pp." DocPartId="068caff7cc6f4f2bb424b0a095f1a136" PartId="9d19730fb0bf441ab8f9e9bc17f448cf"/>
      </Part>
      <Part Type="punktas" Nr="39" Abbr="39 p." DocPartId="aa82c01dc6994b2888dd77d8ecb92995" PartId="1f645df76d3a4795aa0b4f4d8383a78f"/>
      <Part Type="punktas" Nr="40" Abbr="40 p." DocPartId="ed689d80684b4d03924242b62edf305c" PartId="8466bfbbe7ba40b39a45bbc521c73831"/>
      <Part Type="punktas" Nr="41" Abbr="41 p." DocPartId="749462e65eeb46ba9980786ee7820c98" PartId="d6fab289e78f4f038005d28dd15068e9"/>
      <Part Type="punktas" Nr="42" Abbr="42 p." DocPartId="3f710434957c4471b032f32750e96b57" PartId="651ec413fd8a49eca1d4874eb6263e76"/>
      <Part Type="punktas" Nr="43" Abbr="43 p." DocPartId="644f8ec0987d4a248394aee73dcde713" PartId="2289dd0465994fc997ca4e4809f36642"/>
      <Part Type="punktas" Nr="44" Abbr="44 p." DocPartId="b22ce1ef1d414b529a32dea51d22b8a3" PartId="b6b65479560541c2bc6e50e2483749b7"/>
      <Part Type="punktas" Nr="45" Abbr="45 p." DocPartId="b44830f2e28c4444a40b49de200e0551" PartId="1cf5601e76f44aefab01ea851bcf082e"/>
      <Part Type="punktas" Nr="46" Abbr="46 p." DocPartId="01b4644ed4924c5fb3cc04c57520c1ab" PartId="53d41bcea95148ef83c60e85732151bb"/>
      <Part Type="punktas" Nr="47" Abbr="47 p." DocPartId="482ead2bdc8c4891b7ff26e1e6f441a1" PartId="cbed8a9b32804747a5ac4f750c0ef99b"/>
    </Part>
    <Part Type="skyrius" Nr="8" Title="PAREIGŪNŲ PASIRENGIMAS ATITIKTIES FIZINIO PASIRENGIMO REIKALAVIMAMS TIKRINIMUI IR SKATINIMAS" DocPartId="558cfe2127424fbf8a0f93d396fa8dcb" PartId="62c723c0b5ba4bdebb432a54b53dbdcf">
      <Part Type="punktas" Nr="48" Abbr="48 p." DocPartId="18bc728f88e54c1e8fcfb6c6197865e2" PartId="800719e599cb489db23115a084421a11"/>
      <Part Type="punktas" Nr="49" Abbr="49 p." DocPartId="b59a6c0d67f142fa9fa401ebd505edae" PartId="72085e63b27a49e5a188d6ae9aeef063"/>
      <Part Type="punktas" Nr="50" Abbr="50 p." DocPartId="8aee3caa14674874acee6a8569feaf33" PartId="d1d64e2b4f4843068ffc19d07175b25f"/>
      <Part Type="punktas" Nr="51" Abbr="51 p." DocPartId="6bc57b81486448ec8cfd46e5f1d3061c" PartId="067b1df82392490eb80c3c0156d203a0"/>
      <Part Type="punktas" Nr="52" Abbr="52 p." DocPartId="ca766b94bb674054b0a299671ab7ee78" PartId="015fc5802fd14761bedc97e4d83b687a"/>
      <Part Type="punktas" Nr="53" Abbr="53 p." DocPartId="d6e088994988415384015dab7d0cfdbb" PartId="db1ed9931ece486cbb4535872b991b66"/>
    </Part>
    <Part Type="skyrius" Nr="9" Title="BAIGIAMOSIOS NUOSTATOS" DocPartId="0064cf09a0d04bfe9e24288ed3577ecd" PartId="a3fa77e2ebe14c59bd9ccb953e79fe62">
      <Part Type="punktas" Nr="54" Abbr="54 p." DocPartId="4b66744976a04e678aa7df55c08a3955" PartId="2dbcd0a272be4e3f87ea8fb266025599"/>
      <Part Type="punktas" Nr="55" Abbr="55 p." DocPartId="35ae015113d04394a6ca6a3a6efd3dc2" PartId="467e3f23ceb14a0a8c078aea5235d563"/>
      <Part Type="punktas" Nr="56" Abbr="56 p." DocPartId="4c007ebd46634bb2bc3e3c3e6390b402" PartId="cad02540670d477d94a0ed44e0b22b57"/>
    </Part>
  </Part>
  <Part Type="priedas" Nr="1" Abbr="1 pr." Title="TESTŲ REZULTATŲ VERTINIMAS TAŠKAIS Vyrų" DocPartId="8dbda5ae55c14e11acc3536c8f9416e0" PartId="5cf553bbbcd0468a8649018fb07ec388">
    <Part Type="punktas" Nr="1" Abbr="1 pr. 1 p." DocPartId="2166ce7d8ed541e5b0328137eda7a66a" PartId="771fd14857f649ff9519e14dae852a44"/>
    <Part Type="punktas" Nr="2" Abbr="1 pr. 2 p." DocPartId="48dfa4fad43549c99bdb7555f0d9a6d6" PartId="4eadcec739d043a9a91a67a928bc8c7c"/>
    <Part Type="punktas" Nr="3" Abbr="1 pr. 3 p." DocPartId="c07d7c14ea36494aad16373aaa0a49ca" PartId="4ea397e47df7431881b4bd19cbbdb2be"/>
    <Part Type="punktas" Nr="4" Abbr="1 pr. 4 p." DocPartId="f7676921476a405986bcdd1a3762c3d9" PartId="0e61ff8b0a074de898a3b8e24051806d"/>
    <Part Type="punktas" Nr="5" Abbr="1 pr. 5 p." DocPartId="910633d36c954036b3a19ddbd1ea7b74" PartId="00afad0b05814986a338ff6ebb3f0e82">
      <Part Type="pastaba" DocPartId="d1e6813c317d4a7b81f4cb6eff99d1ee" PartId="918344b2b3b2473282de9f32d93f58b8">
        <Part Type="punktas" Nr="1" Abbr="1 pr. 1 p." DocPartId="6f40648efa9a4b4b93dca6a9569222f7" PartId="a441ecde1739491abbc310206be3fc33"/>
        <Part Type="punktas" Nr="2" Abbr="1 pr. 2 p." DocPartId="c7d96de45fad43ed9c5cfe9166f9c59b" PartId="2098bbae80d54e8aa5e332ce9383cd34"/>
        <Part Type="punktas" Nr="3" Abbr="1 pr. 3 p." DocPartId="299f57b3e9d1445fbaaa14c6bb693697" PartId="1b5eca92be4b46f8a50f737eae990447"/>
        <Part Type="punktas" Nr="4" Abbr="1 pr. 4 p." DocPartId="c92154dd3aa24594896ab63ed88cf120" PartId="c999f4c622544af699a0223c1a9c9a0d"/>
        <Part Type="punktas" Nr="5" Abbr="1 pr. 5 p." DocPartId="527cdfb46d56456484667a515032c013" PartId="d8e2079bef1543dbaa1f1a9cada5772a"/>
      </Part>
    </Part>
  </Part>
  <Part Type="priedas" Nr="2" Abbr="2 pr." Title="(Atitikties fizinio pasirengimo reikalavimams tikrinimo rezultatų taškų suvestinės formos pavyzdys)" DocPartId="2293e5c9e31b42f19674c318f38d8024" PartId="3ea65cb4c5e14910afb877018704ad00"/>
  <Part Type="priedas" Nr="3" Abbr="3 pr." Title="(Testuojamojo asmens atitikties fizinio pasirengimo reikalavimams tikrinimo rezultatų lentelės formos pavyzdys)" DocPartId="b2c324a5001b4246b89b4b1cb707ecd5" PartId="20500dbf5509490fbedad35f7bd9d2ca"/>
  <Part Type="priedas" Nr="4" Abbr="4 pr." Title="ALTERNATYVAUS TESTO VERTINIMO LENTELĖ" DocPartId="e355a202b9b143d18f9e9a68d215c4ac" PartId="39bd7fedefdc4ee19099738cf5a445ac"/>
  <Part Type="patvirtinta" Title="VIDAUS TARNYBOS SISTEMOS PAREIGŪNŲ, JŲ ŠEIMOS NARIŲ IR JŲ NUOSAVYBĖS APSAUGOS, KAI DĖL VIDAUS TARNYBOS SISTEMOS PAREIGŪNO TARNYBOS KYLA REALI GRĖSMĖ JŲ GYVYBEI, SVEIKATAI AR TURTUI, UŽTIKRINIMO TVARKOS APRAŠAS" DocPartId="bdb407eedd6f40f1a5918ae6f249004e" PartId="57cdc8a1c2ba41b38c2727a6e4c82ecc">
    <Part Type="skyrius" Nr="1" Title="BENDROSIOS NUOSTATOS" DocPartId="ffbf20868ee34363b9bc8f8900bb34a5" PartId="d24883080dde4ee898e27f939a04a5fb">
      <Part Type="punktas" Nr="1" Abbr="1 p." DocPartId="19589f29621143c99d45903f50044cbb" PartId="8241d8872ac44c278398ea0f2405e096"/>
      <Part Type="punktas" Nr="2" Abbr="2 p." DocPartId="0b2f67e168cf49b5871daf16b53b9a2b" PartId="1079476bb5854604ab8acd231882c034"/>
      <Part Type="punktas" Nr="3" Abbr="3 p." DocPartId="084f44a43a854f77a1206a6f31400ee0" PartId="49d08dfb2e124c28b72605c473e8ffb9"/>
    </Part>
    <Part Type="skyrius" Nr="2" Title="APSAUGOS SKYRIMO SĄLYGOS, ORGANIZAVIMAS IR VYKDYMAS" DocPartId="708e1fc9d4f34425b294e135a962f680" PartId="479552254e804d42a2e826b75b86a26f">
      <Part Type="punktas" Nr="4" Abbr="4 p." DocPartId="54485939ebe5486aaba9a4c8599029d3" PartId="a63f3add84244dffb0285c982ebda23b"/>
      <Part Type="punktas" Nr="5" Abbr="5 p." DocPartId="3111a619af1d45ab9d9d36281bf89a50" PartId="880d2e0e4c0f4576a5260000c213a2ea"/>
      <Part Type="punktas" Nr="6" Abbr="6 p." DocPartId="f56210a93dff452dbc3e8b7314566186" PartId="b8f9d5d74196481ab816b79442ebfc8d"/>
      <Part Type="punktas" Nr="7" Abbr="7 p." DocPartId="fba2743b4a7d4081a86d30149290e462" PartId="695ae7e6488744a288f2d34359f91dda"/>
      <Part Type="punktas" Nr="8" Abbr="8 p." DocPartId="064c6ab2d1e44f8bab6424e9ab9b71f2" PartId="8bf90e2d4724480080ae2889f4a58c50"/>
      <Part Type="punktas" Nr="9" Abbr="9 p." DocPartId="5aa17744d05a4e2b9544292c9c495b5a" PartId="a9a72953b6a6469c9f20de2949647180"/>
      <Part Type="punktas" Nr="10" Abbr="10 p." DocPartId="ca31533bb4ef4beda7910eca2df1b06d" PartId="5a093ec4576447b98440b33a747dd1b4"/>
      <Part Type="punktas" Nr="11" Abbr="11 p." DocPartId="9480c5578efd449f88657a727c25ec67" PartId="50f45d0433e140f883b947a80e65f9cf"/>
      <Part Type="punktas" Nr="12" Abbr="12 p." DocPartId="418ea8798c11451b8cdab0e5258f9392" PartId="0893bb43fd724cff9a7667a19f2aa3ab">
        <Part Type="papunktis" Nr="12.1" Abbr="12.1 pp." DocPartId="d28c433060f9416aabca407f473d470a" PartId="3154ce39d0df4d20a344a0e5c7ec8f75"/>
        <Part Type="papunktis" Nr="12.2" Abbr="12.2 pp." DocPartId="b8253f11b40240008e09b6d23c8b7f85" PartId="f31fc3b1680a4dee8e980045b380ed3c"/>
        <Part Type="papunktis" Nr="12.3" Abbr="12.3 pp." DocPartId="2d86ad24bcaa47a2acde59a312f1ebad" PartId="11ddb581e7b84425822e210286ffaeb1"/>
      </Part>
      <Part Type="punktas" Nr="13" Abbr="13 p." DocPartId="9d7046de42b247dc948cd23bd430982d" PartId="3d202187b5114a7dae0ae2429d5260af"/>
    </Part>
    <Part Type="skyrius" Nr="3" Title="APSAUGOS VYKDYMO NUTRAUKIMAS" DocPartId="e505a7e3b50b46daa799f5c27041f20e" PartId="25160250b7ef41e6ba736a0ef7e181c0">
      <Part Type="punktas" Nr="14" Abbr="14 p." DocPartId="1003bb6a1b764670944b1f107e8a9c5d" PartId="f6f56ef31ef84ac8a03f94d0b55dc6d2">
        <Part Type="papunktis" Nr="14.1" Abbr="14.1 pp." DocPartId="56d34b9b86694e2095b8825d43793ccf" PartId="a52f53453a854ebba87e0b5cd1bb9cfe"/>
        <Part Type="papunktis" Nr="14.2" Abbr="14.2 pp." DocPartId="9e85328a45234fd1a1974a52413df499" PartId="93fca043ab60411a82c023076a7386d9"/>
        <Part Type="papunktis" Nr="14.3" Abbr="14.3 pp." DocPartId="6496d00dfb6a4280863d627d8a75bf7e" PartId="5b7c65106c6e4b3286393b5ea46761da"/>
        <Part Type="papunktis" Nr="14.4" Abbr="14.4 pp." DocPartId="0ee7347836e1449dadd6bec6034a2a55" PartId="a368fa07e0fc4875a471fc417266bf33"/>
      </Part>
      <Part Type="punktas" Nr="15" Abbr="15 p." DocPartId="3a063f23df124a6f9b1ac389a97bc28e" PartId="3406b35d436c4360b371626937bcb244"/>
    </Part>
    <Part Type="skyrius" Nr="4" Title="BAIGIAMOSIOS NUOSTATOS" DocPartId="bd94fb35dc4346d6a794b984228751a3" PartId="0061ed60aac247188b9d4186ef89997e">
      <Part Type="punktas" Nr="16" Abbr="16 p." DocPartId="fab05b518c854cf996a36a7b4bd55cc5" PartId="1846e2fc7d3e483b82769e7436e5f084"/>
      <Part Type="punktas" Nr="17" Abbr="17 p." DocPartId="e87afcc18e1346ef9bef38dd64c04361" PartId="0b8269da47664eccb44e099b312f7c92"/>
      <Part Type="punktas" Nr="18" Abbr="18 p." DocPartId="bee7d5061ed942609f250312b5977dda" PartId="a262f5a97c04425c81197d4d349fb5e8"/>
      <Part Type="punktas" Nr="19" Abbr="19 p." DocPartId="7d6ab7a0c8ff48bdaf5d99ac97d3fa4d" PartId="2eb2516495154505b39d174d754b6495"/>
      <Part Type="punktas" Nr="20" Abbr="20 p." DocPartId="e15f465621aa4b24a0ecca48bb97cbfb" PartId="18671828ab7c4707bbe0709573bb67b3"/>
      <Part Type="punktas" Nr="21" Abbr="21 p." DocPartId="6de5b3ea19e44524b4e15890b972595b" PartId="5577d2e134344e5a867dec975b9f1a5d"/>
      <Part Type="punktas" Nr="22" Abbr="22 p." DocPartId="a5b0fd7e1c8f4b40bc47eb2f1a82f975" PartId="9321338013dc495bb88e3313c9b2e628"/>
    </Part>
  </Part>
  <Part Type="priedas" Nr="1" Abbr="1 pr." Title="(Sprendimo dėl apsaugos skyrimo formos pavyzdys)" DocPartId="08fd743714224ec6b404d4fa1932e2d9" PartId="1b3cccb4869c42e8b03937b6cbe319aa"/>
  <Part Type="priedas" Nr="2" Abbr="2 pr." Title="(Siūlomos apsaugos atsisakymo protokolo formos pavyzdys)" DocPartId="c3eb57c2c98d42caa42cd62aa2617055" PartId="0a2d6f2057954ffcae6b4f1374b61c75"/>
  <Part Type="priedas" Nr="3" Abbr="3 pr." Title="(Sprendimo formos pavyzdys)" DocPartId="9bf6ab429e694fad94a4a4362e5c818b" PartId="9017bfbd761e48539fa583c3eb0386f1"/>
  <Part Type="patvirtinta" Title="VIDAUS TARNYBOS SISTEMOS PAREIGŪNŲ KVALIFIKACIJOS TOBULINIMO TVARKOS APRAŠAS" DocPartId="84cf8c5e98e943c38b0f32ddfca31e31" PartId="d1a1e60e8d7442ba905f52287563124b">
    <Part Type="skyrius" Nr="1" Title="BENDROSIOS NUOSTATOS" DocPartId="1645a36eb93248ef8b0bc7778958e624" PartId="49a9c3ab995142bfa11846f09c3e080f">
      <Part Type="punktas" Nr="1" Abbr="1 p." DocPartId="a756176bd7e042e3823b2652262d493e" PartId="a1b90936cb2b41dcb80f3b8e5bb41352"/>
      <Part Type="punktas" Nr="2" Abbr="2 p." DocPartId="cf404616f1494d78bbbc556831c7f913" PartId="b48b267472bc410e979f92f2f768bfdc"/>
    </Part>
    <Part Type="skyrius" Nr="2" Title="PAREIGŪNŲ KVALIFIKACIJOS TOBULINIMO TVARKA" DocPartId="d5036507cf8e4de593637de2549dbc0c" PartId="56a0c87685274978bd60c50a29a889d4">
      <Part Type="punktas" Nr="3" Abbr="3 p." DocPartId="6a5d13bdddc54abcbabbd24b4b8deb35" PartId="c5c310a8d6184620998fe42ee61d6d4a"/>
      <Part Type="punktas" Nr="4" Abbr="4 p." DocPartId="04bf85aa3638452ab7f82e838d6ae7b9" PartId="cc146d5850c149078155aba4bf0004e1">
        <Part Type="papunktis" Nr="4.1" Abbr="4.1 pp." DocPartId="05811c0beb5a46d599bbc28f515d3efb" PartId="a81b7f8b4b1d41058f45dee580a0c579"/>
        <Part Type="papunktis" Nr="4.2" Abbr="4.2 pp." DocPartId="5ac9db42c2eb471b8fd9cf6a570abb6a" PartId="134f6dfccf71448b98ae6f73105e6aad"/>
        <Part Type="papunktis" Nr="4.3" Abbr="4.3 pp." DocPartId="600f7a8875df429f9d4aaeb5c55ba359" PartId="81063859b99c4a0c987e2b7bc5822c5e"/>
      </Part>
      <Part Type="punktas" Nr="5" Abbr="5 p." DocPartId="462e4e014a88481388021aebad4f4b19" PartId="a8310fa161bd4399ad8d93afbb701b4e">
        <Part Type="papunktis" Nr="5.1" Abbr="5.1 pp." DocPartId="c2124fd57add4fb9adbd10f111adf673" PartId="68eb220bf7dd4e81b652e0c87f0b4eed"/>
        <Part Type="papunktis" Nr="5.2" Abbr="5.2 pp." DocPartId="6634615473af425bb0fce9d37cf57ee5" PartId="e0b79ace630d4956bd315b9b001637e3"/>
        <Part Type="papunktis" Nr="5.3" Abbr="5.3 pp." DocPartId="aa8f3058897b49c28f6b48d7a042905f" PartId="c07f1942e3714542998eed14216ff424"/>
        <Part Type="papunktis" Nr="5.4" Abbr="5.4 pp." DocPartId="0d51a3cf90af4f01a594ea2ab3953d62" PartId="77bb3c5cd28a4db29228f52349ddcdb2"/>
        <Part Type="papunktis" Nr="5.5" Abbr="5.5 pp." DocPartId="1bfb87feeb634e9da11cf737df9fef8e" PartId="906bd2b0ae4f4372851f02df158e51df"/>
      </Part>
      <Part Type="punktas" Nr="6" Abbr="6 p." DocPartId="4d6f827f49f546fc917a906d253af4d7" PartId="78d91b04f8654b53acca90290c2ddeef"/>
      <Part Type="punktas" Nr="7" Abbr="7 p." DocPartId="63009e81f33347f0b19cae062a2199f1" PartId="36a9ce0762aa41779c2321036984cb4a"/>
      <Part Type="punktas" Nr="8" Abbr="8 p." DocPartId="a9c2b4aab6684966bc963d76ca748e63" PartId="c95d62ec8b044dc08e565998326d0083"/>
      <Part Type="punktas" Nr="9" Abbr="9 p." DocPartId="a4269571d5c644c7b2446e92191aa491" PartId="54c70c3b37f744e3b2c43ea895c963c0"/>
      <Part Type="punktas" Nr="10" Abbr="10 p." DocPartId="52650a1053104cd0a2bd2537847a1cfa" PartId="0c535463b9e140a9b36b858b9fceef94"/>
      <Part Type="punktas" Nr="11" Abbr="11 p." DocPartId="5644df5011b34e31a8f2b3ad3119262d" PartId="eb48dfea205643bba7a15dc1968c1f35"/>
      <Part Type="punktas" Nr="12" Abbr="12 p." DocPartId="9d479a846fdb4511a9623532623a9b15" PartId="15f534982d5143de8851884b0ee983b0"/>
      <Part Type="punktas" Nr="13" Abbr="13 p." DocPartId="e0d8259a48b04ae6a9cfcaa2aa8fa04d" PartId="0c1bd9e61bbd4efa85fb2b76a949749c">
        <Part Type="papunktis" Nr="13.1" Abbr="13.1 pp." DocPartId="bddf3956af3c48aca4cccef28b15b750" PartId="0fb5ce4685044974b6e0c0c7bbc5dd43"/>
        <Part Type="papunktis" Nr="13.2" Abbr="13.2 pp." DocPartId="e4f755df57c74970bf66c6f91861482b" PartId="ea2afa2e71e14320a3367bcec72b7eda"/>
        <Part Type="papunktis" Nr="13.3" Abbr="13.3 pp." DocPartId="452161db80da484fb956835d2373140e" PartId="bcc577ee105c4dfdb568371f716f3d52"/>
        <Part Type="papunktis" Nr="13.4" Abbr="13.4 pp." DocPartId="7919142c50ab4dcf8c842ba2309db6b3" PartId="5e5b7009905149559f7834bc48f12d42"/>
        <Part Type="papunktis" Nr="13.5" Abbr="13.5 pp." DocPartId="b418d8c64adf473ca965082e63093924" PartId="95ca16175d3446ca98679dd097cdf411"/>
        <Part Type="papunktis" Nr="13.6" Abbr="13.6 pp." DocPartId="68e530dc147b45e39a25d1cef7cf4660" PartId="3d1a4200ae174ce6a2efc7a6effd7e26"/>
      </Part>
      <Part Type="punktas" Nr="14" Abbr="14 p." DocPartId="21b41e33d6a44fc0956d1bb02ab0309d" PartId="0f745d05de6143908b1afe3c3f470999"/>
      <Part Type="punktas" Nr="15" Abbr="15 p." DocPartId="805642053f9946c3a3cb501a58fdceac" PartId="fea3a8bdc4b34424b0da665a119e347f"/>
      <Part Type="punktas" Nr="16" Abbr="16 p." DocPartId="2339f3119b9d4c6dbac9f32e1cb073f5" PartId="7a54e8404985472c94d34120ffc111dd"/>
      <Part Type="punktas" Nr="17" Abbr="17 p." DocPartId="7b5a76ceb2f748f4aabc1a36348b0e9b" PartId="b8d042efacb744578f75bd298cb1b112"/>
      <Part Type="punktas" Nr="18" Abbr="18 p." DocPartId="81b27420a5c548269482fd0e8f292579" PartId="2a689ece9c9e499680cac27971a2a467"/>
    </Part>
    <Part Type="skyrius" Nr="3" Title="BAIGIAMOSIOS NUOSTATOS" DocPartId="1a94986833314b3ca2629bd306697171" PartId="770c86f98625418abfa6a6e543c652e3">
      <Part Type="punktas" Nr="19" Abbr="19 p." DocPartId="e277af858c26401ab03a3bfcb884c201" PartId="01cb32fb37c84d57bd04aa3ae5b5a61d"/>
      <Part Type="punktas" Nr="20" Abbr="20 p." DocPartId="36af2ed006414e28bddbdc3fe93c24de" PartId="e812cc667c7249f9854a2c3db9f25787"/>
    </Part>
  </Part>
  <Part Type="patvirtinta" Title="VIDAUS TARNYBOS SISTEMOS PAREIGŪNŲ PAREIGYBIŲ APRAŠYMO IR VERTINIMO METODIKA" DocPartId="31d587054c99499296a0d5968ac46f18" PartId="3bdf20201f6e466285ea60753268d35f">
    <Part Type="skyrius" Nr="1" Title="BENDROSIOS NUOSTATOS" DocPartId="e47d54be79e94e32a51bda381baff2a1" PartId="34f024794ff8479ebb7b1576320fad1a">
      <Part Type="punktas" Nr="1" Abbr="1 p." DocPartId="5b5ecd152a3c4fe784e9180dee141854" PartId="b8ad93fc117545e3bf205f7978cd379b"/>
      <Part Type="punktas" Nr="2" Abbr="2 p." DocPartId="1e9ba53aa3f74339b9ed44e285f07240" PartId="6de6cdcba0cf46deba9226883a0ecb9a"/>
    </Part>
    <Part Type="skyrius" Nr="2" Title="PAREIGŪNŲ PAREIGYBIŲ APRAŠYMŲ RENGIMAS IR VERTINIMAS" DocPartId="f8ff57e0a7b541e392c03fab569e4e19" PartId="e85cf83288e74b7f8902fec612c35dd8">
      <Part Type="punktas" Nr="3" Abbr="3 p." DocPartId="eba26ee5dae140158c085562bfa616cc" PartId="0c3069dfc9924e958b84b6d3041fcfbf"/>
      <Part Type="punktas" Nr="4" Abbr="4 p." DocPartId="b0a52e316ac749839bae3701b8b5d7e4" PartId="12c1f12a84914f86be576fd5ee86397b"/>
      <Part Type="punktas" Nr="5" Abbr="5 p." DocPartId="223de5549b0143d9ae4bf8bf05520cbd" PartId="49deb70104f84723b31570612c0ae0bd">
        <Part Type="papunktis" Nr="5.1" Abbr="5.1 pp." DocPartId="fdb75cb9bfd94cae9a75cdb80abfa17a" PartId="28ee1d79a0c8484db1780f154a9f9f1c"/>
        <Part Type="papunktis" Nr="5.2" Abbr="5.2 pp." DocPartId="01a29892246f4696a33ee3138fa40d46" PartId="858e83aa63ca4285a13a75e27d686c16"/>
        <Part Type="papunktis" Nr="5.3" Abbr="5.3 pp." DocPartId="f0fafe9b3cf94beeb52939634cd58051" PartId="242b86a692cc4a8388419dd9e77b695f"/>
        <Part Type="papunktis" Nr="5.4" Abbr="5.4 pp." DocPartId="3db0aaf3e3c84f04956d0d415e8d286b" PartId="1738173506ba4ba5af4f248ea7f7f557"/>
        <Part Type="papunktis" Nr="5.5" Abbr="5.5 pp." DocPartId="7c862d503c7f4185a5f46cde409d2e11" PartId="0e3b7d55cae346de8c450b669f5691de"/>
      </Part>
      <Part Type="punktas" Nr="6" Abbr="6 p." DocPartId="5513f650006747e2919da2795784a6f5" PartId="81f714b3aca2488fb9554a5afd479408">
        <Part Type="papunktis" Nr="6.1" Abbr="6.1 pp." DocPartId="60c5b363725f46fea3755c7fc4790f4b" PartId="3c5f58399b734367b8601316eee22d50"/>
        <Part Type="papunktis" Nr="6.2" Abbr="6.2 pp." DocPartId="8b6202214e0945e0a5e85ba07f106cfa" PartId="5c1e31ba01d540c5be44bb7b04b885e3"/>
        <Part Type="papunktis" Nr="6.3" Abbr="6.3 pp." DocPartId="eb9248896c894bec880dbe56481f55eb" PartId="5d44d1656a5841ee81c3f510e8e07965"/>
        <Part Type="papunktis" Nr="6.4" Abbr="6.4 pp." DocPartId="7fe30f71c3e948728bc3e7d8cfb7ca99" PartId="d6cf362782484c038b5b6badaf31c76b"/>
        <Part Type="papunktis" Nr="6.5" Abbr="6.5 pp." DocPartId="b37aceb3db9a46f5bca334ae63cbe9e3" PartId="5cab61d6b20b4c8785916cfd1d9aa00e"/>
      </Part>
      <Part Type="punktas" Nr="7" Abbr="7 p." DocPartId="5fe9dadb20834c0eabbda0246fb142c3" PartId="c16c570f9aa543c5a9f96df65ade360b"/>
      <Part Type="punktas" Nr="8" Abbr="8 p." DocPartId="63a8c2e0e5c04bb283493cb17fe7f9db" PartId="47bde1c7b4ac4d8f819b95cce6e9567c"/>
      <Part Type="punktas" Nr="9" Abbr="9 p." DocPartId="b40fe27852594223819b4fe37cc170b9" PartId="75bae0c1152447a2bd2690b255408b96"/>
      <Part Type="punktas" Nr="10" Abbr="10 p." DocPartId="7a34d587f13241c69ac885950c62190d" PartId="0c1ff2f7793b4ddc8838854d75e60ca7">
        <Part Type="papunktis" Nr="10.1" Abbr="10.1 pp." DocPartId="6d71f69289e34327baeb0c9363ad5773" PartId="73c15c642e4c4c3d86a03b4ca1901fcf"/>
        <Part Type="papunktis" Nr="10.2" Abbr="10.2 pp." DocPartId="35f23b49173d44989d247a6503edf048" PartId="9fafb986e84e43e9a98b5e0476cecaec"/>
        <Part Type="papunktis" Nr="10.3" Abbr="10.3 pp." DocPartId="edc21290898347b08e4da2c6f5878d4a" PartId="055599416d1a48a4aadf55a992f55217"/>
        <Part Type="papunktis" Nr="10.4" Abbr="10.4 pp." DocPartId="8be3b295c5de4794a8143d59911cc99b" PartId="622f9b196e02416ab719371d0ca4e571"/>
        <Part Type="papunktis" Nr="10.5" Abbr="10.5 pp." DocPartId="0a607361753c44b987c8141e915eac62" PartId="afa77d4b0b9346fb90877ef53b0efe7a"/>
        <Part Type="papunktis" Nr="10.6" Abbr="10.6 pp." DocPartId="865464dba9c645e885480fdcd0340cd7" PartId="88d0b0767b464697b708a173fe6447eb"/>
        <Part Type="papunktis" Nr="10.7" Abbr="10.7 pp." DocPartId="6bc6623cd0ba40dc9811143c2948a19e" PartId="5d2dae7b4fe1497fa528de065d43ba15"/>
        <Part Type="papunktis" Nr="10.8" Abbr="10.8 pp." DocPartId="7f576f2e28734d059bff15a648a2511e" PartId="c01937d364594bc5b13a296213b041bb"/>
        <Part Type="papunktis" Nr="10.9" Abbr="10.9 pp." DocPartId="910ed467fa0a41a4b861daae9141ea2d" PartId="4d1c044091a84b4b95f03f58fa1f9933"/>
      </Part>
      <Part Type="punktas" Nr="11" Abbr="11 p." DocPartId="fee42a579f8d470f866df09514097823" PartId="b18ff0f347864e04a1dbb18ac7579c39"/>
      <Part Type="punktas" Nr="12" Abbr="12 p." DocPartId="9c5e287d001e4b52b2fe43021cb42294" PartId="ee4c0638fd984d0186e1d12e413e493e"/>
    </Part>
    <Part Type="skyrius" Nr="3" Title="BAIGIAMOSIOS NUOSTATOS" DocPartId="6f0cc00a70b4433093cd72f9760375e1" PartId="f8e1717ad69948108498b31bd8e7d5d4">
      <Part Type="punktas" Nr="13" Abbr="13 p." DocPartId="25fa2f41582a4faaaeaadbd6b9125c70" PartId="22eabdbe5cdd49d4920a3ecf8988d2c9"/>
      <Part Type="punktas" Nr="14" Abbr="14 p." DocPartId="20a0fe96fae24824a393879d908d2987" PartId="6a87d62aeaa141deb6b0d8e4f8ad8570"/>
      <Part Type="punktas" Nr="15" Abbr="15 p." DocPartId="8f825a2fefa049049dd7f852e7193a27" PartId="650e198f545b47f7ba48b141cc5f882a"/>
    </Part>
  </Part>
  <Part Type="priedas" Nr="1" Abbr="1 pr." Title="(Vidaus tarnybos sistemos pareigūno pareigybės aprašymo forma)" DocPartId="b77b02593f4f4583be11e1cb2a2c304e" PartId="6e948ada4e33437ebe56bb5d3fe099fd">
    <Part Type="skyrius" Nr="1" Title="PAREIGYBĖS CHARAKTERISTIKA" DocPartId="fe7e7e1386db4d399a8c2f65cd2ccdba" PartId="86b4e9b4574e4e738b263b9d0763e5b1">
      <Part Type="punktas" Nr="1" Abbr="1 pr. 1 p." DocPartId="333d65aef328417eaac264df1f436432" PartId="254129ac01d34ad1a02c13066a1611ec"/>
      <Part Type="punktas" Nr="2" Abbr="1 pr. 2 p." DocPartId="12bc746049d64bf28e59c4346946f3e1" PartId="0d530973142545d587b6835eda0f8923"/>
    </Part>
    <Part Type="skyrius" Nr="2" Title="VEIKLOS SRITIS" DocPartId="7be4ba176b5d4eb8837d6646f9f9e842" PartId="29d1e9c53fd445b3ad4b1eb5af321fce">
      <Part Type="punktas" Nr="3" Abbr="1 pr. 3 p." DocPartId="dab944e5cfb244bd9fd5962f5bf16d3b" PartId="87a5c50205cd4e9a8a62ba7410751353"/>
    </Part>
    <Part Type="skyrius" Nr="3" Title="SPECIALIEJI REIKALAVIMAI ŠIAS PAREIGAS EINANČIAM PAREIGŪNUI" DocPartId="87554d8d028f4a13b21594e69737dd54" PartId="d4a16491b59b4da0a8b0d243e4e66d05">
      <Part Type="punktas" Nr="4" Abbr="1 pr. 4 p." DocPartId="f77c53f41af241d0a64d981313bae4bc" PartId="12c47c742c8e40ebb880b6b0acd6c576"/>
    </Part>
    <Part Type="skyrius" Nr="4" Title="ŠIAS PAREIGAS EINANČIO PAREIGŪNO FUNKCIJOS" DocPartId="a933b6c3c25f43839e4b2d42696a91d9" PartId="f36a4ed784714f9bab565a59ebc2ea4d">
      <Part Type="punktas" Nr="5" Abbr="1 pr. 5 p." DocPartId="bc16b11e39474e3a84db818c73e6d2f0" PartId="077ca292f3ab48398c33cae784999e02"/>
    </Part>
    <Part Type="skyrius" Nr="5" Title="ŠIAS PAREIGAS EINANČIO PAREIGŪNO PAVALDUMAS" DocPartId="d8d7fdd626e748699dd86e6e0485f9cd" PartId="4b32d26974d44559948de1396d9b8bb1">
      <Part Type="punktas" Nr="6" Abbr="1 pr. 6 p." DocPartId="8ba8268571324ccda3de6ea762713fe9" PartId="5a809a5b17074454bc42723d9b0af106"/>
    </Part>
  </Part>
  <Part Type="priedas" Nr="2" Abbr="2 pr." Title="VIDAUS TARNYBOS SISTEMOS PAREIGŪNAMS TAIKOMI DARBO PATIRTIES REIKALAVIMAI" DocPartId="16151ca7788349f499ae1de69307a7bd" PartId="c8143ad3e4e34b8a9d711ca2c7b468ab">
    <Part Type="skyrius" Nr="1" Title="PRIVALOMA DARBO PATIRTIS" DocPartId="faea2b82ccc141f1bdbaa0a2f6dcf5bc" PartId="d60f4ee82ba54a8ea44c2ea3137358d0"/>
    <Part Type="skyrius" Nr="2" Title="REKOMENDUOJAMA DARBO PATIRTIS" DocPartId="932bc0cfae014711986b19fc220a54f4" PartId="fdd51cfedbbc461fa1830ea763ac0fcf"/>
  </Part>
  <Part Type="patvirtinta" Title="VIDAUS TARNYBOS SISTEMOS PAREIGŪNŲ PERKĖLIMO Į KITAS PAREIGAS TVARKOS APRAŠAS" DocPartId="4ead6228b2064bdf82176351bffeba8d" PartId="5bea7ac435fb4984bdf2f30111770231">
    <Part Type="skyrius" Nr="1" Title="BENDROSIOS NUOSTATOS" DocPartId="a35cfbccfb9045b6af9012fd55880b64" PartId="8efec289cb954094a2ebe490328893f4">
      <Part Type="punktas" Nr="1" Abbr="1 p." DocPartId="b98747c43e7d4d75ad0fc690dfdf4582" PartId="644b0ef1500047c9932b748fdef1e143"/>
      <Part Type="punktas" Nr="2" Abbr="2 p." DocPartId="68791b946a2945808a9cedfbd03433df" PartId="d6d23e2ffa0e4b8ab883298cd4e37eaa"/>
    </Part>
    <Part Type="skyrius" Nr="2" Title="PAREIGŪNŲ PERKĖLIMO Į KITAS PAREIGAS TVARKA" DocPartId="c23b394dac0f425f85f299c798c5e088" PartId="0aa0fd87fa9a422da38ca90c4f2e7dba">
      <Part Type="punktas" Nr="3" Abbr="3 p." DocPartId="291cf45335b1446fa688cc4a2cddb0a4" PartId="e3a94b22a1854b42b0843cfd98beb29e"/>
      <Part Type="punktas" Nr="4" Abbr="4 p." DocPartId="13d6aa1f619b4ac9a393833299cacc58" PartId="32cb4eb0169a479e82a7b5a0359dd2df"/>
      <Part Type="punktas" Nr="5" Abbr="5 p." DocPartId="cb313d809f3c4ec0b028cce476cdeb24" PartId="fb568e038d024ebdaa1941617c8d9b06"/>
      <Part Type="punktas" Nr="6" Abbr="6 p." DocPartId="96714db9ed2f49ef9d04abea9a50eec8" PartId="3828aad8d7dc4897a6258cfd9b8d55bf"/>
      <Part Type="punktas" Nr="7" Abbr="7 p." DocPartId="49f508dde5de4457a80b695f2a710819" PartId="d91113515abb4f589707f669aeba2f54"/>
      <Part Type="punktas" Nr="8" Abbr="8 p." DocPartId="885acaef492940d287cd2ef9b6499335" PartId="e4a130dfc8914bdc8b73e63e1e9a7ac6"/>
      <Part Type="punktas" Nr="9" Abbr="9 p." DocPartId="77cd621dd24d47c08fdda6f139fc36d2" PartId="460210fb6d3a409eb51f48f5e26ec3f3"/>
      <Part Type="punktas" Nr="10" Abbr="10 p." DocPartId="3b63570bf92b4dc9980ccbf34241bb8d" PartId="296857a3bafe4e99a064fd2590f3d310"/>
      <Part Type="punktas" Nr="11" Abbr="11 p." DocPartId="9ccb9eb8a025496288a7d7edfd567735" PartId="386f3fa83a044371bb115fa988667023"/>
      <Part Type="punktas" Nr="12" Abbr="12 p." DocPartId="6ddffd4e1082472eadfa3e1e11589e97" PartId="12b525326e8a4474be44a3caf9835f3a"/>
      <Part Type="punktas" Nr="13" Abbr="13 p." DocPartId="94e371ab28ed4e6091c6e89a27f7ec91" PartId="29e5b8b5c0094a5797d30eb8dbb20809"/>
    </Part>
    <Part Type="skyrius" Nr="3" Title="TARNYBINIO BŪTINUMO ATVEJAI IR TVARKA, KAI PAREIGŪNAS BE JO RAŠYTINIO SUTIKIMO GALI BŪTI PERKELIAMAS Į KITAS AUKŠTESNES, LYGIAVERTES ARBA ŽEMESNES PAREIGŪNO PAREIGAS" DocPartId="07c9b5323b5f4884ba3a6888e3e4d6de" PartId="028d37b4ff2e4bada92eca51de28a291">
      <Part Type="skirsnis" Nr="1" Title="TARNYBINIO BŪTINUMO ATVEJAI" DocPartId="d1722292ffcd49319f26b7f6201e26d5" PartId="6343b718b63f4b0bb7d328f38516b33e">
        <Part Type="punktas" Nr="14" Abbr="14 p." DocPartId="a2901f9b71cb467087ea8be8ca774cf2" PartId="046a744e29864d40bb6014f80e072349">
          <Part Type="papunktis" Nr="14.1" Abbr="14.1 pp." DocPartId="71a8f1c1183e48da8f1884890d3915d1" PartId="64dcaa35721f407f866f4e74aff5e517"/>
          <Part Type="papunktis" Nr="14.2" Abbr="14.2 pp." DocPartId="c3567fdb093d4d20a72656802855cab2" PartId="e5b500bfc4884c7d96083266623ebc48"/>
          <Part Type="papunktis" Nr="14.3" Abbr="14.3 pp." DocPartId="e61d1636d72945d3bb82b8834104a7f9" PartId="bc6314a9660c4d4b98b877274a2b9c70"/>
          <Part Type="papunktis" Nr="14.4" Abbr="14.4 pp." DocPartId="0f2a0d50fa624cdc9207d3f85e522b98" PartId="576ed04624014a049622a310bd598a99"/>
          <Part Type="papunktis" Nr="14.5" Abbr="14.5 pp." DocPartId="ef608dc66d4840e383bb1f5cc8b8fb47" PartId="6d481271c9e94c2b98e2fc7e924026be"/>
          <Part Type="papunktis" Nr="14.6" Abbr="14.6 pp." DocPartId="9d0b3a879a164c3fa186324703275b36" PartId="9de78d7014d3473196d63346399c1782"/>
          <Part Type="papunktis" Nr="14.7" Abbr="14.7 pp." DocPartId="cd6a17565d2d4546b3fc6dda866309df" PartId="7077db926a3a49a8900ed7086ce37a42"/>
        </Part>
        <Part Type="punktas" Nr="15" Abbr="15 p." DocPartId="322fc08055b14771bde0d0f1c18ebabf" PartId="5f53831e9bdb4ff1a35dd4bfb0f7c0e8">
          <Part Type="papunktis" Nr="15.1" Abbr="15.1 pp." DocPartId="cf2598691a954f979f9fedc7cffb86e0" PartId="e3107af8f8ad4132b19fc96de0abee9a"/>
          <Part Type="papunktis" Nr="15.2" Abbr="15.2 pp." DocPartId="2cd39dcf65a34d33b910cb7b7cfd6db4" PartId="78486a0e8bf04e4a8cf4f9798d841b2b"/>
          <Part Type="papunktis" Nr="15.3" Abbr="15.3 pp." DocPartId="7d7a626fe1d846caa30e65241a37074c" PartId="b46eddbd96d246229d3000f66941cbe2"/>
        </Part>
      </Part>
      <Part Type="skirsnis" Nr="2" Title="PERKĖLIMAS Į KITAS PAREIGAS TOJE PAČIOJE STATUTINĖJE ĮSTAIGOJE (PADALINYJE)" DocPartId="17bace60bd0f454fbeabf36dbb453f65" PartId="41752d1fb5c843c2a756e8e20dcb9178">
        <Part Type="punktas" Nr="16" Abbr="16 p." DocPartId="d0120109a8664bc886eead2148f0f3ed" PartId="17929c535d73405283eace34ea1242c6"/>
        <Part Type="punktas" Nr="17" Abbr="17 p." DocPartId="a5111558341543c5aca0b1603621722e" PartId="85b9e3c5d0814f068f16cea57a1377ae">
          <Part Type="papunktis" Nr="17.1" Abbr="17.1 pp." DocPartId="93825897072543c091849417bd48f079" PartId="076416a787d54517a41c4fa57df8b01e"/>
          <Part Type="papunktis" Nr="17.2" Abbr="17.2 pp." DocPartId="e7e1f087d9b54586a41f6665830a9859" PartId="3de1c4e391db4d0398bb651ffc6ae042"/>
          <Part Type="papunktis" Nr="17.3" Abbr="17.3 pp." DocPartId="71064a6f608a400194eaec006ddd63bd" PartId="1944c661eb1a4a89bd55bfbfc0605032"/>
          <Part Type="papunktis" Nr="17.4" Abbr="17.4 pp." DocPartId="de8a57f2bc5243509f86987c262fdcb9" PartId="ad0b4b312bf8475d9e46fd52924612ee"/>
          <Part Type="papunktis" Nr="17.5" Abbr="17.5 pp." DocPartId="4530de57a1994ce8bebbe3bf282ae602" PartId="ef8f64117a53490c94f952b893cf48d5"/>
          <Part Type="papunktis" Nr="17.6" Abbr="17.6 pp." DocPartId="37527fa8bef4453d818da4dedb4bfeca" PartId="e4f671bf775c49b9b1c488b2b61b925a"/>
        </Part>
        <Part Type="punktas" Nr="18" Abbr="18 p." DocPartId="4a2887ffc55e43709ba977a7c75b8b75" PartId="e7f961a4e074469ba14ebd6f6f023af0">
          <Part Type="papunktis" Nr="18.1" Abbr="18.1 pp." DocPartId="bca9721f1f3246c9b27c05a846a64f6c" PartId="9992ec24a72e41a48fb10cfc8941bc6a"/>
          <Part Type="papunktis" Nr="18.2" Abbr="18.2 pp." DocPartId="2460e5a30b2a460dbd3a9fe1758b2b30" PartId="26fd86ae0bed49238230a65ca7492497"/>
          <Part Type="papunktis" Nr="18.3" Abbr="18.3 pp." DocPartId="4596b8495474443f83777d7ff272d61d" PartId="08e2ecc6dedb443395b0c996c8ff7ea3"/>
        </Part>
        <Part Type="punktas" Nr="19" Abbr="19 p." DocPartId="f1654790aa7445559193cc7918586e0c" PartId="63de1accf2794ab1848249e456e15c74"/>
        <Part Type="punktas" Nr="20" Abbr="20 p." DocPartId="5a07f76e3ecc41419b057bd577562bb9" PartId="b6d8f9ab14e046bf86e8d9a813d79a7b"/>
        <Part Type="punktas" Nr="21" Abbr="21 p." DocPartId="fe0cfd7b285443aca9a9f6580c14f410" PartId="77129b019b79465ab0598a6b0c2a6779"/>
        <Part Type="punktas" Nr="22" Abbr="22 p." DocPartId="db9db5aa7ca84b9896989149dd0dbc99" PartId="b89afe014c824a198f986848b690a426"/>
        <Part Type="punktas" Nr="23" Abbr="23 p." DocPartId="96c3dbb1a2ac4a5b8e96de646c5b4083" PartId="f866034a0c924135ab065714e25b5643"/>
      </Part>
      <Part Type="skirsnis" Nr="3" Title="PERKĖLIMAS Į KITAS PAREIGAS KITOJE STATUTINĖJE ĮSTAIGOJE (PADALINYJE)" DocPartId="2b6908e3d2554d9f84ee53a7467442ec" PartId="15e7da8da3534de29fb3fc6a9f918da4">
        <Part Type="punktas" Nr="24" Abbr="24 p." DocPartId="e9aaad91c4864ac390d871ae308514f3" PartId="d571ff18f1284ee1966e47cc643305b4"/>
        <Part Type="punktas" Nr="25" Abbr="25 p." DocPartId="0df716ef31d8404a9c98d6ccb2f45d8f" PartId="49f0baa1b8be4b45b7644b2d7135e311">
          <Part Type="papunktis" Nr="25.1" Abbr="25.1 pp." DocPartId="a50fa087cf214885855e7e8153a01e89" PartId="297bc2186a674466866914e00c4b0d78"/>
          <Part Type="papunktis" Nr="25.2" Abbr="25.2 pp." DocPartId="f1ab6e995d9a4e258d4da6fda4f54e2d" PartId="1decbe81e2d74f868b129f28d88999a0"/>
          <Part Type="papunktis" Nr="25.3" Abbr="25.3 pp." DocPartId="226227d644c74f5fa288152107a8acf8" PartId="c5c4987897b343cb862d57e72219a66f"/>
          <Part Type="papunktis" Nr="25.4" Abbr="25.4 pp." DocPartId="c445d8c26d6e4d109e19120a455698fc" PartId="8472b07cbf22474db11cd31ca59e4380"/>
          <Part Type="papunktis" Nr="25.5" Abbr="25.5 pp." DocPartId="c8157700b1a74988864a8266a6dbb691" PartId="ddaa9bdb6f964a6487240902dca81ff5"/>
          <Part Type="papunktis" Nr="25.6" Abbr="25.6 pp." DocPartId="84cd037fc2404e2f842fa45c4e4f41b1" PartId="051447aa6df64bdf89b47d5e8f613cfd"/>
        </Part>
        <Part Type="punktas" Nr="26" Abbr="26 p." DocPartId="71e485fc06274b1297c1e55317f6ab87" PartId="14901f60cf1a4500a31bcadd4ca03d27">
          <Part Type="papunktis" Nr="26.1" Abbr="26.1 pp." DocPartId="6352f00cf04747b8bf5a39ecfb442e1f" PartId="7c9d2c7148984a5da6cc67fb3bfb7f85"/>
          <Part Type="papunktis" Nr="26.2" Abbr="26.2 pp." DocPartId="a5a32da7c5e64198a0820ab584934667" PartId="65403381478d4501b28ff9c46c3e17e8"/>
          <Part Type="papunktis" Nr="26.3" Abbr="26.3 pp." DocPartId="c8b4fe6749e54d30b343dafaaf425b61" PartId="9e6e4d2956ae47139a763d7cf7ea2473"/>
        </Part>
        <Part Type="punktas" Nr="27" Abbr="27 p." DocPartId="c8cd3ca1165e4aa894df42c7a408efc2" PartId="21ec9631fa604f0cb107316a77e6ca70"/>
        <Part Type="punktas" Nr="28" Abbr="28 p." DocPartId="aa56d4c1154f439da7247f2c9ed99669" PartId="99a8a093af2646d79e504d785822f366"/>
        <Part Type="punktas" Nr="29" Abbr="29 p." DocPartId="570857868b934c54a15c83a6beb4e482" PartId="f821f72db4cb43a783f3a693a6646ff0"/>
        <Part Type="punktas" Nr="30" Abbr="30 p." DocPartId="7811d87f404f42bfb77dcdbae9c37584" PartId="91cc86f642064232bd37241d4599048d"/>
      </Part>
    </Part>
    <Part Type="skyrius" Nr="4" Title="BAIGIAMOSIOS NUOSTATOS" DocPartId="2aed00d34c6949cb8cc261770f80cbe1" PartId="39d1676c2ca5423498a94718e8e4d9e5">
      <Part Type="punktas" Nr="31" Abbr="31 p." DocPartId="b1db7eff47cf46b2900beb5fce0efa65" PartId="43e63ca38b3647d1bde426bd9ced504a"/>
      <Part Type="punktas" Nr="32" Abbr="32 p." DocPartId="5fcb063424f14005971ebcb12ab1ce24" PartId="5978df1f46ef4084b4b24d5f19ec899e"/>
      <Part Type="punktas" Nr="33" Abbr="33 p." DocPartId="bff2c3c881ab47b38c302ddf0daca72f" PartId="2fae434aa898493e99342aa6678ef66f"/>
      <Part Type="punktas" Nr="34" Abbr="34 p." DocPartId="167d105934d84637aa0152893e5d33c0" PartId="6b261078a259486dbd35cadee858a12c"/>
    </Part>
  </Part>
  <Part Type="patvirtinta" Title="VIDAUS TARNYBOS SISTEMOS PAREIGŪNŲ PRAŠYMŲ LEISTI DIRBTI KITĄ DARBĄ PAGAL DARBO SUTARTĮ NAGRINĖJIMO, SPRENDIMŲ PRIĖMIMO IR ATŠAUKIMO TVARKOS APRAŠAS" DocPartId="36e5b281170e4b7fa75afd0c31a9cff1" PartId="f11e736e507a49d18596d8df498b6139">
    <Part Type="skyrius" Nr="1" Title="BENDROSIOS NUOSTATOS" DocPartId="d734bda3b2e94cf78d8157089d637717" PartId="7af883ced99a4db5a875184dba9b755e">
      <Part Type="punktas" Nr="1" Abbr="1 p." DocPartId="3eebdc1a09584f419a7df9506c0a52b6" PartId="5da542001e59482696cb11442bc70561"/>
      <Part Type="punktas" Nr="2" Abbr="2 p." DocPartId="3a65901840a44cbcb0ceccaa844ec236" PartId="296ea66842fc4408a70487d5f133d84e"/>
    </Part>
    <Part Type="skyrius" Nr="2" Title="PRAŠYMŲ PATEIKIMAS" DocPartId="8b78d0968e5d4fc5a8a11564a3e5c0f3" PartId="d4859c09f9964158a548bdb3c6f28200">
      <Part Type="punktas" Nr="3" Abbr="3 p." DocPartId="e2e3fb1756a442178e74b74fab8c5ebc" PartId="e33254af21c34f5f8b3dac8b248df38e">
        <Part Type="papunktis" Nr="3.1" Abbr="3.1 pp." DocPartId="28e3d707fc0241a2a135952387be42eb" PartId="b3ee609e81c04dc78a5388c669d0fe96"/>
        <Part Type="papunktis" Nr="3.2" Abbr="3.2 pp." DocPartId="526f6eee4f904b6cabe27c36728a34e4" PartId="231d3e835e2543dfb0862252e3eb4b65"/>
        <Part Type="papunktis" Nr="3.3" Abbr="3.3 pp." DocPartId="ec13edc2d1c74a409b1e7ede63fe0dde" PartId="de7cd193d8134b65a5e83b6246f9744f"/>
      </Part>
      <Part Type="punktas" Nr="4" Abbr="4 p." DocPartId="13f2ef49bd8e4527833f989450a71d5e" PartId="db0de91d9e05428587ccee9252f68f75"/>
      <Part Type="punktas" Nr="5" Abbr="5 p." DocPartId="2d8e212c934f4217aaa0a36ba20170e3" PartId="d75f024dfe374e5fbdbaed79cc5164f8"/>
      <Part Type="punktas" Nr="6" Abbr="6 p." DocPartId="3402b876fadb4117981c385eb1503987" PartId="b80314d1c505403092f257f1309a5d41"/>
      <Part Type="punktas" Nr="7" Abbr="7 p." DocPartId="b2f672d385214cc3841e5e727bf74736" PartId="e0a56fdcff9947cab43811b2d4cf58c9"/>
    </Part>
    <Part Type="skyrius" Nr="3" Title="PRAŠYMŲ IR INFORMACIJOS NAGRINĖJIMAS" DocPartId="e80b3a84074149509b69a58d225cbcc7" PartId="f14605114e59459cadacb442c43cb892">
      <Part Type="punktas" Nr="8" Abbr="8 p." DocPartId="8ada795d6111487297893b439eeefcd8" PartId="9320df5b895f4fe8913ce1a423404fb2"/>
      <Part Type="punktas" Nr="9" Abbr="9 p." DocPartId="f58be1c77c554c73bc34987595e7358a" PartId="702f8cd0ed5c46b9bd18ffc486245b31"/>
      <Part Type="punktas" Nr="10" Abbr="10 p." DocPartId="e1f467b6379840ae88775ae7dca45499" PartId="679293b4a2ec43d19af80c118cdcc9b7"/>
      <Part Type="punktas" Nr="11" Abbr="11 p." DocPartId="328d242068a347daac6c4507b11b4302" PartId="611b063877774a18bc5aad2c69da6434"/>
      <Part Type="punktas" Nr="12" Abbr="12 p." DocPartId="889500554ed145d08a83f95a92539e69" PartId="25a88aecf7034bfe8ba90e5fbaf6ef5c"/>
      <Part Type="punktas" Nr="13" Abbr="13 p." DocPartId="ad24338491c749dd8e41d349672695a4" PartId="1a1b3c3badc24bd6a8d1843d73289f9d"/>
      <Part Type="punktas" Nr="14" Abbr="14 p." DocPartId="90a0197e35674e5fb8b4d1198d10fddc" PartId="e66d46f52ee443dab7ddc3cfafdf79d4">
        <Part Type="papunktis" Nr="14.1" Abbr="14.1 pp." DocPartId="4e733d8b8c454ee2af1ea34f9f85a418" PartId="dcb0c3c4710e43e189802922fef787c8"/>
        <Part Type="papunktis" Nr="14.2" Abbr="14.2 pp." DocPartId="2a68efe9efce4f3bb3e0f414f18adfe6" PartId="f2056137113241649a6e11cee81590fa"/>
        <Part Type="papunktis" Nr="14.3" Abbr="14.3 pp." DocPartId="e94f810851bf456fa1a4fe9bb00755cb" PartId="ccb6caa64c504fe48122219b5ae44d90"/>
        <Part Type="papunktis" Nr="14.4" Abbr="14.4 pp." DocPartId="bdfca5a31a6c47c5a149887a7728c2ee" PartId="57a4cd1675774f6fb28eb9c71136ca85"/>
        <Part Type="papunktis" Nr="14.5" Abbr="14.5 pp." DocPartId="b83b3b615bff468285024d1353eabbc1" PartId="50e6d679c2ea4b138451b54231f5fda6"/>
      </Part>
      <Part Type="punktas" Nr="15" Abbr="15 p." DocPartId="9aaba790e0be4f73a83c12dda738e758" PartId="8100dd6f29ff42359081cf5c25d216ac"/>
    </Part>
    <Part Type="skyrius" Nr="4" Title="SPRENDIMO PRIĖMIMAS" DocPartId="2d305044f75a47e2b69ce26b28ecc9be" PartId="4f93c6333566472cba69694f63f6a278">
      <Part Type="punktas" Nr="16" Abbr="16 p." DocPartId="b1e5e4c8f51946a48b4b44b104fd1c5b" PartId="5e6fc5d55922452da6fee58bf146eab5">
        <Part Type="papunktis" Nr="16.1" Abbr="16.1 pp." DocPartId="85378935268a4c03b81a083fa3b1291a" PartId="e07b7c5ba73a439ba1f6ab67d7bcda5b"/>
        <Part Type="papunktis" Nr="16.2" Abbr="16.2 pp." DocPartId="a595e1ea2501483e8dd54f5c1856eb67" PartId="2933cbdbbb7743cea5949a44fc0f0d13"/>
        <Part Type="papunktis" Nr="16.3" Abbr="16.3 pp." DocPartId="50df60aa93f440dcb8e7cb286436f752" PartId="92cc435674d14d6e88a833006198dea7"/>
        <Part Type="papunktis" Nr="16.4" Abbr="16.4 pp." DocPartId="8a6310b1a3c44ce185790d40fe9575a4" PartId="79fd3f7c814b45a5b4ad61ae1baf77b1"/>
      </Part>
      <Part Type="punktas" Nr="17" Abbr="17 p." DocPartId="82f07984d4304680863514d859d33fb9" PartId="aed103b840d74843a9a7b0042b23da57"/>
      <Part Type="punktas" Nr="18" Abbr="18 p." DocPartId="201f01aa2c45498fbe6b61dbc5cd19b1" PartId="efacd17577af4cada5387f62a7af04dd"/>
    </Part>
    <Part Type="skyrius" Nr="5" Title="BAIGIAMOSIOS NUOSTATOS" DocPartId="46575c7a1a554dbd9a24d064843163ec" PartId="d3a6c6e9060a44f6a04f33193bf9c235">
      <Part Type="punktas" Nr="19" Abbr="19 p." DocPartId="da4a9890782c44bcb8bc0a9c4e56e79e" PartId="8ef59195f9c942808b8f0e15dc09cce9"/>
      <Part Type="punktas" Nr="20" Abbr="20 p." DocPartId="cbdef873636844df97acbc6156cf57bc" PartId="a619c09bc492429c9834483ca18ece8d"/>
      <Part Type="punktas" Nr="21" Abbr="21 p." DocPartId="dba657456aa0484fb4fce67dd84eb516" PartId="50c2a338d9944268ab75fa717263407e"/>
      <Part Type="punktas" Nr="22" Abbr="22 p." DocPartId="fa6492cc6cf04fb7b3270dad7cb75954" PartId="b272129423594e3b8665f4481a0aa4a4"/>
      <Part Type="punktas" Nr="23" Abbr="23 p." DocPartId="c2743af26b4b4b2bb71626ce73e6c975" PartId="b8e037b21baa4f28b47dcee565b174f3"/>
    </Part>
  </Part>
  <Part Type="patvirtinta" Title="VIDAUS TARNYBOS SISTEMOS PAREIGŪNŲ RIKIUOTĖS IR CEREMONIJŲ TVARKOS APRAŠAS" DocPartId="56834598b0964327af881ca3ebf4abcf" PartId="e1fbc4197e8b43e4b96d08408e12295e">
    <Part Type="skyrius" Nr="1" Title="BENDROSIOS NUOSTATOS" DocPartId="f023c69e5f5d496496b7ada81377a0ce" PartId="e0a4d421d4ce42c2b9c66193f3e25f6c">
      <Part Type="punktas" Nr="1" Abbr="1 p." DocPartId="5e907ea961e64146aa0bd03c6c3c0e67" PartId="a1bfcea80c774ee0b7dcb376fcedb02b"/>
      <Part Type="punktas" Nr="2" Abbr="2 p." DocPartId="48d1da034db7418f9742ebef7a1cac74" PartId="1bbc03efe39e4cecadfa821c3515171e"/>
      <Part Type="punktas" Nr="3" Abbr="3 p." DocPartId="55cec90600eb459aa889bde74ef4824b" PartId="18c0ee7ad80a42d6ae0412f1c5bfe352">
        <Part Type="papunktis" Nr="3.1" Abbr="3.1 pp." DocPartId="4276bdff64e4405e98b5277db376b6ea" PartId="c3c5c1a6be914af9a1da5b8cc60ab381"/>
        <Part Type="papunktis" Nr="3.2" Abbr="3.2 pp." DocPartId="a41a9fcf52cf45eeb6db86c542f27836" PartId="880969fe66304e91bb3be4ae3438558c"/>
        <Part Type="papunktis" Nr="3.3" Abbr="3.3 pp." DocPartId="217c629f364d49f3956ff970beb360b9" PartId="514fe09ef6314644947edde8e9374bd2"/>
        <Part Type="papunktis" Nr="3.4" Abbr="3.4 pp." DocPartId="e36424aba28c43e9af701e746bf0d004" PartId="2c5d4b9b7b7e4bbc92e787f3f077067b"/>
        <Part Type="papunktis" Nr="3.5" Abbr="3.5 pp." DocPartId="09aa9963b2b5403382395b94ff15dcd6" PartId="f212cc4a7ede4947814f76ee6c617616"/>
        <Part Type="papunktis" Nr="3.6" Abbr="3.6 pp." DocPartId="2e70ece4610d482080fadc230869b601" PartId="ac7456536c664b90947bd110e782adfb"/>
        <Part Type="papunktis" Nr="3.7" Abbr="3.7 pp." DocPartId="b0411d40c6a349c7b79ff48b00267375" PartId="ab2fb29db2934342a72357eac278046c"/>
        <Part Type="papunktis" Nr="3.8" Abbr="3.8 pp." DocPartId="eb348b9ae83a42e9927b02a8a0a6ee93" PartId="6a0515cd6a8544859d0116443ff38b0a"/>
        <Part Type="papunktis" Nr="3.9" Abbr="3.9 pp." DocPartId="f0db3c0c650946c6b27fb4a6ce612ac3" PartId="b4beea3469a347648c419f06ac47defe"/>
        <Part Type="papunktis" Nr="3.10" Abbr="3.10 pp." DocPartId="18086dabf3a9477db88692ef6ffd30eb" PartId="f6d4ea3802e74468924fb67c76568187"/>
        <Part Type="papunktis" Nr="3.11" Abbr="3.11 pp." DocPartId="15d4895e88dd4ee29964841c352bf4c4" PartId="dc6ff980b8274351ba999fabceccba8d"/>
        <Part Type="papunktis" Nr="3.12" Abbr="3.12 pp." DocPartId="60fbc0c365be4481a1e3092c12411766" PartId="dd42d0879eef41b6bbcf3c0d2fc03b2a"/>
        <Part Type="papunktis" Nr="3.13" Abbr="3.13 pp." DocPartId="09319e44bfc34b709ceeeea331fefaf2" PartId="6910985c16e448d3a93d703bbeec63a1"/>
        <Part Type="papunktis" Nr="3.14" Abbr="3.14 pp." DocPartId="cb9c5965f1bc4b048a43b2ec61d403a4" PartId="1d721f1ba1d94518bb2af01b368f457f"/>
        <Part Type="papunktis" Nr="3.15" Abbr="3.15 pp." DocPartId="d49545f24b9348b3b6c2b68a9121705c" PartId="3ef3b9d4d1194fe592ca0dc19e1ace1e"/>
        <Part Type="papunktis" Nr="3.16" Abbr="3.16 pp." DocPartId="3002665f6de941879fd8de4442a27678" PartId="11794ff2f0384f9cbe0264a1fb4b0b49"/>
        <Part Type="papunktis" Nr="3.17" Abbr="3.17 pp." DocPartId="f3a410d72a9c448a82661ac16edb8821" PartId="be256331120442dc987e1882c6e6c267"/>
        <Part Type="papunktis" Nr="3.18" Abbr="3.18 pp." DocPartId="f9117840dd864e008a5ba09d2bb349e6" PartId="9f367e63b8f94e79aa0d390e4e991cdc"/>
        <Part Type="papunktis" Nr="3.19" Abbr="3.19 pp." DocPartId="cf3c8c732b5c469ea8e78f0352c2a485" PartId="82ff7e2c632248ca868b6462e0dda4b0"/>
        <Part Type="papunktis" Nr="3.20" Abbr="3.20 pp." DocPartId="f1a4a0526dae4e148b231d60c28e3453" PartId="9bcfd7bfae9046fcb8fd503e8edf021e"/>
        <Part Type="papunktis" Nr="3.21" Abbr="3.21 pp." DocPartId="249c78ae402e431985b325da939b9bf5" PartId="3f7f4171961149afb36882b8e7ab2dfb"/>
        <Part Type="papunktis" Nr="3.22" Abbr="3.22 pp." DocPartId="bb8a3b214b9a4a45a23b107493bd771c" PartId="5754d6833d704ef8bf7a442e3e2e5012"/>
      </Part>
    </Part>
    <Part Type="skyrius" Nr="2" Title="RIKIUOTĖ" DocPartId="5190a0afded74bf6949f28969100d056" PartId="1ad053dd473b4e0e92925c4b9e03e2ab">
      <Part Type="skirsnis" Nr="1" Title="PAREIGŪNŲ PAREIGOS RIKIUOTĖJE" DocPartId="d929661c2f0445c4abd0264803908e8d" PartId="d40cd8b0d5814746a63f12090af5de2d">
        <Part Type="punktas" Nr="4" Abbr="4 p." DocPartId="fde0bab613094412b523df440593499c" PartId="bb62dee6b60b45ebb8378e185f7b52ac">
          <Part Type="papunktis" Nr="4.1" Abbr="4.1 pp." DocPartId="ba997de951764411845906fbaa5af3c1" PartId="e2b20b338fbe431da52e5f5aadc0091d"/>
          <Part Type="papunktis" Nr="4.2" Abbr="4.2 pp." DocPartId="1df5c326672447a1a9f6fabce29ead22" PartId="c7734146ba1740e6905ca2f5dde2f895"/>
          <Part Type="papunktis" Nr="4.3" Abbr="4.3 pp." DocPartId="09d7f63e14ae4123a6bb1e00188f604b" PartId="cc55b2f39f844bd993d65e714650c44c"/>
          <Part Type="papunktis" Nr="4.4" Abbr="4.4 pp." DocPartId="50635ff21aaf41b58e4f95a8fea312ea" PartId="4b490343604a410fb16f6a08d41766ae"/>
          <Part Type="papunktis" Nr="4.5" Abbr="4.5 pp." DocPartId="8b796e3059494bed88b2268fc853a45c" PartId="e66ce086758148cebab36af79880a484"/>
        </Part>
        <Part Type="punktas" Nr="5" Abbr="5 p." DocPartId="ee1a3a20015f43f7ac37a5b91ecf436c" PartId="4bce6864395e4b66b88c6d6bfcc88010">
          <Part Type="papunktis" Nr="5.1" Abbr="5.1 pp." DocPartId="1353a18573564b9fa28e0426a39612e2" PartId="9f9cdcdb27b6485d900e893b0cdf0ebc"/>
          <Part Type="papunktis" Nr="5.2" Abbr="5.2 pp." DocPartId="da00021dc2a941188336b2489518aa0f" PartId="9ef42dfb6cd442a399d703249228d6c3"/>
          <Part Type="papunktis" Nr="5.3" Abbr="5.3 pp." DocPartId="ce144a7a3fef4e058d47c822d6061d05" PartId="ea7faa37a8104d34a7ccb525e936801f"/>
          <Part Type="papunktis" Nr="5.4" Abbr="5.4 pp." DocPartId="0e510af30a3840a4a036f37f8ab73145" PartId="13328f7545a64870a0514712e0d9344a"/>
        </Part>
      </Part>
      <Part Type="skirsnis" Nr="2" Title="RIKIUOČIŲ STRUKTŪRA" DocPartId="8f8b94a9ee1b45cf8413e4b41d3063dd" PartId="94bcf0e37db84d14b5a0de4499a8f1ed">
        <Part Type="punktas" Nr="6" Abbr="6 p." DocPartId="1da9506054f2401f9b4b1741cda8424a" PartId="b73f900d4f21425fac366e4cdfce6cb3">
          <Part Type="papunktis" Nr="6.1" Abbr="6.1 pp." DocPartId="1956687db9e34204a292142aa39c5154" PartId="a3c70240062741bfa17ae92d60917a4f">
            <Part Type="papunktis" Nr="6.1.1" Abbr="6.1.1 pp." DocPartId="7bff64948b354265845d44f148f2e462" PartId="a6998beef0c44d4c90e44b4e28b71a50"/>
            <Part Type="papunktis" Nr="6.1.2" Abbr="6.1.2 pp." DocPartId="9477268f37b34bd8a354ae2518650829" PartId="027ada6ef6f24ce3a39eb71e6b5ae473"/>
            <Part Type="papunktis" Nr="6.1.3" Abbr="6.1.3 pp." DocPartId="254225053d4b4cdfb208bc3b2f7c8c6b" PartId="a5eaf04ad66943a9af1a9981e520760e"/>
          </Part>
          <Part Type="papunktis" Nr="6.2" Abbr="6.2 pp." DocPartId="80f64bd7136c40b185ae38bb74b0f84d" PartId="677636bee88c45ddae31e20230e03b0b">
            <Part Type="papunktis" Nr="6.2.1" Abbr="6.2.1 pp." DocPartId="7b86c1119daa40e0bf06768e2a648c6f" PartId="cc79574887bb448cb9c07d2216518ff2"/>
            <Part Type="papunktis" Nr="6.2.2" Abbr="6.2.2 pp." DocPartId="e3c417cbc67e465385cc59d41e4e53f1" PartId="022d90dbe1f642329ed6594c49d2ac47"/>
          </Part>
        </Part>
        <Part Type="punktas" Nr="7" Abbr="7 p." DocPartId="931e3aeddaae42db8e0df47009f6af76" PartId="79891c88b2354277b241c6f41c9eb995"/>
        <Part Type="punktas" Nr="8" Abbr="8 p." DocPartId="b5388021c6cf45b69a5095fbc2de1df9" PartId="ff22408b835c49ab861715377d35f3eb"/>
        <Part Type="punktas" Nr="9" Abbr="9 p." DocPartId="7ca165f6b2a141af9ae7c87ac7529378" PartId="0705aa60df3b4d669165f83b79195b2c">
          <Part Type="papunktis" Nr="9.1" Abbr="9.1 pp." DocPartId="b6d6d165cc34424796107fe8442c0932" PartId="9002fa33d1dc4f9291a1cdd8947ef539"/>
          <Part Type="papunktis" Nr="9.2" Abbr="9.2 pp." DocPartId="e86c92f932f146759b5328a60c2f2727" PartId="8881f75db4a84d068ffa215780e754c8"/>
        </Part>
        <Part Type="punktas" Nr="10" Abbr="10 p." DocPartId="4c9b68942a6f421ea2b432673f11abfd" PartId="943ef9a4dd5442519c2d1b93142283ab"/>
      </Part>
      <Part Type="skirsnis" Nr="3" Title="KOMANDAVIMAS" DocPartId="d393f22e078b43ae8ab4d2a85235f0c9" PartId="8d7b845d5850424f823614e5b86cc5d6">
        <Part Type="punktas" Nr="11" Abbr="11 p." DocPartId="8c3fd66e934b42a7a4c6703e0852b18d" PartId="fdfc493f7b54448b9f4eadef192bf150">
          <Part Type="papunktis" Nr="11.1" Abbr="11.1 pp." DocPartId="f0bd1f20b22e47fc9404141cca8dcb59" PartId="c5422ad201d44e18b3bd8437b8d62bc0"/>
          <Part Type="papunktis" Nr="11.2" Abbr="11.2 pp." DocPartId="9d4b0a6a3037443684ca88164ce4e773" PartId="f5c393bd104b446bacfe122b27cee294"/>
          <Part Type="papunktis" Nr="11.3" Abbr="11.3 pp." DocPartId="4b089b1c8f894325b97f696877fdd4ed" PartId="961d35100f48498581c634480cf0095a"/>
          <Part Type="papunktis" Nr="11.4" Abbr="11.4 pp." DocPartId="53aacc0c30ef4a3f91d4e5d8baa13b49" PartId="3796a1748034472d88ce11f8b99cc9d6"/>
          <Part Type="papunktis" Nr="11.5" Abbr="11.5 pp." DocPartId="dc7333eff494454b92cd9ae78d9bb314" PartId="c0614008e72044489fc145436f981ec1"/>
        </Part>
        <Part Type="punktas" Nr="12" Abbr="12 p." DocPartId="235c17945382480c805b58664e884341" PartId="e8815267d6fb46228edfcddfdc00b102"/>
        <Part Type="punktas" Nr="13" Abbr="13 p." DocPartId="2a53d532cb904c518c344046e8f19161" PartId="9f4774052e464e3c96c5dd837cfabb5a"/>
      </Part>
      <Part Type="skirsnis" Nr="4" Title="GALVOS APDANGALO NUSIĖMIMAS IR UŽSIDĖJIMAS" DocPartId="322f2efc3ea6437a92d80972809ef9a0" PartId="41280bc362e243059f7c99e170137622">
        <Part Type="punktas" Nr="14" Abbr="14 p." DocPartId="ef90ffb98436466488ed7c6bed8f192f" PartId="e6f41098978e4cbb884957510b3d3f89"/>
        <Part Type="punktas" Nr="15" Abbr="15 p." DocPartId="4480b454b1fd4838acf8d46113a520b1" PartId="b317f62574b34fbd855b866b95171d07"/>
        <Part Type="punktas" Nr="16" Abbr="16 p." DocPartId="5122bdff44a1429d873a45182a6c04b5" PartId="bd0af363b9094c29a3b1d104e5de5579"/>
        <Part Type="punktas" Nr="17" Abbr="17 p." DocPartId="4a292dbb97d64d0abb4768c35d3f188d" PartId="3fc677a86a8c4449b704d0cef4b3bb7a"/>
      </Part>
      <Part Type="skirsnis" Nr="5" Title="PAGARBOS ATIDAVIMAS" DocPartId="52bc2121112947bbb8ef71b7f24e3307" PartId="7242b777d0e84937af4208478fc8adcb">
        <Part Type="punktas" Nr="18" Abbr="18 p." DocPartId="209b90a0b06d4870acc57b960a595c22" PartId="f928a242895147b9a1cd8eb011b2c733"/>
        <Part Type="punktas" Nr="19" Abbr="19 p." DocPartId="9fa558cdb49248ca846a3c86d052d0fe" PartId="ce7f29fae3a04dd9ac29562718d150c7"/>
        <Part Type="punktas" Nr="20" Abbr="20 p." DocPartId="d9cdc99ed1ef41cb90ba610b2a062d0f" PartId="6b0c2bf76969415a8a15882f3755c093">
          <Part Type="papunktis" Nr="20.1" Abbr="20.1 pp." DocPartId="6ee054ec6f7342259e8e4352459b6938" PartId="6bb1947d9095444a8a8f1289945088f9"/>
          <Part Type="papunktis" Nr="20.2" Abbr="20.2 pp." DocPartId="b317088d9d43445eab7ede040e5f3659" PartId="9473592ee96d468f99634d60e5015ae9"/>
          <Part Type="papunktis" Nr="20.3" Abbr="20.3 pp." DocPartId="6aed0c16475b4d0bb4c996c55ea63a3c" PartId="a6c8950ebc1b4084a4f3b93f7f792d20"/>
        </Part>
        <Part Type="punktas" Nr="21" Abbr="21 p." DocPartId="3961ec62028d4234849239ded846f4d8" PartId="7f8c1bbc84b949039b95dd5a0b4a1946"/>
        <Part Type="punktas" Nr="22" Abbr="22 p." DocPartId="85e724d87d704d50a1adb2d03abe567d" PartId="9615fdd27d694502b0058b9f24fba051"/>
        <Part Type="punktas" Nr="23" Abbr="23 p." DocPartId="0c8e0609b2234ce2b54cf00b8b1be5c3" PartId="04279f6c38c44e67a5b61fa91e523d1f"/>
        <Part Type="punktas" Nr="24" Abbr="24 p." DocPartId="3ad818c3cf61490eaa33e9ed686d5361" PartId="869eafb6edda4539b2a36389aa8b201d"/>
        <Part Type="punktas" Nr="25" Abbr="25 p." DocPartId="ccd8768a746149008d9778c15d695641" PartId="547da614a76f48cba8a2c5cd9c0f6754"/>
      </Part>
      <Part Type="skirsnis" Nr="6" Title="RAPORTAVIMAS, PRISISTATYMO TVARKA" DocPartId="5b1093056b1f428a9b04c6ac4f9c67ca" PartId="c8202c87a2ab40d285d2225d961039c5">
        <Part Type="punktas" Nr="26" Abbr="26 p." DocPartId="4612c30ab01b445a9cb6f7d36266eac4" PartId="b23402a9212c406d8ab79a8151671204"/>
        <Part Type="punktas" Nr="27" Abbr="27 p." DocPartId="8888b79946944cd39825b41005b6ce2e" PartId="3fb2e244b015400bab8a0ef99f6dea26"/>
        <Part Type="punktas" Nr="28" Abbr="28 p." DocPartId="1876d05963b7427abae26f337380dae0" PartId="54a158380d3f4ab4a643c1edbf73529f"/>
      </Part>
      <Part Type="skirsnis" Nr="7" Title="RIKIUOTĖS VEIKSMAI SU ŠAUNAMAISIAIS GINKLAIS" DocPartId="24cd39e753f4431898567f062f146114" PartId="ad85bf24af834d03b3384e69feff285a">
        <Part Type="punktas" Nr="29" Abbr="29 p." DocPartId="f305104991cf4f26a1f0a859db2f619d" PartId="c8bffccc7b0d4311ac21c473442288cb"/>
        <Part Type="punktas" Nr="30" Abbr="30 p." DocPartId="4496e97c747c4758bf2063ac84287fe7" PartId="5abba55739654e77b8fbfcd72a6d75a1"/>
        <Part Type="punktas" Nr="31" Abbr="31 p." DocPartId="62ebb7076a3b4aaeba7a6f9dbcf277df" PartId="86132032c91f4d2faff93f57e71271c2"/>
        <Part Type="punktas" Nr="32" Abbr="32 p." DocPartId="e247c4a32f584db2be59ee700db67041" PartId="86531c323c684b9996845c94b2cbf6d2"/>
        <Part Type="punktas" Nr="33" Abbr="33 p." DocPartId="40b2fa1b52174ac5a91594ef4e57dcc3" PartId="32ed30ab948246b295bc93da1ea2207b"/>
        <Part Type="punktas" Nr="34" Abbr="34 p." DocPartId="c8c0cd94702840fe9d07b47eff0228cd" PartId="58dc704bf936460b98ad1e766e451646"/>
        <Part Type="punktas" Nr="35" Abbr="35 p." DocPartId="5204afa87b5f4b96aa5d903a58b59f1c" PartId="3e34ae2d998446fe81ec27e5661574c4"/>
        <Part Type="punktas" Nr="36" Abbr="36 p." DocPartId="02833160fb854e3cb90df31857387d1b" PartId="628807b33adb49a6aaaa2f60aa3060b3"/>
        <Part Type="punktas" Nr="37" Abbr="37 p." DocPartId="4e564fb62b9145f786fd8d1269968fc2" PartId="8e9b98bdf26c4d26be3c27bf620f2531">
          <Part Type="papunktis" Nr="37.1" Abbr="37.1 pp." DocPartId="8a0ffd8e49664aa0902fd9984ab6329d" PartId="55d1d383fd2b44eb9a060b2de25a0653"/>
          <Part Type="papunktis" Nr="37.2" Abbr="37.2 pp." DocPartId="d3780a283b3c450c87270ca9fc2e29aa" PartId="bdc92428066a45ff9c8e387c99d07c98"/>
        </Part>
        <Part Type="punktas" Nr="38" Abbr="38 p." DocPartId="b3b29c5f21524501a28286fbaa027f7e" PartId="c68011e0770a465187da39f4bb22adaf">
          <Part Type="papunktis" Nr="38.1" Abbr="38.1 pp." DocPartId="11e75a0a14154006be73a07e4132bd5d" PartId="855a3fb69fd94dbcb1034ec0293b1f6a"/>
          <Part Type="papunktis" Nr="38.2" Abbr="38.2 pp." DocPartId="54a7ea0418174135807420c986017253" PartId="75cc2e3a89414c799012a37158b15722"/>
        </Part>
        <Part Type="punktas" Nr="39" Abbr="39 p." DocPartId="9440e87295024db29c30426e6feff9ad" PartId="6330b12696b7406b8711c7241fc0f091"/>
        <Part Type="punktas" Nr="40" Abbr="40 p." DocPartId="295912c6751b4fbd990cc4e692bcffbb" PartId="d54a84e0d2f949b7809be34d4721729c"/>
        <Part Type="punktas" Nr="41" Abbr="41 p." DocPartId="694ee28fbad64ff0ad31fbea5e248642" PartId="1b02b1b6c6ee4275b14799a33dfe2df6"/>
        <Part Type="punktas" Nr="42" Abbr="42 p." DocPartId="c767c103265b41b6804ab55d4e5ca219" PartId="fe71250828e7451bb024c7741d94b801"/>
        <Part Type="punktas" Nr="43" Abbr="43 p." DocPartId="ccbf53709be946a2b30c4d86c602736a" PartId="4ba35b19526b406998f76e97322f5c47"/>
        <Part Type="punktas" Nr="44" Abbr="44 p." DocPartId="e37bfd391fa24a118c7b0c2fdb8d6afb" PartId="aa61832b1eae45129e1baa30b8d18ac7"/>
        <Part Type="punktas" Nr="45" Abbr="45 p." DocPartId="dfcaecef30a24f00a366065cea731b59" PartId="26e60e1bbff4434399e26f890f7405fc"/>
        <Part Type="punktas" Nr="46" Abbr="46 p." DocPartId="e868d37b0097474c8f12370341c8e992" PartId="2bdf507397d541f299feb75e4cace2df"/>
        <Part Type="punktas" Nr="47" Abbr="47 p." DocPartId="267a459593e24f90a57c098db74be6aa" PartId="ef227bfeafae49dfb538839d7fba3cd8"/>
        <Part Type="punktas" Nr="48" Abbr="48 p." DocPartId="b203df127b6a40429d334fcd07557d38" PartId="26757388ac6a409e9f48ff961d3cc322"/>
        <Part Type="punktas" Nr="49" Abbr="49 p." DocPartId="a24835365a1d47b49b5deb56204cae26" PartId="b473f85f51464688818eb80676df1e40"/>
        <Part Type="punktas" Nr="50" Abbr="50 p." DocPartId="50bc115b31144deb9a188875961d7164" PartId="8d842298519143b89a38731dad2660fc"/>
        <Part Type="punktas" Nr="51" Abbr="51 p." DocPartId="93baa94c12c947e387b27e92a9c4bc95" PartId="934ad9f933c54c6a8cdc729e4b751e98">
          <Part Type="papunktis" Nr="51.1" Abbr="51.1 pp." DocPartId="d0d45418d1ce4cceb0688c911ae48f30" PartId="561ea36f7cf14fb2b847b78cb8d50900"/>
          <Part Type="papunktis" Nr="51.2" Abbr="51.2 pp." DocPartId="0cae334a7deb44ffbf74249a185bcf67" PartId="b44484999ffe4bcd902ec01da024fadb"/>
        </Part>
        <Part Type="punktas" Nr="52" Abbr="52 p." DocPartId="023864f02c914e49a704432b8857b028" PartId="8673f036ced44d0288d76fd1633a8afe"/>
        <Part Type="punktas" Nr="53" Abbr="53 p." DocPartId="f59972a02b074daab3b94029ecd90ee7" PartId="0c2dbb8d160841ec961cab976b390b08"/>
        <Part Type="punktas" Nr="54" Abbr="54 p." DocPartId="a7bfc12f53db49f2be2ed7139485ba75" PartId="f68064ae136a4f2db5d8f12ef39398dc"/>
        <Part Type="punktas" Nr="55" Abbr="55 p." DocPartId="d89e34078fb9416eac8a17f0c8304a4d" PartId="fc6425aeebf047ca96461ae6fbb72261"/>
        <Part Type="punktas" Nr="56" Abbr="56 p." DocPartId="c969095cb20f402f854ddee1937cb94c" PartId="e35a5602ddaf49259d60546878406b57"/>
        <Part Type="punktas" Nr="57" Abbr="57 p." DocPartId="3df1fe78bf6245f89f928833fbce7fbb" PartId="aec10c8e9b0a4a6788f7057a0c5df17b">
          <Part Type="papunktis" Nr="57.1" Abbr="57.1 pp." DocPartId="45c826a3d7ef498e898c1354324954ec" PartId="de8aafc796704f53a9ff6957a991b338"/>
          <Part Type="papunktis" Nr="57.2" Abbr="57.2 pp." DocPartId="3a388b3f4dfa4117aa560c9c06edda3e" PartId="3ec713a5680a431da4ebf156d0f4d681"/>
        </Part>
        <Part Type="punktas" Nr="58" Abbr="58 p." DocPartId="9a6c29bbeb23460ca0b168161c3b67a2" PartId="868ae250efdb406c947fc9a1c27bffd4"/>
        <Part Type="punktas" Nr="59" Abbr="59 p." DocPartId="7505388fe6bf466c91748756eeae6405" PartId="bee034b4e3ae4c868cbd8962649a1520"/>
        <Part Type="punktas" Nr="60" Abbr="60 p." DocPartId="4f28d7f26aef43f8b81d69ac3428bf35" PartId="97aa6df602704723bfe9595170f66069"/>
        <Part Type="punktas" Nr="61" Abbr="61 p." DocPartId="52b4307be6464be3b24ceda4ad0a8950" PartId="d2419c2f94464e3a8796a1941289b3d3"/>
        <Part Type="punktas" Nr="62" Abbr="62 p." DocPartId="76f1c82bf18647d491d56ebe97a8c0dc" PartId="9b834ee8438e4407beb38dc28511a965">
          <Part Type="papunktis" Nr="62.1" Abbr="62.1 pp." DocPartId="95532f45e5874e358ec47a14667a57b6" PartId="ffbde5e855314982992b011114da2897"/>
          <Part Type="papunktis" Nr="62.2" Abbr="62.2 pp." DocPartId="5ed8452096364fc5b306fda5bdb85db7" PartId="b0a5ee9a6a6d4d62b772413f013d9b73"/>
          <Part Type="papunktis" Nr="62.3" Abbr="62.3 pp." DocPartId="eddd4a1118474ea0b8c0b970f651908e" PartId="8c5b2d8b36e944938f9dd9a185f30cb7"/>
        </Part>
        <Part Type="punktas" Nr="63" Abbr="63 p." DocPartId="474ff27e9c67427e858986e67e327838" PartId="69868d1eca4146d7a73842b010e46cc2"/>
        <Part Type="punktas" Nr="64" Abbr="64 p." DocPartId="7fd08ab3d68a4af18ce43dcb3e4b19a7" PartId="e0fafd186bba489da96280c52d60cdcf"/>
        <Part Type="punktas" Nr="65" Abbr="65 p." DocPartId="bbadedb29f2a4a4bb14b71e84752b306" PartId="e87e67ecb6404598afa17550167c949e"/>
        <Part Type="punktas" Nr="66" Abbr="66 p." DocPartId="a05fdb1a8caf486bb96eb90ca9c93f2d" PartId="9ee8e78f59fb4135976358452c421cba"/>
        <Part Type="punktas" Nr="67" Abbr="67 p." DocPartId="f1b84a5542a64e24933993c5cd05a28c" PartId="49db4395f1b04f8e807ce68fedb36448"/>
        <Part Type="punktas" Nr="68" Abbr="68 p." DocPartId="596ed9abf0fb42c08ca608f53e8a330e" PartId="e6931f22ae8a4fbf9286ad49058b6cce"/>
        <Part Type="punktas" Nr="69" Abbr="69 p." DocPartId="2ce92a9c4be44ad8b8c43bde42daafbc" PartId="507220a4b3ac4e47b94da17daf50dd4c"/>
        <Part Type="punktas" Nr="70" Abbr="70 p." DocPartId="0ec5acb50c604325b5d34dbfc7877ab4" PartId="9d134408d8b4482190031d6a1368d9ab"/>
        <Part Type="punktas" Nr="71" Abbr="71 p." DocPartId="ff2b177c8bab4e65966ca210f6e7d4c0" PartId="64a1b841779d4a34a0b92c7aff5a4e24"/>
        <Part Type="punktas" Nr="72" Abbr="72 p." DocPartId="40dc6dedb02b4f7f8232b21f25c66b4b" PartId="daa4195647ef4559baa11737351b756b"/>
        <Part Type="punktas" Nr="73" Abbr="73 p." DocPartId="5769fe754c524286a8216a0f869e584d" PartId="28b92694e799408191319e3650a27624"/>
        <Part Type="punktas" Nr="74" Abbr="74 p." DocPartId="b4a4360e0b8046ea868f6b29301179bd" PartId="521c86368774476191674b8a1f28f91a"/>
        <Part Type="punktas" Nr="75" Abbr="75 p." DocPartId="7d434291fd454e59ba228d229fe1e647" PartId="ca3c56308fe043658c548572a98becc6"/>
        <Part Type="punktas" Nr="76" Abbr="76 p." DocPartId="0e369196c79747559e6e62c95eea17c8" PartId="47b3169907c444078b569358b4e98de5"/>
        <Part Type="punktas" Nr="77" Abbr="77 p." DocPartId="1e7d99cffe3f4d18b6338257d48eb8d9" PartId="2507b02912634255a05c4e73d77e315a"/>
        <Part Type="punktas" Nr="78" Abbr="78 p." DocPartId="d5fd06b4d54d4be988b7d7c14b5b4096" PartId="84e47defc5be4151846c806a89256632"/>
        <Part Type="punktas" Nr="79" Abbr="79 p." DocPartId="c5c00bc8c40248f180a35300d1eb4314" PartId="9e0436528ee8444586ecc2181e3991f8"/>
        <Part Type="punktas" Nr="80" Abbr="80 p." DocPartId="cb44320f49da4729b43dbb1874741ccb" PartId="9dee7c891ba141658219d0324c7885f4"/>
        <Part Type="punktas" Nr="81" Abbr="81 p." DocPartId="61f6a76102f84c8298369bbd8eae8ea6" PartId="db6f47c7289f4f0ea82edc0b4b2dc640"/>
        <Part Type="punktas" Nr="82" Abbr="82 p." DocPartId="19e8dfdf6894428da85b626ec1877b39" PartId="f4cbe165ef5d4b58bf13f4810a5ba4c1"/>
        <Part Type="punktas" Nr="83" Abbr="83 p." DocPartId="0820f5bf29e045578cffc5f933dd899b" PartId="2eb556c6c2ee4cb4afa5e42f5e6c1147"/>
        <Part Type="punktas" Nr="84" Abbr="84 p." DocPartId="669eebc48d9c4f7caff42cd411db9654" PartId="200b5c430f1c4141aad1afbf80ba775c"/>
        <Part Type="punktas" Nr="85" Abbr="85 p." DocPartId="e1219c7ea17d4b3e9416249316ef0035" PartId="935888607ee74d05b142e4dec4e098db"/>
        <Part Type="punktas" Nr="86" Abbr="86 p." DocPartId="34941b0857a44757b6ca2992d19dec26" PartId="fcdb7d16b9774e33b3fddbf0c93b8a18"/>
        <Part Type="punktas" Nr="87" Abbr="87 p." DocPartId="0aa36e4258c24208a9e4fc7ccd867163" PartId="a11ef39f939c42f1952a581ac47c7d3b"/>
        <Part Type="punktas" Nr="88" Abbr="88 p." DocPartId="2365af8bf8e541e9b63e7c34f794af08" PartId="3634b96be4de458c999631c718eca320"/>
        <Part Type="punktas" Nr="89" Abbr="89 p." DocPartId="6dbe3b6354d14b2695a613b1dc049817" PartId="9bc9f75be3cc44678df34718a6738b2b"/>
        <Part Type="punktas" Nr="90" Abbr="90 p." DocPartId="9ff612682e5c400081b86aee0f706507" PartId="6d3c17b9c53f4702b3c5213c6c93730d"/>
        <Part Type="punktas" Nr="91" Abbr="91 p." DocPartId="8def02f500724ec6856853002e6e2d4d" PartId="09d20b8dc52c46b8a62096ab6830cacc"/>
        <Part Type="punktas" Nr="92" Abbr="92 p." DocPartId="d524e563404e48ca84eabb9947078ff6" PartId="a9fe07011978484e85be9072cc796b81"/>
        <Part Type="punktas" Nr="93" Abbr="93 p." DocPartId="da5200caf24d45e58faf926e808745e9" PartId="cddf4191dec14bf39e8c70fb992e9506"/>
        <Part Type="punktas" Nr="94" Abbr="94 p." DocPartId="8f35983709df4f01bab23381c51e52bf" PartId="29deb95cd6d141d1a5745dc1bc7fbfb7"/>
        <Part Type="punktas" Nr="95" Abbr="95 p." DocPartId="16a179f7d98e44c097f703d8b0ec60e1" PartId="c61730ba68954254a0069d0b78307c93"/>
        <Part Type="punktas" Nr="96" Abbr="96 p." DocPartId="dc7d4204454348fb8b2fe7850bfe7cab" PartId="405f2e2f6e0d45af9ef0e49206d2874a"/>
        <Part Type="punktas" Nr="97" Abbr="97 p." DocPartId="1c1671440ef84dd99d4ca960dcb517e4" PartId="faa89d92009c4c0f9bf04241052f1fcb"/>
        <Part Type="punktas" Nr="98" Abbr="98 p." DocPartId="e2b15a71fa1e4df09698470580ab00f4" PartId="b4f345a7170d4bba8edfe16fd56adf8c"/>
        <Part Type="punktas" Nr="99" Abbr="99 p." DocPartId="45b4713d31ac4f949e3adad1cf251362" PartId="bb9fc6202a1347dda0a02525cbc9a1ec"/>
        <Part Type="punktas" Nr="100" Abbr="100 p." DocPartId="ca750fd0a7c340dabcbbac1434fc7bac" PartId="fbd85ebe978b4b52a33d7f663134a37e"/>
      </Part>
      <Part Type="skirsnis" Nr="8" Title="VIENETO RIKIUOTĖ" DocPartId="e409c027fe6d4bb69b959ebaaa225ab7" PartId="8ec10393fbc549f287017f2bbdd46cd2">
        <Part Type="punktas" Nr="101" Abbr="101 p." DocPartId="cd92b096cde44e13a72fd1c672f86568" PartId="594e5cdf541443eebca075acdf9985a8"/>
        <Part Type="punktas" Nr="102" Abbr="102 p." DocPartId="17442a53b8af4a0e84ff3831726b0c44" PartId="685ee9884ec84be1968773fbc0c4e8c0"/>
        <Part Type="punktas" Nr="103" Abbr="103 p." DocPartId="37647e1dde234fa7ba94000977ef8cba" PartId="9b2d84be90904c85931f788913b16876"/>
        <Part Type="punktas" Nr="104" Abbr="104 p." DocPartId="6d77a703e0bd4d0ab80e340603ae189f" PartId="8f4bc80ff6244fe0a495ac509317a70e"/>
        <Part Type="punktas" Nr="105" Abbr="105 p." DocPartId="25fb40ae5c1d41f9919d4dc90493e9e6" PartId="02a0860ae6284eccb272057136776f60"/>
        <Part Type="punktas" Nr="106" Abbr="106 p." DocPartId="75751b91ce2448cd8cea0fcb06fba096" PartId="1b7d2fbc98984741985affdbf0546a5f"/>
        <Part Type="punktas" Nr="107" Abbr="107 p." DocPartId="411daddd45364a4cbe27f162bc611e0b" PartId="f9abbdb0abe54eb6bbb3c87878c571c0"/>
        <Part Type="punktas" Nr="108" Abbr="108 p." DocPartId="8bffe07c3be24356a71d5cf8cd874c59" PartId="b2a55953906f486f8cdc1f7c2c0c6426"/>
        <Part Type="punktas" Nr="109" Abbr="109 p." DocPartId="4a463f42b22241f381603c69f6a50111" PartId="f34943ae8ae746e68a50de0554450ebc"/>
        <Part Type="punktas" Nr="110" Abbr="110 p." DocPartId="4147d7872964491fa9a2dcd0bb21276d" PartId="6cf90aed6d7443c2ac1cab618f36271a"/>
        <Part Type="punktas" Nr="111" Abbr="111 p." DocPartId="bd2da17b75964a98b008b9913423f3e8" PartId="d30da60415d644d6ae86f01c044958c5"/>
        <Part Type="punktas" Nr="112" Abbr="112 p." DocPartId="3a2eb1dc5371465cb00dee9e5f41673c" PartId="7a4fcbad35184c47a4a0f676eb20bf70"/>
        <Part Type="punktas" Nr="113" Abbr="113 p." DocPartId="3cbb1cbd922540ca8667171252f880be" PartId="89687136ba3a4666bd3c1e49f3765368"/>
        <Part Type="punktas" Nr="114" Abbr="114 p." DocPartId="e0c5ff275db540ffb1223db5d66bb9b7" PartId="e804e1242a3242b9af2d472ac0821fba"/>
        <Part Type="punktas" Nr="115" Abbr="115 p." DocPartId="e7dfe20b4998441f8a6c4c1afe2cedf5" PartId="9464096a782c4e9ea8e50b617e8dd1a6"/>
        <Part Type="punktas" Nr="116" Abbr="116 p." DocPartId="0317549edb6d4a90b61d41dce4783625" PartId="ac4530bc3de6483581e9614a64cddfa4"/>
        <Part Type="punktas" Nr="117" Abbr="117 p." DocPartId="9cb4891c5d1d4b3fa7b6d7d567612bb9" PartId="5354b7edce664c26b099d8f7e9c4bfa1"/>
        <Part Type="punktas" Nr="118" Abbr="118 p." DocPartId="41d90ebc820c4cffa5361b69e94c74f6" PartId="204d29d4f4fe44f48022fcde3d905392"/>
        <Part Type="punktas" Nr="119" Abbr="119 p." DocPartId="d1aa208e92724da88e7d30643394e73d" PartId="1bb1a4d9379e404893bce53243c652ca"/>
        <Part Type="punktas" Nr="120" Abbr="120 p." DocPartId="ac7636cd622f49e88cd633199a3811f1" PartId="9b61d87e445b424e9900f23fd9ebf31c"/>
        <Part Type="punktas" Nr="121" Abbr="121 p." DocPartId="95efa621a1ab4b79a9e6163658c1c6cb" PartId="ced53f22f95a465f95e7cd6b42da3d2f"/>
        <Part Type="punktas" Nr="122" Abbr="122 p." DocPartId="b75db57562114e92860e528791ba70aa" PartId="550757fa589347c79f0e8c36bfe6b948"/>
        <Part Type="punktas" Nr="123" Abbr="123 p." DocPartId="d633eb9f62e1470da0eb72f722b67a50" PartId="1e47c1b46956498bb5bd3253e0d2aa4f"/>
        <Part Type="punktas" Nr="124" Abbr="124 p." DocPartId="b7e5675eef7f44e195010df6763a944f" PartId="6cfb0ad2f0cb429582bf6315f0896760"/>
        <Part Type="punktas" Nr="125" Abbr="125 p." DocPartId="6b4526fa8d134bdaa7838efb1d99d2fc" PartId="8c80178dfe97404a99b1f84a36239f59"/>
        <Part Type="punktas" Nr="126" Abbr="126 p." DocPartId="becc47304ea7418498771e89e0ac5297" PartId="cc3e71b5b72c4e729a85198e07f9cbe3"/>
        <Part Type="punktas" Nr="127" Abbr="127 p." DocPartId="b2eaf430fb1d4a90af0fb6fa18243287" PartId="3f50c6203a6b452ba12e7221b086ea28"/>
        <Part Type="punktas" Nr="128" Abbr="128 p." DocPartId="b0fd28793625472ab21e61709011659a" PartId="8fcf5d990fe04ec78fe468bccdaddb2d"/>
        <Part Type="punktas" Nr="129" Abbr="129 p." DocPartId="d139f2604f7a4baa8ac227179e111218" PartId="3390ee18ced24a5a9b26c8c462e6d04c"/>
        <Part Type="punktas" Nr="130" Abbr="130 p." DocPartId="25c3b764ae244f06b84f274e5f176eea" PartId="c7cd91a4883d4995b96dc3e35b69579d"/>
        <Part Type="punktas" Nr="131" Abbr="131 p." DocPartId="3c2a2bcd5ca042c49249e3165b2642b7" PartId="85a580674c004fa1817d2a3998956d20"/>
        <Part Type="punktas" Nr="132" Abbr="132 p." DocPartId="b1cd49bbf86644678acda973c2746894" PartId="3cab293523654cb691cea27c90659d90"/>
        <Part Type="punktas" Nr="133" Abbr="133 p." DocPartId="2591404d3c95498babf5d6b3a7c26be6" PartId="a9c19bdd307d4660bbd0bcc47963c045"/>
        <Part Type="punktas" Nr="134" Abbr="134 p." DocPartId="613d15341f5a44c68ba2ea52db0263a9" PartId="d995c0df0f5b458690b8294c580efd39"/>
        <Part Type="punktas" Nr="135" Abbr="135 p." DocPartId="5efd250d209d4916b21a10d87b1d1d3f" PartId="2b1ae2ed2edf4e56a5b81b5ee891875e"/>
        <Part Type="punktas" Nr="136" Abbr="136 p." DocPartId="e7e8183808a24ae39277c21444b43845" PartId="c15b34eaca494a3084590183c928f238"/>
        <Part Type="punktas" Nr="137" Abbr="137 p." DocPartId="b0725cb79740495aa64588a1f53bfbbc" PartId="c85ec122635145c58ecdc89aba2451f8"/>
        <Part Type="punktas" Nr="138" Abbr="138 p." DocPartId="5d79383332f44de09400d998b0eed863" PartId="8b9232d8ab6a451f91d39669e2531abe"/>
        <Part Type="punktas" Nr="139" Abbr="139 p." DocPartId="2bba622ed41b4e7fa4ed084fefcc6295" PartId="d1b44fb56024419c84f4935fda10465b"/>
        <Part Type="punktas" Nr="140" Abbr="140 p." DocPartId="385d4fe840f44a2b9b519f2889938454" PartId="14bf66ab18f54d428d1431a3267cc4e6"/>
      </Part>
      <Part Type="skirsnis" Nr="9" Title="VEIKSMAI SU KARDU RIKIUOTĖJE" DocPartId="143aa42eb4ea4bc19082f889432d2dbe" PartId="eab13f7c255e477b9a6bea660735546c">
        <Part Type="punktas" Nr="141" Abbr="141 p." DocPartId="6965d002b39a48b8aea5dc3a38bb0e15" PartId="e33962b181fc4409a67206c6dfdd177a"/>
        <Part Type="punktas" Nr="142" Abbr="142 p." DocPartId="64a1f878c2474e7ebbb9a19e313e032f" PartId="c28179ce18aa44af8f600272a9bdbaf4"/>
        <Part Type="punktas" Nr="143" Abbr="143 p." DocPartId="7205fd521b7741808bee0ffc39f0f9ca" PartId="d34fb61dd58443daaa6d99b5ad90a6ec">
          <Part Type="papunktis" Nr="143.1" Abbr="143.1 pp." DocPartId="55c91cf2e7a246608fffc94ab72555d0" PartId="3cf947226f714c63be2aa618b7cfbd23"/>
          <Part Type="papunktis" Nr="143.2" Abbr="143.2 pp." DocPartId="effbe59ffdc04751aa64687bef22a3b3" PartId="fa7e1ad2430d4d11bfd9298343e246cf"/>
          <Part Type="papunktis" Nr="143.3" Abbr="143.3 pp." DocPartId="acb08420706b4c2195406b964e59b4a0" PartId="1c9d1fb256d74ad681e8daa1ed4c4a6e"/>
          <Part Type="papunktis" Nr="143.4" Abbr="143.4 pp." DocPartId="c8922dba9c614b5cba11f746c4eabb0b" PartId="b47def1e20104824aa289bd6b8adcad2"/>
          <Part Type="papunktis" Nr="143.5" Abbr="143.5 pp." DocPartId="b44912efde174566aeed4e2de834bcec" PartId="f337791d5e80483abe7ac425c57b633c"/>
        </Part>
        <Part Type="punktas" Nr="144" Abbr="144 p." DocPartId="6af71fbb15b84a4384de857c5045d6ec" PartId="d72fae19d7c54aa790c94c6b8b4ce852">
          <Part Type="papunktis" Nr="144.1" Abbr="144.1 pp." DocPartId="0c0fe040b16649f58bd1667e38c6920a" PartId="03707c2b49b245c59de734a494cc5d08"/>
          <Part Type="papunktis" Nr="144.2" Abbr="144.2 pp." DocPartId="27b5f7964c0741eda099556cc62f0f8e" PartId="9cd4726651a744fba81ee67a854434e1"/>
          <Part Type="papunktis" Nr="144.3" Abbr="144.3 pp." DocPartId="ad39d09889434ad5b1164d0f7ccad644" PartId="2ef650cfa96f4ff1b588a5ad5f32aab0"/>
        </Part>
        <Part Type="punktas" Nr="145" Abbr="145 p." DocPartId="6043e6b32baa4c2a95c0e34f6a761d48" PartId="79fe22f202a6420b95219c26b7df75eb"/>
        <Part Type="punktas" Nr="146" Abbr="146 p." DocPartId="bec112e62fd34169a2e8519158aa1944" PartId="65dcedef752543f0868652ef5536b2d2"/>
        <Part Type="punktas" Nr="147" Abbr="147 p." DocPartId="c632e01d46ae4d18a5a20482e794e577" PartId="1dc575826bae44fcb5248adca3d09139"/>
        <Part Type="punktas" Nr="148" Abbr="148 p." DocPartId="27d3bf84e09144c3a75bbf13af9013aa" PartId="e2da36eca1774201a32477dd14d0a637"/>
        <Part Type="punktas" Nr="149" Abbr="149 p." DocPartId="f3293ed21fdb4d4b9165a46d2c39baea" PartId="3ef314eefd5f4295b5ca20477e380f4c">
          <Part Type="papunktis" Nr="149.1" Abbr="149.1 pp." DocPartId="28be9e68bafd4c4a8addb2047ccba6a1" PartId="67a0f39b0c234838b184a16266d41969"/>
          <Part Type="papunktis" Nr="149.2" Abbr="149.2 pp." DocPartId="8b52da6d42b9412882597fcfd9907573" PartId="0d16545a7ae24570a27e95a1af1cccc9"/>
          <Part Type="papunktis" Nr="149.3" Abbr="149.3 pp." DocPartId="1521d0231d3b4e97af929f4adbe473e3" PartId="6c9e21c6a86245c79210e0c72dbbd1b7"/>
        </Part>
        <Part Type="punktas" Nr="150" Abbr="150 p." DocPartId="846215efa6ee4dbbb0fb6c3fd4493823" PartId="961a8d9e61354a6f92df4c3bec7581a8"/>
        <Part Type="punktas" Nr="151" Abbr="151 p." DocPartId="cb6dd9ae985c45828105e711fddea2ff" PartId="1ca7152cc92948b9828d7d05e4f58a88"/>
        <Part Type="punktas" Nr="152" Abbr="152 p." DocPartId="e15e1ceafb764a87b011c93e212d33be" PartId="ab7d25ce4dd04a228927eed8ee31a930"/>
        <Part Type="punktas" Nr="153" Abbr="153 p." DocPartId="2f51bdb739324151b8092aa884df2bfa" PartId="a5461dcf5b1c491393a6f06851a3d0cd"/>
        <Part Type="punktas" Nr="154" Abbr="154 p." DocPartId="766f2f7f01744fdbafede19cf0736b85" PartId="73bbd8e9a2d94626b6b4c2a534efd1fa"/>
        <Part Type="punktas" Nr="155" Abbr="155 p." DocPartId="0ba5c57f344446a48b46f3ac4a9b9813" PartId="fe60ac827a0c42e181ce89b9b34ce32c"/>
        <Part Type="punktas" Nr="156" Abbr="156 p." DocPartId="58ddee4937fb44b7ba8686477630dfbf" PartId="bb2c7af401da42f8b728968df5563d0b"/>
        <Part Type="punktas" Nr="157" Abbr="157 p." DocPartId="3abec305ade841bbaf240fba5dbb524e" PartId="59a7efbf6df34b54aade8d50bf227695"/>
        <Part Type="punktas" Nr="158" Abbr="158 p." DocPartId="0f6639a003fb4d0a8dba176b6c6f971a" PartId="b090e7db1f5648029b9a0a18e586ce81"/>
        <Part Type="punktas" Nr="159" Abbr="159 p." DocPartId="ff85382e0fbe4da38f87e9c191a7bf8b" PartId="65ef11c179ad46d78fc634934e86043f"/>
        <Part Type="punktas" Nr="160" Abbr="160 p." DocPartId="f853a0a6760746aaadf6b3b807aacca4" PartId="7065228647e54eda8c75e8b471a3bb0d"/>
        <Part Type="punktas" Nr="161" Abbr="161 p." DocPartId="cf35eb0ffc0843d8b0aaff906ed59d10" PartId="d39ff4f530894203960f6583a0b0b237">
          <Part Type="papunktis" Nr="161.1" Abbr="161.1 pp." DocPartId="01f6596693ab42cbba8a76e8e5c51f90" PartId="2778c2f3e24a4f449ebd55a11cd37366"/>
          <Part Type="papunktis" Nr="161.2" Abbr="161.2 pp." DocPartId="18d21d96d25544fbab4ba754dbcbe9f8" PartId="a0ec7a43c5e8457394dfdf3736878611"/>
        </Part>
        <Part Type="punktas" Nr="162" Abbr="162 p." DocPartId="e1e9529186d34328b752f1f0fab6fbd3" PartId="07481b7218cf4d509cfbb14d759300d5"/>
        <Part Type="punktas" Nr="163" Abbr="163 p." DocPartId="118a79c3eb944c809217ef7d3ea988db" PartId="2ea758b9b3704fc19f3ba8ba35b2f68f"/>
        <Part Type="punktas" Nr="164" Abbr="164 p." DocPartId="649b26664b4740489c6fdec43b75f96f" PartId="9f291160bca94eb58220ddcc9e0cd4c9"/>
        <Part Type="punktas" Nr="165" Abbr="165 p." DocPartId="a1da1b46521a4093b4be44dc72956dfd" PartId="be938b3192a24e479b2bb0fe260687ef"/>
        <Part Type="punktas" Nr="166" Abbr="166 p." DocPartId="8a00f880d8774e728ca61c2743f8a2e4" PartId="f9e19be6d8df4605956823ffae34f4f0"/>
        <Part Type="punktas" Nr="167" Abbr="167 p." DocPartId="82017282818a40bca257c9b6fc9b92c1" PartId="b3b4d8efa677498f9cc48b12ca35b531"/>
        <Part Type="punktas" Nr="168" Abbr="168 p." DocPartId="4556f60f936f4786bc86505d809330ad" PartId="155137680e574d429409c6f96087e1cf"/>
        <Part Type="punktas" Nr="169" Abbr="169 p." DocPartId="4a4028249e5d402a8544d52460755bb1" PartId="5a214f548c854b10bd7a06bb12fbec45"/>
        <Part Type="punktas" Nr="170" Abbr="170 p." DocPartId="dbe515a49e844464b316f0f75cbc1bfc" PartId="9c839a6e9e9f4076a618cdd78158bfbc"/>
        <Part Type="punktas" Nr="171" Abbr="171 p." DocPartId="a268683b93bc4bcbbe56c30b813aaab7" PartId="da5b25a14c2a48569686b9a854e21bf6"/>
        <Part Type="punktas" Nr="172" Abbr="172 p." DocPartId="3d29e35f2f0e48a595607be96efd76c4" PartId="f94defe49efe43a094cf119fa75e9d95"/>
        <Part Type="punktas" Nr="173" Abbr="173 p." DocPartId="e953828bd3594d0aa39198e4543f6e71" PartId="26c267fa049d4d759b5b6e51e6385f1d"/>
        <Part Type="punktas" Nr="174" Abbr="174 p." DocPartId="ad38cc4682a74235addf11c66e836935" PartId="ebd4ed0165ea44ceb98ad58d729ec41c"/>
        <Part Type="punktas" Nr="175" Abbr="175 p." DocPartId="a0c0f858f9ef4edfa2fab4e3073a3039" PartId="7f3262e871c54a468f3446a960738c96"/>
        <Part Type="punktas" Nr="176" Abbr="176 p." DocPartId="2c235e427e5a4984a0b83bf16f339832" PartId="5ecfb14b41dd4d11ad08d6478adb79a2"/>
        <Part Type="punktas" Nr="177" Abbr="177 p." DocPartId="cd9bccba81f6405f8333034705cc6763" PartId="1304056248dd4130ab9b82a3e05229c7"/>
        <Part Type="punktas" Nr="178" Abbr="178 p." DocPartId="1c37cc5f2b0045cdafa4323e57dde1db" PartId="f939b49765774e9daed102336dde7179"/>
        <Part Type="punktas" Nr="179" Abbr="179 p." DocPartId="86ef1b00d84145879a88e58358cc9b22" PartId="aa1e47119bd54a89a4f3e2add970408a"/>
      </Part>
      <Part Type="skirsnis" Nr="10" Title="VEIKSMAI SU LIETUVOS VALSTYBĖS VĖLIAVA BEI PADALINIO VĖLIAVA RIKIUOTĖJE" DocPartId="74cce66f0d774381b61013268f888776" PartId="e9a4796864214f998a6a441c110947dd">
        <Part Type="punktas" Nr="180" Abbr="180 p." DocPartId="b4a8943b7ec246f4a5a4e6f88888bbe3" PartId="f07f5b75a6ab443bb15e94f5685af583"/>
        <Part Type="punktas" Nr="181" Abbr="181 p." DocPartId="9896ddae0fbb40b1abf5d794e6d71ee4" PartId="19fe1f07c603435e899f4cd4b20a3d14"/>
        <Part Type="punktas" Nr="182" Abbr="182 p." DocPartId="69ab55be936e4e3899f5f89f586de06e" PartId="3eeda1773e504cdfba06e926b92157d1"/>
        <Part Type="punktas" Nr="183" Abbr="183 p." DocPartId="e6fe930de86148a2b166b335175fa2a4" PartId="b143d3dbb6cd45b7bf1f7f13463bc200"/>
        <Part Type="punktas" Nr="184" Abbr="184 p." DocPartId="244f3750d57541439aef88e7fb3048bb" PartId="672e9927e61f4b828db31c054eea8e31"/>
        <Part Type="punktas" Nr="185" Abbr="185 p." DocPartId="ea7d2c5dadc84113a0642f458360fbb9" PartId="2961f687d1bf4fcca56b6dc3f8710a1c"/>
        <Part Type="punktas" Nr="186" Abbr="186 p." DocPartId="fabcbf3d0e864781bd6782bbe2d5249a" PartId="cdc3b40bfbd14a6d9639fc2950688cfd"/>
        <Part Type="punktas" Nr="187" Abbr="187 p." DocPartId="35ae5167f87246b1a7623d66cf0709c6" PartId="e791232b5e3a40dc9e2a9407d9a0930e"/>
        <Part Type="punktas" Nr="188" Abbr="188 p." DocPartId="f075ab6bdfe24d209b2a2d4af668512d" PartId="9f49e76ab5664a3db2ee07d8b408c15c"/>
        <Part Type="punktas" Nr="189" Abbr="189 p." DocPartId="85b99e8455ab41d0bfec628a48931cde" PartId="bf6cbb3515a94571b50ceffbfff22512"/>
        <Part Type="punktas" Nr="190" Abbr="190 p." DocPartId="c0dea22d46f04a5f89c70d9cff944d38" PartId="0d83c8f6ce9a4a7aa9337177bed1f449"/>
        <Part Type="punktas" Nr="191" Abbr="191 p." DocPartId="473c2465faa24f748849519a65c397db" PartId="a1568798b10044b0a8cc066f388f7145"/>
        <Part Type="punktas" Nr="192" Abbr="192 p." DocPartId="eeda71239df049339cca8b8cdf6f3c24" PartId="62d1cac810264d9e93899829ee69f8d4"/>
        <Part Type="punktas" Nr="193" Abbr="193 p." DocPartId="d7b255651c974bd1a149e7d448e08f7d" PartId="c9bf3523b9334516b4c6135793806306"/>
        <Part Type="punktas" Nr="194" Abbr="194 p." DocPartId="a1611c2804fa49bc9d79e5d10b9cfa88" PartId="7fee91dc873d421f9181170a24adce71"/>
        <Part Type="punktas" Nr="195" Abbr="195 p." DocPartId="7af82ed3b187489e942186521f6ce381" PartId="5e264697eda54360a04b89c7519ae385">
          <Part Type="papunktis" Nr="195.1" Abbr="195.1 pp." DocPartId="0f1ae2eb8419403abb6ff9496e8fd9fa" PartId="0d35ad147a37424d8c9381109eb32ed8"/>
          <Part Type="papunktis" Nr="195.2" Abbr="195.2 pp." DocPartId="d4369ca4396e4414ae875cfd9add19c3" PartId="5197522f5f2c4d8fa31d70aa5ccc020a"/>
          <Part Type="papunktis" Nr="195.3" Abbr="195.3 pp." DocPartId="584a3e243b98450996b73042e9d89a38" PartId="0bcf936146924fcb98ef3d059038e351"/>
        </Part>
        <Part Type="punktas" Nr="196" Abbr="196 p." DocPartId="fab0f3fd47c04d999629f8bbc267b0f7" PartId="d157bcb6ace34d60836be5f84da5840c">
          <Part Type="papunktis" Nr="196.1" Abbr="196.1 pp." DocPartId="2aa920222e1742cc858a1d463766f5b9" PartId="b2cd53ed7d434f168010ca1dc3ddb5d5"/>
          <Part Type="papunktis" Nr="196.2" Abbr="196.2 pp." DocPartId="6a887222f1cd46d59791f3712bf65142" PartId="d5f168a02c9f4a6b8fc8a0579b9d0c17"/>
          <Part Type="papunktis" Nr="196.3" Abbr="196.3 pp." DocPartId="cb99e4c1a5024364920ac428a73c95a8" PartId="c3d3163b8a324527ab1ff55d62c12fdc"/>
          <Part Type="papunktis" Nr="196.4" Abbr="196.4 pp." DocPartId="cc8777125718426f8f90ef61d0905607" PartId="9abb51ebf0cf43ee964562650d37aa1f"/>
        </Part>
      </Part>
    </Part>
    <Part Type="skyrius" Nr="3" Title="CEREMONIJOS" DocPartId="2fe575ba50ad4bd3a8288a23b986eded" PartId="b0a94cef95d2444a84961144b89bea3f">
      <Part Type="skirsnis" Nr="1" Title="PARADO RIKIUOTĖ" DocPartId="4ddab0fd86c744a98a7ef3508f472ac5" PartId="f695ab226b4442afa81a2e18129c7646">
        <Part Type="punktas" Nr="197" Abbr="197 p." DocPartId="24856c7481c3483aac9727f8d02e5676" PartId="6630864911964cc995ac37b065f2527d"/>
        <Part Type="punktas" Nr="198" Abbr="198 p." DocPartId="4a603948ad8047e297339ea682fe3149" PartId="50dbebb42e0d4c1aa680e66c4872995f"/>
        <Part Type="punktas" Nr="199" Abbr="199 p." DocPartId="2fe18e1a603d445da66091cc8941f508" PartId="125af29836fb47efbaa11c5ea1d42bca"/>
        <Part Type="punktas" Nr="200" Abbr="200 p." DocPartId="016f0f5a753c4ff586c1dda1e95f1887" PartId="6713a8230b1b4e8796b5f9e2b934dc6e"/>
        <Part Type="punktas" Nr="201" Abbr="201 p." DocPartId="57204f6f55964898901ffad93ba576c3" PartId="abcc9f8d2566416e946e9339a0bd39b7"/>
        <Part Type="punktas" Nr="202" Abbr="202 p." DocPartId="48826efbbc954dd385159f089e86203a" PartId="5d63a1fbbf07449495232de9686f36ee"/>
        <Part Type="punktas" Nr="203" Abbr="203 p." DocPartId="3cb0fea3fed64742a1440491e022b8b2" PartId="539ac753865d47e8b138a640c50e9b79"/>
        <Part Type="punktas" Nr="204" Abbr="204 p." DocPartId="682b25b671d144aa804e40ff88a0a60b" PartId="4484867d948b4228bc741916f8bd558c"/>
        <Part Type="punktas" Nr="205" Abbr="205 p." DocPartId="49a8e8cfb53d4fdfa4f89c59857c25e7" PartId="fd438c21079540cfa97962f791ada3c1"/>
        <Part Type="punktas" Nr="206" Abbr="206 p." DocPartId="4d758ed874f542c5ab7035302e67512c" PartId="16249d2ec8304e45a8b7a873cbb9bac4"/>
        <Part Type="punktas" Nr="207" Abbr="207 p." DocPartId="6f860d4d610b4c0d9e2e864f489cd747" PartId="bb6d2c0a53994ffcb9dfd366f68c57ef"/>
        <Part Type="punktas" Nr="208" Abbr="208 p." DocPartId="a6f84d5d8fbd42618d677060e21c8bc5" PartId="eaa4bbfcc1254aacadffb8fb90359f46"/>
        <Part Type="punktas" Nr="209" Abbr="209 p." DocPartId="2f971b5da81347198d56f2e4044039d7" PartId="1cd2293f77cf4e558c018b111d81a7a7"/>
        <Part Type="punktas" Nr="210" Abbr="210 p." DocPartId="b620d90ee16d40b9a7b04581ff996b75" PartId="a7de3f6f55ad42b3ac83dcdc769ca0e6"/>
        <Part Type="punktas" Nr="211" Abbr="211 p." DocPartId="fd77194216634a97ac6c60aff388ce22" PartId="c053db2acca84306a113e248fee40b43"/>
        <Part Type="punktas" Nr="212" Abbr="212 p." DocPartId="9e3f235eb94741b396f1709b6bac1a20" PartId="37731ee855074d71adafc0a60df15a93"/>
        <Part Type="punktas" Nr="213" Abbr="213 p." DocPartId="9743342937ff4c8ba69a33ad47f53010" PartId="96e17eec48de47dba582b26e0bd59c78"/>
        <Part Type="punktas" Nr="214" Abbr="214 p." DocPartId="fc1e573c830b4dac90b00521c765152a" PartId="3f180416344c446aad1e0c4c58b0a218"/>
        <Part Type="punktas" Nr="215" Abbr="215 p." DocPartId="79fb4297e38a4373bea7b0434cd91965" PartId="d2902b49b15f43d5a182ad0e5772b0d5"/>
        <Part Type="punktas" Nr="216" Abbr="216 p." DocPartId="188251c56ae14897b62bd5264222ad7c" PartId="03d866ff25ba48babe6d3d9b03a6c3d6"/>
        <Part Type="punktas" Nr="217" Abbr="217 p." DocPartId="414276c12b704bd2bb8998969b3787db" PartId="28b367b7519b47adbba54444fb1ff896"/>
        <Part Type="punktas" Nr="218" Abbr="218 p." DocPartId="86cd1a9f5b4b4c44bae1063e8a5dd018" PartId="dc8cf936aede46d8823b29a2669d228b"/>
      </Part>
      <Part Type="skirsnis" Nr="2" Title="PARADO RIKIUOTĖS VIENETŲ PRISTATYMAS IR PAGARBOS ATIDAVIMAS APŽIŪROS VADUI" DocPartId="4e21447cf4ec40e89a85acc3303682cc" PartId="a4e797c496c047b484079b76881beeed">
        <Part Type="punktas" Nr="219" Abbr="219 p." DocPartId="069f7fd111434deb9984ca3c71de87ac" PartId="9d9de0961f564e139438dea34b53696c"/>
        <Part Type="punktas" Nr="220" Abbr="220 p." DocPartId="07a98b94a3614b11a1ab60e3e1a89130" PartId="0aa031e0e705428daebdf70a34b4ae9f"/>
        <Part Type="punktas" Nr="221" Abbr="221 p." DocPartId="daa7f9b7a5884d1f899601348c1e7efc" PartId="b623a60c22c64d1cb7e5b6330da44635"/>
        <Part Type="punktas" Nr="222" Abbr="222 p." DocPartId="5c4aefb39eed412c8c2054045be2fe1c" PartId="5fc19074053d4a57b59e5693e390ae14"/>
        <Part Type="punktas" Nr="223" Abbr="223 p." DocPartId="a2dcae26b30a40849b062bf9841ed041" PartId="f66265672b9c4c018d91251f4855aed1"/>
        <Part Type="punktas" Nr="224" Abbr="224 p." DocPartId="bb4353c97ab44c5ea807b7e721b7dd28" PartId="fdf5d95cda2c43a9a787671d75701c8f"/>
        <Part Type="punktas" Nr="225" Abbr="225 p." DocPartId="d701f23360a54fc595151b5e13c36d12" PartId="33966b4ebc3a4abd895de82b35982922"/>
        <Part Type="punktas" Nr="226" Abbr="226 p." DocPartId="f4e1cb2139804c008c969bb47b410adb" PartId="a029950061de4ff583ec2d5d5e3a48fd"/>
        <Part Type="punktas" Nr="227" Abbr="227 p." DocPartId="78e6d7ced3fe4d46b1a33182009da73a" PartId="e0444abd00d4416cb7d0de490c2a5d9d"/>
        <Part Type="punktas" Nr="228" Abbr="228 p." DocPartId="019fb8d1395c4410b50cb70dccbd0258" PartId="e1c0a637624a404580460d79689f16e2"/>
        <Part Type="punktas" Nr="229" Abbr="229 p." DocPartId="e6af0ddb936540f9973254ee8aa4f4ee" PartId="38f3ef5377cc472f848e5cc388572e68"/>
        <Part Type="punktas" Nr="230" Abbr="230 p." DocPartId="2ca1d2382ec4482c8dea45942e0519b4" PartId="43f1ff2917f04774a51fd7b6844a61ad"/>
        <Part Type="punktas" Nr="231" Abbr="231 p." DocPartId="83c41a8d31d4439794032e41e2ab16bf" PartId="57f0be449b2d4b53874be33a36a8f67a"/>
      </Part>
      <Part Type="skirsnis" Nr="3" Title="PRIESAIKOS DAVIMAS" DocPartId="97c73153e31745f7a4ef740b12f01529" PartId="8794171f6eaa46f0887dabe4ae222bfb">
        <Part Type="punktas" Nr="232" Abbr="232 p." DocPartId="595ee63d13b94fb89e41a6e4b85ae4aa" PartId="f927cc0b48de4bd1902baac73ba108db"/>
        <Part Type="punktas" Nr="233" Abbr="233 p." DocPartId="49646a331c764b59a51f07fa8148071a" PartId="cba1214ff6534fb896a39e81a9569fc7"/>
        <Part Type="punktas" Nr="234" Abbr="234 p." DocPartId="f14759786d244acfba089e31f138ae2f" PartId="931dcfada67540de9d7b57c2c9135fe7"/>
        <Part Type="punktas" Nr="235" Abbr="235 p." DocPartId="a50532ec92944f63bcee31d4c0b13bd8" PartId="bce59810e8444119828625816c7596be"/>
        <Part Type="punktas" Nr="236" Abbr="236 p." DocPartId="f7652deea64a4a55b7b975fde822f456" PartId="1b6f917134ef44ccad290d8e7a9cf1e1"/>
        <Part Type="punktas" Nr="237" Abbr="237 p." DocPartId="6a0f2875e14f44f2a5a46e3f3c20371b" PartId="3df795ee73d14b29a8105d277d28774f"/>
        <Part Type="punktas" Nr="238" Abbr="238 p." DocPartId="5335be52b8ef4686b32f473f9e67bff4" PartId="fca4a8b0b8e4428a872e0ab73645ca6b">
          <Part Type="papunktis" Nr="238.1" Abbr="238.1 pp." DocPartId="c8211bf253f943d48456c9eedf57b537" PartId="8547f814606f4e1589574110688c2625"/>
          <Part Type="papunktis" Nr="238.2" Abbr="238.2 pp." DocPartId="b61bfa264f3441e6a17f488da85003f4" PartId="d8df2e3f8d5541bfbf58be620ec0f365"/>
          <Part Type="papunktis" Nr="238.3" Abbr="238.3 pp." DocPartId="b191162e1da5430693d728b7b9bd1080" PartId="2cfd9abd8bb54423b6747ce4581cb966"/>
          <Part Type="papunktis" Nr="238.4" Abbr="238.4 pp." DocPartId="633b61eb9b2949c59b24aa34899bf787" PartId="243d2e34d1794d68a197428657c949ca"/>
          <Part Type="papunktis" Nr="238.5" Abbr="238.5 pp." DocPartId="2d1f50ab6b6a475e9aa4c3b5de9ef209" PartId="4879d1939a914d029fb5282d79046547"/>
        </Part>
        <Part Type="punktas" Nr="239" Abbr="239 p." DocPartId="153751c69ea9430d887babcd2248d721" PartId="f50465dae6cb486f99d48896482a3ef8"/>
        <Part Type="punktas" Nr="240" Abbr="240 p." DocPartId="8d88dcd9ed6e4255bccc36cb762f8a07" PartId="f15c5b7d9bee4b78a3e248977551abe2"/>
        <Part Type="punktas" Nr="241" Abbr="241 p." DocPartId="8e4c1025a6dc460792b8053b6ed01c77" PartId="5330ab126b024403bd26ae13a68a42e6"/>
        <Part Type="punktas" Nr="242" Abbr="242 p." DocPartId="e7074febc19249f6b4084e38842c6d32" PartId="0bcf1339b72f4957b8f8b06ee1e8ee99"/>
        <Part Type="punktas" Nr="243" Abbr="243 p." DocPartId="b585ca05c1ab429fac7b6d10157bbf92" PartId="7938604f974f4273a4c558243e99ce4b"/>
        <Part Type="punktas" Nr="244" Abbr="244 p." DocPartId="cb286014511140a298addacd80dbea24" PartId="d15e4acab1af426c974da15bc52b2b79"/>
        <Part Type="punktas" Nr="245" Abbr="245 p." DocPartId="3c6f76af492749059c70a92b99e36462" PartId="ea98b0bc8aad46c5b78013c5dd0e0f2f"/>
        <Part Type="punktas" Nr="246" Abbr="246 p." DocPartId="dfa35dd329934955a7b720d08cfcbff0" PartId="381ce7a8453741ae9a4d185de87529fe"/>
      </Part>
      <Part Type="skirsnis" Nr="4" Title="SALIUTAVIMO CEREMONIJA" DocPartId="68f0568fecd0421f835bdb6282e3db0d" PartId="b411cb596b8c4bdbb5f1b16371d9f193">
        <Part Type="punktas" Nr="247" Abbr="247 p." DocPartId="a31c9bd01ad94431be409c54b35b3cc1" PartId="b50e5d77f25444bcbb68619c4eb6ec92"/>
        <Part Type="punktas" Nr="248" Abbr="248 p." DocPartId="62b9c00e37474a6e82bb2ba766afa280" PartId="1198daf3a27d417989793a3fb25e1987"/>
        <Part Type="punktas" Nr="249" Abbr="249 p." DocPartId="c24262d3e2ee4fb59fc7159ab36503e6" PartId="24591e9286ad4c76a358b1b588c8629b"/>
        <Part Type="punktas" Nr="250" Abbr="250 p." DocPartId="be29e3a58f9642289fbb761f50156092" PartId="a791b2feb5d2493aafd80f0fb86ea34d"/>
        <Part Type="punktas" Nr="251" Abbr="251 p." DocPartId="edf845e8cc854ad28a0fe92dfa0cdd2f" PartId="007c6906b8254526982893627894cbd6"/>
        <Part Type="punktas" Nr="252" Abbr="252 p." DocPartId="86b22f6ad0034cc68db30d437d2449cb" PartId="2385ade34a5f498c87e45b7e300aabc2">
          <Part Type="papunktis" Nr="252.1" Abbr="252.1 pp." DocPartId="a49bf6a6df8340cfa9151ffcfc34b061" PartId="f6c13b72800b4a92b526e28ec809cda5"/>
          <Part Type="papunktis" Nr="252.2" Abbr="252.2 pp." DocPartId="5b2066f0965149ddb715c9e7333d47e2" PartId="41aba8e036344ecdadc32545992ac19a"/>
          <Part Type="papunktis" Nr="252.3" Abbr="252.3 pp." DocPartId="d1013d6c1de947088f4841377ca51eef" PartId="2459865bba7d4b82a90be386691a2d91"/>
          <Part Type="papunktis" Nr="252.4" Abbr="252.4 pp." DocPartId="28c8b9833fc74f278f6b9eadab4d6f63" PartId="7207dace862140b185ed3bb462297495"/>
          <Part Type="papunktis" Nr="252.5" Abbr="252.5 pp." DocPartId="6a41defb8ed744f7bee89945c84a1a26" PartId="1287f328f0d043eeaf0890aa090781c2"/>
          <Part Type="papunktis" Nr="252.6" Abbr="252.6 pp." DocPartId="f3728025a1a34e92938463f9d1893e6d" PartId="e7099a9ff9aa447d90a3ef58632181e5"/>
        </Part>
        <Part Type="punktas" Nr="253" Abbr="253 p." DocPartId="24fc1da86e104832a6965d000b50282a" PartId="c52178591d8c4b1ea7df098c48663ad9">
          <Part Type="papunktis" Nr="253.1" Abbr="253.1 pp." DocPartId="7a9d71e835ed4887b8f51363df4f0e9d" PartId="1ec284bb4f9040ca9440549cf3b3d945"/>
          <Part Type="papunktis" Nr="253.2" Abbr="253.2 pp." DocPartId="16d7684eed6c411692e9d53a4253a1f2" PartId="02f878c928184d21892bb01f6d2d8b8c"/>
          <Part Type="papunktis" Nr="253.3" Abbr="253.3 pp." DocPartId="ce9f8c47c65b4424ae3ccfa5e5a49a92" PartId="d443d83abf9a47b7ae65d765f45ea401"/>
        </Part>
        <Part Type="punktas" Nr="254" Abbr="254 p." DocPartId="965d0438310846fe83e4dae34d1c57e4" PartId="8a30acc9d8b3470688365165dfe151ff"/>
        <Part Type="punktas" Nr="255" Abbr="255 p." DocPartId="8387a280bb714e169f16247cd6589e3f" PartId="01f6c5fdc8174fc3ae3d3930c8efee73"/>
        <Part Type="punktas" Nr="256" Abbr="256 p." DocPartId="4d866c4d2ddc47b68b7e1f52986b27ac" PartId="4838119003bc41b682462baafdcb2283"/>
      </Part>
      <Part Type="skirsnis" Nr="5" Title="VĖLIAVOS ĮTEIKIMAS" DocPartId="172a1d429d0746bc8ccfa919678d8184" PartId="dbe99d30a03946cbac5879207aa85f12">
        <Part Type="punktas" Nr="257" Abbr="257 p." DocPartId="4dbd8ae69b214cd7bfaa8a919b3fca3f" PartId="ec8c1fdb0c3a42589c434c40d49ebd3b"/>
        <Part Type="punktas" Nr="258" Abbr="258 p." DocPartId="58132f94ee2a4b84b3ed482412619d3d" PartId="789f37f4873b44d59efed3bd9b94f771"/>
        <Part Type="punktas" Nr="259" Abbr="259 p." DocPartId="a2248a04988a4d079f3d6a265c41b37d" PartId="58d3c69f0a6d448abdcc36b4790e2b34"/>
        <Part Type="punktas" Nr="260" Abbr="260 p." DocPartId="8213b47b8ccb4cf1be3013c0eae064ed" PartId="c45d0ac6f354461cb6e1a8609bc98ec0"/>
        <Part Type="punktas" Nr="261" Abbr="261 p." DocPartId="d5d432cb087c4ec6a7a75494df4599c2" PartId="8e36bca71d6a40b0a52dd59e7f151cf9"/>
        <Part Type="punktas" Nr="262" Abbr="262 p." DocPartId="50ff5110e2d4478db196be00256a67f3" PartId="58e851e6ddb24bed8cbbaee2236e6c39"/>
        <Part Type="punktas" Nr="263" Abbr="263 p." DocPartId="c73e486339d44473a14eba1918574d97" PartId="ec35fea6e2c04cf49b71cc9611f744e0"/>
        <Part Type="punktas" Nr="264" Abbr="264 p." DocPartId="89080eec05084b8ead412d9aa8dc3908" PartId="6296a54914d44590a4b3a4af17268fea"/>
        <Part Type="punktas" Nr="265" Abbr="265 p." DocPartId="5270b20572e043ed9b089e57950c0614" PartId="b41fc879f69049f8a11a7894efa4dff8"/>
        <Part Type="punktas" Nr="266" Abbr="266 p." DocPartId="30193c29ab494a1d9cb6afd66443b80f" PartId="34fb489be3bb4f569da52a00bd2b6bb1"/>
        <Part Type="punktas" Nr="267" Abbr="267 p." DocPartId="996cc03a9b2b46aa8880335cadaf88fc" PartId="c60b344326d543d19b074e1d82cec6ad"/>
        <Part Type="punktas" Nr="268" Abbr="268 p." DocPartId="5fc42135a4bd4cfeaf18fe813c128250" PartId="6223822fd85b42f6bc3032d6ce4645e4"/>
        <Part Type="punktas" Nr="269" Abbr="269 p." DocPartId="497ff84f57f744798489b5b3ddca3ffe" PartId="6af3c151b16f4e869304fd6de813385b"/>
        <Part Type="punktas" Nr="270" Abbr="270 p." DocPartId="311d1e2fd13f4c0290e1f27cb9f7157b" PartId="9ba12d514eee4b968532d8956ec5cc9f"/>
        <Part Type="punktas" Nr="271" Abbr="271 p." DocPartId="eab17c0f6d50494e99b3587244dfdea0" PartId="792f89a8926d42b0be8f8405ec0ea15e"/>
      </Part>
      <Part Type="skirsnis" Nr="6" Title="RIKIUOTĖS APŽIŪRA" DocPartId="99854a7dc3a44f86bc40f85e1dd6a4c8" PartId="9c313136fcc6447eaf13b5ccb266379d">
        <Part Type="punktas" Nr="272" Abbr="272 p." DocPartId="2b215e7d7434433f81fb853b452eca0c" PartId="de05103ad1ac4a5399012a639f54e2ae"/>
        <Part Type="punktas" Nr="273" Abbr="273 p." DocPartId="88aada42dba44c7d8cbd316b35bc9258" PartId="c563e02874a44ab4b176a4a610f5bb13"/>
        <Part Type="punktas" Nr="274" Abbr="274 p." DocPartId="fb6ff0987c5248a59b6da3cba2ac534c" PartId="c7d45ac620c34b948937b50d30c501cb"/>
        <Part Type="punktas" Nr="275" Abbr="275 p." DocPartId="2d772c9721084cfb9e81c9ee16ec5721" PartId="0a69007abcd041058467e58bcb21a3eb"/>
        <Part Type="punktas" Nr="276" Abbr="276 p." DocPartId="6eacd78ec72646a3a87119bde0d556d0" PartId="489735efd6004c8491ea0eeb87c91bf0"/>
        <Part Type="punktas" Nr="277" Abbr="277 p." DocPartId="296f0435bbc748b18c5ca6dc825ae35c" PartId="d8e21fb8ad674df98d8b33096528674b"/>
        <Part Type="punktas" Nr="278" Abbr="278 p." DocPartId="ac9f5a3609a6472aaa631eeb084e76fb" PartId="aa91ede4358f4d94afa9aebca2872405"/>
        <Part Type="punktas" Nr="279" Abbr="279 p." DocPartId="5622f7f3dc4e418b980b85f7748a4aab" PartId="10bb4bb510034d7a83af29b3fad9b18c"/>
        <Part Type="punktas" Nr="280" Abbr="280 p." DocPartId="f0e6e7291dff47c4a49978eb15efd956" PartId="e3bf9e5036ec4c8eb1d6ece246e002b6"/>
        <Part Type="punktas" Nr="281" Abbr="281 p." DocPartId="03606e0392a74f1990b33a7ea23caa7e" PartId="5eac634b090c4215b1f6ff6e8246de26"/>
        <Part Type="punktas" Nr="282" Abbr="282 p." DocPartId="3e0e6473f2d94cb2b2528d459b78535c" PartId="aaf44f29c90a4a92846c6e33b1daef99"/>
        <Part Type="punktas" Nr="283" Abbr="283 p." DocPartId="447d8b50d66e48b7a2eee5a91a3fb969" PartId="a885d24e11594fefba3f9f7114ed05c9"/>
        <Part Type="punktas" Nr="284" Abbr="284 p." DocPartId="11810045a3a34f3496f82334efaf6fc9" PartId="ba3e8240177444aeaf92ef7123b3eb97"/>
        <Part Type="punktas" Nr="285" Abbr="285 p." DocPartId="64ef010415f44df0a52041dd374f9569" PartId="77bb770cfa594b8396a018f20fbb6289"/>
        <Part Type="punktas" Nr="286" Abbr="286 p." DocPartId="34b6a2a90372475bb346e7d0157ff08a" PartId="457107efb5f24997bbdeaca85e732d24"/>
        <Part Type="punktas" Nr="287" Abbr="287 p." DocPartId="1a9113e60a4d450198099bb4e3d30c35" PartId="6a9ef92a93e4470e82c2e088c80993f1"/>
      </Part>
      <Part Type="skirsnis" Nr="7" Title="JŪRINĖ CEREMONIJA" DocPartId="2c03565bc799409e9673f0ba29704280" PartId="445315a1f5ee4e6aa8e8168f03ee29c9">
        <Part Type="punktas" Nr="288" Abbr="288 p." DocPartId="f4d4099250204be89003467f12174f9f" PartId="d3464d81bf6548a1ba79bc167c237d3d"/>
        <Part Type="punktas" Nr="289" Abbr="289 p." DocPartId="6efdb6938de24ec7a260ea93bfe2ca15" PartId="f5fc553dc90b4ce7a7d56e5a32515678"/>
        <Part Type="punktas" Nr="290" Abbr="290 p." DocPartId="f5ed3624b96043bdb80c05cace611451" PartId="5462824abb3144198947bec174678610"/>
      </Part>
      <Part Type="skirsnis" Nr="8" Title="LAIDOTUVIŲ CEREMONIJA" DocPartId="55608550ca4c4093b9232fcf590d5ee6" PartId="453d9c5a72a64296b958c665985e7060">
        <Part Type="punktas" Nr="291" Abbr="291 p." DocPartId="487061add3364cbfa8c565c259e4296f" PartId="ed7401276f7f45c2b64e5461afc3ff20"/>
        <Part Type="punktas" Nr="292" Abbr="292 p." DocPartId="576f0ac71ce54e939d099cbd5bad07d8" PartId="926365b2bde54c4e8a00e4514bc38244"/>
        <Part Type="punktas" Nr="293" Abbr="293 p." DocPartId="f9e840f36f5d4400ad0c848b0b38ea36" PartId="c7ba68c16b464e60a77f04c28c9330eb"/>
        <Part Type="punktas" Nr="294" Abbr="294 p." DocPartId="53722e1423164ba7a2e6a7cfe5c4e4a1" PartId="821b4a62edd54e379a1ae2e6788ef3e7">
          <Part Type="papunktis" Nr="294.1" Abbr="294.1 pp." DocPartId="fd538e9ac0a1473cb199e1ecab636268" PartId="f903085c94b5410cac3fa90495cfa8ce"/>
          <Part Type="papunktis" Nr="294.2" Abbr="294.2 pp." DocPartId="3275e7de2ef542c9a7d3724950898a37" PartId="122d12d274ac4b4b9a0edf6ec36d189b"/>
          <Part Type="papunktis" Nr="294.3" Abbr="294.3 pp." DocPartId="7a3b6a8266b84ab2baa2eb66e13e3586" PartId="772c32a374fa4d15bfdfd143484f6c71"/>
          <Part Type="papunktis" Nr="294.4" Abbr="294.4 pp." DocPartId="0b8e90c2bcbc431e8eed336b033189cb" PartId="017ac049ff42461a9ffb9d1100285756"/>
        </Part>
        <Part Type="punktas" Nr="295" Abbr="295 p." DocPartId="316d73a5528a4669b4e0b4a94849d63d" PartId="a2df1501a03a4121ba73ac47bb0e1e18"/>
        <Part Type="punktas" Nr="296" Abbr="296 p." DocPartId="fee4f6d030814d8b8350ee5dc97054cf" PartId="8878465624f045a18610b9f22e206d96"/>
        <Part Type="punktas" Nr="297" Abbr="297 p." DocPartId="1b3316c5ac774d25ac130c2f18c3e45c" PartId="4d60a59457d3442b85b2d5b2edf0163d"/>
        <Part Type="punktas" Nr="298" Abbr="298 p." DocPartId="dd9de512a53d40f0a2e821040a093501" PartId="e80b532afdf0450a86073ea37acda906"/>
        <Part Type="punktas" Nr="299" Abbr="299 p." DocPartId="c4059d080da84fd3b8539349aa3b439a" PartId="ad8dfa4a8954470693ec38f8a7d07a08"/>
        <Part Type="punktas" Nr="300" Abbr="300 p." DocPartId="a2479335e2714fae87a4591e69beec09" PartId="8467d19cb46b46f0998850b14d11dd96"/>
        <Part Type="punktas" Nr="301" Abbr="301 p." DocPartId="063e809e6b304aa5b20926026fa84f21" PartId="3500dd18237540ca80bced83fd412629"/>
        <Part Type="punktas" Nr="302" Abbr="302 p." DocPartId="fc181052a67c4e94b94b6d4bee1bbf4a" PartId="519b7a8705b54b649853d6deb122684a"/>
        <Part Type="punktas" Nr="303" Abbr="303 p." DocPartId="d903fb4953104a598f8139773eaef8d1" PartId="19332e9347ce4926925fe02e4f290df7"/>
        <Part Type="punktas" Nr="304" Abbr="304 p." DocPartId="2e2fcb97dc9d4662b6f2cb25d907d191" PartId="624ca237896e4d1998b02057504a5df7"/>
        <Part Type="punktas" Nr="305" Abbr="305 p." DocPartId="02bd735bad1d409793e2ca8c8ed747bd" PartId="ea92b78f6ad646f3bafe7e8bbd97305c"/>
        <Part Type="punktas" Nr="306" Abbr="306 p." DocPartId="46c79ad493334c5a975b03cbf7e76979" PartId="9ba9cc69afc34711bdde71baec1b90fa"/>
        <Part Type="punktas" Nr="307" Abbr="307 p." DocPartId="cd55e13954674ed8a4ad182238ff180b" PartId="8908b4a215f04eb294f7e9f94e2f5f90"/>
        <Part Type="punktas" Nr="308" Abbr="308 p." DocPartId="0ee8d38635394d9ea0b95467c2459b9d" PartId="83a695166bef4dd0a5f9fb791b4e1704">
          <Part Type="papunktis" Nr="308.1" Abbr="308.1 pp." DocPartId="33b0289224a54e6ebbc3212735ae8d96" PartId="1a3d89c7fce847699f2d8443581851db"/>
          <Part Type="papunktis" Nr="308.2" Abbr="308.2 pp." DocPartId="9430b8c8240f45b1aeac8d3e08d9d548" PartId="8c01d2b7e1f144c189e03f64639a73ae"/>
          <Part Type="papunktis" Nr="308.3" Abbr="308.3 pp." DocPartId="0ac1e741c81a4d6586a40328455fa613" PartId="6b18d8b6093c4cbab3ec8ab362fd401c"/>
          <Part Type="papunktis" Nr="308.4" Abbr="308.4 pp." DocPartId="daacd4bb5785482b9df93727424715fa" PartId="698fc04351a246d49d85ac321898888a"/>
          <Part Type="papunktis" Nr="308.5" Abbr="308.5 pp." DocPartId="30b104e2929a40c78de01d3b1cce7855" PartId="dccfaffe8fd84f6baae3aa90d3ed31d6"/>
          <Part Type="papunktis" Nr="308.6" Abbr="308.6 pp." DocPartId="b947c9f7026f44b983e8c3472b264fdc" PartId="7a2aff4dc34e4de692fb2ddfdaa4b35a"/>
          <Part Type="papunktis" Nr="308.7" Abbr="308.7 pp." DocPartId="fc83b5bb0ddc4ebea912d37171f54dd7" PartId="072498ad68ec4f378ed439eae335287a"/>
          <Part Type="papunktis" Nr="308.8" Abbr="308.8 pp." DocPartId="a0a1391e1a824160923904e8c95e8fe5" PartId="1cb851eefa254923a62c0625f302189f"/>
          <Part Type="papunktis" Nr="308.9" Abbr="308.9 pp." DocPartId="c37e366d75f2493f97b40bdc9c3cd228" PartId="7ced64d211b342f8a7ce90883aadd2b4"/>
          <Part Type="papunktis" Nr="308.10" Abbr="308.10 pp." DocPartId="8cb68f56389c4fdda23a04e79564a438" PartId="974d45f9a35a45c08390b03a2192801b"/>
          <Part Type="papunktis" Nr="308.11" Abbr="308.11 pp." DocPartId="1550d420d405444fbdf80fe80977296f" PartId="9016d5256efc45f2a8d6e4b031d1dd3b"/>
          <Part Type="papunktis" Nr="308.12" Abbr="308.12 pp." DocPartId="fceb3d76eb544f41bd7456168f09b838" PartId="c19dcffb9c3e4edc8cd21adf919f22a6"/>
          <Part Type="papunktis" Nr="308.13" Abbr="308.13 pp." DocPartId="f4521e6532094058b779d50f8a95a6be" PartId="d4b082e097394a7cac3b07a4451a0469"/>
        </Part>
        <Part Type="punktas" Nr="309" Abbr="309 p." DocPartId="47f9d2d1e5cb466f8f2538a3ac764448" PartId="e16d0a3b5da24b4f813c6be3471b91e6"/>
        <Part Type="punktas" Nr="310" Abbr="310 p." DocPartId="e8e6717a3bc9409b9b2ed6ee7e28b48e" PartId="23978c5c38aa49f88a411daa54b22349"/>
        <Part Type="punktas" Nr="311" Abbr="311 p." DocPartId="e9ee2bb9eb9d468ea535cd53050b2c9f" PartId="c1b53eaafdd84e3abff68fbbf3dce8c7"/>
        <Part Type="punktas" Nr="312" Abbr="312 p." DocPartId="f17df199165c4284868539952ffd403b" PartId="4577585a1f16493e93da47d3ac824d3b"/>
        <Part Type="punktas" Nr="313" Abbr="313 p." DocPartId="d6448cab3cdf460489b0b99a4b49b825" PartId="12a2f1d7d66d4524bbb3a92c0fc5e7e6"/>
        <Part Type="punktas" Nr="314" Abbr="314 p." DocPartId="911911fd144749579854b0ccec03f491" PartId="5558808d547b4c3d95586d30fd229b17"/>
        <Part Type="punktas" Nr="315" Abbr="315 p." DocPartId="e67a4538aab14f1196d911b530e1c25f" PartId="fc5d783ac9cd4105bb386e1dca1fa044"/>
        <Part Type="punktas" Nr="316" Abbr="316 p." DocPartId="cfe5560ab8bd46db8c0a1076acb685bf" PartId="0ede0e187e0c4e119ca5568995bde200"/>
        <Part Type="punktas" Nr="317" Abbr="317 p." DocPartId="72c55c22d56944e19ff678025c0afe97" PartId="56ee99294709436882dece945dd185cb"/>
        <Part Type="punktas" Nr="318" Abbr="318 p." DocPartId="30b9a883736c4ba8a95f1bb27dd885f9" PartId="7a88ee80df7b424a94994d78be6d3a3e"/>
        <Part Type="punktas" Nr="319" Abbr="319 p." DocPartId="f080be8c58f846fdb50185deb07523da" PartId="b8aa70af336140a78f2f8a7d2a7a0042"/>
        <Part Type="punktas" Nr="320" Abbr="320 p." DocPartId="a80e012236fd49599bf84725e610f767" PartId="1d70ddb20e7c440381d6da07c20f7007"/>
        <Part Type="punktas" Nr="321" Abbr="321 p." DocPartId="39204e665c1646b9a33bf09ca87c9fcc" PartId="d8b4cdbbb31442a2af643bd78db0d736"/>
        <Part Type="punktas" Nr="322" Abbr="322 p." DocPartId="317d0c158f804bf1aac795bdbc63516b" PartId="0782e3b5d55e4d41a4554d150d24f444"/>
        <Part Type="punktas" Nr="323" Abbr="323 p." DocPartId="16042ea9253848e4a843e5454fc2727a" PartId="a36a13abefb84a8196aff043feb43109"/>
        <Part Type="punktas" Nr="324" Abbr="324 p." DocPartId="9ef045f1ff884ec48eca75892becef11" PartId="dfa210b5dd7345be986739f06da6cd7c"/>
      </Part>
    </Part>
    <Part Type="skyrius" Nr="4" Title="BAIGIAMOSIOS NUOSTATOS" DocPartId="5da0718e41594515be2d43390ce71230" PartId="6c7515881be34e98b19046617d259f1e">
      <Part Type="punktas" Nr="325" Abbr="325 p." DocPartId="159dba44fb4e49a5add978bac467364e" PartId="f96e835499d64d70bbbf00e5cdfb6f1b"/>
      <Part Type="punktas" Nr="326" Abbr="326 p." DocPartId="7a1c8d32a04144f2ac593cc54cb25e33" PartId="f68c1870a19d4e29ababa987dd68d158"/>
      <Part Type="punktas" Nr="327" Abbr="327 p." DocPartId="70264557b1c24e478928eb3e1a904ea3" PartId="57d1d15073574d08a8542f4d2956ec04"/>
    </Part>
  </Part>
  <Part Type="patvirtinta" Title="VIDAUS TARNYBOS SISTEMOS PAREIGŪNŲ SKATINIMO, APDOVANOJIMO IR APDOVANOJIMO ATĖMIMO TVARKOS APRAŠAS" DocPartId="1242db70fc5648d68dc83cd0e933a8d0" PartId="ba43f466d1144e65b4024c44806072e9">
    <Part Type="skyrius" Nr="1" Title="BENDROSIOS NUOSTATOS" DocPartId="8aa223ef66a5464a8be9d08b36997205" PartId="fb5821758ea945d5b34e0d4ea0dd23fa">
      <Part Type="punktas" Nr="1" Abbr="1 p." DocPartId="0a4aa4cf8dd94f1c9cd3f837ab3fa6b6" PartId="4dd9ffe05dee470f845e7456a2c2185c"/>
      <Part Type="punktas" Nr="2" Abbr="2 p." DocPartId="c59f847202574726898e136a9a60a7d0" PartId="aea79fcab87d4bfcbc3b33ecd608f59a"/>
    </Part>
    <Part Type="skyrius" Nr="2" Title="PAREIGŪNŲ SKATINIMO IR APDOVANOJIMO TVARKA" DocPartId="fece0038e64c471bbfd62421aa7dc69c" PartId="89b2e129ff174b4696ad29bed2f3d7d1">
      <Part Type="punktas" Nr="3" Abbr="3 p." DocPartId="ee400f3cc3a14807b2ca7c4b62e3719e" PartId="ddd71863dd4c4b6690f38988b3732ef1"/>
      <Part Type="punktas" Nr="4" Abbr="4 p." DocPartId="ad64807dc862414f9d370021e57587b8" PartId="cc67356f7fb440e1b40502018b5c4920"/>
      <Part Type="punktas" Nr="5" Abbr="5 p." DocPartId="07a97a52ae2a459f8d93d62240d58deb" PartId="63bd94c2a3e748799fc692a45117f1fc"/>
      <Part Type="punktas" Nr="6" Abbr="6 p." DocPartId="23b60c0fc0c54379a035382011c64359" PartId="c2c6897476f74b9baecbb58624e6e23a"/>
      <Part Type="punktas" Nr="7" Abbr="7 p." DocPartId="22e108ea331646a3bc70523fcda02fa0" PartId="efe60acac77948bcbea214efde6e33b2"/>
      <Part Type="punktas" Nr="8" Abbr="8 p." DocPartId="3e42b1fcb1b54584a732fe3816e486b1" PartId="7a27f56c16934d779fe3e9240713a3a1"/>
      <Part Type="punktas" Nr="9" Abbr="9 p." DocPartId="8c37719980194cb2a803af6b8d7c790d" PartId="013a3999a33a4ca0b65501fae07a1c76">
        <Part Type="papunktis" Nr="9.1" Abbr="9.1 pp." DocPartId="5c2d3c0f4a094fd4972710c6ad995265" PartId="d33ec0c04f394d5d826b30d171e20bb7"/>
        <Part Type="papunktis" Nr="9.2" Abbr="9.2 pp." DocPartId="5ca10ee698424bf7b2691ac81f0570c6" PartId="b996fcd11db14aa28006b717dd3dc93a"/>
        <Part Type="papunktis" Nr="9.3" Abbr="9.3 pp." DocPartId="a403fde2621d4cb3a0e49baa73a54d82" PartId="e818fc9f48d64bf28ac8111096e5dff5"/>
        <Part Type="papunktis" Nr="9.4" Abbr="9.4 pp." DocPartId="c64d36eef2cb4ef284a46b31b6111470" PartId="763e44f4200643d591058c1b31b598fc"/>
        <Part Type="papunktis" Nr="9.5" Abbr="9.5 pp." DocPartId="3f99083735a6484ea158b4c40bb3445d" PartId="2ed493f3d8b14cf7be9addc0a18b19e0"/>
        <Part Type="papunktis" Nr="9.6" Abbr="9.6 pp." DocPartId="f9ed3c5e2ae246a29163b92b91fb013f" PartId="4d6b5a0ee4da4b2ebf0a4fab0acdbbcc"/>
      </Part>
      <Part Type="punktas" Nr="10" Abbr="10 p." DocPartId="37973858169849d48c13b0de7ef5f320" PartId="43fbbbb7019041a0ba6807485cc59d83"/>
      <Part Type="punktas" Nr="11" Abbr="11 p." DocPartId="5d6ad6237eef4096b99b0813653b1798" PartId="09ff0b3ea6514a6287b68c6d334b31e5"/>
      <Part Type="punktas" Nr="12" Abbr="12 p." DocPartId="8db901da1ac34a0dba67cd9e1734b153" PartId="31e54ace30b54065bc40780ddb22d07c"/>
      <Part Type="punktas" Nr="13" Abbr="13 p." DocPartId="3e2db3bf6dc24338b06084d5462a4a32" PartId="b941f77675964a88ab339bbbffe349a0"/>
      <Part Type="punktas" Nr="14" Abbr="14 p." DocPartId="a15d2e3fbaf34fa482667e16f2f44b5a" PartId="dc5cf06c067c4142bc2f413ba04bf465"/>
      <Part Type="punktas" Nr="15" Abbr="15 p." DocPartId="38c266fc88d441439f3abd42de438fe7" PartId="3f9bb104b34649e4a83b0fa8df4e7fd0"/>
      <Part Type="punktas" Nr="16" Abbr="16 p." DocPartId="762d8878321a4442aa3ec46cf8bfe02d" PartId="62e47a199dbe4e0caac33136e513aa9d"/>
      <Part Type="punktas" Nr="17" Abbr="17 p." DocPartId="334650ec754d4a9e916f222e8f3181c3" PartId="dc9ac19ebe0841d887e910dd2c2035bb"/>
    </Part>
    <Part Type="skyrius" Nr="3" Title="VIDAUS REIKALŲ MINISTRO VALDYMO SRITIES STATUTINĖSE ĮSTAIGOSE TARNAUJANČIŲ PAREIGŪNŲ ŽINYBINIAI ŽENKLAI IR APDOVANOJIMO JAIS TVARKA" DocPartId="abfef5e981164cb4b0ed4bce234c1e61" PartId="256c8cb467684215bed62c97def73092">
      <Part Type="punktas" Nr="18" Abbr="18 p." DocPartId="28dd5e2b3e874ebda3c1c37a2a59608b" PartId="b0a9b5ed19b34e75bf8e1021348cf0a3">
        <Part Type="papunktis" Nr="18.1" Abbr="18.1 pp." DocPartId="5ed8d62b6b76451d8decc9f708d1a12b" PartId="8c2d92a8759649958f3825388966be92"/>
        <Part Type="papunktis" Nr="18.2" Abbr="18.2 pp." DocPartId="8d121b09cd3c4fc190947e79cc0e0e75" PartId="95bfb0ecf5b142a68244b5ae14240692"/>
        <Part Type="papunktis" Nr="18.3" Abbr="18.3 pp." DocPartId="98e64e30d7d74130a623f23a733c3514" PartId="64dfb8fbc0d6415e9a1b0a6c8495370e"/>
        <Part Type="papunktis" Nr="18.4" Abbr="18.4 pp." DocPartId="5cddc52ddb354076befba0513949646f" PartId="9ab45639478d4cea8fcabc1f7764c1cb"/>
        <Part Type="papunktis" Nr="18.5" Abbr="18.5 pp." DocPartId="da7c3fe3f5b749a2be3b1b501d2a251c" PartId="889221e9d48f41d191e434c6fe782d78"/>
        <Part Type="papunktis" Nr="18.6" Abbr="18.6 pp." DocPartId="577bec9bbe5c41a0bf94200456d3de6b" PartId="bb261be98efa4da5851d7e81544fe8ba"/>
        <Part Type="papunktis" Nr="18.7" Abbr="18.7 pp." DocPartId="038d653899a34ddfb57f929e576d4265" PartId="b6c53aad95b94bf4a8ac174c0aac3c4b"/>
        <Part Type="papunktis" Nr="18.8" Abbr="18.8 pp." DocPartId="ab5bd51290aa4a53b983ff49e30437c8" PartId="98e48903768b4c34ae56e631c2affc6b"/>
        <Part Type="papunktis" Nr="18.9" Abbr="18.9 pp." DocPartId="d69cff2d08c94d7981ec47740d208293" PartId="04fa8af471e54078907dfd25dca690a6"/>
        <Part Type="papunktis" Nr="18.10" Abbr="18.10 pp." DocPartId="7de6b0716ae145eea4bc87b239e6850b" PartId="99c0d35405ab4611b494a2eef378fa10"/>
        <Part Type="papunktis" Nr="18.11" Abbr="18.11 pp." DocPartId="10b3812b3317453c96a0a51715ba64ea" PartId="538392f12a15462fb45db235da36e27f"/>
        <Part Type="papunktis" Nr="18.12" Abbr="18.12 pp." DocPartId="326051cea3034c738e6673264bc86193" PartId="1b7793b16b0047349ccd22f51050f00c"/>
        <Part Type="papunktis" Nr="18.13" Abbr="18.13 pp." DocPartId="02b20982490245229129c80b6320b07b" PartId="7392485af98d45aa94d7ad757e2792e0"/>
        <Part Type="papunktis" Nr="18.14" Abbr="18.14 pp." DocPartId="1728d50027ed47a19764a60a0a34bda0" PartId="5702258571824912b257edfbb010beaa"/>
        <Part Type="papunktis" Nr="18.15" Abbr="18.15 pp." DocPartId="21ce8fee976f4ff781bbf093f1081c50" PartId="3516427c61fb4a09b18cf10633ad0a61"/>
        <Part Type="papunktis" Nr="18.16" Abbr="18.16 pp." DocPartId="efa54f4f0f804798842e16650bd696ce" PartId="86eb5f71d3794483982644d890f8c20b"/>
        <Part Type="papunktis" Nr="18.17" Abbr="18.17 pp." DocPartId="754aec56e20d4228b19aa9b87b27fb0d" PartId="ead4861d9cc645bdac0840cf09ca0730"/>
        <Part Type="papunktis" Nr="18.18" Abbr="18.18 pp." DocPartId="693baa80d8a349d2932a3c19e6cae362" PartId="a5f4426c180a42168bead8e9346fd5c2"/>
        <Part Type="papunktis" Nr="18.19" Abbr="18.19 pp." DocPartId="6fb27aa541774a46a541c72eb2e3325c" PartId="401e5761497c4e47ab1e27ef388cb930"/>
        <Part Type="papunktis" Nr="18.20" Abbr="18.20 pp." DocPartId="19ab1709a2524be58ba8b7acda1d92c3" PartId="d8b5dd315037452cbf2a374292d6df27"/>
        <Part Type="papunktis" Nr="18.21" Abbr="18.21 pp." DocPartId="156d12c497da427588f8f424d9cc5bf5" PartId="870e90b7b6114f37b85fa37166e80dd2"/>
        <Part Type="papunktis" Nr="18.22" Abbr="18.22 pp." DocPartId="95e776bc226f4a6e8d36bf291ef7f11d" PartId="8f01c0c49aca44129b012f324736427c"/>
        <Part Type="papunktis" Nr="18.23" Abbr="18.23 pp." DocPartId="bee98391cf82472a8ffa66198f8f3cce" PartId="98aa9ef8f4ed4c7fba239ba86b7c8a3b"/>
        <Part Type="papunktis" Nr="18.24" Abbr="18.24 pp." DocPartId="d3765f2b656b4318ac5433f92c939e2e" PartId="b3774e07b5dd4b9f8881f0ece3b708cb"/>
        <Part Type="papunktis" Nr="18.25" Abbr="18.25 pp." DocPartId="7208e471b6b14b2f90e3a0e80854660d" PartId="7771d6f8219e4b759eb5fe9e6628707a"/>
        <Part Type="papunktis" Nr="18.26" Abbr="18.26 pp." DocPartId="febaba06567f4f79a44b8cf02d8167e9" PartId="e63c9aa84a144607a0b3b169643c3e4d"/>
        <Part Type="papunktis" Nr="18.27" Abbr="18.27 pp." DocPartId="2d2df7551a344e12920afb70dc606c46" PartId="f9e0ade1371d461da081d203cee628d4"/>
        <Part Type="papunktis" Nr="18.28" Abbr="18.28 pp." DocPartId="9336e1cc6f0d435490d86d53a3bb7732" PartId="81081050f9f243e4bf649947551accfa"/>
        <Part Type="papunktis" Nr="18.29" Abbr="18.29 pp." DocPartId="25a33aec8f57409298b8e53fee67b0bf" PartId="c61a8338f8c84f42937657856b1bd0e3"/>
      </Part>
      <Part Type="punktas" Nr="19" Abbr="19 p." DocPartId="09f74e44ffd74f958c6d93e90e38d206" PartId="c36aa82bf6d144fd944cdd097e57f6d6"/>
      <Part Type="punktas" Nr="20" Abbr="20 p." DocPartId="343d51ddfbd242bb97801c1487fc214d" PartId="cc087ff38f774de0aa4cec3fc192524f"/>
      <Part Type="punktas" Nr="21" Abbr="21 p." DocPartId="e19f7ee7f7784df7b6e8ab2e714663f3" PartId="c5558a8107c2400185d613796fd48962"/>
      <Part Type="punktas" Nr="22" Abbr="22 p." DocPartId="9cd7880713ae47779a3f9c3072427cd2" PartId="0c99c45e5da0487aa96537d0049d141d">
        <Part Type="papunktis" Nr="22.1" Abbr="22.1 pp." DocPartId="4a5c16889ecf4e60a47654fa2332e286" PartId="f975721bd3484e4bae89f7c1eb073b9e"/>
        <Part Type="papunktis" Nr="22.2" Abbr="22.2 pp." DocPartId="2700bd6d78f74ecda44c4b8ddf9f115b" PartId="900b4e7dce414d19a7bde64459dccfad"/>
        <Part Type="papunktis" Nr="22.3" Abbr="22.3 pp." DocPartId="5c0895970122402187e475094ae04b3b" PartId="98a0e0a0e2aa4328b0d655156afb5a37"/>
        <Part Type="papunktis" Nr="22.4" Abbr="22.4 pp." DocPartId="00c7d9778f834447a252729507098541" PartId="44e192e566ef473abfd155a3e61e9054"/>
        <Part Type="papunktis" Nr="22.5" Abbr="22.5 pp." DocPartId="f9621448673540e08b91c21ec4070cdc" PartId="21534ab573dd465f86cd65401931c7be"/>
      </Part>
      <Part Type="punktas" Nr="23" Abbr="23 p." DocPartId="f41d0c56e56e43fea3499e00b42c4e69" PartId="2860ea68439d4686aed5ad24eeea2dca"/>
      <Part Type="punktas" Nr="24" Abbr="24 p." DocPartId="6e87855a08a64fa0badfa6948969df9d" PartId="9b3043bebac94e7298309f9b3c8c5961"/>
      <Part Type="punktas" Nr="25" Abbr="25 p." DocPartId="5a8f32adfb0d49f0859421137d7a2ab6" PartId="a88984b3a6554f1cb034d63194f76cd3"/>
      <Part Type="punktas" Nr="26" Abbr="26 p." DocPartId="40571dd847ec42e7b35c989e9bc979a8" PartId="f98ad843e2ad414ea9444a291b92669e"/>
      <Part Type="punktas" Nr="27" Abbr="27 p." DocPartId="f0bf1302a1064c96a158e95906456392" PartId="69e9e277c3f8443a8549c4f92041d788"/>
      <Part Type="punktas" Nr="28" Abbr="28 p." DocPartId="9ab460953c28499e8f13a5c2690f4385" PartId="0e659db04cb1410d874f7d6f1b280592"/>
    </Part>
    <Part Type="skyrius" Nr="4" Title="TEISINGUMO MINISTRO VALDYMO SRITIES STATUTINĖSE ĮSTAIGOSE TARNAUJANČIŲ PAREIGŪNŲ ŽINYBINIAI ŽENKLAI IR APDOVANOJIMO JAIS TVARKA" DocPartId="ea1709765d744606801ab91d80a088a2" PartId="d614c59fe4634f6b9fcc42b8c11cc849">
      <Part Type="punktas" Nr="29" Abbr="29 p." DocPartId="f3616a9a9bac4b148c5175f02eb5a799" PartId="a85307f4552e487185e6fe56cdd87db5">
        <Part Type="papunktis" Nr="29.1" Abbr="29.1 pp." DocPartId="fe50b12594fd4823ac2bfad4af7d97dd" PartId="9f430ee1c2724fbebc8a0750ad07b5af"/>
        <Part Type="papunktis" Nr="29.2" Abbr="29.2 pp." DocPartId="2e3aa181d40440e595dd2e4559957b10" PartId="c3e6bfd20a1b42b590493bc46a9fe1cc"/>
        <Part Type="papunktis" Nr="29.3" Abbr="29.3 pp." DocPartId="51d9aaeedc3c44d0b65d1a045ccefa5f" PartId="3b1ebf47787d413cadba9a4ce0aa7602"/>
        <Part Type="papunktis" Nr="29.4" Abbr="29.4 pp." DocPartId="00854e17bd6d43d09d5420762f21c020" PartId="522f7df0283f4c189f15dda0df4f1e52"/>
        <Part Type="papunktis" Nr="29.5" Abbr="29.5 pp." DocPartId="7d1c6e6bcd6046a482e4c626ebaf054e" PartId="395b8c05b19e4e66989294c15a86b479"/>
        <Part Type="papunktis" Nr="29.6" Abbr="29.6 pp." DocPartId="69d85e83f54443118d76b3463b54fc42" PartId="a1fbca29c3414d63aeab578c341f0a38"/>
        <Part Type="papunktis" Nr="29.7" Abbr="29.7 pp." DocPartId="2f41cfdf3c4c4523ad91aa4a6832e4bc" PartId="620cdd56b97f464aa325cc0c4e16c62a"/>
      </Part>
      <Part Type="punktas" Nr="30" Abbr="30 p." DocPartId="53647499785747408dd46e8bcab90ee7" PartId="c2c6fc4f0e19405fbd276cc477ec5526"/>
      <Part Type="punktas" Nr="31" Abbr="31 p." DocPartId="2306b5739f3240aeb7ecc196e1495b35" PartId="2906534d4c7c42939da42d0a6b3f0b46"/>
      <Part Type="punktas" Nr="32" Abbr="32 p." DocPartId="21c20ab2015642729f6ff18823b2b035" PartId="473c55cdd50e4e16930e21e6fb236fd1"/>
      <Part Type="punktas" Nr="33" Abbr="33 p." DocPartId="3aedb954f3f440bd852655b7754a0b47" PartId="86c9dfbb2d714ab6b42b79ef58ca0479"/>
      <Part Type="punktas" Nr="34" Abbr="34 p." DocPartId="7011d7fc48e7439db156972808fefb4c" PartId="10b09f5066a2409b9b722cd30db8db84"/>
      <Part Type="punktas" Nr="35" Abbr="35 p." DocPartId="d287fd56d84245719d5489becb0ff12f" PartId="2b32565de0644643aea318fbf8cfaa3c"/>
    </Part>
    <Part Type="skyrius" Nr="5" Title="FINANSŲ MINISTRO VALDYMO SRITIES STATUTINĖSE ĮSTAIGOSE TARNAUJANČIŲ PAREIGŪNŲ ŽINYBINIAI ŽENKLAI IR APDOVANOJIMO JAIS TVARKA" DocPartId="2b2dcb530e124d74aebf3aff614523d6" PartId="8a82b05e7ed1445fb2c46213ace1c0ab">
      <Part Type="punktas" Nr="36" Abbr="36 p." DocPartId="cc95cafb780046ec90dadc0f3796d9e0" PartId="19126631c5414ec4ab2b74ac2840eed5">
        <Part Type="papunktis" Nr="36.1" Abbr="36.1 pp." DocPartId="e10bf0edbde64b9484f76966d05a8a2f" PartId="268072045b8647c79f1c23262a7f288c"/>
        <Part Type="papunktis" Nr="36.2" Abbr="36.2 pp." DocPartId="b5fd6b81fba1431c9795cfe5ad9ecf1e" PartId="fbbd8e90777e4f1fa90de669d6f62fe0"/>
        <Part Type="papunktis" Nr="36.3" Abbr="36.3 pp." DocPartId="da09cd132b584554a3b0b1c2bd43a786" PartId="4b525a1673d94384b4faa5f9758f716b"/>
        <Part Type="papunktis" Nr="36.4" Abbr="36.4 pp." DocPartId="a366a111c7f64771a98ea5ed230d78ac" PartId="808ac8d2c39446fba0628a34963688a4"/>
      </Part>
      <Part Type="punktas" Nr="37" Abbr="37 p." DocPartId="732a4c92c51c49faaf45be5202901c4f" PartId="b8eeaffb52254d4fa2354ec19f677984"/>
      <Part Type="punktas" Nr="38" Abbr="38 p." DocPartId="50bcd88510e647f1828f39b0b40643c4" PartId="2832fe03968b4716994b26dda3827483"/>
      <Part Type="punktas" Nr="39" Abbr="39 p." DocPartId="c5c4d8fff6fc4ca48f96be47ac17f1cc" PartId="431a614b16a74f3ba138858419b09e72">
        <Part Type="papunktis" Nr="39.1" Abbr="39.1 pp." DocPartId="3e5bce3309284681b503d6f0148450fb" PartId="4dab5702580f434c8047b0f7fe896132"/>
        <Part Type="papunktis" Nr="39.2" Abbr="39.2 pp." DocPartId="dcf3535778124e1e8937784e853c7ead" PartId="83396418179946acbaf1b36e7e3c5a1f"/>
        <Part Type="papunktis" Nr="39.3" Abbr="39.3 pp." DocPartId="b2750073907f4843ab3945b2d0e9a80a" PartId="7959056841ff4da48a3e49e876b8188e"/>
        <Part Type="papunktis" Nr="39.4" Abbr="39.4 pp." DocPartId="6e5bb46ae69f4068b7e87c749e545170" PartId="86528301e7a540ac9fef3bbda61826cb"/>
        <Part Type="papunktis" Nr="39.5" Abbr="39.5 pp." DocPartId="269988e188ab4f69917661eba53551e6" PartId="1184d5a19ec1428c98a7b31b05ecef7c"/>
        <Part Type="papunktis" Nr="39.6" Abbr="39.6 pp." DocPartId="32aac792b62c4d238fa4769471afdddb" PartId="4e34e4d69805442e8b9ea181c5b9d779"/>
        <Part Type="papunktis" Nr="39.7" Abbr="39.7 pp." DocPartId="456c9e09bbf1430dbbb854b397ed4b5f" PartId="294bbc94009c4288b7cdcfbd8c2615c4"/>
        <Part Type="papunktis" Nr="39.8" Abbr="39.8 pp." DocPartId="a22f80ab82cf45619504ca459ff8b189" PartId="c947ad321cc54ae3ae9f2da876d80a5c"/>
        <Part Type="papunktis" Nr="39.9" Abbr="39.9 pp." DocPartId="fee5796578984c1fad1e2aa821de2883" PartId="a86a2d751b9b4c2e9b69f7b9a4a9c514"/>
      </Part>
      <Part Type="punktas" Nr="40" Abbr="40 p." DocPartId="df5d99a8cf2347b59388e549977b2652" PartId="3d041e923b8748d2ac27ee38a058c16d"/>
      <Part Type="punktas" Nr="41" Abbr="41 p." DocPartId="aa88806e640c42c8b759d68f8cd4fb41" PartId="5f9e425216c548cc8ba76b51a57b49f0"/>
    </Part>
    <Part Type="skyrius" Nr="6" Title="APDOVANOJIMO VARDINIU GINKLU TVARKA" DocPartId="b3d8a44ad72b4478a3e944e1eba905ea" PartId="cebffda5cfda47978f392e2b53d8be13">
      <Part Type="punktas" Nr="42" Abbr="42 p." DocPartId="67cc23e612394a8f85ca12558ada56ad" PartId="2495c2055ec34293944a0f754b980e8c"/>
      <Part Type="punktas" Nr="43" Abbr="43 p." DocPartId="5f26496df4d84fd293d0215436042c3b" PartId="0eed0231f516476d93b641af63c4a0c6"/>
      <Part Type="punktas" Nr="44" Abbr="44 p." DocPartId="0805823610024d73992fe4f7f15cf584" PartId="17a0750e0909431f86f3ff7862f8f9e4"/>
      <Part Type="punktas" Nr="45" Abbr="45 p." DocPartId="4051852514f64889869b3b45faac156f" PartId="bae569e452f54433961d191a681c896c"/>
      <Part Type="punktas" Nr="46" Abbr="46 p." DocPartId="9eb97ddf25ef4eaba810e23fe2044c41" PartId="5c8bbbd169d8411795687c7e1215897e"/>
      <Part Type="punktas" Nr="47" Abbr="47 p." DocPartId="aff768decbb34ddaa485e31644495e9b" PartId="b5188352d392490782c729a28055c5fe"/>
      <Part Type="punktas" Nr="48" Abbr="48 p." DocPartId="ef5aabc24c5841cf91a171bdb02b71bd" PartId="13ec396f7eb9461eaafa3c57d41a3cc3"/>
    </Part>
    <Part Type="skyrius" Nr="7" Title="STATUTO 39 STRAIPSNIO 3 DALYJE NURODYTO APDOVANOJIMO ATĖMIMAS" DocPartId="0f71a019a2db4b9f9015421652a41eaf" PartId="ee0fefd8deca49b985be90c6623c49e9">
      <Part Type="punktas" Nr="49" Abbr="49 p." DocPartId="f6594f47d7b644a9ae975a81d85cba59" PartId="af440fd493a046a3aed2716d6e7210a0"/>
      <Part Type="punktas" Nr="50" Abbr="50 p." DocPartId="cf4bb982a7784f2bbc1d5d6a56eda020" PartId="90806f8ff8924023b3f64d3dd45fba65"/>
    </Part>
    <Part Type="skyrius" Nr="8" Title="BAIGIAMOSIOS NUOSTATOS" DocPartId="2ea815b91bda4f7a88045345409b5249" PartId="1f48070021f24bad9c800a05cfcc449e">
      <Part Type="punktas" Nr="51" Abbr="51 p." DocPartId="dbebcc3e835141a593f0e7fa2b8ebf0b" PartId="660f37ee1d884accbf8231698d38ebba"/>
    </Part>
  </Part>
  <Part Type="patvirtinta" Title="VIDAUS TARNYBOS SISTEMOS PAREIGŪNŲ TARNYBINĖS VEIKLOS VERTINIMO TVARKOS APRAŠAS" DocPartId="4d64bc65f5f14bd8b08dbdaa4e2b75c4" PartId="4d5c3e81b8154aad812006f8d0a581ce">
    <Part Type="skyrius" Nr="1" Title="BENDROSIOS NUOSTATOS" DocPartId="07689084d0244ad29de1b9cdf611c643" PartId="a60435c906fa4f57aad4bd82a93cefa2">
      <Part Type="punktas" Nr="1" Abbr="1 p." DocPartId="efcac4bb7d1b40559201f87b0e1f7b98" PartId="7c77611448074696bb76963e491c6b62"/>
      <Part Type="punktas" Nr="2" Abbr="2 p." DocPartId="540ae6886b894866bc4ab383a4a2e24d" PartId="bc2f99701feb47dc881118987578e6fd"/>
    </Part>
    <Part Type="skyrius" Nr="2" Title="PAREIGŪNŲ KASMETINIS TARNYBINĖS VEIKLOS VERTINIMAS" DocPartId="2bd4f734f2af47a2a4896db3858386aa" PartId="2c04d1957af241e2b5b46394f9b8abf1">
      <Part Type="punktas" Nr="3" Abbr="3 p." DocPartId="dcfcc41400384d76a538af28849345dd" PartId="12383e144f7345448afb2a4542ca67c2"/>
      <Part Type="punktas" Nr="4" Abbr="4 p." DocPartId="a678751e37f949979488b0f6f82c58fa" PartId="738961b98dc24167bd46fde05d7f919a"/>
      <Part Type="punktas" Nr="5" Abbr="5 p." DocPartId="869ba90d54a641c3b8f9217190d80cae" PartId="8258de761f9d4d4bb06dc0c637752ed9"/>
      <Part Type="punktas" Nr="6" Abbr="6 p." DocPartId="9a73d4456feb4fedb3a9b55ccec85f9f" PartId="19d71c293fac436d913964110247c69c"/>
      <Part Type="punktas" Nr="7" Abbr="7 p." DocPartId="6f242d6421304d8f990cb4bf12419bb0" PartId="bc0aa66c3e8948648e3c524ca546800b">
        <Part Type="papunktis" Nr="7.1" Abbr="7.1 pp." DocPartId="a8f62e9a819d44208d2aab5c7b8596d6" PartId="2b45790b92fb498484d2ef371d5f112c"/>
        <Part Type="papunktis" Nr="7.2" Abbr="7.2 pp." DocPartId="7968a9b21a7b4e26a98ec52f13d8c3fa" PartId="6484d318e5614ff4bc596a472f94868a"/>
        <Part Type="papunktis" Nr="7.3" Abbr="7.3 pp." DocPartId="1b7e3a251a4f412f862abd954aa8204d" PartId="5e8a58726af84f77ae2e8033084c0a25"/>
        <Part Type="papunktis" Nr="7.4" Abbr="7.4 pp." DocPartId="96d4db96a55c47a180c4d0bfa3834a15" PartId="e47917413dad4ddeac86a03ccf6be504"/>
      </Part>
      <Part Type="punktas" Nr="8" Abbr="8 p." DocPartId="cd4debaab16343c2b16e4853b695ccb9" PartId="befa44eb1b55448bad8d640fd1c6c421"/>
      <Part Type="punktas" Nr="9" Abbr="9 p." DocPartId="f633a761f6d447e5843c1c2665223dd4" PartId="349a79bbb3724a0cbd10b83b8a7cab18"/>
      <Part Type="punktas" Nr="10" Abbr="10 p." DocPartId="5babe6383fa3460aac33f191866b7dea" PartId="ecf951f0c12544b99c4030b7ae7f8629"/>
      <Part Type="punktas" Nr="11" Abbr="11 p." DocPartId="a061a7a20f03439680145fa730db5454" PartId="fdd4b7a4df2a462db80f4a102b7d1d3a"/>
      <Part Type="punktas" Nr="12" Abbr="12 p." DocPartId="fadf8759e1a241b98de72a4003a8f2ba" PartId="90dd3c499a5e4b10b922597630a46eb2"/>
      <Part Type="punktas" Nr="13" Abbr="13 p." DocPartId="500d0c9003aa454494c54092f10b3de8" PartId="1bfc3f7d0ff342dba0afff4f72e10db0"/>
      <Part Type="punktas" Nr="14" Abbr="14 p." DocPartId="0e3cec82c2e74fc19020eba7f9b0aecc" PartId="84b68390e06b42688f71de01366fb912"/>
      <Part Type="punktas" Nr="15" Abbr="15 p." DocPartId="d2086ea9bb33412d87e87f880d1aefaa" PartId="76f3040bff514a688438fdab4b8a1fc7"/>
      <Part Type="punktas" Nr="16" Abbr="16 p." DocPartId="9be475878c7b4bfb9cf2e54feb1973ba" PartId="5dd40f63d80a4b1c989323cf6062f985">
        <Part Type="papunktis" Nr="16.1" Abbr="16.1 pp." DocPartId="884cab431ab7484094597a813b9a9d72" PartId="056fccf1543947658186af0c467365ed"/>
        <Part Type="papunktis" Nr="16.2" Abbr="16.2 pp." DocPartId="3fd72be088734c7cad8d16b605772c78" PartId="ff99c5d8a4f54869a57d1ba32e7d312e"/>
      </Part>
    </Part>
    <Part Type="skyrius" Nr="3" Title="PAREIGŪNŲ TARNYBINĖS VEIKLOS VERTINIMAS PAREIGŪNŲ TARNYBINĖS VEIKLOS VERTINIMO KOMISIJOJE" DocPartId="86b1bde9e5354688957f7df4565d8837" PartId="eb9aca801e844e2fb07713d3c9beda15">
      <Part Type="punktas" Nr="17" Abbr="17 p." DocPartId="f3098326879049158c5d7fef21c77fd4" PartId="57c8cfecb19348039964799e84b3dd61">
        <Part Type="papunktis" Nr="17.1" Abbr="17.1 pp." DocPartId="3872fc2b92c44c74a6bf5fbd9f82c973" PartId="d96b277e2626460fa60ed55a7a16aa12"/>
        <Part Type="papunktis" Nr="17.2" Abbr="17.2 pp." DocPartId="1033891e62274842a3ae4ba81014cea4" PartId="a9564a11d070495c91d4253efe3e1653"/>
        <Part Type="papunktis" Nr="17.3" Abbr="17.3 pp." DocPartId="c3a5faf125494ff6a3e79b3ad37c2174" PartId="d69f2353a4244def980ac817e8e61611"/>
        <Part Type="papunktis" Nr="17.4" Abbr="17.4 pp." DocPartId="2fb5764ca17f49af900a6019be0816ea" PartId="ed51070e884647a08375a353f2c86d7c"/>
        <Part Type="papunktis" Nr="17.5" Abbr="17.5 pp." DocPartId="2965cfc1e3c84b2e9daa1cb518b9510b" PartId="a3fd43d4bdca4a528c4b22170cae99e1"/>
        <Part Type="papunktis" Nr="17.6" Abbr="17.6 pp." DocPartId="0785229f5cb54f51b67355ce2cc08a4c" PartId="360bc1a8bfed472282303d6492c7ed7b"/>
        <Part Type="papunktis" Nr="17.7" Abbr="17.7 pp." DocPartId="ed2cc62539d14b7caeefae46cd2836a0" PartId="9de971de7bcf4f549b34aedb8ddb14b6"/>
      </Part>
      <Part Type="punktas" Nr="18" Abbr="18 p." DocPartId="fe69c2078fe944dcb27cf34e36ddb192" PartId="6d88176d0a1c4bdf842bdb098c7b85b8"/>
      <Part Type="punktas" Nr="19" Abbr="19 p." DocPartId="bdf0238bbe554c99962f3107043c6ed5" PartId="484945c3d62349a0a11d70e4f1ddd066"/>
      <Part Type="punktas" Nr="20" Abbr="20 p." DocPartId="de46ad2ed3b74436b2d3577dcfb45bc9" PartId="7a026193924940bbbc642ff92389c548"/>
      <Part Type="punktas" Nr="21" Abbr="21 p." DocPartId="31735c2e1fb44f1cb84befc1c5d456de" PartId="92ad0292703c4b74b1567747e558e6b9"/>
      <Part Type="punktas" Nr="22" Abbr="22 p." DocPartId="82fcfc8f57ed437da0d5e49868a774db" PartId="7af3ed500d0f4c50bf199659a3f6d7d1"/>
      <Part Type="punktas" Nr="23" Abbr="23 p." DocPartId="c1b39f88241c4c9797390285cef2e1db" PartId="d9bc104723924763849a06f2e8e08bed"/>
      <Part Type="punktas" Nr="24" Abbr="24 p." DocPartId="e755f51d8f8e4908a5fb30eb9c654b75" PartId="ef2c384fbe634bdb8792f05b34c4e5ce"/>
      <Part Type="punktas" Nr="25" Abbr="25 p." DocPartId="16b898faae894fe2a757839e7c0c8ef5" PartId="c89432ac2133468da94c03684d592940">
        <Part Type="papunktis" Nr="25.1" Abbr="25.1 pp." DocPartId="a5ac4048e7374cfb99f064fed9b774b9" PartId="19a81ee7d0404a59bd6153abf83d0d8c"/>
        <Part Type="papunktis" Nr="25.2" Abbr="25.2 pp." DocPartId="6c8d7155b7e049c18575035d73bc7e6f" PartId="18f36548b7944a19bf3fd4c818742524"/>
        <Part Type="papunktis" Nr="25.3" Abbr="25.3 pp." DocPartId="75631cfc89924d7cbb5407419195feda" PartId="5afd0e5c92504b12b56fd948b94e7776"/>
      </Part>
      <Part Type="punktas" Nr="26" Abbr="26 p." DocPartId="b5614f5f151e4eefa1917a613f4f7313" PartId="624c9d2592cf47b58aad6a6ea67bd719"/>
      <Part Type="punktas" Nr="27" Abbr="27 p." DocPartId="1f9f84b892c44db091614e68a6506a25" PartId="672714db0599485688856d0c7521b195"/>
      <Part Type="punktas" Nr="28" Abbr="28 p." DocPartId="3bf6c07b06ff4a5690780c143de8d6b8" PartId="8bc53430b8554e3dbdbcacf477fe6a6e"/>
      <Part Type="punktas" Nr="29" Abbr="29 p." DocPartId="e0c391d2484440d69c9fe1342ee68b9d" PartId="c50d577d4f9b4d3dae6a753afb2b45a0"/>
      <Part Type="punktas" Nr="30" Abbr="30 p." DocPartId="f5fb47850b4c44dc870226e56729bf82" PartId="5ee5cf0a77624aefbf29e833db68b061"/>
      <Part Type="punktas" Nr="31" Abbr="31 p." DocPartId="42db8c2cbcd64bc38343384f876dc5c2" PartId="934bceccf6e746e095ea9037c7f8b044"/>
      <Part Type="punktas" Nr="32" Abbr="32 p." DocPartId="37ba4ba2de9c403f933d2af9b7de2534" PartId="3e74cabe995640219542dc2365f41aa4"/>
      <Part Type="punktas" Nr="33" Abbr="33 p." DocPartId="b38ac9ccb8204139855bc40e0f0ca14d" PartId="a8a779ec3b934002bab085b65766519b"/>
      <Part Type="punktas" Nr="34" Abbr="34 p." DocPartId="094b324bdce645969ca80e656f94b6e4" PartId="8999b24443f2471ebc56470078341cac"/>
    </Part>
    <Part Type="skyrius" Nr="4" Title="NEEILINIS PAREIGŪNŲ TARNYBINĖS VEIKLOS VERTINIMAS" DocPartId="d85f69a052364d5c99613e76524b84a0" PartId="1c6e70575a6c4ed0856959220cb224be">
      <Part Type="punktas" Nr="35" Abbr="35 p." DocPartId="98eef0161bb14649bf7c8a5c18bdd64f" PartId="49ef7480c77545e8a695acfcc4aef780"/>
      <Part Type="punktas" Nr="36" Abbr="36 p." DocPartId="dd847e9379314492af9ba8bbdd3f67a3" PartId="716da2b84e1b46b292fe3fab956299a7">
        <Part Type="papunktis" Nr="36.1" Abbr="36.1 pp." DocPartId="51c1960e54b94079984c3a67958d7e86" PartId="f3c19d71a0774a3f93d172cd9b29bf1c"/>
        <Part Type="papunktis" Nr="36.2" Abbr="36.2 pp." DocPartId="893585c206ff4d5e8e8d69c491657997" PartId="0b059a89f8264af3a389f7d8c970c922"/>
        <Part Type="papunktis" Nr="36.3" Abbr="36.3 pp." DocPartId="aca227edc93c4adcb8d5fa87523b841b" PartId="05bc5edaf1c54de8aa2f1ffb6a2da9a4"/>
        <Part Type="papunktis" Nr="36.4" Abbr="36.4 pp." DocPartId="7857fc43fbd24a089b91febe65f256a2" PartId="dfb0779e00c54af1b37203f2b35d17b7"/>
      </Part>
      <Part Type="punktas" Nr="37" Abbr="37 p." DocPartId="f6102bc7392a4c85a95cee3048ab7d9f" PartId="8ca65d171f414641a600aa6311655af3"/>
      <Part Type="punktas" Nr="38" Abbr="38 p." DocPartId="602b81a7720c466e999bff514f69dd4f" PartId="d710630a2ab344f7a7d36180fa26e90e"/>
      <Part Type="punktas" Nr="39" Abbr="39 p." DocPartId="3934967dcf2f44b5a2793aa65038c4f4" PartId="08500d351b93400f9e5694945b09c7ff"/>
      <Part Type="punktas" Nr="40" Abbr="40 p." DocPartId="7d134714dac34c68bd64a2ce8036dac8" PartId="202408e6e85f46cfad838bd805916f4b"/>
      <Part Type="punktas" Nr="41" Abbr="41 p." DocPartId="a6deb5d8d4d743c2b0142959a0fb3f10" PartId="4c489c091bf14dd69a6828628db2180c"/>
      <Part Type="punktas" Nr="42" Abbr="42 p." DocPartId="ee60656d76734edd984454d56f6f729f" PartId="5918c5c18d024e3f9fb3cb62b8e7c619">
        <Part Type="papunktis" Nr="42.1" Abbr="42.1 pp." DocPartId="05b19f770ae64423a4e6aa2011176768" PartId="d4829ee0dafe4f448606c3e10ed7656c"/>
        <Part Type="papunktis" Nr="42.2" Abbr="42.2 pp." DocPartId="2b471bcda927498c9af6d03f0ce9d944" PartId="00f8a6bfbf594ab18ad329607d083a26"/>
      </Part>
      <Part Type="punktas" Nr="43" Abbr="43 p." DocPartId="c318dfbdb6724d6db5c4dc04834718ba" PartId="09e36b9d60ff47f9bad0bf8b68841537"/>
      <Part Type="punktas" Nr="44" Abbr="44 p." DocPartId="407740c43bb44ad0ba15ca870620b7a3" PartId="d97cbfa71d1a48428a9dc9731c76cea7"/>
      <Part Type="punktas" Nr="45" Abbr="45 p." DocPartId="26234a93b35247f9ac79bc65d8c3092b" PartId="cf5c2d7b9e004c96bd71d685413ff58d"/>
      <Part Type="punktas" Nr="46" Abbr="46 p." DocPartId="aa01e0b4dd74494990856a2fba4b5c37" PartId="5e8f861a60ca4cb989ac785b96068128"/>
      <Part Type="punktas" Nr="47" Abbr="47 p." DocPartId="a2068feb9d86486da0cead27a736635f" PartId="bf43ab046ca045a890726eb22d816105"/>
    </Part>
    <Part Type="skyrius" Nr="5" Title="SPRENDIMŲ PRIĖMIMAS IR JŲ ĮGYVENDINIMAS" DocPartId="be8ac9773dc34d6699d66cf15dd3acc6" PartId="fdbdf6ffaeb74987bbfc0411f4cd8633">
      <Part Type="punktas" Nr="48" Abbr="48 p." DocPartId="a0714656455d4ea39687a44227796719" PartId="f5ca8486c26d44bfac415fb0148dad20"/>
      <Part Type="punktas" Nr="49" Abbr="49 p." DocPartId="5dcd4b1c8f2b406a884d03d34dcaef43" PartId="a879a34d1cfd4401991d7414706ad171"/>
      <Part Type="punktas" Nr="50" Abbr="50 p." DocPartId="2f3cccc79e6b4ad18dedb73f3c618aec" PartId="34668027c10a412ca68ef9761c151be0"/>
      <Part Type="punktas" Nr="51" Abbr="51 p." DocPartId="b51a6fc686aa466ba94e58d512a922d8" PartId="10cdca9beadd4ecfaaee3684959aef27"/>
      <Part Type="punktas" Nr="52" Abbr="52 p." DocPartId="20caf2dd83b44348a3c8a00d1137555a" PartId="1c77c7316cef4707b840c67df5694cb1"/>
      <Part Type="punktas" Nr="53" Abbr="53 p." DocPartId="5591eadbca9643b78191d409f446d030" PartId="3a98de12f4cb438aad86d04ff74a8994"/>
      <Part Type="punktas" Nr="54" Abbr="54 p." DocPartId="7e47bbd0016542148c5468f659554572" PartId="468accc09a6b4fde93fa89bdb230f8d1"/>
    </Part>
    <Part Type="skyrius" Nr="6" Title="BAIGIAMOSIOS NUOSTATOS" DocPartId="aadbe6adcecf48dd954b61775b53e296" PartId="0353731c8feb492ba3e62440efc005c6">
      <Part Type="punktas" Nr="55" Abbr="55 p." DocPartId="8afa01e3efa645a193651d85cdbc87ab" PartId="591eb7d3d4384eff82753d362987e7a5"/>
      <Part Type="punktas" Nr="56" Abbr="56 p." DocPartId="55c07d0744dc4dcd8b39d8d1a2bafb4e" PartId="89fcbf36f30c4a0cbfc5134c9f49216e"/>
      <Part Type="punktas" Nr="57" Abbr="57 p." DocPartId="28d42d26b1ef44fa870905a4e1add3f2" PartId="c71c11c4c370449eb04050f1278aa7e4"/>
      <Part Type="punktas" Nr="58" Abbr="58 p." DocPartId="ed8d0bf1a3514570a5968f8569cd3214" PartId="5635b778373a4ca9859cd38cd70cf91f"/>
    </Part>
    <Part Type="pabaiga" DocPartId="1075c413f263421cbb9d3efa07f7f62f" PartId="220b6ccfb5a54d68aced9fc537b98cd8"/>
  </Part>
  <Part Type="priedas" Nr="1" Abbr="1 pr." Title="PAREIGŪNŲ TARNYBINĖS VEIKLOS VERTINIMO KRITERIJAI" DocPartId="9dcf7cca16274046ad2bdd204da8ccca" PartId="ab64167123554da8a699655175dc085e">
    <Part Type="skyrius" Nr="1" Title="TINKAMUMAS EINAMOMS PAREIGOMS" DocPartId="5cdf8730ea914c40a84ea3bbc1585121" PartId="ddff9901a85740549c160619e6cc772c">
      <Part Type="poskyris" Title="BENDRAS TINKAMUMO EINAMOMS AR AUKŠTESNĖMS PAREIGOMS ĮVERTINIMAS:" DocPartId="b879ca97864c46e9b5f28adbb272a158" PartId="313fb0ac4cbf476abb5415c0bd5c6b59"/>
    </Part>
    <Part Type="skyrius" Nr="2" Title="KVALIFIKACIJA" DocPartId="887024911d204db79d06d7d218365288" PartId="edbc3ee25e7c431284e7d6da4a4a3c97">
      <Part Type="punktas" Nr="1" Abbr="1 pr. 1 p." DocPartId="2e92bc75330e48319da17b7960221453" PartId="b907e9913e814347946e203e13268b42"/>
      <Part Type="punktas" Nr="2" Abbr="1 pr. 2 p." DocPartId="d22e5bf09452404a82d8ae934f93033a" PartId="f51dfa0e6cd942f0be46ca779148b977"/>
    </Part>
  </Part>
  <Part Type="priedas" Nr="2" Abbr="2 pr." Title="(Pareigūno tarnybinės veiklos vertinimo anketos forma)" DocPartId="45d1b837b0774f618f45dbf9867f6616" PartId="a9e41ffe69644dfd9463fac54c403e78">
    <Part Type="skyrius" Nr="1" Title="TINKAMUMAS EINAMOMS AR AUKŠTESNĖMS PAREIGOMS" DocPartId="d349f54935be4beca3eb6b90a7337058" PartId="80083f96813846248e8f071dac8604eb"/>
    <Part Type="skyrius" Nr="2" Title="KVALIFIKACIJA" DocPartId="03cd873badda4f558795e5bd47a2cdcc" PartId="103d72f1f4f042ee89d275be76f77712"/>
  </Part>
  <Part Type="priedas" Nr="3" Abbr="3 pr." Title="(Pareigūno tarnybinės veiklos vertinimo išvados forma)" DocPartId="33fc97efbeaf4887bfe9619a096803cf" PartId="d6d2953faae04ed3b29e44e45c8e18a7">
    <Part Type="skyrius" Nr="1" Title="TARNYBINĖS VEIKLOS REZULTATAI" DocPartId="618809ac406d432a97ce1563b24743d4" PartId="f61ab581443545d0b989040a65a69add"/>
    <Part Type="skyrius" Nr="2" Title="PASIEKTI TARNYBINĖS VEIKLOS REZULTATAI VYKDANT NUSTATYTAS UŽDUOTIS ARBA PAREIGYBĖS APRAŠYME NUSTATYTAS FUNKCIJAS" DocPartId="1fcd6a295a034623ac214bcc599e5e54" PartId="781ad1208df94f8c96d23208592aba47"/>
    <Part Type="skyrius" Nr="3" Title="TINKAMUMAS EINAMOMS AR AUKŠTESNĖMS PAREIGOMS" DocPartId="67db812cbdd949bfb97a81ad7ef0250c" PartId="5a826f7126be4c1da9ecca3d7e41c126"/>
    <Part Type="skyrius" Nr="4" Title="KVALIFIKACIJA" DocPartId="d8e7b7cf1dca4c9ab6b7a9fe25777205" PartId="dfb5e34f8b6b4e418e643fb8a4e8650a"/>
    <Part Type="skyrius" Nr="5" Title="BENDRAS PAREIGŪNO TARNYBINĖS VEIKLOS ĮVERTINIMAS" DocPartId="e3f74fc299504ef8b9329295148e491d" PartId="2bc3688c54044873802a42eb8ebc6629"/>
    <Part Type="skyrius" Nr="6" Title="MOTYVUOTI PASIŪLYMAI" DocPartId="f376e47c348548c587921ddb976b318d" PartId="7a3e3247127a4ed59a4f1a4fdb9c1414"/>
  </Part>
  <Part Type="priedas" Nr="4" Abbr="4 pr." Title="(Pareigūno tarnybinės veiklos einamųjų metų užduočių forma)" DocPartId="eae08b4a1e374e35bbcb9a07ed636af5" PartId="3b675bdfcb8946e8aceaab3e71649f2e"/>
  <Part Type="priedas" Nr="5" Abbr="5 pr." Title="(Pareigūnų tarnybinės veiklos vertinimo komisijos posėdžio protokolo forma)" DocPartId="bf43dcaa69b4485995a52db23261a5e9" PartId="f3c73ed77f3545989013b5cd2ba93a02"/>
</Parts>
</file>

<file path=customXml/item2.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C28B43E7-D727-49E2-B088-D0A98C3BB4A9}">
  <ds:schemaRefs>
    <ds:schemaRef ds:uri="http://lrs.lt/TAIS/DocParts"/>
  </ds:schemaRefs>
</ds:datastoreItem>
</file>

<file path=customXml/itemProps2.xml><?xml version="1.0" encoding="utf-8"?>
<ds:datastoreItem xmlns:ds="http://schemas.openxmlformats.org/officeDocument/2006/customXml" ds:itemID="{04C639C8-3FC1-44D8-82CE-C9735504D9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55</TotalTime>
  <Pages>251</Pages>
  <Words>86310</Words>
  <Characters>623062</Characters>
  <Application>Microsoft Office Word</Application>
  <DocSecurity>0</DocSecurity>
  <Lines>5192</Lines>
  <Paragraphs>1415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RESPUBLIKOS VIDAUS REIKALŲ MINISTRO</vt:lpstr>
      <vt:lpstr>LIETUVOS RESPUBLIKOS VIDAUS REIKALŲ MINISTRO</vt:lpstr>
    </vt:vector>
  </TitlesOfParts>
  <Company>LR Seimas</Company>
  <LinksUpToDate>false</LinksUpToDate>
  <CharactersWithSpaces>707957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VIDAUS REIKALŲ MINISTRO</dc:title>
  <dc:creator>irlauk</dc:creator>
  <cp:lastModifiedBy>JUOSPONIENĖ Karolina</cp:lastModifiedBy>
  <cp:revision>5</cp:revision>
  <cp:lastPrinted>2024-01-24T11:24:00Z</cp:lastPrinted>
  <dcterms:created xsi:type="dcterms:W3CDTF">2024-05-08T13:30:00Z</dcterms:created>
  <dcterms:modified xsi:type="dcterms:W3CDTF">2024-05-08T15:32:00Z</dcterms:modified>
</cp:coreProperties>
</file>