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0399d0c49cd456fba08ddd151617e01"/>
        <w:id w:val="-741787472"/>
        <w:lock w:val="sdtLocked"/>
      </w:sdtPr>
      <w:sdtEndPr/>
      <w:sdtContent>
        <w:p w:rsidR="00F03C83" w:rsidRDefault="00F03C83">
          <w:pPr>
            <w:rPr>
              <w:b/>
              <w:szCs w:val="24"/>
              <w:lang w:eastAsia="lt-LT"/>
            </w:rPr>
          </w:pPr>
        </w:p>
        <w:p w:rsidR="00F03C83" w:rsidRDefault="00F03C83">
          <w:pPr>
            <w:rPr>
              <w:b/>
              <w:szCs w:val="24"/>
              <w:lang w:eastAsia="lt-LT"/>
            </w:rPr>
          </w:pPr>
        </w:p>
        <w:p w:rsidR="00F03C83" w:rsidRDefault="00E953AE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ko-KR"/>
            </w:rPr>
            <w:drawing>
              <wp:inline distT="0" distB="0" distL="0" distR="0" wp14:anchorId="44DD4F66" wp14:editId="793BE061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F03C83" w:rsidRDefault="00F03C83">
          <w:pPr>
            <w:rPr>
              <w:sz w:val="10"/>
              <w:szCs w:val="10"/>
            </w:rPr>
          </w:pPr>
        </w:p>
        <w:p w:rsidR="00F03C83" w:rsidRDefault="00E953AE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F03C83" w:rsidRDefault="00F03C83">
          <w:pPr>
            <w:jc w:val="center"/>
            <w:rPr>
              <w:caps/>
              <w:lang w:eastAsia="lt-LT"/>
            </w:rPr>
          </w:pPr>
        </w:p>
        <w:p w:rsidR="00F03C83" w:rsidRDefault="00E953AE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F03C83" w:rsidRDefault="00E953AE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lang w:eastAsia="lt-LT"/>
            </w:rPr>
            <w:t xml:space="preserve">LIETUVOS RESPUBLIKOS VYRIAUSYBĖS 2020 M. LAPKRIČIO 4 D. NUTARIMO NR. 1226 „DĖL </w:t>
          </w:r>
          <w:r>
            <w:rPr>
              <w:b/>
              <w:bCs/>
              <w:shd w:val="clear" w:color="auto" w:fill="FFFFFF"/>
              <w:lang w:eastAsia="lt-LT"/>
            </w:rPr>
            <w:t xml:space="preserve">KARANTINO LIETUVOS RESPUBLIKOS TERITORIJOJE </w:t>
          </w:r>
          <w:r>
            <w:rPr>
              <w:b/>
              <w:bCs/>
              <w:shd w:val="clear" w:color="auto" w:fill="FFFFFF"/>
              <w:lang w:eastAsia="lt-LT"/>
            </w:rPr>
            <w:t>PASKELBIMO“ PAKEITIMO</w:t>
          </w:r>
        </w:p>
        <w:p w:rsidR="00F03C83" w:rsidRDefault="00F03C83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F03C83" w:rsidRDefault="00E953AE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sausio 27 d. </w:t>
          </w:r>
          <w:r>
            <w:rPr>
              <w:lang w:eastAsia="lt-LT"/>
            </w:rPr>
            <w:t>Nr. 49</w:t>
          </w:r>
        </w:p>
        <w:p w:rsidR="00F03C83" w:rsidRDefault="00E953AE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F03C83" w:rsidRDefault="00F03C83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73ee999fceb4493abe2a5d5d14bcba84"/>
            <w:id w:val="1819156117"/>
            <w:lock w:val="sdtLocked"/>
          </w:sdtPr>
          <w:sdtEndPr/>
          <w:sdtContent>
            <w:p w:rsidR="00F03C83" w:rsidRDefault="00E953AE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 xml:space="preserve">Lietuvos Respublikos Vyriausybė </w:t>
              </w:r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</w:t>
              </w:r>
              <w:r>
                <w:rPr>
                  <w:szCs w:val="24"/>
                  <w:shd w:val="clear" w:color="auto" w:fill="FFFFFF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de16a35b5946412abac41b2fe6af3cff"/>
            <w:id w:val="-1768144560"/>
            <w:lock w:val="sdtLocked"/>
          </w:sdtPr>
          <w:sdtEndPr/>
          <w:sdtContent>
            <w:p w:rsidR="00F03C83" w:rsidRDefault="00E953AE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Pakeisti Lietuvos Respublikos Vyriausybės 2020 m. lapkričio 4 d. nutarimą Nr. 1226 „Dėl karantino Lietuvos Respublikos teritorijoje paskelbimo“:</w:t>
              </w:r>
            </w:p>
          </w:sdtContent>
        </w:sdt>
        <w:sdt>
          <w:sdtPr>
            <w:alias w:val="1 p."/>
            <w:tag w:val="part_77569a0d02bf499d89d37160ed790fbe"/>
            <w:id w:val="-1569643071"/>
            <w:lock w:val="sdtLocked"/>
          </w:sdtPr>
          <w:sdtEndPr/>
          <w:sdtContent>
            <w:p w:rsidR="00F03C83" w:rsidRDefault="00E953AE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77569a0d02bf499d89d37160ed790fbe"/>
                  <w:id w:val="-276255171"/>
                  <w:lock w:val="sdtLocked"/>
                </w:sdtPr>
                <w:sdtEndPr/>
                <w:sdtContent>
                  <w:r>
                    <w:rPr>
                      <w:szCs w:val="24"/>
                      <w:shd w:val="clear" w:color="auto" w:fill="FFFFFF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shd w:val="clear" w:color="auto" w:fill="FFFFFF"/>
                  <w:lang w:eastAsia="lt-LT"/>
                </w:rPr>
                <w:t xml:space="preserve">. Pakeisti 2.1.7 papunktį </w:t>
              </w:r>
              <w:r>
                <w:rPr>
                  <w:szCs w:val="24"/>
                  <w:shd w:val="clear" w:color="auto" w:fill="FFFFFF"/>
                  <w:lang w:eastAsia="lt-LT"/>
                </w:rPr>
                <w:t>ir jį išdėstyti taip:</w:t>
              </w:r>
            </w:p>
            <w:sdt>
              <w:sdtPr>
                <w:alias w:val="citata"/>
                <w:tag w:val="part_3190eaf95b234f74941705c7664701bf"/>
                <w:id w:val="1167511683"/>
                <w:lock w:val="sdtLocked"/>
              </w:sdtPr>
              <w:sdtEndPr/>
              <w:sdtContent>
                <w:sdt>
                  <w:sdtPr>
                    <w:alias w:val="2.1.7 pp."/>
                    <w:tag w:val="part_9a23b362cc2b49818d1d410a1d3eee88"/>
                    <w:id w:val="-1529640176"/>
                    <w:lock w:val="sdtLocked"/>
                  </w:sdtPr>
                  <w:sdtEndPr/>
                  <w:sdtContent>
                    <w:p w:rsidR="00F03C83" w:rsidRDefault="00E953AE">
                      <w:pPr>
                        <w:shd w:val="clear" w:color="auto" w:fill="FFFFFF"/>
                        <w:tabs>
                          <w:tab w:val="left" w:pos="1134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9a23b362cc2b49818d1d410a1d3eee88"/>
                          <w:id w:val="-9504793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2.1.7</w:t>
                          </w:r>
                        </w:sdtContent>
                      </w:sdt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 xml:space="preserve">. Nuo 2020 m. gruodžio 16 d. 00:00 val. iki 2021 m. vasario 28 d. 24:00 val. Lietuvos Respublikos teritorijoje ribojamas asmenų judėjimas tarp savivaldybių, išskyrus atvejus, kai vykstama: į savo gyvenamosios vietos </w:t>
                      </w: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savivaldybę; į kitą nei savo gyvenamosios vietos savivaldybę dėl artimųjų giminaičių mirties; į darbą (darbo reikalais), kai darbo vieta yra kitoje savivaldybėje; į aptarnaujančius tarptautinius keleivių maršrutus oro, jūrų uostus, autobusų stotis ar iš jų</w:t>
                      </w: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; dėl sveikatos priežiūros paslaugų; šio nutarimo 2.1.8.1.1 ir 2.1.8.1.2 papunkčiuose numatytais atvejais; dėl kitų objektyviai pagrįstų neatidėliotinų priežasčių, kai vykimas į kitą nei savo gyvenamosios vietos savivaldybę yra neišvengiamai būtinas. Šis r</w:t>
                      </w: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ibojimas netaikomas asmenims – vienos šeimos ar vieno namų ūkio nariams, vykstantiems į kitą nei savo gyvenamosios vietos savivaldybę, kurioje turi nekilnojamojo turto, priklausančio vienam iš šeimos ar namų ūkio narių nuosavybės teise.“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efaa3a54c7b04244b7b27547d7429f91"/>
            <w:id w:val="-443917442"/>
            <w:lock w:val="sdtLocked"/>
          </w:sdtPr>
          <w:sdtEndPr/>
          <w:sdtContent>
            <w:p w:rsidR="00F03C83" w:rsidRDefault="00E953AE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efaa3a54c7b04244b7b27547d7429f91"/>
                  <w:id w:val="-1329975211"/>
                  <w:lock w:val="sdtLocked"/>
                </w:sdtPr>
                <w:sdtEndPr/>
                <w:sdtContent>
                  <w:r>
                    <w:rPr>
                      <w:szCs w:val="24"/>
                      <w:shd w:val="clear" w:color="auto" w:fill="FFFFFF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shd w:val="clear" w:color="auto" w:fill="FFFFFF"/>
                  <w:lang w:eastAsia="lt-LT"/>
                </w:rPr>
                <w:t>. Pakeist</w:t>
              </w:r>
              <w:r>
                <w:rPr>
                  <w:szCs w:val="24"/>
                  <w:shd w:val="clear" w:color="auto" w:fill="FFFFFF"/>
                  <w:lang w:eastAsia="lt-LT"/>
                </w:rPr>
                <w:t>i 5 punktą ir jį išdėstyti taip:</w:t>
              </w:r>
            </w:p>
            <w:sdt>
              <w:sdtPr>
                <w:alias w:val="citata"/>
                <w:tag w:val="part_d00870a6bc194f2dbeb3777201159a2e"/>
                <w:id w:val="-837921371"/>
                <w:lock w:val="sdtLocked"/>
              </w:sdtPr>
              <w:sdtEndPr/>
              <w:sdtContent>
                <w:sdt>
                  <w:sdtPr>
                    <w:alias w:val="5 p."/>
                    <w:tag w:val="part_47246b42b140445585fdc4f34a7bf36c"/>
                    <w:id w:val="1090739674"/>
                    <w:lock w:val="sdtLocked"/>
                  </w:sdtPr>
                  <w:sdtEndPr/>
                  <w:sdtContent>
                    <w:p w:rsidR="00F03C83" w:rsidRDefault="00E953AE">
                      <w:pPr>
                        <w:shd w:val="clear" w:color="auto" w:fill="FFFFFF"/>
                        <w:tabs>
                          <w:tab w:val="left" w:pos="1134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7246b42b140445585fdc4f34a7bf36c"/>
                          <w:id w:val="-188671037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szCs w:val="24"/>
                          <w:shd w:val="clear" w:color="auto" w:fill="FFFFFF"/>
                          <w:lang w:eastAsia="lt-LT"/>
                        </w:rPr>
                        <w:t>. Karantino režimo trukmė – nuo 2020 m. lapkričio 7 d. 00:00 val. iki 2021 m. vasario 28 d. 24:00 val.“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08150555812a493cb5658d268df10964"/>
            <w:id w:val="985198914"/>
            <w:lock w:val="sdtLocked"/>
          </w:sdtPr>
          <w:sdtEndPr/>
          <w:sdtContent>
            <w:p w:rsidR="00E953AE" w:rsidRDefault="00E953AE" w:rsidP="00E953AE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jc w:val="both"/>
              </w:pPr>
            </w:p>
            <w:p w:rsidR="00E953AE" w:rsidRDefault="00E953AE" w:rsidP="00E953AE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jc w:val="both"/>
              </w:pPr>
            </w:p>
            <w:p w:rsidR="00E953AE" w:rsidRDefault="00E953AE" w:rsidP="00E953AE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jc w:val="both"/>
              </w:pPr>
            </w:p>
            <w:p w:rsidR="00F03C83" w:rsidRDefault="00E953AE" w:rsidP="00E953AE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Ministrė Pirmininkė</w:t>
              </w:r>
              <w:r>
                <w:rPr>
                  <w:szCs w:val="24"/>
                  <w:shd w:val="clear" w:color="auto" w:fill="FFFFFF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ab/>
              </w:r>
              <w:r>
                <w:rPr>
                  <w:szCs w:val="24"/>
                  <w:shd w:val="clear" w:color="auto" w:fill="FFFFFF"/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szCs w:val="24"/>
                  <w:shd w:val="clear" w:color="auto" w:fill="FFFFFF"/>
                  <w:lang w:eastAsia="lt-LT"/>
                </w:rPr>
                <w:t>Šimonytė</w:t>
              </w:r>
              <w:proofErr w:type="spellEnd"/>
            </w:p>
            <w:p w:rsidR="00E953AE" w:rsidRDefault="00E953AE" w:rsidP="00E953AE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  <w:p w:rsidR="00E953AE" w:rsidRDefault="00E953AE" w:rsidP="00E953AE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  <w:p w:rsidR="00E953AE" w:rsidRDefault="00E953AE" w:rsidP="00E953AE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  <w:p w:rsidR="00F03C83" w:rsidRDefault="00E953AE" w:rsidP="00E953AE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jc w:val="both"/>
                <w:rPr>
                  <w:szCs w:val="24"/>
                  <w:lang w:eastAsia="lt-LT"/>
                </w:rPr>
              </w:pPr>
              <w:bookmarkStart w:id="0" w:name="_GoBack"/>
              <w:bookmarkEnd w:id="0"/>
              <w:r>
                <w:rPr>
                  <w:szCs w:val="24"/>
                  <w:shd w:val="clear" w:color="auto" w:fill="FFFFFF"/>
                  <w:lang w:eastAsia="lt-LT"/>
                </w:rPr>
                <w:t>Sveikatos apsaugos</w:t>
              </w:r>
              <w:r>
                <w:rPr>
                  <w:szCs w:val="24"/>
                  <w:lang w:eastAsia="lt-LT"/>
                </w:rPr>
                <w:t xml:space="preserve">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>Arūnas Dulkys</w:t>
              </w:r>
            </w:p>
          </w:sdtContent>
        </w:sdt>
      </w:sdtContent>
    </w:sdt>
    <w:sectPr w:rsidR="00F03C8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3C83" w:rsidRDefault="00E953AE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F03C83" w:rsidRDefault="00E953AE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3C83" w:rsidRDefault="00F03C83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3C83" w:rsidRDefault="00F03C83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3C83" w:rsidRDefault="00F03C83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3C83" w:rsidRDefault="00E953AE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F03C83" w:rsidRDefault="00E953AE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3C83" w:rsidRDefault="00E953AE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F03C83" w:rsidRDefault="00F03C83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3C83" w:rsidRDefault="00E953AE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F03C83" w:rsidRDefault="00F03C83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3C83" w:rsidRDefault="00F03C83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E953AE"/>
    <w:rsid w:val="00F03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43d4a8a327c4db383153f3766852f52" PartId="40399d0c49cd456fba08ddd151617e01">
    <Part Type="preambule" DocPartId="d92fc476dd1e435a946c445e3bfbb696" PartId="73ee999fceb4493abe2a5d5d14bcba84"/>
    <Part Type="pastraipa" DocPartId="03f009d420ec4ec8be043453fe907380" PartId="de16a35b5946412abac41b2fe6af3cff"/>
    <Part Type="punktas" Nr="1" Abbr="1 p." DocPartId="91ce76eab7724c2380d91b8cd94815e3" PartId="77569a0d02bf499d89d37160ed790fbe">
      <Part Type="citata" DocPartId="c3de29367e734b64a6f61320950fffa8" PartId="3190eaf95b234f74941705c7664701bf">
        <Part Type="papunktis" Nr="2.1.7" Abbr="2.1.7 pp." DocPartId="5df05257b2524361b9508bd8f46c6c43" PartId="9a23b362cc2b49818d1d410a1d3eee88"/>
      </Part>
    </Part>
    <Part Type="punktas" Nr="2" Abbr="2 p." DocPartId="36e0f9ac6e12497f90c2bdf6c7975d60" PartId="efaa3a54c7b04244b7b27547d7429f91">
      <Part Type="citata" DocPartId="42be9a8c79d540cbb9b4a1c6ea19a111" PartId="d00870a6bc194f2dbeb3777201159a2e">
        <Part Type="punktas" Nr="5" Abbr="5 p." DocPartId="823158bea6574ca2bc464e98a02a775a" PartId="47246b42b140445585fdc4f34a7bf36c"/>
      </Part>
    </Part>
    <Part Type="signatura" DocPartId="6b683048a7664f3f97e11fb9891fe32b" PartId="08150555812a493cb5658d268df10964"/>
  </Part>
</Parts>
</file>

<file path=customXml/itemProps1.xml><?xml version="1.0" encoding="utf-8"?>
<ds:datastoreItem xmlns:ds="http://schemas.openxmlformats.org/officeDocument/2006/customXml" ds:itemID="{25DB7493-2193-45CE-8233-44D4E6B7862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229</Words>
  <Characters>1487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1713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ŠAULYTĖ SKAIRIENĖ Dalia</cp:lastModifiedBy>
  <cp:revision>3</cp:revision>
  <cp:lastPrinted>2019-09-30T12:12:00Z</cp:lastPrinted>
  <dcterms:created xsi:type="dcterms:W3CDTF">2021-01-27T13:58:00Z</dcterms:created>
  <dcterms:modified xsi:type="dcterms:W3CDTF">2021-01-27T13:57:00Z</dcterms:modified>
</cp:coreProperties>
</file>