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42abff308e74897a38cf6295337d33f"/>
        <w:id w:val="-932595390"/>
        <w:lock w:val="sdtLocked"/>
      </w:sdtPr>
      <w:sdtEndPr/>
      <w:sdtContent>
        <w:p w14:paraId="69CF5738" w14:textId="77777777" w:rsidR="00571CBD" w:rsidRDefault="00571CBD">
          <w:pPr>
            <w:tabs>
              <w:tab w:val="center" w:pos="4986"/>
              <w:tab w:val="right" w:pos="9972"/>
            </w:tabs>
          </w:pPr>
        </w:p>
        <w:p w14:paraId="6D6CD519" w14:textId="77777777" w:rsidR="00571CBD" w:rsidRDefault="00081077">
          <w:pPr>
            <w:jc w:val="center"/>
            <w:rPr>
              <w:lang w:eastAsia="lt-LT"/>
            </w:rPr>
          </w:pPr>
          <w:r>
            <w:rPr>
              <w:rFonts w:ascii="Arial" w:hAnsi="Arial" w:cs="Arial"/>
              <w:noProof/>
              <w:lang w:eastAsia="lt-LT"/>
            </w:rPr>
            <w:drawing>
              <wp:inline distT="0" distB="0" distL="0" distR="0" wp14:anchorId="57434804" wp14:editId="4B2EB465">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338132D" w14:textId="77777777" w:rsidR="00571CBD" w:rsidRDefault="00571CBD">
          <w:pPr>
            <w:rPr>
              <w:sz w:val="10"/>
              <w:szCs w:val="10"/>
            </w:rPr>
          </w:pPr>
        </w:p>
        <w:p w14:paraId="194458D3" w14:textId="77777777" w:rsidR="00571CBD" w:rsidRDefault="00081077">
          <w:pPr>
            <w:keepNext/>
            <w:jc w:val="center"/>
            <w:rPr>
              <w:rFonts w:ascii="Arial" w:hAnsi="Arial" w:cs="Arial"/>
              <w:caps/>
              <w:sz w:val="36"/>
              <w:lang w:eastAsia="lt-LT"/>
            </w:rPr>
          </w:pPr>
          <w:r>
            <w:rPr>
              <w:rFonts w:ascii="Arial" w:hAnsi="Arial" w:cs="Arial"/>
              <w:caps/>
              <w:sz w:val="36"/>
              <w:lang w:eastAsia="lt-LT"/>
            </w:rPr>
            <w:t>Lietuvos Respublikos Vyriausybė</w:t>
          </w:r>
        </w:p>
        <w:p w14:paraId="6E106853" w14:textId="77777777" w:rsidR="00571CBD" w:rsidRDefault="00571CBD">
          <w:pPr>
            <w:jc w:val="center"/>
            <w:rPr>
              <w:caps/>
              <w:lang w:eastAsia="lt-LT"/>
            </w:rPr>
          </w:pPr>
        </w:p>
        <w:p w14:paraId="067F288C" w14:textId="77777777" w:rsidR="00571CBD" w:rsidRDefault="00081077">
          <w:pPr>
            <w:jc w:val="center"/>
            <w:rPr>
              <w:b/>
              <w:caps/>
              <w:lang w:eastAsia="lt-LT"/>
            </w:rPr>
          </w:pPr>
          <w:r>
            <w:rPr>
              <w:b/>
              <w:caps/>
              <w:lang w:eastAsia="lt-LT"/>
            </w:rPr>
            <w:t>nutarimas</w:t>
          </w:r>
        </w:p>
        <w:p w14:paraId="27D24CA6" w14:textId="36DF5B22" w:rsidR="00571CBD" w:rsidRDefault="00081077">
          <w:pPr>
            <w:jc w:val="center"/>
            <w:rPr>
              <w:color w:val="000000"/>
              <w:szCs w:val="24"/>
              <w:lang w:eastAsia="lt-LT"/>
            </w:rPr>
          </w:pPr>
          <w:r>
            <w:rPr>
              <w:b/>
              <w:bCs/>
              <w:caps/>
              <w:color w:val="000000"/>
              <w:szCs w:val="24"/>
              <w:lang w:eastAsia="lt-LT"/>
            </w:rPr>
            <w:t>DĖL KAI KURIŲ LIETUVOS RESPUBLIKOS VYRIAUSYBĖS NUTARIMŲ PRIPAŽINIMO NETEKUSIAIS GALIOS</w:t>
          </w:r>
        </w:p>
        <w:p w14:paraId="26F96887" w14:textId="49D3345A" w:rsidR="00571CBD" w:rsidRDefault="00571CBD">
          <w:pPr>
            <w:jc w:val="center"/>
            <w:rPr>
              <w:sz w:val="20"/>
              <w:lang w:eastAsia="lt-LT"/>
            </w:rPr>
          </w:pPr>
        </w:p>
        <w:p w14:paraId="492BC175" w14:textId="6C62B0FA" w:rsidR="00571CBD" w:rsidRDefault="00081077">
          <w:pPr>
            <w:jc w:val="center"/>
            <w:rPr>
              <w:lang w:eastAsia="lt-LT"/>
            </w:rPr>
          </w:pPr>
          <w:r>
            <w:rPr>
              <w:lang w:eastAsia="lt-LT"/>
            </w:rPr>
            <w:t xml:space="preserve">2022 m. birželio 29 d. </w:t>
          </w:r>
          <w:r>
            <w:rPr>
              <w:lang w:eastAsia="lt-LT"/>
            </w:rPr>
            <w:t>Nr. 693</w:t>
          </w:r>
          <w:bookmarkStart w:id="0" w:name="_GoBack"/>
          <w:bookmarkEnd w:id="0"/>
        </w:p>
        <w:p w14:paraId="2EA98B1C" w14:textId="158713AC" w:rsidR="00571CBD" w:rsidRDefault="00081077">
          <w:pPr>
            <w:jc w:val="center"/>
            <w:rPr>
              <w:lang w:eastAsia="lt-LT"/>
            </w:rPr>
          </w:pPr>
          <w:r>
            <w:rPr>
              <w:lang w:eastAsia="lt-LT"/>
            </w:rPr>
            <w:t>Vilnius</w:t>
          </w:r>
        </w:p>
        <w:p w14:paraId="7A0A6826" w14:textId="77777777" w:rsidR="00571CBD" w:rsidRDefault="00571CBD">
          <w:pPr>
            <w:jc w:val="center"/>
            <w:rPr>
              <w:lang w:eastAsia="lt-LT"/>
            </w:rPr>
          </w:pPr>
        </w:p>
        <w:p w14:paraId="394A7056" w14:textId="77777777" w:rsidR="00571CBD" w:rsidRDefault="00571CBD">
          <w:pPr>
            <w:jc w:val="center"/>
            <w:rPr>
              <w:lang w:eastAsia="lt-LT"/>
            </w:rPr>
          </w:pPr>
        </w:p>
        <w:sdt>
          <w:sdtPr>
            <w:alias w:val="preambule"/>
            <w:tag w:val="part_7d29747f9ed746488f488b843aa7dd10"/>
            <w:id w:val="148559110"/>
            <w:lock w:val="sdtLocked"/>
          </w:sdtPr>
          <w:sdtEndPr/>
          <w:sdtContent>
            <w:p w14:paraId="129E4205" w14:textId="77777777" w:rsidR="00571CBD" w:rsidRDefault="00081077">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ebc6959faa214d4aa9e5a02f7301cc95"/>
            <w:id w:val="1773437165"/>
            <w:lock w:val="sdtLocked"/>
          </w:sdtPr>
          <w:sdtEndPr/>
          <w:sdtContent>
            <w:p w14:paraId="6AC29EEF" w14:textId="708CC077" w:rsidR="00571CBD" w:rsidRDefault="00081077">
              <w:pPr>
                <w:tabs>
                  <w:tab w:val="left" w:pos="993"/>
                </w:tabs>
                <w:spacing w:line="360" w:lineRule="atLeast"/>
                <w:ind w:right="17" w:firstLine="709"/>
                <w:jc w:val="both"/>
                <w:rPr>
                  <w:color w:val="000000"/>
                  <w:szCs w:val="24"/>
                </w:rPr>
              </w:pPr>
              <w:sdt>
                <w:sdtPr>
                  <w:alias w:val="Numeris"/>
                  <w:tag w:val="nr_ebc6959faa214d4aa9e5a02f7301cc95"/>
                  <w:id w:val="-1314328417"/>
                  <w:lock w:val="sdtLocked"/>
                </w:sdtPr>
                <w:sdtEndPr/>
                <w:sdtContent>
                  <w:r>
                    <w:rPr>
                      <w:color w:val="000000"/>
                      <w:szCs w:val="24"/>
                    </w:rPr>
                    <w:t>1</w:t>
                  </w:r>
                </w:sdtContent>
              </w:sdt>
              <w:r>
                <w:rPr>
                  <w:color w:val="000000"/>
                  <w:szCs w:val="24"/>
                </w:rPr>
                <w:t>.</w:t>
              </w:r>
              <w:r>
                <w:rPr>
                  <w:color w:val="000000"/>
                  <w:szCs w:val="24"/>
                </w:rPr>
                <w:tab/>
                <w:t>Pripažinti netekusiais galios:</w:t>
              </w:r>
            </w:p>
            <w:sdt>
              <w:sdtPr>
                <w:alias w:val="1.1 pp."/>
                <w:tag w:val="part_8c2a3b91c5f94b9a8304ed88fe9a708c"/>
                <w:id w:val="357159716"/>
                <w:lock w:val="sdtLocked"/>
              </w:sdtPr>
              <w:sdtEndPr/>
              <w:sdtContent>
                <w:p w14:paraId="10016DFB" w14:textId="22B63B06" w:rsidR="00571CBD" w:rsidRDefault="00081077">
                  <w:pPr>
                    <w:tabs>
                      <w:tab w:val="left" w:pos="1276"/>
                    </w:tabs>
                    <w:spacing w:line="360" w:lineRule="atLeast"/>
                    <w:ind w:right="17" w:firstLine="709"/>
                    <w:jc w:val="both"/>
                    <w:rPr>
                      <w:color w:val="000000"/>
                      <w:szCs w:val="24"/>
                    </w:rPr>
                  </w:pPr>
                  <w:sdt>
                    <w:sdtPr>
                      <w:alias w:val="Numeris"/>
                      <w:tag w:val="nr_8c2a3b91c5f94b9a8304ed88fe9a708c"/>
                      <w:id w:val="2051405567"/>
                      <w:lock w:val="sdtLocked"/>
                    </w:sdtPr>
                    <w:sdtEndPr/>
                    <w:sdtContent>
                      <w:r>
                        <w:rPr>
                          <w:color w:val="000000"/>
                          <w:szCs w:val="24"/>
                        </w:rPr>
                        <w:t>1.1</w:t>
                      </w:r>
                    </w:sdtContent>
                  </w:sdt>
                  <w:r>
                    <w:rPr>
                      <w:color w:val="000000"/>
                      <w:szCs w:val="24"/>
                    </w:rPr>
                    <w:t>.</w:t>
                  </w:r>
                  <w:r>
                    <w:rPr>
                      <w:color w:val="000000"/>
                      <w:szCs w:val="24"/>
                    </w:rPr>
                    <w:tab/>
                  </w:r>
                  <w:r>
                    <w:rPr>
                      <w:szCs w:val="24"/>
                      <w:lang w:eastAsia="lt-LT"/>
                    </w:rPr>
                    <w:t xml:space="preserve">Lietuvos Respublikos Vyriausybės </w:t>
                  </w:r>
                  <w:r>
                    <w:rPr>
                      <w:color w:val="000000"/>
                    </w:rPr>
                    <w:t>2019 m. sausio 23 d. nutarimą Nr. 85 „Dėl Sporto rėmimo fondo lėšų paskirstymo proporcijų, Sporto rėmimo fondo administravimui skirtų lėšų dalies nustatymo ir Sporto rėmimo fondo lėšomis finansuojamų sporto projektų finansavimo tvarkos aprašo patvirtinimo“</w:t>
                  </w:r>
                  <w:r>
                    <w:rPr>
                      <w:color w:val="000000"/>
                    </w:rPr>
                    <w:t xml:space="preserve"> </w:t>
                  </w:r>
                  <w:r>
                    <w:rPr>
                      <w:szCs w:val="24"/>
                      <w:lang w:eastAsia="lt-LT"/>
                    </w:rPr>
                    <w:t>su visais pakeitimais ir papildymais;</w:t>
                  </w:r>
                </w:p>
              </w:sdtContent>
            </w:sdt>
            <w:sdt>
              <w:sdtPr>
                <w:alias w:val="1.2 pp."/>
                <w:tag w:val="part_df550e2d42104d60b1fc52ea370f43d1"/>
                <w:id w:val="555669644"/>
                <w:lock w:val="sdtLocked"/>
              </w:sdtPr>
              <w:sdtEndPr/>
              <w:sdtContent>
                <w:p w14:paraId="0B65AB1D" w14:textId="17DEC546" w:rsidR="00571CBD" w:rsidRDefault="00081077">
                  <w:pPr>
                    <w:tabs>
                      <w:tab w:val="left" w:pos="1276"/>
                    </w:tabs>
                    <w:spacing w:line="360" w:lineRule="atLeast"/>
                    <w:ind w:right="17" w:firstLine="709"/>
                    <w:jc w:val="both"/>
                    <w:rPr>
                      <w:color w:val="000000"/>
                      <w:szCs w:val="24"/>
                    </w:rPr>
                  </w:pPr>
                  <w:sdt>
                    <w:sdtPr>
                      <w:alias w:val="Numeris"/>
                      <w:tag w:val="nr_df550e2d42104d60b1fc52ea370f43d1"/>
                      <w:id w:val="1795086551"/>
                      <w:lock w:val="sdtLocked"/>
                    </w:sdtPr>
                    <w:sdtEndPr/>
                    <w:sdtContent>
                      <w:r>
                        <w:rPr>
                          <w:color w:val="000000"/>
                          <w:szCs w:val="24"/>
                        </w:rPr>
                        <w:t>1.2</w:t>
                      </w:r>
                    </w:sdtContent>
                  </w:sdt>
                  <w:r>
                    <w:rPr>
                      <w:color w:val="000000"/>
                      <w:szCs w:val="24"/>
                    </w:rPr>
                    <w:t>.</w:t>
                  </w:r>
                  <w:r>
                    <w:rPr>
                      <w:color w:val="000000"/>
                      <w:szCs w:val="24"/>
                    </w:rPr>
                    <w:tab/>
                  </w:r>
                  <w:r>
                    <w:rPr>
                      <w:szCs w:val="24"/>
                      <w:lang w:eastAsia="lt-LT"/>
                    </w:rPr>
                    <w:t xml:space="preserve">Lietuvos Respublikos Vyriausybės </w:t>
                  </w:r>
                  <w:r>
                    <w:rPr>
                      <w:color w:val="000000"/>
                    </w:rPr>
                    <w:t>2019 m. balandžio 30 d. nutarimą Nr. 435 „Dėl strateginių sporto šakų kriterijų 2019–2020 metams nustatymo“</w:t>
                  </w:r>
                  <w:r>
                    <w:rPr>
                      <w:szCs w:val="24"/>
                      <w:lang w:eastAsia="lt-LT"/>
                    </w:rPr>
                    <w:t xml:space="preserve"> su visais pakeitimais ir papildymais;</w:t>
                  </w:r>
                </w:p>
              </w:sdtContent>
            </w:sdt>
            <w:sdt>
              <w:sdtPr>
                <w:alias w:val="1.3 pp."/>
                <w:tag w:val="part_51a8759aec854b45a28ec4a21ee7d752"/>
                <w:id w:val="-986787464"/>
                <w:lock w:val="sdtLocked"/>
              </w:sdtPr>
              <w:sdtEndPr/>
              <w:sdtContent>
                <w:p w14:paraId="56622E28" w14:textId="0EE5E0EF" w:rsidR="00571CBD" w:rsidRDefault="00081077">
                  <w:pPr>
                    <w:tabs>
                      <w:tab w:val="left" w:pos="1276"/>
                    </w:tabs>
                    <w:spacing w:line="360" w:lineRule="atLeast"/>
                    <w:ind w:right="17" w:firstLine="709"/>
                    <w:jc w:val="both"/>
                    <w:rPr>
                      <w:color w:val="000000"/>
                      <w:szCs w:val="24"/>
                    </w:rPr>
                  </w:pPr>
                  <w:sdt>
                    <w:sdtPr>
                      <w:alias w:val="Numeris"/>
                      <w:tag w:val="nr_51a8759aec854b45a28ec4a21ee7d752"/>
                      <w:id w:val="-491099802"/>
                      <w:lock w:val="sdtLocked"/>
                    </w:sdtPr>
                    <w:sdtEndPr/>
                    <w:sdtContent>
                      <w:r>
                        <w:rPr>
                          <w:color w:val="000000"/>
                          <w:szCs w:val="24"/>
                        </w:rPr>
                        <w:t>1.3</w:t>
                      </w:r>
                    </w:sdtContent>
                  </w:sdt>
                  <w:r>
                    <w:rPr>
                      <w:color w:val="000000"/>
                      <w:szCs w:val="24"/>
                    </w:rPr>
                    <w:t>.</w:t>
                  </w:r>
                  <w:r>
                    <w:rPr>
                      <w:color w:val="000000"/>
                      <w:szCs w:val="24"/>
                    </w:rPr>
                    <w:tab/>
                  </w:r>
                  <w:r>
                    <w:rPr>
                      <w:szCs w:val="24"/>
                      <w:lang w:eastAsia="lt-LT"/>
                    </w:rPr>
                    <w:t>Lietuvos Respublikos</w:t>
                  </w:r>
                  <w:r>
                    <w:rPr>
                      <w:szCs w:val="24"/>
                      <w:lang w:eastAsia="lt-LT"/>
                    </w:rPr>
                    <w:t xml:space="preserve"> Vyriausybės </w:t>
                  </w:r>
                  <w:r>
                    <w:rPr>
                      <w:color w:val="000000"/>
                    </w:rPr>
                    <w:t>2019 m. balandžio 30 d. nutarimą Nr. 438 „Dėl Valstybės stipendijų sportininkams skyrimo ir mokėjimo tvarkos aprašo patvirtinimo“</w:t>
                  </w:r>
                  <w:r>
                    <w:rPr>
                      <w:szCs w:val="24"/>
                      <w:lang w:eastAsia="lt-LT"/>
                    </w:rPr>
                    <w:t>;</w:t>
                  </w:r>
                </w:p>
              </w:sdtContent>
            </w:sdt>
            <w:sdt>
              <w:sdtPr>
                <w:alias w:val="1.4 pp."/>
                <w:tag w:val="part_167b2953ab0342af8d1c6957300231e8"/>
                <w:id w:val="-1662465817"/>
                <w:lock w:val="sdtLocked"/>
              </w:sdtPr>
              <w:sdtEndPr/>
              <w:sdtContent>
                <w:p w14:paraId="0F919E55" w14:textId="5D989AA2" w:rsidR="00571CBD" w:rsidRDefault="00081077">
                  <w:pPr>
                    <w:tabs>
                      <w:tab w:val="left" w:pos="1276"/>
                    </w:tabs>
                    <w:spacing w:line="360" w:lineRule="atLeast"/>
                    <w:ind w:right="17" w:firstLine="709"/>
                    <w:jc w:val="both"/>
                    <w:rPr>
                      <w:color w:val="000000"/>
                      <w:szCs w:val="24"/>
                    </w:rPr>
                  </w:pPr>
                  <w:sdt>
                    <w:sdtPr>
                      <w:alias w:val="Numeris"/>
                      <w:tag w:val="nr_167b2953ab0342af8d1c6957300231e8"/>
                      <w:id w:val="1137311993"/>
                      <w:lock w:val="sdtLocked"/>
                    </w:sdtPr>
                    <w:sdtEndPr/>
                    <w:sdtContent>
                      <w:r>
                        <w:rPr>
                          <w:color w:val="000000"/>
                          <w:szCs w:val="24"/>
                        </w:rPr>
                        <w:t>1.4</w:t>
                      </w:r>
                    </w:sdtContent>
                  </w:sdt>
                  <w:r>
                    <w:rPr>
                      <w:color w:val="000000"/>
                      <w:szCs w:val="24"/>
                    </w:rPr>
                    <w:t>.</w:t>
                  </w:r>
                  <w:r>
                    <w:rPr>
                      <w:color w:val="000000"/>
                      <w:szCs w:val="24"/>
                    </w:rPr>
                    <w:tab/>
                  </w:r>
                  <w:r>
                    <w:rPr>
                      <w:szCs w:val="24"/>
                      <w:lang w:eastAsia="lt-LT"/>
                    </w:rPr>
                    <w:t xml:space="preserve">Lietuvos Respublikos Vyriausybės </w:t>
                  </w:r>
                  <w:r>
                    <w:rPr>
                      <w:color w:val="000000"/>
                    </w:rPr>
                    <w:t>2019 m. balandžio 30 d. nutarimą Nr. 440 „Dėl Sporto projektų komisijo</w:t>
                  </w:r>
                  <w:r>
                    <w:rPr>
                      <w:color w:val="000000"/>
                    </w:rPr>
                    <w:t>s institucinės sudėties nustatymo ir Sporto projektų komisijos nuostatų patvirtinimo“</w:t>
                  </w:r>
                  <w:r>
                    <w:rPr>
                      <w:szCs w:val="24"/>
                      <w:lang w:eastAsia="lt-LT"/>
                    </w:rPr>
                    <w:t xml:space="preserve"> su visais pakeitimais ir papildymais;</w:t>
                  </w:r>
                </w:p>
              </w:sdtContent>
            </w:sdt>
            <w:sdt>
              <w:sdtPr>
                <w:alias w:val="1.5 pp."/>
                <w:tag w:val="part_4b192d774e0a4bb685ef389e4ad1d75a"/>
                <w:id w:val="-1971743347"/>
                <w:lock w:val="sdtLocked"/>
              </w:sdtPr>
              <w:sdtEndPr/>
              <w:sdtContent>
                <w:p w14:paraId="38B07803" w14:textId="5577DEE4" w:rsidR="00571CBD" w:rsidRDefault="00081077">
                  <w:pPr>
                    <w:tabs>
                      <w:tab w:val="left" w:pos="1276"/>
                    </w:tabs>
                    <w:spacing w:line="360" w:lineRule="atLeast"/>
                    <w:ind w:right="17" w:firstLine="709"/>
                    <w:jc w:val="both"/>
                    <w:rPr>
                      <w:color w:val="000000"/>
                      <w:szCs w:val="24"/>
                    </w:rPr>
                  </w:pPr>
                  <w:sdt>
                    <w:sdtPr>
                      <w:alias w:val="Numeris"/>
                      <w:tag w:val="nr_4b192d774e0a4bb685ef389e4ad1d75a"/>
                      <w:id w:val="-1407611094"/>
                      <w:lock w:val="sdtLocked"/>
                    </w:sdtPr>
                    <w:sdtEndPr/>
                    <w:sdtContent>
                      <w:r>
                        <w:rPr>
                          <w:color w:val="000000"/>
                          <w:szCs w:val="24"/>
                        </w:rPr>
                        <w:t>1.5</w:t>
                      </w:r>
                    </w:sdtContent>
                  </w:sdt>
                  <w:r>
                    <w:rPr>
                      <w:color w:val="000000"/>
                      <w:szCs w:val="24"/>
                    </w:rPr>
                    <w:t>.</w:t>
                  </w:r>
                  <w:r>
                    <w:rPr>
                      <w:color w:val="000000"/>
                      <w:szCs w:val="24"/>
                    </w:rPr>
                    <w:tab/>
                  </w:r>
                  <w:r>
                    <w:rPr>
                      <w:szCs w:val="24"/>
                      <w:lang w:eastAsia="lt-LT"/>
                    </w:rPr>
                    <w:t xml:space="preserve">Lietuvos Respublikos Vyriausybės 2020 m. vasario 5 d. </w:t>
                  </w:r>
                  <w:r>
                    <w:rPr>
                      <w:color w:val="000000"/>
                      <w:szCs w:val="24"/>
                    </w:rPr>
                    <w:t>nutarimą Nr. 85 „Dėl Aukšto meistriškumo sporto programų įgyvendinimo</w:t>
                  </w:r>
                  <w:r>
                    <w:rPr>
                      <w:color w:val="000000"/>
                      <w:szCs w:val="24"/>
                    </w:rPr>
                    <w:t xml:space="preserve"> finansavimo valstybės biudžeto lėšomis tvarkos aprašo patvirtinimo“ su visais pakeitimais ir papildymais;</w:t>
                  </w:r>
                </w:p>
              </w:sdtContent>
            </w:sdt>
            <w:sdt>
              <w:sdtPr>
                <w:alias w:val="1.6 pp."/>
                <w:tag w:val="part_c02a993cdd1242288e0eb5c09a333d32"/>
                <w:id w:val="1882213806"/>
                <w:lock w:val="sdtLocked"/>
              </w:sdtPr>
              <w:sdtEndPr/>
              <w:sdtContent>
                <w:p w14:paraId="05861958" w14:textId="0586DC3C" w:rsidR="00571CBD" w:rsidRDefault="00081077">
                  <w:pPr>
                    <w:tabs>
                      <w:tab w:val="left" w:pos="1276"/>
                    </w:tabs>
                    <w:spacing w:line="360" w:lineRule="atLeast"/>
                    <w:ind w:right="17" w:firstLine="709"/>
                    <w:jc w:val="both"/>
                    <w:rPr>
                      <w:color w:val="000000"/>
                      <w:szCs w:val="24"/>
                    </w:rPr>
                  </w:pPr>
                  <w:sdt>
                    <w:sdtPr>
                      <w:alias w:val="Numeris"/>
                      <w:tag w:val="nr_c02a993cdd1242288e0eb5c09a333d32"/>
                      <w:id w:val="-1710405873"/>
                      <w:lock w:val="sdtLocked"/>
                    </w:sdtPr>
                    <w:sdtEndPr/>
                    <w:sdtContent>
                      <w:r>
                        <w:rPr>
                          <w:color w:val="000000"/>
                          <w:szCs w:val="24"/>
                        </w:rPr>
                        <w:t>1.6</w:t>
                      </w:r>
                    </w:sdtContent>
                  </w:sdt>
                  <w:r>
                    <w:rPr>
                      <w:color w:val="000000"/>
                      <w:szCs w:val="24"/>
                    </w:rPr>
                    <w:t>.</w:t>
                  </w:r>
                  <w:r>
                    <w:rPr>
                      <w:color w:val="000000"/>
                      <w:szCs w:val="24"/>
                    </w:rPr>
                    <w:tab/>
                  </w:r>
                  <w:r>
                    <w:rPr>
                      <w:szCs w:val="24"/>
                      <w:lang w:eastAsia="lt-LT"/>
                    </w:rPr>
                    <w:t xml:space="preserve">Lietuvos Respublikos Vyriausybės </w:t>
                  </w:r>
                  <w:r>
                    <w:rPr>
                      <w:color w:val="000000"/>
                    </w:rPr>
                    <w:t xml:space="preserve">2020 m. balandžio 8 d. nutarimą Nr. 358 „Dėl Nacionalinės </w:t>
                  </w:r>
                  <w:proofErr w:type="spellStart"/>
                  <w:r>
                    <w:rPr>
                      <w:color w:val="000000"/>
                    </w:rPr>
                    <w:t>antidopingo</w:t>
                  </w:r>
                  <w:proofErr w:type="spellEnd"/>
                  <w:r>
                    <w:rPr>
                      <w:color w:val="000000"/>
                    </w:rPr>
                    <w:t xml:space="preserve"> programos įgyvendinimo finansavimo va</w:t>
                  </w:r>
                  <w:r>
                    <w:rPr>
                      <w:color w:val="000000"/>
                    </w:rPr>
                    <w:t>lstybės biudžeto lėšomis tvarkos aprašo patvirtinimo“</w:t>
                  </w:r>
                  <w:r>
                    <w:rPr>
                      <w:szCs w:val="24"/>
                      <w:lang w:eastAsia="lt-LT"/>
                    </w:rPr>
                    <w:t xml:space="preserve"> su visais pakeitimais ir papildymais.</w:t>
                  </w:r>
                </w:p>
              </w:sdtContent>
            </w:sdt>
          </w:sdtContent>
        </w:sdt>
        <w:sdt>
          <w:sdtPr>
            <w:alias w:val="2 p."/>
            <w:tag w:val="part_18df7025f6ab4ebda5cad700b8c41235"/>
            <w:id w:val="364565572"/>
            <w:lock w:val="sdtLocked"/>
          </w:sdtPr>
          <w:sdtEndPr/>
          <w:sdtContent>
            <w:p w14:paraId="2BC30DC9" w14:textId="72CF4B42" w:rsidR="00571CBD" w:rsidRDefault="00081077">
              <w:pPr>
                <w:tabs>
                  <w:tab w:val="left" w:pos="993"/>
                </w:tabs>
                <w:spacing w:line="360" w:lineRule="atLeast"/>
                <w:ind w:right="17" w:firstLine="709"/>
                <w:jc w:val="both"/>
                <w:rPr>
                  <w:color w:val="000000"/>
                  <w:szCs w:val="24"/>
                </w:rPr>
              </w:pPr>
              <w:sdt>
                <w:sdtPr>
                  <w:alias w:val="Numeris"/>
                  <w:tag w:val="nr_18df7025f6ab4ebda5cad700b8c41235"/>
                  <w:id w:val="1323853644"/>
                  <w:lock w:val="sdtLocked"/>
                </w:sdtPr>
                <w:sdtEndPr/>
                <w:sdtContent>
                  <w:r>
                    <w:rPr>
                      <w:color w:val="000000"/>
                      <w:szCs w:val="24"/>
                    </w:rPr>
                    <w:t>2</w:t>
                  </w:r>
                </w:sdtContent>
              </w:sdt>
              <w:r>
                <w:rPr>
                  <w:color w:val="000000"/>
                  <w:szCs w:val="24"/>
                </w:rPr>
                <w:t>.</w:t>
              </w:r>
              <w:r>
                <w:rPr>
                  <w:color w:val="000000"/>
                  <w:szCs w:val="24"/>
                </w:rPr>
                <w:tab/>
                <w:t>Nustatyti, kad šis nutarimas įsigalioja 2022 m. liepos 1 d.</w:t>
              </w:r>
            </w:p>
            <w:p w14:paraId="68A8E9FE" w14:textId="622E0387" w:rsidR="00571CBD" w:rsidRDefault="00571CBD">
              <w:pPr>
                <w:widowControl w:val="0"/>
                <w:tabs>
                  <w:tab w:val="left" w:pos="7797"/>
                </w:tabs>
                <w:ind w:right="17"/>
                <w:jc w:val="both"/>
              </w:pPr>
            </w:p>
            <w:p w14:paraId="1A4A4A3B" w14:textId="77777777" w:rsidR="00571CBD" w:rsidRDefault="00081077">
              <w:pPr>
                <w:widowControl w:val="0"/>
                <w:tabs>
                  <w:tab w:val="left" w:pos="7797"/>
                </w:tabs>
                <w:ind w:right="17"/>
                <w:jc w:val="both"/>
              </w:pPr>
            </w:p>
          </w:sdtContent>
        </w:sdt>
        <w:sdt>
          <w:sdtPr>
            <w:alias w:val="signatura"/>
            <w:tag w:val="part_456b93ddfc6c410db297e7065e22ee3f"/>
            <w:id w:val="-1403520388"/>
            <w:lock w:val="sdtLocked"/>
          </w:sdtPr>
          <w:sdtEndPr/>
          <w:sdtContent>
            <w:p w14:paraId="3D6AAC44" w14:textId="77777777" w:rsidR="00571CBD" w:rsidRDefault="00081077">
              <w:pPr>
                <w:tabs>
                  <w:tab w:val="center" w:pos="-7800"/>
                  <w:tab w:val="left" w:pos="6237"/>
                  <w:tab w:val="right" w:pos="8306"/>
                </w:tabs>
                <w:rPr>
                  <w:lang w:eastAsia="lt-LT"/>
                </w:rPr>
              </w:pPr>
              <w:r>
                <w:rPr>
                  <w:lang w:eastAsia="lt-LT"/>
                </w:rPr>
                <w:t>Ministrė Pirmininkė</w:t>
              </w:r>
              <w:r>
                <w:rPr>
                  <w:lang w:eastAsia="lt-LT"/>
                </w:rPr>
                <w:tab/>
                <w:t xml:space="preserve">           Ingrida Šimonytė</w:t>
              </w:r>
            </w:p>
            <w:p w14:paraId="76EAD5F4" w14:textId="77777777" w:rsidR="00571CBD" w:rsidRDefault="00571CBD">
              <w:pPr>
                <w:widowControl w:val="0"/>
                <w:tabs>
                  <w:tab w:val="left" w:pos="7797"/>
                </w:tabs>
                <w:ind w:right="17"/>
                <w:jc w:val="both"/>
                <w:rPr>
                  <w:lang w:eastAsia="lt-LT"/>
                </w:rPr>
              </w:pPr>
            </w:p>
            <w:p w14:paraId="2A1EF9B6" w14:textId="06CCD134" w:rsidR="00571CBD" w:rsidRDefault="00571CBD">
              <w:pPr>
                <w:jc w:val="both"/>
                <w:rPr>
                  <w:lang w:eastAsia="lt-LT"/>
                </w:rPr>
              </w:pPr>
            </w:p>
            <w:p w14:paraId="7A827A93" w14:textId="77777777" w:rsidR="00571CBD" w:rsidRDefault="00571CBD">
              <w:pPr>
                <w:jc w:val="both"/>
                <w:rPr>
                  <w:lang w:eastAsia="lt-LT"/>
                </w:rPr>
              </w:pPr>
            </w:p>
            <w:p w14:paraId="5284A662" w14:textId="0622B8FE" w:rsidR="00571CBD" w:rsidRDefault="00081077">
              <w:pPr>
                <w:tabs>
                  <w:tab w:val="center" w:pos="-7800"/>
                  <w:tab w:val="left" w:pos="6946"/>
                  <w:tab w:val="right" w:pos="8306"/>
                </w:tabs>
                <w:rPr>
                  <w:lang w:eastAsia="lt-LT"/>
                </w:rPr>
              </w:pPr>
              <w:r>
                <w:rPr>
                  <w:lang w:eastAsia="lt-LT"/>
                </w:rPr>
                <w:t xml:space="preserve">Švietimo, mokslo ir sporto ministrė </w:t>
              </w:r>
              <w:r>
                <w:rPr>
                  <w:lang w:eastAsia="lt-LT"/>
                </w:rPr>
                <w:tab/>
              </w:r>
              <w:r>
                <w:rPr>
                  <w:lang w:eastAsia="lt-LT"/>
                </w:rPr>
                <w:tab/>
                <w:t>Ju</w:t>
              </w:r>
              <w:r>
                <w:rPr>
                  <w:lang w:eastAsia="lt-LT"/>
                </w:rPr>
                <w:t xml:space="preserve">rgita </w:t>
              </w:r>
              <w:proofErr w:type="spellStart"/>
              <w:r>
                <w:rPr>
                  <w:lang w:eastAsia="lt-LT"/>
                </w:rPr>
                <w:t>Šiugždinienė</w:t>
              </w:r>
              <w:proofErr w:type="spellEnd"/>
            </w:p>
          </w:sdtContent>
        </w:sdt>
      </w:sdtContent>
    </w:sdt>
    <w:sectPr w:rsidR="00571CBD">
      <w:headerReference w:type="even" r:id="rId11"/>
      <w:headerReference w:type="default" r:id="rId12"/>
      <w:footerReference w:type="even" r:id="rId13"/>
      <w:footerReference w:type="default" r:id="rId14"/>
      <w:headerReference w:type="first" r:id="rId15"/>
      <w:footerReference w:type="first" r:id="rId16"/>
      <w:pgSz w:w="11906" w:h="16838" w:code="9"/>
      <w:pgMar w:top="1134" w:right="1134"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6055A2" w14:textId="77777777" w:rsidR="00571CBD" w:rsidRDefault="00081077">
      <w:pPr>
        <w:rPr>
          <w:lang w:eastAsia="lt-LT"/>
        </w:rPr>
      </w:pPr>
      <w:r>
        <w:rPr>
          <w:lang w:eastAsia="lt-LT"/>
        </w:rPr>
        <w:separator/>
      </w:r>
    </w:p>
  </w:endnote>
  <w:endnote w:type="continuationSeparator" w:id="0">
    <w:p w14:paraId="472CD2FA" w14:textId="77777777" w:rsidR="00571CBD" w:rsidRDefault="0008107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AFC514" w14:textId="77777777" w:rsidR="00571CBD" w:rsidRDefault="00571CBD">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0A2D8" w14:textId="77777777" w:rsidR="00571CBD" w:rsidRDefault="00571CBD">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A94F6F" w14:textId="77777777" w:rsidR="00571CBD" w:rsidRDefault="00571CBD">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B424CB" w14:textId="77777777" w:rsidR="00571CBD" w:rsidRDefault="00081077">
      <w:pPr>
        <w:rPr>
          <w:lang w:eastAsia="lt-LT"/>
        </w:rPr>
      </w:pPr>
      <w:r>
        <w:rPr>
          <w:lang w:eastAsia="lt-LT"/>
        </w:rPr>
        <w:separator/>
      </w:r>
    </w:p>
  </w:footnote>
  <w:footnote w:type="continuationSeparator" w:id="0">
    <w:p w14:paraId="2EE72F22" w14:textId="77777777" w:rsidR="00571CBD" w:rsidRDefault="0008107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5106F" w14:textId="77777777" w:rsidR="00571CBD" w:rsidRDefault="000810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218434CA" w14:textId="77777777" w:rsidR="00571CBD" w:rsidRDefault="00571CBD">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44DF7" w14:textId="77777777" w:rsidR="00571CBD" w:rsidRDefault="00081077">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12DFC929" w14:textId="77777777" w:rsidR="00571CBD" w:rsidRDefault="00571CBD">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5D40DC" w14:textId="77777777" w:rsidR="00571CBD" w:rsidRDefault="00571CB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81077"/>
    <w:rsid w:val="004C66E7"/>
    <w:rsid w:val="00571CB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DD2ADC8"/>
  <w15:docId w15:val="{C2D6DE4D-7700-4B47-84BC-24687CF27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09711870">
      <w:bodyDiv w:val="1"/>
      <w:marLeft w:val="0"/>
      <w:marRight w:val="0"/>
      <w:marTop w:val="0"/>
      <w:marBottom w:val="0"/>
      <w:divBdr>
        <w:top w:val="none" w:sz="0" w:space="0" w:color="auto"/>
        <w:left w:val="none" w:sz="0" w:space="0" w:color="auto"/>
        <w:bottom w:val="none" w:sz="0" w:space="0" w:color="auto"/>
        <w:right w:val="none" w:sz="0" w:space="0" w:color="auto"/>
      </w:divBdr>
      <w:divsChild>
        <w:div w:id="1089084147">
          <w:marLeft w:val="0"/>
          <w:marRight w:val="0"/>
          <w:marTop w:val="0"/>
          <w:marBottom w:val="0"/>
          <w:divBdr>
            <w:top w:val="none" w:sz="0" w:space="0" w:color="auto"/>
            <w:left w:val="none" w:sz="0" w:space="0" w:color="auto"/>
            <w:bottom w:val="none" w:sz="0" w:space="0" w:color="auto"/>
            <w:right w:val="none" w:sz="0" w:space="0" w:color="auto"/>
          </w:divBdr>
        </w:div>
        <w:div w:id="1968776788">
          <w:marLeft w:val="0"/>
          <w:marRight w:val="0"/>
          <w:marTop w:val="0"/>
          <w:marBottom w:val="0"/>
          <w:divBdr>
            <w:top w:val="none" w:sz="0" w:space="0" w:color="auto"/>
            <w:left w:val="none" w:sz="0" w:space="0" w:color="auto"/>
            <w:bottom w:val="none" w:sz="0" w:space="0" w:color="auto"/>
            <w:right w:val="none" w:sz="0" w:space="0" w:color="auto"/>
          </w:divBdr>
        </w:div>
        <w:div w:id="1805810035">
          <w:marLeft w:val="0"/>
          <w:marRight w:val="0"/>
          <w:marTop w:val="0"/>
          <w:marBottom w:val="0"/>
          <w:divBdr>
            <w:top w:val="none" w:sz="0" w:space="0" w:color="auto"/>
            <w:left w:val="none" w:sz="0" w:space="0" w:color="auto"/>
            <w:bottom w:val="none" w:sz="0" w:space="0" w:color="auto"/>
            <w:right w:val="none" w:sz="0" w:space="0" w:color="auto"/>
          </w:divBdr>
        </w:div>
        <w:div w:id="1640768349">
          <w:marLeft w:val="0"/>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85587508">
      <w:bodyDiv w:val="1"/>
      <w:marLeft w:val="0"/>
      <w:marRight w:val="0"/>
      <w:marTop w:val="0"/>
      <w:marBottom w:val="0"/>
      <w:divBdr>
        <w:top w:val="none" w:sz="0" w:space="0" w:color="auto"/>
        <w:left w:val="none" w:sz="0" w:space="0" w:color="auto"/>
        <w:bottom w:val="none" w:sz="0" w:space="0" w:color="auto"/>
        <w:right w:val="none" w:sz="0" w:space="0" w:color="auto"/>
      </w:divBdr>
      <w:divsChild>
        <w:div w:id="1438136032">
          <w:marLeft w:val="0"/>
          <w:marRight w:val="0"/>
          <w:marTop w:val="0"/>
          <w:marBottom w:val="0"/>
          <w:divBdr>
            <w:top w:val="none" w:sz="0" w:space="0" w:color="auto"/>
            <w:left w:val="none" w:sz="0" w:space="0" w:color="auto"/>
            <w:bottom w:val="none" w:sz="0" w:space="0" w:color="auto"/>
            <w:right w:val="none" w:sz="0" w:space="0" w:color="auto"/>
          </w:divBdr>
        </w:div>
      </w:divsChild>
    </w:div>
    <w:div w:id="1509254581">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5077045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1991785241">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7fdcde226ecf4016a80c473d19a35d91" PartId="542abff308e74897a38cf6295337d33f">
    <Part Type="preambule" DocPartId="e5122ec23e38452fb04aa6f50ad7458c" PartId="7d29747f9ed746488f488b843aa7dd10"/>
    <Part Type="punktas" Nr="1" Abbr="1 p." DocPartId="5a1397fd61ff407b90baab17b45627ef" PartId="ebc6959faa214d4aa9e5a02f7301cc95">
      <Part Type="papunktis" Nr="1.1" Abbr="1.1 pp." DocPartId="7f9c65bfa4444deb93d6cefd5743d09a" PartId="8c2a3b91c5f94b9a8304ed88fe9a708c"/>
      <Part Type="papunktis" Nr="1.2" Abbr="1.2 pp." DocPartId="f73b3c822db34992ab0d126a17b18530" PartId="df550e2d42104d60b1fc52ea370f43d1"/>
      <Part Type="papunktis" Nr="1.3" Abbr="1.3 pp." DocPartId="78a64114895b4a39973baed989dd3c18" PartId="51a8759aec854b45a28ec4a21ee7d752"/>
      <Part Type="papunktis" Nr="1.4" Abbr="1.4 pp." DocPartId="753312e2f4974380a8bc6dab779c91a4" PartId="167b2953ab0342af8d1c6957300231e8"/>
      <Part Type="papunktis" Nr="1.5" Abbr="1.5 pp." DocPartId="9ef86055e32c47908923f620b45145f8" PartId="4b192d774e0a4bb685ef389e4ad1d75a"/>
      <Part Type="papunktis" Nr="1.6" Abbr="1.6 pp." DocPartId="ff6792814fa6423eb8713a31273584aa" PartId="c02a993cdd1242288e0eb5c09a333d32"/>
    </Part>
    <Part Type="punktas" Nr="2" Abbr="2 p." DocPartId="533da141aede43e9be08571c90314b7f" PartId="18df7025f6ab4ebda5cad700b8c41235"/>
    <Part Type="signatura" DocPartId="27cb6c2f259a44e89669de08cea0985e" PartId="456b93ddfc6c410db297e7065e22ee3f"/>
  </Part>
</Parts>
</file>

<file path=customXml/itemProps1.xml><?xml version="1.0" encoding="utf-8"?>
<ds:datastoreItem xmlns:ds="http://schemas.openxmlformats.org/officeDocument/2006/customXml" ds:itemID="{B65B6BDB-547D-4A63-8673-9B1D9BCAB68F}">
  <ds:schemaRefs>
    <ds:schemaRef ds:uri="http://purl.org/dc/dcmitype/"/>
    <ds:schemaRef ds:uri="http://schemas.microsoft.com/office/infopath/2007/PartnerControls"/>
    <ds:schemaRef ds:uri="http://www.w3.org/XML/1998/namespace"/>
    <ds:schemaRef ds:uri="http://schemas.microsoft.com/office/2006/documentManagement/types"/>
    <ds:schemaRef ds:uri="http://purl.org/dc/elements/1.1/"/>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0BA38110-D433-4D3B-9B18-0CE7AC11F0AF}">
  <ds:schemaRefs>
    <ds:schemaRef ds:uri="http://schemas.microsoft.com/sharepoint/v3/contenttype/forms"/>
  </ds:schemaRefs>
</ds:datastoreItem>
</file>

<file path=customXml/itemProps3.xml><?xml version="1.0" encoding="utf-8"?>
<ds:datastoreItem xmlns:ds="http://schemas.openxmlformats.org/officeDocument/2006/customXml" ds:itemID="{63482714-ECF9-409C-AE34-DB76A031B7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AEEE7C6-3370-41DD-8198-6A667103A9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233</Words>
  <Characters>1621</Characters>
  <Application>Microsoft Office Word</Application>
  <DocSecurity>0</DocSecurity>
  <Lines>13</Lines>
  <Paragraphs>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9f490186-008a-4f44-ae65-9ec73444449a</vt:lpstr>
      <vt:lpstr>9f490186-008a-4f44-ae65-9ec73444449a</vt:lpstr>
    </vt:vector>
  </TitlesOfParts>
  <Company>LRVK</Company>
  <LinksUpToDate>false</LinksUpToDate>
  <CharactersWithSpaces>1851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91c72f4d-a459-4272-a839-3f2eacef391a</dc:title>
  <dc:creator>lrvk</dc:creator>
  <cp:lastModifiedBy>BODIN Aušra</cp:lastModifiedBy>
  <cp:revision>3</cp:revision>
  <cp:lastPrinted>2017-07-10T05:31:00Z</cp:lastPrinted>
  <dcterms:created xsi:type="dcterms:W3CDTF">2022-06-29T16:41:00Z</dcterms:created>
  <dcterms:modified xsi:type="dcterms:W3CDTF">2022-06-29T17:14:00Z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po vizavimo</vt:lpwstr>
  </property>
</Properties>
</file>