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CB57" w14:textId="77777777" w:rsidR="004C0EBA" w:rsidRDefault="004C0EB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6973CB58" w14:textId="77777777" w:rsidR="004C0EBA" w:rsidRDefault="00900A50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6973CB67" wp14:editId="6973CB68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6973CB59" w14:textId="77777777" w:rsidR="004C0EBA" w:rsidRDefault="004C0EBA">
      <w:pPr>
        <w:rPr>
          <w:sz w:val="20"/>
        </w:rPr>
      </w:pPr>
    </w:p>
    <w:p w14:paraId="6973CB5A" w14:textId="77777777" w:rsidR="004C0EBA" w:rsidRDefault="00900A50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6973CB5B" w14:textId="77777777" w:rsidR="004C0EBA" w:rsidRDefault="004C0EBA">
      <w:pPr>
        <w:rPr>
          <w:sz w:val="44"/>
          <w:szCs w:val="44"/>
        </w:rPr>
      </w:pPr>
    </w:p>
    <w:p w14:paraId="6973CB5C" w14:textId="77777777" w:rsidR="004C0EBA" w:rsidRPr="00900A50" w:rsidRDefault="00900A50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900A50">
        <w:rPr>
          <w:rFonts w:eastAsia="Calibri"/>
          <w:b/>
          <w:szCs w:val="22"/>
        </w:rPr>
        <w:t>DEKRETAS</w:t>
      </w:r>
    </w:p>
    <w:p w14:paraId="6973CB5D" w14:textId="77777777" w:rsidR="004C0EBA" w:rsidRPr="00900A50" w:rsidRDefault="00900A50">
      <w:pPr>
        <w:jc w:val="center"/>
        <w:rPr>
          <w:b/>
          <w:bCs/>
          <w:caps/>
        </w:rPr>
      </w:pPr>
      <w:r w:rsidRPr="00900A50">
        <w:rPr>
          <w:b/>
          <w:bCs/>
          <w:caps/>
        </w:rPr>
        <w:t>Dėl TŪBINIŲ HERBO PATVIRTINIMO</w:t>
      </w:r>
    </w:p>
    <w:p w14:paraId="6973CB5E" w14:textId="77777777" w:rsidR="004C0EBA" w:rsidRDefault="004C0EBA">
      <w:pPr>
        <w:rPr>
          <w:sz w:val="42"/>
          <w:szCs w:val="42"/>
        </w:rPr>
      </w:pPr>
    </w:p>
    <w:p w14:paraId="6973CB5F" w14:textId="77777777" w:rsidR="004C0EBA" w:rsidRDefault="00900A50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2019 m. gegužės 24 d. Nr. 1K-1650</w:t>
      </w:r>
    </w:p>
    <w:p w14:paraId="6973CB60" w14:textId="77777777" w:rsidR="004C0EBA" w:rsidRDefault="00900A50">
      <w:pPr>
        <w:jc w:val="center"/>
      </w:pPr>
      <w:r>
        <w:t>Vilnius</w:t>
      </w:r>
    </w:p>
    <w:p w14:paraId="6973CB61" w14:textId="77777777" w:rsidR="004C0EBA" w:rsidRDefault="004C0EBA">
      <w:pPr>
        <w:rPr>
          <w:sz w:val="42"/>
          <w:szCs w:val="42"/>
        </w:rPr>
      </w:pPr>
    </w:p>
    <w:p w14:paraId="6973CB62" w14:textId="77777777" w:rsidR="004C0EBA" w:rsidRDefault="00900A50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14:paraId="6973CB63" w14:textId="384AE56A" w:rsidR="004C0EBA" w:rsidRDefault="00900A50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 Lietuvos Respublikos valstybės herbo, kitų herbų ir herbinių ženklų įstatymo 10 straipsnio 1 dalimi ir atsižvelgdama į Lietuvos heraldikos komisijos teikimą, </w:t>
      </w:r>
    </w:p>
    <w:p w14:paraId="6973CB64" w14:textId="3D8290EA" w:rsidR="004C0EBA" w:rsidRDefault="00900A50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t v i r t i n u </w:t>
      </w:r>
      <w:proofErr w:type="spellStart"/>
      <w:r>
        <w:rPr>
          <w:rFonts w:eastAsia="Calibri"/>
          <w:szCs w:val="22"/>
        </w:rPr>
        <w:t>Tūbinių</w:t>
      </w:r>
      <w:proofErr w:type="spellEnd"/>
      <w:r>
        <w:rPr>
          <w:rFonts w:eastAsia="Calibri"/>
          <w:szCs w:val="22"/>
        </w:rPr>
        <w:t xml:space="preserve"> herbą (herbo etalono grafinis piešinys pridedamas).</w:t>
      </w:r>
    </w:p>
    <w:p w14:paraId="6973CB65" w14:textId="62CF15C2" w:rsidR="004C0EBA" w:rsidRDefault="00900A50">
      <w:pPr>
        <w:rPr>
          <w:sz w:val="126"/>
          <w:szCs w:val="126"/>
        </w:rPr>
      </w:pPr>
    </w:p>
    <w:bookmarkEnd w:id="0" w:displacedByCustomXml="next"/>
    <w:p w14:paraId="6973CB66" w14:textId="77777777" w:rsidR="004C0EBA" w:rsidRDefault="00900A50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Prezidentė</w:t>
      </w:r>
      <w:r>
        <w:rPr>
          <w:rFonts w:eastAsia="Calibri"/>
          <w:szCs w:val="24"/>
        </w:rPr>
        <w:tab/>
        <w:t>Dalia Grybauskaitė</w:t>
      </w:r>
    </w:p>
    <w:sectPr w:rsidR="004C0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CB6B" w14:textId="77777777" w:rsidR="004C0EBA" w:rsidRDefault="00900A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973CB6C" w14:textId="77777777" w:rsidR="004C0EBA" w:rsidRDefault="00900A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6F" w14:textId="77777777" w:rsidR="004C0EBA" w:rsidRDefault="004C0E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70" w14:textId="77777777" w:rsidR="004C0EBA" w:rsidRDefault="004C0E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72" w14:textId="77777777" w:rsidR="004C0EBA" w:rsidRDefault="004C0E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3CB69" w14:textId="77777777" w:rsidR="004C0EBA" w:rsidRDefault="00900A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973CB6A" w14:textId="77777777" w:rsidR="004C0EBA" w:rsidRDefault="00900A5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6D" w14:textId="77777777" w:rsidR="004C0EBA" w:rsidRDefault="004C0E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6E" w14:textId="77777777" w:rsidR="004C0EBA" w:rsidRDefault="00900A50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CB71" w14:textId="77777777" w:rsidR="004C0EBA" w:rsidRDefault="004C0EB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6"/>
    <w:rsid w:val="002D5076"/>
    <w:rsid w:val="004C0EBA"/>
    <w:rsid w:val="009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00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00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9E"/>
    <w:rsid w:val="003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37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3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2019-05-24T05:49:00Z</dcterms:created>
  <dc:creator>Violeta Ramančiuckaitė</dc:creator>
  <lastModifiedBy>TRAPINSKIENĖ Aušrinė</lastModifiedBy>
  <dcterms:modified xsi:type="dcterms:W3CDTF">2019-05-24T06:02:00Z</dcterms:modified>
  <revision>3</revision>
  <dc:title>DEKRETAS</dc:title>
</coreProperties>
</file>