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62b9abf7a7449c6815449224266c848"/>
        <w:id w:val="-845014028"/>
        <w:lock w:val="sdtLocked"/>
      </w:sdtPr>
      <w:sdtEndPr/>
      <w:sdtContent>
        <w:p w14:paraId="056BD860" w14:textId="77777777" w:rsidR="00587EC0" w:rsidRDefault="00587EC0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056BD861" w14:textId="77777777" w:rsidR="00587EC0" w:rsidRDefault="006D6C99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056BD870" wp14:editId="056BD871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056BD862" w14:textId="77777777" w:rsidR="00587EC0" w:rsidRDefault="00587EC0">
          <w:pPr>
            <w:rPr>
              <w:sz w:val="20"/>
            </w:rPr>
          </w:pPr>
        </w:p>
        <w:p w14:paraId="056BD863" w14:textId="77777777" w:rsidR="00587EC0" w:rsidRDefault="006D6C99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056BD864" w14:textId="77777777" w:rsidR="00587EC0" w:rsidRPr="006D6C99" w:rsidRDefault="00587EC0">
          <w:pPr>
            <w:rPr>
              <w:szCs w:val="24"/>
            </w:rPr>
          </w:pPr>
        </w:p>
        <w:p w14:paraId="056BD865" w14:textId="77777777" w:rsidR="00587EC0" w:rsidRDefault="006D6C99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056BD866" w14:textId="77777777" w:rsidR="00587EC0" w:rsidRDefault="006D6C99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PRAVIENIŠKIŲ HERBO TVIRTINIMO</w:t>
          </w:r>
        </w:p>
        <w:p w14:paraId="056BD867" w14:textId="77777777" w:rsidR="00587EC0" w:rsidRPr="006D6C99" w:rsidRDefault="00587EC0">
          <w:pPr>
            <w:rPr>
              <w:szCs w:val="24"/>
            </w:rPr>
          </w:pPr>
        </w:p>
        <w:p w14:paraId="056BD868" w14:textId="77777777" w:rsidR="00587EC0" w:rsidRDefault="006D6C99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2015 m. sausio 29 d. Nr. 1K-207</w:t>
          </w:r>
        </w:p>
        <w:p w14:paraId="056BD869" w14:textId="77777777" w:rsidR="00587EC0" w:rsidRDefault="006D6C99">
          <w:pPr>
            <w:jc w:val="center"/>
          </w:pPr>
          <w:r>
            <w:t>Vilnius</w:t>
          </w:r>
        </w:p>
        <w:p w14:paraId="056BD86A" w14:textId="77777777" w:rsidR="00587EC0" w:rsidRDefault="00587EC0">
          <w:pPr>
            <w:rPr>
              <w:szCs w:val="24"/>
            </w:rPr>
          </w:pPr>
        </w:p>
        <w:p w14:paraId="447A2DA9" w14:textId="77777777" w:rsidR="006D6C99" w:rsidRPr="006D6C99" w:rsidRDefault="006D6C99">
          <w:pPr>
            <w:rPr>
              <w:szCs w:val="24"/>
            </w:rPr>
          </w:pPr>
        </w:p>
        <w:sdt>
          <w:sdtPr>
            <w:alias w:val="1 str."/>
            <w:tag w:val="part_233231515a184863915de12a20e68143"/>
            <w:id w:val="-761074993"/>
            <w:lock w:val="sdtLocked"/>
          </w:sdtPr>
          <w:sdtEndPr/>
          <w:sdtContent>
            <w:p w14:paraId="056BD86B" w14:textId="77777777" w:rsidR="00587EC0" w:rsidRPr="006D6C99" w:rsidRDefault="006D6C99" w:rsidP="006D6C99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233231515a184863915de12a20e68143"/>
                  <w:id w:val="406959522"/>
                  <w:lock w:val="sdtLocked"/>
                </w:sdtPr>
                <w:sdtEndPr/>
                <w:sdtContent>
                  <w:r w:rsidRPr="006D6C99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6D6C99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2813b5a3c45b49bbabd50e35ad00bf28"/>
                <w:id w:val="1785156747"/>
                <w:lock w:val="sdtLocked"/>
              </w:sdtPr>
              <w:sdtEndPr/>
              <w:sdtContent>
                <w:p w14:paraId="056BD86C" w14:textId="77777777" w:rsidR="00587EC0" w:rsidRPr="006D6C99" w:rsidRDefault="006D6C99" w:rsidP="006D6C99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6D6C99">
                    <w:rPr>
                      <w:rFonts w:eastAsia="Calibri"/>
                    </w:rPr>
                    <w:t xml:space="preserve">Vadovaudamasi Lietuvos Respublikos valstybės herbo, kitų herbų ir herbinių ženklų įstatymo 10 straipsnio 1 dalimi ir atsižvelgdama į Lietuvos heraldikos komisijos teikimą, </w:t>
                  </w:r>
                </w:p>
              </w:sdtContent>
            </w:sdt>
            <w:sdt>
              <w:sdtPr>
                <w:alias w:val="1 str. 2 d."/>
                <w:tag w:val="part_6bedbdc644d7464aacaeecd1be56fba4"/>
                <w:id w:val="-1516843896"/>
                <w:lock w:val="sdtLocked"/>
              </w:sdtPr>
              <w:sdtEndPr/>
              <w:sdtContent>
                <w:p w14:paraId="056BD86E" w14:textId="38EBADE0" w:rsidR="00587EC0" w:rsidRPr="006D6C99" w:rsidRDefault="006D6C99" w:rsidP="006D6C99">
                  <w:pPr>
                    <w:ind w:firstLine="851"/>
                    <w:jc w:val="both"/>
                  </w:pPr>
                  <w:r w:rsidRPr="006D6C99">
                    <w:rPr>
                      <w:rFonts w:eastAsia="Calibri"/>
                    </w:rPr>
                    <w:t>t v i r t i n u Pravieniškių herbą (herbo etalono grafinis piešinys pridedamas).</w:t>
                  </w:r>
                </w:p>
              </w:sdtContent>
            </w:sdt>
          </w:sdtContent>
        </w:sdt>
        <w:sdt>
          <w:sdtPr>
            <w:alias w:val="signatura"/>
            <w:tag w:val="part_38dbe30efe734bc68e1c5874b369fc8c"/>
            <w:id w:val="1917741701"/>
            <w:lock w:val="sdtLocked"/>
          </w:sdtPr>
          <w:sdtEndPr/>
          <w:sdtContent>
            <w:bookmarkStart w:id="0" w:name="_GoBack" w:displacedByCustomXml="prev"/>
            <w:p w14:paraId="6BEB49A1" w14:textId="77777777" w:rsidR="006D6C99" w:rsidRDefault="006D6C99">
              <w:pPr>
                <w:tabs>
                  <w:tab w:val="right" w:pos="8505"/>
                </w:tabs>
              </w:pPr>
            </w:p>
            <w:p w14:paraId="5F4508A8" w14:textId="77777777" w:rsidR="006D6C99" w:rsidRDefault="006D6C99">
              <w:pPr>
                <w:tabs>
                  <w:tab w:val="right" w:pos="8505"/>
                </w:tabs>
              </w:pPr>
            </w:p>
            <w:p w14:paraId="7669FAA2" w14:textId="77777777" w:rsidR="006D6C99" w:rsidRDefault="006D6C99">
              <w:pPr>
                <w:tabs>
                  <w:tab w:val="right" w:pos="8505"/>
                </w:tabs>
              </w:pPr>
            </w:p>
            <w:p w14:paraId="5AC0FE61" w14:textId="77777777" w:rsidR="006D6C99" w:rsidRDefault="006D6C99">
              <w:pPr>
                <w:tabs>
                  <w:tab w:val="right" w:pos="8505"/>
                </w:tabs>
              </w:pPr>
            </w:p>
            <w:p w14:paraId="056BD86F" w14:textId="3C749355" w:rsidR="00587EC0" w:rsidRDefault="006D6C99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587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D874" w14:textId="77777777" w:rsidR="00587EC0" w:rsidRDefault="006D6C9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56BD875" w14:textId="77777777" w:rsidR="00587EC0" w:rsidRDefault="006D6C9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8" w14:textId="77777777" w:rsidR="00587EC0" w:rsidRDefault="00587E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9" w14:textId="77777777" w:rsidR="00587EC0" w:rsidRDefault="00587E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B" w14:textId="77777777" w:rsidR="00587EC0" w:rsidRDefault="00587E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D872" w14:textId="77777777" w:rsidR="00587EC0" w:rsidRDefault="006D6C9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56BD873" w14:textId="77777777" w:rsidR="00587EC0" w:rsidRDefault="006D6C9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6" w14:textId="77777777" w:rsidR="00587EC0" w:rsidRDefault="00587E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7" w14:textId="77777777" w:rsidR="00587EC0" w:rsidRDefault="006D6C99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D87A" w14:textId="77777777" w:rsidR="00587EC0" w:rsidRDefault="00587E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4"/>
    <w:rsid w:val="00587EC0"/>
    <w:rsid w:val="006D6C99"/>
    <w:rsid w:val="009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6C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6C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e0ac9c84dba94f6a95ae24da38b0a1d4" PartId="b62b9abf7a7449c6815449224266c848">
    <Part Type="straipsnis" Nr="1" Abbr="1 str." DocPartId="9247fcdfccfc4d90b136d45d74efd99a" PartId="233231515a184863915de12a20e68143">
      <Part Type="strDalis" Nr="1" Abbr="1 str. 1 d." DocPartId="09d296ec3d8d49e9bd92cd5765388f10" PartId="2813b5a3c45b49bbabd50e35ad00bf28"/>
      <Part Type="strDalis" Nr="2" Abbr="1 str. 2 d." DocPartId="66bd57203e794776bae530ff8986e7a3" PartId="6bedbdc644d7464aacaeecd1be56fba4"/>
    </Part>
    <Part Type="signatura" DocPartId="417642df8121427bbb006e3a7e732396" PartId="38dbe30efe734bc68e1c5874b369fc8c"/>
  </Part>
</Parts>
</file>

<file path=customXml/itemProps1.xml><?xml version="1.0" encoding="utf-8"?>
<ds:datastoreItem xmlns:ds="http://schemas.openxmlformats.org/officeDocument/2006/customXml" ds:itemID="{FEFFE8B3-DA8D-4999-BDF5-E9EC1C15894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skapaite.2</cp:lastModifiedBy>
  <cp:revision>3</cp:revision>
  <cp:lastPrinted>2015-01-29T13:49:00Z</cp:lastPrinted>
  <dcterms:created xsi:type="dcterms:W3CDTF">2015-01-29T14:28:00Z</dcterms:created>
  <dcterms:modified xsi:type="dcterms:W3CDTF">2015-01-29T14:42:00Z</dcterms:modified>
</cp:coreProperties>
</file>