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9617" w14:textId="77777777" w:rsidR="005C419A" w:rsidRDefault="005C419A">
      <w:pPr>
        <w:tabs>
          <w:tab w:val="center" w:pos="4153"/>
          <w:tab w:val="right" w:pos="8306"/>
        </w:tabs>
        <w:rPr>
          <w:szCs w:val="24"/>
        </w:rPr>
      </w:pPr>
    </w:p>
    <w:p w14:paraId="280A9618" w14:textId="77777777" w:rsidR="005C419A" w:rsidRDefault="00A61957">
      <w:pPr>
        <w:tabs>
          <w:tab w:val="center" w:pos="4153"/>
          <w:tab w:val="right" w:pos="8306"/>
        </w:tabs>
        <w:jc w:val="center"/>
        <w:rPr>
          <w:szCs w:val="24"/>
        </w:rPr>
      </w:pPr>
      <w:r>
        <w:rPr>
          <w:szCs w:val="24"/>
        </w:rPr>
        <w:object w:dxaOrig="811" w:dyaOrig="961" w14:anchorId="280A9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94207585" r:id="rId9"/>
        </w:object>
      </w:r>
    </w:p>
    <w:p w14:paraId="280A9619" w14:textId="77777777" w:rsidR="005C419A" w:rsidRDefault="005C419A">
      <w:pPr>
        <w:tabs>
          <w:tab w:val="center" w:pos="4153"/>
          <w:tab w:val="right" w:pos="8306"/>
        </w:tabs>
        <w:jc w:val="center"/>
        <w:rPr>
          <w:b/>
          <w:bCs/>
          <w:szCs w:val="24"/>
        </w:rPr>
      </w:pPr>
    </w:p>
    <w:p w14:paraId="280A961A" w14:textId="77777777" w:rsidR="005C419A" w:rsidRDefault="00A61957">
      <w:pPr>
        <w:tabs>
          <w:tab w:val="center" w:pos="4153"/>
          <w:tab w:val="right" w:pos="8306"/>
        </w:tabs>
        <w:jc w:val="center"/>
        <w:rPr>
          <w:b/>
          <w:bCs/>
          <w:szCs w:val="24"/>
        </w:rPr>
      </w:pPr>
      <w:r>
        <w:rPr>
          <w:b/>
          <w:bCs/>
          <w:szCs w:val="24"/>
        </w:rPr>
        <w:t>LIETUVOS RESPUBLIKOS SVEIKATOS APSAUGOS MINISTRAS</w:t>
      </w:r>
    </w:p>
    <w:p w14:paraId="280A961B" w14:textId="77777777" w:rsidR="005C419A" w:rsidRDefault="005C419A">
      <w:pPr>
        <w:tabs>
          <w:tab w:val="center" w:pos="4153"/>
          <w:tab w:val="right" w:pos="8306"/>
        </w:tabs>
        <w:jc w:val="center"/>
        <w:rPr>
          <w:b/>
          <w:bCs/>
          <w:szCs w:val="24"/>
        </w:rPr>
      </w:pPr>
    </w:p>
    <w:p w14:paraId="280A961C" w14:textId="77777777" w:rsidR="005C419A" w:rsidRDefault="00A61957">
      <w:pPr>
        <w:tabs>
          <w:tab w:val="center" w:pos="4153"/>
          <w:tab w:val="right" w:pos="8306"/>
        </w:tabs>
        <w:jc w:val="center"/>
        <w:rPr>
          <w:b/>
          <w:bCs/>
          <w:szCs w:val="24"/>
        </w:rPr>
      </w:pPr>
      <w:r>
        <w:rPr>
          <w:b/>
          <w:bCs/>
          <w:szCs w:val="24"/>
        </w:rPr>
        <w:t>ĮSAKYMAS</w:t>
      </w:r>
    </w:p>
    <w:p w14:paraId="280A961D" w14:textId="77777777" w:rsidR="005C419A" w:rsidRDefault="00A61957">
      <w:pPr>
        <w:tabs>
          <w:tab w:val="left" w:pos="426"/>
        </w:tabs>
        <w:ind w:left="426"/>
        <w:jc w:val="center"/>
        <w:rPr>
          <w:b/>
          <w:szCs w:val="24"/>
        </w:rPr>
      </w:pPr>
      <w:r>
        <w:rPr>
          <w:b/>
          <w:szCs w:val="24"/>
        </w:rPr>
        <w:t>DĖL SAVIŽUDYBĖS KRIZĘ IŠGYVENANČIŲ ASMENŲ PSICHOSOCIALINIO VERTINIMO TVARKOS APRAŠO PATVIRTINIMO</w:t>
      </w:r>
    </w:p>
    <w:p w14:paraId="280A961E" w14:textId="77777777" w:rsidR="005C419A" w:rsidRDefault="005C419A">
      <w:pPr>
        <w:rPr>
          <w:szCs w:val="24"/>
        </w:rPr>
      </w:pPr>
    </w:p>
    <w:p w14:paraId="280A961F" w14:textId="77777777" w:rsidR="005C419A" w:rsidRDefault="00A61957">
      <w:pPr>
        <w:tabs>
          <w:tab w:val="left" w:pos="426"/>
        </w:tabs>
        <w:ind w:left="426"/>
        <w:jc w:val="center"/>
        <w:rPr>
          <w:szCs w:val="24"/>
        </w:rPr>
      </w:pPr>
      <w:r>
        <w:rPr>
          <w:szCs w:val="24"/>
        </w:rPr>
        <w:t>2018 m. liepos 26 d. Nr. V-856</w:t>
      </w:r>
    </w:p>
    <w:p w14:paraId="280A9620" w14:textId="77777777" w:rsidR="005C419A" w:rsidRDefault="00A61957">
      <w:pPr>
        <w:tabs>
          <w:tab w:val="left" w:pos="426"/>
        </w:tabs>
        <w:ind w:left="426"/>
        <w:jc w:val="center"/>
        <w:rPr>
          <w:szCs w:val="24"/>
        </w:rPr>
      </w:pPr>
      <w:r>
        <w:rPr>
          <w:szCs w:val="24"/>
        </w:rPr>
        <w:t>Vilnius</w:t>
      </w:r>
    </w:p>
    <w:p w14:paraId="280A9621" w14:textId="77777777" w:rsidR="005C419A" w:rsidRDefault="005C419A">
      <w:pPr>
        <w:tabs>
          <w:tab w:val="left" w:pos="426"/>
        </w:tabs>
        <w:jc w:val="both"/>
        <w:rPr>
          <w:szCs w:val="24"/>
        </w:rPr>
      </w:pPr>
    </w:p>
    <w:p w14:paraId="280A9622" w14:textId="77777777" w:rsidR="005C419A" w:rsidRDefault="005C419A">
      <w:pPr>
        <w:tabs>
          <w:tab w:val="left" w:pos="426"/>
        </w:tabs>
        <w:jc w:val="both"/>
        <w:rPr>
          <w:szCs w:val="24"/>
        </w:rPr>
      </w:pPr>
    </w:p>
    <w:p w14:paraId="280A9623" w14:textId="77777777" w:rsidR="005C419A" w:rsidRDefault="00A61957">
      <w:pPr>
        <w:tabs>
          <w:tab w:val="left" w:pos="426"/>
        </w:tabs>
        <w:spacing w:line="276" w:lineRule="auto"/>
        <w:ind w:firstLine="426"/>
        <w:jc w:val="both"/>
        <w:rPr>
          <w:szCs w:val="24"/>
        </w:rPr>
      </w:pPr>
      <w:r>
        <w:rPr>
          <w:szCs w:val="24"/>
        </w:rPr>
        <w:t xml:space="preserve">Vadovaudamasis Lietuvos Respublikos sveikatos priežiūros įstaigų įstatymo 10 straipsnio 6 punktu ir siekdamas užtikrinti ankstyvą galimų savižudybių atpažinimą ir kompleksinės pagalbos suteikimą: </w:t>
      </w:r>
    </w:p>
    <w:p w14:paraId="280A9624" w14:textId="77777777" w:rsidR="005C419A" w:rsidRDefault="00A61957">
      <w:pPr>
        <w:tabs>
          <w:tab w:val="left" w:pos="426"/>
        </w:tabs>
        <w:spacing w:line="276" w:lineRule="auto"/>
        <w:ind w:firstLine="425"/>
        <w:jc w:val="both"/>
        <w:rPr>
          <w:szCs w:val="24"/>
        </w:rPr>
      </w:pPr>
      <w:r>
        <w:rPr>
          <w:szCs w:val="24"/>
        </w:rPr>
        <w:t>1</w:t>
      </w:r>
      <w:r>
        <w:rPr>
          <w:szCs w:val="24"/>
        </w:rPr>
        <w:t>.</w:t>
      </w:r>
      <w:r>
        <w:rPr>
          <w:szCs w:val="24"/>
        </w:rPr>
        <w:tab/>
        <w:t>T v i r t</w:t>
      </w:r>
      <w:r>
        <w:rPr>
          <w:szCs w:val="24"/>
        </w:rPr>
        <w:t xml:space="preserve"> i n u Savižudybės krizę išgyvenančių asmenų psichosocialinio vertinimo tvarkos aprašą (pridedama).</w:t>
      </w:r>
    </w:p>
    <w:p w14:paraId="280A9625" w14:textId="77777777" w:rsidR="005C419A" w:rsidRDefault="00A61957">
      <w:pPr>
        <w:tabs>
          <w:tab w:val="left" w:pos="426"/>
        </w:tabs>
        <w:spacing w:line="276" w:lineRule="auto"/>
        <w:ind w:firstLine="425"/>
        <w:jc w:val="both"/>
        <w:rPr>
          <w:szCs w:val="24"/>
        </w:rPr>
      </w:pPr>
      <w:r>
        <w:rPr>
          <w:szCs w:val="24"/>
        </w:rPr>
        <w:t>2</w:t>
      </w:r>
      <w:r>
        <w:rPr>
          <w:szCs w:val="24"/>
        </w:rPr>
        <w:t>.</w:t>
      </w:r>
      <w:r>
        <w:rPr>
          <w:szCs w:val="24"/>
        </w:rPr>
        <w:tab/>
        <w:t>P a v e d u įsakymo vykdymą kontroliuoti viceministrui pagal veiklos sritį.</w:t>
      </w:r>
    </w:p>
    <w:p w14:paraId="280A9626" w14:textId="77777777" w:rsidR="005C419A" w:rsidRDefault="00A61957">
      <w:pPr>
        <w:tabs>
          <w:tab w:val="left" w:pos="426"/>
        </w:tabs>
        <w:spacing w:line="276" w:lineRule="auto"/>
        <w:ind w:firstLine="425"/>
        <w:jc w:val="both"/>
        <w:rPr>
          <w:szCs w:val="24"/>
        </w:rPr>
      </w:pPr>
      <w:r>
        <w:rPr>
          <w:szCs w:val="24"/>
        </w:rPr>
        <w:t>3</w:t>
      </w:r>
      <w:r>
        <w:rPr>
          <w:szCs w:val="24"/>
        </w:rPr>
        <w:t>.</w:t>
      </w:r>
      <w:r>
        <w:rPr>
          <w:szCs w:val="24"/>
        </w:rPr>
        <w:tab/>
        <w:t>N u s t a t a u, kad šis įsakymas įsigalioja 2018 m. lapkričio 1 d</w:t>
      </w:r>
      <w:r>
        <w:rPr>
          <w:szCs w:val="24"/>
        </w:rPr>
        <w:t>.</w:t>
      </w:r>
    </w:p>
    <w:p w14:paraId="430F54D7" w14:textId="77777777" w:rsidR="00A61957" w:rsidRDefault="00A61957">
      <w:pPr>
        <w:jc w:val="both"/>
      </w:pPr>
    </w:p>
    <w:p w14:paraId="4FD84E70" w14:textId="77777777" w:rsidR="00A61957" w:rsidRDefault="00A61957">
      <w:pPr>
        <w:jc w:val="both"/>
      </w:pPr>
    </w:p>
    <w:p w14:paraId="384600FF" w14:textId="77777777" w:rsidR="00A61957" w:rsidRDefault="00A61957">
      <w:pPr>
        <w:jc w:val="both"/>
      </w:pPr>
    </w:p>
    <w:p w14:paraId="280A9627" w14:textId="3E369AAA" w:rsidR="005C419A" w:rsidRDefault="00A61957">
      <w:pPr>
        <w:jc w:val="both"/>
        <w:rPr>
          <w:szCs w:val="24"/>
        </w:rPr>
      </w:pPr>
      <w:r>
        <w:rPr>
          <w:szCs w:val="24"/>
          <w:highlight w:val="white"/>
        </w:rPr>
        <w:t>Sveikatos apsaugos ministras</w:t>
      </w:r>
      <w:r>
        <w:rPr>
          <w:color w:val="444444"/>
          <w:szCs w:val="24"/>
          <w:highlight w:val="white"/>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Aurelijus </w:t>
      </w:r>
      <w:proofErr w:type="spellStart"/>
      <w:r>
        <w:rPr>
          <w:szCs w:val="24"/>
        </w:rPr>
        <w:t>Veryga</w:t>
      </w:r>
      <w:proofErr w:type="spellEnd"/>
    </w:p>
    <w:p w14:paraId="39A8F526" w14:textId="77777777" w:rsidR="00A61957" w:rsidRDefault="00A61957">
      <w:pPr>
        <w:widowControl w:val="0"/>
        <w:tabs>
          <w:tab w:val="left" w:pos="7230"/>
          <w:tab w:val="left" w:pos="7797"/>
        </w:tabs>
        <w:ind w:left="426" w:firstLine="4961"/>
        <w:jc w:val="both"/>
        <w:sectPr w:rsidR="00A61957">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1134" w:footer="1134" w:gutter="0"/>
          <w:cols w:space="1296"/>
          <w:titlePg/>
          <w:docGrid w:linePitch="326"/>
        </w:sectPr>
      </w:pPr>
    </w:p>
    <w:p w14:paraId="280A9628" w14:textId="6A0E1783" w:rsidR="005C419A" w:rsidRDefault="00A61957">
      <w:pPr>
        <w:widowControl w:val="0"/>
        <w:tabs>
          <w:tab w:val="left" w:pos="7230"/>
          <w:tab w:val="left" w:pos="7797"/>
        </w:tabs>
        <w:ind w:left="426" w:firstLine="4961"/>
        <w:jc w:val="both"/>
      </w:pPr>
      <w:r>
        <w:lastRenderedPageBreak/>
        <w:t>PATVIRTINTA</w:t>
      </w:r>
    </w:p>
    <w:p w14:paraId="280A9629" w14:textId="77777777" w:rsidR="005C419A" w:rsidRDefault="00A61957">
      <w:pPr>
        <w:widowControl w:val="0"/>
        <w:ind w:left="3828" w:firstLine="1559"/>
        <w:jc w:val="both"/>
      </w:pPr>
      <w:r>
        <w:t xml:space="preserve">Lietuvos Respublikos sveikatos </w:t>
      </w:r>
    </w:p>
    <w:p w14:paraId="280A962A" w14:textId="77777777" w:rsidR="005C419A" w:rsidRDefault="00A61957">
      <w:pPr>
        <w:widowControl w:val="0"/>
        <w:ind w:left="2552" w:firstLine="2835"/>
        <w:jc w:val="both"/>
      </w:pPr>
      <w:r>
        <w:t xml:space="preserve">apsaugos ministro </w:t>
      </w:r>
    </w:p>
    <w:p w14:paraId="280A962B" w14:textId="77777777" w:rsidR="005C419A" w:rsidRDefault="00A61957">
      <w:pPr>
        <w:widowControl w:val="0"/>
        <w:ind w:left="4667" w:firstLine="720"/>
        <w:jc w:val="both"/>
      </w:pPr>
      <w:r>
        <w:t>2018 m. liepos 26 d. įsakymu Nr. V-856</w:t>
      </w:r>
    </w:p>
    <w:p w14:paraId="280A962C" w14:textId="77777777" w:rsidR="005C419A" w:rsidRDefault="005C419A">
      <w:pPr>
        <w:shd w:val="clear" w:color="auto" w:fill="FFFFFF"/>
        <w:tabs>
          <w:tab w:val="left" w:pos="426"/>
        </w:tabs>
        <w:ind w:left="426"/>
      </w:pPr>
    </w:p>
    <w:p w14:paraId="280A962D" w14:textId="77777777" w:rsidR="005C419A" w:rsidRDefault="005C419A">
      <w:pPr>
        <w:tabs>
          <w:tab w:val="left" w:pos="426"/>
          <w:tab w:val="center" w:pos="4153"/>
          <w:tab w:val="right" w:pos="8306"/>
        </w:tabs>
        <w:ind w:left="426"/>
        <w:jc w:val="center"/>
        <w:rPr>
          <w:b/>
        </w:rPr>
      </w:pPr>
    </w:p>
    <w:p w14:paraId="280A962E" w14:textId="77777777" w:rsidR="005C419A" w:rsidRDefault="00A61957">
      <w:pPr>
        <w:jc w:val="center"/>
        <w:rPr>
          <w:b/>
          <w:smallCaps/>
        </w:rPr>
      </w:pPr>
      <w:r>
        <w:rPr>
          <w:b/>
          <w:smallCaps/>
        </w:rPr>
        <w:t>SAVIŽUDYBĖS KRIZĘ IŠGYVENANČIŲ ASMENŲ PSICHOSOCIALINIO VERTINIMO TVARKOS APRAŠAS</w:t>
      </w:r>
    </w:p>
    <w:p w14:paraId="280A962F" w14:textId="77777777" w:rsidR="005C419A" w:rsidRDefault="005C419A">
      <w:pPr>
        <w:jc w:val="center"/>
        <w:rPr>
          <w:b/>
          <w:smallCaps/>
        </w:rPr>
      </w:pPr>
    </w:p>
    <w:p w14:paraId="280A9630" w14:textId="77777777" w:rsidR="005C419A" w:rsidRDefault="00A61957">
      <w:pPr>
        <w:jc w:val="center"/>
      </w:pPr>
      <w:r>
        <w:rPr>
          <w:b/>
          <w:smallCaps/>
        </w:rPr>
        <w:t>I</w:t>
      </w:r>
      <w:r>
        <w:rPr>
          <w:b/>
          <w:smallCaps/>
        </w:rPr>
        <w:t> SKYRIUS</w:t>
      </w:r>
    </w:p>
    <w:p w14:paraId="280A9631" w14:textId="77777777" w:rsidR="005C419A" w:rsidRDefault="00A61957">
      <w:pPr>
        <w:jc w:val="center"/>
        <w:rPr>
          <w:b/>
          <w:smallCaps/>
        </w:rPr>
      </w:pPr>
      <w:r>
        <w:rPr>
          <w:b/>
          <w:smallCaps/>
        </w:rPr>
        <w:t>BENDROSIOS NUOSTATOS</w:t>
      </w:r>
    </w:p>
    <w:p w14:paraId="280A9632" w14:textId="77777777" w:rsidR="005C419A" w:rsidRDefault="005C419A">
      <w:pPr>
        <w:jc w:val="center"/>
      </w:pPr>
    </w:p>
    <w:p w14:paraId="280A9633" w14:textId="77777777" w:rsidR="005C419A" w:rsidRDefault="00A61957">
      <w:pPr>
        <w:widowControl w:val="0"/>
        <w:tabs>
          <w:tab w:val="left" w:pos="709"/>
          <w:tab w:val="left" w:pos="993"/>
        </w:tabs>
        <w:ind w:firstLine="567"/>
        <w:jc w:val="both"/>
      </w:pPr>
      <w:r>
        <w:t>1</w:t>
      </w:r>
      <w:r>
        <w:t>.</w:t>
      </w:r>
      <w:r>
        <w:tab/>
      </w:r>
      <w:r>
        <w:rPr>
          <w:spacing w:val="-4"/>
        </w:rPr>
        <w:t>Savižudybės krizę išgyvenančių asmenų psichosocialinio vertinimo tvarkos aprašas (toliau</w:t>
      </w:r>
      <w:r>
        <w:t xml:space="preserve"> – Aprašas) nustato savižudybės krizę išgyvenančių asmenų psichosocialinio vertinimo reikalavimus ir jo organizavimo tvarką asmens sveikatos priežiūros įstaigose (toliau – įstaiga). </w:t>
      </w:r>
    </w:p>
    <w:p w14:paraId="280A9634" w14:textId="77777777" w:rsidR="005C419A" w:rsidRDefault="00A61957">
      <w:pPr>
        <w:widowControl w:val="0"/>
        <w:tabs>
          <w:tab w:val="left" w:pos="709"/>
          <w:tab w:val="left" w:pos="993"/>
        </w:tabs>
        <w:ind w:firstLine="567"/>
        <w:jc w:val="both"/>
      </w:pPr>
      <w:r>
        <w:t>2</w:t>
      </w:r>
      <w:r>
        <w:t>.</w:t>
      </w:r>
      <w:r>
        <w:tab/>
        <w:t>Psichosocialinio vertinimo tikslas – bendradarbiaujant su asmeniu,</w:t>
      </w:r>
      <w:r>
        <w:t xml:space="preserve"> įvertinti galimą savižudybės krizę ir asmens aplinką, susitarti ir parengti tolimesnės pagalbos, mažinančios savižudybės riziką, asmeniui planą. </w:t>
      </w:r>
    </w:p>
    <w:p w14:paraId="280A9635" w14:textId="77777777" w:rsidR="005C419A" w:rsidRDefault="00A61957">
      <w:pPr>
        <w:widowControl w:val="0"/>
        <w:tabs>
          <w:tab w:val="left" w:pos="709"/>
          <w:tab w:val="left" w:pos="993"/>
        </w:tabs>
        <w:ind w:firstLine="567"/>
        <w:jc w:val="both"/>
      </w:pPr>
      <w:r>
        <w:t>3</w:t>
      </w:r>
      <w:r>
        <w:t>.</w:t>
      </w:r>
      <w:r>
        <w:tab/>
        <w:t>Apraše vartojamos sąvokos ir jų apibrėžtys:</w:t>
      </w:r>
    </w:p>
    <w:p w14:paraId="280A9636" w14:textId="77777777" w:rsidR="005C419A" w:rsidRDefault="00A61957">
      <w:pPr>
        <w:widowControl w:val="0"/>
        <w:tabs>
          <w:tab w:val="left" w:pos="426"/>
          <w:tab w:val="left" w:pos="993"/>
        </w:tabs>
        <w:ind w:firstLine="567"/>
        <w:jc w:val="both"/>
      </w:pPr>
      <w:r>
        <w:t>3.1</w:t>
      </w:r>
      <w:r>
        <w:t>.</w:t>
      </w:r>
      <w:r>
        <w:tab/>
      </w:r>
      <w:r>
        <w:rPr>
          <w:b/>
        </w:rPr>
        <w:t>Asmens savisaugos planas</w:t>
      </w:r>
      <w:r>
        <w:t xml:space="preserve"> – planas, kuriame numatomo</w:t>
      </w:r>
      <w:r>
        <w:t>s konkrečios veiklos, asmenys ir tarnybos, kurie gali padėti savižudybės krizę išgyvenančiam asmeniui įveikti savižudybės krizę.</w:t>
      </w:r>
    </w:p>
    <w:p w14:paraId="280A9637" w14:textId="77777777" w:rsidR="005C419A" w:rsidRDefault="00A61957">
      <w:pPr>
        <w:widowControl w:val="0"/>
        <w:tabs>
          <w:tab w:val="left" w:pos="426"/>
          <w:tab w:val="left" w:pos="993"/>
        </w:tabs>
        <w:ind w:firstLine="567"/>
        <w:jc w:val="both"/>
      </w:pPr>
      <w:r>
        <w:t>3.2</w:t>
      </w:r>
      <w:r>
        <w:t>.</w:t>
      </w:r>
      <w:r>
        <w:tab/>
      </w:r>
      <w:r>
        <w:rPr>
          <w:b/>
        </w:rPr>
        <w:t>Ketinimas žudytis</w:t>
      </w:r>
      <w:r>
        <w:t xml:space="preserve"> – savižudybės krizės etapas, kai asmens realus noras mirti didėja, pradedama galvoti apie savižudybė</w:t>
      </w:r>
      <w:r>
        <w:t>s būdus, detalizuojamas savižudybės planas, taip pat kai asmuo kam nors yra išsakęs savo ketinimą nusižudyti ir (ar) iš jo elgesio galima spręsti apie jo pasiruošimą savižudybei.</w:t>
      </w:r>
    </w:p>
    <w:p w14:paraId="280A9638" w14:textId="77777777" w:rsidR="005C419A" w:rsidRDefault="00A61957">
      <w:pPr>
        <w:widowControl w:val="0"/>
        <w:tabs>
          <w:tab w:val="left" w:pos="426"/>
          <w:tab w:val="left" w:pos="993"/>
        </w:tabs>
        <w:ind w:firstLine="567"/>
        <w:jc w:val="both"/>
      </w:pPr>
      <w:r>
        <w:t>3.3</w:t>
      </w:r>
      <w:r>
        <w:t>.</w:t>
      </w:r>
      <w:r>
        <w:tab/>
      </w:r>
      <w:r>
        <w:rPr>
          <w:b/>
        </w:rPr>
        <w:t>Savižudiškos mintys</w:t>
      </w:r>
      <w:r>
        <w:t xml:space="preserve"> – mintys, idėjos, fantazijos, impulsai, reiškian</w:t>
      </w:r>
      <w:r>
        <w:t>tys, kad realaus noro numirti nėra, tačiau žmogus apie savižudybę svarsto kaip vieną iš galimų problemų sprendimo variantų, bet savižudiški impulsai nėra stiprūs.</w:t>
      </w:r>
    </w:p>
    <w:p w14:paraId="280A9639" w14:textId="77777777" w:rsidR="005C419A" w:rsidRDefault="00A61957">
      <w:pPr>
        <w:widowControl w:val="0"/>
        <w:tabs>
          <w:tab w:val="left" w:pos="426"/>
          <w:tab w:val="left" w:pos="993"/>
        </w:tabs>
        <w:ind w:firstLine="567"/>
        <w:jc w:val="both"/>
      </w:pPr>
      <w:r>
        <w:t>3.4</w:t>
      </w:r>
      <w:r>
        <w:t>.</w:t>
      </w:r>
      <w:r>
        <w:tab/>
      </w:r>
      <w:r>
        <w:rPr>
          <w:b/>
        </w:rPr>
        <w:t>Savižudybės krizė</w:t>
      </w:r>
      <w:r>
        <w:t xml:space="preserve"> – situacija, kai asmuo ketina žudytis ir (ar) tyčia žalojasi.</w:t>
      </w:r>
    </w:p>
    <w:p w14:paraId="280A963A" w14:textId="77777777" w:rsidR="005C419A" w:rsidRDefault="00A61957">
      <w:pPr>
        <w:widowControl w:val="0"/>
        <w:tabs>
          <w:tab w:val="left" w:pos="426"/>
          <w:tab w:val="left" w:pos="993"/>
        </w:tabs>
        <w:ind w:firstLine="567"/>
        <w:jc w:val="both"/>
      </w:pPr>
      <w:r>
        <w:t>3.</w:t>
      </w:r>
      <w:r>
        <w:t>5</w:t>
      </w:r>
      <w:r>
        <w:t>.</w:t>
      </w:r>
      <w:r>
        <w:tab/>
      </w:r>
      <w:r>
        <w:rPr>
          <w:b/>
        </w:rPr>
        <w:t>Tyčinis žalojimasis</w:t>
      </w:r>
      <w:r>
        <w:t xml:space="preserve"> – veiksmai, kuriais asmuo tyčia kenkia arba siekia pakenkti savo sveikatai arba sukelti pavojų savo gyvybei. </w:t>
      </w:r>
    </w:p>
    <w:p w14:paraId="280A963B" w14:textId="77777777" w:rsidR="005C419A" w:rsidRDefault="00A61957">
      <w:pPr>
        <w:widowControl w:val="0"/>
        <w:tabs>
          <w:tab w:val="left" w:pos="426"/>
          <w:tab w:val="left" w:pos="993"/>
        </w:tabs>
        <w:ind w:firstLine="567"/>
        <w:jc w:val="both"/>
      </w:pPr>
      <w:r>
        <w:t>3.6</w:t>
      </w:r>
      <w:r>
        <w:t>.</w:t>
      </w:r>
      <w:r>
        <w:tab/>
        <w:t>Kitos Apraše vartojamos sąvokos suprantamos taip, kaip jos apibrėžtos teisės aktuose, reguliuojančiuose asmens s</w:t>
      </w:r>
      <w:r>
        <w:t>veikatos priežiūrą.</w:t>
      </w:r>
    </w:p>
    <w:p w14:paraId="280A963C" w14:textId="77777777" w:rsidR="005C419A" w:rsidRDefault="00A61957">
      <w:pPr>
        <w:widowControl w:val="0"/>
        <w:tabs>
          <w:tab w:val="left" w:pos="709"/>
          <w:tab w:val="left" w:pos="993"/>
        </w:tabs>
        <w:ind w:firstLine="567"/>
        <w:jc w:val="both"/>
      </w:pPr>
      <w:r>
        <w:t>4</w:t>
      </w:r>
      <w:r>
        <w:t>.</w:t>
      </w:r>
      <w:r>
        <w:tab/>
        <w:t xml:space="preserve">Psichosocialinis vertinimas atliekamas: </w:t>
      </w:r>
    </w:p>
    <w:p w14:paraId="280A963D" w14:textId="77777777" w:rsidR="005C419A" w:rsidRDefault="00A61957">
      <w:pPr>
        <w:widowControl w:val="0"/>
        <w:tabs>
          <w:tab w:val="left" w:pos="426"/>
          <w:tab w:val="left" w:pos="993"/>
        </w:tabs>
        <w:ind w:firstLine="567"/>
        <w:jc w:val="both"/>
      </w:pPr>
      <w:r>
        <w:t>4.1</w:t>
      </w:r>
      <w:r>
        <w:t>.</w:t>
      </w:r>
      <w:r>
        <w:tab/>
        <w:t>asmeniui, kuriam nustatyta diagnozė pagal Tarptautinės statistinės ligų ir sveikatos sutrikimų klasifikacijos dešimtąjį pataisytą ir papildytą leidimą (Australijos modifikacija (T</w:t>
      </w:r>
      <w:r>
        <w:t>LK-10-AM)) žymima kodais X60–X84, R45.81, Y87.0, Z91.5;</w:t>
      </w:r>
    </w:p>
    <w:p w14:paraId="280A963E" w14:textId="77777777" w:rsidR="005C419A" w:rsidRDefault="00A61957">
      <w:pPr>
        <w:widowControl w:val="0"/>
        <w:tabs>
          <w:tab w:val="left" w:pos="426"/>
          <w:tab w:val="left" w:pos="993"/>
        </w:tabs>
        <w:ind w:firstLine="567"/>
        <w:jc w:val="both"/>
      </w:pPr>
      <w:r>
        <w:t>4.2</w:t>
      </w:r>
      <w:r>
        <w:t>.</w:t>
      </w:r>
      <w:r>
        <w:tab/>
        <w:t>asmeniui, kuris įstaigos personalui pasisako apie savo ketinimą nusižudyti.</w:t>
      </w:r>
    </w:p>
    <w:p w14:paraId="280A963F" w14:textId="77777777" w:rsidR="005C419A" w:rsidRDefault="00A61957">
      <w:pPr>
        <w:widowControl w:val="0"/>
        <w:tabs>
          <w:tab w:val="left" w:pos="709"/>
          <w:tab w:val="left" w:pos="993"/>
        </w:tabs>
        <w:ind w:firstLine="567"/>
        <w:jc w:val="both"/>
      </w:pPr>
      <w:r>
        <w:t>5</w:t>
      </w:r>
      <w:r>
        <w:t>.</w:t>
      </w:r>
      <w:r>
        <w:tab/>
        <w:t xml:space="preserve">Psichosocialinio vertinimo paslauga </w:t>
      </w:r>
      <w:r>
        <w:rPr>
          <w:spacing w:val="-4"/>
        </w:rPr>
        <w:t xml:space="preserve">kiekvieną dieną </w:t>
      </w:r>
      <w:r>
        <w:t>visą parą teikiama šiose stacionarines asmens sveikato</w:t>
      </w:r>
      <w:r>
        <w:t>s priežiūros paslaugas teikiančiose įstaigose:</w:t>
      </w:r>
    </w:p>
    <w:p w14:paraId="280A9640" w14:textId="77777777" w:rsidR="005C419A" w:rsidRDefault="00A61957">
      <w:pPr>
        <w:widowControl w:val="0"/>
        <w:tabs>
          <w:tab w:val="left" w:pos="426"/>
          <w:tab w:val="left" w:pos="993"/>
        </w:tabs>
        <w:ind w:firstLine="567"/>
        <w:jc w:val="both"/>
      </w:pPr>
      <w:r>
        <w:t>5.1</w:t>
      </w:r>
      <w:r>
        <w:t>.</w:t>
      </w:r>
      <w:r>
        <w:tab/>
      </w:r>
      <w:proofErr w:type="spellStart"/>
      <w:r>
        <w:t>VšĮ</w:t>
      </w:r>
      <w:proofErr w:type="spellEnd"/>
      <w:r>
        <w:t xml:space="preserve"> Respublikinėje Vilniaus universitetinėje ligoninėje (suaugusiesiems);</w:t>
      </w:r>
    </w:p>
    <w:p w14:paraId="280A9641" w14:textId="77777777" w:rsidR="005C419A" w:rsidRDefault="00A61957">
      <w:pPr>
        <w:widowControl w:val="0"/>
        <w:tabs>
          <w:tab w:val="left" w:pos="426"/>
          <w:tab w:val="left" w:pos="993"/>
        </w:tabs>
        <w:ind w:firstLine="567"/>
        <w:jc w:val="both"/>
      </w:pPr>
      <w:r>
        <w:t>5.2</w:t>
      </w:r>
      <w:r>
        <w:t>.</w:t>
      </w:r>
      <w:r>
        <w:tab/>
      </w:r>
      <w:proofErr w:type="spellStart"/>
      <w:r>
        <w:t>VšĮ</w:t>
      </w:r>
      <w:proofErr w:type="spellEnd"/>
      <w:r>
        <w:t xml:space="preserve"> Vilniaus universiteto ligoninės Santaros klinikų Vaikų ligoninėje (vaikams);</w:t>
      </w:r>
    </w:p>
    <w:p w14:paraId="280A9642" w14:textId="77777777" w:rsidR="005C419A" w:rsidRDefault="00A61957">
      <w:pPr>
        <w:widowControl w:val="0"/>
        <w:tabs>
          <w:tab w:val="left" w:pos="426"/>
          <w:tab w:val="left" w:pos="993"/>
        </w:tabs>
        <w:ind w:firstLine="567"/>
        <w:jc w:val="both"/>
      </w:pPr>
      <w:r>
        <w:t>5.3</w:t>
      </w:r>
      <w:r>
        <w:t>.</w:t>
      </w:r>
      <w:r>
        <w:tab/>
      </w:r>
      <w:proofErr w:type="spellStart"/>
      <w:r>
        <w:t>VšĮ</w:t>
      </w:r>
      <w:proofErr w:type="spellEnd"/>
      <w:r>
        <w:t xml:space="preserve"> Lietuvos sveikatos mokslų</w:t>
      </w:r>
      <w:r>
        <w:t xml:space="preserve"> universiteto ligoninės Kauno klinikose (vaikams ir suaugusiesiems);</w:t>
      </w:r>
    </w:p>
    <w:p w14:paraId="280A9643" w14:textId="77777777" w:rsidR="005C419A" w:rsidRDefault="00A61957">
      <w:pPr>
        <w:widowControl w:val="0"/>
        <w:tabs>
          <w:tab w:val="left" w:pos="426"/>
          <w:tab w:val="left" w:pos="993"/>
        </w:tabs>
        <w:ind w:firstLine="567"/>
        <w:jc w:val="both"/>
      </w:pPr>
      <w:r>
        <w:t>5.4</w:t>
      </w:r>
      <w:r>
        <w:t>.</w:t>
      </w:r>
      <w:r>
        <w:tab/>
      </w:r>
      <w:proofErr w:type="spellStart"/>
      <w:r>
        <w:t>VšĮ</w:t>
      </w:r>
      <w:proofErr w:type="spellEnd"/>
      <w:r>
        <w:t xml:space="preserve"> Respublikinėje Kauno ligoninėje (suaugusiesiems);</w:t>
      </w:r>
    </w:p>
    <w:p w14:paraId="280A9644" w14:textId="77777777" w:rsidR="005C419A" w:rsidRDefault="00A61957">
      <w:pPr>
        <w:widowControl w:val="0"/>
        <w:tabs>
          <w:tab w:val="left" w:pos="426"/>
          <w:tab w:val="left" w:pos="993"/>
        </w:tabs>
        <w:ind w:firstLine="567"/>
        <w:jc w:val="both"/>
      </w:pPr>
      <w:r>
        <w:t>5.5</w:t>
      </w:r>
      <w:r>
        <w:t>.</w:t>
      </w:r>
      <w:r>
        <w:tab/>
      </w:r>
      <w:proofErr w:type="spellStart"/>
      <w:r>
        <w:t>VšĮ</w:t>
      </w:r>
      <w:proofErr w:type="spellEnd"/>
      <w:r>
        <w:t xml:space="preserve"> Klaipėdos universitetinėje ligoninėje (suaugusiesiems);</w:t>
      </w:r>
    </w:p>
    <w:p w14:paraId="280A9645" w14:textId="77777777" w:rsidR="005C419A" w:rsidRDefault="00A61957">
      <w:pPr>
        <w:widowControl w:val="0"/>
        <w:tabs>
          <w:tab w:val="left" w:pos="426"/>
          <w:tab w:val="left" w:pos="993"/>
        </w:tabs>
        <w:ind w:firstLine="567"/>
        <w:jc w:val="both"/>
      </w:pPr>
      <w:r>
        <w:t>5.6</w:t>
      </w:r>
      <w:r>
        <w:t>.</w:t>
      </w:r>
      <w:r>
        <w:tab/>
      </w:r>
      <w:proofErr w:type="spellStart"/>
      <w:r>
        <w:t>VšĮ</w:t>
      </w:r>
      <w:proofErr w:type="spellEnd"/>
      <w:r>
        <w:t xml:space="preserve"> Respublikinėje Klaipėdos ligoninėje (vaika</w:t>
      </w:r>
      <w:r>
        <w:t>ms ir suaugusiesiems);</w:t>
      </w:r>
    </w:p>
    <w:p w14:paraId="280A9646" w14:textId="77777777" w:rsidR="005C419A" w:rsidRDefault="00A61957">
      <w:pPr>
        <w:widowControl w:val="0"/>
        <w:tabs>
          <w:tab w:val="left" w:pos="426"/>
          <w:tab w:val="left" w:pos="993"/>
        </w:tabs>
        <w:ind w:firstLine="567"/>
        <w:jc w:val="both"/>
      </w:pPr>
      <w:r>
        <w:t>5.7</w:t>
      </w:r>
      <w:r>
        <w:t>.</w:t>
      </w:r>
      <w:r>
        <w:tab/>
      </w:r>
      <w:proofErr w:type="spellStart"/>
      <w:r>
        <w:t>VšĮ</w:t>
      </w:r>
      <w:proofErr w:type="spellEnd"/>
      <w:r>
        <w:t xml:space="preserve"> Respublikinėje Šiaulių ligoninėje (vaikams ir suaugusiesiems);</w:t>
      </w:r>
    </w:p>
    <w:p w14:paraId="280A9647" w14:textId="77777777" w:rsidR="005C419A" w:rsidRDefault="00A61957">
      <w:pPr>
        <w:widowControl w:val="0"/>
        <w:tabs>
          <w:tab w:val="left" w:pos="426"/>
          <w:tab w:val="left" w:pos="993"/>
        </w:tabs>
        <w:ind w:firstLine="567"/>
        <w:jc w:val="both"/>
      </w:pPr>
      <w:r>
        <w:t>5.8</w:t>
      </w:r>
      <w:r>
        <w:t>.</w:t>
      </w:r>
      <w:r>
        <w:tab/>
      </w:r>
      <w:proofErr w:type="spellStart"/>
      <w:r>
        <w:t>VšĮ</w:t>
      </w:r>
      <w:proofErr w:type="spellEnd"/>
      <w:r>
        <w:t xml:space="preserve"> Respublikinėje Panevėžio ligoninėje (suaugusiesiems);</w:t>
      </w:r>
    </w:p>
    <w:p w14:paraId="280A9648" w14:textId="77777777" w:rsidR="005C419A" w:rsidRDefault="00A61957">
      <w:pPr>
        <w:widowControl w:val="0"/>
        <w:tabs>
          <w:tab w:val="left" w:pos="426"/>
          <w:tab w:val="left" w:pos="993"/>
          <w:tab w:val="left" w:pos="1134"/>
        </w:tabs>
        <w:ind w:firstLine="567"/>
        <w:jc w:val="both"/>
      </w:pPr>
      <w:r>
        <w:t>5.9</w:t>
      </w:r>
      <w:r>
        <w:t>.</w:t>
      </w:r>
      <w:r>
        <w:tab/>
      </w:r>
      <w:proofErr w:type="spellStart"/>
      <w:r>
        <w:t>VšĮ</w:t>
      </w:r>
      <w:proofErr w:type="spellEnd"/>
      <w:r>
        <w:t xml:space="preserve"> Respublikinėje Vilniaus psichiatrijos ligoninėje (vaikams ir suaugusiesiems);</w:t>
      </w:r>
    </w:p>
    <w:p w14:paraId="280A9649" w14:textId="77777777" w:rsidR="005C419A" w:rsidRDefault="00A61957">
      <w:pPr>
        <w:widowControl w:val="0"/>
        <w:tabs>
          <w:tab w:val="left" w:pos="426"/>
          <w:tab w:val="left" w:pos="993"/>
          <w:tab w:val="left" w:pos="1134"/>
        </w:tabs>
        <w:ind w:firstLine="567"/>
        <w:jc w:val="both"/>
      </w:pPr>
      <w:r>
        <w:t>5.10</w:t>
      </w:r>
      <w:r>
        <w:t>.</w:t>
      </w:r>
      <w:r>
        <w:tab/>
      </w:r>
      <w:proofErr w:type="spellStart"/>
      <w:r>
        <w:t>VšĮ</w:t>
      </w:r>
      <w:proofErr w:type="spellEnd"/>
      <w:r>
        <w:t xml:space="preserve"> Vilniaus miesto psichikos sveikatos centre (suaugusiesiems);</w:t>
      </w:r>
    </w:p>
    <w:p w14:paraId="280A964A" w14:textId="77777777" w:rsidR="005C419A" w:rsidRDefault="00A61957">
      <w:pPr>
        <w:widowControl w:val="0"/>
        <w:tabs>
          <w:tab w:val="left" w:pos="426"/>
          <w:tab w:val="left" w:pos="993"/>
          <w:tab w:val="left" w:pos="1134"/>
        </w:tabs>
        <w:ind w:firstLine="567"/>
        <w:jc w:val="both"/>
      </w:pPr>
      <w:r>
        <w:t>5.11</w:t>
      </w:r>
      <w:r>
        <w:t>.</w:t>
      </w:r>
      <w:r>
        <w:tab/>
      </w:r>
      <w:proofErr w:type="spellStart"/>
      <w:r>
        <w:t>VšĮ</w:t>
      </w:r>
      <w:proofErr w:type="spellEnd"/>
      <w:r>
        <w:t xml:space="preserve"> Rokiškio psichiatrijos ligoninėje (suaugusiesiems).</w:t>
      </w:r>
    </w:p>
    <w:p w14:paraId="280A964B" w14:textId="77777777" w:rsidR="005C419A" w:rsidRDefault="00A61957">
      <w:pPr>
        <w:widowControl w:val="0"/>
        <w:tabs>
          <w:tab w:val="left" w:pos="709"/>
          <w:tab w:val="left" w:pos="993"/>
        </w:tabs>
        <w:ind w:firstLine="567"/>
        <w:jc w:val="both"/>
      </w:pPr>
      <w:r>
        <w:t>6</w:t>
      </w:r>
      <w:r>
        <w:t>.</w:t>
      </w:r>
      <w:r>
        <w:tab/>
        <w:t>Kitose, Aprašo 5 punkte nenurodytose, stacionarines asmens sveikatos priežiūros paslaugas teikiančiose</w:t>
      </w:r>
      <w:r>
        <w:rPr>
          <w:spacing w:val="-4"/>
        </w:rPr>
        <w:t xml:space="preserve"> įstaigose psichosocialinio vertinimo paslauga turi būti teikiama kiekvieną dieną nuo 8 iki 17</w:t>
      </w:r>
      <w:r>
        <w:t xml:space="preserve"> val. Jeigu įstaiga neteikia ambulatorinių ar (ir) stacionarinių antrinio ir (ar) tretinio lygio psichiatrijos paslaugų, priėmimo-skubiosios pagalbos paslaugą, ka</w:t>
      </w:r>
      <w:r>
        <w:t>i atliekamas savižudybės krizę išgyvenančių asmenų psichosocialinis vertinimas (atliekamas gydytojo psichiatro ar gydytojo vaikų ir paauglių psichiatro), gali užtikrinti pagal sutartį su kita ASPĮ.</w:t>
      </w:r>
    </w:p>
    <w:p w14:paraId="280A964C" w14:textId="77777777" w:rsidR="005C419A" w:rsidRDefault="00A61957">
      <w:pPr>
        <w:widowControl w:val="0"/>
        <w:tabs>
          <w:tab w:val="left" w:pos="709"/>
          <w:tab w:val="left" w:pos="993"/>
        </w:tabs>
        <w:ind w:firstLine="567"/>
        <w:jc w:val="both"/>
      </w:pPr>
      <w:r>
        <w:t>7</w:t>
      </w:r>
      <w:r>
        <w:t>.</w:t>
      </w:r>
      <w:r>
        <w:tab/>
        <w:t>Ambulatorines asmens psichikos sveikatos priežiūros</w:t>
      </w:r>
      <w:r>
        <w:t xml:space="preserve"> paslaugas teikiančiose įstaigose psichosocialinio vertinimo paslauga turi būti teikiama šių įstaigų darbo metu.</w:t>
      </w:r>
    </w:p>
    <w:p w14:paraId="280A964D" w14:textId="77777777" w:rsidR="005C419A" w:rsidRDefault="00A61957">
      <w:pPr>
        <w:widowControl w:val="0"/>
        <w:tabs>
          <w:tab w:val="left" w:pos="709"/>
          <w:tab w:val="left" w:pos="993"/>
        </w:tabs>
        <w:ind w:firstLine="567"/>
        <w:jc w:val="both"/>
      </w:pPr>
      <w:r>
        <w:t>8</w:t>
      </w:r>
      <w:r>
        <w:t>.</w:t>
      </w:r>
      <w:r>
        <w:tab/>
        <w:t>Psichosocialinis vertinimas gali būti atliekamas tik esant stabiliai savižudybės krizę išgyvenančio asmens sveikatos būklei. Jei savižud</w:t>
      </w:r>
      <w:r>
        <w:t xml:space="preserve">ybės krizę išgyvenančio asmens sveikatos būklė leidžia, psichosocialinis vertinimas gali būti atliekamas teikiant kitas asmens sveikatos priežiūros paslaugas. </w:t>
      </w:r>
    </w:p>
    <w:p w14:paraId="280A964E" w14:textId="77777777" w:rsidR="005C419A" w:rsidRDefault="00A61957">
      <w:pPr>
        <w:widowControl w:val="0"/>
        <w:tabs>
          <w:tab w:val="left" w:pos="709"/>
          <w:tab w:val="left" w:pos="993"/>
        </w:tabs>
        <w:ind w:firstLine="567"/>
        <w:jc w:val="both"/>
      </w:pPr>
      <w:r>
        <w:t>9</w:t>
      </w:r>
      <w:r>
        <w:t>.</w:t>
      </w:r>
      <w:r>
        <w:tab/>
        <w:t>Siekiant išvengti pakartotinio mėginimo žalotis ar žudytis, savižudybės krizę išgyvenanti</w:t>
      </w:r>
      <w:r>
        <w:t xml:space="preserve">s asmuo negali būti paliktas vienas, kol jam bus atliktas psichosocialinis vertinimas. </w:t>
      </w:r>
    </w:p>
    <w:p w14:paraId="280A964F" w14:textId="77777777" w:rsidR="005C419A" w:rsidRDefault="00A61957">
      <w:pPr>
        <w:widowControl w:val="0"/>
        <w:tabs>
          <w:tab w:val="left" w:pos="709"/>
          <w:tab w:val="left" w:pos="993"/>
        </w:tabs>
        <w:jc w:val="both"/>
      </w:pPr>
    </w:p>
    <w:p w14:paraId="280A9650" w14:textId="77777777" w:rsidR="005C419A" w:rsidRDefault="00A61957">
      <w:pPr>
        <w:jc w:val="center"/>
      </w:pPr>
      <w:r>
        <w:rPr>
          <w:b/>
          <w:smallCaps/>
        </w:rPr>
        <w:t>II</w:t>
      </w:r>
      <w:r>
        <w:rPr>
          <w:b/>
          <w:smallCaps/>
        </w:rPr>
        <w:t> SKYRIUS</w:t>
      </w:r>
    </w:p>
    <w:p w14:paraId="280A9651" w14:textId="77777777" w:rsidR="005C419A" w:rsidRDefault="00A61957">
      <w:pPr>
        <w:jc w:val="center"/>
      </w:pPr>
      <w:r>
        <w:rPr>
          <w:b/>
          <w:smallCaps/>
        </w:rPr>
        <w:t>PSICHOSOCIALINIO VERTINIMO ORGANIZAVIMO IR ATLIKIMO TVARKA</w:t>
      </w:r>
    </w:p>
    <w:p w14:paraId="280A9652" w14:textId="77777777" w:rsidR="005C419A" w:rsidRDefault="005C419A">
      <w:pPr>
        <w:jc w:val="center"/>
      </w:pPr>
    </w:p>
    <w:p w14:paraId="280A9653" w14:textId="77777777" w:rsidR="005C419A" w:rsidRDefault="00A61957">
      <w:pPr>
        <w:widowControl w:val="0"/>
        <w:tabs>
          <w:tab w:val="left" w:pos="709"/>
          <w:tab w:val="left" w:pos="993"/>
        </w:tabs>
        <w:ind w:firstLine="567"/>
        <w:jc w:val="both"/>
      </w:pPr>
      <w:r>
        <w:t>10</w:t>
      </w:r>
      <w:r>
        <w:t>.</w:t>
      </w:r>
      <w:r>
        <w:tab/>
        <w:t>Gydytojas, įvertinęs, kad asmuo išgyvena savižudybės krizę, turi išaiškinti asmeni</w:t>
      </w:r>
      <w:r>
        <w:t xml:space="preserve">ui ar Lietuvos Respublikos pacientų teisių ir žalos sveikatai atlyginimo įstatyme nustatytais atvejais – asmens atstovams pagal įstatymą tolesnės pagalbos poreikį ir inicijuoti asmens, išgyvenančio savižudybės krizę, psichosocialinį vertinimą. Savižudybės </w:t>
      </w:r>
      <w:r>
        <w:t>krizė nustatoma remiantis asmens, jo artimųjų ir (ar) jį lydinčių asmenų pateikta informacija ir (arba) pagal sukelto sveikatos žalojimo pobūdį.</w:t>
      </w:r>
    </w:p>
    <w:p w14:paraId="280A9654" w14:textId="77777777" w:rsidR="005C419A" w:rsidRDefault="00A61957">
      <w:pPr>
        <w:widowControl w:val="0"/>
        <w:tabs>
          <w:tab w:val="left" w:pos="709"/>
          <w:tab w:val="left" w:pos="993"/>
        </w:tabs>
        <w:ind w:firstLine="567"/>
        <w:jc w:val="both"/>
      </w:pPr>
      <w:r>
        <w:t>11</w:t>
      </w:r>
      <w:r>
        <w:t>.</w:t>
      </w:r>
      <w:r>
        <w:tab/>
        <w:t>Gydytojas ambulatorinėje asmens sveikatos istorijoje, kurios forma patvirtinta Lietuvos Respublikos sve</w:t>
      </w:r>
      <w:r>
        <w:t>ikatos apsaugos ministro 2014 m. sausio 27 d. įsakymu Nr. V-120 „Dėl privalomų sveikatos statistikos apskaitos ir kitų tipinių formų patvirtinimo“ (toliau – forma Nr. 025/a), arba gydymo stacionare ligos istorijoje, kurios forma patvirtinta Lietuvos Respub</w:t>
      </w:r>
      <w:r>
        <w:t>likos sveikatos apsaugos ministro 1999 m. lapkričio 29 d. įsakymu Nr. 515 „Dėl sveikatos priežiūros įstaigų veiklos apskaitos ir atskaitomybės tvarkos“ (toliau – forma Nr. 003/a), įrašo apie asmens išgyvenamą savižudybės krizę ir siunčia asmenį Aprašo 12 p</w:t>
      </w:r>
      <w:r>
        <w:t xml:space="preserve">unkte nurodyto specialisto konsultacijos, kurios metu atliekamas psichosocialinis vertinimas. </w:t>
      </w:r>
    </w:p>
    <w:p w14:paraId="280A9655" w14:textId="77777777" w:rsidR="005C419A" w:rsidRDefault="00A61957">
      <w:pPr>
        <w:widowControl w:val="0"/>
        <w:tabs>
          <w:tab w:val="left" w:pos="709"/>
          <w:tab w:val="left" w:pos="993"/>
        </w:tabs>
        <w:ind w:firstLine="567"/>
        <w:jc w:val="both"/>
      </w:pPr>
      <w:r>
        <w:t>12</w:t>
      </w:r>
      <w:r>
        <w:t>.</w:t>
      </w:r>
      <w:r>
        <w:tab/>
        <w:t>Psichosocialinį vertinimą atlieka gydytojas psichiatras, gydytojas vaikų ir paauglių psichiatras arba medicinos psichologas (toliau – specialistas).</w:t>
      </w:r>
    </w:p>
    <w:p w14:paraId="280A9656" w14:textId="77777777" w:rsidR="005C419A" w:rsidRDefault="00A61957">
      <w:pPr>
        <w:widowControl w:val="0"/>
        <w:tabs>
          <w:tab w:val="left" w:pos="709"/>
          <w:tab w:val="left" w:pos="993"/>
        </w:tabs>
        <w:ind w:firstLine="567"/>
        <w:jc w:val="both"/>
      </w:pPr>
      <w:r>
        <w:t>13</w:t>
      </w:r>
      <w:r>
        <w:t>.</w:t>
      </w:r>
      <w:r>
        <w:tab/>
        <w:t xml:space="preserve">Psichosocialinio vertinimo trukmė – 45–90 min., įskaitant ir medicinos dokumentų tvarkymą. </w:t>
      </w:r>
    </w:p>
    <w:p w14:paraId="280A9657" w14:textId="77777777" w:rsidR="005C419A" w:rsidRDefault="00A61957">
      <w:pPr>
        <w:widowControl w:val="0"/>
        <w:tabs>
          <w:tab w:val="left" w:pos="709"/>
          <w:tab w:val="left" w:pos="993"/>
        </w:tabs>
        <w:ind w:firstLine="567"/>
        <w:jc w:val="both"/>
      </w:pPr>
      <w:r>
        <w:t>14</w:t>
      </w:r>
      <w:r>
        <w:t>.</w:t>
      </w:r>
      <w:r>
        <w:tab/>
      </w:r>
      <w:r>
        <w:t>Psichosocialinis vertinimas turi būti atliekamas atskiroje patalpoje, kurioje nėra kitų asmenų. Jei savižudybės krizę išgyvenančio asmens sveikatos būklė neleidžia psichosocialinio vertinimo atlikti atskiroje patalpoje, psichosocialinis vertinimas turi būt</w:t>
      </w:r>
      <w:r>
        <w:t xml:space="preserve">i atliekamas palatoje (ar kitoje patalpoje, kurioje yra asmuo) maksimaliai užtikrinant pokalbio privatumą. </w:t>
      </w:r>
    </w:p>
    <w:p w14:paraId="280A9658" w14:textId="77777777" w:rsidR="005C419A" w:rsidRDefault="00A61957">
      <w:pPr>
        <w:widowControl w:val="0"/>
        <w:tabs>
          <w:tab w:val="left" w:pos="709"/>
          <w:tab w:val="left" w:pos="993"/>
        </w:tabs>
        <w:ind w:firstLine="567"/>
        <w:jc w:val="both"/>
      </w:pPr>
      <w:r>
        <w:t>15</w:t>
      </w:r>
      <w:r>
        <w:t>.</w:t>
      </w:r>
      <w:r>
        <w:tab/>
        <w:t>Psichosocialinio vertinimo forma yra pokalbis, kurio metu:</w:t>
      </w:r>
    </w:p>
    <w:p w14:paraId="280A9659" w14:textId="77777777" w:rsidR="005C419A" w:rsidRDefault="00A61957">
      <w:pPr>
        <w:widowControl w:val="0"/>
        <w:tabs>
          <w:tab w:val="left" w:pos="709"/>
          <w:tab w:val="left" w:pos="993"/>
        </w:tabs>
        <w:ind w:left="567"/>
        <w:jc w:val="both"/>
      </w:pPr>
      <w:r>
        <w:t>15.1</w:t>
      </w:r>
      <w:r>
        <w:t xml:space="preserve">. surenkama ir į Aprašo 17 punkte nurodytus dokumentus įrašoma informacija </w:t>
      </w:r>
      <w:r>
        <w:t>apie:</w:t>
      </w:r>
    </w:p>
    <w:p w14:paraId="280A965A" w14:textId="77777777" w:rsidR="005C419A" w:rsidRDefault="00A61957">
      <w:pPr>
        <w:widowControl w:val="0"/>
        <w:tabs>
          <w:tab w:val="left" w:pos="426"/>
          <w:tab w:val="left" w:pos="567"/>
          <w:tab w:val="left" w:pos="993"/>
          <w:tab w:val="left" w:pos="1134"/>
        </w:tabs>
        <w:ind w:firstLine="567"/>
        <w:jc w:val="both"/>
      </w:pPr>
      <w:r>
        <w:t>15.1.1</w:t>
      </w:r>
      <w:r>
        <w:t>. esamą savižudybės krizę išgyvenančio asmens būklę (tyčinį žalojimąsi, savižudiškas mintis, bendrą asmens būseną) ir vertinimas, ar būtina užtikrinti nuolatinį intensyvų savižudybės krizę išgyvenančio asmens stebėjimą;</w:t>
      </w:r>
    </w:p>
    <w:p w14:paraId="280A965B" w14:textId="77777777" w:rsidR="005C419A" w:rsidRDefault="00A61957">
      <w:pPr>
        <w:widowControl w:val="0"/>
        <w:tabs>
          <w:tab w:val="left" w:pos="426"/>
          <w:tab w:val="left" w:pos="567"/>
          <w:tab w:val="left" w:pos="993"/>
          <w:tab w:val="left" w:pos="1134"/>
        </w:tabs>
        <w:ind w:firstLine="567"/>
        <w:jc w:val="both"/>
      </w:pPr>
      <w:r>
        <w:t>15.1.2</w:t>
      </w:r>
      <w:r>
        <w:t>. rizikos ir</w:t>
      </w:r>
      <w:r>
        <w:t xml:space="preserve"> apsauginius veiksnius (ankstesnę su savižudybe susijusią patirtį, polinkį į rizikingą elgesį ir psichoaktyviųjų medžiagų vartojimą) ir vertinimas, ar yra asmens </w:t>
      </w:r>
      <w:proofErr w:type="spellStart"/>
      <w:r>
        <w:t>hospitalizacijos</w:t>
      </w:r>
      <w:proofErr w:type="spellEnd"/>
      <w:r>
        <w:t xml:space="preserve"> stacionarines antrinio ir (ar) tretinio lygio psichiatrijos paslaugas teikian</w:t>
      </w:r>
      <w:r>
        <w:t>čioje ASPĮ poreikis;</w:t>
      </w:r>
    </w:p>
    <w:p w14:paraId="280A965C" w14:textId="77777777" w:rsidR="005C419A" w:rsidRDefault="00A61957">
      <w:pPr>
        <w:widowControl w:val="0"/>
        <w:tabs>
          <w:tab w:val="left" w:pos="426"/>
          <w:tab w:val="left" w:pos="567"/>
          <w:tab w:val="left" w:pos="993"/>
          <w:tab w:val="left" w:pos="1134"/>
        </w:tabs>
        <w:ind w:firstLine="567"/>
        <w:jc w:val="both"/>
      </w:pPr>
      <w:r>
        <w:t>15.1.3</w:t>
      </w:r>
      <w:r>
        <w:t>. kita svarbi informacija;</w:t>
      </w:r>
    </w:p>
    <w:p w14:paraId="280A965D" w14:textId="77777777" w:rsidR="005C419A" w:rsidRDefault="00A61957">
      <w:pPr>
        <w:widowControl w:val="0"/>
        <w:tabs>
          <w:tab w:val="left" w:pos="426"/>
          <w:tab w:val="left" w:pos="993"/>
          <w:tab w:val="left" w:pos="1134"/>
        </w:tabs>
        <w:ind w:left="567"/>
        <w:jc w:val="both"/>
      </w:pPr>
      <w:r>
        <w:t>15.2</w:t>
      </w:r>
      <w:r>
        <w:t>. aptariamas tolesnės pagalbos asmeniui teikimo planas.</w:t>
      </w:r>
    </w:p>
    <w:p w14:paraId="280A965E" w14:textId="77777777" w:rsidR="005C419A" w:rsidRDefault="00A61957">
      <w:pPr>
        <w:widowControl w:val="0"/>
        <w:tabs>
          <w:tab w:val="left" w:pos="709"/>
          <w:tab w:val="left" w:pos="993"/>
        </w:tabs>
        <w:ind w:firstLine="567"/>
        <w:jc w:val="both"/>
      </w:pPr>
      <w:r>
        <w:t>16</w:t>
      </w:r>
      <w:r>
        <w:t>.</w:t>
      </w:r>
      <w:r>
        <w:tab/>
        <w:t xml:space="preserve">Jei psichosocialinio vertinimo metu nustatoma, kad asmeniui tikslingas ambulatorinis gydymas, kartu su savižudybės krizę </w:t>
      </w:r>
      <w:r>
        <w:t>išgyvenančiu asmeniu sudaromas Asmens savisaugos planas, kuriame nurodoma:</w:t>
      </w:r>
    </w:p>
    <w:p w14:paraId="280A965F" w14:textId="77777777" w:rsidR="005C419A" w:rsidRDefault="00A61957">
      <w:pPr>
        <w:widowControl w:val="0"/>
        <w:tabs>
          <w:tab w:val="left" w:pos="426"/>
          <w:tab w:val="left" w:pos="993"/>
          <w:tab w:val="left" w:pos="1134"/>
        </w:tabs>
        <w:ind w:firstLine="567"/>
        <w:jc w:val="both"/>
      </w:pPr>
      <w:r>
        <w:t>16.1</w:t>
      </w:r>
      <w:r>
        <w:t>.</w:t>
      </w:r>
      <w:r>
        <w:tab/>
        <w:t>tolesnės pagalbos asmeniui teikimo planas (ilgalaikės savižudybės rizikos veiksnių poveikio mažinimo priemonės);</w:t>
      </w:r>
    </w:p>
    <w:p w14:paraId="280A9660" w14:textId="77777777" w:rsidR="005C419A" w:rsidRDefault="00A61957">
      <w:pPr>
        <w:widowControl w:val="0"/>
        <w:tabs>
          <w:tab w:val="left" w:pos="426"/>
          <w:tab w:val="left" w:pos="993"/>
          <w:tab w:val="left" w:pos="1134"/>
        </w:tabs>
        <w:ind w:firstLine="567"/>
        <w:jc w:val="both"/>
      </w:pPr>
      <w:r>
        <w:t>16.2</w:t>
      </w:r>
      <w:r>
        <w:t>.</w:t>
      </w:r>
      <w:r>
        <w:tab/>
        <w:t>įspėjamieji asmens savižudybės krizės ženklai (min</w:t>
      </w:r>
      <w:r>
        <w:t>tys, vaizdiniai, nuotaikos, situacijos, elgesys);</w:t>
      </w:r>
    </w:p>
    <w:p w14:paraId="280A9661" w14:textId="77777777" w:rsidR="005C419A" w:rsidRDefault="00A61957">
      <w:pPr>
        <w:widowControl w:val="0"/>
        <w:tabs>
          <w:tab w:val="left" w:pos="426"/>
          <w:tab w:val="left" w:pos="993"/>
          <w:tab w:val="left" w:pos="1134"/>
        </w:tabs>
        <w:ind w:firstLine="567"/>
        <w:jc w:val="both"/>
      </w:pPr>
      <w:r>
        <w:t>16.3</w:t>
      </w:r>
      <w:r>
        <w:t>.</w:t>
      </w:r>
      <w:r>
        <w:tab/>
        <w:t>planas siekiant išvengti savižudybės krizės (nurodomi artimieji, kurie gali padėti reikiamu metu, telefoninės pagalbos, greitosios medicinos pagalbos, įstaigų kontaktiniai duomenys);</w:t>
      </w:r>
    </w:p>
    <w:p w14:paraId="280A9662" w14:textId="77777777" w:rsidR="005C419A" w:rsidRDefault="00A61957">
      <w:pPr>
        <w:widowControl w:val="0"/>
        <w:tabs>
          <w:tab w:val="left" w:pos="426"/>
          <w:tab w:val="left" w:pos="993"/>
          <w:tab w:val="left" w:pos="1134"/>
        </w:tabs>
        <w:ind w:firstLine="567"/>
        <w:jc w:val="both"/>
      </w:pPr>
      <w:r>
        <w:t>16.4</w:t>
      </w:r>
      <w:r>
        <w:t>.</w:t>
      </w:r>
      <w:r>
        <w:tab/>
        <w:t>sav</w:t>
      </w:r>
      <w:r>
        <w:t>ižudybės priemonių apribojimas (ką reikia padaryti, kad būtų pašalintos savižudybės priemonės);</w:t>
      </w:r>
    </w:p>
    <w:p w14:paraId="280A9663" w14:textId="77777777" w:rsidR="005C419A" w:rsidRDefault="00A61957">
      <w:pPr>
        <w:widowControl w:val="0"/>
        <w:tabs>
          <w:tab w:val="left" w:pos="426"/>
          <w:tab w:val="left" w:pos="993"/>
          <w:tab w:val="left" w:pos="1134"/>
        </w:tabs>
        <w:ind w:firstLine="567"/>
        <w:jc w:val="both"/>
      </w:pPr>
      <w:r>
        <w:t>16.5</w:t>
      </w:r>
      <w:r>
        <w:t>.</w:t>
      </w:r>
      <w:r>
        <w:tab/>
        <w:t>priežastis (-</w:t>
      </w:r>
      <w:proofErr w:type="spellStart"/>
      <w:r>
        <w:t>ys</w:t>
      </w:r>
      <w:proofErr w:type="spellEnd"/>
      <w:r>
        <w:t>) gyventi (nors viena priežastis, dėl kurios savižudybės krizę išgyvenančiam asmeniui verta gyventi).</w:t>
      </w:r>
    </w:p>
    <w:p w14:paraId="280A9664" w14:textId="77777777" w:rsidR="005C419A" w:rsidRDefault="00A61957">
      <w:pPr>
        <w:widowControl w:val="0"/>
        <w:tabs>
          <w:tab w:val="left" w:pos="709"/>
          <w:tab w:val="left" w:pos="993"/>
        </w:tabs>
        <w:ind w:firstLine="567"/>
        <w:jc w:val="both"/>
      </w:pPr>
      <w:r>
        <w:t>17</w:t>
      </w:r>
      <w:r>
        <w:t>.</w:t>
      </w:r>
      <w:r>
        <w:tab/>
        <w:t>Apie atliktą psichosoci</w:t>
      </w:r>
      <w:r>
        <w:t xml:space="preserve">alinį vertinimą ir jo rezultatus įrašoma į formą Nr. 025/a arba į formą Nr. 003a. Psichosocialinio vertinimo metu specialistas gali naudoti Savižudybės krizę išgyvenančių asmenų psichosocialinio vertinimo formą (1 priedas) ir Asmens savisaugos plano formą </w:t>
      </w:r>
      <w:r>
        <w:t>(2 priedas) arba pagal kompetenciją kitus specializuotus, mokslu grįstus instrumentus, skirtus kompleksiškai įvertinti savižudybės krizę išgyvenančio asmens psichosocialinę būseną. Psichosocialinio vertinimo metu specialistas savo nuožiūra ir pagal kompete</w:t>
      </w:r>
      <w:r>
        <w:t>nciją gali naudoti, jei tai būtina, papildomus psichologinio vertinimo instrumentus (skales, testus, kitus instrumentus), skirtus asmens būsenai ar psichologinėms ypatybėms įvertinti. Šiame punkte nurodyti paciento psichosocialinio vertinimo dokumentai sau</w:t>
      </w:r>
      <w:r>
        <w:t>gomi kartu su forma Nr. 025/a arba su forma Nr. 003/a.</w:t>
      </w:r>
    </w:p>
    <w:p w14:paraId="280A9665" w14:textId="77777777" w:rsidR="005C419A" w:rsidRDefault="00A61957">
      <w:pPr>
        <w:widowControl w:val="0"/>
        <w:tabs>
          <w:tab w:val="left" w:pos="709"/>
          <w:tab w:val="left" w:pos="993"/>
        </w:tabs>
        <w:ind w:firstLine="567"/>
        <w:jc w:val="both"/>
      </w:pPr>
      <w:r>
        <w:t>18</w:t>
      </w:r>
      <w:r>
        <w:t>.</w:t>
      </w:r>
      <w:r>
        <w:tab/>
        <w:t>Visų psichosocialinio vertinimo instrumentų rezultatai turi būti vertinami tik kaip patariamojo pobūdžio, psichosocialinio vertinimo rezultatai ir tolesnės pagalbos asmeniui teikimo planas form</w:t>
      </w:r>
      <w:r>
        <w:t>uluojami atsižvelgiant į visą psichosocialinio vertinimo metu surinktą informaciją.</w:t>
      </w:r>
    </w:p>
    <w:p w14:paraId="280A9666" w14:textId="77777777" w:rsidR="005C419A" w:rsidRDefault="00A61957">
      <w:pPr>
        <w:widowControl w:val="0"/>
        <w:tabs>
          <w:tab w:val="left" w:pos="709"/>
          <w:tab w:val="left" w:pos="993"/>
        </w:tabs>
        <w:ind w:firstLine="567"/>
        <w:jc w:val="both"/>
      </w:pPr>
      <w:r>
        <w:t>19</w:t>
      </w:r>
      <w:r>
        <w:t>.</w:t>
      </w:r>
      <w:r>
        <w:tab/>
        <w:t>Pastebėjus savižudybės krizę išgyvenančio asmens sveikatos būklę, trukdančią atlikti psichosocialinį vertinimą, ar atsiradus poreikiui teikti medicininę pagalbą, ps</w:t>
      </w:r>
      <w:r>
        <w:t xml:space="preserve">ichosocialinis vertinimas stabdomas ir savižudybės krizę išgyvenančiam asmeniui teikiama reikalinga medicininė pagalba. </w:t>
      </w:r>
    </w:p>
    <w:p w14:paraId="280A9667" w14:textId="77777777" w:rsidR="005C419A" w:rsidRDefault="00A61957">
      <w:pPr>
        <w:widowControl w:val="0"/>
        <w:tabs>
          <w:tab w:val="left" w:pos="709"/>
          <w:tab w:val="left" w:pos="993"/>
        </w:tabs>
        <w:ind w:firstLine="567"/>
        <w:jc w:val="both"/>
      </w:pPr>
      <w:r>
        <w:t>20</w:t>
      </w:r>
      <w:r>
        <w:t>.</w:t>
      </w:r>
      <w:r>
        <w:tab/>
        <w:t>Savižudybės krizei įvertinti ir tolesnės pagalbos savižudybės krizę išgyvenančiam asmeniui teikimo planui sudaryti rekomenduoja</w:t>
      </w:r>
      <w:r>
        <w:t>ma pasitelkti asmens artimuosius, ypač jei kontaktas su asmeniu sudėtingas ar asmeniui rekomenduojamas ambulatorinis gydymas. Jei asmuo yra nepilnametis, sudarant Asmens savisaugos planą turi dalyvauti nepilnamečio atstovai pagal įstatymą.</w:t>
      </w:r>
    </w:p>
    <w:p w14:paraId="280A9668" w14:textId="77777777" w:rsidR="005C419A" w:rsidRDefault="00A61957">
      <w:pPr>
        <w:widowControl w:val="0"/>
        <w:tabs>
          <w:tab w:val="left" w:pos="709"/>
          <w:tab w:val="left" w:pos="993"/>
        </w:tabs>
        <w:ind w:firstLine="567"/>
        <w:jc w:val="both"/>
      </w:pPr>
      <w:r>
        <w:t>21</w:t>
      </w:r>
      <w:r>
        <w:t>.</w:t>
      </w:r>
      <w:r>
        <w:tab/>
        <w:t>Kai asmu</w:t>
      </w:r>
      <w:r>
        <w:t xml:space="preserve">o išrašomas gydytis </w:t>
      </w:r>
      <w:proofErr w:type="spellStart"/>
      <w:r>
        <w:t>ambulatoriškai</w:t>
      </w:r>
      <w:proofErr w:type="spellEnd"/>
      <w:r>
        <w:t xml:space="preserve"> iš psichosocialinį vertinimą atlikusios stacionarines asmens sveikatos priežiūros paslaugas teikiančios įstaigos, psichosocialinį vertinimą atliekantis specialistas:</w:t>
      </w:r>
    </w:p>
    <w:p w14:paraId="280A9669" w14:textId="77777777" w:rsidR="005C419A" w:rsidRDefault="00A61957">
      <w:pPr>
        <w:widowControl w:val="0"/>
        <w:tabs>
          <w:tab w:val="left" w:pos="426"/>
          <w:tab w:val="left" w:pos="993"/>
          <w:tab w:val="left" w:pos="1134"/>
        </w:tabs>
        <w:ind w:firstLine="567"/>
        <w:jc w:val="both"/>
      </w:pPr>
      <w:r>
        <w:t>21.1</w:t>
      </w:r>
      <w:r>
        <w:t>.</w:t>
      </w:r>
      <w:r>
        <w:tab/>
        <w:t>asmeniui (jei asmuo nepilnametis, taip pat ir a</w:t>
      </w:r>
      <w:r>
        <w:t>smens atstovams pagal įstatymą) įteikia užpildyto Asmens savisaugos plano kopiją;</w:t>
      </w:r>
    </w:p>
    <w:p w14:paraId="280A966A" w14:textId="77777777" w:rsidR="005C419A" w:rsidRDefault="00A61957">
      <w:pPr>
        <w:widowControl w:val="0"/>
        <w:tabs>
          <w:tab w:val="left" w:pos="426"/>
          <w:tab w:val="left" w:pos="993"/>
          <w:tab w:val="left" w:pos="1134"/>
        </w:tabs>
        <w:ind w:firstLine="567"/>
        <w:jc w:val="both"/>
      </w:pPr>
      <w:r>
        <w:t>21.2</w:t>
      </w:r>
      <w:r>
        <w:t>.</w:t>
      </w:r>
      <w:r>
        <w:tab/>
        <w:t xml:space="preserve">susisiekia su asmens medicinos dokumentuose nurodytais asmens artimaisiais (išskyrus, kai asmuo nepilnametis) ir informuoja apie asmens būklę. </w:t>
      </w:r>
    </w:p>
    <w:p w14:paraId="280A966B" w14:textId="77777777" w:rsidR="005C419A" w:rsidRDefault="00A61957">
      <w:pPr>
        <w:widowControl w:val="0"/>
        <w:tabs>
          <w:tab w:val="left" w:pos="709"/>
          <w:tab w:val="left" w:pos="993"/>
        </w:tabs>
        <w:ind w:firstLine="567"/>
        <w:jc w:val="both"/>
      </w:pPr>
      <w:r>
        <w:t>22</w:t>
      </w:r>
      <w:r>
        <w:t>.</w:t>
      </w:r>
      <w:r>
        <w:tab/>
      </w:r>
      <w:r>
        <w:t xml:space="preserve">Psichosocialinį vertinimą atliekantis specialistas arba kitas įstaigos vadovo paskirtas </w:t>
      </w:r>
      <w:r>
        <w:lastRenderedPageBreak/>
        <w:t>specialistas asmens išrašymo iš stacionarines asmens sveikatos priežiūros paslaugas teikiančios įstaigos dieną privalo pirmines ambulatorines asmens sveikatos priežiūro</w:t>
      </w:r>
      <w:r>
        <w:t>s paslaugas teikiančiai įstaigai, prie kurios asmuo prisirašęs, vadovaudamasis asmens duomenų apsaugą reguliuojančiais teisės aktais, elektroninėmis priemonėmis pateikti:</w:t>
      </w:r>
    </w:p>
    <w:p w14:paraId="280A966C" w14:textId="77777777" w:rsidR="005C419A" w:rsidRDefault="00A61957">
      <w:pPr>
        <w:widowControl w:val="0"/>
        <w:tabs>
          <w:tab w:val="left" w:pos="426"/>
          <w:tab w:val="left" w:pos="993"/>
          <w:tab w:val="left" w:pos="1134"/>
        </w:tabs>
        <w:ind w:firstLine="567"/>
        <w:jc w:val="both"/>
      </w:pPr>
      <w:r>
        <w:t>22.1</w:t>
      </w:r>
      <w:r>
        <w:t>.</w:t>
      </w:r>
      <w:r>
        <w:tab/>
        <w:t>formą Nr. 027/a arba jos kopiją;</w:t>
      </w:r>
    </w:p>
    <w:p w14:paraId="280A966D" w14:textId="77777777" w:rsidR="005C419A" w:rsidRDefault="00A61957">
      <w:pPr>
        <w:widowControl w:val="0"/>
        <w:tabs>
          <w:tab w:val="left" w:pos="426"/>
          <w:tab w:val="left" w:pos="993"/>
          <w:tab w:val="left" w:pos="1134"/>
        </w:tabs>
        <w:ind w:firstLine="567"/>
        <w:jc w:val="both"/>
      </w:pPr>
      <w:r>
        <w:t>22.2</w:t>
      </w:r>
      <w:r>
        <w:t>.</w:t>
      </w:r>
      <w:r>
        <w:tab/>
        <w:t>Aprašo 17 punkte nurodyto dokument</w:t>
      </w:r>
      <w:r>
        <w:t xml:space="preserve">o, kuriame pateiktas asmens psichosocialinis </w:t>
      </w:r>
    </w:p>
    <w:p w14:paraId="280A966E" w14:textId="77777777" w:rsidR="005C419A" w:rsidRDefault="00A61957">
      <w:pPr>
        <w:widowControl w:val="0"/>
        <w:tabs>
          <w:tab w:val="left" w:pos="426"/>
          <w:tab w:val="left" w:pos="993"/>
          <w:tab w:val="left" w:pos="1134"/>
        </w:tabs>
        <w:jc w:val="both"/>
      </w:pPr>
      <w:r>
        <w:t>vertinimas, kopiją.</w:t>
      </w:r>
    </w:p>
    <w:p w14:paraId="280A966F" w14:textId="77777777" w:rsidR="005C419A" w:rsidRDefault="00A61957">
      <w:pPr>
        <w:widowControl w:val="0"/>
        <w:tabs>
          <w:tab w:val="left" w:pos="709"/>
          <w:tab w:val="left" w:pos="993"/>
        </w:tabs>
        <w:ind w:firstLine="567"/>
        <w:jc w:val="both"/>
      </w:pPr>
      <w:r>
        <w:t>23</w:t>
      </w:r>
      <w:r>
        <w:t>.</w:t>
      </w:r>
      <w:r>
        <w:tab/>
        <w:t>Asmeniui atsisakius psichosocialinio vertinimo:</w:t>
      </w:r>
    </w:p>
    <w:p w14:paraId="280A9670" w14:textId="77777777" w:rsidR="005C419A" w:rsidRDefault="00A61957">
      <w:pPr>
        <w:widowControl w:val="0"/>
        <w:tabs>
          <w:tab w:val="left" w:pos="426"/>
          <w:tab w:val="left" w:pos="993"/>
          <w:tab w:val="left" w:pos="1134"/>
        </w:tabs>
        <w:ind w:firstLine="567"/>
        <w:jc w:val="both"/>
      </w:pPr>
      <w:r>
        <w:t>23.1</w:t>
      </w:r>
      <w:r>
        <w:t>.</w:t>
      </w:r>
      <w:r>
        <w:tab/>
        <w:t>asmens atsisakymas atlikti psichosocialinį vertinimą turi būti fiksuojamas formoje Nr. 025/a arba formoje Nr. 003/a bei patv</w:t>
      </w:r>
      <w:r>
        <w:t>irtinamas asmens parašu. Asmens atsisakymas patvirtinamas dviejų sveikatos priežiūros specialistų parašais;</w:t>
      </w:r>
    </w:p>
    <w:p w14:paraId="280A9671" w14:textId="77777777" w:rsidR="005C419A" w:rsidRDefault="00A61957">
      <w:pPr>
        <w:widowControl w:val="0"/>
        <w:tabs>
          <w:tab w:val="left" w:pos="426"/>
          <w:tab w:val="left" w:pos="993"/>
          <w:tab w:val="left" w:pos="1134"/>
        </w:tabs>
        <w:ind w:firstLine="567"/>
        <w:jc w:val="both"/>
      </w:pPr>
      <w:r>
        <w:t>23.2</w:t>
      </w:r>
      <w:r>
        <w:t>.</w:t>
      </w:r>
      <w:r>
        <w:tab/>
        <w:t>jei asmuo išrašomas iš stacionarines asmens sveikatos priežiūros paslaugas teikiančios įstaigos, jį gydantis gydytojas informuoja asmens a</w:t>
      </w:r>
      <w:r>
        <w:t>tstovus pagal įstatymą arba asmens medicinos dokumentuose nurodytus asmens artimuosius apie asmens išgyvenamą savižudybės krizę ir atsisakymą, kad jam būtų atliktas psichosocialinis vertinimas, ir įteikia asmeniui atmintinę su asmens gyvenamoje teritorijoj</w:t>
      </w:r>
      <w:r>
        <w:t>e skubią emocinę ir psichologinę pagalbą teikiančių įstaigų sąrašu;</w:t>
      </w:r>
    </w:p>
    <w:p w14:paraId="280A9672" w14:textId="77777777" w:rsidR="005C419A" w:rsidRDefault="00A61957">
      <w:pPr>
        <w:widowControl w:val="0"/>
        <w:tabs>
          <w:tab w:val="left" w:pos="426"/>
          <w:tab w:val="left" w:pos="993"/>
          <w:tab w:val="left" w:pos="1134"/>
        </w:tabs>
        <w:ind w:firstLine="567"/>
        <w:jc w:val="both"/>
      </w:pPr>
      <w:r>
        <w:t>23.3</w:t>
      </w:r>
      <w:r>
        <w:t>.</w:t>
      </w:r>
      <w:r>
        <w:tab/>
        <w:t>jei asmuo atsisako pateikti savo artimųjų kontaktinius duomenis, ar nesutinka, kad jiems būtų teikiama informacija, jo atsisakymas fiksuojamas asmens medicinos dokumentuose bei p</w:t>
      </w:r>
      <w:r>
        <w:t>atvirtinamas asmens parašu. Jei psichosocialinio vertinimo atsisako nepilnamečio atstovai pagal įstatymą, apie tai informuojamas Valstybės vaiko teisių apsaugos ir įvaikinimo tarnybos prie Socialinės apsaugos ir darbo ministerijos teritorinis skyrius pagal</w:t>
      </w:r>
      <w:r>
        <w:t xml:space="preserve"> nepilnamečio gyvenamąją vietą.</w:t>
      </w:r>
    </w:p>
    <w:p w14:paraId="280A9673" w14:textId="77777777" w:rsidR="005C419A" w:rsidRDefault="005C419A">
      <w:pPr>
        <w:rPr>
          <w:b/>
          <w:smallCaps/>
        </w:rPr>
      </w:pPr>
    </w:p>
    <w:p w14:paraId="280A9674" w14:textId="77777777" w:rsidR="005C419A" w:rsidRDefault="00A61957">
      <w:pPr>
        <w:rPr>
          <w:b/>
          <w:smallCaps/>
        </w:rPr>
      </w:pPr>
    </w:p>
    <w:p w14:paraId="280A9675" w14:textId="77777777" w:rsidR="005C419A" w:rsidRDefault="00A61957">
      <w:pPr>
        <w:jc w:val="center"/>
      </w:pPr>
      <w:r>
        <w:rPr>
          <w:b/>
          <w:smallCaps/>
        </w:rPr>
        <w:t>III</w:t>
      </w:r>
      <w:r>
        <w:rPr>
          <w:b/>
          <w:smallCaps/>
        </w:rPr>
        <w:t> SKYRIUS</w:t>
      </w:r>
    </w:p>
    <w:p w14:paraId="280A9676" w14:textId="77777777" w:rsidR="005C419A" w:rsidRDefault="00A61957">
      <w:pPr>
        <w:jc w:val="center"/>
        <w:rPr>
          <w:b/>
          <w:smallCaps/>
        </w:rPr>
      </w:pPr>
      <w:r>
        <w:rPr>
          <w:b/>
          <w:smallCaps/>
        </w:rPr>
        <w:t>BAIGIAMOSIOS NUOSTATOS</w:t>
      </w:r>
    </w:p>
    <w:p w14:paraId="280A9677" w14:textId="77777777" w:rsidR="005C419A" w:rsidRDefault="005C419A">
      <w:pPr>
        <w:jc w:val="both"/>
      </w:pPr>
    </w:p>
    <w:p w14:paraId="280A9678" w14:textId="77777777" w:rsidR="005C419A" w:rsidRDefault="00A61957">
      <w:pPr>
        <w:widowControl w:val="0"/>
        <w:tabs>
          <w:tab w:val="left" w:pos="709"/>
          <w:tab w:val="left" w:pos="993"/>
        </w:tabs>
        <w:ind w:firstLine="709"/>
        <w:jc w:val="both"/>
        <w:rPr>
          <w:color w:val="000000"/>
          <w:szCs w:val="24"/>
          <w:lang w:eastAsia="lt-LT"/>
        </w:rPr>
      </w:pPr>
      <w:r>
        <w:rPr>
          <w:color w:val="000000"/>
          <w:szCs w:val="24"/>
          <w:lang w:eastAsia="lt-LT"/>
        </w:rPr>
        <w:t>24</w:t>
      </w:r>
      <w:r>
        <w:rPr>
          <w:color w:val="000000"/>
          <w:szCs w:val="24"/>
          <w:lang w:eastAsia="lt-LT"/>
        </w:rPr>
        <w:t>. Jei asmeniui yra atliktas psichosocialinis vertinimas ir asmuo pakartotinai patiria savižudybės krizę, psichosocialinis vertinimas atliekamas pakartotinai.</w:t>
      </w:r>
    </w:p>
    <w:p w14:paraId="280A9679" w14:textId="77777777" w:rsidR="005C419A" w:rsidRDefault="005C419A">
      <w:pPr>
        <w:widowControl w:val="0"/>
        <w:tabs>
          <w:tab w:val="left" w:pos="426"/>
        </w:tabs>
        <w:jc w:val="both"/>
      </w:pPr>
    </w:p>
    <w:p w14:paraId="280A967A" w14:textId="77777777" w:rsidR="005C419A" w:rsidRDefault="00A61957">
      <w:pPr>
        <w:widowControl w:val="0"/>
        <w:tabs>
          <w:tab w:val="left" w:pos="426"/>
        </w:tabs>
        <w:jc w:val="center"/>
      </w:pPr>
      <w:r>
        <w:t>______________________</w:t>
      </w:r>
    </w:p>
    <w:p w14:paraId="015B4F84" w14:textId="77777777" w:rsidR="00A61957" w:rsidRDefault="00A61957">
      <w:pPr>
        <w:keepNext/>
        <w:keepLines/>
        <w:ind w:left="5040"/>
        <w:sectPr w:rsidR="00A61957" w:rsidSect="00A61957">
          <w:pgSz w:w="11906" w:h="16838" w:code="9"/>
          <w:pgMar w:top="1701" w:right="567" w:bottom="1134" w:left="1701" w:header="1134" w:footer="1134" w:gutter="0"/>
          <w:pgNumType w:start="1"/>
          <w:cols w:space="1296"/>
          <w:titlePg/>
          <w:docGrid w:linePitch="326"/>
        </w:sectPr>
      </w:pPr>
    </w:p>
    <w:p w14:paraId="280A967B" w14:textId="306A841E" w:rsidR="005C419A" w:rsidRDefault="00A61957">
      <w:pPr>
        <w:keepNext/>
        <w:keepLines/>
        <w:ind w:left="5040"/>
        <w:rPr>
          <w:color w:val="000000"/>
          <w:szCs w:val="24"/>
          <w:lang w:eastAsia="lt-LT"/>
        </w:rPr>
      </w:pPr>
      <w:r>
        <w:rPr>
          <w:color w:val="000000"/>
          <w:szCs w:val="24"/>
          <w:lang w:eastAsia="lt-LT"/>
        </w:rPr>
        <w:lastRenderedPageBreak/>
        <w:t>Savižudybės krizę išgyvenančių asmenų</w:t>
      </w:r>
    </w:p>
    <w:p w14:paraId="280A967C" w14:textId="77777777" w:rsidR="005C419A" w:rsidRDefault="00A61957">
      <w:pPr>
        <w:keepNext/>
        <w:keepLines/>
        <w:ind w:left="5040"/>
        <w:rPr>
          <w:color w:val="000000"/>
          <w:szCs w:val="24"/>
          <w:lang w:eastAsia="lt-LT"/>
        </w:rPr>
      </w:pPr>
      <w:r>
        <w:rPr>
          <w:color w:val="000000"/>
          <w:szCs w:val="24"/>
          <w:lang w:eastAsia="lt-LT"/>
        </w:rPr>
        <w:t xml:space="preserve">psichosocialinio vertinimo tvarkos aprašo </w:t>
      </w:r>
    </w:p>
    <w:p w14:paraId="280A967D" w14:textId="77777777" w:rsidR="005C419A" w:rsidRDefault="00A61957">
      <w:pPr>
        <w:keepNext/>
        <w:keepLines/>
        <w:ind w:left="5040"/>
        <w:rPr>
          <w:color w:val="000000"/>
          <w:szCs w:val="24"/>
          <w:lang w:eastAsia="lt-LT"/>
        </w:rPr>
      </w:pPr>
      <w:r>
        <w:rPr>
          <w:color w:val="000000"/>
          <w:szCs w:val="24"/>
          <w:lang w:eastAsia="lt-LT"/>
        </w:rPr>
        <w:t>1</w:t>
      </w:r>
      <w:r>
        <w:rPr>
          <w:color w:val="000000"/>
          <w:szCs w:val="24"/>
          <w:lang w:eastAsia="lt-LT"/>
        </w:rPr>
        <w:t xml:space="preserve"> priedas</w:t>
      </w:r>
    </w:p>
    <w:p w14:paraId="280A967E" w14:textId="77777777" w:rsidR="005C419A" w:rsidRDefault="005C419A">
      <w:pPr>
        <w:keepNext/>
        <w:keepLines/>
        <w:jc w:val="right"/>
        <w:rPr>
          <w:color w:val="000000"/>
          <w:szCs w:val="24"/>
          <w:lang w:eastAsia="lt-LT"/>
        </w:rPr>
      </w:pPr>
    </w:p>
    <w:p w14:paraId="280A967F" w14:textId="77777777" w:rsidR="005C419A" w:rsidRDefault="00A61957">
      <w:pPr>
        <w:keepNext/>
        <w:keepLines/>
        <w:jc w:val="center"/>
        <w:rPr>
          <w:b/>
          <w:color w:val="000000"/>
          <w:szCs w:val="24"/>
          <w:lang w:eastAsia="lt-LT"/>
        </w:rPr>
      </w:pPr>
      <w:r>
        <w:rPr>
          <w:b/>
          <w:color w:val="000000"/>
          <w:szCs w:val="24"/>
          <w:lang w:eastAsia="lt-LT"/>
        </w:rPr>
        <w:t>(Savižudybės krizę išgyvenančių asmenų psichosocialinio vertinimo aprašo forma)</w:t>
      </w:r>
    </w:p>
    <w:p w14:paraId="280A9680" w14:textId="77777777" w:rsidR="005C419A" w:rsidRDefault="005C419A">
      <w:pPr>
        <w:rPr>
          <w:szCs w:val="24"/>
        </w:rPr>
      </w:pPr>
    </w:p>
    <w:p w14:paraId="280A9681" w14:textId="124EFC20" w:rsidR="005C419A" w:rsidRDefault="00A61957">
      <w:pPr>
        <w:jc w:val="center"/>
      </w:pPr>
      <w:r>
        <w:rPr>
          <w:b/>
        </w:rPr>
        <w:t>SAVIŽUDYBĖS KRIZĘ IŠGYVENANČIŲ ASMENŲ PSICHOSOCIAL</w:t>
      </w:r>
      <w:r>
        <w:rPr>
          <w:b/>
        </w:rPr>
        <w:t>INIO VERTINIMO APRAŠAS</w:t>
      </w:r>
    </w:p>
    <w:p w14:paraId="280A9682" w14:textId="77777777" w:rsidR="005C419A" w:rsidRDefault="005C419A"/>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00" w:firstRow="0" w:lastRow="0" w:firstColumn="0" w:lastColumn="0" w:noHBand="0" w:noVBand="1"/>
      </w:tblPr>
      <w:tblGrid>
        <w:gridCol w:w="1958"/>
        <w:gridCol w:w="3451"/>
        <w:gridCol w:w="945"/>
        <w:gridCol w:w="426"/>
        <w:gridCol w:w="1510"/>
        <w:gridCol w:w="759"/>
        <w:gridCol w:w="1046"/>
      </w:tblGrid>
      <w:tr w:rsidR="005C419A" w14:paraId="280A9684" w14:textId="77777777">
        <w:tc>
          <w:tcPr>
            <w:tcW w:w="10090" w:type="dxa"/>
            <w:gridSpan w:val="7"/>
            <w:tcBorders>
              <w:top w:val="single" w:sz="4" w:space="0" w:color="000000"/>
              <w:left w:val="single" w:sz="4" w:space="0" w:color="000000"/>
              <w:bottom w:val="single" w:sz="4" w:space="0" w:color="000000"/>
              <w:right w:val="single" w:sz="4" w:space="0" w:color="000000"/>
            </w:tcBorders>
            <w:hideMark/>
          </w:tcPr>
          <w:p w14:paraId="280A9683" w14:textId="77777777" w:rsidR="005C419A" w:rsidRDefault="00A61957">
            <w:pPr>
              <w:rPr>
                <w:i/>
                <w:color w:val="000000"/>
                <w:szCs w:val="24"/>
                <w:lang w:eastAsia="lt-LT"/>
              </w:rPr>
            </w:pPr>
            <w:r>
              <w:rPr>
                <w:color w:val="000000"/>
                <w:szCs w:val="24"/>
                <w:lang w:eastAsia="lt-LT"/>
              </w:rPr>
              <w:t>1. Asmens vardas, pavardė</w:t>
            </w:r>
          </w:p>
        </w:tc>
      </w:tr>
      <w:tr w:rsidR="005C419A" w14:paraId="280A9686" w14:textId="77777777">
        <w:tc>
          <w:tcPr>
            <w:tcW w:w="10090" w:type="dxa"/>
            <w:gridSpan w:val="7"/>
            <w:tcBorders>
              <w:top w:val="single" w:sz="4" w:space="0" w:color="000000"/>
              <w:left w:val="single" w:sz="4" w:space="0" w:color="000000"/>
              <w:bottom w:val="single" w:sz="4" w:space="0" w:color="000000"/>
              <w:right w:val="single" w:sz="4" w:space="0" w:color="000000"/>
            </w:tcBorders>
            <w:hideMark/>
          </w:tcPr>
          <w:p w14:paraId="280A9685" w14:textId="77777777" w:rsidR="005C419A" w:rsidRDefault="00A61957">
            <w:pPr>
              <w:rPr>
                <w:color w:val="000000"/>
                <w:szCs w:val="24"/>
                <w:lang w:eastAsia="lt-LT"/>
              </w:rPr>
            </w:pPr>
            <w:r>
              <w:rPr>
                <w:color w:val="000000"/>
                <w:szCs w:val="24"/>
                <w:lang w:eastAsia="lt-LT"/>
              </w:rPr>
              <w:t>2. Psichosocialinio vertinimo data, laikas</w:t>
            </w:r>
          </w:p>
        </w:tc>
      </w:tr>
      <w:tr w:rsidR="005C419A" w14:paraId="280A9689" w14:textId="77777777">
        <w:trPr>
          <w:trHeight w:val="621"/>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87" w14:textId="77777777" w:rsidR="005C419A" w:rsidRDefault="00A61957">
            <w:pPr>
              <w:rPr>
                <w:color w:val="000000"/>
                <w:szCs w:val="24"/>
                <w:lang w:eastAsia="lt-LT"/>
              </w:rPr>
            </w:pPr>
            <w:r>
              <w:rPr>
                <w:color w:val="000000"/>
                <w:szCs w:val="24"/>
                <w:lang w:eastAsia="lt-LT"/>
              </w:rPr>
              <w:t xml:space="preserve">3. Kontaktas vertinimo metu        </w:t>
            </w:r>
            <w:r>
              <w:rPr>
                <w:rFonts w:ascii="Calibri" w:hAnsi="Calibri" w:cs="Calibri"/>
                <w:color w:val="000000"/>
                <w:sz w:val="22"/>
                <w:szCs w:val="24"/>
                <w:lang w:eastAsia="lt-LT"/>
              </w:rPr>
              <w:fldChar w:fldCharType="begin" w:fldLock="1">
                <w:ffData>
                  <w:name w:val="Check1"/>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rFonts w:ascii="Calibri" w:hAnsi="Calibri" w:cs="Calibri"/>
                <w:color w:val="000000"/>
                <w:sz w:val="22"/>
                <w:szCs w:val="22"/>
                <w:lang w:eastAsia="lt-LT"/>
              </w:rPr>
              <w:t xml:space="preserve"> </w:t>
            </w:r>
            <w:r>
              <w:rPr>
                <w:color w:val="000000"/>
                <w:szCs w:val="24"/>
                <w:lang w:eastAsia="lt-LT"/>
              </w:rPr>
              <w:t xml:space="preserve">Bendradarbiaujantis                            </w:t>
            </w:r>
            <w:r>
              <w:rPr>
                <w:rFonts w:ascii="Calibri" w:hAnsi="Calibri" w:cs="Calibri"/>
                <w:color w:val="000000"/>
                <w:sz w:val="22"/>
                <w:szCs w:val="24"/>
                <w:lang w:eastAsia="lt-LT"/>
              </w:rPr>
              <w:fldChar w:fldCharType="begin" w:fldLock="1">
                <w:ffData>
                  <w:name w:val="Check2"/>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rFonts w:ascii="Calibri" w:hAnsi="Calibri" w:cs="Calibri"/>
                <w:color w:val="000000"/>
                <w:sz w:val="22"/>
                <w:szCs w:val="22"/>
                <w:lang w:eastAsia="lt-LT"/>
              </w:rPr>
              <w:t xml:space="preserve"> </w:t>
            </w:r>
            <w:r>
              <w:rPr>
                <w:color w:val="000000"/>
                <w:szCs w:val="24"/>
                <w:lang w:eastAsia="lt-LT"/>
              </w:rPr>
              <w:t>Nebendradarbiaujantis</w:t>
            </w:r>
          </w:p>
          <w:p w14:paraId="280A9688" w14:textId="77777777" w:rsidR="005C419A" w:rsidRDefault="00A61957">
            <w:pPr>
              <w:ind w:firstLine="62"/>
              <w:rPr>
                <w:i/>
                <w:color w:val="808080"/>
                <w:szCs w:val="24"/>
                <w:lang w:eastAsia="lt-LT"/>
              </w:rPr>
            </w:pPr>
            <w:r>
              <w:rPr>
                <w:i/>
                <w:color w:val="808080"/>
                <w:szCs w:val="24"/>
                <w:lang w:eastAsia="lt-LT"/>
              </w:rPr>
              <w:t xml:space="preserve">(kiek galima pasitikėti vertinimo rezultatais, ar </w:t>
            </w:r>
            <w:r>
              <w:rPr>
                <w:i/>
                <w:color w:val="808080"/>
                <w:szCs w:val="24"/>
                <w:lang w:eastAsia="lt-LT"/>
              </w:rPr>
              <w:t>nenoriai atsiskleidžia, ar atsiribojęs)</w:t>
            </w:r>
          </w:p>
        </w:tc>
      </w:tr>
      <w:tr w:rsidR="005C419A" w14:paraId="280A968B" w14:textId="77777777">
        <w:trPr>
          <w:trHeight w:val="100"/>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280A968A" w14:textId="77777777" w:rsidR="005C419A" w:rsidRDefault="00A61957">
            <w:pPr>
              <w:jc w:val="both"/>
              <w:rPr>
                <w:b/>
                <w:color w:val="000000"/>
                <w:szCs w:val="24"/>
                <w:lang w:eastAsia="lt-LT"/>
              </w:rPr>
            </w:pPr>
            <w:r>
              <w:rPr>
                <w:b/>
                <w:color w:val="000000"/>
                <w:szCs w:val="24"/>
                <w:lang w:eastAsia="lt-LT"/>
              </w:rPr>
              <w:t>A dalis: Dabartinė situacija</w:t>
            </w:r>
          </w:p>
        </w:tc>
      </w:tr>
      <w:tr w:rsidR="005C419A" w14:paraId="280A9695" w14:textId="77777777">
        <w:trPr>
          <w:trHeight w:val="2312"/>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8C" w14:textId="77777777" w:rsidR="005C419A" w:rsidRDefault="00A61957">
            <w:pPr>
              <w:jc w:val="both"/>
              <w:rPr>
                <w:color w:val="000000"/>
                <w:szCs w:val="24"/>
                <w:lang w:eastAsia="lt-LT"/>
              </w:rPr>
            </w:pPr>
            <w:r>
              <w:rPr>
                <w:color w:val="000000"/>
                <w:szCs w:val="24"/>
                <w:lang w:eastAsia="lt-LT"/>
              </w:rPr>
              <w:t xml:space="preserve">4. Paskutinis iki kreipimosi į asmens sveikatos priežiūros įstaigą tyčinio žalojimosi atvejis:                                                           </w:t>
            </w:r>
          </w:p>
          <w:p w14:paraId="280A968D" w14:textId="77777777" w:rsidR="005C419A" w:rsidRDefault="00A61957">
            <w:pPr>
              <w:jc w:val="both"/>
              <w:rPr>
                <w:i/>
                <w:color w:val="808080"/>
                <w:szCs w:val="24"/>
                <w:lang w:eastAsia="lt-LT"/>
              </w:rPr>
            </w:pPr>
            <w:r>
              <w:rPr>
                <w:i/>
                <w:color w:val="808080"/>
                <w:sz w:val="22"/>
                <w:szCs w:val="22"/>
                <w:lang w:eastAsia="lt-LT"/>
              </w:rPr>
              <w:t xml:space="preserve">4.1. </w:t>
            </w:r>
            <w:r>
              <w:rPr>
                <w:i/>
                <w:color w:val="808080"/>
                <w:sz w:val="22"/>
                <w:szCs w:val="22"/>
                <w:lang w:eastAsia="lt-LT"/>
              </w:rPr>
              <w:t>Data..........................</w:t>
            </w:r>
          </w:p>
          <w:p w14:paraId="280A968E"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 w:val="22"/>
                <w:szCs w:val="22"/>
                <w:lang w:eastAsia="lt-LT"/>
              </w:rPr>
              <w:t>4.2. Aplinkybės: ..........................</w:t>
            </w:r>
          </w:p>
          <w:p w14:paraId="280A968F"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 w:val="22"/>
                <w:szCs w:val="22"/>
                <w:lang w:eastAsia="lt-LT"/>
              </w:rPr>
              <w:t>4.3. Sukelta grėsmė gyvybei: ..........................</w:t>
            </w:r>
          </w:p>
          <w:p w14:paraId="280A9690" w14:textId="77777777" w:rsidR="005C419A" w:rsidRDefault="00A61957">
            <w:pPr>
              <w:ind w:right="113"/>
              <w:rPr>
                <w:i/>
                <w:color w:val="808080"/>
                <w:szCs w:val="24"/>
                <w:lang w:eastAsia="lt-LT"/>
              </w:rPr>
            </w:pPr>
            <w:r>
              <w:rPr>
                <w:i/>
                <w:color w:val="808080"/>
                <w:sz w:val="22"/>
                <w:szCs w:val="22"/>
                <w:lang w:eastAsia="lt-LT"/>
              </w:rPr>
              <w:t>4.4. Tyčinio žalojimosi būdas: ..........................</w:t>
            </w:r>
          </w:p>
          <w:p w14:paraId="280A9691" w14:textId="77777777" w:rsidR="005C419A" w:rsidRDefault="00A61957">
            <w:pPr>
              <w:ind w:right="113"/>
              <w:rPr>
                <w:i/>
                <w:color w:val="808080"/>
                <w:szCs w:val="24"/>
                <w:lang w:eastAsia="lt-LT"/>
              </w:rPr>
            </w:pPr>
            <w:r>
              <w:rPr>
                <w:i/>
                <w:color w:val="808080"/>
                <w:sz w:val="22"/>
                <w:szCs w:val="22"/>
                <w:lang w:eastAsia="lt-LT"/>
              </w:rPr>
              <w:t xml:space="preserve">4.5. Planas: neplanuotas / iš anksto apsvarstytas būdas / detaliai </w:t>
            </w:r>
            <w:r>
              <w:rPr>
                <w:i/>
                <w:color w:val="808080"/>
                <w:sz w:val="22"/>
                <w:szCs w:val="22"/>
                <w:lang w:eastAsia="lt-LT"/>
              </w:rPr>
              <w:t>suplanuotas</w:t>
            </w:r>
          </w:p>
          <w:p w14:paraId="280A9692" w14:textId="77777777" w:rsidR="005C419A" w:rsidRDefault="00A61957">
            <w:pPr>
              <w:ind w:right="113"/>
              <w:rPr>
                <w:i/>
                <w:color w:val="808080"/>
                <w:szCs w:val="24"/>
                <w:lang w:eastAsia="lt-LT"/>
              </w:rPr>
            </w:pPr>
            <w:r>
              <w:rPr>
                <w:i/>
                <w:color w:val="808080"/>
                <w:sz w:val="22"/>
                <w:szCs w:val="22"/>
                <w:lang w:eastAsia="lt-LT"/>
              </w:rPr>
              <w:t xml:space="preserve">4.6. Pasiruošimas savižudybei: nebuvo / tik atsisveikinimo laiškas / detalesnis pasiruošimas </w:t>
            </w:r>
          </w:p>
          <w:p w14:paraId="280A9693" w14:textId="77777777" w:rsidR="005C419A" w:rsidRDefault="00A61957">
            <w:pPr>
              <w:ind w:right="113"/>
              <w:rPr>
                <w:i/>
                <w:color w:val="808080"/>
                <w:szCs w:val="24"/>
                <w:lang w:eastAsia="lt-LT"/>
              </w:rPr>
            </w:pPr>
            <w:r>
              <w:rPr>
                <w:i/>
                <w:color w:val="808080"/>
                <w:sz w:val="22"/>
                <w:szCs w:val="22"/>
                <w:lang w:eastAsia="lt-LT"/>
              </w:rPr>
              <w:t>4.7. Tikslas nusižudyti: buvo / nebuvo / neaišku</w:t>
            </w:r>
          </w:p>
          <w:p w14:paraId="280A9694" w14:textId="77777777" w:rsidR="005C419A" w:rsidRDefault="00A61957">
            <w:pPr>
              <w:ind w:right="113"/>
              <w:rPr>
                <w:color w:val="000000"/>
                <w:szCs w:val="24"/>
                <w:lang w:eastAsia="lt-LT"/>
              </w:rPr>
            </w:pPr>
            <w:r>
              <w:rPr>
                <w:i/>
                <w:color w:val="808080"/>
                <w:sz w:val="22"/>
                <w:szCs w:val="22"/>
                <w:lang w:eastAsia="lt-LT"/>
              </w:rPr>
              <w:t>4.8. Reakcija į tyčinį susižalojimą: gailisi / pyksta, kad išgelbėtas / kita</w:t>
            </w:r>
          </w:p>
        </w:tc>
      </w:tr>
      <w:tr w:rsidR="005C419A" w14:paraId="280A9699" w14:textId="77777777">
        <w:trPr>
          <w:trHeight w:val="1531"/>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96" w14:textId="77777777" w:rsidR="005C419A" w:rsidRDefault="00A61957">
            <w:pPr>
              <w:rPr>
                <w:color w:val="000000"/>
                <w:szCs w:val="24"/>
                <w:lang w:eastAsia="lt-LT"/>
              </w:rPr>
            </w:pPr>
            <w:r>
              <w:rPr>
                <w:color w:val="000000"/>
                <w:szCs w:val="24"/>
                <w:lang w:eastAsia="lt-LT"/>
              </w:rPr>
              <w:t xml:space="preserve">5. Dabartinės </w:t>
            </w:r>
            <w:r>
              <w:rPr>
                <w:color w:val="000000"/>
                <w:szCs w:val="24"/>
                <w:lang w:eastAsia="lt-LT"/>
              </w:rPr>
              <w:t>savižudiškos mintys / ketinimai:</w:t>
            </w:r>
          </w:p>
          <w:p w14:paraId="280A9697"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5.1. Kiek laiko paskutiniu metu svarsto apie savižudybę? </w:t>
            </w:r>
          </w:p>
          <w:p w14:paraId="280A9698"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Cs w:val="24"/>
                <w:lang w:eastAsia="lt-LT"/>
              </w:rPr>
            </w:pPr>
            <w:r>
              <w:rPr>
                <w:i/>
                <w:color w:val="808080"/>
                <w:szCs w:val="24"/>
                <w:lang w:eastAsia="lt-LT"/>
              </w:rPr>
              <w:t>5.2. Pagrindiniai postūmiai savižudybei</w:t>
            </w:r>
          </w:p>
        </w:tc>
      </w:tr>
      <w:tr w:rsidR="005C419A" w14:paraId="280A96A2" w14:textId="77777777">
        <w:trPr>
          <w:trHeight w:val="2240"/>
        </w:trPr>
        <w:tc>
          <w:tcPr>
            <w:tcW w:w="10090" w:type="dxa"/>
            <w:gridSpan w:val="7"/>
            <w:tcBorders>
              <w:top w:val="single" w:sz="4" w:space="0" w:color="000000"/>
              <w:left w:val="single" w:sz="4" w:space="0" w:color="000000"/>
              <w:bottom w:val="single" w:sz="4" w:space="0" w:color="000000"/>
              <w:right w:val="single" w:sz="4" w:space="0" w:color="000000"/>
            </w:tcBorders>
          </w:tcPr>
          <w:p w14:paraId="280A969A" w14:textId="77777777" w:rsidR="005C419A" w:rsidRDefault="00A61957">
            <w:pPr>
              <w:rPr>
                <w:color w:val="000000"/>
                <w:szCs w:val="24"/>
                <w:lang w:eastAsia="lt-LT"/>
              </w:rPr>
            </w:pPr>
            <w:r>
              <w:rPr>
                <w:color w:val="000000"/>
                <w:szCs w:val="24"/>
                <w:lang w:eastAsia="lt-LT"/>
              </w:rPr>
              <w:t>6. Dabartinė būsena:</w:t>
            </w:r>
          </w:p>
          <w:p w14:paraId="280A969B"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6.1. Pagrindiniai </w:t>
            </w:r>
            <w:proofErr w:type="spellStart"/>
            <w:r>
              <w:rPr>
                <w:i/>
                <w:color w:val="808080"/>
                <w:szCs w:val="24"/>
                <w:lang w:eastAsia="lt-LT"/>
              </w:rPr>
              <w:t>stresoriai</w:t>
            </w:r>
            <w:proofErr w:type="spellEnd"/>
          </w:p>
          <w:p w14:paraId="280A969C"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6.2. Vyraujantys jausmai (ypač neviltis, vienišumas, </w:t>
            </w:r>
            <w:proofErr w:type="spellStart"/>
            <w:r>
              <w:rPr>
                <w:i/>
                <w:color w:val="808080"/>
                <w:szCs w:val="24"/>
                <w:lang w:eastAsia="lt-LT"/>
              </w:rPr>
              <w:t>ažitacija</w:t>
            </w:r>
            <w:proofErr w:type="spellEnd"/>
            <w:r>
              <w:rPr>
                <w:i/>
                <w:color w:val="808080"/>
                <w:szCs w:val="24"/>
                <w:lang w:eastAsia="lt-LT"/>
              </w:rPr>
              <w:t xml:space="preserve">, pyktis, </w:t>
            </w:r>
            <w:r>
              <w:rPr>
                <w:i/>
                <w:color w:val="808080"/>
                <w:szCs w:val="24"/>
                <w:lang w:eastAsia="lt-LT"/>
              </w:rPr>
              <w:t>gėda, pažeminimas, savęs kaltinimas)</w:t>
            </w:r>
          </w:p>
          <w:p w14:paraId="280A969D"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6.3. Kliedesiai / haliucinacijos, jų pobūdis</w:t>
            </w:r>
          </w:p>
          <w:p w14:paraId="280A969E" w14:textId="77777777" w:rsidR="005C419A" w:rsidRDefault="005C4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p>
          <w:p w14:paraId="280A969F" w14:textId="77777777" w:rsidR="005C419A" w:rsidRDefault="005C419A">
            <w:pPr>
              <w:ind w:right="113"/>
              <w:rPr>
                <w:color w:val="000000"/>
                <w:szCs w:val="24"/>
                <w:lang w:eastAsia="lt-LT"/>
              </w:rPr>
            </w:pPr>
          </w:p>
          <w:p w14:paraId="280A96A0" w14:textId="77777777" w:rsidR="005C419A" w:rsidRDefault="005C419A">
            <w:pPr>
              <w:ind w:right="113"/>
              <w:rPr>
                <w:color w:val="000000"/>
                <w:szCs w:val="24"/>
                <w:lang w:eastAsia="lt-LT"/>
              </w:rPr>
            </w:pPr>
          </w:p>
          <w:p w14:paraId="280A96A1" w14:textId="77777777" w:rsidR="005C419A" w:rsidRDefault="005C419A">
            <w:pPr>
              <w:ind w:right="113"/>
              <w:rPr>
                <w:color w:val="000000"/>
                <w:szCs w:val="24"/>
                <w:lang w:eastAsia="lt-LT"/>
              </w:rPr>
            </w:pPr>
          </w:p>
        </w:tc>
      </w:tr>
      <w:tr w:rsidR="005C419A" w14:paraId="280A96A8" w14:textId="77777777">
        <w:trPr>
          <w:trHeight w:val="240"/>
        </w:trPr>
        <w:tc>
          <w:tcPr>
            <w:tcW w:w="635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A3" w14:textId="77777777" w:rsidR="005C419A" w:rsidRDefault="00A61957">
            <w:pPr>
              <w:jc w:val="both"/>
              <w:rPr>
                <w:color w:val="000000"/>
                <w:szCs w:val="24"/>
                <w:lang w:eastAsia="lt-LT"/>
              </w:rPr>
            </w:pPr>
            <w:r>
              <w:rPr>
                <w:color w:val="000000"/>
                <w:szCs w:val="24"/>
                <w:lang w:eastAsia="lt-LT"/>
              </w:rPr>
              <w:t>7. Ar asmens saugumui užtikrinti reikia intensyvaus stebėjimo (visą parą)?</w:t>
            </w:r>
          </w:p>
          <w:p w14:paraId="280A96A4"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595959"/>
                <w:szCs w:val="24"/>
                <w:lang w:eastAsia="lt-LT"/>
              </w:rPr>
            </w:pPr>
            <w:r>
              <w:rPr>
                <w:i/>
                <w:color w:val="595959"/>
                <w:szCs w:val="24"/>
                <w:lang w:eastAsia="lt-LT"/>
              </w:rPr>
              <w:t xml:space="preserve">Rekomenduotina, jei pažymėtas vienas ar daugiau iš toliau nurodytų variantų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A5" w14:textId="77777777" w:rsidR="005C419A" w:rsidRDefault="00A61957">
            <w:pPr>
              <w:ind w:firstLine="48"/>
              <w:jc w:val="both"/>
              <w:rPr>
                <w:color w:val="000000"/>
                <w:szCs w:val="24"/>
                <w:lang w:eastAsia="lt-LT"/>
              </w:rPr>
            </w:pP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Taip </w:t>
            </w:r>
          </w:p>
          <w:p w14:paraId="280A96A6" w14:textId="77777777" w:rsidR="005C419A" w:rsidRDefault="00A61957">
            <w:pPr>
              <w:jc w:val="both"/>
              <w:rPr>
                <w:color w:val="000000"/>
                <w:szCs w:val="24"/>
                <w:lang w:eastAsia="lt-LT"/>
              </w:rPr>
            </w:pPr>
            <w:r>
              <w:rPr>
                <w:color w:val="000000"/>
                <w:szCs w:val="24"/>
                <w:lang w:eastAsia="lt-LT"/>
              </w:rPr>
              <w:t>(pereiti prie C dalies)</w:t>
            </w:r>
          </w:p>
        </w:tc>
        <w:tc>
          <w:tcPr>
            <w:tcW w:w="10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A7" w14:textId="77777777" w:rsidR="005C419A" w:rsidRDefault="00A61957">
            <w:pPr>
              <w:ind w:firstLine="48"/>
              <w:jc w:val="both"/>
              <w:rPr>
                <w:color w:val="000000"/>
                <w:szCs w:val="24"/>
                <w:lang w:eastAsia="lt-LT"/>
              </w:rPr>
            </w:pPr>
            <w:r>
              <w:rPr>
                <w:color w:val="000000"/>
                <w:szCs w:val="24"/>
                <w:lang w:eastAsia="lt-LT"/>
              </w:rPr>
              <w:t>Ne</w:t>
            </w:r>
          </w:p>
        </w:tc>
      </w:tr>
      <w:tr w:rsidR="005C419A" w14:paraId="280A96AE" w14:textId="77777777">
        <w:trPr>
          <w:trHeight w:val="1608"/>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A9" w14:textId="77777777" w:rsidR="005C419A" w:rsidRDefault="00A61957">
            <w:pPr>
              <w:ind w:left="340" w:hanging="278"/>
              <w:jc w:val="both"/>
              <w:rPr>
                <w:color w:val="000000"/>
                <w:szCs w:val="24"/>
                <w:lang w:eastAsia="lt-LT"/>
              </w:rPr>
            </w:pPr>
            <w:r>
              <w:rPr>
                <w:rFonts w:ascii="Calibri" w:hAnsi="Calibri" w:cs="Calibri"/>
                <w:color w:val="000000"/>
                <w:sz w:val="22"/>
                <w:szCs w:val="24"/>
                <w:lang w:eastAsia="lt-LT"/>
              </w:rPr>
              <w:lastRenderedPageBreak/>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Tyčinis žalojimasis su aiškiai įvardytu ketinimu numirti, planavimu, pasiruošimu savižudybei, asmuo nusivylęs, kad išliko gyvas</w:t>
            </w:r>
          </w:p>
          <w:p w14:paraId="280A96AA" w14:textId="77777777" w:rsidR="005C419A" w:rsidRDefault="00A61957">
            <w:pPr>
              <w:ind w:firstLine="62"/>
              <w:jc w:val="both"/>
              <w:rPr>
                <w:color w:val="000000"/>
                <w:szCs w:val="24"/>
                <w:lang w:eastAsia="lt-LT"/>
              </w:rPr>
            </w:pP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Dabartinis ketinimas nusižudyti (išsakomas, numanomas iš būsenos)</w:t>
            </w:r>
          </w:p>
          <w:p w14:paraId="280A96AB" w14:textId="77777777" w:rsidR="005C419A" w:rsidRDefault="00A61957">
            <w:pPr>
              <w:ind w:firstLine="62"/>
              <w:jc w:val="both"/>
              <w:rPr>
                <w:color w:val="000000"/>
                <w:szCs w:val="24"/>
                <w:lang w:eastAsia="lt-LT"/>
              </w:rPr>
            </w:pP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Asmuo negali kontroliuoti savižudybės minčių, atsakyti už savo veiksmus </w:t>
            </w:r>
          </w:p>
          <w:p w14:paraId="280A96AC" w14:textId="77777777" w:rsidR="005C419A" w:rsidRDefault="00A61957">
            <w:pPr>
              <w:ind w:firstLine="62"/>
              <w:jc w:val="both"/>
              <w:rPr>
                <w:color w:val="000000"/>
                <w:szCs w:val="24"/>
                <w:lang w:eastAsia="lt-LT"/>
              </w:rPr>
            </w:pP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Kliedesiai, haliucinacijos </w:t>
            </w:r>
          </w:p>
          <w:p w14:paraId="280A96AD" w14:textId="77777777" w:rsidR="005C419A" w:rsidRDefault="00A61957">
            <w:pPr>
              <w:ind w:firstLine="62"/>
              <w:jc w:val="both"/>
              <w:rPr>
                <w:color w:val="000000"/>
                <w:szCs w:val="24"/>
                <w:lang w:eastAsia="lt-LT"/>
              </w:rPr>
            </w:pP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Kita (detalizuoti):.................................................. </w:t>
            </w:r>
          </w:p>
        </w:tc>
      </w:tr>
      <w:tr w:rsidR="005C419A" w14:paraId="280A96B0" w14:textId="77777777">
        <w:trPr>
          <w:trHeight w:val="180"/>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280A96AF" w14:textId="77777777" w:rsidR="005C419A" w:rsidRDefault="00A61957">
            <w:pPr>
              <w:rPr>
                <w:b/>
                <w:color w:val="000000"/>
                <w:szCs w:val="24"/>
                <w:lang w:eastAsia="lt-LT"/>
              </w:rPr>
            </w:pPr>
            <w:r>
              <w:rPr>
                <w:b/>
                <w:color w:val="000000"/>
                <w:szCs w:val="24"/>
                <w:lang w:eastAsia="lt-LT"/>
              </w:rPr>
              <w:t>B dalis: Rizikos ir apsauginiai veiksniai</w:t>
            </w:r>
          </w:p>
        </w:tc>
      </w:tr>
      <w:tr w:rsidR="005C419A" w14:paraId="280A96BC" w14:textId="77777777">
        <w:trPr>
          <w:trHeight w:val="3000"/>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B1" w14:textId="77777777" w:rsidR="005C419A" w:rsidRDefault="00A61957">
            <w:pPr>
              <w:rPr>
                <w:color w:val="000000"/>
                <w:szCs w:val="24"/>
                <w:lang w:eastAsia="lt-LT"/>
              </w:rPr>
            </w:pPr>
            <w:r>
              <w:rPr>
                <w:color w:val="000000"/>
                <w:szCs w:val="24"/>
                <w:lang w:eastAsia="lt-LT"/>
              </w:rPr>
              <w:t>8. Ankstesnė su savižudybėmis susijusi patirtis:</w:t>
            </w:r>
          </w:p>
          <w:p w14:paraId="280A96B2"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8.1. Buvo (-ę) tyčinio žalojimosi atvejis (-ų) (skaičius...............) </w:t>
            </w:r>
          </w:p>
          <w:p w14:paraId="280A96B3" w14:textId="77777777" w:rsidR="005C419A" w:rsidRDefault="00A61957">
            <w:pPr>
              <w:jc w:val="both"/>
              <w:rPr>
                <w:color w:val="000000"/>
                <w:szCs w:val="24"/>
                <w:lang w:eastAsia="lt-LT"/>
              </w:rPr>
            </w:pPr>
            <w:r>
              <w:rPr>
                <w:i/>
                <w:color w:val="808080"/>
                <w:szCs w:val="24"/>
                <w:lang w:eastAsia="lt-LT"/>
              </w:rPr>
              <w:t xml:space="preserve">8.2. Žalojosi per paskutinius 3 mėn.    </w:t>
            </w: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 </w:t>
            </w:r>
            <w:r>
              <w:rPr>
                <w:i/>
                <w:color w:val="808080"/>
                <w:sz w:val="22"/>
                <w:szCs w:val="22"/>
                <w:lang w:eastAsia="lt-LT"/>
              </w:rPr>
              <w:t>Taip</w:t>
            </w:r>
            <w:r>
              <w:rPr>
                <w:i/>
                <w:color w:val="808080"/>
                <w:szCs w:val="24"/>
                <w:lang w:eastAsia="lt-LT"/>
              </w:rPr>
              <w:t xml:space="preserve">  </w:t>
            </w:r>
            <w:r>
              <w:rPr>
                <w:color w:val="808080"/>
                <w:sz w:val="22"/>
                <w:szCs w:val="22"/>
                <w:lang w:eastAsia="lt-LT"/>
              </w:rPr>
              <w:t xml:space="preserve"> </w:t>
            </w:r>
            <w:r>
              <w:rPr>
                <w:rFonts w:ascii="Calibri" w:hAnsi="Calibri" w:cs="Calibri"/>
                <w:color w:val="000000"/>
                <w:sz w:val="22"/>
                <w:szCs w:val="24"/>
                <w:lang w:eastAsia="lt-LT"/>
              </w:rPr>
              <w:fldChar w:fldCharType="begin" w:fldLock="1">
                <w:ffData>
                  <w:name w:val="Check3"/>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 </w:t>
            </w:r>
            <w:r>
              <w:rPr>
                <w:i/>
                <w:color w:val="808080"/>
                <w:szCs w:val="24"/>
                <w:lang w:eastAsia="lt-LT"/>
              </w:rPr>
              <w:t>Ne</w:t>
            </w:r>
          </w:p>
          <w:p w14:paraId="280A96B4"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 w:val="22"/>
                <w:szCs w:val="22"/>
                <w:lang w:eastAsia="lt-LT"/>
              </w:rPr>
              <w:t xml:space="preserve">8.2.1. </w:t>
            </w:r>
            <w:r>
              <w:rPr>
                <w:i/>
                <w:color w:val="808080"/>
                <w:szCs w:val="24"/>
                <w:lang w:eastAsia="lt-LT"/>
              </w:rPr>
              <w:t>Kokiais būdais?..................................</w:t>
            </w:r>
          </w:p>
          <w:p w14:paraId="280A96B5"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8.2.2. Kada paskutinį kartą </w:t>
            </w:r>
            <w:r>
              <w:rPr>
                <w:i/>
                <w:color w:val="808080"/>
                <w:szCs w:val="24"/>
                <w:lang w:eastAsia="lt-LT"/>
              </w:rPr>
              <w:t>žalojosi?.........................</w:t>
            </w:r>
          </w:p>
          <w:p w14:paraId="280A96B6"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8.3. Ankstesnis žalojimosi: </w:t>
            </w:r>
          </w:p>
          <w:p w14:paraId="280A96B7"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8.3.1. Būdas...................................................</w:t>
            </w:r>
          </w:p>
          <w:p w14:paraId="280A96B8"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8.3.2. Kūno dalis (-</w:t>
            </w:r>
            <w:proofErr w:type="spellStart"/>
            <w:r>
              <w:rPr>
                <w:i/>
                <w:color w:val="808080"/>
                <w:szCs w:val="24"/>
                <w:lang w:eastAsia="lt-LT"/>
              </w:rPr>
              <w:t>ys</w:t>
            </w:r>
            <w:proofErr w:type="spellEnd"/>
            <w:r>
              <w:rPr>
                <w:i/>
                <w:color w:val="808080"/>
                <w:szCs w:val="24"/>
                <w:lang w:eastAsia="lt-LT"/>
              </w:rPr>
              <w:t>), kurios buvo žalojamos............................................................</w:t>
            </w:r>
          </w:p>
          <w:p w14:paraId="280A96B9"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8.4. Turi artimųjų, k</w:t>
            </w:r>
            <w:r>
              <w:rPr>
                <w:i/>
                <w:color w:val="808080"/>
                <w:szCs w:val="24"/>
                <w:lang w:eastAsia="lt-LT"/>
              </w:rPr>
              <w:t>urie nusižudė............................................................</w:t>
            </w:r>
          </w:p>
          <w:p w14:paraId="280A96BA"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8.5. Turi artimųjų, kurie tyčia žalojosi, bandė nusižudyti............................................................</w:t>
            </w:r>
          </w:p>
          <w:p w14:paraId="280A96BB"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808080"/>
                <w:szCs w:val="24"/>
                <w:lang w:eastAsia="lt-LT"/>
              </w:rPr>
            </w:pPr>
            <w:r>
              <w:rPr>
                <w:i/>
                <w:color w:val="808080"/>
                <w:szCs w:val="24"/>
                <w:lang w:eastAsia="lt-LT"/>
              </w:rPr>
              <w:t>8.6. Kaip vertina savęs žalojimąsi / ankstesnius žalojimosi atv</w:t>
            </w:r>
            <w:r>
              <w:rPr>
                <w:i/>
                <w:color w:val="808080"/>
                <w:szCs w:val="24"/>
                <w:lang w:eastAsia="lt-LT"/>
              </w:rPr>
              <w:t>ejus................................................</w:t>
            </w:r>
          </w:p>
        </w:tc>
      </w:tr>
      <w:tr w:rsidR="005C419A" w14:paraId="280A96C1" w14:textId="77777777">
        <w:trPr>
          <w:trHeight w:val="1192"/>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BD" w14:textId="77777777" w:rsidR="005C419A" w:rsidRDefault="00A61957">
            <w:pPr>
              <w:rPr>
                <w:color w:val="000000"/>
                <w:szCs w:val="24"/>
                <w:lang w:eastAsia="lt-LT"/>
              </w:rPr>
            </w:pPr>
            <w:r>
              <w:rPr>
                <w:color w:val="000000"/>
                <w:szCs w:val="24"/>
                <w:lang w:eastAsia="lt-LT"/>
              </w:rPr>
              <w:t>9. Polinkis į rizikingą elgesį ir psichoaktyviųjų medžiagų vartojimas:</w:t>
            </w:r>
          </w:p>
          <w:p w14:paraId="280A96BE"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9.1. Piktnaudžiavimas / priklausomybė psichoaktyviosiomis medžiagomis (nurodyti, kokiomis) </w:t>
            </w:r>
          </w:p>
          <w:p w14:paraId="280A96BF"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9.2. Impulsų kontrolės problemos (polinkis rizikingai elgtis, kai paveiktas jausmų) </w:t>
            </w:r>
          </w:p>
          <w:p w14:paraId="280A96C0"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9.3. Ankstesnis agresyvus elgesys</w:t>
            </w:r>
          </w:p>
        </w:tc>
      </w:tr>
      <w:tr w:rsidR="005C419A" w14:paraId="280A96CD" w14:textId="77777777">
        <w:trPr>
          <w:trHeight w:val="1620"/>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C2" w14:textId="77777777" w:rsidR="005C419A" w:rsidRDefault="00A61957">
            <w:pPr>
              <w:rPr>
                <w:color w:val="000000"/>
                <w:szCs w:val="24"/>
                <w:lang w:eastAsia="lt-LT"/>
              </w:rPr>
            </w:pPr>
            <w:r>
              <w:rPr>
                <w:color w:val="000000"/>
                <w:szCs w:val="24"/>
                <w:lang w:eastAsia="lt-LT"/>
              </w:rPr>
              <w:t xml:space="preserve">10. Kiti bendri rizikos veiksniai: </w:t>
            </w:r>
          </w:p>
          <w:p w14:paraId="280A96C3"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10.1. Izoliacija, vienišumas (-a)</w:t>
            </w:r>
          </w:p>
          <w:p w14:paraId="280A96C4"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10.2. Išsiskyręs (-</w:t>
            </w:r>
            <w:proofErr w:type="spellStart"/>
            <w:r>
              <w:rPr>
                <w:i/>
                <w:color w:val="808080"/>
                <w:szCs w:val="24"/>
                <w:lang w:eastAsia="lt-LT"/>
              </w:rPr>
              <w:t>usi</w:t>
            </w:r>
            <w:proofErr w:type="spellEnd"/>
            <w:r>
              <w:rPr>
                <w:i/>
                <w:color w:val="808080"/>
                <w:szCs w:val="24"/>
                <w:lang w:eastAsia="lt-LT"/>
              </w:rPr>
              <w:t>)</w:t>
            </w:r>
          </w:p>
          <w:p w14:paraId="280A96C5"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10.3. Darbo neturėjimas</w:t>
            </w:r>
          </w:p>
          <w:p w14:paraId="280A96C6"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10.4. Finansiniai </w:t>
            </w:r>
            <w:r>
              <w:rPr>
                <w:i/>
                <w:color w:val="808080"/>
                <w:szCs w:val="24"/>
                <w:lang w:eastAsia="lt-LT"/>
              </w:rPr>
              <w:t>sunkumai</w:t>
            </w:r>
          </w:p>
          <w:p w14:paraId="280A96C7"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10.5. Socialinės paramos stoka</w:t>
            </w:r>
          </w:p>
          <w:p w14:paraId="280A96C8"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10.6. Netektys</w:t>
            </w:r>
          </w:p>
          <w:p w14:paraId="280A96C9"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10.7. Diskriminacija</w:t>
            </w:r>
          </w:p>
          <w:p w14:paraId="280A96CA"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10.8. Patirtas smurtas (seksualinis, fizinis, emocinis, nepriežiūra)</w:t>
            </w:r>
          </w:p>
          <w:p w14:paraId="280A96CB"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10.9. Lėtinės ligos, skausmas</w:t>
            </w:r>
          </w:p>
          <w:p w14:paraId="280A96CC"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10.10. Kita (įrašyti): </w:t>
            </w:r>
          </w:p>
        </w:tc>
      </w:tr>
      <w:tr w:rsidR="005C419A" w14:paraId="280A96D8" w14:textId="77777777">
        <w:trPr>
          <w:trHeight w:val="40"/>
        </w:trPr>
        <w:tc>
          <w:tcPr>
            <w:tcW w:w="10090" w:type="dxa"/>
            <w:gridSpan w:val="7"/>
            <w:tcBorders>
              <w:top w:val="single" w:sz="4" w:space="0" w:color="000000"/>
              <w:left w:val="single" w:sz="4" w:space="0" w:color="000000"/>
              <w:bottom w:val="single" w:sz="4" w:space="0" w:color="000000"/>
              <w:right w:val="single" w:sz="4" w:space="0" w:color="000000"/>
            </w:tcBorders>
          </w:tcPr>
          <w:p w14:paraId="280A96CE" w14:textId="77777777" w:rsidR="005C419A" w:rsidRDefault="00A61957">
            <w:pPr>
              <w:rPr>
                <w:color w:val="000000"/>
                <w:szCs w:val="24"/>
                <w:lang w:eastAsia="lt-LT"/>
              </w:rPr>
            </w:pPr>
            <w:r>
              <w:rPr>
                <w:color w:val="000000"/>
                <w:szCs w:val="24"/>
                <w:lang w:eastAsia="lt-LT"/>
              </w:rPr>
              <w:t>11. Apsauginiai veiksniai</w:t>
            </w:r>
          </w:p>
          <w:p w14:paraId="280A96CF"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11.1. Išsako priežastis </w:t>
            </w:r>
            <w:r>
              <w:rPr>
                <w:i/>
                <w:color w:val="808080"/>
                <w:szCs w:val="24"/>
                <w:lang w:eastAsia="lt-LT"/>
              </w:rPr>
              <w:t>gyventi</w:t>
            </w:r>
          </w:p>
          <w:p w14:paraId="280A96D0"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11.2. Dalyvavimas gydymo programoje (pvz., lankosi pas psichikos sveikatos priežiūros specialistą)</w:t>
            </w:r>
          </w:p>
          <w:p w14:paraId="280A96D1"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11.3. Šeimos / artimųjų parama</w:t>
            </w:r>
          </w:p>
          <w:p w14:paraId="280A96D2"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11.4. Jaučiasi įsipareigojęs šeimai ar kitiems artimiesiems</w:t>
            </w:r>
          </w:p>
          <w:p w14:paraId="280A96D3"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11.5. Įsitraukęs į darbinę veiklą / mokyklos gyvenimą</w:t>
            </w:r>
          </w:p>
          <w:p w14:paraId="280A96D4"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11.6. Kita psichosocialinė parama (veiklos grupės, draugai)</w:t>
            </w:r>
          </w:p>
          <w:p w14:paraId="280A96D5"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11.7. Savižudybei prieštaraujantys religiniai įsitikinimai</w:t>
            </w:r>
          </w:p>
          <w:p w14:paraId="280A96D6"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11.8. Kita: </w:t>
            </w:r>
          </w:p>
          <w:p w14:paraId="280A96D7" w14:textId="77777777" w:rsidR="005C419A" w:rsidRDefault="005C4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p>
        </w:tc>
      </w:tr>
      <w:tr w:rsidR="005C419A" w14:paraId="280A96DD" w14:textId="77777777">
        <w:trPr>
          <w:trHeight w:val="340"/>
        </w:trPr>
        <w:tc>
          <w:tcPr>
            <w:tcW w:w="635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D9" w14:textId="77777777" w:rsidR="005C419A" w:rsidRDefault="00A61957">
            <w:pPr>
              <w:rPr>
                <w:color w:val="000000"/>
                <w:szCs w:val="24"/>
                <w:lang w:eastAsia="lt-LT"/>
              </w:rPr>
            </w:pPr>
            <w:r>
              <w:rPr>
                <w:color w:val="000000"/>
                <w:szCs w:val="24"/>
                <w:lang w:eastAsia="lt-LT"/>
              </w:rPr>
              <w:lastRenderedPageBreak/>
              <w:t xml:space="preserve">12. Ar yra poreikis </w:t>
            </w:r>
            <w:proofErr w:type="spellStart"/>
            <w:r>
              <w:rPr>
                <w:color w:val="000000"/>
                <w:szCs w:val="24"/>
                <w:lang w:eastAsia="lt-LT"/>
              </w:rPr>
              <w:t>hospitalizacijai</w:t>
            </w:r>
            <w:proofErr w:type="spellEnd"/>
            <w:r>
              <w:rPr>
                <w:color w:val="000000"/>
                <w:szCs w:val="24"/>
                <w:lang w:eastAsia="lt-LT"/>
              </w:rPr>
              <w:t xml:space="preserve"> stacionarines antrinio ir (ar) tretinio lygio psichiatrijos paslaugas teikiančioje </w:t>
            </w:r>
            <w:r>
              <w:rPr>
                <w:color w:val="000000"/>
                <w:szCs w:val="24"/>
                <w:lang w:eastAsia="lt-LT"/>
              </w:rPr>
              <w:t>ASPĮ?</w:t>
            </w:r>
          </w:p>
          <w:p w14:paraId="280A96DA" w14:textId="77777777" w:rsidR="005C419A" w:rsidRDefault="00A61957">
            <w:pPr>
              <w:rPr>
                <w:i/>
                <w:color w:val="595959"/>
                <w:szCs w:val="24"/>
                <w:lang w:eastAsia="lt-LT"/>
              </w:rPr>
            </w:pPr>
            <w:r>
              <w:rPr>
                <w:i/>
                <w:color w:val="595959"/>
                <w:szCs w:val="24"/>
                <w:lang w:eastAsia="lt-LT"/>
              </w:rPr>
              <w:t>Rekomenduotina, jei pažymėtas vienas ar daugiau iš toliau nurodytų variantų</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DB" w14:textId="77777777" w:rsidR="005C419A" w:rsidRDefault="00A61957">
            <w:pPr>
              <w:ind w:firstLine="48"/>
              <w:rPr>
                <w:color w:val="000000"/>
                <w:szCs w:val="24"/>
                <w:lang w:eastAsia="lt-LT"/>
              </w:rPr>
            </w:pPr>
            <w:r>
              <w:rPr>
                <w:rFonts w:ascii="Calibri" w:hAnsi="Calibri" w:cs="Calibri"/>
                <w:color w:val="000000"/>
                <w:sz w:val="22"/>
                <w:szCs w:val="24"/>
                <w:lang w:eastAsia="lt-LT"/>
              </w:rPr>
              <w:fldChar w:fldCharType="begin" w:fldLock="1">
                <w:ffData>
                  <w:name w:val="Check5"/>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Taip </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0A96DC" w14:textId="77777777" w:rsidR="005C419A" w:rsidRDefault="00A61957">
            <w:pPr>
              <w:ind w:firstLine="48"/>
              <w:rPr>
                <w:color w:val="000000"/>
                <w:szCs w:val="24"/>
                <w:lang w:eastAsia="lt-LT"/>
              </w:rPr>
            </w:pPr>
            <w:r>
              <w:rPr>
                <w:rFonts w:ascii="Calibri" w:hAnsi="Calibri" w:cs="Calibri"/>
                <w:color w:val="000000"/>
                <w:sz w:val="22"/>
                <w:szCs w:val="24"/>
                <w:lang w:eastAsia="lt-LT"/>
              </w:rPr>
              <w:fldChar w:fldCharType="begin" w:fldLock="1">
                <w:ffData>
                  <w:name w:val="Check6"/>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Ne</w:t>
            </w:r>
          </w:p>
        </w:tc>
      </w:tr>
      <w:tr w:rsidR="005C419A" w14:paraId="280A96E5" w14:textId="77777777">
        <w:trPr>
          <w:trHeight w:val="2020"/>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DE" w14:textId="77777777" w:rsidR="005C419A" w:rsidRDefault="00A61957">
            <w:pPr>
              <w:ind w:left="360" w:firstLine="110"/>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rFonts w:ascii="Calibri" w:hAnsi="Calibri" w:cs="Calibri"/>
                <w:color w:val="000000"/>
                <w:sz w:val="22"/>
                <w:szCs w:val="22"/>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Dabartinė būsena reikalauja atidesnio vertinimo</w:t>
            </w:r>
          </w:p>
          <w:p w14:paraId="280A96DF" w14:textId="77777777" w:rsidR="005C419A" w:rsidRDefault="00A61957">
            <w:pPr>
              <w:ind w:left="360"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Reikalingas būsenos stebėjimas parenkant gydymą</w:t>
            </w:r>
          </w:p>
          <w:p w14:paraId="280A96E0" w14:textId="77777777" w:rsidR="005C419A" w:rsidRDefault="00A61957">
            <w:pPr>
              <w:ind w:left="360"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Menki apsauginiai veiksniai ir aukšti bendri rizikos veiksniai</w:t>
            </w:r>
          </w:p>
          <w:p w14:paraId="280A96E1" w14:textId="77777777" w:rsidR="005C419A" w:rsidRDefault="00A61957">
            <w:pPr>
              <w:ind w:left="360"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w:instrText>
            </w:r>
            <w:r>
              <w:rPr>
                <w:color w:val="000000"/>
                <w:szCs w:val="24"/>
                <w:lang w:eastAsia="lt-LT"/>
              </w:rPr>
              <w:instrText xml:space="preserve">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Ankstesni bandymai nusižudyti ir dabartinis psichosocialinės pagalbos planas nepakankamas</w:t>
            </w:r>
          </w:p>
          <w:p w14:paraId="280A96E2" w14:textId="77777777" w:rsidR="005C419A" w:rsidRDefault="00A61957">
            <w:pPr>
              <w:ind w:left="360"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Piktnaudžiavimas / prik</w:t>
            </w:r>
            <w:r>
              <w:rPr>
                <w:color w:val="000000"/>
                <w:szCs w:val="24"/>
                <w:lang w:eastAsia="lt-LT"/>
              </w:rPr>
              <w:t>lausomybė psichoaktyviosiomis medžiagomis</w:t>
            </w:r>
          </w:p>
          <w:p w14:paraId="280A96E3" w14:textId="77777777" w:rsidR="005C419A" w:rsidRDefault="00A61957">
            <w:pPr>
              <w:ind w:left="360"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Impulsyvumas</w:t>
            </w:r>
          </w:p>
          <w:p w14:paraId="280A96E4" w14:textId="77777777" w:rsidR="005C419A" w:rsidRDefault="00A61957">
            <w:pPr>
              <w:ind w:firstLine="480"/>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Kita (detalizuoti):......................................</w:t>
            </w:r>
          </w:p>
        </w:tc>
      </w:tr>
      <w:tr w:rsidR="005C419A" w14:paraId="280A96E7" w14:textId="77777777">
        <w:trPr>
          <w:trHeight w:val="180"/>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280A96E6" w14:textId="77777777" w:rsidR="005C419A" w:rsidRDefault="00A61957">
            <w:pPr>
              <w:rPr>
                <w:b/>
                <w:color w:val="000000"/>
                <w:szCs w:val="24"/>
                <w:lang w:eastAsia="lt-LT"/>
              </w:rPr>
            </w:pPr>
            <w:r>
              <w:rPr>
                <w:b/>
                <w:color w:val="000000"/>
                <w:szCs w:val="24"/>
                <w:lang w:eastAsia="lt-LT"/>
              </w:rPr>
              <w:t>C dalis: Pagalbos teikimo plano aptarimas</w:t>
            </w:r>
          </w:p>
        </w:tc>
      </w:tr>
      <w:tr w:rsidR="005C419A" w14:paraId="280A96EB" w14:textId="77777777">
        <w:trPr>
          <w:trHeight w:val="1160"/>
        </w:trPr>
        <w:tc>
          <w:tcPr>
            <w:tcW w:w="5406" w:type="dxa"/>
            <w:gridSpan w:val="2"/>
            <w:tcBorders>
              <w:top w:val="single" w:sz="4" w:space="0" w:color="000000"/>
              <w:left w:val="single" w:sz="4" w:space="0" w:color="000000"/>
              <w:bottom w:val="single" w:sz="4" w:space="0" w:color="000000"/>
              <w:right w:val="single" w:sz="4" w:space="0" w:color="000000"/>
            </w:tcBorders>
            <w:hideMark/>
          </w:tcPr>
          <w:p w14:paraId="280A96E8" w14:textId="77777777" w:rsidR="005C419A" w:rsidRDefault="00A61957">
            <w:pPr>
              <w:rPr>
                <w:color w:val="000000"/>
                <w:szCs w:val="24"/>
                <w:lang w:eastAsia="lt-LT"/>
              </w:rPr>
            </w:pPr>
            <w:r>
              <w:rPr>
                <w:color w:val="000000"/>
                <w:szCs w:val="24"/>
                <w:lang w:eastAsia="lt-LT"/>
              </w:rPr>
              <w:t>13. Asmens kontaktinis telefonas ir elektroninio pašto adresas</w:t>
            </w:r>
          </w:p>
        </w:tc>
        <w:tc>
          <w:tcPr>
            <w:tcW w:w="4684" w:type="dxa"/>
            <w:gridSpan w:val="5"/>
            <w:tcBorders>
              <w:top w:val="single" w:sz="4" w:space="0" w:color="000000"/>
              <w:left w:val="single" w:sz="4" w:space="0" w:color="000000"/>
              <w:bottom w:val="single" w:sz="4" w:space="0" w:color="000000"/>
              <w:right w:val="single" w:sz="4" w:space="0" w:color="000000"/>
            </w:tcBorders>
          </w:tcPr>
          <w:p w14:paraId="280A96E9" w14:textId="77777777" w:rsidR="005C419A" w:rsidRDefault="00A61957">
            <w:pPr>
              <w:rPr>
                <w:color w:val="000000"/>
                <w:szCs w:val="24"/>
                <w:lang w:eastAsia="lt-LT"/>
              </w:rPr>
            </w:pPr>
            <w:r>
              <w:rPr>
                <w:color w:val="000000"/>
                <w:szCs w:val="24"/>
                <w:lang w:eastAsia="lt-LT"/>
              </w:rPr>
              <w:t xml:space="preserve">14. Pastabos dėl susisiekimo su </w:t>
            </w:r>
            <w:r>
              <w:rPr>
                <w:color w:val="000000"/>
                <w:szCs w:val="24"/>
                <w:lang w:eastAsia="lt-LT"/>
              </w:rPr>
              <w:t>asmeniu</w:t>
            </w:r>
          </w:p>
          <w:p w14:paraId="280A96EA" w14:textId="77777777" w:rsidR="005C419A" w:rsidRDefault="005C419A">
            <w:pPr>
              <w:rPr>
                <w:color w:val="000000"/>
                <w:szCs w:val="24"/>
                <w:lang w:eastAsia="lt-LT"/>
              </w:rPr>
            </w:pPr>
          </w:p>
        </w:tc>
      </w:tr>
      <w:tr w:rsidR="005C419A" w14:paraId="280A96F0" w14:textId="77777777">
        <w:trPr>
          <w:trHeight w:val="2340"/>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6EC" w14:textId="77777777" w:rsidR="005C419A" w:rsidRDefault="00A61957">
            <w:pPr>
              <w:rPr>
                <w:color w:val="000000"/>
                <w:szCs w:val="24"/>
                <w:lang w:eastAsia="lt-LT"/>
              </w:rPr>
            </w:pPr>
            <w:r>
              <w:rPr>
                <w:color w:val="000000"/>
                <w:szCs w:val="24"/>
                <w:lang w:eastAsia="lt-LT"/>
              </w:rPr>
              <w:t xml:space="preserve">15. Ankstesnė pagalba (pvz., </w:t>
            </w:r>
            <w:proofErr w:type="spellStart"/>
            <w:r>
              <w:rPr>
                <w:color w:val="000000"/>
                <w:szCs w:val="24"/>
                <w:lang w:eastAsia="lt-LT"/>
              </w:rPr>
              <w:t>psichofarmakologija</w:t>
            </w:r>
            <w:proofErr w:type="spellEnd"/>
            <w:r>
              <w:rPr>
                <w:color w:val="000000"/>
                <w:szCs w:val="24"/>
                <w:lang w:eastAsia="lt-LT"/>
              </w:rPr>
              <w:t>, psichoterapija, konsultavimas, kita):</w:t>
            </w:r>
          </w:p>
          <w:p w14:paraId="280A96ED" w14:textId="77777777" w:rsidR="005C419A" w:rsidRDefault="00A61957">
            <w:pPr>
              <w:rPr>
                <w:color w:val="000000"/>
                <w:szCs w:val="24"/>
                <w:lang w:eastAsia="lt-LT"/>
              </w:rPr>
            </w:pPr>
            <w:r>
              <w:rPr>
                <w:color w:val="000000"/>
                <w:szCs w:val="24"/>
                <w:lang w:eastAsia="lt-LT"/>
              </w:rPr>
              <w:t>15.1. Ar anksčiau kreipėsi pagalbos?......................................</w:t>
            </w:r>
          </w:p>
          <w:p w14:paraId="280A96EE" w14:textId="77777777" w:rsidR="005C419A" w:rsidRDefault="00A61957">
            <w:pPr>
              <w:rPr>
                <w:color w:val="000000"/>
                <w:szCs w:val="24"/>
                <w:lang w:eastAsia="lt-LT"/>
              </w:rPr>
            </w:pPr>
            <w:r>
              <w:rPr>
                <w:color w:val="000000"/>
                <w:szCs w:val="24"/>
                <w:lang w:eastAsia="lt-LT"/>
              </w:rPr>
              <w:t>15.2. Ar pagalba buvo veiksminga?.......................................</w:t>
            </w:r>
          </w:p>
          <w:p w14:paraId="280A96EF" w14:textId="77777777" w:rsidR="005C419A" w:rsidRDefault="00A61957">
            <w:pPr>
              <w:rPr>
                <w:color w:val="000000"/>
                <w:szCs w:val="24"/>
                <w:lang w:eastAsia="lt-LT"/>
              </w:rPr>
            </w:pPr>
            <w:r>
              <w:rPr>
                <w:color w:val="000000"/>
                <w:szCs w:val="24"/>
                <w:lang w:eastAsia="lt-LT"/>
              </w:rPr>
              <w:t xml:space="preserve">15.3. </w:t>
            </w:r>
            <w:proofErr w:type="spellStart"/>
            <w:r>
              <w:rPr>
                <w:color w:val="000000"/>
                <w:szCs w:val="24"/>
                <w:lang w:eastAsia="lt-LT"/>
              </w:rPr>
              <w:t>Hospitalizacijos</w:t>
            </w:r>
            <w:proofErr w:type="spellEnd"/>
            <w:r>
              <w:rPr>
                <w:color w:val="000000"/>
                <w:szCs w:val="24"/>
                <w:lang w:eastAsia="lt-LT"/>
              </w:rPr>
              <w:t xml:space="preserve"> psichikos sveikatos priežiūros profilio stacionare per paskutinius 12 mėn. skaičius...........................</w:t>
            </w:r>
          </w:p>
        </w:tc>
      </w:tr>
      <w:tr w:rsidR="005C419A" w14:paraId="280A96F6" w14:textId="77777777">
        <w:trPr>
          <w:trHeight w:val="40"/>
        </w:trPr>
        <w:tc>
          <w:tcPr>
            <w:tcW w:w="10090" w:type="dxa"/>
            <w:gridSpan w:val="7"/>
            <w:tcBorders>
              <w:top w:val="single" w:sz="4" w:space="0" w:color="000000"/>
              <w:left w:val="single" w:sz="4" w:space="0" w:color="000000"/>
              <w:bottom w:val="single" w:sz="4" w:space="0" w:color="000000"/>
              <w:right w:val="single" w:sz="4" w:space="0" w:color="000000"/>
            </w:tcBorders>
          </w:tcPr>
          <w:p w14:paraId="280A96F1" w14:textId="77777777" w:rsidR="005C419A" w:rsidRDefault="00A61957">
            <w:pPr>
              <w:rPr>
                <w:color w:val="000000"/>
                <w:szCs w:val="24"/>
                <w:lang w:eastAsia="lt-LT"/>
              </w:rPr>
            </w:pPr>
            <w:r>
              <w:rPr>
                <w:color w:val="000000"/>
                <w:szCs w:val="24"/>
                <w:lang w:eastAsia="lt-LT"/>
              </w:rPr>
              <w:t>16. Aptartas tolesnės pagalbos asmeniui teikimo planas:</w:t>
            </w:r>
          </w:p>
          <w:p w14:paraId="280A96F2" w14:textId="77777777" w:rsidR="005C419A" w:rsidRDefault="00A61957">
            <w:pPr>
              <w:ind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Sutarta tolesnė pagalba: asmens psichikos sveikatos centre / siuntimas gydytis stacionare / kita (įrašyti)......................................</w:t>
            </w:r>
          </w:p>
          <w:p w14:paraId="280A96F3" w14:textId="77777777" w:rsidR="005C419A" w:rsidRDefault="00A61957">
            <w:pPr>
              <w:ind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Užtikrintas aplinkos saugumas / pašalintos savižudybės priemonės</w:t>
            </w:r>
          </w:p>
          <w:p w14:paraId="280A96F4" w14:textId="77777777" w:rsidR="005C419A" w:rsidRDefault="00A61957">
            <w:pPr>
              <w:ind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Į saugumo užtikrinimą įtraukti artimieji</w:t>
            </w:r>
          </w:p>
          <w:p w14:paraId="280A96F5" w14:textId="77777777" w:rsidR="005C419A" w:rsidRDefault="005C419A">
            <w:pPr>
              <w:rPr>
                <w:color w:val="000000"/>
                <w:szCs w:val="24"/>
                <w:lang w:eastAsia="lt-LT"/>
              </w:rPr>
            </w:pPr>
          </w:p>
        </w:tc>
      </w:tr>
      <w:tr w:rsidR="005C419A" w14:paraId="280A96F8" w14:textId="77777777">
        <w:trPr>
          <w:trHeight w:val="40"/>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D9D9D9"/>
          </w:tcPr>
          <w:p w14:paraId="280A96F7" w14:textId="77777777" w:rsidR="005C419A" w:rsidRDefault="005C419A">
            <w:pPr>
              <w:rPr>
                <w:b/>
                <w:color w:val="000000"/>
                <w:szCs w:val="24"/>
                <w:lang w:eastAsia="lt-LT"/>
              </w:rPr>
            </w:pPr>
          </w:p>
        </w:tc>
      </w:tr>
      <w:tr w:rsidR="005C419A" w14:paraId="280A96FD" w14:textId="77777777">
        <w:trPr>
          <w:trHeight w:val="40"/>
        </w:trPr>
        <w:tc>
          <w:tcPr>
            <w:tcW w:w="10090" w:type="dxa"/>
            <w:gridSpan w:val="7"/>
            <w:tcBorders>
              <w:top w:val="single" w:sz="4" w:space="0" w:color="000000"/>
              <w:left w:val="single" w:sz="4" w:space="0" w:color="000000"/>
              <w:bottom w:val="single" w:sz="4" w:space="0" w:color="000000"/>
              <w:right w:val="single" w:sz="4" w:space="0" w:color="000000"/>
            </w:tcBorders>
          </w:tcPr>
          <w:p w14:paraId="280A96F9" w14:textId="77777777" w:rsidR="005C419A" w:rsidRDefault="00A61957">
            <w:pPr>
              <w:rPr>
                <w:color w:val="000000"/>
                <w:szCs w:val="24"/>
                <w:lang w:eastAsia="lt-LT"/>
              </w:rPr>
            </w:pPr>
            <w:r>
              <w:rPr>
                <w:color w:val="000000"/>
                <w:szCs w:val="24"/>
                <w:lang w:eastAsia="lt-LT"/>
              </w:rPr>
              <w:t>17. Su tolesne pagalba asmuo:</w:t>
            </w:r>
          </w:p>
          <w:p w14:paraId="280A96FA" w14:textId="77777777" w:rsidR="005C419A" w:rsidRDefault="00A61957">
            <w:pPr>
              <w:ind w:left="68"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Sutinka, motyvuotas</w:t>
            </w:r>
          </w:p>
          <w:p w14:paraId="280A96FB" w14:textId="77777777" w:rsidR="005C419A" w:rsidRDefault="00A61957">
            <w:pPr>
              <w:ind w:left="68"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 xml:space="preserve">Nesutinka, atsisako tolesnės pagalbos </w:t>
            </w:r>
            <w:r>
              <w:rPr>
                <w:i/>
                <w:color w:val="808080"/>
                <w:szCs w:val="24"/>
                <w:lang w:eastAsia="lt-LT"/>
              </w:rPr>
              <w:t>(Kaip mėginta skatinti motyvaciją?)</w:t>
            </w:r>
          </w:p>
          <w:p w14:paraId="280A96FC" w14:textId="77777777" w:rsidR="005C419A" w:rsidRDefault="005C419A">
            <w:pPr>
              <w:rPr>
                <w:color w:val="000000"/>
                <w:szCs w:val="24"/>
                <w:lang w:eastAsia="lt-LT"/>
              </w:rPr>
            </w:pPr>
          </w:p>
        </w:tc>
      </w:tr>
      <w:tr w:rsidR="005C419A" w14:paraId="280A9700" w14:textId="77777777">
        <w:trPr>
          <w:trHeight w:val="964"/>
        </w:trPr>
        <w:tc>
          <w:tcPr>
            <w:tcW w:w="10090" w:type="dxa"/>
            <w:gridSpan w:val="7"/>
            <w:tcBorders>
              <w:top w:val="single" w:sz="4" w:space="0" w:color="000000"/>
              <w:left w:val="single" w:sz="4" w:space="0" w:color="000000"/>
              <w:bottom w:val="single" w:sz="4" w:space="0" w:color="000000"/>
              <w:right w:val="single" w:sz="4" w:space="0" w:color="000000"/>
            </w:tcBorders>
          </w:tcPr>
          <w:p w14:paraId="280A96FE" w14:textId="77777777" w:rsidR="005C419A" w:rsidRDefault="00A61957">
            <w:pPr>
              <w:rPr>
                <w:color w:val="000000"/>
                <w:szCs w:val="24"/>
                <w:lang w:eastAsia="lt-LT"/>
              </w:rPr>
            </w:pPr>
            <w:r>
              <w:rPr>
                <w:color w:val="000000"/>
                <w:szCs w:val="24"/>
                <w:lang w:eastAsia="lt-LT"/>
              </w:rPr>
              <w:t>18. Situacija ir tolimesn</w:t>
            </w:r>
            <w:r>
              <w:rPr>
                <w:color w:val="000000"/>
                <w:szCs w:val="24"/>
                <w:lang w:eastAsia="lt-LT"/>
              </w:rPr>
              <w:t>ės pagalbos asmeniui teikimo planas aptartas su šiais artimaisiais (jų vardai, pavardės ir kontaktiniai telefonai):</w:t>
            </w:r>
          </w:p>
          <w:p w14:paraId="280A96FF" w14:textId="77777777" w:rsidR="005C419A" w:rsidRDefault="005C419A">
            <w:pPr>
              <w:rPr>
                <w:color w:val="000000"/>
                <w:szCs w:val="24"/>
                <w:lang w:eastAsia="lt-LT"/>
              </w:rPr>
            </w:pPr>
          </w:p>
        </w:tc>
      </w:tr>
      <w:tr w:rsidR="005C419A" w14:paraId="280A9706" w14:textId="77777777">
        <w:tc>
          <w:tcPr>
            <w:tcW w:w="10090" w:type="dxa"/>
            <w:gridSpan w:val="7"/>
            <w:tcBorders>
              <w:top w:val="single" w:sz="4" w:space="0" w:color="000000"/>
              <w:left w:val="single" w:sz="4" w:space="0" w:color="000000"/>
              <w:bottom w:val="single" w:sz="4" w:space="0" w:color="000000"/>
              <w:right w:val="single" w:sz="4" w:space="0" w:color="000000"/>
            </w:tcBorders>
          </w:tcPr>
          <w:p w14:paraId="280A9701" w14:textId="77777777" w:rsidR="005C419A" w:rsidRDefault="00A61957">
            <w:pPr>
              <w:rPr>
                <w:color w:val="000000"/>
                <w:szCs w:val="24"/>
                <w:lang w:eastAsia="lt-LT"/>
              </w:rPr>
            </w:pPr>
            <w:r>
              <w:rPr>
                <w:color w:val="000000"/>
                <w:szCs w:val="24"/>
                <w:lang w:eastAsia="lt-LT"/>
              </w:rPr>
              <w:t>19. Jei asmuo nepilnametis, kiek tėvai / globėjai gali bendradarbiauti gydyme:</w:t>
            </w:r>
          </w:p>
          <w:p w14:paraId="280A9702"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 xml:space="preserve">19.1. Įsitraukę, gali palydėti į konsultacijas; </w:t>
            </w:r>
          </w:p>
          <w:p w14:paraId="280A9703"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lastRenderedPageBreak/>
              <w:t xml:space="preserve">19.2. Bendradarbiavimas svyruojantis, abejoja gydymo reikalingumu; </w:t>
            </w:r>
          </w:p>
          <w:p w14:paraId="280A9704"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808080"/>
                <w:szCs w:val="24"/>
                <w:lang w:eastAsia="lt-LT"/>
              </w:rPr>
            </w:pPr>
            <w:r>
              <w:rPr>
                <w:i/>
                <w:color w:val="808080"/>
                <w:szCs w:val="24"/>
                <w:lang w:eastAsia="lt-LT"/>
              </w:rPr>
              <w:t>19.3. Atsiriboję, nėra galimybių bendradarbiauti.</w:t>
            </w:r>
          </w:p>
          <w:p w14:paraId="280A9705" w14:textId="77777777" w:rsidR="005C419A" w:rsidRDefault="005C4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
                <w:color w:val="808080"/>
                <w:szCs w:val="24"/>
                <w:lang w:eastAsia="lt-LT"/>
              </w:rPr>
            </w:pPr>
          </w:p>
        </w:tc>
      </w:tr>
      <w:tr w:rsidR="005C419A" w14:paraId="280A9708" w14:textId="77777777">
        <w:trPr>
          <w:trHeight w:val="1540"/>
        </w:trPr>
        <w:tc>
          <w:tcPr>
            <w:tcW w:w="10090" w:type="dxa"/>
            <w:gridSpan w:val="7"/>
            <w:tcBorders>
              <w:top w:val="single" w:sz="4" w:space="0" w:color="000000"/>
              <w:left w:val="single" w:sz="4" w:space="0" w:color="000000"/>
              <w:bottom w:val="single" w:sz="4" w:space="0" w:color="000000"/>
              <w:right w:val="single" w:sz="4" w:space="0" w:color="000000"/>
            </w:tcBorders>
            <w:hideMark/>
          </w:tcPr>
          <w:p w14:paraId="280A9707" w14:textId="77777777" w:rsidR="005C419A" w:rsidRDefault="00A61957">
            <w:pPr>
              <w:rPr>
                <w:color w:val="000000"/>
                <w:szCs w:val="24"/>
                <w:lang w:eastAsia="lt-LT"/>
              </w:rPr>
            </w:pPr>
            <w:r>
              <w:rPr>
                <w:color w:val="000000"/>
                <w:szCs w:val="24"/>
                <w:lang w:eastAsia="lt-LT"/>
              </w:rPr>
              <w:lastRenderedPageBreak/>
              <w:t>20. Rekomendacijos, pastebėjimai</w:t>
            </w:r>
          </w:p>
        </w:tc>
      </w:tr>
      <w:tr w:rsidR="005C419A" w14:paraId="280A970D" w14:textId="77777777">
        <w:trPr>
          <w:trHeight w:val="520"/>
        </w:trPr>
        <w:tc>
          <w:tcPr>
            <w:tcW w:w="1957" w:type="dxa"/>
            <w:tcBorders>
              <w:top w:val="single" w:sz="4" w:space="0" w:color="000000"/>
              <w:left w:val="single" w:sz="4" w:space="0" w:color="000000"/>
              <w:bottom w:val="single" w:sz="4" w:space="0" w:color="000000"/>
              <w:right w:val="single" w:sz="4" w:space="0" w:color="000000"/>
            </w:tcBorders>
            <w:vAlign w:val="center"/>
            <w:hideMark/>
          </w:tcPr>
          <w:p w14:paraId="280A9709" w14:textId="77777777" w:rsidR="005C419A" w:rsidRDefault="00A61957">
            <w:pPr>
              <w:jc w:val="center"/>
              <w:rPr>
                <w:color w:val="000000"/>
                <w:szCs w:val="24"/>
                <w:lang w:eastAsia="lt-LT"/>
              </w:rPr>
            </w:pPr>
            <w:r>
              <w:rPr>
                <w:color w:val="000000"/>
                <w:szCs w:val="24"/>
                <w:lang w:eastAsia="lt-LT"/>
              </w:rPr>
              <w:t>21. Informuota</w:t>
            </w:r>
          </w:p>
        </w:tc>
        <w:tc>
          <w:tcPr>
            <w:tcW w:w="8133" w:type="dxa"/>
            <w:gridSpan w:val="6"/>
            <w:tcBorders>
              <w:top w:val="single" w:sz="4" w:space="0" w:color="000000"/>
              <w:left w:val="single" w:sz="4" w:space="0" w:color="000000"/>
              <w:bottom w:val="single" w:sz="4" w:space="0" w:color="000000"/>
              <w:right w:val="single" w:sz="4" w:space="0" w:color="000000"/>
            </w:tcBorders>
            <w:hideMark/>
          </w:tcPr>
          <w:p w14:paraId="280A970A" w14:textId="77777777" w:rsidR="005C419A" w:rsidRDefault="00A61957">
            <w:pPr>
              <w:ind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Pirminės asmens sveikatos priežiūros įstaiga</w:t>
            </w:r>
          </w:p>
          <w:p w14:paraId="280A970B" w14:textId="77777777" w:rsidR="005C419A" w:rsidRDefault="00A61957">
            <w:pPr>
              <w:ind w:firstLine="124"/>
              <w:jc w:val="both"/>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Vaiko teisių apsaugos tarnyba</w:t>
            </w:r>
          </w:p>
          <w:p w14:paraId="280A970C" w14:textId="77777777" w:rsidR="005C419A" w:rsidRDefault="00A61957">
            <w:pPr>
              <w:ind w:firstLine="186"/>
              <w:rPr>
                <w:color w:val="000000"/>
                <w:szCs w:val="24"/>
                <w:lang w:eastAsia="lt-LT"/>
              </w:rPr>
            </w:pPr>
            <w:r>
              <w:rPr>
                <w:rFonts w:ascii="Calibri" w:hAnsi="Calibri" w:cs="Calibri"/>
                <w:color w:val="000000"/>
                <w:sz w:val="22"/>
                <w:szCs w:val="24"/>
                <w:lang w:eastAsia="lt-LT"/>
              </w:rPr>
              <w:fldChar w:fldCharType="begin" w:fldLock="1">
                <w:ffData>
                  <w:name w:val="Check7"/>
                  <w:enabled/>
                  <w:calcOnExit w:val="0"/>
                  <w:checkBox>
                    <w:sizeAuto/>
                    <w:default w:val="0"/>
                  </w:checkBox>
                </w:ffData>
              </w:fldChar>
            </w:r>
            <w:r>
              <w:rPr>
                <w:color w:val="000000"/>
                <w:szCs w:val="24"/>
                <w:lang w:eastAsia="lt-LT"/>
              </w:rPr>
              <w:instrText xml:space="preserve"> FORMCHECKBOX </w:instrText>
            </w:r>
            <w:r>
              <w:rPr>
                <w:rFonts w:ascii="Calibri" w:hAnsi="Calibri" w:cs="Calibri"/>
                <w:color w:val="000000"/>
                <w:sz w:val="22"/>
                <w:szCs w:val="24"/>
                <w:lang w:eastAsia="lt-LT"/>
              </w:rPr>
            </w:r>
            <w:r>
              <w:rPr>
                <w:rFonts w:ascii="Calibri" w:hAnsi="Calibri" w:cs="Calibri"/>
                <w:color w:val="000000"/>
                <w:sz w:val="22"/>
                <w:szCs w:val="24"/>
                <w:lang w:eastAsia="lt-LT"/>
              </w:rPr>
              <w:fldChar w:fldCharType="separate"/>
            </w:r>
            <w:r>
              <w:rPr>
                <w:rFonts w:ascii="Calibri" w:hAnsi="Calibri" w:cs="Calibri"/>
                <w:color w:val="000000"/>
                <w:sz w:val="22"/>
                <w:szCs w:val="24"/>
                <w:lang w:eastAsia="lt-LT"/>
              </w:rPr>
              <w:fldChar w:fldCharType="end"/>
            </w:r>
            <w:r>
              <w:rPr>
                <w:color w:val="000000"/>
                <w:szCs w:val="24"/>
                <w:lang w:eastAsia="lt-LT"/>
              </w:rPr>
              <w:t>Kita (nurodyti).................................................</w:t>
            </w:r>
          </w:p>
        </w:tc>
      </w:tr>
      <w:tr w:rsidR="005C419A" w14:paraId="280A9712" w14:textId="77777777">
        <w:trPr>
          <w:trHeight w:val="600"/>
        </w:trPr>
        <w:tc>
          <w:tcPr>
            <w:tcW w:w="1957" w:type="dxa"/>
            <w:tcBorders>
              <w:top w:val="single" w:sz="4" w:space="0" w:color="000000"/>
              <w:left w:val="single" w:sz="4" w:space="0" w:color="000000"/>
              <w:bottom w:val="single" w:sz="4" w:space="0" w:color="000000"/>
              <w:right w:val="single" w:sz="4" w:space="0" w:color="000000"/>
            </w:tcBorders>
            <w:vAlign w:val="center"/>
            <w:hideMark/>
          </w:tcPr>
          <w:p w14:paraId="280A970E" w14:textId="77777777" w:rsidR="005C419A" w:rsidRDefault="00A61957">
            <w:pPr>
              <w:jc w:val="center"/>
              <w:rPr>
                <w:color w:val="000000"/>
                <w:szCs w:val="24"/>
                <w:lang w:eastAsia="lt-LT"/>
              </w:rPr>
            </w:pPr>
            <w:r>
              <w:rPr>
                <w:color w:val="000000"/>
                <w:szCs w:val="24"/>
                <w:lang w:eastAsia="lt-LT"/>
              </w:rPr>
              <w:t>22. Vertinimą atliko</w:t>
            </w:r>
          </w:p>
        </w:tc>
        <w:tc>
          <w:tcPr>
            <w:tcW w:w="4820" w:type="dxa"/>
            <w:gridSpan w:val="3"/>
            <w:tcBorders>
              <w:top w:val="single" w:sz="4" w:space="0" w:color="000000"/>
              <w:left w:val="single" w:sz="4" w:space="0" w:color="000000"/>
              <w:bottom w:val="single" w:sz="4" w:space="0" w:color="000000"/>
              <w:right w:val="single" w:sz="4" w:space="0" w:color="000000"/>
            </w:tcBorders>
          </w:tcPr>
          <w:p w14:paraId="280A970F" w14:textId="77777777" w:rsidR="005C419A" w:rsidRDefault="005C419A">
            <w:pPr>
              <w:rPr>
                <w:szCs w:val="24"/>
                <w:lang w:eastAsia="lt-LT"/>
              </w:rPr>
            </w:pPr>
          </w:p>
          <w:p w14:paraId="280A9710"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lang w:eastAsia="lt-LT"/>
              </w:rPr>
            </w:pPr>
            <w:r>
              <w:rPr>
                <w:sz w:val="22"/>
                <w:szCs w:val="22"/>
                <w:lang w:eastAsia="lt-LT"/>
              </w:rPr>
              <w:t>(vardas, pavardė, pareigos)</w:t>
            </w:r>
          </w:p>
        </w:tc>
        <w:tc>
          <w:tcPr>
            <w:tcW w:w="3313" w:type="dxa"/>
            <w:gridSpan w:val="3"/>
            <w:tcBorders>
              <w:top w:val="single" w:sz="4" w:space="0" w:color="000000"/>
              <w:left w:val="single" w:sz="4" w:space="0" w:color="000000"/>
              <w:bottom w:val="single" w:sz="4" w:space="0" w:color="000000"/>
              <w:right w:val="single" w:sz="4" w:space="0" w:color="000000"/>
            </w:tcBorders>
            <w:vAlign w:val="bottom"/>
            <w:hideMark/>
          </w:tcPr>
          <w:p w14:paraId="280A9711" w14:textId="77777777" w:rsidR="005C419A" w:rsidRDefault="00A6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lang w:eastAsia="lt-LT"/>
              </w:rPr>
            </w:pPr>
            <w:r>
              <w:rPr>
                <w:sz w:val="22"/>
                <w:szCs w:val="22"/>
                <w:lang w:eastAsia="lt-LT"/>
              </w:rPr>
              <w:t>(parašas)</w:t>
            </w:r>
          </w:p>
        </w:tc>
      </w:tr>
    </w:tbl>
    <w:p w14:paraId="280A9713" w14:textId="50742226" w:rsidR="005C419A" w:rsidRDefault="005C419A">
      <w:pPr>
        <w:rPr>
          <w:color w:val="000000"/>
        </w:rPr>
      </w:pPr>
    </w:p>
    <w:p w14:paraId="280A9714" w14:textId="14C26FFA" w:rsidR="005C419A" w:rsidRDefault="00A61957">
      <w:pPr>
        <w:jc w:val="center"/>
      </w:pPr>
      <w:r>
        <w:t>_______________________________</w:t>
      </w:r>
    </w:p>
    <w:p w14:paraId="401BAF98" w14:textId="77777777" w:rsidR="00A61957" w:rsidRDefault="00A61957">
      <w:pPr>
        <w:keepNext/>
        <w:keepLines/>
        <w:ind w:left="5040" w:firstLine="720"/>
        <w:sectPr w:rsidR="00A61957" w:rsidSect="00A61957">
          <w:pgSz w:w="11906" w:h="16838" w:code="9"/>
          <w:pgMar w:top="1701" w:right="567" w:bottom="1134" w:left="1701" w:header="1134" w:footer="1134" w:gutter="0"/>
          <w:pgNumType w:start="1"/>
          <w:cols w:space="1296"/>
          <w:titlePg/>
          <w:docGrid w:linePitch="326"/>
        </w:sectPr>
      </w:pPr>
    </w:p>
    <w:p w14:paraId="280A9715" w14:textId="23BDB6D4" w:rsidR="005C419A" w:rsidRDefault="00A61957">
      <w:pPr>
        <w:keepNext/>
        <w:keepLines/>
        <w:ind w:left="5040" w:firstLine="720"/>
        <w:rPr>
          <w:color w:val="000000"/>
          <w:szCs w:val="24"/>
          <w:lang w:eastAsia="lt-LT"/>
        </w:rPr>
      </w:pPr>
      <w:r>
        <w:rPr>
          <w:color w:val="000000"/>
          <w:szCs w:val="24"/>
          <w:lang w:eastAsia="lt-LT"/>
        </w:rPr>
        <w:lastRenderedPageBreak/>
        <w:t>Savižudybės krizę išgyvenančių asmenų</w:t>
      </w:r>
    </w:p>
    <w:p w14:paraId="280A9716" w14:textId="77777777" w:rsidR="005C419A" w:rsidRDefault="00A61957">
      <w:pPr>
        <w:keepNext/>
        <w:keepLines/>
        <w:ind w:left="5760"/>
        <w:rPr>
          <w:color w:val="000000"/>
          <w:szCs w:val="24"/>
          <w:lang w:eastAsia="lt-LT"/>
        </w:rPr>
      </w:pPr>
      <w:r>
        <w:rPr>
          <w:color w:val="000000"/>
          <w:szCs w:val="24"/>
          <w:lang w:eastAsia="lt-LT"/>
        </w:rPr>
        <w:t xml:space="preserve">psichosocialinio </w:t>
      </w:r>
      <w:r>
        <w:rPr>
          <w:color w:val="000000"/>
          <w:szCs w:val="24"/>
          <w:lang w:eastAsia="lt-LT"/>
        </w:rPr>
        <w:t xml:space="preserve">vertinimo tvarkos </w:t>
      </w:r>
      <w:bookmarkStart w:id="0" w:name="_GoBack"/>
      <w:bookmarkEnd w:id="0"/>
      <w:r>
        <w:rPr>
          <w:color w:val="000000"/>
          <w:szCs w:val="24"/>
          <w:lang w:eastAsia="lt-LT"/>
        </w:rPr>
        <w:t>aprašo</w:t>
      </w:r>
    </w:p>
    <w:p w14:paraId="280A9717" w14:textId="77777777" w:rsidR="005C419A" w:rsidRDefault="00A61957">
      <w:pPr>
        <w:keepNext/>
        <w:keepLines/>
        <w:ind w:left="5812"/>
        <w:rPr>
          <w:color w:val="000000"/>
          <w:szCs w:val="24"/>
          <w:lang w:eastAsia="lt-LT"/>
        </w:rPr>
      </w:pPr>
      <w:r>
        <w:rPr>
          <w:color w:val="000000"/>
          <w:szCs w:val="24"/>
          <w:lang w:val="en-US" w:eastAsia="lt-LT"/>
        </w:rPr>
        <w:t>2</w:t>
      </w:r>
      <w:r>
        <w:rPr>
          <w:color w:val="000000"/>
          <w:szCs w:val="24"/>
          <w:lang w:val="en-US" w:eastAsia="lt-LT"/>
        </w:rPr>
        <w:t xml:space="preserve"> </w:t>
      </w:r>
      <w:r>
        <w:rPr>
          <w:color w:val="000000"/>
          <w:szCs w:val="24"/>
          <w:lang w:eastAsia="lt-LT"/>
        </w:rPr>
        <w:t>priedas</w:t>
      </w:r>
    </w:p>
    <w:p w14:paraId="280A9718" w14:textId="77777777" w:rsidR="005C419A" w:rsidRDefault="005C419A">
      <w:pPr>
        <w:jc w:val="center"/>
        <w:rPr>
          <w:b/>
          <w:szCs w:val="24"/>
        </w:rPr>
      </w:pPr>
    </w:p>
    <w:p w14:paraId="280A9719" w14:textId="77777777" w:rsidR="005C419A" w:rsidRDefault="005C419A">
      <w:pPr>
        <w:rPr>
          <w:sz w:val="14"/>
          <w:szCs w:val="14"/>
        </w:rPr>
      </w:pPr>
    </w:p>
    <w:p w14:paraId="280A971A" w14:textId="77777777" w:rsidR="005C419A" w:rsidRDefault="00A61957">
      <w:pPr>
        <w:jc w:val="center"/>
        <w:rPr>
          <w:b/>
        </w:rPr>
      </w:pPr>
      <w:r>
        <w:rPr>
          <w:b/>
        </w:rPr>
        <w:t>(Asmens savisaugos plano forma)</w:t>
      </w:r>
    </w:p>
    <w:p w14:paraId="280A971B" w14:textId="77777777" w:rsidR="005C419A" w:rsidRDefault="005C419A">
      <w:pPr>
        <w:rPr>
          <w:sz w:val="14"/>
          <w:szCs w:val="14"/>
        </w:rPr>
      </w:pPr>
    </w:p>
    <w:p w14:paraId="280A971C" w14:textId="5D770FB0" w:rsidR="005C419A" w:rsidRDefault="00A61957">
      <w:pPr>
        <w:jc w:val="center"/>
        <w:rPr>
          <w:b/>
        </w:rPr>
      </w:pPr>
      <w:r>
        <w:rPr>
          <w:b/>
        </w:rPr>
        <w:t>ASMENS SAVISAUGOS PLANAS</w:t>
      </w:r>
    </w:p>
    <w:p w14:paraId="280A971D" w14:textId="77777777" w:rsidR="005C419A" w:rsidRDefault="005C419A">
      <w:pPr>
        <w:rPr>
          <w:sz w:val="14"/>
          <w:szCs w:val="14"/>
        </w:rPr>
      </w:pPr>
    </w:p>
    <w:p w14:paraId="280A971E" w14:textId="77777777" w:rsidR="005C419A" w:rsidRDefault="005C419A"/>
    <w:p w14:paraId="280A971F" w14:textId="77777777" w:rsidR="005C419A" w:rsidRDefault="00A61957">
      <w:r>
        <w:t>Asmens vardas, pavardė, saugos plano užpildymo data _________________________________________</w:t>
      </w:r>
    </w:p>
    <w:p w14:paraId="280A9720" w14:textId="77777777" w:rsidR="005C419A" w:rsidRDefault="005C419A"/>
    <w:p w14:paraId="280A9721" w14:textId="77777777" w:rsidR="005C419A" w:rsidRDefault="00A61957">
      <w:pPr>
        <w:rPr>
          <w:b/>
        </w:rPr>
      </w:pPr>
      <w:r>
        <w:rPr>
          <w:b/>
        </w:rPr>
        <w:t>1</w:t>
      </w:r>
      <w:r>
        <w:rPr>
          <w:b/>
        </w:rPr>
        <w:t>. Mano tolesnės pagalbos planas:</w:t>
      </w:r>
    </w:p>
    <w:p w14:paraId="280A9722" w14:textId="77777777" w:rsidR="005C419A" w:rsidRDefault="00A61957">
      <w:r>
        <w:t>1.1</w:t>
      </w:r>
      <w:r>
        <w:t xml:space="preserve">. </w:t>
      </w:r>
      <w:r>
        <w:t>_________________________________________________________________________________</w:t>
      </w:r>
    </w:p>
    <w:p w14:paraId="280A9723" w14:textId="77777777" w:rsidR="005C419A" w:rsidRDefault="00A61957">
      <w:r>
        <w:t>1.2</w:t>
      </w:r>
      <w:r>
        <w:t>. _________________________________________________________________________________</w:t>
      </w:r>
    </w:p>
    <w:p w14:paraId="280A9724" w14:textId="77777777" w:rsidR="005C419A" w:rsidRDefault="00A61957">
      <w:r>
        <w:t>1.3</w:t>
      </w:r>
      <w:r>
        <w:t>. __________________________________________________________________________</w:t>
      </w:r>
      <w:r>
        <w:t>_______</w:t>
      </w:r>
    </w:p>
    <w:p w14:paraId="280A9725" w14:textId="77777777" w:rsidR="005C419A" w:rsidRDefault="00A61957"/>
    <w:p w14:paraId="280A9726" w14:textId="77777777" w:rsidR="005C419A" w:rsidRDefault="00A61957">
      <w:pPr>
        <w:rPr>
          <w:b/>
        </w:rPr>
      </w:pPr>
      <w:r>
        <w:rPr>
          <w:b/>
        </w:rPr>
        <w:t>2</w:t>
      </w:r>
      <w:r>
        <w:rPr>
          <w:b/>
        </w:rPr>
        <w:t>. Įspėjamieji mano savižudybės krizės ženklai (mintys, vaizdiniai, nuotaika, situacijos, elgesys):</w:t>
      </w:r>
    </w:p>
    <w:p w14:paraId="280A9727" w14:textId="77777777" w:rsidR="005C419A" w:rsidRDefault="00A61957">
      <w:r>
        <w:t>2.1</w:t>
      </w:r>
      <w:r>
        <w:t>. _________________________________________________________________________________</w:t>
      </w:r>
    </w:p>
    <w:p w14:paraId="280A9728" w14:textId="77777777" w:rsidR="005C419A" w:rsidRDefault="00A61957">
      <w:r>
        <w:t>2.2</w:t>
      </w:r>
      <w:r>
        <w:t>. ___________________________________________</w:t>
      </w:r>
      <w:r>
        <w:t>______________________________________</w:t>
      </w:r>
    </w:p>
    <w:p w14:paraId="280A9729" w14:textId="77777777" w:rsidR="005C419A" w:rsidRDefault="00A61957">
      <w:r>
        <w:t>2.3</w:t>
      </w:r>
      <w:r>
        <w:t>. _________________________________________________________________________________</w:t>
      </w:r>
    </w:p>
    <w:p w14:paraId="280A972A" w14:textId="77777777" w:rsidR="005C419A" w:rsidRDefault="00A61957"/>
    <w:p w14:paraId="280A972B" w14:textId="77777777" w:rsidR="005C419A" w:rsidRDefault="00A61957">
      <w:pPr>
        <w:rPr>
          <w:b/>
        </w:rPr>
      </w:pPr>
      <w:r>
        <w:rPr>
          <w:b/>
        </w:rPr>
        <w:t>3</w:t>
      </w:r>
      <w:r>
        <w:rPr>
          <w:b/>
        </w:rPr>
        <w:t>. Mano saugumo planas siekiant išvengti savižudybės krizės:</w:t>
      </w:r>
    </w:p>
    <w:p w14:paraId="280A972C" w14:textId="77777777" w:rsidR="005C419A" w:rsidRDefault="005C419A"/>
    <w:p w14:paraId="280A972D" w14:textId="77777777" w:rsidR="005C419A" w:rsidRDefault="00A61957">
      <w:r>
        <w:t>3.1</w:t>
      </w:r>
      <w:r>
        <w:t>. Ką darysiu, kad ištverčiau sunkų periodą?</w:t>
      </w:r>
    </w:p>
    <w:p w14:paraId="280A972E" w14:textId="77777777" w:rsidR="005C419A" w:rsidRDefault="00A61957">
      <w:r>
        <w:t>3.1.1</w:t>
      </w:r>
      <w:r>
        <w:t>._________________________________________________________________________________</w:t>
      </w:r>
    </w:p>
    <w:p w14:paraId="280A972F" w14:textId="77777777" w:rsidR="005C419A" w:rsidRDefault="00A61957">
      <w:r>
        <w:t>3.1.2</w:t>
      </w:r>
      <w:r>
        <w:t>._________________________________________________________________________________</w:t>
      </w:r>
    </w:p>
    <w:p w14:paraId="280A9730" w14:textId="77777777" w:rsidR="005C419A" w:rsidRDefault="00A61957">
      <w:r>
        <w:t>3.1.3</w:t>
      </w:r>
      <w:r>
        <w:t>._______________________________________________________________________</w:t>
      </w:r>
      <w:r>
        <w:t>__________</w:t>
      </w:r>
    </w:p>
    <w:p w14:paraId="280A9731" w14:textId="77777777" w:rsidR="005C419A" w:rsidRDefault="00A61957"/>
    <w:p w14:paraId="280A9732" w14:textId="77777777" w:rsidR="005C419A" w:rsidRDefault="00A61957">
      <w:r>
        <w:t>3.2</w:t>
      </w:r>
      <w:r>
        <w:t>. Artimieji, kurie man gali padėti:</w:t>
      </w:r>
    </w:p>
    <w:p w14:paraId="280A9733" w14:textId="77777777" w:rsidR="005C419A" w:rsidRDefault="00A61957">
      <w:r>
        <w:t>3.2.1</w:t>
      </w:r>
      <w:r>
        <w:t>. Vardas, pavardė, ryšys _______________________________________Tel.____________________</w:t>
      </w:r>
    </w:p>
    <w:p w14:paraId="280A9734" w14:textId="77777777" w:rsidR="005C419A" w:rsidRDefault="00A61957">
      <w:r>
        <w:t>3.2.2</w:t>
      </w:r>
      <w:r>
        <w:t>. Vardas, pavardė, ryšys _______________________________________Tel.____________________</w:t>
      </w:r>
    </w:p>
    <w:p w14:paraId="280A9735" w14:textId="77777777" w:rsidR="005C419A" w:rsidRDefault="00A61957">
      <w:r>
        <w:t>3.2</w:t>
      </w:r>
      <w:r>
        <w:t>.3</w:t>
      </w:r>
      <w:r>
        <w:t>. Vardas, pavardė, ryšys _______________________________________Tel.____________________</w:t>
      </w:r>
    </w:p>
    <w:p w14:paraId="280A9736" w14:textId="77777777" w:rsidR="005C419A" w:rsidRDefault="00A61957"/>
    <w:p w14:paraId="280A9737" w14:textId="77777777" w:rsidR="005C419A" w:rsidRDefault="00A61957">
      <w:r>
        <w:t>3.3</w:t>
      </w:r>
      <w:r>
        <w:t>. Kur galiu kreiptis:</w:t>
      </w:r>
    </w:p>
    <w:p w14:paraId="280A9738" w14:textId="77777777" w:rsidR="005C419A" w:rsidRDefault="00A61957">
      <w:r>
        <w:t>3.3.1</w:t>
      </w:r>
      <w:r>
        <w:t>. Telefoninės pagalbos linija tel. ______________________________________________________</w:t>
      </w:r>
    </w:p>
    <w:p w14:paraId="280A9739" w14:textId="77777777" w:rsidR="005C419A" w:rsidRDefault="00A61957">
      <w:r>
        <w:t>3.3.2</w:t>
      </w:r>
      <w:r>
        <w:t>. Mano psichikos sveikato</w:t>
      </w:r>
      <w:r>
        <w:t>s centras (skubi / nemokama pagalba) ______________________________</w:t>
      </w:r>
    </w:p>
    <w:p w14:paraId="280A973A" w14:textId="77777777" w:rsidR="005C419A" w:rsidRDefault="00A61957">
      <w:r>
        <w:t>3.3.3</w:t>
      </w:r>
      <w:r>
        <w:t>. Priėmimo skyrius _________________________________________________________________</w:t>
      </w:r>
    </w:p>
    <w:p w14:paraId="280A973B" w14:textId="77777777" w:rsidR="005C419A" w:rsidRDefault="00A61957">
      <w:r>
        <w:t>3.3.4</w:t>
      </w:r>
      <w:r>
        <w:t>. Gydytojas ________________________________________________________________________</w:t>
      </w:r>
    </w:p>
    <w:p w14:paraId="280A973C" w14:textId="77777777" w:rsidR="005C419A" w:rsidRDefault="00A61957">
      <w:r>
        <w:t>3.3.5</w:t>
      </w:r>
      <w:r>
        <w:t>. Greitoji medicinos pagalba __________________________________________________________</w:t>
      </w:r>
    </w:p>
    <w:p w14:paraId="280A973D" w14:textId="77777777" w:rsidR="005C419A" w:rsidRDefault="00A61957"/>
    <w:p w14:paraId="280A973E" w14:textId="77777777" w:rsidR="005C419A" w:rsidRDefault="00A61957">
      <w:pPr>
        <w:rPr>
          <w:b/>
        </w:rPr>
      </w:pPr>
      <w:r>
        <w:rPr>
          <w:b/>
        </w:rPr>
        <w:t>4</w:t>
      </w:r>
      <w:r>
        <w:rPr>
          <w:b/>
        </w:rPr>
        <w:t>. Kaip pasirūpinti aplinkos saugumu (pašalinti galimas savižudybės priemones ir kt.):</w:t>
      </w:r>
    </w:p>
    <w:p w14:paraId="280A973F" w14:textId="77777777" w:rsidR="005C419A" w:rsidRDefault="00A61957">
      <w:r>
        <w:t>_____________________________________________________________________________________</w:t>
      </w:r>
    </w:p>
    <w:p w14:paraId="280A9740" w14:textId="77777777" w:rsidR="005C419A" w:rsidRDefault="00A61957">
      <w:r>
        <w:t>_____________________________________________________________________________________</w:t>
      </w:r>
    </w:p>
    <w:p w14:paraId="280A9741" w14:textId="77777777" w:rsidR="005C419A" w:rsidRDefault="00A61957"/>
    <w:p w14:paraId="280A9742" w14:textId="77777777" w:rsidR="005C419A" w:rsidRDefault="00A61957">
      <w:pPr>
        <w:rPr>
          <w:b/>
        </w:rPr>
      </w:pPr>
      <w:r>
        <w:rPr>
          <w:b/>
        </w:rPr>
        <w:t>5</w:t>
      </w:r>
      <w:r>
        <w:rPr>
          <w:b/>
        </w:rPr>
        <w:t>. Dėl ko man verta gyventi:</w:t>
      </w:r>
    </w:p>
    <w:p w14:paraId="280A9743" w14:textId="77777777" w:rsidR="005C419A" w:rsidRDefault="00A61957">
      <w:r>
        <w:t>_____________________________________________________________________________________</w:t>
      </w:r>
    </w:p>
    <w:p w14:paraId="280A9744" w14:textId="77777777" w:rsidR="005C419A" w:rsidRDefault="005C419A"/>
    <w:p w14:paraId="280A9745" w14:textId="77777777" w:rsidR="005C419A" w:rsidRDefault="00A61957">
      <w:r>
        <w:t xml:space="preserve">Asmuo (parašas): ________________ Specialistas (vardas, pavardė, parašas): </w:t>
      </w:r>
      <w:r>
        <w:tab/>
        <w:t>________________</w:t>
      </w:r>
    </w:p>
    <w:p w14:paraId="280A9746" w14:textId="77777777" w:rsidR="005C419A" w:rsidRDefault="005C419A"/>
    <w:p w14:paraId="280A9747" w14:textId="2DDB9F32" w:rsidR="005C419A" w:rsidRDefault="00A61957">
      <w:pPr>
        <w:jc w:val="center"/>
        <w:rPr>
          <w:lang w:val="en-US"/>
        </w:rPr>
      </w:pPr>
      <w:r>
        <w:t>___________________________</w:t>
      </w:r>
    </w:p>
    <w:sectPr w:rsidR="005C419A" w:rsidSect="00A61957">
      <w:pgSz w:w="11906" w:h="16838" w:code="9"/>
      <w:pgMar w:top="720" w:right="720" w:bottom="720" w:left="720" w:header="1134" w:footer="113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974B" w14:textId="77777777" w:rsidR="005C419A" w:rsidRDefault="00A61957">
      <w:pPr>
        <w:rPr>
          <w:szCs w:val="24"/>
        </w:rPr>
      </w:pPr>
      <w:r>
        <w:rPr>
          <w:szCs w:val="24"/>
        </w:rPr>
        <w:separator/>
      </w:r>
    </w:p>
  </w:endnote>
  <w:endnote w:type="continuationSeparator" w:id="0">
    <w:p w14:paraId="280A974C" w14:textId="77777777" w:rsidR="005C419A" w:rsidRDefault="00A6195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55" w14:textId="77777777" w:rsidR="005C419A" w:rsidRDefault="005C419A">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56" w14:textId="77777777" w:rsidR="005C419A" w:rsidRDefault="005C419A">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58" w14:textId="77777777" w:rsidR="005C419A" w:rsidRDefault="005C419A">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A9749" w14:textId="77777777" w:rsidR="005C419A" w:rsidRDefault="00A61957">
      <w:pPr>
        <w:rPr>
          <w:szCs w:val="24"/>
        </w:rPr>
      </w:pPr>
      <w:r>
        <w:rPr>
          <w:szCs w:val="24"/>
        </w:rPr>
        <w:separator/>
      </w:r>
    </w:p>
  </w:footnote>
  <w:footnote w:type="continuationSeparator" w:id="0">
    <w:p w14:paraId="280A974A" w14:textId="77777777" w:rsidR="005C419A" w:rsidRDefault="00A6195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4D" w14:textId="77777777" w:rsidR="005C419A" w:rsidRDefault="00A6195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80A974E" w14:textId="77777777" w:rsidR="005C419A" w:rsidRDefault="005C419A">
    <w:pPr>
      <w:tabs>
        <w:tab w:val="center" w:pos="4153"/>
        <w:tab w:val="right" w:pos="8306"/>
      </w:tabs>
      <w:rPr>
        <w:szCs w:val="24"/>
      </w:rPr>
    </w:pPr>
  </w:p>
  <w:p w14:paraId="280A974F" w14:textId="77777777" w:rsidR="005C419A" w:rsidRDefault="005C419A">
    <w:pPr>
      <w:rPr>
        <w:szCs w:val="24"/>
      </w:rPr>
    </w:pPr>
  </w:p>
  <w:p w14:paraId="280A9750" w14:textId="77777777" w:rsidR="005C419A" w:rsidRDefault="005C419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51" w14:textId="77777777" w:rsidR="005C419A" w:rsidRDefault="00A6195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14:paraId="280A9752" w14:textId="77777777" w:rsidR="005C419A" w:rsidRDefault="005C419A">
    <w:pPr>
      <w:tabs>
        <w:tab w:val="center" w:pos="4153"/>
        <w:tab w:val="right" w:pos="8306"/>
      </w:tabs>
      <w:rPr>
        <w:szCs w:val="24"/>
      </w:rPr>
    </w:pPr>
  </w:p>
  <w:p w14:paraId="280A9753" w14:textId="77777777" w:rsidR="005C419A" w:rsidRDefault="005C419A">
    <w:pPr>
      <w:rPr>
        <w:szCs w:val="24"/>
      </w:rPr>
    </w:pPr>
  </w:p>
  <w:p w14:paraId="280A9754" w14:textId="77777777" w:rsidR="005C419A" w:rsidRDefault="005C419A">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9757" w14:textId="77777777" w:rsidR="005C419A" w:rsidRDefault="005C419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5C419A"/>
    <w:rsid w:val="00A61957"/>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0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2329</Words>
  <Characters>20344</Characters>
  <Application>Microsoft Office Word</Application>
  <DocSecurity>0</DocSecurity>
  <Lines>169</Lines>
  <Paragraphs>45</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22628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2018-07-27T11:34:00Z</dcterms:created>
  <dc:creator>loginovic</dc:creator>
  <lastModifiedBy>ŠAULYTĖ SKAIRIENĖ Dalia</lastModifiedBy>
  <lastPrinted>2018-02-14T11:51:00Z</lastPrinted>
  <dcterms:modified xsi:type="dcterms:W3CDTF">2018-07-27T11:40:00Z</dcterms:modified>
  <revision>3</revision>
  <dc:title>2001-05-00</dc:title>
</coreProperties>
</file>