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03f0e4da7af4dc1bfaf5d27be64a69c"/>
        <w:lock w:val="sdtLocked"/>
        <w:richText/>
      </w:sdtPr>
      <w:sdtContent>
        <w:p w14:paraId="5EA480A4" w14:textId="70158811">
          <w:pPr>
            <w:jc w:val="center"/>
            <w:rPr>
              <w:spacing w:val="20"/>
              <w:kern w:val="2"/>
              <w:sz w:val="16"/>
              <w:szCs w:val="24"/>
            </w:rPr>
          </w:pPr>
          <w:r>
            <w:rPr>
              <w:spacing w:val="20"/>
              <w:kern w:val="2"/>
              <w:sz w:val="16"/>
              <w:szCs w:val="24"/>
            </w:rPr>
            <w:object w:dxaOrig="931" w:dyaOrig="1036" w14:anchorId="1A13439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4" o:title=""/>
              </v:shape>
              <o:OLEObject Type="Embed" ProgID="Word.Picture.8" ShapeID="_x0000_i1025" DrawAspect="Content" ObjectID="_1845110596" r:id="rId5"/>
            </w:object>
          </w:r>
        </w:p>
        <w:p w14:paraId="4573DE8C" w14:textId="77777777">
          <w:pPr>
            <w:jc w:val="center"/>
            <w:rPr>
              <w:spacing w:val="20"/>
              <w:kern w:val="2"/>
              <w:sz w:val="16"/>
              <w:szCs w:val="16"/>
            </w:rPr>
          </w:pPr>
        </w:p>
        <w:p w14:paraId="6931D2B4" w14:textId="77777777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TELŠIŲ RAJONO SAVIVALDYBĖS </w:t>
          </w:r>
        </w:p>
        <w:p w14:paraId="5C0CD8D7" w14:textId="376D2300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MERAS</w:t>
          </w:r>
        </w:p>
        <w:p w14:paraId="65DA7C97" w14:textId="77777777">
          <w:pPr>
            <w:rPr>
              <w:kern w:val="2"/>
              <w:szCs w:val="24"/>
            </w:rPr>
          </w:pPr>
        </w:p>
        <w:p w14:paraId="11A943EB" w14:textId="499F064D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POTVARKIS</w:t>
          </w:r>
        </w:p>
        <w:p w14:paraId="435C6F35" w14:textId="4C230C69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DĖL PRAKTINĖS VEIKLOS VERTINTOJŲ DELEGAVIMO</w:t>
          </w:r>
        </w:p>
        <w:p w14:paraId="4D9D4785" w14:textId="77777777">
          <w:pPr>
            <w:rPr>
              <w:b/>
              <w:kern w:val="2"/>
              <w:szCs w:val="24"/>
            </w:rPr>
          </w:pPr>
        </w:p>
        <w:p w14:paraId="3158B03C" w14:textId="1C204154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2026 m. liepos 7 d. Nr. M1-467</w:t>
          </w:r>
        </w:p>
        <w:p w14:paraId="7F52937C" w14:textId="33B4B5A6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Telšiai</w:t>
          </w:r>
        </w:p>
        <w:p w14:paraId="6E7F5B55" w14:textId="77777777">
          <w:pPr>
            <w:rPr>
              <w:kern w:val="2"/>
              <w:szCs w:val="24"/>
            </w:rPr>
          </w:pPr>
        </w:p>
        <w:sdt>
          <w:sdtPr>
            <w:alias w:val="preambule"/>
            <w:tag w:val="part_1e842d3c605f4676ab74133455cf49a2"/>
            <w:lock w:val="sdtLocked"/>
            <w:richText/>
          </w:sdtPr>
          <w:sdtContent>
            <w:p w14:paraId="31361D6D" w14:textId="7DAD6E09">
              <w:pPr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Vadovaudamasis Mokytojų ir pagalbos mokiniui specialistų (išskyrus psichologus) atestacijos nuostatų, patvirtintų Lietuvos Respublikos švietimo ir mokslo ministro 2008 m. lapkričio 24 d. įsakymu Nr. ISAK-3216 „Dėl Mokytojų ir pagalbos mokiniui specialistų (išskyrus psichologus) atestacijos nuostatų patvirtinimo“, 44 punktu bei atsižvelgdamas į Telšių Žemaitės gimnazijos 2026-06-30 raštą Nr. S-120 „Dėl praktinės veiklos vertintojų skyrimo“,</w:t>
              </w:r>
            </w:p>
          </w:sdtContent>
        </w:sdt>
        <w:sdt>
          <w:sdtPr>
            <w:alias w:val="pastraipa"/>
            <w:tag w:val="part_91a1161afc994d37abd33ed091176572"/>
            <w:lock w:val="sdtLocked"/>
            <w:richText/>
          </w:sdtPr>
          <w:sdtContent>
            <w:p w14:paraId="02D9BAE6" w14:textId="4688D39D">
              <w:pPr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d e l e g u o j u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„Atžalyno“ progimnazijos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ir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Vincento Borisevičiaus gimnazijos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 mokytoją metodininkę, į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Žemaitės gimnazijos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 vyresniosios mokytojos, siekiančios įgyti mokytojo metodininko kvalifikacinę kategoriją, praktinės veiklos vertintojų grupę.</w:t>
              </w:r>
            </w:p>
            <w:p w14:paraId="75E3C006" w14:textId="77777777">
              <w:pPr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a1d0aa0f5d17456db513d12dc15a5e72"/>
            <w:lock w:val="sdtLocked"/>
            <w:richText/>
          </w:sdtPr>
          <w:sdtContent>
            <w:p w14:paraId="742B82DB" w14:textId="719FEED1">
              <w:pPr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Savivaldybės meras </w:t>
                <w:tab/>
                <w:tab/>
                <w:tab/>
                <w:tab/>
                <w:t xml:space="preserve">                  Tomas Katkus</w:t>
              </w:r>
            </w:p>
            <w:p w14:paraId="7F39029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1FF1A1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E9BEAE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A368B2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C252901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E50B5D7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B6864D1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9F5444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1063F08D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339F580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D07E4F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0236B32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981D45E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43B54ED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A9027A7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BEEAC6F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A5660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F6AC87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9100DE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3EFE1DF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86BBC4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05CA2A33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1A8E3AE8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4295CE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9A20A56" w14:textId="714506AE">
              <w:pPr>
                <w:rPr>
                  <w:szCs w:val="24"/>
                </w:rPr>
              </w:pPr>
              <w:r>
                <w:rPr>
                  <w:bCs/>
                  <w:szCs w:val="24"/>
                </w:rPr>
                <w:t>(duomenys neskelbiami)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5B23FAF"/>
  <w15:chartTrackingRefBased/>
  <w15:docId w15:val="{C067AEC9-174D-4E35-8E58-11B3DD52AD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oleObject" Target="embeddings/oleObject1.bin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99f3d994b19410c834e7ddeaff86fa5" PartId="303f0e4da7af4dc1bfaf5d27be64a69c">
    <Part Type="preambule" DocPartId="7c64fe3937a04e72abef6a3f4b1da1fa" PartId="1e842d3c605f4676ab74133455cf49a2"/>
    <Part Type="pastraipa" DocPartId="626129871bba4cd9a0c5eaf3b8bb4fb7" PartId="91a1161afc994d37abd33ed091176572"/>
    <Part Type="signatura" DocPartId="96fce0ddbaad47158afdf0491c1631bb" PartId="a1d0aa0f5d17456db513d12dc15a5e72"/>
  </Part>
</Parts>
</file>

<file path=customXml/itemProps1.xml><?xml version="1.0" encoding="utf-8"?>
<ds:datastoreItem xmlns:ds="http://schemas.openxmlformats.org/officeDocument/2006/customXml" ds:itemID="{02B34E36-56B6-40E4-AB2E-4845402231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133</Words>
  <Characters>983</Characters>
  <Application>Microsoft Office Word</Application>
  <DocSecurity>4</DocSecurity>
  <Lines>51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2026-07-09T10:56:00Z</dcterms:created>
  <dc:creator>Daiva Tūmienė</dc:creator>
  <lastModifiedBy>adlibuser</lastModifiedBy>
  <dcterms:modified xsi:type="dcterms:W3CDTF">2026-07-09T10:56:00Z</dcterms:modified>
  <revision>2</revision>
</coreProperties>
</file>