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5e8e49c797d4e5cb4047ce996de535b"/>
        <w:id w:val="-1828204555"/>
        <w:lock w:val="sdtLocked"/>
      </w:sdtPr>
      <w:sdtEndPr/>
      <w:sdtContent>
        <w:p w14:paraId="2231C544" w14:textId="77777777" w:rsidR="00717E8A" w:rsidRDefault="00717E8A">
          <w:pPr>
            <w:tabs>
              <w:tab w:val="center" w:pos="4680"/>
              <w:tab w:val="right" w:pos="9360"/>
            </w:tabs>
            <w:rPr>
              <w:sz w:val="22"/>
              <w:szCs w:val="22"/>
              <w:lang w:eastAsia="lt-LT"/>
            </w:rPr>
          </w:pPr>
        </w:p>
        <w:p w14:paraId="61C718BA" w14:textId="204090A5" w:rsidR="00717E8A" w:rsidRDefault="006B0758">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79DC2DB3" wp14:editId="0ED21EF8">
                <wp:extent cx="542925" cy="552450"/>
                <wp:effectExtent l="0" t="0" r="0" b="0"/>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613502BE" w14:textId="77777777" w:rsidR="00717E8A" w:rsidRDefault="00717E8A">
          <w:pPr>
            <w:tabs>
              <w:tab w:val="center" w:pos="4819"/>
              <w:tab w:val="right" w:pos="9071"/>
            </w:tabs>
            <w:overflowPunct w:val="0"/>
            <w:jc w:val="center"/>
            <w:textAlignment w:val="baseline"/>
            <w:rPr>
              <w:b/>
              <w:bCs/>
              <w:szCs w:val="24"/>
            </w:rPr>
          </w:pPr>
        </w:p>
        <w:p w14:paraId="2FB22BF2" w14:textId="77777777" w:rsidR="00717E8A" w:rsidRDefault="006B0758">
          <w:pPr>
            <w:jc w:val="center"/>
            <w:rPr>
              <w:sz w:val="28"/>
              <w:szCs w:val="28"/>
              <w:lang w:eastAsia="lt-LT"/>
            </w:rPr>
          </w:pPr>
          <w:r>
            <w:rPr>
              <w:b/>
              <w:bCs/>
              <w:sz w:val="28"/>
              <w:szCs w:val="28"/>
              <w:lang w:eastAsia="lt-LT"/>
            </w:rPr>
            <w:t>LIETUVOS RESPUBLIKOS ŠVIETIMO, MOKSLO IR SPORTO MINISTRAS</w:t>
          </w:r>
        </w:p>
        <w:p w14:paraId="614CAEBD" w14:textId="77777777" w:rsidR="00717E8A" w:rsidRDefault="00717E8A">
          <w:pPr>
            <w:rPr>
              <w:szCs w:val="24"/>
              <w:lang w:eastAsia="lt-LT"/>
            </w:rPr>
          </w:pPr>
        </w:p>
        <w:p w14:paraId="55D881F8" w14:textId="77777777" w:rsidR="00717E8A" w:rsidRDefault="006B0758">
          <w:pPr>
            <w:overflowPunct w:val="0"/>
            <w:jc w:val="center"/>
            <w:textAlignment w:val="baseline"/>
            <w:rPr>
              <w:b/>
              <w:bCs/>
              <w:szCs w:val="24"/>
              <w:lang w:eastAsia="lt-LT"/>
            </w:rPr>
          </w:pPr>
          <w:r>
            <w:rPr>
              <w:b/>
              <w:bCs/>
              <w:szCs w:val="24"/>
              <w:lang w:eastAsia="lt-LT"/>
            </w:rPr>
            <w:t>ĮSAKYMAS</w:t>
          </w:r>
        </w:p>
        <w:p w14:paraId="6DFEE3DA" w14:textId="0CE8AE43" w:rsidR="00717E8A" w:rsidRDefault="006B0758">
          <w:pPr>
            <w:jc w:val="center"/>
            <w:rPr>
              <w:b/>
              <w:bCs/>
              <w:szCs w:val="24"/>
              <w:lang w:eastAsia="lt-LT"/>
            </w:rPr>
          </w:pPr>
          <w:r>
            <w:rPr>
              <w:b/>
              <w:color w:val="000000"/>
              <w:szCs w:val="24"/>
            </w:rPr>
            <w:t>DĖL ŠVIETIMO, MOKSLO IR SPORTO MINISTRO 2022 M. GRUODŽIO 29 D. ĮSAKYMO NR. V-2009 „</w:t>
          </w:r>
          <w:r>
            <w:rPr>
              <w:b/>
              <w:bCs/>
              <w:caps/>
              <w:color w:val="000000"/>
            </w:rPr>
            <w:t xml:space="preserve">DĖL </w:t>
          </w:r>
          <w:r>
            <w:rPr>
              <w:b/>
              <w:szCs w:val="24"/>
              <w:lang w:eastAsia="lt-LT"/>
            </w:rPr>
            <w:t>M</w:t>
          </w:r>
          <w:r>
            <w:rPr>
              <w:b/>
              <w:bCs/>
              <w:szCs w:val="24"/>
              <w:lang w:eastAsia="lt-LT"/>
            </w:rPr>
            <w:t xml:space="preserve">OKSLO IR STUDIJŲ </w:t>
          </w:r>
          <w:r>
            <w:rPr>
              <w:b/>
              <w:bCs/>
              <w:szCs w:val="24"/>
              <w:lang w:eastAsia="lt-LT"/>
            </w:rPr>
            <w:t>INSTITUCIJŲ STUDIJŲ VEIKLOS PASIEKIMŲ VERTINIMO, VALSTYBĖS BIUDŽETO SKATINAMOJO FINANSAVIMO UŽ STUDIJŲ VEIKLOS PASIEKIMUS LĖŠŲ PASKIRSTYMO MOKSLO IR STUDIJŲ INSTITUCIJOMS, DUOMENŲ, KURIŲ REIKIA SIEKIANT ATLIKTI STUDIJŲ VEIKLOS PASIEKIMŲ VERTINIMUS, TEIKIMO</w:t>
          </w:r>
          <w:r>
            <w:rPr>
              <w:b/>
              <w:bCs/>
              <w:szCs w:val="24"/>
              <w:lang w:eastAsia="lt-LT"/>
            </w:rPr>
            <w:t xml:space="preserve"> IR MOKSLO IR STUDIJŲ INSTITUCIJŲ STUDIJŲ VEIKLOS PASIEKIMŲ VERTINIMO KRITERIJŲ SVORIO</w:t>
          </w:r>
          <w:r>
            <w:rPr>
              <w:bCs/>
              <w:szCs w:val="24"/>
              <w:lang w:eastAsia="lt-LT"/>
            </w:rPr>
            <w:t xml:space="preserve"> </w:t>
          </w:r>
          <w:r>
            <w:rPr>
              <w:b/>
              <w:bCs/>
              <w:szCs w:val="24"/>
              <w:lang w:eastAsia="lt-LT"/>
            </w:rPr>
            <w:t>KOEFICIENTŲ NUSTATYMO</w:t>
          </w:r>
          <w:r>
            <w:rPr>
              <w:b/>
              <w:szCs w:val="24"/>
              <w:lang w:eastAsia="lt-LT"/>
            </w:rPr>
            <w:t xml:space="preserve"> TVARKOS APRAŠO </w:t>
          </w:r>
          <w:r>
            <w:rPr>
              <w:b/>
              <w:bCs/>
              <w:szCs w:val="24"/>
              <w:lang w:eastAsia="lt-LT"/>
            </w:rPr>
            <w:t>PATVIRTINIMO“ PAKEITIMO</w:t>
          </w:r>
        </w:p>
        <w:p w14:paraId="66781D73" w14:textId="77777777" w:rsidR="00717E8A" w:rsidRDefault="00717E8A">
          <w:pPr>
            <w:jc w:val="center"/>
            <w:rPr>
              <w:b/>
              <w:caps/>
              <w:szCs w:val="24"/>
              <w:lang w:eastAsia="lt-LT"/>
            </w:rPr>
          </w:pPr>
        </w:p>
        <w:p w14:paraId="290EBD57" w14:textId="7A9FF1C6" w:rsidR="00717E8A" w:rsidRDefault="006B0758">
          <w:pPr>
            <w:jc w:val="center"/>
            <w:rPr>
              <w:szCs w:val="24"/>
              <w:lang w:eastAsia="lt-LT"/>
            </w:rPr>
          </w:pPr>
          <w:r>
            <w:rPr>
              <w:szCs w:val="24"/>
              <w:lang w:eastAsia="lt-LT"/>
            </w:rPr>
            <w:t>2023 m. rugpjūčio</w:t>
          </w:r>
          <w:r>
            <w:rPr>
              <w:szCs w:val="24"/>
              <w:lang w:eastAsia="lt-LT"/>
            </w:rPr>
            <w:t xml:space="preserve"> </w:t>
          </w:r>
          <w:r w:rsidRPr="006B0758">
            <w:rPr>
              <w:szCs w:val="24"/>
              <w:lang w:val="es-ES" w:eastAsia="lt-LT"/>
            </w:rPr>
            <w:t>23</w:t>
          </w:r>
          <w:r>
            <w:rPr>
              <w:szCs w:val="24"/>
              <w:lang w:eastAsia="lt-LT"/>
            </w:rPr>
            <w:t xml:space="preserve"> d. Nr. </w:t>
          </w:r>
          <w:r>
            <w:t>V-1087</w:t>
          </w:r>
        </w:p>
        <w:p w14:paraId="3582700C" w14:textId="4235E6CA" w:rsidR="00717E8A" w:rsidRDefault="006B0758">
          <w:pPr>
            <w:jc w:val="center"/>
            <w:rPr>
              <w:szCs w:val="24"/>
              <w:lang w:eastAsia="lt-LT"/>
            </w:rPr>
          </w:pPr>
          <w:r>
            <w:rPr>
              <w:szCs w:val="24"/>
              <w:lang w:eastAsia="lt-LT"/>
            </w:rPr>
            <w:t>Vilnius</w:t>
          </w:r>
        </w:p>
        <w:p w14:paraId="1741B0FD" w14:textId="77777777" w:rsidR="00717E8A" w:rsidRDefault="00717E8A">
          <w:pPr>
            <w:jc w:val="center"/>
            <w:rPr>
              <w:b/>
              <w:szCs w:val="24"/>
              <w:lang w:eastAsia="lt-LT"/>
            </w:rPr>
          </w:pPr>
        </w:p>
        <w:p w14:paraId="7BD437D1" w14:textId="77777777" w:rsidR="00717E8A" w:rsidRDefault="00717E8A">
          <w:pPr>
            <w:overflowPunct w:val="0"/>
            <w:jc w:val="center"/>
            <w:textAlignment w:val="baseline"/>
            <w:rPr>
              <w:szCs w:val="24"/>
              <w:lang w:eastAsia="lt-LT"/>
            </w:rPr>
          </w:pPr>
        </w:p>
        <w:sdt>
          <w:sdtPr>
            <w:alias w:val="pastraipa"/>
            <w:tag w:val="part_0ffd98193e9c412daaedd57e0eb72cd8"/>
            <w:id w:val="-2030863638"/>
            <w:lock w:val="sdtLocked"/>
          </w:sdtPr>
          <w:sdtEndPr/>
          <w:sdtContent>
            <w:p w14:paraId="62BB771A" w14:textId="48720BAB" w:rsidR="00717E8A" w:rsidRDefault="006B0758">
              <w:pPr>
                <w:tabs>
                  <w:tab w:val="left" w:pos="993"/>
                </w:tabs>
                <w:spacing w:line="360" w:lineRule="auto"/>
                <w:ind w:firstLine="709"/>
                <w:jc w:val="both"/>
                <w:rPr>
                  <w:color w:val="000000"/>
                  <w:szCs w:val="24"/>
                </w:rPr>
              </w:pPr>
              <w:r>
                <w:rPr>
                  <w:color w:val="000000"/>
                  <w:spacing w:val="80"/>
                  <w:szCs w:val="24"/>
                </w:rPr>
                <w:t>Pakeičiu</w:t>
              </w:r>
              <w:r>
                <w:rPr>
                  <w:color w:val="000000"/>
                  <w:szCs w:val="24"/>
                </w:rPr>
                <w:t> </w:t>
              </w:r>
              <w:r>
                <w:rPr>
                  <w:szCs w:val="24"/>
                  <w:lang w:eastAsia="lt-LT"/>
                </w:rPr>
                <w:t xml:space="preserve"> M</w:t>
              </w:r>
              <w:r>
                <w:rPr>
                  <w:bCs/>
                  <w:szCs w:val="24"/>
                  <w:lang w:eastAsia="lt-LT"/>
                </w:rPr>
                <w:t>okslo ir studijų institucijų studijų veiklos pasiekimų vertinimo, valstybės biudžeto skatinamojo finansavimo už studijų veiklos pasiekimus lėšų paskirstymo mokslo ir studijų institucijoms, duomenų, kurių reikia siekiant atlikti studijų veiklos pasiekimų ve</w:t>
              </w:r>
              <w:r>
                <w:rPr>
                  <w:bCs/>
                  <w:szCs w:val="24"/>
                  <w:lang w:eastAsia="lt-LT"/>
                </w:rPr>
                <w:t xml:space="preserve">rtinimus, teikimo ir mokslo ir studijų institucijų studijų veiklos pasiekimų vertinimo kriterijų svorio koeficientų nustatymo </w:t>
              </w:r>
              <w:r>
                <w:rPr>
                  <w:szCs w:val="24"/>
                  <w:lang w:eastAsia="lt-LT"/>
                </w:rPr>
                <w:t xml:space="preserve">tvarkos aprašą, patvirtintą </w:t>
              </w:r>
              <w:r>
                <w:rPr>
                  <w:color w:val="000000"/>
                  <w:szCs w:val="24"/>
                </w:rPr>
                <w:t>Lietuvos Respublikos švietimo, mokslo ir sporto ministro 2022 m. gruodžio 29 d. įsakymu Nr. V-2009 „Dė</w:t>
              </w:r>
              <w:r>
                <w:rPr>
                  <w:color w:val="000000"/>
                  <w:szCs w:val="24"/>
                </w:rPr>
                <w:t>l Mokslo ir studijų institucijų studijų veiklos pasiekimų vertinimo, valstybės biudžeto skatinamojo finansavimo už studijų veiklos pasiekimus lėšų paskirstymo mokslo ir studijų institucijoms, duomenų, kurių reikia siekiant atlikti studijų veiklos pasiekimų</w:t>
              </w:r>
              <w:r>
                <w:rPr>
                  <w:color w:val="000000"/>
                  <w:szCs w:val="24"/>
                </w:rPr>
                <w:t xml:space="preserve"> vertinimus, teikimo ir mokslo ir studijų institucijų studijų veiklos pasiekimų vertinimo kriterijų svorio koeficientų nustatymo tvarkos aprašo patvirtinimo“</w:t>
              </w:r>
              <w:r>
                <w:rPr>
                  <w:szCs w:val="24"/>
                  <w:lang w:eastAsia="lt-LT"/>
                </w:rPr>
                <w:t>:</w:t>
              </w:r>
            </w:p>
          </w:sdtContent>
        </w:sdt>
        <w:sdt>
          <w:sdtPr>
            <w:alias w:val="1 p."/>
            <w:tag w:val="part_a67ee61ad1b941ad9092aad46a28de94"/>
            <w:id w:val="1990823749"/>
            <w:lock w:val="sdtLocked"/>
          </w:sdtPr>
          <w:sdtEndPr/>
          <w:sdtContent>
            <w:p w14:paraId="4CD51EA0" w14:textId="7C2AF7A6" w:rsidR="00717E8A" w:rsidRDefault="006B0758">
              <w:pPr>
                <w:tabs>
                  <w:tab w:val="left" w:pos="993"/>
                </w:tabs>
                <w:spacing w:line="360" w:lineRule="auto"/>
                <w:ind w:firstLine="709"/>
                <w:jc w:val="both"/>
                <w:rPr>
                  <w:color w:val="000000"/>
                  <w:szCs w:val="24"/>
                </w:rPr>
              </w:pPr>
              <w:sdt>
                <w:sdtPr>
                  <w:alias w:val="Numeris"/>
                  <w:tag w:val="nr_a67ee61ad1b941ad9092aad46a28de94"/>
                  <w:id w:val="-1129702738"/>
                  <w:lock w:val="sdtLocked"/>
                </w:sdtPr>
                <w:sdtEndPr/>
                <w:sdtContent>
                  <w:r>
                    <w:rPr>
                      <w:color w:val="000000"/>
                      <w:szCs w:val="24"/>
                    </w:rPr>
                    <w:t>1</w:t>
                  </w:r>
                </w:sdtContent>
              </w:sdt>
              <w:r>
                <w:rPr>
                  <w:color w:val="000000"/>
                  <w:szCs w:val="24"/>
                </w:rPr>
                <w:t>.</w:t>
              </w:r>
              <w:r>
                <w:rPr>
                  <w:color w:val="000000"/>
                  <w:szCs w:val="24"/>
                </w:rPr>
                <w:tab/>
                <w:t>Pakeičiu 5.5 papunktį ir jį išdėstau taip:</w:t>
              </w:r>
            </w:p>
            <w:sdt>
              <w:sdtPr>
                <w:alias w:val="citata"/>
                <w:tag w:val="part_6419c3f3d54d402e8f5dde15be47744e"/>
                <w:id w:val="861873213"/>
                <w:lock w:val="sdtLocked"/>
              </w:sdtPr>
              <w:sdtEndPr/>
              <w:sdtContent>
                <w:sdt>
                  <w:sdtPr>
                    <w:alias w:val="5.5 pp."/>
                    <w:tag w:val="part_db1087c632454e1689f744da3bfcfcf2"/>
                    <w:id w:val="876972869"/>
                    <w:lock w:val="sdtLocked"/>
                  </w:sdtPr>
                  <w:sdtEndPr/>
                  <w:sdtContent>
                    <w:p w14:paraId="1C679DDC" w14:textId="1554F3A9" w:rsidR="00717E8A" w:rsidRDefault="006B0758">
                      <w:pPr>
                        <w:tabs>
                          <w:tab w:val="left" w:pos="993"/>
                        </w:tabs>
                        <w:spacing w:line="360" w:lineRule="auto"/>
                        <w:ind w:firstLine="709"/>
                        <w:jc w:val="both"/>
                        <w:rPr>
                          <w:color w:val="000000"/>
                          <w:szCs w:val="24"/>
                        </w:rPr>
                      </w:pPr>
                      <w:r>
                        <w:rPr>
                          <w:color w:val="000000"/>
                          <w:szCs w:val="24"/>
                        </w:rPr>
                        <w:t>„</w:t>
                      </w:r>
                      <w:sdt>
                        <w:sdtPr>
                          <w:alias w:val="Numeris"/>
                          <w:tag w:val="nr_db1087c632454e1689f744da3bfcfcf2"/>
                          <w:id w:val="-940217827"/>
                          <w:lock w:val="sdtLocked"/>
                        </w:sdtPr>
                        <w:sdtEndPr/>
                        <w:sdtContent>
                          <w:r>
                            <w:rPr>
                              <w:color w:val="000000"/>
                              <w:szCs w:val="24"/>
                            </w:rPr>
                            <w:t>5</w:t>
                          </w:r>
                          <w:r>
                            <w:rPr>
                              <w:szCs w:val="24"/>
                              <w:lang w:eastAsia="lt-LT"/>
                            </w:rPr>
                            <w:t>.5</w:t>
                          </w:r>
                        </w:sdtContent>
                      </w:sdt>
                      <w:r>
                        <w:rPr>
                          <w:szCs w:val="24"/>
                          <w:lang w:eastAsia="lt-LT"/>
                        </w:rPr>
                        <w:t>. studijų prieinamumas – absolventų, bent</w:t>
                      </w:r>
                      <w:r>
                        <w:rPr>
                          <w:szCs w:val="24"/>
                          <w:lang w:eastAsia="lt-LT"/>
                        </w:rPr>
                        <w:t xml:space="preserve"> vieną semestrą per studijų laikotarpį gavusių socialines stipendijas ir (arba) neįgaliojo asmens išmoką, skaičius. Naudojami Švietimo valdymo informacinės sistemos (toliau – ŠVIS) ir Valstybinio studijų fondo (toliau – VSF) duomenys;“.</w:t>
                      </w:r>
                    </w:p>
                  </w:sdtContent>
                </w:sdt>
              </w:sdtContent>
            </w:sdt>
          </w:sdtContent>
        </w:sdt>
        <w:sdt>
          <w:sdtPr>
            <w:alias w:val="2 p."/>
            <w:tag w:val="part_634eef8cfce24c53903e49650a79716c"/>
            <w:id w:val="-1903054677"/>
            <w:lock w:val="sdtLocked"/>
          </w:sdtPr>
          <w:sdtEndPr/>
          <w:sdtContent>
            <w:p w14:paraId="0A273D4A" w14:textId="69BA54F8" w:rsidR="00717E8A" w:rsidRPr="006B0758" w:rsidRDefault="006B0758" w:rsidP="006B0758">
              <w:pPr>
                <w:tabs>
                  <w:tab w:val="left" w:pos="993"/>
                </w:tabs>
                <w:spacing w:line="360" w:lineRule="auto"/>
                <w:ind w:firstLine="709"/>
                <w:jc w:val="both"/>
                <w:rPr>
                  <w:szCs w:val="24"/>
                </w:rPr>
              </w:pPr>
              <w:sdt>
                <w:sdtPr>
                  <w:alias w:val="Numeris"/>
                  <w:tag w:val="nr_634eef8cfce24c53903e49650a79716c"/>
                  <w:id w:val="-1471286856"/>
                  <w:lock w:val="sdtLocked"/>
                </w:sdtPr>
                <w:sdtEndPr/>
                <w:sdtContent>
                  <w:r>
                    <w:rPr>
                      <w:color w:val="000000"/>
                      <w:szCs w:val="24"/>
                    </w:rPr>
                    <w:t>2</w:t>
                  </w:r>
                </w:sdtContent>
              </w:sdt>
              <w:r>
                <w:rPr>
                  <w:color w:val="000000"/>
                  <w:szCs w:val="24"/>
                </w:rPr>
                <w:t>.</w:t>
              </w:r>
              <w:r>
                <w:rPr>
                  <w:color w:val="000000"/>
                  <w:szCs w:val="24"/>
                </w:rPr>
                <w:tab/>
              </w:r>
              <w:r>
                <w:rPr>
                  <w:color w:val="000000"/>
                  <w:szCs w:val="24"/>
                </w:rPr>
                <w:t xml:space="preserve">Pakeičiu 3 priedą ir jį išdėstau </w:t>
              </w:r>
              <w:r>
                <w:rPr>
                  <w:color w:val="000000"/>
                </w:rPr>
                <w:t>nauja redakcija (pridedama).</w:t>
              </w:r>
            </w:p>
          </w:sdtContent>
        </w:sdt>
        <w:sdt>
          <w:sdtPr>
            <w:alias w:val="signatura"/>
            <w:tag w:val="part_b2d51646b36347ee8ceb9fb3e517f50c"/>
            <w:id w:val="194815968"/>
            <w:lock w:val="sdtLocked"/>
          </w:sdtPr>
          <w:sdtEndPr/>
          <w:sdtContent>
            <w:p w14:paraId="7FF9C4B2" w14:textId="77777777" w:rsidR="006B0758" w:rsidRDefault="006B0758">
              <w:pPr>
                <w:tabs>
                  <w:tab w:val="left" w:pos="7371"/>
                </w:tabs>
                <w:overflowPunct w:val="0"/>
                <w:textAlignment w:val="baseline"/>
              </w:pPr>
            </w:p>
            <w:p w14:paraId="47E4907F" w14:textId="77777777" w:rsidR="006B0758" w:rsidRDefault="006B0758">
              <w:pPr>
                <w:tabs>
                  <w:tab w:val="left" w:pos="7371"/>
                </w:tabs>
                <w:overflowPunct w:val="0"/>
                <w:textAlignment w:val="baseline"/>
              </w:pPr>
            </w:p>
            <w:p w14:paraId="7C1CE838" w14:textId="77777777" w:rsidR="006B0758" w:rsidRDefault="006B0758">
              <w:pPr>
                <w:tabs>
                  <w:tab w:val="left" w:pos="7371"/>
                </w:tabs>
                <w:overflowPunct w:val="0"/>
                <w:textAlignment w:val="baseline"/>
              </w:pPr>
            </w:p>
            <w:p w14:paraId="6D33DB30" w14:textId="2257BAFE" w:rsidR="00717E8A" w:rsidRDefault="006B0758" w:rsidP="006B0758">
              <w:pPr>
                <w:tabs>
                  <w:tab w:val="left" w:pos="7371"/>
                </w:tabs>
                <w:overflowPunct w:val="0"/>
                <w:textAlignment w:val="baseline"/>
                <w:rPr>
                  <w:sz w:val="22"/>
                  <w:szCs w:val="22"/>
                  <w:lang w:eastAsia="lt-LT"/>
                </w:rPr>
              </w:pPr>
              <w:r>
                <w:rPr>
                  <w:szCs w:val="24"/>
                </w:rPr>
                <w:t>Švietimo, mokslo ir sporto ministras</w:t>
              </w:r>
              <w:r>
                <w:rPr>
                  <w:szCs w:val="24"/>
                </w:rPr>
                <w:tab/>
                <w:t xml:space="preserve">         Gintautas Jakštas</w:t>
              </w:r>
            </w:p>
          </w:sdtContent>
        </w:sdt>
      </w:sdtContent>
    </w:sdt>
    <w:sdt>
      <w:sdtPr>
        <w:alias w:val="3 pr."/>
        <w:tag w:val="part_cbcfa86a33c9400d8bdbad861c772186"/>
        <w:id w:val="-819182064"/>
        <w:lock w:val="sdtLocked"/>
      </w:sdtPr>
      <w:sdtEndPr/>
      <w:sdtContent>
        <w:p w14:paraId="6EC936B0" w14:textId="77777777" w:rsidR="006B0758" w:rsidRDefault="006B0758">
          <w:pPr>
            <w:ind w:left="5040"/>
            <w:sectPr w:rsidR="006B0758">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26"/>
            </w:sectPr>
          </w:pPr>
        </w:p>
        <w:p w14:paraId="7D36C7EF" w14:textId="4F439573" w:rsidR="006B0758" w:rsidRDefault="006B0758">
          <w:pPr>
            <w:ind w:left="5040"/>
            <w:rPr>
              <w:szCs w:val="24"/>
              <w:lang w:eastAsia="lt-LT"/>
            </w:rPr>
          </w:pPr>
          <w:r>
            <w:rPr>
              <w:szCs w:val="24"/>
              <w:lang w:eastAsia="lt-LT"/>
            </w:rPr>
            <w:t xml:space="preserve">Mokslo ir studijų institucijų studijų veiklos </w:t>
          </w:r>
        </w:p>
        <w:p w14:paraId="5E250DE4" w14:textId="77777777" w:rsidR="006B0758" w:rsidRDefault="006B0758">
          <w:pPr>
            <w:ind w:left="5040"/>
            <w:rPr>
              <w:szCs w:val="24"/>
              <w:lang w:eastAsia="lt-LT"/>
            </w:rPr>
          </w:pPr>
          <w:r>
            <w:rPr>
              <w:szCs w:val="24"/>
              <w:lang w:eastAsia="lt-LT"/>
            </w:rPr>
            <w:t>pasiekimų ver</w:t>
          </w:r>
          <w:r>
            <w:rPr>
              <w:szCs w:val="24"/>
              <w:lang w:eastAsia="lt-LT"/>
            </w:rPr>
            <w:t xml:space="preserve">tinimo, valstybės biudžeto </w:t>
          </w:r>
        </w:p>
        <w:p w14:paraId="248F1C7E" w14:textId="77777777" w:rsidR="006B0758" w:rsidRDefault="006B0758">
          <w:pPr>
            <w:ind w:left="5040"/>
            <w:rPr>
              <w:szCs w:val="24"/>
              <w:lang w:eastAsia="lt-LT"/>
            </w:rPr>
          </w:pPr>
          <w:r>
            <w:rPr>
              <w:szCs w:val="24"/>
              <w:lang w:eastAsia="lt-LT"/>
            </w:rPr>
            <w:t xml:space="preserve">skatinamojo finansavimo už studijų veiklos </w:t>
          </w:r>
        </w:p>
        <w:p w14:paraId="6883E9E5" w14:textId="77777777" w:rsidR="006B0758" w:rsidRDefault="006B0758">
          <w:pPr>
            <w:ind w:left="5040"/>
            <w:rPr>
              <w:szCs w:val="24"/>
              <w:lang w:eastAsia="lt-LT"/>
            </w:rPr>
          </w:pPr>
          <w:r>
            <w:rPr>
              <w:szCs w:val="24"/>
              <w:lang w:eastAsia="lt-LT"/>
            </w:rPr>
            <w:t xml:space="preserve">pasiekimus lėšų paskirstymo mokslo ir studijų </w:t>
          </w:r>
        </w:p>
        <w:p w14:paraId="7573A258" w14:textId="77777777" w:rsidR="006B0758" w:rsidRDefault="006B0758">
          <w:pPr>
            <w:ind w:left="5040"/>
            <w:rPr>
              <w:szCs w:val="24"/>
              <w:lang w:eastAsia="lt-LT"/>
            </w:rPr>
          </w:pPr>
          <w:r>
            <w:rPr>
              <w:szCs w:val="24"/>
              <w:lang w:eastAsia="lt-LT"/>
            </w:rPr>
            <w:t xml:space="preserve">institucijoms, duomenų, kurių reikia siekiant </w:t>
          </w:r>
        </w:p>
        <w:p w14:paraId="6F96E60E" w14:textId="77777777" w:rsidR="006B0758" w:rsidRDefault="006B0758">
          <w:pPr>
            <w:ind w:left="5040"/>
            <w:rPr>
              <w:szCs w:val="24"/>
              <w:lang w:eastAsia="lt-LT"/>
            </w:rPr>
          </w:pPr>
          <w:r>
            <w:rPr>
              <w:szCs w:val="24"/>
              <w:lang w:eastAsia="lt-LT"/>
            </w:rPr>
            <w:t xml:space="preserve">atlikti studijų veiklos pasiekimų vertinimus, </w:t>
          </w:r>
        </w:p>
        <w:p w14:paraId="7F31588B" w14:textId="77777777" w:rsidR="006B0758" w:rsidRDefault="006B0758">
          <w:pPr>
            <w:ind w:left="5040"/>
            <w:rPr>
              <w:szCs w:val="24"/>
              <w:lang w:eastAsia="lt-LT"/>
            </w:rPr>
          </w:pPr>
          <w:r>
            <w:rPr>
              <w:szCs w:val="24"/>
              <w:lang w:eastAsia="lt-LT"/>
            </w:rPr>
            <w:t>teikimo ir mokslo ir studijų institucijų studijų</w:t>
          </w:r>
          <w:r>
            <w:rPr>
              <w:szCs w:val="24"/>
              <w:lang w:eastAsia="lt-LT"/>
            </w:rPr>
            <w:t xml:space="preserve"> </w:t>
          </w:r>
        </w:p>
        <w:p w14:paraId="53866C73" w14:textId="77777777" w:rsidR="006B0758" w:rsidRDefault="006B0758">
          <w:pPr>
            <w:ind w:left="5040"/>
            <w:rPr>
              <w:szCs w:val="24"/>
              <w:lang w:eastAsia="lt-LT"/>
            </w:rPr>
          </w:pPr>
          <w:r>
            <w:rPr>
              <w:szCs w:val="24"/>
              <w:lang w:eastAsia="lt-LT"/>
            </w:rPr>
            <w:t xml:space="preserve">veiklos pasiekimų vertinimo kriterijų svorio </w:t>
          </w:r>
        </w:p>
        <w:p w14:paraId="3C22BCF8" w14:textId="0C668198" w:rsidR="00717E8A" w:rsidRDefault="006B0758">
          <w:pPr>
            <w:ind w:left="5040"/>
            <w:rPr>
              <w:szCs w:val="24"/>
              <w:lang w:eastAsia="lt-LT"/>
            </w:rPr>
          </w:pPr>
          <w:r>
            <w:rPr>
              <w:szCs w:val="24"/>
              <w:lang w:eastAsia="lt-LT"/>
            </w:rPr>
            <w:t xml:space="preserve">koeficientų nustatymo tvarkos aprašo </w:t>
          </w:r>
        </w:p>
        <w:p w14:paraId="1BB83D0E" w14:textId="77777777" w:rsidR="00717E8A" w:rsidRDefault="006B0758">
          <w:pPr>
            <w:tabs>
              <w:tab w:val="center" w:pos="4153"/>
              <w:tab w:val="left" w:pos="6237"/>
              <w:tab w:val="right" w:pos="8306"/>
            </w:tabs>
            <w:ind w:left="4320" w:firstLine="720"/>
            <w:rPr>
              <w:szCs w:val="24"/>
              <w:lang w:eastAsia="lt-LT"/>
            </w:rPr>
          </w:pPr>
          <w:sdt>
            <w:sdtPr>
              <w:alias w:val="Numeris"/>
              <w:tag w:val="nr_cbcfa86a33c9400d8bdbad861c772186"/>
              <w:id w:val="1525207919"/>
              <w:lock w:val="sdtLocked"/>
            </w:sdtPr>
            <w:sdtEndPr/>
            <w:sdtContent>
              <w:r>
                <w:rPr>
                  <w:szCs w:val="24"/>
                  <w:lang w:eastAsia="lt-LT"/>
                </w:rPr>
                <w:t>3</w:t>
              </w:r>
            </w:sdtContent>
          </w:sdt>
          <w:r>
            <w:rPr>
              <w:szCs w:val="24"/>
              <w:lang w:eastAsia="lt-LT"/>
            </w:rPr>
            <w:t xml:space="preserve"> priedas </w:t>
          </w:r>
        </w:p>
        <w:p w14:paraId="060AF617" w14:textId="77777777" w:rsidR="00717E8A" w:rsidRDefault="00717E8A">
          <w:pPr>
            <w:spacing w:line="360" w:lineRule="atLeast"/>
            <w:jc w:val="center"/>
            <w:rPr>
              <w:color w:val="000000"/>
              <w:szCs w:val="24"/>
              <w:lang w:eastAsia="lt-LT"/>
            </w:rPr>
          </w:pPr>
        </w:p>
        <w:p w14:paraId="6D8F8614" w14:textId="77777777" w:rsidR="00717E8A" w:rsidRDefault="006B0758">
          <w:pPr>
            <w:spacing w:line="360" w:lineRule="atLeast"/>
            <w:jc w:val="center"/>
            <w:rPr>
              <w:b/>
              <w:szCs w:val="24"/>
              <w:lang w:eastAsia="lt-LT"/>
            </w:rPr>
          </w:pPr>
          <w:sdt>
            <w:sdtPr>
              <w:alias w:val="Pavadinimas"/>
              <w:tag w:val="title_cbcfa86a33c9400d8bdbad861c772186"/>
              <w:id w:val="-1313319249"/>
              <w:lock w:val="sdtLocked"/>
            </w:sdtPr>
            <w:sdtEndPr/>
            <w:sdtContent>
              <w:r>
                <w:rPr>
                  <w:b/>
                  <w:szCs w:val="24"/>
                  <w:lang w:eastAsia="lt-LT"/>
                </w:rPr>
                <w:t>STUDIJŲ PASIEKIMŲ KRITERIJŲ ĮVERČIŲ APRAŠAI</w:t>
              </w:r>
            </w:sdtContent>
          </w:sdt>
        </w:p>
        <w:p w14:paraId="3617902C" w14:textId="77777777" w:rsidR="00717E8A" w:rsidRDefault="00717E8A">
          <w:pPr>
            <w:widowControl w:val="0"/>
            <w:pBdr>
              <w:top w:val="nil"/>
              <w:left w:val="nil"/>
              <w:bottom w:val="nil"/>
              <w:right w:val="nil"/>
              <w:between w:val="nil"/>
            </w:pBdr>
            <w:rPr>
              <w:rFonts w:ascii="Arial" w:eastAsia="Arial" w:hAnsi="Arial" w:cs="Arial"/>
              <w:color w:val="000000"/>
              <w:szCs w:val="24"/>
              <w:lang w:eastAsia="lt-LT"/>
            </w:rPr>
          </w:pPr>
        </w:p>
        <w:tbl>
          <w:tblPr>
            <w:tblW w:w="9540" w:type="dxa"/>
            <w:tblInd w:w="93" w:type="dxa"/>
            <w:tblLayout w:type="fixed"/>
            <w:tblLook w:val="0400" w:firstRow="0" w:lastRow="0" w:firstColumn="0" w:lastColumn="0" w:noHBand="0" w:noVBand="1"/>
          </w:tblPr>
          <w:tblGrid>
            <w:gridCol w:w="1770"/>
            <w:gridCol w:w="7770"/>
          </w:tblGrid>
          <w:tr w:rsidR="00717E8A" w14:paraId="06FA206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2AACE85" w14:textId="053064AC"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DC1983C" w14:textId="2C92D1B5" w:rsidR="00717E8A" w:rsidRDefault="006B0758">
                <w:pPr>
                  <w:tabs>
                    <w:tab w:val="right" w:pos="9808"/>
                  </w:tabs>
                  <w:jc w:val="both"/>
                  <w:rPr>
                    <w:szCs w:val="24"/>
                    <w:lang w:eastAsia="lt-LT"/>
                  </w:rPr>
                </w:pPr>
                <w:r>
                  <w:rPr>
                    <w:szCs w:val="24"/>
                    <w:lang w:eastAsia="lt-LT"/>
                  </w:rPr>
                  <w:t>Studijų rezultatyvumas.</w:t>
                </w:r>
              </w:p>
            </w:tc>
          </w:tr>
          <w:tr w:rsidR="00717E8A" w14:paraId="3519929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236BF5A" w14:textId="1783E193"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957B722" w14:textId="39718F8E" w:rsidR="00717E8A" w:rsidRDefault="006B0758">
                <w:pPr>
                  <w:tabs>
                    <w:tab w:val="right" w:pos="9808"/>
                  </w:tabs>
                  <w:jc w:val="both"/>
                  <w:rPr>
                    <w:szCs w:val="24"/>
                    <w:lang w:eastAsia="lt-LT"/>
                  </w:rPr>
                </w:pPr>
                <w:r>
                  <w:rPr>
                    <w:szCs w:val="24"/>
                    <w:lang w:eastAsia="lt-LT"/>
                  </w:rPr>
                  <w:t>Studijas baigusių absolventų skaičius.</w:t>
                </w:r>
              </w:p>
            </w:tc>
          </w:tr>
          <w:tr w:rsidR="00717E8A" w14:paraId="7482DFA9"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102B8D5" w14:textId="64249A9B" w:rsidR="00717E8A" w:rsidRDefault="006B0758">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0799CD8" w14:textId="63F2B3A8" w:rsidR="00717E8A" w:rsidRDefault="006B0758">
                <w:pPr>
                  <w:tabs>
                    <w:tab w:val="right" w:pos="9808"/>
                  </w:tabs>
                  <w:jc w:val="both"/>
                  <w:rPr>
                    <w:szCs w:val="24"/>
                    <w:lang w:eastAsia="lt-LT"/>
                  </w:rPr>
                </w:pPr>
                <w:r>
                  <w:rPr>
                    <w:szCs w:val="24"/>
                    <w:lang w:eastAsia="lt-LT"/>
                  </w:rPr>
                  <w:t xml:space="preserve">Visi einamaisiais </w:t>
                </w:r>
                <w:r>
                  <w:rPr>
                    <w:szCs w:val="24"/>
                    <w:lang w:eastAsia="lt-LT"/>
                  </w:rPr>
                  <w:t>metais studijas aukštojoje mokykloje pabaigę trumposios, pirmosios, antrosios, trečiosios pakopų, vientisųjų ir profesinių (pedagoginių ir rezidentūros) studijų absolventai. Trečiosios studijų pakopos atveju – doktorantai, apgynę disertaciją ar meno projek</w:t>
                </w:r>
                <w:r>
                  <w:rPr>
                    <w:szCs w:val="24"/>
                    <w:lang w:eastAsia="lt-LT"/>
                  </w:rPr>
                  <w:t>tą.</w:t>
                </w:r>
              </w:p>
            </w:tc>
          </w:tr>
          <w:tr w:rsidR="00717E8A" w14:paraId="73BAFC9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BCB4463" w14:textId="5546CB44" w:rsidR="00717E8A" w:rsidRDefault="006B0758">
                <w:pPr>
                  <w:jc w:val="both"/>
                  <w:rPr>
                    <w:szCs w:val="24"/>
                    <w:lang w:eastAsia="lt-LT"/>
                  </w:rPr>
                </w:pPr>
                <w:r>
                  <w:rPr>
                    <w:szCs w:val="24"/>
                    <w:lang w:eastAsia="lt-LT"/>
                  </w:rPr>
                  <w:t xml:space="preserve">Skaičiavimo metodas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00B7CAF" w14:textId="6C9F91FB" w:rsidR="00717E8A" w:rsidRDefault="006B0758">
                <w:pPr>
                  <w:tabs>
                    <w:tab w:val="right" w:pos="9808"/>
                  </w:tabs>
                  <w:jc w:val="both"/>
                  <w:rPr>
                    <w:szCs w:val="24"/>
                    <w:lang w:eastAsia="lt-LT"/>
                  </w:rPr>
                </w:pPr>
                <w:r>
                  <w:rPr>
                    <w:szCs w:val="24"/>
                    <w:lang w:eastAsia="lt-LT"/>
                  </w:rPr>
                  <w:t xml:space="preserve">Suskaičiuojami visi einamaisiais metais studijas aukštojoje mokykloje pabaigę trumposios, pirmosios, antrosios, trečiosios pakopų, vientisųjų ir profesinių (pedagoginių ir rezidentūros) studijų absolventai. Trečiosios studijų </w:t>
                </w:r>
                <w:r>
                  <w:rPr>
                    <w:szCs w:val="24"/>
                    <w:lang w:eastAsia="lt-LT"/>
                  </w:rPr>
                  <w:t>pakopos atveju – visi, einamaisiais metais apgynę disertaciją arba meno projektą. Ištęstinių ir nuolatinių studijų studentai skaičiuojami bendrai.</w:t>
                </w:r>
              </w:p>
            </w:tc>
          </w:tr>
          <w:tr w:rsidR="00717E8A" w14:paraId="2822DA4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7785350" w14:textId="74F99BFD" w:rsidR="00717E8A" w:rsidRDefault="006B0758">
                <w:pPr>
                  <w:jc w:val="both"/>
                  <w:rPr>
                    <w:szCs w:val="24"/>
                    <w:lang w:eastAsia="lt-LT"/>
                  </w:rPr>
                </w:pPr>
                <w:r>
                  <w:rPr>
                    <w:szCs w:val="24"/>
                    <w:lang w:eastAsia="lt-LT"/>
                  </w:rPr>
                  <w:t>Dalies apskaičiavimas pagal M</w:t>
                </w:r>
                <w:r>
                  <w:rPr>
                    <w:bCs/>
                    <w:szCs w:val="24"/>
                    <w:lang w:eastAsia="lt-LT"/>
                  </w:rPr>
                  <w:t>okslo ir studijų institucijų studijų veiklos pasiekimų vertinimo, valstybės biu</w:t>
                </w:r>
                <w:r>
                  <w:rPr>
                    <w:bCs/>
                    <w:szCs w:val="24"/>
                    <w:lang w:eastAsia="lt-LT"/>
                  </w:rPr>
                  <w:t>džeto skatinamojo finansavimo už studijų veiklos pasiekimus lėšų paskirstymo mokslo ir studijų institucijoms, duomenų, kurių reikia siekiant atlikti studijų veiklos pasiekimų vertinimus, teikimo ir mokslo ir studijų institucijų studijų veiklos pasiekimų ve</w:t>
                </w:r>
                <w:r>
                  <w:rPr>
                    <w:bCs/>
                    <w:szCs w:val="24"/>
                    <w:lang w:eastAsia="lt-LT"/>
                  </w:rPr>
                  <w:t xml:space="preserve">rtinimo kriterijų svorio koeficientų nustatymo </w:t>
                </w:r>
                <w:r>
                  <w:rPr>
                    <w:szCs w:val="24"/>
                    <w:lang w:eastAsia="lt-LT"/>
                  </w:rPr>
                  <w:t>tvarkos aprašo (toliau – Tvarkos aprašas) 10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144738B" w14:textId="77777777" w:rsidR="00717E8A" w:rsidRDefault="006B0758">
                <w:pPr>
                  <w:tabs>
                    <w:tab w:val="right" w:pos="9808"/>
                  </w:tabs>
                  <w:jc w:val="both"/>
                  <w:rPr>
                    <w:szCs w:val="24"/>
                    <w:lang w:eastAsia="lt-LT"/>
                  </w:rPr>
                </w:pPr>
                <w:r>
                  <w:rPr>
                    <w:szCs w:val="24"/>
                    <w:lang w:eastAsia="lt-LT"/>
                  </w:rPr>
                  <w:t>Apskaičiuojant studentų, nutraukusių studijas, dalį studijų grupėje, imami visi prieš Y+Z (</w:t>
                </w:r>
                <w:r>
                  <w:rPr>
                    <w:color w:val="000000"/>
                    <w:szCs w:val="24"/>
                    <w:lang w:eastAsia="lt-LT"/>
                  </w:rPr>
                  <w:t xml:space="preserve">Y – studijų programos / mokslo krypties trukmė metais; </w:t>
                </w:r>
                <w:r>
                  <w:rPr>
                    <w:szCs w:val="24"/>
                    <w:lang w:eastAsia="lt-LT"/>
                  </w:rPr>
                  <w:t>Z – Student</w:t>
                </w:r>
                <w:r>
                  <w:rPr>
                    <w:szCs w:val="24"/>
                    <w:lang w:eastAsia="lt-LT"/>
                  </w:rPr>
                  <w:t>ų registre nurodytas studijų pertraukimo laikotarpis</w:t>
                </w:r>
                <w:r>
                  <w:rPr>
                    <w:color w:val="000000"/>
                    <w:szCs w:val="24"/>
                    <w:lang w:eastAsia="lt-LT"/>
                  </w:rPr>
                  <w:t xml:space="preserve">) </w:t>
                </w:r>
                <w:r>
                  <w:rPr>
                    <w:szCs w:val="24"/>
                    <w:lang w:eastAsia="lt-LT"/>
                  </w:rPr>
                  <w:t xml:space="preserve">metų studijas pradėję ir </w:t>
                </w:r>
                <w:r>
                  <w:rPr>
                    <w:color w:val="000000"/>
                    <w:szCs w:val="24"/>
                    <w:lang w:eastAsia="lt-LT"/>
                  </w:rPr>
                  <w:t xml:space="preserve">iki ataskaitinio laikotarpio pabaigos turėję jas pabaigti </w:t>
                </w:r>
                <w:r>
                  <w:rPr>
                    <w:szCs w:val="24"/>
                    <w:lang w:eastAsia="lt-LT"/>
                  </w:rPr>
                  <w:t xml:space="preserve">trumposios, pirmosios, antrosios pakopų, vientisųjų ir profesinių (pedagoginių ir rezidentūros) studijų </w:t>
                </w:r>
                <w:r>
                  <w:rPr>
                    <w:color w:val="000000"/>
                    <w:szCs w:val="24"/>
                    <w:lang w:eastAsia="lt-LT"/>
                  </w:rPr>
                  <w:t>studentai (stud</w:t>
                </w:r>
                <w:r>
                  <w:rPr>
                    <w:color w:val="000000"/>
                    <w:szCs w:val="24"/>
                    <w:lang w:eastAsia="lt-LT"/>
                  </w:rPr>
                  <w:t>ijų pradžios metai nustatomi iš einamųjų metų atėmus Y+Z) bei doktorantai, studijas pradėję prieš Y+Z+1 ir turėję apginti disertaciją arba meno projektą iki ataskaitinio laikotarpio pabaigos.</w:t>
                </w:r>
                <w:r>
                  <w:rPr>
                    <w:szCs w:val="24"/>
                    <w:lang w:eastAsia="lt-LT"/>
                  </w:rPr>
                  <w:t xml:space="preserve"> Iš jų išskiriami studentai, kurie nutraukė studijas jų nebaigę p</w:t>
                </w:r>
                <w:r>
                  <w:rPr>
                    <w:szCs w:val="24"/>
                    <w:lang w:eastAsia="lt-LT"/>
                  </w:rPr>
                  <w:t>er Y+Z metų, o trečiosios studijų pakopos atveju – doktorantai, nutraukę doktorantūrą arba neapgynę disertacijos arba meno projekto per Y+Z+1 metus. Nustatoma, kokią dalį (procentais) nutraukę studijas studentai sudaro nuo visų prieš Y+Z metų studijas prad</w:t>
                </w:r>
                <w:r>
                  <w:rPr>
                    <w:szCs w:val="24"/>
                    <w:lang w:eastAsia="lt-LT"/>
                  </w:rPr>
                  <w:t>ėjusių ir iki ataskaitinio laikotarpio pabaigos turėjusių jas pabaigti trumposios, pirmosios, antrosios pakopų, vientisųjų ir profesinių (pedagoginių ir rezidentūros) studijų studentų bei prieš Y+Z+1 metų studijas pradėjusių ir iki ataskaitinio laikotarpio</w:t>
                </w:r>
                <w:r>
                  <w:rPr>
                    <w:szCs w:val="24"/>
                    <w:lang w:eastAsia="lt-LT"/>
                  </w:rPr>
                  <w:t xml:space="preserve"> pabaigos turėjusių apginti disertaciją ar meno projektą doktorantų. </w:t>
                </w:r>
              </w:p>
              <w:p w14:paraId="0E212205" w14:textId="3A11423C" w:rsidR="00717E8A" w:rsidRDefault="006B0758">
                <w:pPr>
                  <w:tabs>
                    <w:tab w:val="right" w:pos="9808"/>
                  </w:tabs>
                  <w:jc w:val="both"/>
                  <w:rPr>
                    <w:szCs w:val="24"/>
                    <w:lang w:eastAsia="lt-LT"/>
                  </w:rPr>
                </w:pPr>
                <w:r>
                  <w:rPr>
                    <w:szCs w:val="24"/>
                    <w:lang w:eastAsia="lt-LT"/>
                  </w:rPr>
                  <w:t xml:space="preserve">Skaičiuojama, kad per vienus studijų metus studijuojama 60 studijų kreditų nuolatinėse studijose ir 45 studijų kreditus ištęstinėse studijose. Ištęstinių ir nuolatinių studijų studentai </w:t>
                </w:r>
                <w:r>
                  <w:rPr>
                    <w:szCs w:val="24"/>
                    <w:lang w:eastAsia="lt-LT"/>
                  </w:rPr>
                  <w:t>skaičiuojami bendrai.</w:t>
                </w:r>
              </w:p>
            </w:tc>
          </w:tr>
          <w:tr w:rsidR="00717E8A" w14:paraId="42A10925" w14:textId="77777777">
            <w:trPr>
              <w:trHeight w:val="350"/>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C1BD18B" w14:textId="42BE1D6E" w:rsidR="00717E8A" w:rsidRDefault="006B0758">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242AAD9" w14:textId="34223B87" w:rsidR="00717E8A" w:rsidRDefault="006B0758">
                <w:pPr>
                  <w:tabs>
                    <w:tab w:val="right" w:pos="9808"/>
                  </w:tabs>
                  <w:jc w:val="both"/>
                  <w:rPr>
                    <w:szCs w:val="24"/>
                    <w:lang w:eastAsia="lt-LT"/>
                  </w:rPr>
                </w:pPr>
                <w:r>
                  <w:rPr>
                    <w:szCs w:val="24"/>
                    <w:lang w:eastAsia="lt-LT"/>
                  </w:rPr>
                  <w:t>Studijas baigusių absolventų skaičius.</w:t>
                </w:r>
              </w:p>
            </w:tc>
          </w:tr>
          <w:tr w:rsidR="00717E8A" w14:paraId="443D0541" w14:textId="77777777">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6E8A0C4" w14:textId="15642BC3"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702DF4A" w14:textId="6F3C2DAB" w:rsidR="00717E8A" w:rsidRDefault="006B0758">
                <w:pPr>
                  <w:tabs>
                    <w:tab w:val="right" w:pos="9808"/>
                  </w:tabs>
                  <w:jc w:val="both"/>
                  <w:rPr>
                    <w:szCs w:val="24"/>
                    <w:lang w:eastAsia="lt-LT"/>
                  </w:rPr>
                </w:pPr>
                <w:r>
                  <w:rPr>
                    <w:szCs w:val="24"/>
                    <w:lang w:eastAsia="lt-LT"/>
                  </w:rPr>
                  <w:t>ŠVIS.</w:t>
                </w:r>
              </w:p>
            </w:tc>
          </w:tr>
          <w:tr w:rsidR="00717E8A" w14:paraId="49493F8D"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3FF73B0" w14:textId="7A44DD23"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A06286A" w14:textId="26E221BD" w:rsidR="00717E8A" w:rsidRDefault="006B0758">
                <w:pPr>
                  <w:tabs>
                    <w:tab w:val="right" w:pos="9808"/>
                  </w:tabs>
                  <w:jc w:val="both"/>
                  <w:rPr>
                    <w:szCs w:val="24"/>
                    <w:lang w:eastAsia="lt-LT"/>
                  </w:rPr>
                </w:pPr>
                <w:r>
                  <w:rPr>
                    <w:szCs w:val="24"/>
                    <w:lang w:eastAsia="lt-LT"/>
                  </w:rPr>
                  <w:t>Nuo N-1 (N – einamieji metai) metų spalio 1 dienos iki N metų rugsėjo 30 dienos (trečiosios studijų pakopos atveju – nuo N-1 metų sausio</w:t>
                </w:r>
                <w:r>
                  <w:rPr>
                    <w:szCs w:val="24"/>
                    <w:lang w:eastAsia="lt-LT"/>
                  </w:rPr>
                  <w:t xml:space="preserve"> 1 dienos iki N-1 metų gruodžio 31 dienos).</w:t>
                </w:r>
              </w:p>
            </w:tc>
          </w:tr>
          <w:tr w:rsidR="00717E8A" w14:paraId="398C5684"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168CC97" w14:textId="14405EC5"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C7D9A11" w14:textId="04805588" w:rsidR="00717E8A" w:rsidRDefault="006B0758">
                <w:pPr>
                  <w:tabs>
                    <w:tab w:val="right" w:pos="9808"/>
                  </w:tabs>
                  <w:jc w:val="both"/>
                  <w:rPr>
                    <w:szCs w:val="24"/>
                    <w:lang w:eastAsia="lt-LT"/>
                  </w:rPr>
                </w:pPr>
                <w:r>
                  <w:rPr>
                    <w:szCs w:val="24"/>
                    <w:lang w:eastAsia="lt-LT"/>
                  </w:rPr>
                  <w:t xml:space="preserve">Studijų </w:t>
                </w:r>
                <w:proofErr w:type="spellStart"/>
                <w:r>
                  <w:rPr>
                    <w:szCs w:val="24"/>
                    <w:lang w:eastAsia="lt-LT"/>
                  </w:rPr>
                  <w:t>tarptautiškumas</w:t>
                </w:r>
                <w:proofErr w:type="spellEnd"/>
                <w:r>
                  <w:rPr>
                    <w:szCs w:val="24"/>
                    <w:lang w:eastAsia="lt-LT"/>
                  </w:rPr>
                  <w:t>.</w:t>
                </w:r>
              </w:p>
            </w:tc>
          </w:tr>
          <w:tr w:rsidR="00717E8A" w14:paraId="1403CFA0"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7DFE5B6" w14:textId="4A5DEB18"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37C5634" w14:textId="1010C366" w:rsidR="00717E8A" w:rsidRDefault="006B0758">
                <w:pPr>
                  <w:tabs>
                    <w:tab w:val="right" w:pos="9808"/>
                  </w:tabs>
                  <w:jc w:val="both"/>
                  <w:rPr>
                    <w:szCs w:val="24"/>
                    <w:lang w:eastAsia="lt-LT"/>
                  </w:rPr>
                </w:pPr>
                <w:r>
                  <w:rPr>
                    <w:szCs w:val="24"/>
                    <w:lang w:eastAsia="lt-LT"/>
                  </w:rPr>
                  <w:t xml:space="preserve">Trumposios pakopos, pirmosios pakopos koleginių studijų atveju – absolventų, per studijų laikotarpį išvykusių dalinėms (ne mažesnės kaip 15 studijų kreditų apimties) </w:t>
                </w:r>
                <w:r>
                  <w:rPr>
                    <w:szCs w:val="24"/>
                    <w:lang w:eastAsia="lt-LT"/>
                  </w:rPr>
                  <w:t>studijoms skaičiaus ir absolventų užsieniečių skaičiaus suma; universitetinių pirmosios, antrosios pakopų, vientisųjų studijų atveju – absolventų užsieniečių skaičius; trečiosios pakopos studijų atveju – doktorantų, apgynusių disertaciją ar meno projektą i</w:t>
                </w:r>
                <w:r>
                  <w:rPr>
                    <w:szCs w:val="24"/>
                    <w:lang w:eastAsia="lt-LT"/>
                  </w:rPr>
                  <w:t>r per doktorantūros laikotarpį išvykusių stažuotei (stažuotėms) ne trumpesniam nei 3 mėnesių laikotarpiui (skaičiuojant bendrą stažuotės (stažuočių) trukmę), skaičiaus ir doktorantų užsieniečių, apgynusių disertaciją ar meno projektą, skaičiaus suma.</w:t>
                </w:r>
              </w:p>
            </w:tc>
          </w:tr>
          <w:tr w:rsidR="00717E8A" w14:paraId="30480C5D"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A17E449" w14:textId="5535DFCB" w:rsidR="00717E8A" w:rsidRDefault="006B0758">
                <w:pPr>
                  <w:jc w:val="both"/>
                  <w:rPr>
                    <w:szCs w:val="24"/>
                    <w:lang w:eastAsia="lt-LT"/>
                  </w:rPr>
                </w:pPr>
                <w:r>
                  <w:rPr>
                    <w:szCs w:val="24"/>
                    <w:lang w:eastAsia="lt-LT"/>
                  </w:rPr>
                  <w:t>Aprė</w:t>
                </w:r>
                <w:r>
                  <w:rPr>
                    <w:szCs w:val="24"/>
                    <w:lang w:eastAsia="lt-LT"/>
                  </w:rPr>
                  <w:t>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19D72C1" w14:textId="7330DDDC" w:rsidR="00717E8A" w:rsidRDefault="006B0758">
                <w:pPr>
                  <w:tabs>
                    <w:tab w:val="right" w:pos="9808"/>
                  </w:tabs>
                  <w:jc w:val="both"/>
                  <w:rPr>
                    <w:szCs w:val="24"/>
                    <w:lang w:eastAsia="lt-LT"/>
                  </w:rPr>
                </w:pPr>
                <w:r>
                  <w:rPr>
                    <w:szCs w:val="24"/>
                    <w:lang w:eastAsia="lt-LT"/>
                  </w:rPr>
                  <w:t>Trumposios pakopos, pirmosios pakopos koleginių studijų atveju – absolventai, per studijų laikotarpį išvykę dalinėms (ne mažesnės kaip 15 studijų kreditų apimties) studijoms, ir absolventai užsieniečiai; universitetinių pirmosios, antrosios pakopų, vi</w:t>
                </w:r>
                <w:r>
                  <w:rPr>
                    <w:szCs w:val="24"/>
                    <w:lang w:eastAsia="lt-LT"/>
                  </w:rPr>
                  <w:t>entisųjų studijų atveju – absolventai užsieniečiai; trečiosios pakopos studijų atveju – doktorantai, apgynę disertaciją ar meno projektą, per doktorantūros laikotarpį išvykę stažuotei (stažuotėms) ne trumpesniam nei 3 mėnesių laikotarpiui, skaičiuojant ben</w:t>
                </w:r>
                <w:r>
                  <w:rPr>
                    <w:szCs w:val="24"/>
                    <w:lang w:eastAsia="lt-LT"/>
                  </w:rPr>
                  <w:t>drą stažuotės (stažuočių) trukmę, ir doktorantai užsieniečiai, apgynę disertaciją ar meno projektą.</w:t>
                </w:r>
              </w:p>
            </w:tc>
          </w:tr>
          <w:tr w:rsidR="00717E8A" w14:paraId="048FFB0E"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70F12BE" w14:textId="355D5779" w:rsidR="00717E8A" w:rsidRDefault="006B0758">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84EDD62" w14:textId="6972A701" w:rsidR="00717E8A" w:rsidRDefault="006B0758">
                <w:pPr>
                  <w:tabs>
                    <w:tab w:val="right" w:pos="9808"/>
                  </w:tabs>
                  <w:jc w:val="both"/>
                  <w:rPr>
                    <w:szCs w:val="24"/>
                    <w:lang w:eastAsia="lt-LT"/>
                  </w:rPr>
                </w:pPr>
                <w:r>
                  <w:rPr>
                    <w:szCs w:val="24"/>
                    <w:lang w:eastAsia="lt-LT"/>
                  </w:rPr>
                  <w:t>Trumposios pakopos, pirmosios pakopos koleginių studijų atveju – susumuojamas absolventų, per studijų laikotarpį išvykusių dalinėms (ne</w:t>
                </w:r>
                <w:r>
                  <w:rPr>
                    <w:szCs w:val="24"/>
                    <w:lang w:eastAsia="lt-LT"/>
                  </w:rPr>
                  <w:t xml:space="preserve"> mažesnės kaip 15 studijų kreditų apimties) studijoms, ir absolventų užsieniečių skaičius; universitetinių pirmosios, antrosios pakopų, vientisųjų studijų atveju – apskaičiuojamas absolventų užsieniečių skaičius; trečiosios pakopos studijų atveju – susumuo</w:t>
                </w:r>
                <w:r>
                  <w:rPr>
                    <w:szCs w:val="24"/>
                    <w:lang w:eastAsia="lt-LT"/>
                  </w:rPr>
                  <w:t>jamas doktorantų, apgynusių disertaciją ar meno projektą, per doktorantūros laikotarpį išvykusių stažuotei (stažuotėms) ne trumpesniam nei 3 mėnesių laikotarpiui, skaičiuojant bendrą stažuotės (stažuočių) trukmę (mėnesio trukmė skaičiuojama 30 dienų), ir d</w:t>
                </w:r>
                <w:r>
                  <w:rPr>
                    <w:szCs w:val="24"/>
                    <w:lang w:eastAsia="lt-LT"/>
                  </w:rPr>
                  <w:t>oktorantų užsieniečių, apgynusių disertaciją ar meno projektą, skaičius.</w:t>
                </w:r>
              </w:p>
            </w:tc>
          </w:tr>
          <w:tr w:rsidR="00717E8A" w14:paraId="725FD798"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29F04B4" w14:textId="61A97137" w:rsidR="00717E8A" w:rsidRDefault="006B0758">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9844535" w14:textId="2A0C6E93" w:rsidR="00717E8A" w:rsidRDefault="006B0758">
                <w:pPr>
                  <w:tabs>
                    <w:tab w:val="left" w:pos="304"/>
                    <w:tab w:val="left" w:pos="1134"/>
                    <w:tab w:val="left" w:pos="1985"/>
                  </w:tabs>
                  <w:ind w:left="21" w:hanging="21"/>
                  <w:jc w:val="both"/>
                  <w:rPr>
                    <w:szCs w:val="24"/>
                    <w:lang w:eastAsia="lt-LT"/>
                  </w:rPr>
                </w:pPr>
                <w:r>
                  <w:rPr>
                    <w:szCs w:val="24"/>
                    <w:lang w:eastAsia="lt-LT"/>
                  </w:rPr>
                  <w:t xml:space="preserve">Trumposios pakopos, pirmosios pakopos koleginių studijų atveju – absolventų, per studijų laikotarpį išvykusių dalinėms (ne mažesnės kaip 15 studijų kreditų apimties) studijoms, skaičiaus ir absolventų užsieniečių skaičiaus suma; universitetinių pirmosios, </w:t>
                </w:r>
                <w:r>
                  <w:rPr>
                    <w:szCs w:val="24"/>
                    <w:lang w:eastAsia="lt-LT"/>
                  </w:rPr>
                  <w:t>antrosios pakopų, vientisųjų studijų atveju – absolventų užsieniečių skaičius; trečiosios pakopos studijų atveju – doktorantų, apgynusių disertaciją ar meno projektą, per doktorantūros laikotarpį išvykusių stažuotei (stažuotėms) ne trumpesniam nei 3 mėnesi</w:t>
                </w:r>
                <w:r>
                  <w:rPr>
                    <w:szCs w:val="24"/>
                    <w:lang w:eastAsia="lt-LT"/>
                  </w:rPr>
                  <w:t xml:space="preserve">ų laikotarpiui, skaičiuojant bendrą stažuotės (stažuočių) trukmę, skaičiaus ir doktorantų užsieniečių, apgynusių disertaciją ar meno projektą, skaičiaus suma. </w:t>
                </w:r>
              </w:p>
            </w:tc>
          </w:tr>
          <w:tr w:rsidR="00717E8A" w14:paraId="37EA3BA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1DEDE26" w14:textId="628E4BD4"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DFD426E" w14:textId="02025D4A" w:rsidR="00717E8A" w:rsidRDefault="006B0758">
                <w:pPr>
                  <w:tabs>
                    <w:tab w:val="left" w:pos="304"/>
                    <w:tab w:val="left" w:pos="1134"/>
                    <w:tab w:val="left" w:pos="1985"/>
                  </w:tabs>
                  <w:ind w:left="21" w:hanging="21"/>
                  <w:jc w:val="both"/>
                  <w:rPr>
                    <w:szCs w:val="24"/>
                    <w:lang w:eastAsia="lt-LT"/>
                  </w:rPr>
                </w:pPr>
                <w:r>
                  <w:rPr>
                    <w:szCs w:val="24"/>
                    <w:lang w:eastAsia="lt-LT"/>
                  </w:rPr>
                  <w:t>ŠVIS.</w:t>
                </w:r>
              </w:p>
            </w:tc>
          </w:tr>
          <w:tr w:rsidR="00717E8A" w14:paraId="66DFAC0F"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FFEFFEF" w14:textId="3036627C"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4AD493E" w14:textId="2D62ABCC" w:rsidR="00717E8A" w:rsidRDefault="006B0758">
                <w:pPr>
                  <w:tabs>
                    <w:tab w:val="right" w:pos="9808"/>
                  </w:tabs>
                  <w:jc w:val="both"/>
                  <w:rPr>
                    <w:szCs w:val="24"/>
                    <w:lang w:eastAsia="lt-LT"/>
                  </w:rPr>
                </w:pPr>
                <w:r>
                  <w:rPr>
                    <w:color w:val="000000"/>
                    <w:szCs w:val="24"/>
                    <w:lang w:eastAsia="lt-LT"/>
                  </w:rPr>
                  <w:t xml:space="preserve">Skaičiuojama studijų metams nuo N-1 </w:t>
                </w:r>
                <w:r>
                  <w:rPr>
                    <w:szCs w:val="24"/>
                    <w:lang w:eastAsia="lt-LT"/>
                  </w:rPr>
                  <w:t>(N – einam</w:t>
                </w:r>
                <w:r>
                  <w:rPr>
                    <w:szCs w:val="24"/>
                    <w:lang w:eastAsia="lt-LT"/>
                  </w:rPr>
                  <w:t xml:space="preserve">ieji metai) </w:t>
                </w:r>
                <w:r>
                  <w:rPr>
                    <w:color w:val="000000"/>
                    <w:szCs w:val="24"/>
                    <w:lang w:eastAsia="lt-LT"/>
                  </w:rPr>
                  <w:t xml:space="preserve">metų spalio 1 dienos iki N metų rugsėjo 30 dienos </w:t>
                </w:r>
                <w:r>
                  <w:rPr>
                    <w:szCs w:val="24"/>
                    <w:lang w:eastAsia="lt-LT"/>
                  </w:rPr>
                  <w:t>(trečiosios studijų pakopos atveju – nuo N-1 metų sausio 1 dienos iki N-1 metų gruodžio 31 dienos).</w:t>
                </w:r>
              </w:p>
            </w:tc>
          </w:tr>
          <w:tr w:rsidR="00717E8A" w14:paraId="0797A90E"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6C11E58" w14:textId="524C5808"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9B60982" w14:textId="58A0FCF5" w:rsidR="00717E8A" w:rsidRDefault="006B0758">
                <w:pPr>
                  <w:tabs>
                    <w:tab w:val="right" w:pos="9808"/>
                  </w:tabs>
                  <w:jc w:val="both"/>
                  <w:rPr>
                    <w:szCs w:val="24"/>
                    <w:lang w:eastAsia="lt-LT"/>
                  </w:rPr>
                </w:pPr>
                <w:r>
                  <w:rPr>
                    <w:szCs w:val="24"/>
                    <w:lang w:eastAsia="lt-LT"/>
                  </w:rPr>
                  <w:t>Studentų įdarbinimas į mokslo, meno ir studijų veiklas.</w:t>
                </w:r>
              </w:p>
            </w:tc>
          </w:tr>
          <w:tr w:rsidR="00717E8A" w14:paraId="5F323FC0"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BC451C3" w14:textId="27AA286C"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5815F4F" w14:textId="3D656F73" w:rsidR="00717E8A" w:rsidRDefault="006B0758">
                <w:pPr>
                  <w:tabs>
                    <w:tab w:val="right" w:pos="9808"/>
                  </w:tabs>
                  <w:jc w:val="both"/>
                  <w:rPr>
                    <w:szCs w:val="24"/>
                    <w:lang w:eastAsia="lt-LT"/>
                  </w:rPr>
                </w:pPr>
                <w:r>
                  <w:rPr>
                    <w:szCs w:val="24"/>
                    <w:lang w:eastAsia="lt-LT"/>
                  </w:rPr>
                  <w:t>Trumposios, pirmos</w:t>
                </w:r>
                <w:r>
                  <w:rPr>
                    <w:szCs w:val="24"/>
                    <w:lang w:eastAsia="lt-LT"/>
                  </w:rPr>
                  <w:t xml:space="preserve">ios, antrosios pakopų, vientisųjų, profesinių studijų studentų, per studijų metus vykdžiusių Lietuvos mokslo tarybos (toliau – LMT) studentų moksliniams tyrimams ir eksperimentinei plėtrai (toliau – MTEP) finansuoti skirtus projektus, skaičiaus </w:t>
                </w:r>
                <w:r>
                  <w:rPr>
                    <w:color w:val="000000"/>
                    <w:szCs w:val="24"/>
                    <w:lang w:eastAsia="lt-LT"/>
                  </w:rPr>
                  <w:t>bei aukštos</w:t>
                </w:r>
                <w:r>
                  <w:rPr>
                    <w:color w:val="000000"/>
                    <w:szCs w:val="24"/>
                    <w:lang w:eastAsia="lt-LT"/>
                  </w:rPr>
                  <w:t>ios mokyklos įdarbintų (ne trumpesniam nei 4 mėnesių laikotarpiui) studentų veiklose pagal Ekonominės veiklos rūšių klasifikatoriaus sekcijas P (švietimas) ir M (profesinė, mokslinė ir techninė veikla), neįskaičius tų studentų, kurie įdarbinti už lėšas, ga</w:t>
                </w:r>
                <w:r>
                  <w:rPr>
                    <w:color w:val="000000"/>
                    <w:szCs w:val="24"/>
                    <w:lang w:eastAsia="lt-LT"/>
                  </w:rPr>
                  <w:t xml:space="preserve">utas iš LMT už studentų MTEP projektus, skaičiaus suma. </w:t>
                </w:r>
                <w:r>
                  <w:rPr>
                    <w:szCs w:val="24"/>
                    <w:lang w:eastAsia="lt-LT"/>
                  </w:rPr>
                  <w:t>Trečiosios pakopos studijų atveju – doktorantų, įdarbintų dėstytojų ar tyrėjų pareigoms ne trumpesniam nei 4 mėnesių laikotarpiui, skaičius.</w:t>
                </w:r>
              </w:p>
            </w:tc>
          </w:tr>
          <w:tr w:rsidR="00717E8A" w14:paraId="492BD79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F878028" w14:textId="61F648F8" w:rsidR="00717E8A" w:rsidRDefault="006B0758">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C4C60D6" w14:textId="21122545" w:rsidR="00717E8A" w:rsidRDefault="006B0758">
                <w:pPr>
                  <w:tabs>
                    <w:tab w:val="right" w:pos="9808"/>
                  </w:tabs>
                  <w:jc w:val="both"/>
                  <w:rPr>
                    <w:szCs w:val="24"/>
                    <w:lang w:eastAsia="lt-LT"/>
                  </w:rPr>
                </w:pPr>
                <w:r>
                  <w:rPr>
                    <w:szCs w:val="24"/>
                    <w:lang w:eastAsia="lt-LT"/>
                  </w:rPr>
                  <w:t xml:space="preserve">Trumposios, pirmosios, antrosios pakopų, </w:t>
                </w:r>
                <w:r>
                  <w:rPr>
                    <w:szCs w:val="24"/>
                    <w:lang w:eastAsia="lt-LT"/>
                  </w:rPr>
                  <w:t>vientisųjų, profesinių studijų studentai, per studijų metus vykdę LMT studentų MTEP finansuoti skirtus projektus, ir aukštosios mokyklos įdarbinti (ne trumpesniam nei 4 mėnesių laikotarpiui) studentai veiklose pagal Ekonominės veiklos rūšių klasifikatoriau</w:t>
                </w:r>
                <w:r>
                  <w:rPr>
                    <w:szCs w:val="24"/>
                    <w:lang w:eastAsia="lt-LT"/>
                  </w:rPr>
                  <w:t>s sekcijas P (švietimas) ir M (profesinė, mokslinė ir techninė veikla) (trečiosios pakopos studijų atveju – doktorantai, įdarbinti dėstytojų ar tyrėjų pareigoms ne trumpesniam nei 4 mėnesių laikotarpiui).</w:t>
                </w:r>
              </w:p>
            </w:tc>
          </w:tr>
          <w:tr w:rsidR="00717E8A" w14:paraId="40DC27D8"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1F9D02F" w14:textId="5705FCB0" w:rsidR="00717E8A" w:rsidRDefault="006B0758">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7B4743D" w14:textId="77716D69" w:rsidR="00717E8A" w:rsidRDefault="006B0758">
                <w:pPr>
                  <w:tabs>
                    <w:tab w:val="right" w:pos="9808"/>
                  </w:tabs>
                  <w:jc w:val="both"/>
                  <w:rPr>
                    <w:szCs w:val="24"/>
                    <w:lang w:eastAsia="lt-LT"/>
                  </w:rPr>
                </w:pPr>
                <w:r>
                  <w:rPr>
                    <w:szCs w:val="24"/>
                    <w:lang w:eastAsia="lt-LT"/>
                  </w:rPr>
                  <w:t>Susumuojamas trumposios, pirmo</w:t>
                </w:r>
                <w:r>
                  <w:rPr>
                    <w:szCs w:val="24"/>
                    <w:lang w:eastAsia="lt-LT"/>
                  </w:rPr>
                  <w:t>sios, antrosios pakopų, vientisųjų, profesinių studijų studentų, per studijų metus vykdžiusių LMT studentų MTEP finansuoti skirtus projektus, skaičius ir aukštosios mokyklos įdarbintų (ne trumpesniam nei 4 mėnesių laikotarpiui) studentų veiklose pagal Ekon</w:t>
                </w:r>
                <w:r>
                  <w:rPr>
                    <w:szCs w:val="24"/>
                    <w:lang w:eastAsia="lt-LT"/>
                  </w:rPr>
                  <w:t>ominės veiklos rūšių klasifikatoriaus sekcijas P (švietimas) ir M (profesinė, mokslinė ir techninė veikla), neįskaičius tų studentų, kurie įdarbinti už lėšas, gautas iš LMT už studentų MTEP projektus, skaičius (trečiosios pakopos studijų atveju – suskaičiu</w:t>
                </w:r>
                <w:r>
                  <w:rPr>
                    <w:szCs w:val="24"/>
                    <w:lang w:eastAsia="lt-LT"/>
                  </w:rPr>
                  <w:t>ojami doktorantai, įdarbinti dėstytojų ar tyrėjų pareigoms ne trumpesniam nei 4 mėnesių laikotarpiui, kai mėnesio trukmė skaičiuojama 30 dienų).</w:t>
                </w:r>
              </w:p>
            </w:tc>
          </w:tr>
          <w:tr w:rsidR="00717E8A" w14:paraId="1C4A556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8F16195" w14:textId="611BD7C9" w:rsidR="00717E8A" w:rsidRDefault="006B0758">
                <w:pPr>
                  <w:jc w:val="both"/>
                  <w:rPr>
                    <w:szCs w:val="24"/>
                    <w:lang w:eastAsia="lt-LT"/>
                  </w:rPr>
                </w:pPr>
                <w:r>
                  <w:rPr>
                    <w:szCs w:val="24"/>
                    <w:lang w:eastAsia="lt-LT"/>
                  </w:rPr>
                  <w:t xml:space="preserve">Reikšmė </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F398259" w14:textId="12139ADF" w:rsidR="00717E8A" w:rsidRDefault="006B0758">
                <w:pPr>
                  <w:jc w:val="both"/>
                  <w:rPr>
                    <w:szCs w:val="24"/>
                    <w:lang w:eastAsia="lt-LT"/>
                  </w:rPr>
                </w:pPr>
                <w:r>
                  <w:rPr>
                    <w:szCs w:val="24"/>
                    <w:lang w:eastAsia="lt-LT"/>
                  </w:rPr>
                  <w:t>Trumposios, pirmosios, antrosios pakopų, vientisųjų, profesinių studijų studentų, per studijų metus v</w:t>
                </w:r>
                <w:r>
                  <w:rPr>
                    <w:szCs w:val="24"/>
                    <w:lang w:eastAsia="lt-LT"/>
                  </w:rPr>
                  <w:t>ykdžiusių LMT studentų MTEP finansuoti skirtus projektus, skaičiaus ir aukštosios mokyklos įdarbintų (ne trumpesniam nei 4 mėnesių laikotarpiui) studentų veiklose pagal Ekonominės veiklos rūšių klasifikatoriaus sekcijas P (švietimas) ir M (profesinė, moksl</w:t>
                </w:r>
                <w:r>
                  <w:rPr>
                    <w:szCs w:val="24"/>
                    <w:lang w:eastAsia="lt-LT"/>
                  </w:rPr>
                  <w:t>inė ir techninė veikla), neįskaičius tų studentų, kurie įdarbinti už lėšas, gautas iš LMT už studentų MTEP projektus, skaičiaus suma (trečiosios pakopos studijų atveju – doktorantų, įdarbintų dėstytojų ar tyrėjų pareigoms ne trumpesniam nei 4 mėnesių laiko</w:t>
                </w:r>
                <w:r>
                  <w:rPr>
                    <w:szCs w:val="24"/>
                    <w:lang w:eastAsia="lt-LT"/>
                  </w:rPr>
                  <w:t>tarpiui, skaičius).</w:t>
                </w:r>
              </w:p>
            </w:tc>
          </w:tr>
          <w:tr w:rsidR="00717E8A" w14:paraId="0744E64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ABBAF7A" w14:textId="631420F6"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D47D1B5" w14:textId="64F1CFF5" w:rsidR="00717E8A" w:rsidRDefault="006B0758">
                <w:pPr>
                  <w:tabs>
                    <w:tab w:val="right" w:pos="9808"/>
                  </w:tabs>
                  <w:jc w:val="both"/>
                  <w:rPr>
                    <w:sz w:val="26"/>
                    <w:szCs w:val="26"/>
                    <w:lang w:eastAsia="lt-LT"/>
                  </w:rPr>
                </w:pPr>
                <w:r>
                  <w:rPr>
                    <w:color w:val="000000"/>
                    <w:szCs w:val="24"/>
                    <w:lang w:eastAsia="lt-LT"/>
                  </w:rPr>
                  <w:t>LMT ir ŠVIS duomenys.</w:t>
                </w:r>
              </w:p>
            </w:tc>
          </w:tr>
          <w:tr w:rsidR="00717E8A" w14:paraId="70C33BD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943A768" w14:textId="12762D8A"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37A2AA8" w14:textId="3A738368" w:rsidR="00717E8A" w:rsidRDefault="006B0758">
                <w:pPr>
                  <w:tabs>
                    <w:tab w:val="right" w:pos="9808"/>
                  </w:tabs>
                  <w:jc w:val="both"/>
                  <w:rPr>
                    <w:szCs w:val="24"/>
                    <w:lang w:eastAsia="lt-LT"/>
                  </w:rPr>
                </w:pPr>
                <w:r>
                  <w:rPr>
                    <w:color w:val="000000"/>
                    <w:szCs w:val="24"/>
                    <w:lang w:eastAsia="lt-LT"/>
                  </w:rPr>
                  <w:t xml:space="preserve">Skaičiuojama studijų metams nuo N-1 </w:t>
                </w:r>
                <w:r>
                  <w:rPr>
                    <w:szCs w:val="24"/>
                    <w:lang w:eastAsia="lt-LT"/>
                  </w:rPr>
                  <w:t xml:space="preserve">(N – einamieji metai) </w:t>
                </w:r>
                <w:r>
                  <w:rPr>
                    <w:color w:val="000000"/>
                    <w:szCs w:val="24"/>
                    <w:lang w:eastAsia="lt-LT"/>
                  </w:rPr>
                  <w:t>metų rugsėjo 1 dienos iki N metų rugpjūčio 31 dienos</w:t>
                </w:r>
                <w:r>
                  <w:rPr>
                    <w:szCs w:val="24"/>
                    <w:lang w:eastAsia="lt-LT"/>
                  </w:rPr>
                  <w:t xml:space="preserve"> (trečiosios studijų pakopos atveju – nuo N-1 metų sausio 1 </w:t>
                </w:r>
                <w:r>
                  <w:rPr>
                    <w:szCs w:val="24"/>
                    <w:lang w:eastAsia="lt-LT"/>
                  </w:rPr>
                  <w:t>dienos iki N-1 metų gruodžio 31 dienos).</w:t>
                </w:r>
              </w:p>
            </w:tc>
          </w:tr>
          <w:tr w:rsidR="00717E8A" w14:paraId="0743CB1A"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C57752A" w14:textId="161A2D75"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236B17D" w14:textId="2C3B6828" w:rsidR="00717E8A" w:rsidRDefault="006B0758">
                <w:pPr>
                  <w:tabs>
                    <w:tab w:val="right" w:pos="9808"/>
                  </w:tabs>
                  <w:jc w:val="both"/>
                  <w:rPr>
                    <w:szCs w:val="24"/>
                    <w:lang w:eastAsia="lt-LT"/>
                  </w:rPr>
                </w:pPr>
                <w:r>
                  <w:rPr>
                    <w:szCs w:val="24"/>
                    <w:lang w:eastAsia="lt-LT"/>
                  </w:rPr>
                  <w:t>Absolventų karjeros sėkmingumas.</w:t>
                </w:r>
              </w:p>
            </w:tc>
          </w:tr>
          <w:tr w:rsidR="00717E8A" w14:paraId="0657F47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ED34AE3" w14:textId="34797E8D"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AECB7E8" w14:textId="33F8C5C9" w:rsidR="00717E8A" w:rsidRDefault="006B0758">
                <w:pPr>
                  <w:tabs>
                    <w:tab w:val="right" w:pos="9808"/>
                  </w:tabs>
                  <w:jc w:val="both"/>
                  <w:rPr>
                    <w:szCs w:val="24"/>
                    <w:lang w:eastAsia="lt-LT"/>
                  </w:rPr>
                </w:pPr>
                <w:r>
                  <w:rPr>
                    <w:szCs w:val="24"/>
                    <w:lang w:eastAsia="lt-LT"/>
                  </w:rPr>
                  <w:t xml:space="preserve">Absolventų, 12 mėnesių po studijų baigimo tęsusių studijas aukštesnėje pakopoje ir (arba) dirbusių darbą, kuriam reikalinga aukštojo mokslo kvalifikacija, skaičius. </w:t>
                </w:r>
              </w:p>
            </w:tc>
          </w:tr>
          <w:tr w:rsidR="00717E8A" w14:paraId="412D56E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F4A7013" w14:textId="088DB995" w:rsidR="00717E8A" w:rsidRDefault="006B0758">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5BA8FD9" w14:textId="0F6E584D" w:rsidR="00717E8A" w:rsidRDefault="006B0758">
                <w:pPr>
                  <w:tabs>
                    <w:tab w:val="right" w:pos="9808"/>
                  </w:tabs>
                  <w:jc w:val="both"/>
                  <w:rPr>
                    <w:szCs w:val="24"/>
                    <w:lang w:eastAsia="lt-LT"/>
                  </w:rPr>
                </w:pPr>
                <w:r>
                  <w:rPr>
                    <w:szCs w:val="24"/>
                    <w:lang w:eastAsia="lt-LT"/>
                  </w:rPr>
                  <w:t xml:space="preserve">Absolventai, 12 mėnesių po studijų baigimo </w:t>
                </w:r>
                <w:r>
                  <w:rPr>
                    <w:color w:val="000000"/>
                    <w:szCs w:val="24"/>
                    <w:lang w:eastAsia="lt-LT"/>
                  </w:rPr>
                  <w:t>tęsę studijas aukštesnėje pakopoje ar</w:t>
                </w:r>
                <w:r>
                  <w:rPr>
                    <w:color w:val="000000"/>
                    <w:szCs w:val="24"/>
                    <w:lang w:eastAsia="lt-LT"/>
                  </w:rPr>
                  <w:t xml:space="preserve">ba </w:t>
                </w:r>
                <w:r>
                  <w:rPr>
                    <w:szCs w:val="24"/>
                    <w:lang w:eastAsia="lt-LT"/>
                  </w:rPr>
                  <w:t>dirbę darbą, kuriam reikalinga aukštojo mokslo kvalifikacija. Neįskaitomi absolventai, kurie turi pateisinamą priežastį (</w:t>
                </w:r>
                <w:r>
                  <w:rPr>
                    <w:bCs/>
                    <w:szCs w:val="24"/>
                    <w:lang w:eastAsia="lt-LT"/>
                  </w:rPr>
                  <w:t>žr. toliau</w:t>
                </w:r>
                <w:r>
                  <w:rPr>
                    <w:szCs w:val="24"/>
                    <w:lang w:eastAsia="lt-LT"/>
                  </w:rPr>
                  <w:t xml:space="preserve">) neįsidarbinti. </w:t>
                </w:r>
              </w:p>
            </w:tc>
          </w:tr>
          <w:tr w:rsidR="00717E8A" w14:paraId="4B80222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36C3C1C" w14:textId="6972D213" w:rsidR="00717E8A" w:rsidRDefault="006B0758">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A4A9D44" w14:textId="035A0C9D" w:rsidR="00717E8A" w:rsidRDefault="006B0758">
                <w:pPr>
                  <w:tabs>
                    <w:tab w:val="right" w:pos="9808"/>
                  </w:tabs>
                  <w:jc w:val="both"/>
                  <w:rPr>
                    <w:szCs w:val="24"/>
                    <w:lang w:eastAsia="lt-LT"/>
                  </w:rPr>
                </w:pPr>
                <w:r>
                  <w:rPr>
                    <w:szCs w:val="24"/>
                    <w:lang w:eastAsia="lt-LT"/>
                  </w:rPr>
                  <w:t xml:space="preserve">Suskaičiuojami absolventai, 12 mėnesių po studijų </w:t>
                </w:r>
                <w:r>
                  <w:rPr>
                    <w:color w:val="000000"/>
                    <w:szCs w:val="24"/>
                    <w:lang w:eastAsia="lt-LT"/>
                  </w:rPr>
                  <w:t>baigimo tęsę studijas aukštesnėje</w:t>
                </w:r>
                <w:r>
                  <w:rPr>
                    <w:color w:val="000000"/>
                    <w:szCs w:val="24"/>
                    <w:lang w:eastAsia="lt-LT"/>
                  </w:rPr>
                  <w:t xml:space="preserve"> pakopoje ir (arba)</w:t>
                </w:r>
                <w:r>
                  <w:rPr>
                    <w:szCs w:val="24"/>
                    <w:lang w:eastAsia="lt-LT"/>
                  </w:rPr>
                  <w:t xml:space="preserve"> dirbę darbą, kuriam reikalinga aukštojo mokslo kvalifikacija. </w:t>
                </w:r>
              </w:p>
            </w:tc>
          </w:tr>
          <w:tr w:rsidR="00717E8A" w14:paraId="01A44CDC"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DAB13F4" w14:textId="66360B20" w:rsidR="00717E8A" w:rsidRDefault="006B0758">
                <w:pPr>
                  <w:jc w:val="both"/>
                  <w:rPr>
                    <w:szCs w:val="24"/>
                    <w:lang w:eastAsia="lt-LT"/>
                  </w:rPr>
                </w:pPr>
                <w:r>
                  <w:rPr>
                    <w:szCs w:val="24"/>
                    <w:lang w:eastAsia="lt-LT"/>
                  </w:rPr>
                  <w:t>Dalies skaičiavimas pagal Tvarkos aprašo 11 punktą</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D4ADB9A" w14:textId="7FC153DE" w:rsidR="00717E8A" w:rsidRDefault="006B0758">
                <w:pPr>
                  <w:jc w:val="both"/>
                  <w:rPr>
                    <w:szCs w:val="24"/>
                    <w:lang w:eastAsia="lt-LT"/>
                  </w:rPr>
                </w:pPr>
                <w:r>
                  <w:rPr>
                    <w:szCs w:val="24"/>
                    <w:lang w:eastAsia="lt-LT"/>
                  </w:rPr>
                  <w:t>Apskaičiuojant absolventų, dirbusių darbą, kuriam reikalinga aukštojo mokslo kvalifikacija, skaičių, imami tie absolventa</w:t>
                </w:r>
                <w:r>
                  <w:rPr>
                    <w:szCs w:val="24"/>
                    <w:lang w:eastAsia="lt-LT"/>
                  </w:rPr>
                  <w:t>i, kurie turi darbo sutartis su Lietuvos Respublikoje registruotais draudėjais ir gauna darbo užmokestį, o savarankiškai dirbančiaisiais laikomi: individualios įmonės savininkas, mažosios bendrijos narys, tikrosios ūkinės bendrijos ir komanditinės ūkinės b</w:t>
                </w:r>
                <w:r>
                  <w:rPr>
                    <w:szCs w:val="24"/>
                    <w:lang w:eastAsia="lt-LT"/>
                  </w:rPr>
                  <w:t>endrijos tikrasis narys, asmuo, kuris verčiasi individualia veikla, kaip ji apibrėžta Lietuvos Respublikos gyventojų pajamų mokesčio įstatyme, ūkininkas ir jo partneris, šeimynos dalyvis, asmuo, gaunantis pajamas pagal autorines sutartis arba pajamas iš sp</w:t>
                </w:r>
                <w:r>
                  <w:rPr>
                    <w:szCs w:val="24"/>
                    <w:lang w:eastAsia="lt-LT"/>
                  </w:rPr>
                  <w:t>orto ar atlikėjo veiklos.</w:t>
                </w:r>
              </w:p>
              <w:p w14:paraId="77292CB0" w14:textId="173E4543" w:rsidR="00717E8A" w:rsidRDefault="006B0758">
                <w:pPr>
                  <w:jc w:val="both"/>
                  <w:rPr>
                    <w:szCs w:val="24"/>
                    <w:lang w:eastAsia="lt-LT"/>
                  </w:rPr>
                </w:pPr>
                <w:r>
                  <w:rPr>
                    <w:szCs w:val="24"/>
                    <w:lang w:eastAsia="lt-LT"/>
                  </w:rPr>
                  <w:t>Apskaičiuojant absolventų, tęsusių studijas aukštesnėje pakopoje ir (ar) įsidarbinusių darbuose, kuriems reikia aukštojo mokslo kvalifikacijos, dalį nuo visų absolventų studijų grupėje, imamas visų prieš 12 mėnesių studijas baigus</w:t>
                </w:r>
                <w:r>
                  <w:rPr>
                    <w:szCs w:val="24"/>
                    <w:lang w:eastAsia="lt-LT"/>
                  </w:rPr>
                  <w:t>ių trumposios, pirmosios, antrosios, trečiosios pakopų, vientisųjų ir profesinių (pedagoginių ir rezidentūros) studijų absolventų skaičius. Iš jo atimamas absolventų, netęsiančių studijų aukštesnėje pakopoje ir nedirbančių darbo, kuriam reikia aukštojo mok</w:t>
                </w:r>
                <w:r>
                  <w:rPr>
                    <w:szCs w:val="24"/>
                    <w:lang w:eastAsia="lt-LT"/>
                  </w:rPr>
                  <w:t>slo kvalifikacijos, ir turinčių pateisinamą priežastį neįsidarbinti: valstybės tarnautojų, specialiųjų atašė, žvalgybos pareigūnų ir profesinės karo tarnybos karių bei deleguotų asmenų sutuoktiniai arba partneriai (kai partnerystė įregistruota įstatymų nus</w:t>
                </w:r>
                <w:r>
                  <w:rPr>
                    <w:szCs w:val="24"/>
                    <w:lang w:eastAsia="lt-LT"/>
                  </w:rPr>
                  <w:t>tatyta tvarka) – tuo laikotarpiu, kai jie gyvena užsienyje kartu su valstybės tarnautoju, specialiuoju atašė ar deleguotu asmeniu; vienas iš tėvų (įtėvių) arba asmuo, nustatyta tvarka paskirtas vaiko globėju, auginantys vaiką iki 3 metų; asmuo, paskirtas n</w:t>
                </w:r>
                <w:r>
                  <w:rPr>
                    <w:szCs w:val="24"/>
                    <w:lang w:eastAsia="lt-LT"/>
                  </w:rPr>
                  <w:t>eįgaliojo, kuriam nustatytas specialusis nuolatinės slaugos poreikis ar specialusis nuolatinės priežiūros (pagalbos) poreikis, globėju ir slaugantis ar nuolat prižiūrintis namuose šį neįgalųjį; privalomosios pradinės karo tarnybos kariai ir asmenys, atliek</w:t>
                </w:r>
                <w:r>
                  <w:rPr>
                    <w:szCs w:val="24"/>
                    <w:lang w:eastAsia="lt-LT"/>
                  </w:rPr>
                  <w:t>antys alternatyviąją krašto apsaugos tarnybą; valstybės pripažintų religinių bendruomenių ir bendrijų dvasininkai; asmenys, esantys socialinės ir psichologinės reabilitacijos įstaigose; sportininkai, kuriems Lietuvos Respublikos sporto įstatymo nustatyta t</w:t>
                </w:r>
                <w:r>
                  <w:rPr>
                    <w:szCs w:val="24"/>
                    <w:lang w:eastAsia="lt-LT"/>
                  </w:rPr>
                  <w:t xml:space="preserve">varka yra mokama valstybės stipendija; asmenys atliekantys savanorišką praktiką Lietuvos Respublikos užimtumo įstatymo nustatyta tvarka; užsienio valstybių piliečiai, kurie baigė studijas Lietuvos Respublikoje ir nėra duomenų apie jų įsidarbinimą Lietuvos </w:t>
                </w:r>
                <w:r>
                  <w:rPr>
                    <w:szCs w:val="24"/>
                    <w:lang w:eastAsia="lt-LT"/>
                  </w:rPr>
                  <w:t xml:space="preserve">Respublikoje, skaičius. Tuomet nustatoma, kokią gauto skaičiaus dalį (proc.) sudaro absolventai, 12 mėnesių po studijų baigimo </w:t>
                </w:r>
                <w:r>
                  <w:rPr>
                    <w:color w:val="000000"/>
                    <w:szCs w:val="24"/>
                    <w:lang w:eastAsia="lt-LT"/>
                  </w:rPr>
                  <w:t xml:space="preserve">tęsę studijas aukštesnėje pakopoje ir (arba) </w:t>
                </w:r>
                <w:r>
                  <w:rPr>
                    <w:szCs w:val="24"/>
                    <w:lang w:eastAsia="lt-LT"/>
                  </w:rPr>
                  <w:t>dirbę darbą, kuriam reikalinga aukštojo mokslo kvalifikacija.</w:t>
                </w:r>
              </w:p>
            </w:tc>
          </w:tr>
          <w:tr w:rsidR="00717E8A" w14:paraId="3581B45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7253D36" w14:textId="73D9EC17" w:rsidR="00717E8A" w:rsidRDefault="006B0758">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AA9F752" w14:textId="4CD4277D" w:rsidR="00717E8A" w:rsidRDefault="006B0758">
                <w:pPr>
                  <w:tabs>
                    <w:tab w:val="right" w:pos="9808"/>
                  </w:tabs>
                  <w:jc w:val="both"/>
                  <w:rPr>
                    <w:szCs w:val="24"/>
                    <w:lang w:eastAsia="lt-LT"/>
                  </w:rPr>
                </w:pPr>
                <w:r>
                  <w:rPr>
                    <w:szCs w:val="24"/>
                    <w:lang w:eastAsia="lt-LT"/>
                  </w:rPr>
                  <w:t>Absolventų, 1</w:t>
                </w:r>
                <w:r>
                  <w:rPr>
                    <w:szCs w:val="24"/>
                    <w:lang w:eastAsia="lt-LT"/>
                  </w:rPr>
                  <w:t xml:space="preserve">2 mėnesių po studijų baigimo </w:t>
                </w:r>
                <w:r>
                  <w:rPr>
                    <w:color w:val="000000"/>
                    <w:szCs w:val="24"/>
                    <w:lang w:eastAsia="lt-LT"/>
                  </w:rPr>
                  <w:t xml:space="preserve">tęsusių studijas aukštesnėje pakopoje ir (arba) </w:t>
                </w:r>
                <w:r>
                  <w:rPr>
                    <w:szCs w:val="24"/>
                    <w:lang w:eastAsia="lt-LT"/>
                  </w:rPr>
                  <w:t>dirbusių darbą, kuriam reikalinga aukštojo mokslo kvalifikacija, skaičius.</w:t>
                </w:r>
              </w:p>
            </w:tc>
          </w:tr>
          <w:tr w:rsidR="00717E8A" w14:paraId="5C8F1259"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BEFF12A" w14:textId="326FC466"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F03B6F7" w14:textId="04CE394E" w:rsidR="00717E8A" w:rsidRDefault="006B0758">
                <w:pPr>
                  <w:tabs>
                    <w:tab w:val="right" w:pos="9808"/>
                  </w:tabs>
                  <w:jc w:val="both"/>
                  <w:rPr>
                    <w:szCs w:val="24"/>
                    <w:lang w:eastAsia="lt-LT"/>
                  </w:rPr>
                </w:pPr>
                <w:r>
                  <w:rPr>
                    <w:szCs w:val="24"/>
                    <w:lang w:eastAsia="lt-LT"/>
                  </w:rPr>
                  <w:t>ŠVIS.</w:t>
                </w:r>
              </w:p>
            </w:tc>
          </w:tr>
          <w:tr w:rsidR="00717E8A" w14:paraId="7577732A" w14:textId="77777777">
            <w:trPr>
              <w:trHeight w:val="84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7BFBA65" w14:textId="1CA5ED2A"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15E9B45" w14:textId="06F8B21A" w:rsidR="00717E8A" w:rsidRDefault="006B0758">
                <w:pPr>
                  <w:tabs>
                    <w:tab w:val="right" w:pos="9808"/>
                  </w:tabs>
                  <w:jc w:val="both"/>
                  <w:rPr>
                    <w:szCs w:val="24"/>
                    <w:lang w:eastAsia="lt-LT"/>
                  </w:rPr>
                </w:pPr>
                <w:r>
                  <w:rPr>
                    <w:szCs w:val="24"/>
                    <w:lang w:eastAsia="lt-LT"/>
                  </w:rPr>
                  <w:t xml:space="preserve">Nuo N-2 metų spalio 1 dienos iki N-1 metų rugsėjo 30 </w:t>
                </w:r>
                <w:r>
                  <w:rPr>
                    <w:szCs w:val="24"/>
                    <w:lang w:eastAsia="lt-LT"/>
                  </w:rPr>
                  <w:t>dienos (N – einamieji metai), doktorantūros atveju – nuo N-2 metų sausio 1 dienos iki N-2 metų gruodžio 31 dienos.</w:t>
                </w:r>
              </w:p>
            </w:tc>
          </w:tr>
          <w:tr w:rsidR="00717E8A" w14:paraId="5C9FE839" w14:textId="77777777">
            <w:trPr>
              <w:trHeight w:val="272"/>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508938A" w14:textId="335714C8"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5111D5A" w14:textId="2EC50DA8" w:rsidR="00717E8A" w:rsidRDefault="006B0758">
                <w:pPr>
                  <w:jc w:val="both"/>
                  <w:rPr>
                    <w:szCs w:val="24"/>
                    <w:lang w:eastAsia="lt-LT"/>
                  </w:rPr>
                </w:pPr>
                <w:r>
                  <w:rPr>
                    <w:szCs w:val="24"/>
                    <w:lang w:eastAsia="lt-LT"/>
                  </w:rPr>
                  <w:t>Studijų prieinamumas.</w:t>
                </w:r>
              </w:p>
            </w:tc>
          </w:tr>
          <w:tr w:rsidR="00717E8A" w14:paraId="346EF8DF" w14:textId="77777777">
            <w:trPr>
              <w:trHeight w:val="545"/>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7D9CCD70" w14:textId="58A9A711"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3822FC3" w14:textId="7F7B2A7D" w:rsidR="00717E8A" w:rsidRDefault="006B0758">
                <w:pPr>
                  <w:jc w:val="both"/>
                  <w:rPr>
                    <w:szCs w:val="24"/>
                    <w:lang w:eastAsia="lt-LT"/>
                  </w:rPr>
                </w:pPr>
                <w:r>
                  <w:rPr>
                    <w:szCs w:val="24"/>
                    <w:lang w:eastAsia="lt-LT"/>
                  </w:rPr>
                  <w:t xml:space="preserve">Absolventų, bent vieną semestrą per studijų laikotarpį gavusių socialinę stipendiją ir (arba) </w:t>
                </w:r>
                <w:r>
                  <w:rPr>
                    <w:szCs w:val="24"/>
                    <w:lang w:eastAsia="lt-LT"/>
                  </w:rPr>
                  <w:t>neįgaliojo asmens išmoką, skaičius.</w:t>
                </w:r>
              </w:p>
            </w:tc>
          </w:tr>
          <w:tr w:rsidR="00717E8A" w14:paraId="26256D04" w14:textId="77777777">
            <w:trPr>
              <w:trHeight w:val="553"/>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28A0EF1" w14:textId="53F8EB39" w:rsidR="00717E8A" w:rsidRDefault="006B0758">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58B255E" w14:textId="288919B4" w:rsidR="00717E8A" w:rsidRDefault="006B0758">
                <w:pPr>
                  <w:jc w:val="both"/>
                  <w:rPr>
                    <w:szCs w:val="24"/>
                    <w:lang w:eastAsia="lt-LT"/>
                  </w:rPr>
                </w:pPr>
                <w:r>
                  <w:rPr>
                    <w:szCs w:val="24"/>
                    <w:lang w:eastAsia="lt-LT"/>
                  </w:rPr>
                  <w:t>Absolventai, bent vieną semestrą per studijų laikotarpį gavę socialinę stipendiją ir (arba) neįgaliojo asmens išmoką.</w:t>
                </w:r>
              </w:p>
            </w:tc>
          </w:tr>
          <w:tr w:rsidR="00717E8A" w14:paraId="2F69DC24"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4D3F6CB" w14:textId="12F63CBF" w:rsidR="00717E8A" w:rsidRDefault="006B0758">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2AF7009" w14:textId="10C3AA82" w:rsidR="00717E8A" w:rsidRDefault="006B0758">
                <w:pPr>
                  <w:tabs>
                    <w:tab w:val="right" w:pos="9808"/>
                  </w:tabs>
                  <w:jc w:val="both"/>
                  <w:rPr>
                    <w:szCs w:val="24"/>
                    <w:lang w:eastAsia="lt-LT"/>
                  </w:rPr>
                </w:pPr>
                <w:r>
                  <w:rPr>
                    <w:szCs w:val="24"/>
                    <w:lang w:eastAsia="lt-LT"/>
                  </w:rPr>
                  <w:t xml:space="preserve">Apskaičiuojamas absolventų, bent vieną semestrą per studijų laikotarpį </w:t>
                </w:r>
                <w:r>
                  <w:rPr>
                    <w:szCs w:val="24"/>
                    <w:lang w:eastAsia="lt-LT"/>
                  </w:rPr>
                  <w:t>gavusių socialinę stipendiją ir (arba) neįgaliojo asmens išmoką, skaičius.</w:t>
                </w:r>
              </w:p>
            </w:tc>
          </w:tr>
          <w:tr w:rsidR="00717E8A" w14:paraId="4A07684A"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B2F26E0" w14:textId="3033C20C" w:rsidR="00717E8A" w:rsidRDefault="006B0758">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AF31207" w14:textId="67B1A42A" w:rsidR="00717E8A" w:rsidRDefault="006B0758">
                <w:pPr>
                  <w:tabs>
                    <w:tab w:val="right" w:pos="9808"/>
                  </w:tabs>
                  <w:jc w:val="both"/>
                  <w:rPr>
                    <w:szCs w:val="24"/>
                    <w:lang w:eastAsia="lt-LT"/>
                  </w:rPr>
                </w:pPr>
                <w:r>
                  <w:rPr>
                    <w:szCs w:val="24"/>
                    <w:lang w:eastAsia="lt-LT"/>
                  </w:rPr>
                  <w:t>Absolventų, bent vieną semestrą per studijų laikotarpį gavusių socialinę stipendiją ir (arba) neįgaliojo asmens išmoką, skaičius.</w:t>
                </w:r>
              </w:p>
            </w:tc>
          </w:tr>
          <w:tr w:rsidR="00717E8A" w14:paraId="6CB3279D"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938BF3E" w14:textId="3874DEB3"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10D77A1" w14:textId="172CFE54" w:rsidR="00717E8A" w:rsidRDefault="006B0758">
                <w:pPr>
                  <w:tabs>
                    <w:tab w:val="right" w:pos="9808"/>
                  </w:tabs>
                  <w:jc w:val="both"/>
                  <w:rPr>
                    <w:szCs w:val="24"/>
                    <w:lang w:eastAsia="lt-LT"/>
                  </w:rPr>
                </w:pPr>
                <w:r>
                  <w:rPr>
                    <w:szCs w:val="24"/>
                    <w:lang w:eastAsia="lt-LT"/>
                  </w:rPr>
                  <w:t>Valstybinis studijų fond</w:t>
                </w:r>
                <w:r>
                  <w:rPr>
                    <w:szCs w:val="24"/>
                    <w:lang w:eastAsia="lt-LT"/>
                  </w:rPr>
                  <w:t>as ir ŠVIS.</w:t>
                </w:r>
              </w:p>
            </w:tc>
          </w:tr>
          <w:tr w:rsidR="00717E8A" w14:paraId="0008710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003A0DB" w14:textId="1F935AA3"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63EBDEA" w14:textId="44A709BA" w:rsidR="00717E8A" w:rsidRDefault="006B0758">
                <w:pPr>
                  <w:tabs>
                    <w:tab w:val="right" w:pos="9808"/>
                  </w:tabs>
                  <w:jc w:val="both"/>
                  <w:rPr>
                    <w:szCs w:val="24"/>
                    <w:lang w:eastAsia="lt-LT"/>
                  </w:rPr>
                </w:pPr>
                <w:r>
                  <w:rPr>
                    <w:szCs w:val="24"/>
                    <w:lang w:eastAsia="lt-LT"/>
                  </w:rPr>
                  <w:t>Skaičiuojama studijų metams nuo N-1 (N – einamieji metai) metų rugsėjo 1 dienos iki N metų rugpjūčio 31 dienos (trečiosios studijų pakopos atveju – nuo N-1 metų sausio 1 dienos iki N-1 metų gruodžio 31 dienos).</w:t>
                </w:r>
              </w:p>
            </w:tc>
          </w:tr>
          <w:tr w:rsidR="00717E8A" w14:paraId="18880A41"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DF198DE" w14:textId="7E91F7DF" w:rsidR="00717E8A" w:rsidRDefault="006B0758">
                <w:pPr>
                  <w:jc w:val="both"/>
                  <w:rPr>
                    <w:szCs w:val="24"/>
                    <w:lang w:eastAsia="lt-LT"/>
                  </w:rPr>
                </w:pPr>
                <w:r>
                  <w:rPr>
                    <w:szCs w:val="24"/>
                    <w:lang w:eastAsia="lt-LT"/>
                  </w:rPr>
                  <w:t>Kriterijus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882446E" w14:textId="40DF2670" w:rsidR="00717E8A" w:rsidRDefault="006B0758">
                <w:pPr>
                  <w:tabs>
                    <w:tab w:val="right" w:pos="9808"/>
                  </w:tabs>
                  <w:jc w:val="both"/>
                  <w:rPr>
                    <w:szCs w:val="24"/>
                    <w:lang w:eastAsia="lt-LT"/>
                  </w:rPr>
                </w:pPr>
                <w:r>
                  <w:rPr>
                    <w:szCs w:val="24"/>
                    <w:lang w:eastAsia="lt-LT"/>
                  </w:rPr>
                  <w:t>Mokslo ir studijų institucijos lėšos, gautos iš ūkio subjektų, nevyriausybinių organizacijų ir fizinių asmenų už užsakymus studijoms ir pagal paramos sutartis studijų veiklai vykdyti.</w:t>
                </w:r>
              </w:p>
            </w:tc>
          </w:tr>
          <w:tr w:rsidR="00717E8A" w14:paraId="5C3E75D2"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35FE0E5F" w14:textId="4BD27D6A" w:rsidR="00717E8A" w:rsidRDefault="006B0758">
                <w:pPr>
                  <w:jc w:val="both"/>
                  <w:rPr>
                    <w:szCs w:val="24"/>
                    <w:lang w:eastAsia="lt-LT"/>
                  </w:rPr>
                </w:pPr>
                <w:r>
                  <w:rPr>
                    <w:szCs w:val="24"/>
                    <w:lang w:eastAsia="lt-LT"/>
                  </w:rPr>
                  <w:t>Duomuo</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E7A132C" w14:textId="572D1111" w:rsidR="00717E8A" w:rsidRDefault="006B0758">
                <w:pPr>
                  <w:tabs>
                    <w:tab w:val="right" w:pos="9808"/>
                  </w:tabs>
                  <w:jc w:val="both"/>
                  <w:rPr>
                    <w:szCs w:val="24"/>
                    <w:lang w:eastAsia="lt-LT"/>
                  </w:rPr>
                </w:pPr>
                <w:r>
                  <w:rPr>
                    <w:szCs w:val="24"/>
                    <w:lang w:eastAsia="lt-LT"/>
                  </w:rPr>
                  <w:t>Institucijos per studijų metus gautų lėšų už ūkio sub</w:t>
                </w:r>
                <w:r>
                  <w:rPr>
                    <w:szCs w:val="24"/>
                    <w:lang w:eastAsia="lt-LT"/>
                  </w:rPr>
                  <w:t>jektų, nevyriausybinių organizacijų ir fizinių asmenų užsakymus studijoms ir (ar) lėšų, turto (skaičiuojama likutinė vertė), gautų pagal Lietuvos Respublikos labdaros ir paramos įstatymą studijų veiklai paremti, jei parama nėra anonimiška, suma.</w:t>
                </w:r>
              </w:p>
            </w:tc>
          </w:tr>
          <w:tr w:rsidR="00717E8A" w14:paraId="14170631"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EE419A4" w14:textId="782AAB5F" w:rsidR="00717E8A" w:rsidRDefault="006B0758">
                <w:pPr>
                  <w:jc w:val="both"/>
                  <w:rPr>
                    <w:szCs w:val="24"/>
                    <w:lang w:eastAsia="lt-LT"/>
                  </w:rPr>
                </w:pPr>
                <w:r>
                  <w:rPr>
                    <w:szCs w:val="24"/>
                    <w:lang w:eastAsia="lt-LT"/>
                  </w:rPr>
                  <w:t>Aprėptis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6FB88018" w14:textId="6BBD43C8" w:rsidR="00717E8A" w:rsidRDefault="006B0758">
                <w:pPr>
                  <w:tabs>
                    <w:tab w:val="right" w:pos="9808"/>
                  </w:tabs>
                  <w:jc w:val="both"/>
                  <w:rPr>
                    <w:szCs w:val="24"/>
                    <w:lang w:eastAsia="lt-LT"/>
                  </w:rPr>
                </w:pPr>
                <w:r>
                  <w:rPr>
                    <w:szCs w:val="24"/>
                    <w:lang w:eastAsia="lt-LT"/>
                  </w:rPr>
                  <w:t>Institucijos per studijų metus gautos lėšos už ūkio subjektų, nevyriausybinių organizacijų ir fizinių asmenų užsakymus studijoms ir lėšos, įskaitant turto likutinę vertę, gautos pagal Labdaros ir paramos įstatymą studijų veiklai paremti, jei parama nėra an</w:t>
                </w:r>
                <w:r>
                  <w:rPr>
                    <w:szCs w:val="24"/>
                    <w:lang w:eastAsia="lt-LT"/>
                  </w:rPr>
                  <w:t>onimiška.</w:t>
                </w:r>
              </w:p>
            </w:tc>
          </w:tr>
          <w:tr w:rsidR="00717E8A" w14:paraId="165D2F69"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25547D0" w14:textId="28712AD8" w:rsidR="00717E8A" w:rsidRDefault="006B0758">
                <w:pPr>
                  <w:jc w:val="both"/>
                  <w:rPr>
                    <w:szCs w:val="24"/>
                    <w:lang w:eastAsia="lt-LT"/>
                  </w:rPr>
                </w:pPr>
                <w:r>
                  <w:rPr>
                    <w:szCs w:val="24"/>
                    <w:lang w:eastAsia="lt-LT"/>
                  </w:rPr>
                  <w:t>Skaičiavimo metodas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2CB0D161" w14:textId="4E4B5894" w:rsidR="00717E8A" w:rsidRDefault="006B0758">
                <w:pPr>
                  <w:tabs>
                    <w:tab w:val="right" w:pos="9808"/>
                  </w:tabs>
                  <w:jc w:val="both"/>
                  <w:rPr>
                    <w:szCs w:val="24"/>
                    <w:lang w:eastAsia="lt-LT"/>
                  </w:rPr>
                </w:pPr>
                <w:r>
                  <w:rPr>
                    <w:szCs w:val="24"/>
                    <w:lang w:eastAsia="lt-LT"/>
                  </w:rPr>
                  <w:t>Susumuojamos institucijos per studijų metus gautos lėšos už ūkio subjektų, nevyriausybinių organizacijų ir fizinių asmenų užsakymus studijoms ir lėšos, įskaitant turto likutinę vertę, gautos pagal Labdaros ir paramos įstatymą</w:t>
                </w:r>
                <w:r>
                  <w:rPr>
                    <w:szCs w:val="24"/>
                    <w:lang w:eastAsia="lt-LT"/>
                  </w:rPr>
                  <w:t xml:space="preserve"> studijų veiklai paremti, jei parama nėra anonimiška.</w:t>
                </w:r>
              </w:p>
            </w:tc>
          </w:tr>
          <w:tr w:rsidR="00717E8A" w14:paraId="7F12D395"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FF09954" w14:textId="6910A59C" w:rsidR="00717E8A" w:rsidRDefault="006B0758">
                <w:pPr>
                  <w:jc w:val="both"/>
                  <w:rPr>
                    <w:szCs w:val="24"/>
                    <w:lang w:eastAsia="lt-LT"/>
                  </w:rPr>
                </w:pPr>
                <w:r>
                  <w:rPr>
                    <w:szCs w:val="24"/>
                    <w:lang w:eastAsia="lt-LT"/>
                  </w:rPr>
                  <w:t>Reikšmė</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C36D840" w14:textId="3F4E7E25" w:rsidR="00717E8A" w:rsidRDefault="006B0758">
                <w:pPr>
                  <w:tabs>
                    <w:tab w:val="right" w:pos="9808"/>
                  </w:tabs>
                  <w:jc w:val="both"/>
                  <w:rPr>
                    <w:szCs w:val="24"/>
                    <w:lang w:eastAsia="lt-LT"/>
                  </w:rPr>
                </w:pPr>
                <w:r>
                  <w:rPr>
                    <w:szCs w:val="24"/>
                    <w:lang w:eastAsia="lt-LT"/>
                  </w:rPr>
                  <w:t xml:space="preserve">Per studijų metus gautų lėšų už ūkio subjektų, nevyriausybinių organizacijų ir fizinių asmenų užsakymus studijoms ir (ar) lėšų, įskaitant turto likutinę vertę, gautų pagal Labdaros ir paramos </w:t>
                </w:r>
                <w:r>
                  <w:rPr>
                    <w:szCs w:val="24"/>
                    <w:lang w:eastAsia="lt-LT"/>
                  </w:rPr>
                  <w:t>įstatymą studijų veiklai paremti, suma.</w:t>
                </w:r>
              </w:p>
            </w:tc>
          </w:tr>
          <w:tr w:rsidR="00717E8A" w14:paraId="170FB6BB"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104BEE26" w14:textId="53ADAEDF" w:rsidR="00717E8A" w:rsidRDefault="006B0758">
                <w:pPr>
                  <w:jc w:val="both"/>
                  <w:rPr>
                    <w:szCs w:val="24"/>
                    <w:lang w:eastAsia="lt-LT"/>
                  </w:rPr>
                </w:pPr>
                <w:r>
                  <w:rPr>
                    <w:szCs w:val="24"/>
                    <w:lang w:eastAsia="lt-LT"/>
                  </w:rPr>
                  <w:t>Duomenų šaltinis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4BFBD463" w14:textId="76F4939C" w:rsidR="00717E8A" w:rsidRDefault="006B0758">
                <w:pPr>
                  <w:tabs>
                    <w:tab w:val="right" w:pos="9808"/>
                  </w:tabs>
                  <w:jc w:val="both"/>
                  <w:rPr>
                    <w:szCs w:val="24"/>
                    <w:lang w:eastAsia="lt-LT"/>
                  </w:rPr>
                </w:pPr>
                <w:r>
                  <w:rPr>
                    <w:szCs w:val="24"/>
                    <w:lang w:eastAsia="lt-LT"/>
                  </w:rPr>
                  <w:t>Mokslo ir studijų institucijos Studijų kokybės vertinio centrui pateikta informacija apie sutartis ir lėšų pervedimą, turto perdavimą, jo likutinę vertę patvirtinantys finansiniai dokumentai.</w:t>
                </w:r>
              </w:p>
            </w:tc>
          </w:tr>
          <w:tr w:rsidR="00717E8A" w14:paraId="695EE687" w14:textId="77777777">
            <w:trPr>
              <w:trHeight w:val="1"/>
            </w:trPr>
            <w:tc>
              <w:tcPr>
                <w:tcW w:w="1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50E1D277" w14:textId="23D4642A" w:rsidR="00717E8A" w:rsidRDefault="006B0758">
                <w:pPr>
                  <w:jc w:val="both"/>
                  <w:rPr>
                    <w:szCs w:val="24"/>
                    <w:lang w:eastAsia="lt-LT"/>
                  </w:rPr>
                </w:pPr>
                <w:r>
                  <w:rPr>
                    <w:szCs w:val="24"/>
                    <w:lang w:eastAsia="lt-LT"/>
                  </w:rPr>
                  <w:t>Ataskaitinis laikotarpis</w:t>
                </w:r>
              </w:p>
            </w:tc>
            <w:tc>
              <w:tcPr>
                <w:tcW w:w="7770"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14:paraId="0253F15B" w14:textId="51E33F3B" w:rsidR="00717E8A" w:rsidRDefault="006B0758">
                <w:pPr>
                  <w:tabs>
                    <w:tab w:val="right" w:pos="9808"/>
                  </w:tabs>
                  <w:jc w:val="both"/>
                  <w:rPr>
                    <w:szCs w:val="24"/>
                    <w:lang w:eastAsia="lt-LT"/>
                  </w:rPr>
                </w:pPr>
                <w:r>
                  <w:rPr>
                    <w:szCs w:val="24"/>
                    <w:lang w:eastAsia="lt-LT"/>
                  </w:rPr>
                  <w:t>Skaičiuojama studijų metams nuo N-1 metų (N – einamieji metai) rugsėjo 1 dienos iki N metų rugpjūčio 31 dienos.</w:t>
                </w:r>
              </w:p>
            </w:tc>
          </w:tr>
        </w:tbl>
        <w:p w14:paraId="1380EB90" w14:textId="77777777" w:rsidR="00717E8A" w:rsidRDefault="00717E8A">
          <w:pPr>
            <w:spacing w:line="360" w:lineRule="atLeast"/>
            <w:jc w:val="center"/>
            <w:rPr>
              <w:szCs w:val="24"/>
              <w:lang w:eastAsia="lt-LT"/>
            </w:rPr>
          </w:pPr>
        </w:p>
        <w:p w14:paraId="62479FCC" w14:textId="415A4ADD" w:rsidR="00717E8A" w:rsidRDefault="006B0758">
          <w:pPr>
            <w:spacing w:line="360" w:lineRule="atLeast"/>
            <w:jc w:val="center"/>
            <w:rPr>
              <w:szCs w:val="24"/>
              <w:lang w:eastAsia="lt-LT"/>
            </w:rPr>
          </w:pPr>
          <w:r>
            <w:rPr>
              <w:szCs w:val="24"/>
              <w:lang w:eastAsia="lt-LT"/>
            </w:rPr>
            <w:t>___________________</w:t>
          </w:r>
          <w:bookmarkStart w:id="0" w:name="_GoBack"/>
          <w:bookmarkEnd w:id="0"/>
          <w:r>
            <w:rPr>
              <w:szCs w:val="24"/>
              <w:lang w:eastAsia="lt-LT"/>
            </w:rPr>
            <w:t>______________________</w:t>
          </w:r>
        </w:p>
      </w:sdtContent>
    </w:sdt>
    <w:sectPr w:rsidR="00717E8A">
      <w:pgSz w:w="11906" w:h="16838"/>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DA9525" w14:textId="77777777" w:rsidR="00717E8A" w:rsidRDefault="006B0758">
      <w:pPr>
        <w:rPr>
          <w:szCs w:val="24"/>
          <w:lang w:eastAsia="lt-LT"/>
        </w:rPr>
      </w:pPr>
      <w:r>
        <w:rPr>
          <w:szCs w:val="24"/>
          <w:lang w:eastAsia="lt-LT"/>
        </w:rPr>
        <w:separator/>
      </w:r>
    </w:p>
  </w:endnote>
  <w:endnote w:type="continuationSeparator" w:id="0">
    <w:p w14:paraId="0D9A0DE6" w14:textId="77777777" w:rsidR="00717E8A" w:rsidRDefault="006B0758">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8B50" w14:textId="77777777" w:rsidR="00717E8A" w:rsidRDefault="00717E8A">
    <w:pPr>
      <w:tabs>
        <w:tab w:val="center" w:pos="4153"/>
        <w:tab w:val="right" w:pos="8306"/>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ACF0A" w14:textId="77777777" w:rsidR="00717E8A" w:rsidRDefault="00717E8A">
    <w:pPr>
      <w:tabs>
        <w:tab w:val="center" w:pos="4153"/>
        <w:tab w:val="right" w:pos="8306"/>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A42BE" w14:textId="77777777" w:rsidR="00717E8A" w:rsidRDefault="00717E8A">
    <w:pPr>
      <w:tabs>
        <w:tab w:val="center" w:pos="4153"/>
        <w:tab w:val="right" w:pos="8306"/>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1C423C" w14:textId="77777777" w:rsidR="00717E8A" w:rsidRDefault="006B0758">
      <w:pPr>
        <w:rPr>
          <w:szCs w:val="24"/>
          <w:lang w:eastAsia="lt-LT"/>
        </w:rPr>
      </w:pPr>
      <w:r>
        <w:rPr>
          <w:szCs w:val="24"/>
          <w:lang w:eastAsia="lt-LT"/>
        </w:rPr>
        <w:separator/>
      </w:r>
    </w:p>
  </w:footnote>
  <w:footnote w:type="continuationSeparator" w:id="0">
    <w:p w14:paraId="1E329182" w14:textId="77777777" w:rsidR="00717E8A" w:rsidRDefault="006B0758">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2188FC" w14:textId="0A24D05E" w:rsidR="00717E8A" w:rsidRDefault="006B0758">
    <w:pPr>
      <w:framePr w:wrap="auto" w:vAnchor="text" w:hAnchor="margin" w:xAlign="center" w:y="1"/>
      <w:tabs>
        <w:tab w:val="center" w:pos="4153"/>
        <w:tab w:val="right" w:pos="8306"/>
      </w:tabs>
      <w:spacing w:after="160" w:line="259" w:lineRule="auto"/>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14:paraId="7D90E696" w14:textId="77777777" w:rsidR="00717E8A" w:rsidRDefault="00717E8A">
    <w:pPr>
      <w:tabs>
        <w:tab w:val="center" w:pos="4153"/>
        <w:tab w:val="right" w:pos="8306"/>
      </w:tabs>
      <w:spacing w:after="160" w:line="259" w:lineRule="auto"/>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7CDD9D" w14:textId="64076EC7" w:rsidR="00717E8A" w:rsidRDefault="006B075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14:paraId="5F4ECB11" w14:textId="77777777" w:rsidR="00717E8A" w:rsidRDefault="00717E8A">
    <w:pPr>
      <w:tabs>
        <w:tab w:val="center" w:pos="4153"/>
        <w:tab w:val="right" w:pos="8306"/>
      </w:tabs>
      <w:spacing w:after="160" w:line="259" w:lineRule="auto"/>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0238C" w14:textId="77777777" w:rsidR="00717E8A" w:rsidRDefault="00717E8A">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ru-RU"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6B0758"/>
    <w:rsid w:val="00717E8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A700440"/>
  <w15:docId w15:val="{002C6851-6645-48EC-8F13-9DDCF37F9D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43258294">
      <w:bodyDiv w:val="1"/>
      <w:marLeft w:val="0"/>
      <w:marRight w:val="0"/>
      <w:marTop w:val="0"/>
      <w:marBottom w:val="0"/>
      <w:divBdr>
        <w:top w:val="none" w:sz="0" w:space="0" w:color="auto"/>
        <w:left w:val="none" w:sz="0" w:space="0" w:color="auto"/>
        <w:bottom w:val="none" w:sz="0" w:space="0" w:color="auto"/>
        <w:right w:val="none" w:sz="0" w:space="0" w:color="auto"/>
      </w:divBdr>
    </w:div>
    <w:div w:id="54864613">
      <w:bodyDiv w:val="1"/>
      <w:marLeft w:val="0"/>
      <w:marRight w:val="0"/>
      <w:marTop w:val="0"/>
      <w:marBottom w:val="0"/>
      <w:divBdr>
        <w:top w:val="none" w:sz="0" w:space="0" w:color="auto"/>
        <w:left w:val="none" w:sz="0" w:space="0" w:color="auto"/>
        <w:bottom w:val="none" w:sz="0" w:space="0" w:color="auto"/>
        <w:right w:val="none" w:sz="0" w:space="0" w:color="auto"/>
      </w:divBdr>
      <w:divsChild>
        <w:div w:id="628901192">
          <w:marLeft w:val="0"/>
          <w:marRight w:val="0"/>
          <w:marTop w:val="0"/>
          <w:marBottom w:val="0"/>
          <w:divBdr>
            <w:top w:val="none" w:sz="0" w:space="0" w:color="auto"/>
            <w:left w:val="none" w:sz="0" w:space="0" w:color="auto"/>
            <w:bottom w:val="none" w:sz="0" w:space="0" w:color="auto"/>
            <w:right w:val="none" w:sz="0" w:space="0" w:color="auto"/>
          </w:divBdr>
        </w:div>
        <w:div w:id="1009522366">
          <w:marLeft w:val="0"/>
          <w:marRight w:val="0"/>
          <w:marTop w:val="0"/>
          <w:marBottom w:val="0"/>
          <w:divBdr>
            <w:top w:val="none" w:sz="0" w:space="0" w:color="auto"/>
            <w:left w:val="none" w:sz="0" w:space="0" w:color="auto"/>
            <w:bottom w:val="none" w:sz="0" w:space="0" w:color="auto"/>
            <w:right w:val="none" w:sz="0" w:space="0" w:color="auto"/>
          </w:divBdr>
          <w:divsChild>
            <w:div w:id="1850757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86007083">
      <w:bodyDiv w:val="1"/>
      <w:marLeft w:val="0"/>
      <w:marRight w:val="0"/>
      <w:marTop w:val="0"/>
      <w:marBottom w:val="0"/>
      <w:divBdr>
        <w:top w:val="none" w:sz="0" w:space="0" w:color="auto"/>
        <w:left w:val="none" w:sz="0" w:space="0" w:color="auto"/>
        <w:bottom w:val="none" w:sz="0" w:space="0" w:color="auto"/>
        <w:right w:val="none" w:sz="0" w:space="0" w:color="auto"/>
      </w:divBdr>
    </w:div>
    <w:div w:id="105273669">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8275988">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6309287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1925752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49973403">
      <w:bodyDiv w:val="1"/>
      <w:marLeft w:val="0"/>
      <w:marRight w:val="0"/>
      <w:marTop w:val="0"/>
      <w:marBottom w:val="0"/>
      <w:divBdr>
        <w:top w:val="none" w:sz="0" w:space="0" w:color="auto"/>
        <w:left w:val="none" w:sz="0" w:space="0" w:color="auto"/>
        <w:bottom w:val="none" w:sz="0" w:space="0" w:color="auto"/>
        <w:right w:val="none" w:sz="0" w:space="0" w:color="auto"/>
      </w:divBdr>
    </w:div>
    <w:div w:id="102304772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34099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798753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29338727">
      <w:bodyDiv w:val="1"/>
      <w:marLeft w:val="0"/>
      <w:marRight w:val="0"/>
      <w:marTop w:val="0"/>
      <w:marBottom w:val="0"/>
      <w:divBdr>
        <w:top w:val="none" w:sz="0" w:space="0" w:color="auto"/>
        <w:left w:val="none" w:sz="0" w:space="0" w:color="auto"/>
        <w:bottom w:val="none" w:sz="0" w:space="0" w:color="auto"/>
        <w:right w:val="none" w:sz="0" w:space="0" w:color="auto"/>
      </w:divBdr>
    </w:div>
    <w:div w:id="1984119604">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56462764">
      <w:bodyDiv w:val="1"/>
      <w:marLeft w:val="0"/>
      <w:marRight w:val="0"/>
      <w:marTop w:val="0"/>
      <w:marBottom w:val="0"/>
      <w:divBdr>
        <w:top w:val="none" w:sz="0" w:space="0" w:color="auto"/>
        <w:left w:val="none" w:sz="0" w:space="0" w:color="auto"/>
        <w:bottom w:val="none" w:sz="0" w:space="0" w:color="auto"/>
        <w:right w:val="none" w:sz="0" w:space="0" w:color="auto"/>
      </w:divBdr>
    </w:div>
    <w:div w:id="2065760266">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2b3e424891654d2993805bc92fdc800f" PartId="c5e8e49c797d4e5cb4047ce996de535b">
    <Part Type="pastraipa" DocPartId="4d56072f9fa1496cbe139cf4e313fd24" PartId="0ffd98193e9c412daaedd57e0eb72cd8"/>
    <Part Type="punktas" Nr="1" Abbr="1 p." DocPartId="74ec2aa5f41347a690f1d95ff6a29857" PartId="a67ee61ad1b941ad9092aad46a28de94">
      <Part Type="citata" DocPartId="a106d4c59aa840a183a20120c58df4e9" PartId="6419c3f3d54d402e8f5dde15be47744e">
        <Part Type="papunktis" Nr="5.5" Abbr="5.5 pp." DocPartId="18bc50db63ee47a483b34d20e48a9e06" PartId="db1087c632454e1689f744da3bfcfcf2"/>
      </Part>
    </Part>
    <Part Type="punktas" Nr="2" Abbr="2 p." DocPartId="f6603bbec77f49aeb6a4e1efe6094373" PartId="634eef8cfce24c53903e49650a79716c"/>
    <Part Type="signatura" DocPartId="accc62859f7b4c57bcbe6afbfbb5fb50" PartId="b2d51646b36347ee8ceb9fb3e517f50c"/>
  </Part>
  <Part Type="priedas" Nr="3" Abbr="3 pr." Title="STUDIJŲ PASIEKIMŲ KRITERIJŲ ĮVERČIŲ APRAŠAI" DocPartId="0ab5677f5ec243f3a067631e303b8ad1" PartId="cbcfa86a33c9400d8bdbad861c772186"/>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63097E-C354-49C0-AF3C-3CF325A6D4C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1139980-8799-4A01-A6C3-368C2BAF82A9}">
  <ds:schemaRefs>
    <ds:schemaRef ds:uri="http://schemas.microsoft.com/sharepoint/v3/contenttype/forms"/>
  </ds:schemaRefs>
</ds:datastoreItem>
</file>

<file path=customXml/itemProps3.xml><?xml version="1.0" encoding="utf-8"?>
<ds:datastoreItem xmlns:ds="http://schemas.openxmlformats.org/officeDocument/2006/customXml" ds:itemID="{9C7A396F-B29E-41EC-8661-69F82AA06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08D5160-D6F0-4801-8C0B-4206936F995F}">
  <ds:schemaRefs>
    <ds:schemaRef ds:uri="http://lrs.lt/TAIS/DocParts"/>
  </ds:schemaRefs>
</ds:datastoreItem>
</file>

<file path=customXml/itemProps5.xml><?xml version="1.0" encoding="utf-8"?>
<ds:datastoreItem xmlns:ds="http://schemas.openxmlformats.org/officeDocument/2006/customXml" ds:itemID="{28F7FEA9-DC8F-4602-BFBC-8624F6C379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2160</Words>
  <Characters>15640</Characters>
  <Application>Microsoft Office Word</Application>
  <DocSecurity>0</DocSecurity>
  <Lines>130</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806567cd-e05f-49db-a492-feddbcd91868</vt:lpstr>
      <vt:lpstr>c84e5bbd-b1f3-4534-97c0-f9ae7ae05132</vt:lpstr>
    </vt:vector>
  </TitlesOfParts>
  <Company>LRVK</Company>
  <LinksUpToDate>false</LinksUpToDate>
  <CharactersWithSpaces>17765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806567cd-e05f-49db-a492-feddbcd91868</dc:title>
  <dc:creator>lrvk</dc:creator>
  <cp:lastModifiedBy>PAPINIGIENĖ Augustė</cp:lastModifiedBy>
  <cp:revision>3</cp:revision>
  <cp:lastPrinted>2021-08-19T07:01:00Z</cp:lastPrinted>
  <dcterms:created xsi:type="dcterms:W3CDTF">2023-08-23T06:19:00Z</dcterms:created>
  <dcterms:modified xsi:type="dcterms:W3CDTF">2023-08-23T06:47:00Z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tvirtinimo</vt:lpwstr>
  </property>
</Properties>
</file>