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3dfc30f991c431881ce937554f21eb4"/>
        <w:id w:val="-1324431626"/>
        <w:lock w:val="sdtLocked"/>
      </w:sdtPr>
      <w:sdtEndPr/>
      <w:sdtContent>
        <w:p w14:paraId="35207FBF" w14:textId="77777777" w:rsidR="00FF2846" w:rsidRDefault="00FF2846">
          <w:pPr>
            <w:tabs>
              <w:tab w:val="center" w:pos="4986"/>
              <w:tab w:val="right" w:pos="9972"/>
            </w:tabs>
          </w:pPr>
        </w:p>
        <w:p w14:paraId="79F8BE8F" w14:textId="77777777" w:rsidR="00FF2846" w:rsidRDefault="00C154FF">
          <w:pPr>
            <w:keepNext/>
            <w:jc w:val="center"/>
            <w:rPr>
              <w:b/>
              <w:bCs/>
              <w:sz w:val="16"/>
              <w:szCs w:val="16"/>
            </w:rPr>
          </w:pPr>
          <w:r>
            <w:rPr>
              <w:noProof/>
              <w:lang w:eastAsia="lt-LT"/>
            </w:rPr>
            <w:drawing>
              <wp:inline distT="0" distB="0" distL="0" distR="0" wp14:anchorId="156C7EE9" wp14:editId="7E4D77D3">
                <wp:extent cx="552450" cy="561975"/>
                <wp:effectExtent l="0" t="0" r="0" b="9525"/>
                <wp:docPr id="2" name="Paveikslėlis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2"/>
                        <pic:cNvPicPr/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6B3671D" w14:textId="77777777" w:rsidR="00FF2846" w:rsidRDefault="00FF2846">
          <w:pPr>
            <w:rPr>
              <w:szCs w:val="24"/>
            </w:rPr>
          </w:pPr>
        </w:p>
        <w:p w14:paraId="3B87A46B" w14:textId="77777777" w:rsidR="00FF2846" w:rsidRDefault="00C154F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TEISINGUMO MINISTRAS</w:t>
          </w:r>
        </w:p>
        <w:p w14:paraId="7AF9DEF8" w14:textId="77777777" w:rsidR="00FF2846" w:rsidRDefault="00FF2846">
          <w:pPr>
            <w:keepNext/>
            <w:jc w:val="center"/>
            <w:rPr>
              <w:b/>
              <w:bCs/>
              <w:szCs w:val="24"/>
            </w:rPr>
          </w:pPr>
        </w:p>
        <w:p w14:paraId="5EEBC189" w14:textId="77777777" w:rsidR="00FF2846" w:rsidRDefault="00C154F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A9EAC2A" w14:textId="2EA2175E" w:rsidR="00FF2846" w:rsidRDefault="00C154FF">
          <w:pPr>
            <w:tabs>
              <w:tab w:val="left" w:pos="993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</w:rPr>
            <w:t xml:space="preserve">DĖL TEISINGUMO MINISTRO 2015 M. VASARIO 26 D. ĮSAKYMO NR. 1R-48 „DĖL </w:t>
          </w:r>
          <w:r>
            <w:rPr>
              <w:b/>
              <w:bCs/>
              <w:szCs w:val="24"/>
            </w:rPr>
            <w:t>BAUSMIŲ VYKDYMO SISTEMOS</w:t>
          </w:r>
          <w:r>
            <w:rPr>
              <w:szCs w:val="24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 xml:space="preserve">PAREIGŪNŲ TARNYBINĖS UNIFORMOS, </w:t>
          </w:r>
          <w:r>
            <w:rPr>
              <w:b/>
              <w:bCs/>
              <w:szCs w:val="24"/>
              <w:lang w:eastAsia="lt-LT"/>
            </w:rPr>
            <w:t>KURSANTŲ UNIFORMOS IR SKIRIAMŲJŲ ŽENKLŲ PAVYZDŽIŲ PATVIRTINIMO</w:t>
          </w:r>
          <w:r>
            <w:rPr>
              <w:b/>
            </w:rPr>
            <w:t>“ PAKEITIMO</w:t>
          </w:r>
        </w:p>
        <w:p w14:paraId="3A9EAC2B" w14:textId="77777777" w:rsidR="00FF2846" w:rsidRDefault="00FF2846">
          <w:pPr>
            <w:tabs>
              <w:tab w:val="left" w:pos="993"/>
            </w:tabs>
            <w:jc w:val="center"/>
            <w:rPr>
              <w:b/>
              <w:bCs/>
              <w:szCs w:val="24"/>
              <w:lang w:eastAsia="lt-LT"/>
            </w:rPr>
          </w:pPr>
        </w:p>
        <w:p w14:paraId="3A9EAC2C" w14:textId="04658F28" w:rsidR="00FF2846" w:rsidRDefault="00C154FF">
          <w:pPr>
            <w:jc w:val="center"/>
          </w:pPr>
          <w:r>
            <w:t xml:space="preserve">2023 m. rugsėjo 26 d. </w:t>
          </w:r>
          <w:r>
            <w:t xml:space="preserve">Nr. </w:t>
          </w:r>
          <w:r w:rsidRPr="00C154FF">
            <w:t>1R-297</w:t>
          </w:r>
        </w:p>
        <w:p w14:paraId="3A9EAC2D" w14:textId="77777777" w:rsidR="00FF2846" w:rsidRDefault="00C154FF">
          <w:pPr>
            <w:jc w:val="center"/>
          </w:pPr>
          <w:r>
            <w:t>Vilnius</w:t>
          </w:r>
        </w:p>
        <w:p w14:paraId="3A9EAC2E" w14:textId="77777777" w:rsidR="00FF2846" w:rsidRDefault="00FF2846">
          <w:pPr>
            <w:jc w:val="both"/>
          </w:pPr>
        </w:p>
        <w:sdt>
          <w:sdtPr>
            <w:alias w:val="preambule"/>
            <w:tag w:val="part_6c21ae0445bd4a828c7da7d34fbc8c41"/>
            <w:id w:val="-1760741271"/>
            <w:lock w:val="sdtLocked"/>
          </w:sdtPr>
          <w:sdtEndPr/>
          <w:sdtContent>
            <w:p w14:paraId="00287BD6" w14:textId="49F42776" w:rsidR="00FF2846" w:rsidRDefault="00C154FF">
              <w:pPr>
                <w:tabs>
                  <w:tab w:val="left" w:pos="851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60"/>
                  <w:szCs w:val="24"/>
                </w:rPr>
                <w:t>Pakeiči</w:t>
              </w:r>
              <w:r>
                <w:rPr>
                  <w:color w:val="000000"/>
                  <w:szCs w:val="24"/>
                </w:rPr>
                <w:t xml:space="preserve">u Bausmių vykdymo sistemos </w:t>
              </w:r>
              <w:r>
                <w:rPr>
                  <w:szCs w:val="24"/>
                </w:rPr>
                <w:t xml:space="preserve">pareigūnų tarnybinės uniformos, kursantų uniformos ir skiriamųjų ženklų pavyzdžius, patvirtintus </w:t>
              </w:r>
              <w:r>
                <w:rPr>
                  <w:color w:val="000000"/>
                  <w:szCs w:val="24"/>
                </w:rPr>
                <w:t xml:space="preserve">Lietuvos Respublikos teisingumo ministro 2015 m. vasario 26 d. įsakymu Nr. 1R-48 „Dėl </w:t>
              </w:r>
              <w:r>
                <w:rPr>
                  <w:szCs w:val="24"/>
                </w:rPr>
                <w:t>Bausmių vykdymo sistemos pareigūnų tarnybinės uniformos, kursantų uniformos ir skiriamųjų ženklų pavyzdžių patvirtinimo</w:t>
              </w:r>
              <w:r>
                <w:rPr>
                  <w:color w:val="000000"/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0c3679307b2c4949af3e52b0b3f2febd"/>
            <w:id w:val="-318885180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bCs/>
              <w:szCs w:val="24"/>
            </w:rPr>
          </w:sdtEndPr>
          <w:sdtContent>
            <w:p w14:paraId="29838FA4" w14:textId="2184961D" w:rsidR="00FF2846" w:rsidRDefault="00C154FF">
              <w:pPr>
                <w:tabs>
                  <w:tab w:val="left" w:pos="993"/>
                </w:tabs>
                <w:ind w:firstLine="851"/>
              </w:pPr>
              <w:sdt>
                <w:sdtPr>
                  <w:alias w:val="Numeris"/>
                  <w:tag w:val="nr_0c3679307b2c4949af3e52b0b3f2febd"/>
                  <w:id w:val="192406463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Pakeičiu IX skyrių ir jį išdėstau taip:</w:t>
              </w:r>
            </w:p>
            <w:sdt>
              <w:sdtPr>
                <w:alias w:val="citata"/>
                <w:tag w:val="part_93d24c7ae3f04bc79be2ede53850b854"/>
                <w:id w:val="3016573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bCs/>
                  <w:szCs w:val="24"/>
                </w:rPr>
              </w:sdtEndPr>
              <w:sdtContent>
                <w:sdt>
                  <w:sdtPr>
                    <w:alias w:val="skyrius"/>
                    <w:tag w:val="part_5c0006648ad14b23a166f2ec63a2fd58"/>
                    <w:id w:val="15056513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eastAsia="Calibri"/>
                      <w:bCs/>
                      <w:szCs w:val="24"/>
                    </w:rPr>
                  </w:sdtEndPr>
                  <w:sdtContent>
                    <w:p w14:paraId="16DA3E7B" w14:textId="5D0416AB" w:rsidR="00FF2846" w:rsidRDefault="00C154FF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c0006648ad14b23a166f2ec63a2fd58"/>
                          <w:id w:val="2100908097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</w:rPr>
                            <w:t>IX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 xml:space="preserve"> SKYRIUS</w:t>
                      </w:r>
                    </w:p>
                    <w:p w14:paraId="7F279B71" w14:textId="342AF91F" w:rsidR="00FF2846" w:rsidRDefault="00C154FF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</w:rPr>
                      </w:pPr>
                      <w:sdt>
                        <w:sdtPr>
                          <w:alias w:val="Pavadinimas"/>
                          <w:tag w:val="title_5c0006648ad14b23a166f2ec63a2fd58"/>
                          <w:id w:val="874739597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</w:rPr>
                            <w:t>ANTSIUVŲ IR KITŲ TARNYBINĖS UNIFORMOS DALIŲ PAVYZDŽIAI</w:t>
                          </w:r>
                        </w:sdtContent>
                      </w:sdt>
                    </w:p>
                    <w:tbl>
                      <w:tblPr>
                        <w:tblW w:w="9637" w:type="dxa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818"/>
                        <w:gridCol w:w="4819"/>
                      </w:tblGrid>
                      <w:tr w:rsidR="00FF2846" w14:paraId="35140114" w14:textId="77777777">
                        <w:trPr>
                          <w:trHeight w:val="2464"/>
                        </w:trPr>
                        <w:tc>
                          <w:tcPr>
                            <w:tcW w:w="4814" w:type="dxa"/>
                          </w:tcPr>
                          <w:p w14:paraId="11D7F8DA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object w:dxaOrig="2295" w:dyaOrig="2370" w14:anchorId="67CAE9BC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5" type="#_x0000_t75" style="width:115pt;height:118pt" o:ole="">
                                  <v:imagedata r:id="rId9" o:title=""/>
                                </v:shape>
                                <o:OLEObject Type="Embed" ProgID="PBrush" ShapeID="_x0000_i1025" DrawAspect="Content" ObjectID="_1757341715" r:id="rId10"/>
                              </w:object>
                            </w:r>
                          </w:p>
                        </w:tc>
                        <w:tc>
                          <w:tcPr>
                            <w:tcW w:w="4814" w:type="dxa"/>
                            <w:vAlign w:val="bottom"/>
                          </w:tcPr>
                          <w:p w14:paraId="257282E3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object w:dxaOrig="1215" w:dyaOrig="1215" w14:anchorId="6E75C3C9">
                                <v:shape id="_x0000_i1026" type="#_x0000_t75" style="width:61pt;height:61pt" o:ole="">
                                  <v:imagedata r:id="rId11" o:title=""/>
                                </v:shape>
                                <o:OLEObject Type="Embed" ProgID="PBrush" ShapeID="_x0000_i1026" DrawAspect="Content" ObjectID="_1757341716" r:id="rId12"/>
                              </w:object>
                            </w:r>
                          </w:p>
                        </w:tc>
                      </w:tr>
                      <w:tr w:rsidR="00FF2846" w14:paraId="446F8644" w14:textId="77777777">
                        <w:tc>
                          <w:tcPr>
                            <w:tcW w:w="4814" w:type="dxa"/>
                          </w:tcPr>
                          <w:p w14:paraId="5B7A2219" w14:textId="32712117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2"/>
                              </w:rPr>
                              <w:t>Kepurės ženklas</w:t>
                            </w:r>
                          </w:p>
                        </w:tc>
                        <w:tc>
                          <w:tcPr>
                            <w:tcW w:w="4814" w:type="dxa"/>
                          </w:tcPr>
                          <w:p w14:paraId="777AFE02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rPr>
                                <w:szCs w:val="22"/>
                              </w:rPr>
                              <w:t>Kepurės ženklelis</w:t>
                            </w:r>
                          </w:p>
                        </w:tc>
                      </w:tr>
                      <w:tr w:rsidR="00FF2846" w14:paraId="487AEBC3" w14:textId="77777777">
                        <w:tc>
                          <w:tcPr>
                            <w:tcW w:w="4814" w:type="dxa"/>
                          </w:tcPr>
                          <w:p w14:paraId="057EBC25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4814" w:type="dxa"/>
                          </w:tcPr>
                          <w:p w14:paraId="6A0477F5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4FD96D32" w14:textId="77777777">
                        <w:tc>
                          <w:tcPr>
                            <w:tcW w:w="4814" w:type="dxa"/>
                          </w:tcPr>
                          <w:p w14:paraId="2EB3780D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4814" w:type="dxa"/>
                          </w:tcPr>
                          <w:p w14:paraId="361146E4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5D303223" w14:textId="77777777">
                        <w:tc>
                          <w:tcPr>
                            <w:tcW w:w="4814" w:type="dxa"/>
                          </w:tcPr>
                          <w:p w14:paraId="633F053B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object w:dxaOrig="1185" w:dyaOrig="1485" w14:anchorId="36E4E4D7">
                                <v:shape id="_x0000_i1027" type="#_x0000_t75" style="width:59.5pt;height:74.5pt" o:ole="">
                                  <v:imagedata r:id="rId13" o:title=""/>
                                </v:shape>
                                <o:OLEObject Type="Embed" ProgID="PBrush" ShapeID="_x0000_i1027" DrawAspect="Content" ObjectID="_1757341717" r:id="rId14"/>
                              </w:object>
                            </w:r>
                          </w:p>
                        </w:tc>
                        <w:tc>
                          <w:tcPr>
                            <w:tcW w:w="4814" w:type="dxa"/>
                          </w:tcPr>
                          <w:p w14:paraId="621CF61F" w14:textId="77777777" w:rsidR="00FF2846" w:rsidRDefault="00FF2846">
                            <w:pPr>
                              <w:jc w:val="center"/>
                              <w:rPr>
                                <w:rFonts w:eastAsia="Calibri"/>
                                <w:b/>
                                <w:sz w:val="2"/>
                                <w:szCs w:val="2"/>
                              </w:rPr>
                            </w:pPr>
                          </w:p>
                          <w:p w14:paraId="03B8A21F" w14:textId="21FF81A2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Cs w:val="22"/>
                                <w:lang w:eastAsia="lt-LT"/>
                              </w:rPr>
                              <w:drawing>
                                <wp:inline distT="0" distB="0" distL="0" distR="0" wp14:anchorId="062BD876" wp14:editId="6CB1A222">
                                  <wp:extent cx="1314450" cy="1000125"/>
                                  <wp:effectExtent l="0" t="0" r="0" b="635"/>
                                  <wp:docPr id="1" name="Paveikslėlis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56912" t="6674" r="21570" b="81029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14450" cy="10001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  <w:tr w:rsidR="00FF2846" w14:paraId="63265FAB" w14:textId="77777777">
                        <w:tc>
                          <w:tcPr>
                            <w:tcW w:w="4814" w:type="dxa"/>
                          </w:tcPr>
                          <w:p w14:paraId="1D004F5E" w14:textId="5C73B824" w:rsidR="00FF2846" w:rsidRDefault="00C154FF">
                            <w:pPr>
                              <w:jc w:val="center"/>
                              <w:rPr>
                                <w:szCs w:val="22"/>
                              </w:rPr>
                            </w:pPr>
                            <w:r>
                              <w:rPr>
                                <w:color w:val="000000"/>
                                <w:szCs w:val="22"/>
                              </w:rPr>
                              <w:t>Švarko apykaklės ženklas Nr. 1</w:t>
                            </w:r>
                          </w:p>
                        </w:tc>
                        <w:tc>
                          <w:tcPr>
                            <w:tcW w:w="4814" w:type="dxa"/>
                          </w:tcPr>
                          <w:p w14:paraId="2FF19D25" w14:textId="2246A3AC" w:rsidR="00FF2846" w:rsidRDefault="00C154FF">
                            <w:pPr>
                              <w:jc w:val="center"/>
                              <w:rPr>
                                <w:szCs w:val="22"/>
                              </w:rPr>
                            </w:pPr>
                            <w:r>
                              <w:rPr>
                                <w:color w:val="000000"/>
                                <w:szCs w:val="22"/>
                              </w:rPr>
                              <w:t xml:space="preserve">Švarko apykaklės ženklas Nr. 2 </w:t>
                            </w:r>
                          </w:p>
                        </w:tc>
                      </w:tr>
                      <w:tr w:rsidR="00FF2846" w14:paraId="0E4C8B78" w14:textId="77777777">
                        <w:tc>
                          <w:tcPr>
                            <w:tcW w:w="4814" w:type="dxa"/>
                          </w:tcPr>
                          <w:p w14:paraId="52310B0C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4814" w:type="dxa"/>
                          </w:tcPr>
                          <w:p w14:paraId="3E81A2BA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7EC7EF27" w14:textId="77777777">
                        <w:tc>
                          <w:tcPr>
                            <w:tcW w:w="4814" w:type="dxa"/>
                          </w:tcPr>
                          <w:p w14:paraId="298F4287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4814" w:type="dxa"/>
                          </w:tcPr>
                          <w:p w14:paraId="77F7F6E7" w14:textId="77777777" w:rsidR="00FF2846" w:rsidRDefault="00FF2846">
                            <w:pPr>
                              <w:jc w:val="both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7097E0C7" w14:textId="77777777">
                        <w:tc>
                          <w:tcPr>
                            <w:tcW w:w="4814" w:type="dxa"/>
                            <w:vAlign w:val="bottom"/>
                          </w:tcPr>
                          <w:p w14:paraId="572EB975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object w:dxaOrig="2985" w:dyaOrig="570" w14:anchorId="5B1BDDDD">
                                <v:shape id="_x0000_i1028" type="#_x0000_t75" style="width:149.5pt;height:29pt" o:ole="">
                                  <v:imagedata r:id="rId16" o:title=""/>
                                </v:shape>
                                <o:OLEObject Type="Embed" ProgID="PBrush" ShapeID="_x0000_i1028" DrawAspect="Content" ObjectID="_1757341718" r:id="rId17"/>
                              </w:object>
                            </w:r>
                          </w:p>
                        </w:tc>
                        <w:tc>
                          <w:tcPr>
                            <w:tcW w:w="4814" w:type="dxa"/>
                          </w:tcPr>
                          <w:p w14:paraId="368D94F2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/>
                                <w:szCs w:val="24"/>
                              </w:rPr>
                            </w:pPr>
                            <w:r>
                              <w:object w:dxaOrig="2640" w:dyaOrig="1200" w14:anchorId="571B4D90">
                                <v:shape id="_x0000_i1029" type="#_x0000_t75" style="width:133pt;height:61pt" o:ole="">
                                  <v:imagedata r:id="rId18" o:title=""/>
                                </v:shape>
                                <o:OLEObject Type="Embed" ProgID="PBrush" ShapeID="_x0000_i1029" DrawAspect="Content" ObjectID="_1757341719" r:id="rId19"/>
                              </w:object>
                            </w:r>
                          </w:p>
                        </w:tc>
                      </w:tr>
                      <w:tr w:rsidR="00FF2846" w14:paraId="70E3BE5B" w14:textId="77777777">
                        <w:tc>
                          <w:tcPr>
                            <w:tcW w:w="4814" w:type="dxa"/>
                          </w:tcPr>
                          <w:p w14:paraId="0D971C78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2"/>
                              </w:rPr>
                              <w:t>Kaklaraiščio segtukas</w:t>
                            </w:r>
                          </w:p>
                        </w:tc>
                        <w:tc>
                          <w:tcPr>
                            <w:tcW w:w="4814" w:type="dxa"/>
                          </w:tcPr>
                          <w:p w14:paraId="792BE9E7" w14:textId="77777777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2"/>
                              </w:rPr>
                              <w:t>Uniformos sagos</w:t>
                            </w:r>
                          </w:p>
                          <w:p w14:paraId="24B9399B" w14:textId="1E4C5A52" w:rsidR="00FF2846" w:rsidRDefault="00FF2846">
                            <w:pPr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</w:p>
                        </w:tc>
                      </w:tr>
                      <w:tr w:rsidR="00FF2846" w14:paraId="37307BF6" w14:textId="77777777">
                        <w:tc>
                          <w:tcPr>
                            <w:tcW w:w="4814" w:type="dxa"/>
                          </w:tcPr>
                          <w:p w14:paraId="6C0A9B19" w14:textId="54CCECF7" w:rsidR="00FF2846" w:rsidRDefault="00FF2846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814" w:type="dxa"/>
                          </w:tcPr>
                          <w:p w14:paraId="6DECF99A" w14:textId="77777777" w:rsidR="00FF2846" w:rsidRDefault="00FF2846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2"/>
                              </w:rPr>
                            </w:pPr>
                          </w:p>
                        </w:tc>
                      </w:tr>
                      <w:tr w:rsidR="00FF2846" w14:paraId="41255CD3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5A105F50" w14:textId="347A8052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  <w:r>
                              <w:object w:dxaOrig="17370" w:dyaOrig="16785" w14:anchorId="5E8A05E9">
                                <v:shape id="_x0000_i1030" type="#_x0000_t75" style="width:123.5pt;height:119pt" o:ole="">
                                  <v:imagedata r:id="rId20" o:title=""/>
                                </v:shape>
                                <o:OLEObject Type="Embed" ProgID="PBrush" ShapeID="_x0000_i1030" DrawAspect="Content" ObjectID="_1757341720" r:id="rId21"/>
                              </w:object>
                            </w:r>
                            <w:r>
                              <w:object w:dxaOrig="17205" w:dyaOrig="16845" w14:anchorId="61E65251">
                                <v:shape id="_x0000_i1031" type="#_x0000_t75" style="width:124.5pt;height:121.5pt" o:ole="">
                                  <v:imagedata r:id="rId22" o:title=""/>
                                </v:shape>
                                <o:OLEObject Type="Embed" ProgID="PBrush" ShapeID="_x0000_i1031" DrawAspect="Content" ObjectID="_1757341721" r:id="rId23"/>
                              </w:object>
                            </w:r>
                            <w:r>
                              <w:object w:dxaOrig="2415" w:dyaOrig="2325" w14:anchorId="7627304F">
                                <v:shape id="_x0000_i1032" type="#_x0000_t75" style="width:121pt;height:116.5pt" o:ole="">
                                  <v:imagedata r:id="rId24" o:title=""/>
                                </v:shape>
                                <o:OLEObject Type="Embed" ProgID="PBrush" ShapeID="_x0000_i1032" DrawAspect="Content" ObjectID="_1757341722" r:id="rId25"/>
                              </w:object>
                            </w:r>
                          </w:p>
                        </w:tc>
                      </w:tr>
                      <w:tr w:rsidR="00FF2846" w14:paraId="729ACFFA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5166DF8C" w14:textId="60D81953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4"/>
                              </w:rPr>
                              <w:t>Antsiuvai</w:t>
                            </w:r>
                          </w:p>
                        </w:tc>
                      </w:tr>
                      <w:tr w:rsidR="00FF2846" w14:paraId="3248161B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2B9C9D37" w14:textId="77777777" w:rsidR="00FF2846" w:rsidRDefault="00FF2846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38AF22B5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0E0A3565" w14:textId="77777777" w:rsidR="00FF2846" w:rsidRDefault="00FF2846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</w:p>
                        </w:tc>
                      </w:tr>
                      <w:tr w:rsidR="00FF2846" w14:paraId="4F91D33B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24363B68" w14:textId="5BA9FE5B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  <w:r>
                              <w:object w:dxaOrig="5490" w:dyaOrig="7200" w14:anchorId="362B951B">
                                <v:shape id="_x0000_i1033" type="#_x0000_t75" style="width:105.5pt;height:138pt" o:ole="">
                                  <v:imagedata r:id="rId26" o:title=""/>
                                </v:shape>
                                <o:OLEObject Type="Embed" ProgID="PBrush" ShapeID="_x0000_i1033" DrawAspect="Content" ObjectID="_1757341723" r:id="rId27"/>
                              </w:object>
                            </w:r>
                          </w:p>
                        </w:tc>
                      </w:tr>
                      <w:tr w:rsidR="00FF2846" w14:paraId="540B86AA" w14:textId="77777777">
                        <w:tc>
                          <w:tcPr>
                            <w:tcW w:w="9628" w:type="dxa"/>
                            <w:gridSpan w:val="2"/>
                          </w:tcPr>
                          <w:p w14:paraId="11D92FCD" w14:textId="32D8B112" w:rsidR="00FF2846" w:rsidRDefault="00C154FF">
                            <w:pPr>
                              <w:jc w:val="center"/>
                              <w:rPr>
                                <w:rFonts w:eastAsia="Calibri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Cs w:val="24"/>
                              </w:rPr>
                              <w:t>Lietuvos kalėjimų tarnybos pareigūno ženklas“.</w:t>
                            </w:r>
                          </w:p>
                        </w:tc>
                      </w:tr>
                    </w:tbl>
                  </w:sdtContent>
                </w:sdt>
              </w:sdtContent>
            </w:sdt>
          </w:sdtContent>
        </w:sdt>
        <w:sdt>
          <w:sdtPr>
            <w:alias w:val="2 p."/>
            <w:tag w:val="part_a4cfd131758a4a2d9b0ad9364593195e"/>
            <w:id w:val="-1422798334"/>
            <w:lock w:val="sdtLocked"/>
            <w:placeholder>
              <w:docPart w:val="DefaultPlaceholder_-1854013440"/>
            </w:placeholder>
          </w:sdtPr>
          <w:sdtEndPr>
            <w:rPr>
              <w:lang w:eastAsia="en-GB"/>
            </w:rPr>
          </w:sdtEndPr>
          <w:sdtContent>
            <w:p w14:paraId="1FCD88B3" w14:textId="50F156BA" w:rsidR="00FF2846" w:rsidRDefault="00C154FF">
              <w:pPr>
                <w:tabs>
                  <w:tab w:val="left" w:pos="993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cfd131758a4a2d9b0ad9364593195e"/>
                  <w:id w:val="55172971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Papildau 13</w:t>
              </w:r>
              <w:r>
                <w:rPr>
                  <w:szCs w:val="24"/>
                  <w:vertAlign w:val="superscript"/>
                </w:rPr>
                <w:t>1</w:t>
              </w:r>
              <w:bookmarkStart w:id="0" w:name="_GoBack"/>
              <w:bookmarkEnd w:id="0"/>
              <w:r>
                <w:rPr>
                  <w:szCs w:val="24"/>
                </w:rPr>
                <w:t xml:space="preserve"> punktu:</w:t>
              </w:r>
            </w:p>
            <w:sdt>
              <w:sdtPr>
                <w:rPr>
                  <w:szCs w:val="24"/>
                </w:rPr>
                <w:alias w:val="citata"/>
                <w:tag w:val="part_7aed027183014746bea6923d42550b4c"/>
                <w:id w:val="35037922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  <w:lang w:eastAsia="en-GB"/>
                </w:rPr>
              </w:sdtEndPr>
              <w:sdtContent>
                <w:sdt>
                  <w:sdtPr>
                    <w:rPr>
                      <w:szCs w:val="24"/>
                    </w:rPr>
                    <w:alias w:val="13-1 p."/>
                    <w:tag w:val="part_50d8bc511eb748fbaf3861cda3025c6f"/>
                    <w:id w:val="-189133149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0"/>
                      <w:lang w:eastAsia="en-GB"/>
                    </w:rPr>
                  </w:sdtEndPr>
                  <w:sdtContent>
                    <w:p w14:paraId="28E963B6" w14:textId="641DCA9C" w:rsidR="00FF2846" w:rsidRDefault="00C154FF"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50d8bc511eb748fbaf3861cda3025c6f"/>
                          <w:id w:val="-542676527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>
                          <w:rPr>
                            <w:vertAlign w:val="superscript"/>
                            <w:lang w:eastAsia="lt-LT"/>
                          </w:rPr>
                        </w:sdtEnd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t xml:space="preserve"> Lietuvos kalėjimų tarnybos pareigūno ženklas – stačiakampio formos, šešiolikos spindulių geltono aukso spalvos žvaigždė, kurios centre – valstybės herbas. Ženklo viršuje užrašas „LIETUVOS KALĖJIMŲ TARNYBA“, apačioje – ženklo numeris. Ženklas – juodame odi</w:t>
                      </w:r>
                      <w:r>
                        <w:t>niame dėkle</w:t>
                      </w:r>
                      <w:r>
                        <w:rPr>
                          <w:szCs w:val="24"/>
                          <w:lang w:eastAsia="lt-LT"/>
                        </w:rPr>
                        <w:t>.“</w:t>
                      </w:r>
                    </w:p>
                    <w:p w14:paraId="71F14355" w14:textId="77777777" w:rsidR="00FF2846" w:rsidRDefault="00FF2846">
                      <w:pPr>
                        <w:jc w:val="both"/>
                        <w:rPr>
                          <w:lang w:eastAsia="en-GB"/>
                        </w:rPr>
                      </w:pPr>
                    </w:p>
                    <w:p w14:paraId="5628A923" w14:textId="7179A076" w:rsidR="00FF2846" w:rsidRDefault="00FF2846">
                      <w:pPr>
                        <w:jc w:val="both"/>
                        <w:rPr>
                          <w:lang w:eastAsia="en-GB"/>
                        </w:rPr>
                      </w:pPr>
                    </w:p>
                    <w:p w14:paraId="620DD031" w14:textId="7F9C968E" w:rsidR="00FF2846" w:rsidRDefault="00C154FF">
                      <w:pPr>
                        <w:jc w:val="both"/>
                        <w:rPr>
                          <w:lang w:eastAsia="en-GB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b215b73d98e487ebf4e7e3c4e05864a"/>
            <w:id w:val="1416816840"/>
            <w:lock w:val="sdtLocked"/>
          </w:sdtPr>
          <w:sdtEndPr/>
          <w:sdtContent>
            <w:p w14:paraId="133E5B4F" w14:textId="4C35632E" w:rsidR="00FF2846" w:rsidRDefault="00C154FF">
              <w:pPr>
                <w:tabs>
                  <w:tab w:val="left" w:pos="4922"/>
                </w:tabs>
                <w:rPr>
                  <w:szCs w:val="24"/>
                </w:rPr>
              </w:pPr>
              <w:r>
                <w:rPr>
                  <w:szCs w:val="24"/>
                </w:rPr>
                <w:t>Teisingumo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</w:t>
              </w:r>
              <w:proofErr w:type="spellStart"/>
              <w:r>
                <w:rPr>
                  <w:szCs w:val="24"/>
                </w:rPr>
                <w:t>Ewelina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Dobrowolska</w:t>
              </w:r>
              <w:proofErr w:type="spellEnd"/>
            </w:p>
            <w:p w14:paraId="3A9EAD36" w14:textId="211AFB6B" w:rsidR="00FF2846" w:rsidRDefault="00C154FF">
              <w:pPr>
                <w:tabs>
                  <w:tab w:val="left" w:pos="5529"/>
                </w:tabs>
                <w:suppressAutoHyphens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FF2846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86CA87" w14:textId="77777777" w:rsidR="00FF2846" w:rsidRDefault="00C154FF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0882C6DA" w14:textId="77777777" w:rsidR="00FF2846" w:rsidRDefault="00C154FF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0" w14:textId="77777777" w:rsidR="00FF2846" w:rsidRDefault="00FF2846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1" w14:textId="77777777" w:rsidR="00FF2846" w:rsidRDefault="00FF2846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3" w14:textId="77777777" w:rsidR="00FF2846" w:rsidRDefault="00FF2846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1FFCB5" w14:textId="77777777" w:rsidR="00FF2846" w:rsidRDefault="00C154FF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75F128B" w14:textId="77777777" w:rsidR="00FF2846" w:rsidRDefault="00C154FF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8C" w14:textId="77777777" w:rsidR="00FF2846" w:rsidRDefault="00C154FF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3A9EAD8D" w14:textId="77777777" w:rsidR="00FF2846" w:rsidRDefault="00FF2846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8E" w14:textId="2966F344" w:rsidR="00FF2846" w:rsidRDefault="00C154FF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A9EAD8F" w14:textId="77777777" w:rsidR="00FF2846" w:rsidRDefault="00FF2846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462077" w14:textId="77777777" w:rsidR="00FF2846" w:rsidRDefault="00FF284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87"/>
  <w:drawingGridVerticalSpacing w:val="163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B2E"/>
    <w:rsid w:val="008A4B2E"/>
    <w:rsid w:val="00C154FF"/>
    <w:rsid w:val="00FF2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A9EAC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54F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73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3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01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70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3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9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1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3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0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25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4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91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3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9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96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8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565221">
      <w:bodyDiv w:val="1"/>
      <w:marLeft w:val="152"/>
      <w:marRight w:val="15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12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7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9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9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18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7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26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39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71156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2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4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7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38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5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04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87747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3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4999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3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0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3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2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82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26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oleObject" Target="embeddings/oleObject6.bin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0.png"/><Relationship Id="rId32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oleObject" Target="embeddings/oleObject7.bin"/><Relationship Id="rId28" Type="http://schemas.openxmlformats.org/officeDocument/2006/relationships/header" Target="header1.xml"/><Relationship Id="rId36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5.bin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3.bin"/><Relationship Id="rId22" Type="http://schemas.openxmlformats.org/officeDocument/2006/relationships/image" Target="media/image9.png"/><Relationship Id="rId27" Type="http://schemas.openxmlformats.org/officeDocument/2006/relationships/oleObject" Target="embeddings/oleObject9.bin"/><Relationship Id="rId30" Type="http://schemas.openxmlformats.org/officeDocument/2006/relationships/footer" Target="footer1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34AF5F1-495D-4CCB-B693-A9986895156E}"/>
      </w:docPartPr>
      <w:docPartBody>
        <w:p w:rsidR="00000000" w:rsidRDefault="00234397">
          <w:r w:rsidRPr="00CE15D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397"/>
    <w:rsid w:val="00234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439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ba03890fe04449489a03f41df5667a3" PartId="43dfc30f991c431881ce937554f21eb4">
    <Part Type="preambule" DocPartId="0fd9c43210e64f68a725ea1e6bf29c1e" PartId="6c21ae0445bd4a828c7da7d34fbc8c41"/>
    <Part Type="punktas" Nr="1" Abbr="1 p." DocPartId="4b7908d124cb4dab84fb20c4cddb20a8" PartId="0c3679307b2c4949af3e52b0b3f2febd">
      <Part Type="citata" DocPartId="37fdbc1b48c844ca91203eab7ca13ad6" PartId="93d24c7ae3f04bc79be2ede53850b854">
        <Part Type="skyrius" Nr="9" Title="ANTSIUVŲ IR KITŲ TARNYBINĖS UNIFORMOS DALIŲ PAVYZDŽIAI" DocPartId="c9a5622f2b074a7da040f4c28b0f3ac9" PartId="5c0006648ad14b23a166f2ec63a2fd58"/>
      </Part>
    </Part>
    <Part Type="punktas" Nr="2" Abbr="2 p." DocPartId="29752094de8240e99526632dc7bb7c93" PartId="a4cfd131758a4a2d9b0ad9364593195e">
      <Part Type="citata" DocPartId="a29a615a7da348da87641401a8991270" PartId="7aed027183014746bea6923d42550b4c">
        <Part Type="punktas" Nr="13-1" Abbr="13-1 p." DocPartId="b73b583539ff4507a622fa13140e7dbb" PartId="50d8bc511eb748fbaf3861cda3025c6f"/>
      </Part>
    </Part>
    <Part Type="signatura" DocPartId="b4f8f8e880014462b329126cbdd7dd96" PartId="bb215b73d98e487ebf4e7e3c4e05864a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A9BA4-9504-488D-A39B-805923AEA86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FE75072-3292-4C07-8E9F-71C21347B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159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2023-09-27T13:56:00Z</dcterms:created>
  <dcterms:modified xsi:type="dcterms:W3CDTF">2023-09-27T14:42:00Z</dcterms:modified>
</cp:coreProperties>
</file>