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3afb74834da48e0ba8fc161dcc30d99"/>
        <w:id w:val="-1013835916"/>
        <w:lock w:val="sdtLocked"/>
      </w:sdtPr>
      <w:sdtEndPr/>
      <w:sdtContent>
        <w:p w14:paraId="258F755E" w14:textId="121D5567" w:rsidR="00B46E48" w:rsidRDefault="00A75EAF" w:rsidP="00A75EAF">
          <w:pPr>
            <w:widowControl w:val="0"/>
            <w:tabs>
              <w:tab w:val="center" w:pos="4819"/>
              <w:tab w:val="right" w:pos="9638"/>
            </w:tabs>
            <w:jc w:val="center"/>
            <w:rPr>
              <w:b/>
              <w:caps/>
              <w:sz w:val="10"/>
              <w:szCs w:val="10"/>
            </w:rPr>
          </w:pPr>
          <w:r>
            <w:rPr>
              <w:b/>
              <w:caps/>
              <w:noProof/>
              <w:lang w:eastAsia="lt-LT"/>
            </w:rPr>
            <w:drawing>
              <wp:inline distT="0" distB="0" distL="0" distR="0" wp14:anchorId="0A621AD3" wp14:editId="70ABD249">
                <wp:extent cx="542290" cy="597535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491320B1" w14:textId="68EF6CB7" w:rsidR="00B46E48" w:rsidRDefault="00A75EAF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 Ekono</w:t>
          </w:r>
          <w:r>
            <w:rPr>
              <w:b/>
              <w:caps/>
            </w:rPr>
            <w:t>mikos ir inovacijų MINISTRAS</w:t>
          </w:r>
        </w:p>
        <w:p w14:paraId="7DDA11BF" w14:textId="77777777" w:rsidR="00B46E48" w:rsidRDefault="00B46E48">
          <w:pPr>
            <w:jc w:val="center"/>
            <w:rPr>
              <w:b/>
              <w:caps/>
            </w:rPr>
          </w:pPr>
        </w:p>
        <w:p w14:paraId="31E7B85C" w14:textId="77777777" w:rsidR="00B46E48" w:rsidRDefault="00A75EAF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įsakymas</w:t>
          </w:r>
        </w:p>
        <w:p w14:paraId="7AF83CF9" w14:textId="77777777" w:rsidR="00B46E48" w:rsidRDefault="00A75EAF">
          <w:pPr>
            <w:jc w:val="center"/>
            <w:rPr>
              <w:b/>
              <w:caps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</w:t>
          </w:r>
          <w:r>
            <w:rPr>
              <w:b/>
              <w:caps/>
            </w:rPr>
            <w:t xml:space="preserve">Ekonomikos ir inovacijų MINISTRO </w:t>
          </w:r>
        </w:p>
        <w:p w14:paraId="2071F07A" w14:textId="46941041" w:rsidR="00B46E48" w:rsidRDefault="00A75EAF">
          <w:pPr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</w:rPr>
            <w:t>2021 M. KOVO 16 D. ĮSAKYMO NR. 4-193 „DĖL VALSTYBĖS VALDOMŲ ĮMONIŲ IR JŲ DUKTERINIŲ BENDRO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VIŲ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VYKDOMŲ specialiųjų įpareigojimų SĄRAŠO PATVIRTINIMO“ PAKEITIMO </w:t>
          </w:r>
        </w:p>
        <w:p w14:paraId="7047DBD2" w14:textId="77777777" w:rsidR="00B46E48" w:rsidRDefault="00B46E48">
          <w:pPr>
            <w:widowControl w:val="0"/>
            <w:tabs>
              <w:tab w:val="left" w:pos="5184"/>
              <w:tab w:val="left" w:pos="10348"/>
            </w:tabs>
            <w:jc w:val="center"/>
            <w:textAlignment w:val="center"/>
            <w:rPr>
              <w:color w:val="000000"/>
              <w:szCs w:val="24"/>
              <w:lang w:eastAsia="lt-LT"/>
            </w:rPr>
          </w:pPr>
        </w:p>
        <w:p w14:paraId="0FC905B2" w14:textId="5F44D48B" w:rsidR="00B46E48" w:rsidRDefault="00A75EAF">
          <w:pPr>
            <w:widowControl w:val="0"/>
            <w:tabs>
              <w:tab w:val="left" w:pos="5184"/>
              <w:tab w:val="left" w:pos="10348"/>
            </w:tabs>
            <w:jc w:val="center"/>
            <w:textAlignment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</w:t>
          </w:r>
          <w:r>
            <w:rPr>
              <w:color w:val="000000"/>
              <w:szCs w:val="24"/>
              <w:lang w:val="en-US" w:eastAsia="lt-LT"/>
            </w:rPr>
            <w:t>25</w:t>
          </w:r>
          <w:r>
            <w:rPr>
              <w:color w:val="000000"/>
              <w:szCs w:val="24"/>
              <w:lang w:eastAsia="lt-LT"/>
            </w:rPr>
            <w:t> m. lapkričio 4</w:t>
          </w:r>
          <w:r>
            <w:rPr>
              <w:color w:val="000000"/>
              <w:szCs w:val="24"/>
              <w:lang w:eastAsia="lt-LT"/>
            </w:rPr>
            <w:t xml:space="preserve"> d. Nr. 4-479</w:t>
          </w:r>
        </w:p>
        <w:p w14:paraId="2DEC41A0" w14:textId="77777777" w:rsidR="00B46E48" w:rsidRDefault="00A75EAF">
          <w:pPr>
            <w:widowControl w:val="0"/>
            <w:tabs>
              <w:tab w:val="left" w:pos="5184"/>
              <w:tab w:val="left" w:pos="10348"/>
            </w:tabs>
            <w:jc w:val="center"/>
            <w:textAlignment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5B9E674C" w14:textId="77777777" w:rsidR="00B46E48" w:rsidRDefault="00B46E48">
          <w:pPr>
            <w:widowControl w:val="0"/>
            <w:tabs>
              <w:tab w:val="left" w:pos="5184"/>
              <w:tab w:val="left" w:pos="10348"/>
            </w:tabs>
            <w:jc w:val="center"/>
            <w:textAlignment w:val="center"/>
            <w:rPr>
              <w:color w:val="000000"/>
              <w:szCs w:val="24"/>
              <w:lang w:eastAsia="lt-LT"/>
            </w:rPr>
          </w:pPr>
        </w:p>
        <w:sdt>
          <w:sdtPr>
            <w:alias w:val="pastraipa"/>
            <w:tag w:val="part_0d2ac562d2064291a7c70def6978c1df"/>
            <w:id w:val="-42684313"/>
            <w:lock w:val="sdtLocked"/>
          </w:sdtPr>
          <w:sdtEndPr/>
          <w:sdtContent>
            <w:p w14:paraId="3347C544" w14:textId="61204501" w:rsidR="00B46E48" w:rsidRDefault="00A75EAF">
              <w:pPr>
                <w:ind w:firstLine="602"/>
                <w:jc w:val="both"/>
                <w:rPr>
                  <w:color w:val="000000"/>
                </w:rPr>
              </w:pPr>
              <w:r>
                <w:t xml:space="preserve">P a k e i č i u  </w:t>
              </w:r>
              <w:r>
                <w:rPr>
                  <w:color w:val="000000"/>
                </w:rPr>
                <w:t xml:space="preserve">Valstybės valdomų įmonių ir jų dukterinių bendrovių vykdomų specialiųjų įpareigojimų sąrašą, patvirtintą Lietuvos Respublikos </w:t>
              </w:r>
              <w:r>
                <w:rPr>
                  <w:color w:val="000000"/>
                </w:rPr>
                <w:t>ekonomikos ir inovacijų ministro 2021 m. kovo 16 d. įsakymu Nr. 4-193 „Dėl Valstybės valdomų įmonių ir jų dukterinių bendrovių vykdomų specialiųjų įpareigojimų sąrašo patvirtinimo“:</w:t>
              </w:r>
            </w:p>
          </w:sdtContent>
        </w:sdt>
        <w:sdt>
          <w:sdtPr>
            <w:alias w:val="1 p."/>
            <w:tag w:val="part_ae97ccdf78ab46209faab1cdb0087840"/>
            <w:id w:val="1255941741"/>
            <w:lock w:val="sdtLocked"/>
          </w:sdtPr>
          <w:sdtEndPr/>
          <w:sdtContent>
            <w:p w14:paraId="64568904" w14:textId="04620F63" w:rsidR="00B46E48" w:rsidRDefault="00A75EAF">
              <w:pPr>
                <w:ind w:left="900" w:hanging="36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ae97ccdf78ab46209faab1cdb0087840"/>
                  <w:id w:val="-928348363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</w:t>
              </w:r>
              <w:r>
                <w:rPr>
                  <w:color w:val="000000"/>
                </w:rPr>
                <w:tab/>
                <w:t>Pakeičiu 3</w:t>
              </w:r>
              <w:r>
                <w:rPr>
                  <w:color w:val="000000"/>
                  <w:lang w:val="en-US"/>
                </w:rPr>
                <w:t>2</w:t>
              </w:r>
              <w:r>
                <w:rPr>
                  <w:color w:val="000000"/>
                </w:rPr>
                <w:t xml:space="preserve"> punktą ir jį išdėstau taip:</w:t>
              </w:r>
            </w:p>
            <w:tbl>
              <w:tblPr>
                <w:tblW w:w="4999" w:type="pct"/>
                <w:tblInd w:w="5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28" w:type="dxa"/>
                  <w:bottom w:w="142" w:type="dxa"/>
                  <w:right w:w="28" w:type="dxa"/>
                </w:tblCellMar>
                <w:tblLook w:val="04A0" w:firstRow="1" w:lastRow="0" w:firstColumn="1" w:lastColumn="0" w:noHBand="0" w:noVBand="1"/>
              </w:tblPr>
              <w:tblGrid>
                <w:gridCol w:w="583"/>
                <w:gridCol w:w="4190"/>
                <w:gridCol w:w="2565"/>
                <w:gridCol w:w="2289"/>
              </w:tblGrid>
              <w:tr w:rsidR="00B46E48" w14:paraId="4A2B7033" w14:textId="77777777">
                <w:trPr>
                  <w:cantSplit/>
                </w:trPr>
                <w:tc>
                  <w:tcPr>
                    <w:tcW w:w="303" w:type="pct"/>
                  </w:tcPr>
                  <w:p w14:paraId="793B8A77" w14:textId="0CB81DD5" w:rsidR="00B46E48" w:rsidRDefault="00A75EAF">
                    <w:pPr>
                      <w:jc w:val="center"/>
                      <w:rPr>
                        <w:color w:val="000000"/>
                      </w:rPr>
                    </w:pPr>
                    <w:r>
                      <w:t>„</w:t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  <w:lang w:val="en-US"/>
                      </w:rPr>
                      <w:t>2</w:t>
                    </w:r>
                    <w:r>
                      <w:rPr>
                        <w:color w:val="000000"/>
                      </w:rPr>
                      <w:t>.</w:t>
                    </w:r>
                  </w:p>
                </w:tc>
                <w:tc>
                  <w:tcPr>
                    <w:tcW w:w="2176" w:type="pct"/>
                  </w:tcPr>
                  <w:p w14:paraId="11681CDB" w14:textId="2BC70B46" w:rsidR="00B46E48" w:rsidRDefault="00A75EAF">
                    <w:r>
                      <w:t xml:space="preserve">Valstybės įsteigtos </w:t>
                    </w:r>
                    <w:r>
                      <w:t>garantijų institucijos garantijų teikimo veikla</w:t>
                    </w:r>
                  </w:p>
                  <w:p w14:paraId="7C3BE12D" w14:textId="5436334D" w:rsidR="00B46E48" w:rsidRDefault="00B46E48">
                    <w:pPr>
                      <w:rPr>
                        <w:color w:val="000000"/>
                      </w:rPr>
                    </w:pPr>
                  </w:p>
                </w:tc>
                <w:tc>
                  <w:tcPr>
                    <w:tcW w:w="1332" w:type="pct"/>
                  </w:tcPr>
                  <w:p w14:paraId="203A758F" w14:textId="700B733E" w:rsidR="00B46E48" w:rsidRDefault="00A75EAF">
                    <w:pPr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UAB ILTE</w:t>
                    </w:r>
                  </w:p>
                </w:tc>
                <w:tc>
                  <w:tcPr>
                    <w:tcW w:w="1189" w:type="pct"/>
                  </w:tcPr>
                  <w:p w14:paraId="7DBCAC50" w14:textId="5A968BE2" w:rsidR="00B46E48" w:rsidRDefault="00A75EAF">
                    <w:pPr>
                      <w:rPr>
                        <w:color w:val="FF0000"/>
                      </w:rPr>
                    </w:pPr>
                    <w:r>
                      <w:rPr>
                        <w:color w:val="000000"/>
                      </w:rPr>
                      <w:t>Finansų ministerija</w:t>
                    </w:r>
                    <w:r>
                      <w:t>“.</w:t>
                    </w:r>
                  </w:p>
                </w:tc>
              </w:tr>
            </w:tbl>
            <w:p w14:paraId="071F8524" w14:textId="6B3DDC30" w:rsidR="00B46E48" w:rsidRDefault="00A75EAF">
              <w:pPr>
                <w:ind w:left="900"/>
                <w:jc w:val="both"/>
                <w:rPr>
                  <w:color w:val="000000"/>
                </w:rPr>
              </w:pPr>
            </w:p>
          </w:sdtContent>
        </w:sdt>
        <w:sdt>
          <w:sdtPr>
            <w:alias w:val="2 p."/>
            <w:tag w:val="part_8df760fa1aab4155a487f1be2da973a8"/>
            <w:id w:val="-23640842"/>
            <w:lock w:val="sdtLocked"/>
          </w:sdtPr>
          <w:sdtEndPr/>
          <w:sdtContent>
            <w:p w14:paraId="0F7492E9" w14:textId="13176A9F" w:rsidR="00B46E48" w:rsidRDefault="00A75EAF">
              <w:pPr>
                <w:ind w:left="900" w:hanging="36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8df760fa1aab4155a487f1be2da973a8"/>
                  <w:id w:val="1858378845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</w:t>
              </w:r>
              <w:r>
                <w:rPr>
                  <w:color w:val="000000"/>
                </w:rPr>
                <w:tab/>
                <w:t>Papildau nauju 4</w:t>
              </w:r>
              <w:r>
                <w:rPr>
                  <w:color w:val="000000"/>
                  <w:lang w:val="en-US"/>
                </w:rPr>
                <w:t>8</w:t>
              </w:r>
              <w:r>
                <w:rPr>
                  <w:color w:val="000000"/>
                </w:rPr>
                <w:t xml:space="preserve"> punktu:</w:t>
              </w:r>
            </w:p>
            <w:tbl>
              <w:tblPr>
                <w:tblW w:w="4999" w:type="pct"/>
                <w:tblInd w:w="5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28" w:type="dxa"/>
                  <w:bottom w:w="142" w:type="dxa"/>
                  <w:right w:w="28" w:type="dxa"/>
                </w:tblCellMar>
                <w:tblLook w:val="04A0" w:firstRow="1" w:lastRow="0" w:firstColumn="1" w:lastColumn="0" w:noHBand="0" w:noVBand="1"/>
              </w:tblPr>
              <w:tblGrid>
                <w:gridCol w:w="583"/>
                <w:gridCol w:w="4190"/>
                <w:gridCol w:w="2565"/>
                <w:gridCol w:w="2289"/>
              </w:tblGrid>
              <w:tr w:rsidR="00B46E48" w14:paraId="1FFB3331" w14:textId="77777777">
                <w:trPr>
                  <w:cantSplit/>
                </w:trPr>
                <w:tc>
                  <w:tcPr>
                    <w:tcW w:w="303" w:type="pct"/>
                  </w:tcPr>
                  <w:p w14:paraId="622EE439" w14:textId="0469FF9F" w:rsidR="00B46E48" w:rsidRDefault="00A75EAF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„48.</w:t>
                    </w:r>
                  </w:p>
                </w:tc>
                <w:tc>
                  <w:tcPr>
                    <w:tcW w:w="2176" w:type="pct"/>
                  </w:tcPr>
                  <w:p w14:paraId="71A1B07C" w14:textId="2C27E414" w:rsidR="00B46E48" w:rsidRDefault="00A75EAF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Bendrų informacijos paslaugų teikimas sistemos „U-</w:t>
                    </w:r>
                    <w:proofErr w:type="spellStart"/>
                    <w:r>
                      <w:rPr>
                        <w:szCs w:val="24"/>
                      </w:rPr>
                      <w:t>space</w:t>
                    </w:r>
                    <w:proofErr w:type="spellEnd"/>
                    <w:r>
                      <w:rPr>
                        <w:szCs w:val="24"/>
                      </w:rPr>
                      <w:t>“ oro erdvėse</w:t>
                    </w:r>
                  </w:p>
                </w:tc>
                <w:tc>
                  <w:tcPr>
                    <w:tcW w:w="1332" w:type="pct"/>
                  </w:tcPr>
                  <w:p w14:paraId="62FC6BD9" w14:textId="4A559304" w:rsidR="00B46E48" w:rsidRDefault="00A75EAF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Akcinė bendrovė „Oro navigacija“</w:t>
                    </w:r>
                  </w:p>
                </w:tc>
                <w:tc>
                  <w:tcPr>
                    <w:tcW w:w="1189" w:type="pct"/>
                  </w:tcPr>
                  <w:p w14:paraId="08C245C4" w14:textId="65348485" w:rsidR="00B46E48" w:rsidRDefault="00A75EAF">
                    <w:pPr>
                      <w:rPr>
                        <w:color w:val="FF0000"/>
                        <w:szCs w:val="24"/>
                      </w:rPr>
                    </w:pPr>
                    <w:r>
                      <w:rPr>
                        <w:szCs w:val="24"/>
                      </w:rPr>
                      <w:t>Susisiekimo ministerija“.</w:t>
                    </w:r>
                  </w:p>
                </w:tc>
              </w:tr>
            </w:tbl>
            <w:p w14:paraId="6577EDEE" w14:textId="77777777" w:rsidR="00B46E48" w:rsidRDefault="00A75EAF">
              <w:pPr>
                <w:ind w:left="900"/>
                <w:jc w:val="both"/>
                <w:rPr>
                  <w:color w:val="000000"/>
                </w:rPr>
              </w:pPr>
            </w:p>
          </w:sdtContent>
        </w:sdt>
        <w:sdt>
          <w:sdtPr>
            <w:alias w:val="3 p."/>
            <w:tag w:val="part_60126b1ec210466c81148015ca047a76"/>
            <w:id w:val="840513506"/>
            <w:lock w:val="sdtLocked"/>
          </w:sdtPr>
          <w:sdtEndPr/>
          <w:sdtContent>
            <w:p w14:paraId="536716F4" w14:textId="0887CFFE" w:rsidR="00B46E48" w:rsidRDefault="00A75EAF" w:rsidP="00A75EAF">
              <w:pPr>
                <w:ind w:left="900" w:hanging="36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60126b1ec210466c81148015ca047a76"/>
                  <w:id w:val="-539444114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3</w:t>
                  </w:r>
                </w:sdtContent>
              </w:sdt>
              <w:r>
                <w:rPr>
                  <w:color w:val="000000"/>
                </w:rPr>
                <w:t>.</w:t>
              </w:r>
              <w:r>
                <w:rPr>
                  <w:color w:val="000000"/>
                </w:rPr>
                <w:tab/>
                <w:t>Buvusius 48–56 punktus laikau</w:t>
              </w:r>
              <w:r>
                <w:rPr>
                  <w:color w:val="FF0000"/>
                </w:rPr>
                <w:t xml:space="preserve"> </w:t>
              </w:r>
              <w:r>
                <w:rPr>
                  <w:color w:val="000000"/>
                </w:rPr>
                <w:t xml:space="preserve">49–57 punktais. </w:t>
              </w:r>
            </w:p>
          </w:sdtContent>
        </w:sdt>
        <w:sdt>
          <w:sdtPr>
            <w:alias w:val="signatura"/>
            <w:tag w:val="part_ff8304d50f0b4ece9e557c3b40842643"/>
            <w:id w:val="982818397"/>
            <w:lock w:val="sdtLocked"/>
          </w:sdtPr>
          <w:sdtEndPr/>
          <w:sdtContent>
            <w:p w14:paraId="4B9E423B" w14:textId="77777777" w:rsidR="00A75EAF" w:rsidRDefault="00A75EAF"/>
            <w:p w14:paraId="1F0684EC" w14:textId="77777777" w:rsidR="00A75EAF" w:rsidRDefault="00A75EAF"/>
            <w:p w14:paraId="47B6825D" w14:textId="77777777" w:rsidR="00A75EAF" w:rsidRDefault="00A75EAF"/>
            <w:p w14:paraId="6BE12E34" w14:textId="76FCC9AF" w:rsidR="00B46E48" w:rsidRPr="00A75EAF" w:rsidRDefault="00A75EAF" w:rsidP="00A75EAF">
              <w:pPr>
                <w:tabs>
                  <w:tab w:val="left" w:pos="7513"/>
                </w:tabs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Ekonomikos ir inovacijų ministras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>Edvinas Grikšas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B46E48" w:rsidRPr="00A75EA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39"/>
      <w:pgMar w:top="1134" w:right="567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909681" w14:textId="77777777" w:rsidR="00B46E48" w:rsidRDefault="00A75EAF">
      <w:r>
        <w:separator/>
      </w:r>
    </w:p>
  </w:endnote>
  <w:endnote w:type="continuationSeparator" w:id="0">
    <w:p w14:paraId="0646DA35" w14:textId="77777777" w:rsidR="00B46E48" w:rsidRDefault="00A75E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8335FF" w14:textId="77777777" w:rsidR="00B46E48" w:rsidRDefault="00B46E48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82DCEC" w14:textId="77777777" w:rsidR="00B46E48" w:rsidRDefault="00B46E48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F515F5" w14:textId="77777777" w:rsidR="00B46E48" w:rsidRDefault="00B46E48">
    <w:pPr>
      <w:widowControl w:val="0"/>
      <w:tabs>
        <w:tab w:val="center" w:pos="4819"/>
        <w:tab w:val="right" w:pos="9638"/>
      </w:tabs>
      <w:ind w:firstLine="720"/>
      <w:rPr>
        <w:rFonts w:ascii="Arial" w:hAnsi="Arial" w:cs="Arial"/>
        <w:sz w:val="20"/>
        <w:szCs w:val="24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DA1905" w14:textId="77777777" w:rsidR="00B46E48" w:rsidRDefault="00A75EAF">
      <w:r>
        <w:separator/>
      </w:r>
    </w:p>
  </w:footnote>
  <w:footnote w:type="continuationSeparator" w:id="0">
    <w:p w14:paraId="080CBC69" w14:textId="77777777" w:rsidR="00B46E48" w:rsidRDefault="00A75E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456108" w14:textId="77777777" w:rsidR="00B46E48" w:rsidRDefault="00A75EAF">
    <w:pPr>
      <w:framePr w:wrap="auto" w:vAnchor="text" w:hAnchor="margin" w:xAlign="center" w:y="1"/>
      <w:widowControl w:val="0"/>
      <w:tabs>
        <w:tab w:val="center" w:pos="4819"/>
        <w:tab w:val="right" w:pos="9638"/>
      </w:tabs>
      <w:ind w:firstLine="720"/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61A84CD1" w14:textId="77777777" w:rsidR="00B46E48" w:rsidRDefault="00B46E48">
    <w:pPr>
      <w:widowControl w:val="0"/>
      <w:tabs>
        <w:tab w:val="center" w:pos="4819"/>
        <w:tab w:val="right" w:pos="9638"/>
      </w:tabs>
      <w:ind w:firstLine="720"/>
      <w:jc w:val="center"/>
      <w:rPr>
        <w:rFonts w:ascii="Arial" w:hAnsi="Arial" w:cs="Arial"/>
        <w:sz w:val="20"/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306C5C" w14:textId="098F9E65" w:rsidR="00B46E48" w:rsidRDefault="00A75EAF">
    <w:pPr>
      <w:framePr w:wrap="auto" w:vAnchor="text" w:hAnchor="margin" w:xAlign="center" w:y="1"/>
      <w:widowControl w:val="0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9</w:t>
    </w:r>
    <w:r>
      <w:rPr>
        <w:szCs w:val="24"/>
        <w:lang w:eastAsia="lt-LT"/>
      </w:rPr>
      <w:fldChar w:fldCharType="end"/>
    </w:r>
  </w:p>
  <w:p w14:paraId="7BB9BCA4" w14:textId="77777777" w:rsidR="00B46E48" w:rsidRDefault="00B46E48">
    <w:pPr>
      <w:widowControl w:val="0"/>
      <w:tabs>
        <w:tab w:val="center" w:pos="4819"/>
        <w:tab w:val="right" w:pos="9638"/>
      </w:tabs>
      <w:rPr>
        <w:rFonts w:ascii="Arial" w:hAnsi="Arial" w:cs="Arial"/>
        <w:sz w:val="20"/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BC7E6F" w14:textId="77777777" w:rsidR="00B46E48" w:rsidRDefault="00B46E48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0E66"/>
    <w:rsid w:val="00830E66"/>
    <w:rsid w:val="00A75EAF"/>
    <w:rsid w:val="00B46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E7D085C"/>
  <w15:docId w15:val="{79DB76D6-9A0B-4465-B9CF-7554B359C4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9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7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50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9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6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26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14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229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7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15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61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949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9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2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F96EA9296B0464DA41EB7348BEB2B19" ma:contentTypeVersion="13" ma:contentTypeDescription="Kurkite naują dokumentą." ma:contentTypeScope="" ma:versionID="0c212ce4aad64b01e405adc188d48823">
  <xsd:schema xmlns:xsd="http://www.w3.org/2001/XMLSchema" xmlns:xs="http://www.w3.org/2001/XMLSchema" xmlns:p="http://schemas.microsoft.com/office/2006/metadata/properties" xmlns:ns3="123db897-47e3-4971-97ee-bf27b87056d7" xmlns:ns4="72f8bd3f-3c5b-4d43-aacb-5d23dab554d6" targetNamespace="http://schemas.microsoft.com/office/2006/metadata/properties" ma:root="true" ma:fieldsID="9f1d69d11d6514eb2d74a607bb07d37e" ns3:_="" ns4:_="">
    <xsd:import namespace="123db897-47e3-4971-97ee-bf27b87056d7"/>
    <xsd:import namespace="72f8bd3f-3c5b-4d43-aacb-5d23dab554d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3db897-47e3-4971-97ee-bf27b87056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f8bd3f-3c5b-4d43-aacb-5d23dab554d6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7c32e2d59c394f25978e37d0775a2f39" PartId="b3afb74834da48e0ba8fc161dcc30d99">
    <Part Type="pastraipa" DocPartId="8d5b4074926445819f1196d47ca4dad8" PartId="0d2ac562d2064291a7c70def6978c1df"/>
    <Part Type="punktas" Nr="1" Abbr="1 p." DocPartId="79ba888f9fd848738bf131e7812480f5" PartId="ae97ccdf78ab46209faab1cdb0087840"/>
    <Part Type="punktas" Nr="2" Abbr="2 p." DocPartId="d281437f12f34ccdbc3d8eda343a340e" PartId="8df760fa1aab4155a487f1be2da973a8"/>
    <Part Type="punktas" Nr="3" Abbr="3 p." DocPartId="ed1a9f7f5703458895e565f689b5f424" PartId="60126b1ec210466c81148015ca047a76"/>
    <Part Type="signatura" DocPartId="9fd9242151844227b4f579fc60507142" PartId="ff8304d50f0b4ece9e557c3b40842643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C86B4E-328F-44C0-8310-D4835594F2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3db897-47e3-4971-97ee-bf27b87056d7"/>
    <ds:schemaRef ds:uri="72f8bd3f-3c5b-4d43-aacb-5d23dab554d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304FEB1-285D-4D5B-A0D2-7D1A3A3C654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C9F8259-BD00-475B-9260-6EDD422769C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7E0EAF6-978A-435F-81FF-3941A275A358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52860AE3-3303-4056-BDFD-EFA50319B3BC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7bce49ad-6e13-4667-9698-89b6274ba9f6}" enabled="0" method="" siteId="{7bce49ad-6e13-4667-9698-89b6274ba9f6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679</Words>
  <Characters>388</Characters>
  <Application>Microsoft Office Word</Application>
  <DocSecurity>0</DocSecurity>
  <Lines>3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LAUKIONYTĖ Irena</dc:creator>
  <cp:lastModifiedBy>GRUNDAITĖ Aistė</cp:lastModifiedBy>
  <cp:revision>3</cp:revision>
  <cp:lastPrinted>2025-09-08T05:37:00Z</cp:lastPrinted>
  <dcterms:created xsi:type="dcterms:W3CDTF">2025-11-04T08:17:00Z</dcterms:created>
  <dcterms:modified xsi:type="dcterms:W3CDTF">2025-11-04T08:37:00Z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0x0101009F96EA9296B0464DA41EB7348BEB2B19</vt:lpwstr>
  </property>
</Properties>
</file>