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4497e4237baa4b5ab70a136839f7e2fb"/>
        <w:id w:val="1110858647"/>
        <w:lock w:val="sdtLocked"/>
      </w:sdtPr>
      <w:sdtEndPr/>
      <w:sdtContent>
        <w:p w14:paraId="03551E7F" w14:textId="77777777" w:rsidR="00FE06FC" w:rsidRDefault="00FE06FC">
          <w:pPr>
            <w:tabs>
              <w:tab w:val="center" w:pos="4153"/>
              <w:tab w:val="right" w:pos="8306"/>
            </w:tabs>
            <w:rPr>
              <w:sz w:val="20"/>
              <w:lang w:eastAsia="lt-LT"/>
            </w:rPr>
          </w:pPr>
        </w:p>
        <w:p w14:paraId="72273391" w14:textId="77777777" w:rsidR="00FE06FC" w:rsidRDefault="00C913B7">
          <w:pPr>
            <w:tabs>
              <w:tab w:val="center" w:pos="4153"/>
              <w:tab w:val="center" w:pos="4819"/>
              <w:tab w:val="left" w:pos="7095"/>
              <w:tab w:val="right" w:pos="8306"/>
            </w:tabs>
            <w:jc w:val="center"/>
            <w:rPr>
              <w:b/>
              <w:caps/>
              <w:sz w:val="2"/>
              <w:szCs w:val="2"/>
              <w:lang w:eastAsia="lt-LT"/>
            </w:rPr>
          </w:pPr>
          <w:r>
            <w:rPr>
              <w:b/>
              <w:caps/>
              <w:noProof/>
              <w:lang w:eastAsia="lt-LT"/>
            </w:rPr>
            <w:drawing>
              <wp:inline distT="0" distB="0" distL="0" distR="0" wp14:anchorId="4D9E082D" wp14:editId="42AC8030">
                <wp:extent cx="590550" cy="704850"/>
                <wp:effectExtent l="19050" t="0" r="0" b="0"/>
                <wp:docPr id="3" name="Picture 1" descr="herbas_jb_s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as_jb_s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0550" cy="7048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  <w:r>
            <w:rPr>
              <w:b/>
              <w:caps/>
              <w:lang w:eastAsia="lt-LT"/>
            </w:rPr>
            <w:br/>
          </w:r>
        </w:p>
        <w:p w14:paraId="64F22D0C" w14:textId="77777777" w:rsidR="00FE06FC" w:rsidRDefault="00FE06FC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sz w:val="4"/>
              <w:szCs w:val="4"/>
              <w:lang w:eastAsia="lt-LT"/>
            </w:rPr>
          </w:pPr>
        </w:p>
        <w:p w14:paraId="39B70A70" w14:textId="77777777" w:rsidR="00FE06FC" w:rsidRDefault="00C913B7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Joniškio rajono savivaldybės</w:t>
          </w:r>
          <w:r>
            <w:rPr>
              <w:b/>
              <w:caps/>
              <w:lang w:eastAsia="lt-LT"/>
            </w:rPr>
            <w:br/>
            <w:t>TARYBA</w:t>
          </w:r>
        </w:p>
        <w:p w14:paraId="3E1845CD" w14:textId="77777777" w:rsidR="00FE06FC" w:rsidRDefault="00FE06FC">
          <w:pPr>
            <w:keepNext/>
            <w:jc w:val="center"/>
            <w:outlineLvl w:val="1"/>
            <w:rPr>
              <w:b/>
              <w:caps/>
              <w:lang w:eastAsia="lt-LT"/>
            </w:rPr>
          </w:pPr>
        </w:p>
        <w:p w14:paraId="443A9E84" w14:textId="77777777" w:rsidR="00FE06FC" w:rsidRDefault="00C913B7"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SPRENDIMAS</w:t>
          </w:r>
        </w:p>
        <w:p w14:paraId="7FACE03E" w14:textId="34EB185E" w:rsidR="00FE06FC" w:rsidRDefault="00C913B7">
          <w:pPr>
            <w:ind w:hanging="30"/>
            <w:jc w:val="center"/>
            <w:rPr>
              <w:b/>
              <w:caps/>
              <w:lang w:eastAsia="lt-LT"/>
            </w:rPr>
          </w:pPr>
          <w:r>
            <w:rPr>
              <w:b/>
              <w:lang w:val="en-AU" w:eastAsia="lt-LT"/>
            </w:rPr>
            <w:t xml:space="preserve">DĖL SUTIKIMO REORGANIZUOTI JONIŠKIO R. GATAUČIŲ MARCĖS KATILIŪTĖS MOKYKLĄ, JONIŠKIO R. GASČIŪNŲ PAGRINDINĘ MOKYKLĄ, JONIŠKIO R. </w:t>
          </w:r>
          <w:r>
            <w:rPr>
              <w:b/>
              <w:lang w:val="en-AU" w:eastAsia="lt-LT"/>
            </w:rPr>
            <w:t>KRIUKŲ PAGRINDINĘ MOKYKLĄ IR STEIGTI JONIŠKIO R. PAGRINDINĘ MOKYKLĄ</w:t>
          </w:r>
        </w:p>
        <w:p w14:paraId="16BA4FB1" w14:textId="77777777" w:rsidR="00FE06FC" w:rsidRDefault="00FE06FC">
          <w:pPr>
            <w:ind w:hanging="30"/>
            <w:jc w:val="center"/>
            <w:rPr>
              <w:b/>
              <w:bCs/>
              <w:lang w:eastAsia="lt-LT"/>
            </w:rPr>
          </w:pPr>
        </w:p>
        <w:p w14:paraId="262396B9" w14:textId="2E7D15BC" w:rsidR="00FE06FC" w:rsidRDefault="00C913B7">
          <w:pPr>
            <w:ind w:hanging="30"/>
            <w:jc w:val="center"/>
            <w:rPr>
              <w:lang w:eastAsia="lt-LT"/>
            </w:rPr>
          </w:pPr>
          <w:r>
            <w:rPr>
              <w:lang w:eastAsia="lt-LT"/>
            </w:rPr>
            <w:t>2022 m. kovo 31 d.  Nr. T-51</w:t>
          </w:r>
        </w:p>
        <w:p w14:paraId="3E59F5C6" w14:textId="77777777" w:rsidR="00FE06FC" w:rsidRDefault="00C913B7">
          <w:pPr>
            <w:ind w:hanging="30"/>
            <w:jc w:val="center"/>
            <w:rPr>
              <w:lang w:eastAsia="lt-LT"/>
            </w:rPr>
          </w:pPr>
          <w:r>
            <w:rPr>
              <w:lang w:eastAsia="lt-LT"/>
            </w:rPr>
            <w:t>Joniškis</w:t>
          </w:r>
        </w:p>
        <w:p w14:paraId="1C367A1C" w14:textId="77777777" w:rsidR="00FE06FC" w:rsidRDefault="00FE06FC">
          <w:pPr>
            <w:ind w:hanging="30"/>
            <w:jc w:val="center"/>
            <w:rPr>
              <w:lang w:eastAsia="lt-LT"/>
            </w:rPr>
          </w:pPr>
        </w:p>
        <w:p w14:paraId="70F73B17" w14:textId="77777777" w:rsidR="00FE06FC" w:rsidRDefault="00FE06FC">
          <w:pPr>
            <w:ind w:hanging="30"/>
            <w:jc w:val="center"/>
            <w:rPr>
              <w:lang w:eastAsia="lt-LT"/>
            </w:rPr>
          </w:pPr>
        </w:p>
        <w:sdt>
          <w:sdtPr>
            <w:alias w:val="preambule"/>
            <w:tag w:val="part_28910a34b9b241ffbaa3b2a23b0334c4"/>
            <w:id w:val="1120337684"/>
            <w:lock w:val="sdtLocked"/>
          </w:sdtPr>
          <w:sdtEndPr/>
          <w:sdtContent>
            <w:p w14:paraId="0F8AC4BB" w14:textId="77777777" w:rsidR="00FE06FC" w:rsidRDefault="00C913B7">
              <w:pPr>
                <w:suppressAutoHyphens/>
                <w:ind w:firstLine="709"/>
                <w:jc w:val="both"/>
                <w:rPr>
                  <w:bCs/>
                  <w:spacing w:val="-4"/>
                  <w:kern w:val="1"/>
                  <w:szCs w:val="24"/>
                  <w:lang w:val="en-AU" w:eastAsia="ar-SA"/>
                </w:rPr>
              </w:pPr>
              <w:proofErr w:type="spellStart"/>
              <w:r>
                <w:rPr>
                  <w:szCs w:val="24"/>
                  <w:lang w:val="en-AU" w:eastAsia="ar-SA"/>
                </w:rPr>
                <w:t>Vadovaudamasi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Lietuvos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Respublikos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civilinio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kodekso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2.95 </w:t>
              </w:r>
              <w:proofErr w:type="spellStart"/>
              <w:r>
                <w:rPr>
                  <w:szCs w:val="24"/>
                  <w:lang w:val="en-AU" w:eastAsia="ar-SA"/>
                </w:rPr>
                <w:t>straipsnio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2 </w:t>
              </w:r>
              <w:proofErr w:type="spellStart"/>
              <w:r>
                <w:rPr>
                  <w:szCs w:val="24"/>
                  <w:lang w:val="en-AU" w:eastAsia="ar-SA"/>
                </w:rPr>
                <w:t>dalimi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, 2.97 </w:t>
              </w:r>
              <w:proofErr w:type="spellStart"/>
              <w:r>
                <w:rPr>
                  <w:szCs w:val="24"/>
                  <w:lang w:val="en-AU" w:eastAsia="ar-SA"/>
                </w:rPr>
                <w:t>straipsnio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1 </w:t>
              </w:r>
              <w:proofErr w:type="spellStart"/>
              <w:r>
                <w:rPr>
                  <w:szCs w:val="24"/>
                  <w:lang w:val="en-AU" w:eastAsia="ar-SA"/>
                </w:rPr>
                <w:t>ir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4 </w:t>
              </w:r>
              <w:proofErr w:type="spellStart"/>
              <w:r>
                <w:rPr>
                  <w:szCs w:val="24"/>
                  <w:lang w:val="en-AU" w:eastAsia="ar-SA"/>
                </w:rPr>
                <w:t>dalimis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, </w:t>
              </w:r>
              <w:proofErr w:type="spellStart"/>
              <w:r>
                <w:rPr>
                  <w:szCs w:val="24"/>
                  <w:lang w:val="en-AU" w:eastAsia="ar-SA"/>
                </w:rPr>
                <w:t>Lietuvos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Respublikos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vietos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savivald</w:t>
              </w:r>
              <w:r>
                <w:rPr>
                  <w:szCs w:val="24"/>
                  <w:lang w:val="en-AU" w:eastAsia="ar-SA"/>
                </w:rPr>
                <w:t>os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įstatymo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16 </w:t>
              </w:r>
              <w:proofErr w:type="spellStart"/>
              <w:r>
                <w:rPr>
                  <w:szCs w:val="24"/>
                  <w:lang w:val="en-AU" w:eastAsia="ar-SA"/>
                </w:rPr>
                <w:t>straipsnio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2 </w:t>
              </w:r>
              <w:proofErr w:type="spellStart"/>
              <w:r>
                <w:rPr>
                  <w:szCs w:val="24"/>
                  <w:lang w:val="en-AU" w:eastAsia="ar-SA"/>
                </w:rPr>
                <w:t>dalies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21 </w:t>
              </w:r>
              <w:proofErr w:type="spellStart"/>
              <w:r>
                <w:rPr>
                  <w:szCs w:val="24"/>
                  <w:lang w:val="en-AU" w:eastAsia="ar-SA"/>
                </w:rPr>
                <w:t>punktu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, </w:t>
              </w:r>
              <w:proofErr w:type="spellStart"/>
              <w:r>
                <w:rPr>
                  <w:szCs w:val="24"/>
                  <w:lang w:val="en-AU" w:eastAsia="ar-SA"/>
                </w:rPr>
                <w:t>Lietuvos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Respublikos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švietimo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įstatymo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44 </w:t>
              </w:r>
              <w:proofErr w:type="spellStart"/>
              <w:r>
                <w:rPr>
                  <w:szCs w:val="24"/>
                  <w:lang w:val="en-AU" w:eastAsia="ar-SA"/>
                </w:rPr>
                <w:t>straipsnio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2 </w:t>
              </w:r>
              <w:proofErr w:type="spellStart"/>
              <w:r>
                <w:rPr>
                  <w:szCs w:val="24"/>
                  <w:lang w:val="en-AU" w:eastAsia="ar-SA"/>
                </w:rPr>
                <w:t>dalimi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, </w:t>
              </w:r>
              <w:proofErr w:type="spellStart"/>
              <w:r>
                <w:rPr>
                  <w:szCs w:val="24"/>
                  <w:lang w:val="en-AU" w:eastAsia="ar-SA"/>
                </w:rPr>
                <w:t>Lietuvos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Respublikos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biudžetinių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įstaigų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įstatymo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4 </w:t>
              </w:r>
              <w:proofErr w:type="spellStart"/>
              <w:r>
                <w:rPr>
                  <w:szCs w:val="24"/>
                  <w:lang w:val="en-AU" w:eastAsia="ar-SA"/>
                </w:rPr>
                <w:t>straipsnio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3 </w:t>
              </w:r>
              <w:proofErr w:type="spellStart"/>
              <w:r>
                <w:rPr>
                  <w:szCs w:val="24"/>
                  <w:lang w:val="en-AU" w:eastAsia="ar-SA"/>
                </w:rPr>
                <w:t>dalies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4 </w:t>
              </w:r>
              <w:proofErr w:type="spellStart"/>
              <w:r>
                <w:rPr>
                  <w:szCs w:val="24"/>
                  <w:lang w:val="en-AU" w:eastAsia="ar-SA"/>
                </w:rPr>
                <w:t>punktu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, 14 </w:t>
              </w:r>
              <w:proofErr w:type="spellStart"/>
              <w:r>
                <w:rPr>
                  <w:szCs w:val="24"/>
                  <w:lang w:val="en-AU" w:eastAsia="ar-SA"/>
                </w:rPr>
                <w:t>straipsnio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4 </w:t>
              </w:r>
              <w:proofErr w:type="spellStart"/>
              <w:r>
                <w:rPr>
                  <w:szCs w:val="24"/>
                  <w:lang w:val="en-AU" w:eastAsia="ar-SA"/>
                </w:rPr>
                <w:t>dalimi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, </w:t>
              </w:r>
              <w:proofErr w:type="spellStart"/>
              <w:r>
                <w:rPr>
                  <w:szCs w:val="24"/>
                  <w:lang w:val="en-AU" w:eastAsia="ar-SA"/>
                </w:rPr>
                <w:t>įgyvendindama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Joniškio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rajono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savivaldybė</w:t>
              </w:r>
              <w:r>
                <w:rPr>
                  <w:szCs w:val="24"/>
                  <w:lang w:val="en-AU" w:eastAsia="ar-SA"/>
                </w:rPr>
                <w:t>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bendrojo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ugdymo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mokyklų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tinklo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pertvarkos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2021–2025 </w:t>
              </w:r>
              <w:proofErr w:type="spellStart"/>
              <w:r>
                <w:rPr>
                  <w:szCs w:val="24"/>
                  <w:lang w:val="en-AU" w:eastAsia="ar-SA"/>
                </w:rPr>
                <w:t>metų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bendrąjį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planą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, </w:t>
              </w:r>
              <w:proofErr w:type="spellStart"/>
              <w:r>
                <w:rPr>
                  <w:szCs w:val="24"/>
                  <w:lang w:val="en-AU" w:eastAsia="ar-SA"/>
                </w:rPr>
                <w:t>patvirtintą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Joniškio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rajono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savivaldybės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tarybos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2021 m. </w:t>
              </w:r>
              <w:proofErr w:type="spellStart"/>
              <w:r>
                <w:rPr>
                  <w:szCs w:val="24"/>
                  <w:lang w:val="en-AU" w:eastAsia="ar-SA"/>
                </w:rPr>
                <w:t>lapkričio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25 d. </w:t>
              </w:r>
              <w:proofErr w:type="spellStart"/>
              <w:r>
                <w:rPr>
                  <w:szCs w:val="24"/>
                  <w:lang w:val="en-AU" w:eastAsia="ar-SA"/>
                </w:rPr>
                <w:t>sprendimu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Nr</w:t>
              </w:r>
              <w:proofErr w:type="spellEnd"/>
              <w:r>
                <w:rPr>
                  <w:szCs w:val="24"/>
                  <w:lang w:val="en-AU" w:eastAsia="ar-SA"/>
                </w:rPr>
                <w:t>. T-199 „</w:t>
              </w:r>
              <w:proofErr w:type="spellStart"/>
              <w:r>
                <w:rPr>
                  <w:szCs w:val="24"/>
                  <w:lang w:val="en-AU" w:eastAsia="ar-SA"/>
                </w:rPr>
                <w:t>Dėl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Joniškio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color w:val="000000"/>
                  <w:szCs w:val="24"/>
                  <w:lang w:val="en-AU" w:eastAsia="ar-SA"/>
                </w:rPr>
                <w:t>rajono</w:t>
              </w:r>
              <w:proofErr w:type="spellEnd"/>
              <w:r>
                <w:rPr>
                  <w:color w:val="000000"/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color w:val="000000"/>
                  <w:szCs w:val="24"/>
                  <w:lang w:val="en-AU" w:eastAsia="ar-SA"/>
                </w:rPr>
                <w:t>savivaldybės</w:t>
              </w:r>
              <w:proofErr w:type="spellEnd"/>
              <w:r>
                <w:rPr>
                  <w:color w:val="000000"/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color w:val="000000"/>
                  <w:szCs w:val="24"/>
                  <w:lang w:val="en-AU" w:eastAsia="ar-SA"/>
                </w:rPr>
                <w:t>bendrojo</w:t>
              </w:r>
              <w:proofErr w:type="spellEnd"/>
              <w:r>
                <w:rPr>
                  <w:color w:val="000000"/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color w:val="000000"/>
                  <w:szCs w:val="24"/>
                  <w:lang w:val="en-AU" w:eastAsia="ar-SA"/>
                </w:rPr>
                <w:t>ugdymo</w:t>
              </w:r>
              <w:proofErr w:type="spellEnd"/>
              <w:r>
                <w:rPr>
                  <w:color w:val="000000"/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color w:val="000000"/>
                  <w:szCs w:val="24"/>
                  <w:lang w:val="en-AU" w:eastAsia="ar-SA"/>
                </w:rPr>
                <w:t>mokyklų</w:t>
              </w:r>
              <w:proofErr w:type="spellEnd"/>
              <w:r>
                <w:rPr>
                  <w:color w:val="000000"/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color w:val="000000"/>
                  <w:szCs w:val="24"/>
                  <w:lang w:val="en-AU" w:eastAsia="ar-SA"/>
                </w:rPr>
                <w:t>tinklo</w:t>
              </w:r>
              <w:proofErr w:type="spellEnd"/>
              <w:r>
                <w:rPr>
                  <w:color w:val="000000"/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color w:val="000000"/>
                  <w:szCs w:val="24"/>
                  <w:lang w:val="en-AU" w:eastAsia="ar-SA"/>
                </w:rPr>
                <w:t>pertvarkos</w:t>
              </w:r>
              <w:proofErr w:type="spellEnd"/>
              <w:r>
                <w:rPr>
                  <w:color w:val="000000"/>
                  <w:szCs w:val="24"/>
                  <w:lang w:val="en-AU" w:eastAsia="ar-SA"/>
                </w:rPr>
                <w:t xml:space="preserve"> 2021–2025 </w:t>
              </w:r>
              <w:proofErr w:type="spellStart"/>
              <w:r>
                <w:rPr>
                  <w:color w:val="000000"/>
                  <w:szCs w:val="24"/>
                  <w:lang w:val="en-AU" w:eastAsia="ar-SA"/>
                </w:rPr>
                <w:t>me</w:t>
              </w:r>
              <w:r>
                <w:rPr>
                  <w:color w:val="000000"/>
                  <w:szCs w:val="24"/>
                  <w:lang w:val="en-AU" w:eastAsia="ar-SA"/>
                </w:rPr>
                <w:t>tų</w:t>
              </w:r>
              <w:proofErr w:type="spellEnd"/>
              <w:r>
                <w:rPr>
                  <w:color w:val="000000"/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color w:val="000000"/>
                  <w:szCs w:val="24"/>
                  <w:lang w:val="en-AU" w:eastAsia="ar-SA"/>
                </w:rPr>
                <w:t>bendrojo</w:t>
              </w:r>
              <w:proofErr w:type="spellEnd"/>
              <w:r>
                <w:rPr>
                  <w:color w:val="000000"/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color w:val="000000"/>
                  <w:szCs w:val="24"/>
                  <w:lang w:val="en-AU" w:eastAsia="ar-SA"/>
                </w:rPr>
                <w:t>plano</w:t>
              </w:r>
              <w:proofErr w:type="spellEnd"/>
              <w:r>
                <w:rPr>
                  <w:color w:val="000000"/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color w:val="000000"/>
                  <w:szCs w:val="24"/>
                  <w:lang w:val="en-AU" w:eastAsia="ar-SA"/>
                </w:rPr>
                <w:t>patvirtinimo</w:t>
              </w:r>
              <w:proofErr w:type="spellEnd"/>
              <w:r>
                <w:rPr>
                  <w:color w:val="000000"/>
                  <w:szCs w:val="24"/>
                  <w:lang w:val="en-AU" w:eastAsia="ar-SA"/>
                </w:rPr>
                <w:t>“,</w:t>
              </w:r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Joniškio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rajono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savivaldybės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taryba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 n u s p r e n d ž </w:t>
              </w:r>
              <w:proofErr w:type="spellStart"/>
              <w:r>
                <w:rPr>
                  <w:szCs w:val="24"/>
                  <w:lang w:val="en-AU" w:eastAsia="ar-SA"/>
                </w:rPr>
                <w:t>i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a:</w:t>
              </w:r>
            </w:p>
          </w:sdtContent>
        </w:sdt>
        <w:sdt>
          <w:sdtPr>
            <w:alias w:val="1 p."/>
            <w:tag w:val="part_554dcb5581c5422ea974a91eb77c90e5"/>
            <w:id w:val="1899157398"/>
            <w:lock w:val="sdtLocked"/>
          </w:sdtPr>
          <w:sdtEndPr/>
          <w:sdtContent>
            <w:p w14:paraId="59A9E9D0" w14:textId="77777777" w:rsidR="00FE06FC" w:rsidRDefault="00C913B7">
              <w:pPr>
                <w:suppressAutoHyphens/>
                <w:ind w:firstLine="709"/>
                <w:jc w:val="both"/>
                <w:rPr>
                  <w:szCs w:val="24"/>
                  <w:lang w:val="en-AU" w:eastAsia="lt-LT"/>
                </w:rPr>
              </w:pPr>
              <w:sdt>
                <w:sdtPr>
                  <w:alias w:val="Numeris"/>
                  <w:tag w:val="nr_554dcb5581c5422ea974a91eb77c90e5"/>
                  <w:id w:val="108333625"/>
                  <w:lock w:val="sdtLocked"/>
                </w:sdtPr>
                <w:sdtEndPr/>
                <w:sdtContent>
                  <w:r>
                    <w:rPr>
                      <w:szCs w:val="24"/>
                      <w:lang w:val="en-AU" w:eastAsia="lt-LT"/>
                    </w:rPr>
                    <w:t>1</w:t>
                  </w:r>
                </w:sdtContent>
              </w:sdt>
              <w:r>
                <w:rPr>
                  <w:szCs w:val="24"/>
                  <w:lang w:val="en-AU" w:eastAsia="lt-LT"/>
                </w:rPr>
                <w:t xml:space="preserve">. </w:t>
              </w:r>
              <w:proofErr w:type="spellStart"/>
              <w:r>
                <w:rPr>
                  <w:szCs w:val="24"/>
                  <w:lang w:val="en-AU" w:eastAsia="lt-LT"/>
                </w:rPr>
                <w:t>Sutikti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, </w:t>
              </w:r>
              <w:proofErr w:type="spellStart"/>
              <w:r>
                <w:rPr>
                  <w:szCs w:val="24"/>
                  <w:lang w:val="en-AU" w:eastAsia="lt-LT"/>
                </w:rPr>
                <w:t>kad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biudžetinės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įstaigos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Joniškio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r. </w:t>
              </w:r>
              <w:proofErr w:type="spellStart"/>
              <w:r>
                <w:rPr>
                  <w:szCs w:val="24"/>
                  <w:lang w:val="en-AU" w:eastAsia="lt-LT"/>
                </w:rPr>
                <w:t>Gataučių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Marcės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Katiliūtės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mokykla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(</w:t>
              </w:r>
              <w:proofErr w:type="spellStart"/>
              <w:r>
                <w:rPr>
                  <w:szCs w:val="24"/>
                  <w:lang w:val="en-AU" w:eastAsia="lt-LT"/>
                </w:rPr>
                <w:t>juridinio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asmens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kodas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– 190563565</w:t>
              </w:r>
              <w:r>
                <w:rPr>
                  <w:szCs w:val="24"/>
                  <w:lang w:val="en-AU" w:eastAsia="ar-SA"/>
                </w:rPr>
                <w:t xml:space="preserve">), </w:t>
              </w:r>
              <w:proofErr w:type="spellStart"/>
              <w:r>
                <w:rPr>
                  <w:szCs w:val="24"/>
                  <w:lang w:val="en-AU" w:eastAsia="ar-SA"/>
                </w:rPr>
                <w:t>Joniškio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r. </w:t>
              </w:r>
              <w:proofErr w:type="spellStart"/>
              <w:r>
                <w:rPr>
                  <w:szCs w:val="24"/>
                  <w:lang w:val="en-AU" w:eastAsia="ar-SA"/>
                </w:rPr>
                <w:t>Gasčiūnų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pagrindinė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mokykla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(</w:t>
              </w:r>
              <w:proofErr w:type="spellStart"/>
              <w:r>
                <w:rPr>
                  <w:szCs w:val="24"/>
                  <w:lang w:val="en-AU" w:eastAsia="ar-SA"/>
                </w:rPr>
                <w:t>juridinio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asmens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kodas</w:t>
              </w:r>
              <w:proofErr w:type="spellEnd"/>
              <w:r>
                <w:rPr>
                  <w:lang w:val="en-AU" w:eastAsia="lt-LT"/>
                </w:rPr>
                <w:t xml:space="preserve"> –</w:t>
              </w:r>
              <w:r>
                <w:rPr>
                  <w:szCs w:val="24"/>
                  <w:lang w:val="en-AU" w:eastAsia="ar-SA"/>
                </w:rPr>
                <w:t xml:space="preserve">190563412) </w:t>
              </w:r>
              <w:proofErr w:type="spellStart"/>
              <w:r>
                <w:rPr>
                  <w:szCs w:val="24"/>
                  <w:lang w:val="en-AU" w:eastAsia="ar-SA"/>
                </w:rPr>
                <w:t>ir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Joniškio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r. </w:t>
              </w:r>
              <w:proofErr w:type="spellStart"/>
              <w:r>
                <w:rPr>
                  <w:szCs w:val="24"/>
                  <w:lang w:val="en-AU" w:eastAsia="lt-LT"/>
                </w:rPr>
                <w:t>Kriukų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pagrindinė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mokykla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(</w:t>
              </w:r>
              <w:proofErr w:type="spellStart"/>
              <w:r>
                <w:rPr>
                  <w:szCs w:val="24"/>
                  <w:lang w:val="en-AU" w:eastAsia="lt-LT"/>
                </w:rPr>
                <w:t>juridinio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asmens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kodas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–</w:t>
              </w:r>
              <w:r>
                <w:rPr>
                  <w:lang w:val="en-AU" w:eastAsia="lt-LT"/>
                </w:rPr>
                <w:t xml:space="preserve"> </w:t>
              </w:r>
              <w:r>
                <w:rPr>
                  <w:szCs w:val="24"/>
                  <w:lang w:val="en-AU" w:eastAsia="lt-LT"/>
                </w:rPr>
                <w:t xml:space="preserve">190565420) </w:t>
              </w:r>
              <w:proofErr w:type="spellStart"/>
              <w:r>
                <w:rPr>
                  <w:szCs w:val="24"/>
                  <w:lang w:val="en-AU" w:eastAsia="lt-LT"/>
                </w:rPr>
                <w:t>iki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2022 m. </w:t>
              </w:r>
              <w:proofErr w:type="spellStart"/>
              <w:r>
                <w:rPr>
                  <w:szCs w:val="24"/>
                  <w:lang w:val="en-AU" w:eastAsia="lt-LT"/>
                </w:rPr>
                <w:t>rugpjūčio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31 d. </w:t>
              </w:r>
              <w:proofErr w:type="spellStart"/>
              <w:r>
                <w:rPr>
                  <w:szCs w:val="24"/>
                  <w:lang w:val="en-AU" w:eastAsia="lt-LT"/>
                </w:rPr>
                <w:t>būtų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reorganizuotos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sujungimo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būdu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ir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įsteigta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Joniškio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r. </w:t>
              </w:r>
              <w:proofErr w:type="spellStart"/>
              <w:r>
                <w:rPr>
                  <w:szCs w:val="24"/>
                  <w:lang w:val="en-AU" w:eastAsia="lt-LT"/>
                </w:rPr>
                <w:t>pagrindinė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mokykla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. </w:t>
              </w:r>
            </w:p>
          </w:sdtContent>
        </w:sdt>
        <w:sdt>
          <w:sdtPr>
            <w:alias w:val="2 p."/>
            <w:tag w:val="part_2144f580e2e74a089bcae9be50e66eb5"/>
            <w:id w:val="640004635"/>
            <w:lock w:val="sdtLocked"/>
          </w:sdtPr>
          <w:sdtEndPr/>
          <w:sdtContent>
            <w:p w14:paraId="667BAD06" w14:textId="77777777" w:rsidR="00FE06FC" w:rsidRDefault="00C913B7">
              <w:pPr>
                <w:suppressAutoHyphens/>
                <w:ind w:firstLine="709"/>
                <w:jc w:val="both"/>
                <w:rPr>
                  <w:szCs w:val="24"/>
                  <w:lang w:val="en-AU" w:eastAsia="lt-LT"/>
                </w:rPr>
              </w:pPr>
              <w:sdt>
                <w:sdtPr>
                  <w:alias w:val="Numeris"/>
                  <w:tag w:val="nr_2144f580e2e74a089bcae9be50e66eb5"/>
                  <w:id w:val="-35971818"/>
                  <w:lock w:val="sdtLocked"/>
                </w:sdtPr>
                <w:sdtEndPr/>
                <w:sdtContent>
                  <w:r>
                    <w:rPr>
                      <w:szCs w:val="24"/>
                      <w:lang w:val="en-AU" w:eastAsia="lt-LT"/>
                    </w:rPr>
                    <w:t>2</w:t>
                  </w:r>
                </w:sdtContent>
              </w:sdt>
              <w:r>
                <w:rPr>
                  <w:szCs w:val="24"/>
                  <w:lang w:val="en-AU" w:eastAsia="lt-LT"/>
                </w:rPr>
                <w:t xml:space="preserve">. </w:t>
              </w:r>
              <w:proofErr w:type="spellStart"/>
              <w:r>
                <w:rPr>
                  <w:szCs w:val="24"/>
                  <w:lang w:val="en-AU" w:eastAsia="lt-LT"/>
                </w:rPr>
                <w:t>Nustatyti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, </w:t>
              </w:r>
              <w:proofErr w:type="spellStart"/>
              <w:r>
                <w:rPr>
                  <w:szCs w:val="24"/>
                  <w:lang w:val="en-AU" w:eastAsia="lt-LT"/>
                </w:rPr>
                <w:t>kad</w:t>
              </w:r>
              <w:proofErr w:type="spellEnd"/>
              <w:r>
                <w:rPr>
                  <w:szCs w:val="24"/>
                  <w:lang w:val="en-AU" w:eastAsia="lt-LT"/>
                </w:rPr>
                <w:t>:</w:t>
              </w:r>
            </w:p>
            <w:sdt>
              <w:sdtPr>
                <w:alias w:val="2.1 pp."/>
                <w:tag w:val="part_9b1385e01e3b4011b55c57b3b1fba1e1"/>
                <w:id w:val="76714326"/>
                <w:lock w:val="sdtLocked"/>
              </w:sdtPr>
              <w:sdtEndPr/>
              <w:sdtContent>
                <w:p w14:paraId="31A99E91" w14:textId="77777777" w:rsidR="00FE06FC" w:rsidRDefault="00C913B7">
                  <w:pPr>
                    <w:suppressAutoHyphens/>
                    <w:ind w:firstLine="709"/>
                    <w:jc w:val="both"/>
                    <w:rPr>
                      <w:szCs w:val="24"/>
                      <w:lang w:val="en-AU" w:eastAsia="lt-LT"/>
                    </w:rPr>
                  </w:pPr>
                  <w:sdt>
                    <w:sdtPr>
                      <w:alias w:val="Numeris"/>
                      <w:tag w:val="nr_9b1385e01e3b4011b55c57b3b1fba1e1"/>
                      <w:id w:val="40873325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val="en-AU" w:eastAsia="lt-LT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  <w:lang w:val="en-AU" w:eastAsia="lt-LT"/>
                    </w:rPr>
                    <w:t xml:space="preserve">.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reorganizavimo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tikslas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–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optimizuoti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Joniškio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rajono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savivaldybės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biudžetinių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švietimo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įstaigų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tinklą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,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jų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valdymą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ir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veiklą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,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racionaliai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ir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tikslingai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naudoti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materialinius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,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finansinius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ir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intelektinius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išteklius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>;</w:t>
                  </w:r>
                </w:p>
              </w:sdtContent>
            </w:sdt>
            <w:sdt>
              <w:sdtPr>
                <w:alias w:val="2.2 pp."/>
                <w:tag w:val="part_4ceb762528364da3a2853a15c8d65a35"/>
                <w:id w:val="-151065812"/>
                <w:lock w:val="sdtLocked"/>
              </w:sdtPr>
              <w:sdtEndPr/>
              <w:sdtContent>
                <w:p w14:paraId="5334DCEB" w14:textId="77777777" w:rsidR="00FE06FC" w:rsidRDefault="00C913B7">
                  <w:pPr>
                    <w:suppressAutoHyphens/>
                    <w:ind w:firstLine="709"/>
                    <w:jc w:val="both"/>
                    <w:rPr>
                      <w:szCs w:val="24"/>
                      <w:lang w:val="en-AU" w:eastAsia="lt-LT"/>
                    </w:rPr>
                  </w:pPr>
                  <w:sdt>
                    <w:sdtPr>
                      <w:alias w:val="Numeris"/>
                      <w:tag w:val="nr_4ceb762528364da3a2853a15c8d65a35"/>
                      <w:id w:val="-28404841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val="en-AU" w:eastAsia="lt-LT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  <w:lang w:val="en-AU" w:eastAsia="lt-LT"/>
                    </w:rPr>
                    <w:t xml:space="preserve">.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reorganizavimo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būdas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–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sujung</w:t>
                  </w:r>
                  <w:r>
                    <w:rPr>
                      <w:szCs w:val="24"/>
                      <w:lang w:val="en-AU" w:eastAsia="lt-LT"/>
                    </w:rPr>
                    <w:t>imas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>;</w:t>
                  </w:r>
                </w:p>
              </w:sdtContent>
            </w:sdt>
            <w:sdt>
              <w:sdtPr>
                <w:alias w:val="2.3 pp."/>
                <w:tag w:val="part_fe056437c22844a7908df197d0f92f7c"/>
                <w:id w:val="-1831752016"/>
                <w:lock w:val="sdtLocked"/>
              </w:sdtPr>
              <w:sdtEndPr/>
              <w:sdtContent>
                <w:p w14:paraId="2E0BFEB6" w14:textId="77777777" w:rsidR="00FE06FC" w:rsidRDefault="00C913B7">
                  <w:pPr>
                    <w:suppressAutoHyphens/>
                    <w:ind w:firstLine="709"/>
                    <w:jc w:val="both"/>
                    <w:rPr>
                      <w:szCs w:val="24"/>
                      <w:lang w:val="en-AU" w:eastAsia="lt-LT"/>
                    </w:rPr>
                  </w:pPr>
                  <w:sdt>
                    <w:sdtPr>
                      <w:alias w:val="Numeris"/>
                      <w:tag w:val="nr_fe056437c22844a7908df197d0f92f7c"/>
                      <w:id w:val="139138114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val="en-AU" w:eastAsia="lt-LT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  <w:lang w:val="en-AU" w:eastAsia="lt-LT"/>
                    </w:rPr>
                    <w:t xml:space="preserve">.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reorganizuojamos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biudžetinės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įstaigos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: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Joniškio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r.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Gataučių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Marcės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Katiliūtės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mokykla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(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Mokyklos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g. 6,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Gataučiai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84262,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Joniškio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r.,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juridinio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asmens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kodas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– 90563565</w:t>
                  </w:r>
                  <w:r>
                    <w:rPr>
                      <w:szCs w:val="24"/>
                      <w:lang w:val="en-AU" w:eastAsia="ar-SA"/>
                    </w:rPr>
                    <w:t xml:space="preserve">),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Joniškio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r.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Gasčiūnų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pagrindinė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mokykla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(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Mokyklos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g. 5,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Gasčiūnų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k. 84246</w:t>
                  </w:r>
                  <w:r>
                    <w:rPr>
                      <w:szCs w:val="24"/>
                      <w:lang w:val="en-AU" w:eastAsia="ar-SA"/>
                    </w:rPr>
                    <w:t xml:space="preserve">,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Joniškio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r.,</w:t>
                  </w:r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juridinio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asmens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kodas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– 190563412</w:t>
                  </w:r>
                  <w:r>
                    <w:rPr>
                      <w:szCs w:val="24"/>
                      <w:lang w:val="en-AU" w:eastAsia="ar-SA"/>
                    </w:rPr>
                    <w:t xml:space="preserve">)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ir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Joniškio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r.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Kriukų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pagrindinė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mokykla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(S.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Dariaus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ir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S.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Girėno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g. 2,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Kriukai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84443,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Joniškio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r.</w:t>
                  </w:r>
                  <w:r>
                    <w:rPr>
                      <w:szCs w:val="24"/>
                      <w:lang w:val="en-AU" w:eastAsia="lt-LT"/>
                    </w:rPr>
                    <w:t>,</w:t>
                  </w:r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juridinio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asmens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kodas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– 190565420</w:t>
                  </w:r>
                  <w:r>
                    <w:rPr>
                      <w:szCs w:val="24"/>
                      <w:lang w:val="en-AU" w:eastAsia="ar-SA"/>
                    </w:rPr>
                    <w:t>);</w:t>
                  </w:r>
                </w:p>
              </w:sdtContent>
            </w:sdt>
            <w:sdt>
              <w:sdtPr>
                <w:alias w:val="2.4 pp."/>
                <w:tag w:val="part_f147948f4a6e4157a5ed0ee1eac26dd1"/>
                <w:id w:val="585884036"/>
                <w:lock w:val="sdtLocked"/>
              </w:sdtPr>
              <w:sdtEndPr/>
              <w:sdtContent>
                <w:p w14:paraId="1D374FB4" w14:textId="77777777" w:rsidR="00FE06FC" w:rsidRDefault="00C913B7">
                  <w:pPr>
                    <w:suppressAutoHyphens/>
                    <w:snapToGrid w:val="0"/>
                    <w:ind w:firstLine="709"/>
                    <w:jc w:val="both"/>
                    <w:rPr>
                      <w:szCs w:val="24"/>
                      <w:lang w:val="en-AU" w:eastAsia="lt-LT"/>
                    </w:rPr>
                  </w:pPr>
                  <w:sdt>
                    <w:sdtPr>
                      <w:alias w:val="Numeris"/>
                      <w:tag w:val="nr_f147948f4a6e4157a5ed0ee1eac26dd1"/>
                      <w:id w:val="2276172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val="en-AU" w:eastAsia="lt-LT"/>
                        </w:rPr>
                        <w:t>2.4</w:t>
                      </w:r>
                    </w:sdtContent>
                  </w:sdt>
                  <w:r>
                    <w:rPr>
                      <w:szCs w:val="24"/>
                      <w:lang w:val="en-AU" w:eastAsia="lt-LT"/>
                    </w:rPr>
                    <w:t xml:space="preserve">.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po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reorganizavimo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veiksianti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įstaiga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–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Joniškio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r>
                    <w:rPr>
                      <w:szCs w:val="24"/>
                      <w:lang w:val="en-AU" w:eastAsia="ar-SA"/>
                    </w:rPr>
                    <w:t xml:space="preserve">r.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pagrindi</w:t>
                  </w:r>
                  <w:r>
                    <w:rPr>
                      <w:szCs w:val="24"/>
                      <w:lang w:val="en-AU" w:eastAsia="ar-SA"/>
                    </w:rPr>
                    <w:t>nė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mokykla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(S.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Dariaus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ir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S.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Girėno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g. 2,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Kriukai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84443, </w:t>
                  </w:r>
                  <w:proofErr w:type="spellStart"/>
                  <w:r>
                    <w:rPr>
                      <w:szCs w:val="24"/>
                      <w:lang w:val="en-AU" w:eastAsia="ar-SA"/>
                    </w:rPr>
                    <w:t>Joniškio</w:t>
                  </w:r>
                  <w:proofErr w:type="spellEnd"/>
                  <w:r>
                    <w:rPr>
                      <w:szCs w:val="24"/>
                      <w:lang w:val="en-AU" w:eastAsia="ar-SA"/>
                    </w:rPr>
                    <w:t xml:space="preserve"> r.</w:t>
                  </w:r>
                  <w:r>
                    <w:rPr>
                      <w:szCs w:val="24"/>
                      <w:lang w:val="en-AU" w:eastAsia="lt-LT"/>
                    </w:rPr>
                    <w:t xml:space="preserve">),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turinti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struktūrinius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padalinius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: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Gataučių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skyrių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,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Gasčiūnų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skyrių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ir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Kriukų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skyrių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,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kuriuose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vykdomos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ikimokyklinio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,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priešmokyklinio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,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pradinio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,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pagrindinio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ugdymo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pirmos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ir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antros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dali</w:t>
                  </w:r>
                  <w:r>
                    <w:rPr>
                      <w:szCs w:val="24"/>
                      <w:lang w:val="en-AU" w:eastAsia="lt-LT"/>
                    </w:rPr>
                    <w:t>es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programos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>;</w:t>
                  </w:r>
                </w:p>
              </w:sdtContent>
            </w:sdt>
            <w:sdt>
              <w:sdtPr>
                <w:alias w:val="2.5 pp."/>
                <w:tag w:val="part_d9dafb1081af4037a64b2b6fc1920aa1"/>
                <w:id w:val="1247069932"/>
                <w:lock w:val="sdtLocked"/>
              </w:sdtPr>
              <w:sdtEndPr/>
              <w:sdtContent>
                <w:p w14:paraId="6DF98015" w14:textId="77777777" w:rsidR="00FE06FC" w:rsidRDefault="00C913B7">
                  <w:pPr>
                    <w:suppressAutoHyphens/>
                    <w:snapToGrid w:val="0"/>
                    <w:ind w:firstLine="709"/>
                    <w:jc w:val="both"/>
                    <w:rPr>
                      <w:szCs w:val="24"/>
                      <w:lang w:val="en-AU" w:eastAsia="ar-SA"/>
                    </w:rPr>
                  </w:pPr>
                  <w:sdt>
                    <w:sdtPr>
                      <w:alias w:val="Numeris"/>
                      <w:tag w:val="nr_d9dafb1081af4037a64b2b6fc1920aa1"/>
                      <w:id w:val="-55816271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val="en-AU" w:eastAsia="lt-LT"/>
                        </w:rPr>
                        <w:t>2.5</w:t>
                      </w:r>
                    </w:sdtContent>
                  </w:sdt>
                  <w:r>
                    <w:rPr>
                      <w:szCs w:val="24"/>
                      <w:lang w:val="en-AU" w:eastAsia="lt-LT"/>
                    </w:rPr>
                    <w:t xml:space="preserve">.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po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reorganizavimo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veiksiančios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biudžetinės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įstaigos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funkcijos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bus </w:t>
                  </w:r>
                  <w:proofErr w:type="spellStart"/>
                  <w:proofErr w:type="gramStart"/>
                  <w:r>
                    <w:rPr>
                      <w:szCs w:val="24"/>
                      <w:lang w:val="en-AU" w:eastAsia="lt-LT"/>
                    </w:rPr>
                    <w:t>nustatytos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Joniškio</w:t>
                  </w:r>
                  <w:proofErr w:type="spellEnd"/>
                  <w:proofErr w:type="gram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rajono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savivaldybės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biudžetinės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įstaigos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Joniškio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r.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pagrindinės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mokyklos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nuostatuose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.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Pagrindinė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veiklos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sritis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–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švietimas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>;</w:t>
                  </w:r>
                </w:p>
              </w:sdtContent>
            </w:sdt>
            <w:sdt>
              <w:sdtPr>
                <w:alias w:val="2.6 pp."/>
                <w:tag w:val="part_956ebccf4f3943ad85dec820b88056b5"/>
                <w:id w:val="-598952871"/>
                <w:lock w:val="sdtLocked"/>
              </w:sdtPr>
              <w:sdtEndPr/>
              <w:sdtContent>
                <w:p w14:paraId="17B3A1B7" w14:textId="77777777" w:rsidR="00FE06FC" w:rsidRDefault="00C913B7">
                  <w:pPr>
                    <w:suppressAutoHyphens/>
                    <w:ind w:firstLine="709"/>
                    <w:jc w:val="both"/>
                    <w:rPr>
                      <w:szCs w:val="24"/>
                      <w:lang w:val="en-AU" w:eastAsia="lt-LT"/>
                    </w:rPr>
                  </w:pPr>
                  <w:sdt>
                    <w:sdtPr>
                      <w:alias w:val="Numeris"/>
                      <w:tag w:val="nr_956ebccf4f3943ad85dec820b88056b5"/>
                      <w:id w:val="-145817189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val="en-AU" w:eastAsia="lt-LT"/>
                        </w:rPr>
                        <w:t>2.6</w:t>
                      </w:r>
                    </w:sdtContent>
                  </w:sdt>
                  <w:r>
                    <w:rPr>
                      <w:szCs w:val="24"/>
                      <w:lang w:val="en-AU" w:eastAsia="lt-LT"/>
                    </w:rPr>
                    <w:t xml:space="preserve">.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po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reorgani</w:t>
                  </w:r>
                  <w:r>
                    <w:rPr>
                      <w:szCs w:val="24"/>
                      <w:lang w:val="en-AU" w:eastAsia="lt-LT"/>
                    </w:rPr>
                    <w:t>zavimo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veiksiančios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biudžetinės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įstaigos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savininko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teises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ir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pareigas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įgyvendinanti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institucija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–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Joniškio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rajono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savivaldybės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AU" w:eastAsia="lt-LT"/>
                    </w:rPr>
                    <w:t>taryba</w:t>
                  </w:r>
                  <w:proofErr w:type="spellEnd"/>
                  <w:r>
                    <w:rPr>
                      <w:szCs w:val="24"/>
                      <w:lang w:val="en-AU" w:eastAsia="lt-LT"/>
                    </w:rPr>
                    <w:t xml:space="preserve">. </w:t>
                  </w:r>
                </w:p>
              </w:sdtContent>
            </w:sdt>
          </w:sdtContent>
        </w:sdt>
        <w:sdt>
          <w:sdtPr>
            <w:alias w:val="3 p."/>
            <w:tag w:val="part_1d904f1a33b4434cb4920f64d5d04e43"/>
            <w:id w:val="-1329138917"/>
            <w:lock w:val="sdtLocked"/>
          </w:sdtPr>
          <w:sdtEndPr/>
          <w:sdtContent>
            <w:p w14:paraId="6065BA60" w14:textId="43F8C3C8" w:rsidR="00FE06FC" w:rsidRPr="00C913B7" w:rsidRDefault="00C913B7" w:rsidP="00C913B7">
              <w:pPr>
                <w:ind w:firstLine="709"/>
                <w:jc w:val="both"/>
                <w:rPr>
                  <w:lang w:val="en-AU" w:eastAsia="lt-LT"/>
                </w:rPr>
              </w:pPr>
              <w:sdt>
                <w:sdtPr>
                  <w:alias w:val="Numeris"/>
                  <w:tag w:val="nr_1d904f1a33b4434cb4920f64d5d04e43"/>
                  <w:id w:val="457773547"/>
                  <w:lock w:val="sdtLocked"/>
                </w:sdtPr>
                <w:sdtEndPr/>
                <w:sdtContent>
                  <w:r>
                    <w:rPr>
                      <w:szCs w:val="24"/>
                      <w:lang w:val="en-AU" w:eastAsia="ar-SA"/>
                    </w:rPr>
                    <w:t>3</w:t>
                  </w:r>
                </w:sdtContent>
              </w:sdt>
              <w:r>
                <w:rPr>
                  <w:szCs w:val="24"/>
                  <w:lang w:val="en-AU" w:eastAsia="ar-SA"/>
                </w:rPr>
                <w:t xml:space="preserve">. </w:t>
              </w:r>
              <w:proofErr w:type="spellStart"/>
              <w:r>
                <w:rPr>
                  <w:szCs w:val="24"/>
                  <w:lang w:val="en-AU" w:eastAsia="ar-SA"/>
                </w:rPr>
                <w:t>Įpareigoti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Joniškio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r. </w:t>
              </w:r>
              <w:proofErr w:type="spellStart"/>
              <w:r>
                <w:rPr>
                  <w:szCs w:val="24"/>
                  <w:lang w:val="en-AU" w:eastAsia="lt-LT"/>
                </w:rPr>
                <w:t>Gataučių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Marcės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Katiliūtės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mokyklos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direktorių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Liną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Česnulį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, </w:t>
              </w:r>
              <w:proofErr w:type="spellStart"/>
              <w:r>
                <w:rPr>
                  <w:szCs w:val="24"/>
                  <w:lang w:val="en-AU" w:eastAsia="ar-SA"/>
                </w:rPr>
                <w:t>laikinai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einantį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Joniškio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r</w:t>
              </w:r>
              <w:r>
                <w:rPr>
                  <w:szCs w:val="24"/>
                  <w:lang w:val="en-AU" w:eastAsia="ar-SA"/>
                </w:rPr>
                <w:t xml:space="preserve">. </w:t>
              </w:r>
              <w:proofErr w:type="spellStart"/>
              <w:r>
                <w:rPr>
                  <w:szCs w:val="24"/>
                  <w:lang w:val="en-AU" w:eastAsia="ar-SA"/>
                </w:rPr>
                <w:t>Gasčiūnų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pagrindinės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mokyklos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ir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Joniškio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r. </w:t>
              </w:r>
              <w:proofErr w:type="spellStart"/>
              <w:r>
                <w:rPr>
                  <w:szCs w:val="24"/>
                  <w:lang w:val="en-AU" w:eastAsia="ar-SA"/>
                </w:rPr>
                <w:t>Kriukų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pagrindinės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mokyklos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direktoriaus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pareigas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, </w:t>
              </w:r>
              <w:proofErr w:type="spellStart"/>
              <w:r>
                <w:rPr>
                  <w:szCs w:val="24"/>
                  <w:lang w:val="en-AU" w:eastAsia="ar-SA"/>
                </w:rPr>
                <w:t>parengti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teisės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aktų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nustatyta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tvarka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Joniškio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r. </w:t>
              </w:r>
              <w:proofErr w:type="spellStart"/>
              <w:r>
                <w:rPr>
                  <w:szCs w:val="24"/>
                  <w:lang w:val="en-AU" w:eastAsia="lt-LT"/>
                </w:rPr>
                <w:t>Gataučių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Marcės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Katiliūtės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lastRenderedPageBreak/>
                <w:t>mokyklos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, </w:t>
              </w:r>
              <w:proofErr w:type="spellStart"/>
              <w:r>
                <w:rPr>
                  <w:szCs w:val="24"/>
                  <w:lang w:val="en-AU" w:eastAsia="ar-SA"/>
                </w:rPr>
                <w:t>Joniškio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r. </w:t>
              </w:r>
              <w:proofErr w:type="spellStart"/>
              <w:r>
                <w:rPr>
                  <w:szCs w:val="24"/>
                  <w:lang w:val="en-AU" w:eastAsia="ar-SA"/>
                </w:rPr>
                <w:t>Gasčiūnų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pagrindinės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mokyklos</w:t>
              </w:r>
              <w:proofErr w:type="spellEnd"/>
              <w:r>
                <w:rPr>
                  <w:szCs w:val="24"/>
                  <w:lang w:val="en-AU" w:eastAsia="ar-SA"/>
                </w:rPr>
                <w:t>,</w:t>
              </w:r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Joniškio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r. </w:t>
              </w:r>
              <w:proofErr w:type="spellStart"/>
              <w:r>
                <w:rPr>
                  <w:szCs w:val="24"/>
                  <w:lang w:val="en-AU" w:eastAsia="lt-LT"/>
                </w:rPr>
                <w:t>Kriukų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pagrindin</w:t>
              </w:r>
              <w:r>
                <w:rPr>
                  <w:szCs w:val="24"/>
                  <w:lang w:val="en-AU" w:eastAsia="lt-LT"/>
                </w:rPr>
                <w:t>ės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mokyklos</w:t>
              </w:r>
              <w:proofErr w:type="spellEnd"/>
              <w:r>
                <w:rPr>
                  <w:szCs w:val="24"/>
                  <w:lang w:val="en-AU" w:eastAsia="lt-LT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lt-LT"/>
                </w:rPr>
                <w:t>r</w:t>
              </w:r>
              <w:r>
                <w:rPr>
                  <w:szCs w:val="24"/>
                  <w:lang w:val="en-AU" w:eastAsia="ar-SA"/>
                </w:rPr>
                <w:t>eorganizavimo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sąlygų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aprašą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ir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apie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reorganizavimo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sąlygų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aprašo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parengimą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paskelbti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šių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ugdymo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įstaigų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nuostatuose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nurodytuose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šaltiniuose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tris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kartus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ne </w:t>
              </w:r>
              <w:proofErr w:type="spellStart"/>
              <w:r>
                <w:rPr>
                  <w:szCs w:val="24"/>
                  <w:lang w:val="en-AU" w:eastAsia="ar-SA"/>
                </w:rPr>
                <w:t>mažesniais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kaip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30 </w:t>
              </w:r>
              <w:proofErr w:type="spellStart"/>
              <w:r>
                <w:rPr>
                  <w:szCs w:val="24"/>
                  <w:lang w:val="en-AU" w:eastAsia="ar-SA"/>
                </w:rPr>
                <w:t>dienų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intervalais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arba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paskelbti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vieną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kartą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ir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pranešti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raštu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visiem</w:t>
              </w:r>
              <w:r>
                <w:rPr>
                  <w:szCs w:val="24"/>
                  <w:lang w:val="en-AU" w:eastAsia="ar-SA"/>
                </w:rPr>
                <w:t>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šių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įstaigų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kreditoriams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, </w:t>
              </w:r>
              <w:proofErr w:type="spellStart"/>
              <w:r>
                <w:rPr>
                  <w:szCs w:val="24"/>
                  <w:lang w:val="en-AU" w:eastAsia="ar-SA"/>
                </w:rPr>
                <w:t>ir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ne </w:t>
              </w:r>
              <w:proofErr w:type="spellStart"/>
              <w:r>
                <w:rPr>
                  <w:szCs w:val="24"/>
                  <w:lang w:val="en-AU" w:eastAsia="ar-SA"/>
                </w:rPr>
                <w:t>vėliau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kaip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primą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viešo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paskelbimo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dieną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pateikti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reorganizavimo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sąlygas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Juridinių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asmenų</w:t>
              </w:r>
              <w:proofErr w:type="spellEnd"/>
              <w:r>
                <w:rPr>
                  <w:szCs w:val="24"/>
                  <w:lang w:val="en-AU" w:eastAsia="ar-SA"/>
                </w:rPr>
                <w:t xml:space="preserve"> </w:t>
              </w:r>
              <w:proofErr w:type="spellStart"/>
              <w:r>
                <w:rPr>
                  <w:szCs w:val="24"/>
                  <w:lang w:val="en-AU" w:eastAsia="ar-SA"/>
                </w:rPr>
                <w:t>registrui</w:t>
              </w:r>
              <w:proofErr w:type="spellEnd"/>
              <w:r>
                <w:rPr>
                  <w:szCs w:val="24"/>
                  <w:lang w:val="en-AU" w:eastAsia="ar-SA"/>
                </w:rPr>
                <w:t>.</w:t>
              </w:r>
            </w:p>
          </w:sdtContent>
        </w:sdt>
        <w:sdt>
          <w:sdtPr>
            <w:alias w:val="signatura"/>
            <w:tag w:val="part_5d987bf31d404ddfb56e97e88b64dd4f"/>
            <w:id w:val="-1334844649"/>
            <w:lock w:val="sdtLocked"/>
          </w:sdtPr>
          <w:sdtEndPr/>
          <w:sdtContent>
            <w:p w14:paraId="4C2C8808" w14:textId="77777777" w:rsidR="00C913B7" w:rsidRDefault="00C913B7"/>
            <w:p w14:paraId="6A4F1EEF" w14:textId="77777777" w:rsidR="00C913B7" w:rsidRDefault="00C913B7"/>
            <w:p w14:paraId="5E513CF7" w14:textId="77777777" w:rsidR="00C913B7" w:rsidRDefault="00C913B7"/>
            <w:p w14:paraId="4E632C0F" w14:textId="34B6A7D4" w:rsidR="00FE06FC" w:rsidRDefault="00C913B7">
              <w:pPr>
                <w:rPr>
                  <w:szCs w:val="22"/>
                  <w:lang w:eastAsia="lt-LT"/>
                </w:rPr>
              </w:pPr>
              <w:bookmarkStart w:id="0" w:name="_GoBack"/>
              <w:bookmarkEnd w:id="0"/>
              <w:r>
                <w:rPr>
                  <w:szCs w:val="22"/>
                  <w:lang w:eastAsia="lt-LT"/>
                </w:rPr>
                <w:t xml:space="preserve">Savivaldybės meras </w:t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  <w:t>Vitalijus Gailius</w:t>
              </w:r>
            </w:p>
          </w:sdtContent>
        </w:sdt>
      </w:sdtContent>
    </w:sdt>
    <w:sectPr w:rsidR="00FE06F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567" w:bottom="1134" w:left="1701" w:header="992" w:footer="794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B09BF12" w14:textId="77777777" w:rsidR="00FE06FC" w:rsidRDefault="00C913B7">
      <w:pPr>
        <w:rPr>
          <w:lang w:val="en-AU" w:eastAsia="lt-LT"/>
        </w:rPr>
      </w:pPr>
      <w:r>
        <w:rPr>
          <w:lang w:val="en-AU" w:eastAsia="lt-LT"/>
        </w:rPr>
        <w:separator/>
      </w:r>
    </w:p>
  </w:endnote>
  <w:endnote w:type="continuationSeparator" w:id="0">
    <w:p w14:paraId="122C6930" w14:textId="77777777" w:rsidR="00FE06FC" w:rsidRDefault="00C913B7">
      <w:pPr>
        <w:rPr>
          <w:lang w:val="en-AU" w:eastAsia="lt-LT"/>
        </w:rPr>
      </w:pPr>
      <w:r>
        <w:rPr>
          <w:lang w:val="en-AU"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1DA2FF" w14:textId="77777777" w:rsidR="00FE06FC" w:rsidRDefault="00FE06FC">
    <w:pPr>
      <w:tabs>
        <w:tab w:val="center" w:pos="4153"/>
        <w:tab w:val="right" w:pos="8306"/>
      </w:tabs>
      <w:rPr>
        <w:lang w:val="en-AU"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6DFF19" w14:textId="77777777" w:rsidR="00FE06FC" w:rsidRDefault="00FE06FC">
    <w:pPr>
      <w:tabs>
        <w:tab w:val="center" w:pos="4153"/>
        <w:tab w:val="right" w:pos="8306"/>
      </w:tabs>
      <w:rPr>
        <w:lang w:val="en-AU"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48025C" w14:textId="77777777" w:rsidR="00FE06FC" w:rsidRDefault="00FE06FC">
    <w:pPr>
      <w:tabs>
        <w:tab w:val="center" w:pos="4153"/>
        <w:tab w:val="right" w:pos="8306"/>
      </w:tabs>
      <w:rPr>
        <w:lang w:val="en-AU"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50B662" w14:textId="77777777" w:rsidR="00FE06FC" w:rsidRDefault="00C913B7">
      <w:pPr>
        <w:rPr>
          <w:lang w:val="en-AU" w:eastAsia="lt-LT"/>
        </w:rPr>
      </w:pPr>
      <w:r>
        <w:rPr>
          <w:lang w:val="en-AU" w:eastAsia="lt-LT"/>
        </w:rPr>
        <w:separator/>
      </w:r>
    </w:p>
  </w:footnote>
  <w:footnote w:type="continuationSeparator" w:id="0">
    <w:p w14:paraId="0AA771EF" w14:textId="77777777" w:rsidR="00FE06FC" w:rsidRDefault="00C913B7">
      <w:pPr>
        <w:rPr>
          <w:lang w:val="en-AU" w:eastAsia="lt-LT"/>
        </w:rPr>
      </w:pPr>
      <w:r>
        <w:rPr>
          <w:lang w:val="en-AU"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9A2C44" w14:textId="77777777" w:rsidR="00FE06FC" w:rsidRDefault="00C913B7">
    <w:pPr>
      <w:framePr w:wrap="auto" w:vAnchor="text" w:hAnchor="margin" w:xAlign="center" w:y="1"/>
      <w:tabs>
        <w:tab w:val="center" w:pos="4153"/>
        <w:tab w:val="right" w:pos="8306"/>
      </w:tabs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PAGE  </w:instrText>
    </w:r>
    <w:r>
      <w:rPr>
        <w:sz w:val="20"/>
        <w:lang w:eastAsia="lt-LT"/>
      </w:rPr>
      <w:fldChar w:fldCharType="end"/>
    </w:r>
  </w:p>
  <w:p w14:paraId="2AA11B73" w14:textId="77777777" w:rsidR="00FE06FC" w:rsidRDefault="00FE06FC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8F763E" w14:textId="719F9C93" w:rsidR="00FE06FC" w:rsidRDefault="00C913B7">
    <w:pPr>
      <w:tabs>
        <w:tab w:val="center" w:pos="4153"/>
        <w:tab w:val="right" w:pos="8306"/>
      </w:tabs>
      <w:jc w:val="center"/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 PAGE   \* MERGEFORMAT </w:instrText>
    </w:r>
    <w:r>
      <w:rPr>
        <w:sz w:val="20"/>
        <w:lang w:eastAsia="lt-LT"/>
      </w:rPr>
      <w:fldChar w:fldCharType="separate"/>
    </w:r>
    <w:r>
      <w:rPr>
        <w:noProof/>
        <w:sz w:val="20"/>
        <w:lang w:eastAsia="lt-LT"/>
      </w:rPr>
      <w:t>2</w:t>
    </w:r>
    <w:r>
      <w:rPr>
        <w:sz w:val="20"/>
        <w:lang w:eastAsia="lt-LT"/>
      </w:rPr>
      <w:fldChar w:fldCharType="end"/>
    </w:r>
  </w:p>
  <w:p w14:paraId="55B830AB" w14:textId="77777777" w:rsidR="00FE06FC" w:rsidRDefault="00FE06FC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05B74B" w14:textId="77777777" w:rsidR="00FE06FC" w:rsidRDefault="00FE06FC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7CEE"/>
    <w:rsid w:val="00B07CEE"/>
    <w:rsid w:val="00C913B7"/>
    <w:rsid w:val="00FE06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61E2117"/>
  <w15:docId w15:val="{0FD8CA7B-591C-4ECA-A1BE-426CBC4C0A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48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8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3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00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0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67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491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1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5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86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11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7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34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0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0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32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0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9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6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39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76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7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9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31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3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2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5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06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3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9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7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3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6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35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5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7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11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72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8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5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2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73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62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74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1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80e063e5ea694ad5b4fa1d74c8d486c1" PartId="4497e4237baa4b5ab70a136839f7e2fb">
    <Part Type="preambule" DocPartId="92e5265dd1cc4259b98efea279407561" PartId="28910a34b9b241ffbaa3b2a23b0334c4"/>
    <Part Type="punktas" Nr="1" Abbr="1 p." DocPartId="3e89270519234b6d9b89d6da0164de1b" PartId="554dcb5581c5422ea974a91eb77c90e5"/>
    <Part Type="punktas" Nr="2" Abbr="2 p." DocPartId="3487ec43fa1a4172b59691208001b502" PartId="2144f580e2e74a089bcae9be50e66eb5">
      <Part Type="papunktis" Nr="2.1" Abbr="2.1 pp." DocPartId="c3ac2b3e0ce246df975bfb54a96af6e9" PartId="9b1385e01e3b4011b55c57b3b1fba1e1"/>
      <Part Type="papunktis" Nr="2.2" Abbr="2.2 pp." DocPartId="af92c59f15184b9fb49edb53f091ac06" PartId="4ceb762528364da3a2853a15c8d65a35"/>
      <Part Type="papunktis" Nr="2.3" Abbr="2.3 pp." DocPartId="1c375f36aef6408ab449fa73c847e41f" PartId="fe056437c22844a7908df197d0f92f7c"/>
      <Part Type="papunktis" Nr="2.4" Abbr="2.4 pp." DocPartId="7268e8427a014fbe9e5e421a68e2ef94" PartId="f147948f4a6e4157a5ed0ee1eac26dd1"/>
      <Part Type="papunktis" Nr="2.5" Abbr="2.5 pp." DocPartId="ef08ce5d30d548738e8849fb948e7f02" PartId="d9dafb1081af4037a64b2b6fc1920aa1"/>
      <Part Type="papunktis" Nr="2.6" Abbr="2.6 pp." DocPartId="a2ffa9d09c69401f80170491e9062cd5" PartId="956ebccf4f3943ad85dec820b88056b5"/>
    </Part>
    <Part Type="punktas" Nr="3" Abbr="3 p." DocPartId="f7a51a4b63204bff80d67fac0b478a5b" PartId="1d904f1a33b4434cb4920f64d5d04e43"/>
    <Part Type="signatura" DocPartId="881292acc334427ca71285a01c10387e" PartId="5d987bf31d404ddfb56e97e88b64dd4f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829175-DC0D-4CBE-95A1-E777A0D66C2B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D5CA43A3-5623-4268-B01C-56CCAC059C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465</Words>
  <Characters>3228</Characters>
  <Application>Microsoft Office Word</Application>
  <DocSecurity>0</DocSecurity>
  <Lines>26</Lines>
  <Paragraphs>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DĖL JONIŠKIO RAJONO SAVIVALDYBĖS ADMINISTRACIJOS</vt:lpstr>
      <vt:lpstr>DĖL JONIŠKIO RAJONO SAVIVALDYBĖS ADMINISTRACIJOS</vt:lpstr>
    </vt:vector>
  </TitlesOfParts>
  <Company>Joniskio r. savivaldybe</Company>
  <LinksUpToDate>false</LinksUpToDate>
  <CharactersWithSpaces>3686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DĖL JONIŠKIO RAJONO SAVIVALDYBĖS ADMINISTRACIJOS</dc:title>
  <dc:creator>Laimute Vasiliauskiene</dc:creator>
  <cp:lastModifiedBy>PAPINIGIENĖ Augustė</cp:lastModifiedBy>
  <cp:revision>3</cp:revision>
  <cp:lastPrinted>2014-03-04T09:11:00Z</cp:lastPrinted>
  <dcterms:created xsi:type="dcterms:W3CDTF">2022-04-04T06:14:00Z</dcterms:created>
  <dcterms:modified xsi:type="dcterms:W3CDTF">2022-04-04T13:04:00Z</dcterms:modified>
</cp:coreProperties>
</file>