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19eee39e83a426789d240822fb2c72d"/>
        <w:id w:val="-2036955405"/>
        <w:lock w:val="sdtLocked"/>
      </w:sdtPr>
      <w:sdtEndPr/>
      <w:sdtContent>
        <w:p w:rsidR="00EB6D3F" w:rsidRDefault="00EB6D3F">
          <w:pPr>
            <w:jc w:val="center"/>
            <w:rPr>
              <w:lang w:eastAsia="lt-LT"/>
            </w:rPr>
          </w:pPr>
        </w:p>
        <w:p w:rsidR="00EB6D3F" w:rsidRDefault="00BE104B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71132DE" wp14:editId="69D95F9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B6D3F" w:rsidRDefault="00EB6D3F">
          <w:pPr>
            <w:rPr>
              <w:sz w:val="10"/>
              <w:szCs w:val="10"/>
            </w:rPr>
          </w:pPr>
        </w:p>
        <w:p w:rsidR="00EB6D3F" w:rsidRDefault="00BE104B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EB6D3F" w:rsidRDefault="00EB6D3F">
          <w:pPr>
            <w:jc w:val="center"/>
            <w:rPr>
              <w:caps/>
              <w:lang w:eastAsia="lt-LT"/>
            </w:rPr>
          </w:pPr>
        </w:p>
        <w:p w:rsidR="00EB6D3F" w:rsidRDefault="00BE104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EB6D3F" w:rsidRDefault="00BE104B">
          <w:pPr>
            <w:tabs>
              <w:tab w:val="left" w:pos="284"/>
              <w:tab w:val="left" w:pos="426"/>
              <w:tab w:val="left" w:pos="709"/>
              <w:tab w:val="left" w:pos="993"/>
            </w:tabs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kern w:val="1"/>
              <w:szCs w:val="24"/>
              <w:lang w:eastAsia="lt-LT"/>
            </w:rPr>
            <w:t xml:space="preserve">DĖL LIETUVOS RESPUBLIKOS VYRIAUSYBĖS 2019 M. RUGSĖJO 11 D. NUTARIMO NR. 934 „Dėl Profesinio mokymo lėšų skaičiavimo vienam mokiniui, kuris mokosi pagal formaliojo profesinio mokymo programą (išskyrus </w:t>
          </w:r>
          <w:r>
            <w:rPr>
              <w:b/>
              <w:caps/>
              <w:szCs w:val="24"/>
              <w:lang w:eastAsia="lt-LT"/>
            </w:rPr>
            <w:t>pataisos pareigūnų profesinio mokymo ir</w:t>
          </w:r>
          <w:r>
            <w:rPr>
              <w:b/>
              <w:caps/>
              <w:kern w:val="1"/>
              <w:szCs w:val="24"/>
              <w:lang w:eastAsia="lt-LT"/>
            </w:rPr>
            <w:t xml:space="preserve"> vidaus reikalų p</w:t>
          </w:r>
          <w:r>
            <w:rPr>
              <w:b/>
              <w:caps/>
              <w:kern w:val="1"/>
              <w:szCs w:val="24"/>
              <w:lang w:eastAsia="lt-LT"/>
            </w:rPr>
            <w:t>rofesinio mokymo įstaigų vykdomas programas), metodikos patvirtinimo“ PAKEITIMO</w:t>
          </w:r>
        </w:p>
        <w:p w:rsidR="00EB6D3F" w:rsidRDefault="00EB6D3F">
          <w:pPr>
            <w:jc w:val="center"/>
            <w:rPr>
              <w:lang w:eastAsia="lt-LT"/>
            </w:rPr>
          </w:pPr>
        </w:p>
        <w:p w:rsidR="00EB6D3F" w:rsidRDefault="00BE104B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gruodžio 21 </w:t>
          </w:r>
          <w:proofErr w:type="spellStart"/>
          <w:r>
            <w:rPr>
              <w:lang w:eastAsia="lt-LT"/>
            </w:rPr>
            <w:t>d.</w:t>
          </w:r>
          <w:r>
            <w:rPr>
              <w:lang w:eastAsia="lt-LT"/>
            </w:rPr>
            <w:t>Nr</w:t>
          </w:r>
          <w:proofErr w:type="spellEnd"/>
          <w:r>
            <w:rPr>
              <w:lang w:eastAsia="lt-LT"/>
            </w:rPr>
            <w:t>. 1302</w:t>
          </w:r>
        </w:p>
        <w:p w:rsidR="00EB6D3F" w:rsidRDefault="00BE104B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EB6D3F" w:rsidRDefault="00EB6D3F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b348acba5404079af5a4bf044d96b23"/>
            <w:id w:val="-2079281605"/>
            <w:lock w:val="sdtLocked"/>
          </w:sdtPr>
          <w:sdtEndPr/>
          <w:sdtContent>
            <w:p w:rsidR="00EB6D3F" w:rsidRDefault="00BE104B">
              <w:pPr>
                <w:ind w:firstLine="720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Lietuvos Respublikos Vyriausybė</w:t>
              </w:r>
              <w:r>
                <w:rPr>
                  <w:color w:val="000000"/>
                  <w:spacing w:val="100"/>
                  <w:lang w:eastAsia="lt-LT"/>
                </w:rPr>
                <w:t xml:space="preserve"> nutari</w:t>
              </w:r>
              <w:r>
                <w:rPr>
                  <w:color w:val="000000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f061e705dc73420c89fd2dd6e46c08b7"/>
            <w:id w:val="1391923980"/>
            <w:lock w:val="sdtLocked"/>
          </w:sdtPr>
          <w:sdtEndPr/>
          <w:sdtContent>
            <w:p w:rsidR="00EB6D3F" w:rsidRDefault="00BE104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061e705dc73420c89fd2dd6e46c08b7"/>
                  <w:id w:val="-2093457927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Pakeisti </w:t>
              </w:r>
              <w:r>
                <w:rPr>
                  <w:szCs w:val="24"/>
                  <w:lang w:eastAsia="lt-LT"/>
                </w:rPr>
                <w:t>Lietuvos Respublikos Vyriausybės 2019 m. rugsėjo 11 d. nutarimą Nr. 934 „Dėl Profesinio mokymo lėšų skai</w:t>
              </w:r>
              <w:r>
                <w:rPr>
                  <w:szCs w:val="24"/>
                  <w:lang w:eastAsia="lt-LT"/>
                </w:rPr>
                <w:t>čiavimo vienam mokiniui, kuris mokosi pagal formaliojo profesinio mokymo programą (išskyrus pataisos pareigūnų profesinio mokymo ir vidaus reikalų profesinio mokymo įstaigų vykdomas programas), metodikos patvirtinimo“:</w:t>
              </w:r>
            </w:p>
            <w:sdt>
              <w:sdtPr>
                <w:alias w:val="1.1 pp."/>
                <w:tag w:val="part_94e90029f5b74bd9be983df80d405101"/>
                <w:id w:val="639923874"/>
                <w:lock w:val="sdtLocked"/>
              </w:sdtPr>
              <w:sdtEndPr/>
              <w:sdtContent>
                <w:p w:rsidR="00EB6D3F" w:rsidRDefault="00BE104B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4e90029f5b74bd9be983df80d405101"/>
                      <w:id w:val="18629377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pavadinimą ir jį </w:t>
                  </w:r>
                  <w:r>
                    <w:rPr>
                      <w:szCs w:val="24"/>
                      <w:lang w:eastAsia="lt-LT"/>
                    </w:rPr>
                    <w:t>išdėstyti taip:</w:t>
                  </w:r>
                </w:p>
                <w:sdt>
                  <w:sdtPr>
                    <w:alias w:val="citata"/>
                    <w:tag w:val="part_67043c89242d4cc7b35abd43a0e85d0d"/>
                    <w:id w:val="-863908700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c6a0bf7ffd204164a246b78aaaafaf06"/>
                        <w:id w:val="-903065384"/>
                        <w:lock w:val="sdtLocked"/>
                      </w:sdtPr>
                      <w:sdtEndPr/>
                      <w:sdtContent>
                        <w:p w:rsidR="00EB6D3F" w:rsidRDefault="00BE104B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r>
                            <w:rPr>
                              <w:b/>
                              <w:caps/>
                              <w:kern w:val="1"/>
                              <w:szCs w:val="24"/>
                              <w:lang w:eastAsia="lt-LT"/>
                            </w:rPr>
                            <w:t xml:space="preserve">Dėl Profesinio mokymo lėšų skaičiavimo vienam mokiniui, kuris mokosi pagal formaliojo profesinio mokymo programą (išskyrus </w:t>
                          </w:r>
                          <w:r>
                            <w:rPr>
                              <w:b/>
                              <w:caps/>
                              <w:szCs w:val="24"/>
                              <w:lang w:eastAsia="lt-LT"/>
                            </w:rPr>
                            <w:t>BAUSMIŲ VYKDYMO SISTEMOS profesinio mokymo ir</w:t>
                          </w:r>
                          <w:r>
                            <w:rPr>
                              <w:b/>
                              <w:caps/>
                              <w:kern w:val="1"/>
                              <w:szCs w:val="24"/>
                              <w:lang w:eastAsia="lt-LT"/>
                            </w:rPr>
                            <w:t xml:space="preserve"> vidaus reikalų profesinio mokymo įstaigų vykdomas programas), metodiko</w:t>
                          </w:r>
                          <w:r>
                            <w:rPr>
                              <w:b/>
                              <w:caps/>
                              <w:kern w:val="1"/>
                              <w:szCs w:val="24"/>
                              <w:lang w:eastAsia="lt-LT"/>
                            </w:rPr>
                            <w:t>s patvirtinimo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c668aa522b034ff8a6358cd8d9e19b12"/>
                <w:id w:val="-1571041876"/>
                <w:lock w:val="sdtLocked"/>
              </w:sdtPr>
              <w:sdtEndPr/>
              <w:sdtContent>
                <w:p w:rsidR="00EB6D3F" w:rsidRDefault="00BE104B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668aa522b034ff8a6358cd8d9e19b12"/>
                      <w:id w:val="20058554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 punktą ir jį išdėstyti taip:</w:t>
                  </w:r>
                </w:p>
                <w:sdt>
                  <w:sdtPr>
                    <w:alias w:val="citata"/>
                    <w:tag w:val="part_d8dd322023f3465fad076e992009c6e1"/>
                    <w:id w:val="-1240015530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763649e61c5d47a4ba1cb1bb7999587a"/>
                        <w:id w:val="-926414885"/>
                        <w:lock w:val="sdtLocked"/>
                      </w:sdtPr>
                      <w:sdtEndPr/>
                      <w:sdtContent>
                        <w:p w:rsidR="00EB6D3F" w:rsidRDefault="00BE104B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63649e61c5d47a4ba1cb1bb7999587a"/>
                              <w:id w:val="12186216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Patvirtinti Profesinio mokymo lėšų skaičiavimo vienam mokiniui, kuris mokosi pagal formaliojo profesinio mokymo programą (išskyrus bausmių vykdymo sistemos profesinio mokymo ir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vidaus reikalų profesinio mokymo įstaigų vykdomas programas), metodiką (pridedama).“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5a9c14b42c44d23ab492a6785d0f8f4"/>
                <w:id w:val="-1810320779"/>
                <w:lock w:val="sdtLocked"/>
              </w:sdtPr>
              <w:sdtEndPr/>
              <w:sdtContent>
                <w:p w:rsidR="00EB6D3F" w:rsidRDefault="00BE104B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a9c14b42c44d23ab492a6785d0f8f4"/>
                      <w:id w:val="-17445531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4 punktą ir jį išdėstyti taip:</w:t>
                  </w:r>
                </w:p>
                <w:sdt>
                  <w:sdtPr>
                    <w:alias w:val="citata"/>
                    <w:tag w:val="part_5d99380be49f4c96a2eec3667ec211ff"/>
                    <w:id w:val="152026205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919c5db3ddc74af89916ee5cb3518a5e"/>
                        <w:id w:val="1436012985"/>
                        <w:lock w:val="sdtLocked"/>
                      </w:sdtPr>
                      <w:sdtEndPr/>
                      <w:sdtContent>
                        <w:p w:rsidR="00EB6D3F" w:rsidRDefault="00BE104B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19c5db3ddc74af89916ee5cb3518a5e"/>
                              <w:id w:val="20264458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Šio nutarimo 1 punktu patvirtinta metodika taikoma apskaičiuojant profesinio mokymo lėšas, skiriamas nuo 2020 m.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sausio 1 d. vienam mokiniui, kuris mokosi pagal formaliojo profesinio mokymo programą arba jos dalį (išskyrus bausmių vykdymo sistemos profesinio mokymo ir vidaus reikalų profesinio mokymo įstaigų vykdomas programas).“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5b1b1a0036e5415eb5624cbbfc844223"/>
                <w:id w:val="-1966334136"/>
                <w:lock w:val="sdtLocked"/>
              </w:sdtPr>
              <w:sdtEndPr/>
              <w:sdtContent>
                <w:p w:rsidR="00EB6D3F" w:rsidRDefault="00BE104B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b1b1a0036e5415eb5624cbbfc844223"/>
                      <w:id w:val="-15674059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Pakeisti nurodytu nutar</w:t>
                  </w:r>
                  <w:r>
                    <w:rPr>
                      <w:color w:val="000000"/>
                      <w:lang w:eastAsia="lt-LT"/>
                    </w:rPr>
                    <w:t xml:space="preserve">imu patvirtintą </w:t>
                  </w:r>
                  <w:r>
                    <w:rPr>
                      <w:szCs w:val="24"/>
                      <w:lang w:eastAsia="lt-LT"/>
                    </w:rPr>
                    <w:t>Profesinio mokymo lėšų skaičiavimo vienam mokiniui, kuris mokosi pagal formaliojo profesinio mokymo programą (išskyrus pataisos pareigūnų profesinio mokymo ir vidaus reikalų profesinio mokymo įstaigų vykdomas programas), metodiką:</w:t>
                  </w:r>
                </w:p>
                <w:sdt>
                  <w:sdtPr>
                    <w:alias w:val="1.4.1 pp."/>
                    <w:tag w:val="part_f1acc5ebb5db439884eba13acd21c785"/>
                    <w:id w:val="2003929312"/>
                    <w:lock w:val="sdtLocked"/>
                  </w:sdtPr>
                  <w:sdtEndPr/>
                  <w:sdtContent>
                    <w:p w:rsidR="00EB6D3F" w:rsidRDefault="00BE104B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1acc5ebb5db439884eba13acd21c785"/>
                          <w:id w:val="-6776565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Pakeisti pavadinimą ir jį išdėstyti taip:</w:t>
                      </w:r>
                    </w:p>
                    <w:sdt>
                      <w:sdtPr>
                        <w:alias w:val="citata"/>
                        <w:tag w:val="part_7c6b28c834c041b9a16b2c24188354c1"/>
                        <w:id w:val="11891178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1b17a2660b714f178b1bf0c53080e97e"/>
                            <w:id w:val="1922670549"/>
                            <w:lock w:val="sdtLocked"/>
                          </w:sdtPr>
                          <w:sdtEndPr/>
                          <w:sdtContent>
                            <w:p w:rsidR="00EB6D3F" w:rsidRDefault="00BE104B">
                              <w:pPr>
                                <w:ind w:firstLine="720"/>
                                <w:jc w:val="both"/>
                                <w:rPr>
                                  <w:bCs/>
                                  <w:caps/>
                                  <w:kern w:val="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bCs/>
                                  <w:caps/>
                                  <w:kern w:val="2"/>
                                  <w:szCs w:val="24"/>
                                  <w:lang w:eastAsia="lt-LT"/>
                                </w:rPr>
                                <w:t>„</w:t>
                              </w:r>
                              <w:r>
                                <w:rPr>
                                  <w:b/>
                                  <w:caps/>
                                  <w:kern w:val="2"/>
                                  <w:szCs w:val="24"/>
                                  <w:lang w:eastAsia="lt-LT"/>
                                </w:rPr>
                                <w:t xml:space="preserve">Profesinio mokymo lėšų skaičiavimo vienam mokiniui, kuris mokosi pagal formaliojo profesinio mokymo programą (išskyrus </w:t>
                              </w:r>
                              <w:r>
                                <w:rPr>
                                  <w:b/>
                                  <w:caps/>
                                  <w:szCs w:val="24"/>
                                  <w:lang w:eastAsia="lt-LT"/>
                                </w:rPr>
                                <w:t>BAUSMIŲ VYKDYMO SISTEMOS profesinio mokymo ir</w:t>
                              </w:r>
                              <w:r>
                                <w:rPr>
                                  <w:b/>
                                  <w:caps/>
                                  <w:kern w:val="2"/>
                                  <w:szCs w:val="24"/>
                                  <w:lang w:eastAsia="lt-LT"/>
                                </w:rPr>
                                <w:t xml:space="preserve"> vidaus reikalų profesinio mokymo įstaigų vykdoma</w:t>
                              </w:r>
                              <w:r>
                                <w:rPr>
                                  <w:b/>
                                  <w:caps/>
                                  <w:kern w:val="2"/>
                                  <w:szCs w:val="24"/>
                                  <w:lang w:eastAsia="lt-LT"/>
                                </w:rPr>
                                <w:t>s programas), metodika</w:t>
                              </w:r>
                              <w:r>
                                <w:rPr>
                                  <w:bCs/>
                                  <w:caps/>
                                  <w:kern w:val="2"/>
                                  <w:szCs w:val="24"/>
                                  <w:lang w:eastAsia="lt-LT"/>
                                </w:rP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2 pp."/>
                    <w:tag w:val="part_b3f4425e3ee540d984454d31f0eb9005"/>
                    <w:id w:val="-651596062"/>
                    <w:lock w:val="sdtLocked"/>
                  </w:sdtPr>
                  <w:sdtEndPr/>
                  <w:sdtContent>
                    <w:p w:rsidR="00EB6D3F" w:rsidRDefault="00BE104B">
                      <w:pPr>
                        <w:ind w:firstLine="720"/>
                        <w:jc w:val="both"/>
                        <w:rPr>
                          <w:bCs/>
                          <w:caps/>
                          <w:kern w:val="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f4425e3ee540d984454d31f0eb9005"/>
                          <w:id w:val="168354716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aps/>
                              <w:kern w:val="2"/>
                              <w:szCs w:val="24"/>
                              <w:lang w:eastAsia="lt-LT"/>
                            </w:rPr>
                            <w:t>1.4.2</w:t>
                          </w:r>
                        </w:sdtContent>
                      </w:sdt>
                      <w:r>
                        <w:rPr>
                          <w:bCs/>
                          <w:caps/>
                          <w:kern w:val="2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Pakeisti 1 punktą ir jį išdėstyti taip:</w:t>
                      </w:r>
                    </w:p>
                    <w:sdt>
                      <w:sdtPr>
                        <w:alias w:val="citata"/>
                        <w:tag w:val="part_e2849ded15834a5caa22082868852989"/>
                        <w:id w:val="572550506"/>
                        <w:lock w:val="sdtLocked"/>
                      </w:sdtPr>
                      <w:sdtEndPr/>
                      <w:sdtContent>
                        <w:sdt>
                          <w:sdtPr>
                            <w:alias w:val="1 p."/>
                            <w:tag w:val="part_70f437447f86442dbf957d160d3b6882"/>
                            <w:id w:val="364871722"/>
                            <w:lock w:val="sdtLocked"/>
                          </w:sdtPr>
                          <w:sdtEndPr/>
                          <w:sdtContent>
                            <w:p w:rsidR="00EB6D3F" w:rsidRDefault="00BE104B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0f437447f86442dbf957d160d3b6882"/>
                                  <w:id w:val="147055281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Profesinio mokymo lėšų skaičiavimo vienam mokiniui, kuris mokosi pagal formaliojo profesinio mokymo programą (išskyrus bausmių vykdymo sistemos profesinio mokymo ir vidau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s reikalų profesinio mokymo įstaigų vykdomas programas), metodika (toliau – Metodika)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lastRenderedPageBreak/>
                                <w:t>reglamentuoja profesinio mokymo lėšų apskaičiavimą vienam mokiniui, kuris mokosi pagal formaliojo profesinio mokymo programą arba jos dalį, išskyrus bausmių vykdymo siste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mos profesinio mokymo ir vidaus reikalų profesinio mokymo įstaigų vykdomas programas (toliau – mokinys). Ji taikoma, skiriant mokymo lėšų formaliajam profesiniam mokymui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iš Lietuvos Respublikos valstybės biudžeto (toliau – valstybės biudžetas),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valstybės b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iudžeto specialiųjų tikslinių dotacijų savivaldybių biudžetams,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Europos Sąjungos struktūrinių fondų, darbdavių ir (ar) kitų lėšų.“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3 pp."/>
                    <w:tag w:val="part_ec4c13450266411c9c62ab1b2fa1d9ab"/>
                    <w:id w:val="1494222588"/>
                    <w:lock w:val="sdtLocked"/>
                  </w:sdtPr>
                  <w:sdtEndPr/>
                  <w:sdtContent>
                    <w:p w:rsidR="00EB6D3F" w:rsidRDefault="00BE104B">
                      <w:pPr>
                        <w:ind w:firstLine="720"/>
                        <w:jc w:val="both"/>
                        <w:rPr>
                          <w:bCs/>
                          <w:caps/>
                          <w:kern w:val="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4c13450266411c9c62ab1b2fa1d9ab"/>
                          <w:id w:val="456839054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aps/>
                              <w:kern w:val="2"/>
                              <w:szCs w:val="24"/>
                              <w:lang w:eastAsia="lt-LT"/>
                            </w:rPr>
                            <w:t>1.4.</w:t>
                          </w:r>
                          <w:r>
                            <w:rPr>
                              <w:bCs/>
                              <w:caps/>
                              <w:kern w:val="2"/>
                              <w:szCs w:val="24"/>
                              <w:lang w:val="en-US"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caps/>
                          <w:kern w:val="2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Pakeisti 3.1 papunktį ir jį išdėstyti taip:</w:t>
                      </w:r>
                    </w:p>
                    <w:sdt>
                      <w:sdtPr>
                        <w:alias w:val="citata"/>
                        <w:tag w:val="part_9f8306997ec9453ab2a3d51c397cac1e"/>
                        <w:id w:val="1650552354"/>
                        <w:lock w:val="sdtLocked"/>
                      </w:sdtPr>
                      <w:sdtEndPr/>
                      <w:sdtContent>
                        <w:sdt>
                          <w:sdtPr>
                            <w:alias w:val="3.1 pp."/>
                            <w:tag w:val="part_76e056f27a474c258a3433b7483d86b4"/>
                            <w:id w:val="734050972"/>
                            <w:lock w:val="sdtLocked"/>
                          </w:sdtPr>
                          <w:sdtEndPr/>
                          <w:sdtContent>
                            <w:p w:rsidR="00EB6D3F" w:rsidRDefault="00BE104B">
                              <w:pPr>
                                <w:ind w:firstLine="720"/>
                                <w:jc w:val="both"/>
                                <w:rPr>
                                  <w:bCs/>
                                  <w:lang w:eastAsia="lt-LT"/>
                                </w:rPr>
                              </w:pPr>
                              <w:r>
                                <w:rPr>
                                  <w:bCs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6e056f27a474c258a3433b7483d86b4"/>
                                  <w:id w:val="-56087524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lang w:eastAsia="lt-LT"/>
                                    </w:rPr>
                                    <w:t>3.1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lang w:eastAsia="lt-LT"/>
                                </w:rPr>
                                <w:t xml:space="preserve">. mokytojų, dirbančių pagal formaliojo profesinio mokymo 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>programas (toliau – mokytojai), darbo užmokesčiui, valstybinio socialinio draudimo įmokoms (toliau – socialinio draudimo įmokos), įmokoms į Ilgalaikio darbo išmokų fondą ir Garantinį fondą;“.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4 pp."/>
                    <w:tag w:val="part_50e5b8afb49148cca0d8830473e3cc6e"/>
                    <w:id w:val="195899560"/>
                    <w:lock w:val="sdtLocked"/>
                  </w:sdtPr>
                  <w:sdtEndPr/>
                  <w:sdtContent>
                    <w:p w:rsidR="00EB6D3F" w:rsidRDefault="00BE104B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0e5b8afb49148cca0d8830473e3cc6e"/>
                          <w:id w:val="12324324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1.4.4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6.1 papunktį ir jį išdėstyti taip:</w:t>
                      </w:r>
                    </w:p>
                    <w:sdt>
                      <w:sdtPr>
                        <w:alias w:val="citata"/>
                        <w:tag w:val="part_92cc492ffb724c798b2de8cb9b2a1d61"/>
                        <w:id w:val="-71280041"/>
                        <w:lock w:val="sdtLocked"/>
                      </w:sdtPr>
                      <w:sdtEndPr/>
                      <w:sdtContent>
                        <w:sdt>
                          <w:sdtPr>
                            <w:alias w:val="6.1 pp."/>
                            <w:tag w:val="part_bc1409e207a64b709cd2459c9bb63551"/>
                            <w:id w:val="1093748439"/>
                            <w:lock w:val="sdtLocked"/>
                          </w:sdtPr>
                          <w:sdtEndPr/>
                          <w:sdtContent>
                            <w:p w:rsidR="00EB6D3F" w:rsidRDefault="00BE104B">
                              <w:pPr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c1409e207a64b709cd2459c9bb63551"/>
                                  <w:id w:val="-123786061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6.1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 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vidutinis sąlyginis mokytojo pareiginės algos pastoviosios dalies koeficientas (R) yra lygus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9,3;“.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5 pp."/>
                    <w:tag w:val="part_26d3244cf9884b30bc8ac4b4f2db1681"/>
                    <w:id w:val="413125216"/>
                    <w:lock w:val="sdtLocked"/>
                  </w:sdtPr>
                  <w:sdtEndPr/>
                  <w:sdtContent>
                    <w:p w:rsidR="00EB6D3F" w:rsidRDefault="00BE104B">
                      <w:pPr>
                        <w:ind w:firstLine="720"/>
                        <w:jc w:val="both"/>
                        <w:rPr>
                          <w:bCs/>
                          <w:caps/>
                          <w:kern w:val="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6d3244cf9884b30bc8ac4b4f2db1681"/>
                          <w:id w:val="-145416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1.4.5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7 punktą ir jį išdėstyti taip:</w:t>
                      </w:r>
                    </w:p>
                    <w:sdt>
                      <w:sdtPr>
                        <w:alias w:val="citata"/>
                        <w:tag w:val="part_64ce5e1909c54a78bf3bbd9e17ca8d72"/>
                        <w:id w:val="-16860858"/>
                        <w:lock w:val="sdtLocked"/>
                      </w:sdtPr>
                      <w:sdtEndPr/>
                      <w:sdtContent>
                        <w:sdt>
                          <w:sdtPr>
                            <w:alias w:val="7 p."/>
                            <w:tag w:val="part_19b0b85691cd468fb949aef80b341f32"/>
                            <w:id w:val="-1737772204"/>
                            <w:lock w:val="sdtLocked"/>
                          </w:sdtPr>
                          <w:sdtEndPr/>
                          <w:sdtContent>
                            <w:p w:rsidR="00EB6D3F" w:rsidRDefault="00BE104B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9b0b85691cd468fb949aef80b341f32"/>
                                  <w:id w:val="-69176377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Lėšos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ugdymo procesui organizuoti ir valdyti, tenkančios vienam mokymosi kreditui, sudaro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0,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0306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BD.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Tais atvejais, kai mokinys yra priimtas mokytis pagal priėmimo į valstybės finansuojamas profesinio mokymo vietas planą ir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dalis jo mokymo pagal formaliojo profesinio mokymo programą arba jos dalį turi būti organizuojama kitos profesinio mokymo įs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taigos praktinio mokymo centre, šios lėšos didinamos 10 procentų.</w:t>
                              </w:r>
                              <w:r>
                                <w:rPr>
                                  <w:lang w:eastAsia="lt-LT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6 pp."/>
                    <w:tag w:val="part_41f96b8c0c9545068e09bf2f4550fbd6"/>
                    <w:id w:val="779992131"/>
                    <w:lock w:val="sdtLocked"/>
                  </w:sdtPr>
                  <w:sdtEndPr/>
                  <w:sdtContent>
                    <w:p w:rsidR="00EB6D3F" w:rsidRDefault="00BE104B">
                      <w:pPr>
                        <w:ind w:firstLine="720"/>
                        <w:jc w:val="both"/>
                        <w:rPr>
                          <w:bCs/>
                          <w:caps/>
                          <w:kern w:val="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1f96b8c0c9545068e09bf2f4550fbd6"/>
                          <w:id w:val="6329117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1.4.6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8 punktą ir jį išdėstyti taip:</w:t>
                      </w:r>
                    </w:p>
                    <w:sdt>
                      <w:sdtPr>
                        <w:alias w:val="citata"/>
                        <w:tag w:val="part_ae5eb37e9f474672b4a09363b60ab639"/>
                        <w:id w:val="-1312017088"/>
                        <w:lock w:val="sdtLocked"/>
                      </w:sdtPr>
                      <w:sdtEndPr/>
                      <w:sdtContent>
                        <w:sdt>
                          <w:sdtPr>
                            <w:alias w:val="8 p."/>
                            <w:tag w:val="part_1b0f6fad40b0425db82548016dcc46a2"/>
                            <w:id w:val="1121347067"/>
                            <w:lock w:val="sdtLocked"/>
                          </w:sdtPr>
                          <w:sdtEndPr/>
                          <w:sdtContent>
                            <w:p w:rsidR="00EB6D3F" w:rsidRDefault="00BE104B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b0f6fad40b0425db82548016dcc46a2"/>
                                  <w:id w:val="-92857881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Lėšos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švietimo pagalbai, tenkančios vienam mokymosi kreditui, sudaro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0,008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BD, o </w:t>
                              </w:r>
                              <w:r>
                                <w:rPr>
                                  <w:lang w:eastAsia="lt-LT"/>
                                </w:rPr>
                                <w:t>tais atvejais, kai mokinys dėl įgimtų arba įgyt</w:t>
                              </w:r>
                              <w:r>
                                <w:rPr>
                                  <w:lang w:eastAsia="lt-LT"/>
                                </w:rPr>
                                <w:t>ų sutrikimų turi vidutinių specialiųjų ugdymosi poreikių, šios lėšos didinamos 5 procentais, didelių arba labai didelių specialiųjų ugdymosi poreikių – 15 procentų.“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7 pp."/>
                    <w:tag w:val="part_f57a7f77e33241a594c1c8cabcde3cb6"/>
                    <w:id w:val="-1163159392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  <w:lang w:eastAsia="lt-LT"/>
                    </w:rPr>
                  </w:sdtEndPr>
                  <w:sdtContent>
                    <w:p w:rsidR="00EB6D3F" w:rsidRDefault="00BE104B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57a7f77e33241a594c1c8cabcde3cb6"/>
                          <w:id w:val="-143760150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1.4.7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Pakeisti 14 punktą ir jį išdėstyti taip:</w:t>
                      </w:r>
                    </w:p>
                    <w:sdt>
                      <w:sdtPr>
                        <w:alias w:val="citata"/>
                        <w:tag w:val="part_e7708011aed24a508256ee65a3bfcf86"/>
                        <w:id w:val="-1303074481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szCs w:val="24"/>
                          <w:lang w:eastAsia="lt-LT"/>
                        </w:rPr>
                      </w:sdtEndPr>
                      <w:sdtContent>
                        <w:sdt>
                          <w:sdtPr>
                            <w:alias w:val="14 p."/>
                            <w:tag w:val="part_097525ce9bf0493cb6c76668f73dfee0"/>
                            <w:id w:val="-1440524916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szCs w:val="24"/>
                              <w:lang w:eastAsia="lt-LT"/>
                            </w:rPr>
                          </w:sdtEndPr>
                          <w:sdtContent>
                            <w:p w:rsidR="00EB6D3F" w:rsidRDefault="00BE104B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97525ce9bf0493cb6c76668f73dfee0"/>
                                  <w:id w:val="-15971634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lang w:eastAsia="lt-LT"/>
                                </w:rPr>
                                <w:t>Tais atvejais, kai mokiniai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yra priimti mokytis pagal priėmimo į valstybės finansuojamas profesinio mokymo vietas planą, p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rofesinio mokymo lėšų suma, skiriama iš valstybės biudžeto profesinio mokymo teikėjui formaliajam profesiniam mokymui valstybės finansuojamose vietose apmokėti ateinantiems kalendoriniams metams, apskaičiuojama, atsižvelgiant į mokiniui apskaičiuotas profe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sinio mokymo lėšas ir atitinkamą faktinį mokinių, besimokančių valstybės finansuojamose vietose, skaičių einamųjų metų rugsėjo 1 dieną. Jei organizuojamas papildomas priėmimas, kalendoriniams metams apskaičiuota profesinio mokymo lėšų suma tikslinama, atsi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žvelgiant į faktinį mokinių, besimokančių valstybės finansuojamose vietose, skaičių tų kalendorinių metų kovo 1 d., skiriant profesinio mokymo teikėjui papildomų lėšų kovo–rugpjūčio mėnesiams, jei pagal Metodiką apskaičiuota mokymo lėšų suma išauga (skiria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mas mokymo lėšų, apskaičiuotų minėtam laikotarpiui pagal kalendorinių metų kovo 1 d. ir pagal  praėjusių kalendorinių metų rugsėjo 1 d. duomenis, skirtumas).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8 pp."/>
                    <w:tag w:val="part_33116b5e891a41a6b9de88ad2efea44c"/>
                    <w:id w:val="725338191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  <w:lang w:eastAsia="lt-LT"/>
                    </w:rPr>
                  </w:sdtEndPr>
                  <w:sdtContent>
                    <w:p w:rsidR="00BE104B" w:rsidRDefault="00BE104B">
                      <w:pPr>
                        <w:ind w:firstLine="720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3116b5e891a41a6b9de88ad2efea44c"/>
                          <w:id w:val="-64257104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1.4.8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lt-LT"/>
                        </w:rPr>
                        <w:t>. Pakeisti 1 priedo žymą ir ją išdėstyti taip:</w:t>
                      </w:r>
                      <w:bookmarkStart w:id="0" w:name="_GoBack"/>
                      <w:bookmarkEnd w:id="0"/>
                    </w:p>
                    <w:sdt>
                      <w:sdtPr>
                        <w:rPr>
                          <w:bCs/>
                          <w:szCs w:val="24"/>
                          <w:lang w:eastAsia="lt-LT"/>
                        </w:rPr>
                        <w:alias w:val="citata"/>
                        <w:tag w:val="part_c8563d565668410abbbc1daf093d3b10"/>
                        <w:id w:val="-1096636042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bCs w:val="0"/>
                        </w:rPr>
                      </w:sdtEndPr>
                      <w:sdtContent>
                        <w:p w:rsidR="00EB6D3F" w:rsidRDefault="00EB6D3F" w:rsidP="00BE104B">
                          <w:pPr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rPr>
                              <w:szCs w:val="24"/>
                              <w:lang w:eastAsia="lt-LT"/>
                            </w:rPr>
                            <w:alias w:val="pastraipa"/>
                            <w:tag w:val="part_60ccea180b8548faa50c5ce5d6535a44"/>
                            <w:id w:val="372197869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Content>
                            <w:p w:rsidR="00EB6D3F" w:rsidRDefault="00BE104B">
                              <w:pPr>
                                <w:ind w:left="5245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„Profesinio mokymo lėšų skaičiavimo vienam m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okiniui, kuris mokosi pagal formaliojo profesinio mokymo programą (išskyrus bausmių vykdymo sistemos profesinio mokymo ir vidaus reikalų profesinio mokymo įstaigų vykdomas programas), metodikos</w:t>
                              </w:r>
                            </w:p>
                            <w:p w:rsidR="00EB6D3F" w:rsidRDefault="00BE104B">
                              <w:pPr>
                                <w:ind w:left="5245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1 priedas“.</w:t>
                              </w:r>
                            </w:p>
                            <w:p w:rsidR="00EB6D3F" w:rsidRDefault="00BE104B">
                              <w:pPr>
                                <w:ind w:left="5245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9 pp."/>
                    <w:tag w:val="part_e2743a5289b640adadd5b02db2087857"/>
                    <w:id w:val="177241883"/>
                    <w:lock w:val="sdtLocked"/>
                  </w:sdtPr>
                  <w:sdtEndPr/>
                  <w:sdtContent>
                    <w:p w:rsidR="00EB6D3F" w:rsidRDefault="00BE104B">
                      <w:pPr>
                        <w:ind w:firstLine="720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2743a5289b640adadd5b02db2087857"/>
                          <w:id w:val="-3959893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1.4.9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lt-LT"/>
                        </w:rPr>
                        <w:t>. Pakeisti 2 priedo žymą ir ją išd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ėstyti taip:</w:t>
                      </w:r>
                    </w:p>
                    <w:sdt>
                      <w:sdtPr>
                        <w:alias w:val="citata"/>
                        <w:tag w:val="part_5e85f57d5d8c415d8d34d7d6cc0d2177"/>
                        <w:id w:val="-1660070671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0a23dcac2aff4dd8b3a70c8684bd6114"/>
                            <w:id w:val="1694341254"/>
                            <w:lock w:val="sdtLocked"/>
                          </w:sdtPr>
                          <w:sdtEndPr/>
                          <w:sdtContent>
                            <w:p w:rsidR="00EB6D3F" w:rsidRDefault="00BE104B">
                              <w:pPr>
                                <w:ind w:left="5245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„Profesinio mokymo lėšų skaičiavimo vienam mokiniui, kuris mokosi pagal formaliojo profesinio mokymo programą (išskyrus bausmių vykdymo sistemos profesinio mokymo ir vidaus reikalų profesinio mokymo įstaigų vykdomas programas), metodikos</w:t>
                              </w:r>
                            </w:p>
                            <w:p w:rsidR="00EB6D3F" w:rsidRDefault="00BE104B">
                              <w:pPr>
                                <w:ind w:left="5245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2 pri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edas“.</w:t>
                              </w:r>
                            </w:p>
                            <w:p w:rsidR="00EB6D3F" w:rsidRDefault="00BE104B">
                              <w:pPr>
                                <w:ind w:left="5245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b7d3f6916f2421287df8e47e288f759"/>
            <w:id w:val="1407806629"/>
            <w:lock w:val="sdtLocked"/>
          </w:sdtPr>
          <w:sdtEndPr/>
          <w:sdtContent>
            <w:p w:rsidR="00EB6D3F" w:rsidRDefault="00BE104B" w:rsidP="00BE104B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b7d3f6916f2421287df8e47e288f759"/>
                  <w:id w:val="14571701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color w:val="000000"/>
                  <w:lang w:eastAsia="lt-LT"/>
                </w:rPr>
                <w:t xml:space="preserve">šis nutarimas įsigalioja 2023 m. sausio 1 d. </w:t>
              </w:r>
            </w:p>
          </w:sdtContent>
        </w:sdt>
        <w:sdt>
          <w:sdtPr>
            <w:alias w:val="signatura"/>
            <w:tag w:val="part_940e1dc6af2e485fb88245b18aa69b83"/>
            <w:id w:val="1454828607"/>
            <w:lock w:val="sdtLocked"/>
          </w:sdtPr>
          <w:sdtEndPr/>
          <w:sdtContent>
            <w:p w:rsidR="00BE104B" w:rsidRDefault="00BE104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BE104B" w:rsidRDefault="00BE104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EB6D3F" w:rsidRDefault="00BE104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EB6D3F" w:rsidRDefault="00EB6D3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E104B" w:rsidRDefault="00BE104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E104B" w:rsidRDefault="00BE104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B6D3F" w:rsidRDefault="00BE104B" w:rsidP="00BE104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Švietimo, mokslo ir sporto ministrė                                                   Jurgita </w:t>
              </w:r>
              <w:proofErr w:type="spellStart"/>
              <w:r>
                <w:rPr>
                  <w:lang w:eastAsia="lt-LT"/>
                </w:rPr>
                <w:t>Šiugždinienė</w:t>
              </w:r>
              <w:proofErr w:type="spellEnd"/>
            </w:p>
          </w:sdtContent>
        </w:sdt>
      </w:sdtContent>
    </w:sdt>
    <w:sectPr w:rsidR="00EB6D3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99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6D3F" w:rsidRDefault="00BE104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B6D3F" w:rsidRDefault="00BE104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6D3F" w:rsidRDefault="00EB6D3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6D3F" w:rsidRDefault="00EB6D3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6D3F" w:rsidRDefault="00EB6D3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6D3F" w:rsidRDefault="00BE104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B6D3F" w:rsidRDefault="00BE104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6D3F" w:rsidRDefault="00BE104B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EB6D3F" w:rsidRDefault="00EB6D3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6D3F" w:rsidRDefault="00BE104B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EB6D3F" w:rsidRDefault="00EB6D3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6D3F" w:rsidRDefault="00EB6D3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BE104B"/>
    <w:rsid w:val="00EB6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6DC9EE"/>
  <w15:docId w15:val="{BC9780D2-2CEE-4F2B-9C06-A6197940E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E104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917E944-D49E-4005-9AF1-D3FB38EF2164}"/>
      </w:docPartPr>
      <w:docPartBody>
        <w:p w:rsidR="00000000" w:rsidRDefault="00781B59">
          <w:r w:rsidRPr="001514B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B59"/>
    <w:rsid w:val="00781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81B5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3462f6912114f6e817f3e5aa8005773" PartId="a19eee39e83a426789d240822fb2c72d">
    <Part Type="preambule" DocPartId="e101710a30254f5082f01edb2a10e698" PartId="1b348acba5404079af5a4bf044d96b23"/>
    <Part Type="punktas" Nr="1" Abbr="1 p." DocPartId="87f966e236cc4abea9cd5ce4721a0146" PartId="f061e705dc73420c89fd2dd6e46c08b7">
      <Part Type="papunktis" Nr="1.1" Abbr="1.1 pp." DocPartId="d2390e6b00fc46c88862f4b121885c01" PartId="94e90029f5b74bd9be983df80d405101">
        <Part Type="citata" DocPartId="29ea239665e34279afb183ea93e178a3" PartId="67043c89242d4cc7b35abd43a0e85d0d">
          <Part Type="pastraipa" DocPartId="acbf1bfbd26e458a89ae0a06b0959707" PartId="c6a0bf7ffd204164a246b78aaaafaf06"/>
        </Part>
      </Part>
      <Part Type="papunktis" Nr="1.2" Abbr="1.2 pp." DocPartId="afede78b65f24e99be73bbeb79cfa410" PartId="c668aa522b034ff8a6358cd8d9e19b12">
        <Part Type="citata" DocPartId="ad14a2a374024717bffc3fe0a3e9eeb0" PartId="d8dd322023f3465fad076e992009c6e1">
          <Part Type="punktas" Nr="1" Abbr="1 p." DocPartId="1820e55af89d4fa8b6770b697342471a" PartId="763649e61c5d47a4ba1cb1bb7999587a"/>
        </Part>
      </Part>
      <Part Type="papunktis" Nr="1.3" Abbr="1.3 pp." DocPartId="ec2312cfabe945808b2187bd60ee162e" PartId="e5a9c14b42c44d23ab492a6785d0f8f4">
        <Part Type="citata" DocPartId="dd7be02c53fb4555be8d29970498b77e" PartId="5d99380be49f4c96a2eec3667ec211ff">
          <Part Type="punktas" Nr="4" Abbr="4 p." DocPartId="f398008e2cde4638b42643d419d7d40f" PartId="919c5db3ddc74af89916ee5cb3518a5e"/>
        </Part>
      </Part>
      <Part Type="papunktis" Nr="1.4" Abbr="1.4 pp." DocPartId="1bbb5ba379f54991be3f6b356d702a78" PartId="5b1b1a0036e5415eb5624cbbfc844223">
        <Part Type="papunktis" Nr="1.4.1" Abbr="1.4.1 pp." DocPartId="5543e18a0b124efd99c98f31f9620059" PartId="f1acc5ebb5db439884eba13acd21c785">
          <Part Type="citata" DocPartId="d4c99617056b461799057ac05b4acc46" PartId="7c6b28c834c041b9a16b2c24188354c1">
            <Part Type="pastraipa" DocPartId="fcbf8c5fe9f046d989a8ecc7dac0f8fd" PartId="1b17a2660b714f178b1bf0c53080e97e"/>
          </Part>
        </Part>
        <Part Type="papunktis" Nr="1.4.2" Abbr="1.4.2 pp." DocPartId="d10f98fb664b4b4d983a47b3e17113db" PartId="b3f4425e3ee540d984454d31f0eb9005">
          <Part Type="citata" DocPartId="778f0680e7684c16a70477460c900445" PartId="e2849ded15834a5caa22082868852989">
            <Part Type="punktas" Nr="1" Abbr="1 p." DocPartId="54b5dbb693324dc3932b92632b6cb554" PartId="70f437447f86442dbf957d160d3b6882"/>
          </Part>
        </Part>
        <Part Type="papunktis" Nr="1.4.3" Abbr="1.4.3 pp." DocPartId="e872e07f5f29480ca9f0f17848fffbf1" PartId="ec4c13450266411c9c62ab1b2fa1d9ab">
          <Part Type="citata" DocPartId="041424da96f44781b521cc0c9170832f" PartId="9f8306997ec9453ab2a3d51c397cac1e">
            <Part Type="papunktis" Nr="3.1" Abbr="3.1 pp." DocPartId="2979b2708cd041deba6868debbf9c537" PartId="76e056f27a474c258a3433b7483d86b4"/>
          </Part>
        </Part>
        <Part Type="papunktis" Nr="1.4.4" Abbr="1.4.4 pp." DocPartId="7d79b7462d984d949724e8ad36c16cd2" PartId="50e5b8afb49148cca0d8830473e3cc6e">
          <Part Type="citata" DocPartId="fb22f600187b4c4d9337389800c10066" PartId="92cc492ffb724c798b2de8cb9b2a1d61">
            <Part Type="papunktis" Nr="6.1" Abbr="6.1 pp." DocPartId="8ab259fa01614cf8b6135d9306cd27fa" PartId="bc1409e207a64b709cd2459c9bb63551"/>
          </Part>
        </Part>
        <Part Type="papunktis" Nr="1.4.5" Abbr="1.4.5 pp." DocPartId="18926aa6896a4f829c7366e7f7e183cc" PartId="26d3244cf9884b30bc8ac4b4f2db1681">
          <Part Type="citata" DocPartId="2b60c1864aff45978aa26596ab578ca4" PartId="64ce5e1909c54a78bf3bbd9e17ca8d72">
            <Part Type="punktas" Nr="7" Abbr="7 p." DocPartId="2f3c28dc3e6b4f55ab2e44580ad8e919" PartId="19b0b85691cd468fb949aef80b341f32"/>
          </Part>
        </Part>
        <Part Type="papunktis" Nr="1.4.6" Abbr="1.4.6 pp." DocPartId="c907ef449b68482398cff4420dabd719" PartId="41f96b8c0c9545068e09bf2f4550fbd6">
          <Part Type="citata" DocPartId="b7a5e3d3951d4d4dadab5dee5aff0306" PartId="ae5eb37e9f474672b4a09363b60ab639">
            <Part Type="punktas" Nr="8" Abbr="8 p." DocPartId="8ad2021eea684a29936efe1829131fb5" PartId="1b0f6fad40b0425db82548016dcc46a2"/>
          </Part>
        </Part>
        <Part Type="papunktis" Nr="1.4.7" Abbr="1.4.7 pp." DocPartId="21a88dbaaf7a4b5281d62cd446b8ac0a" PartId="f57a7f77e33241a594c1c8cabcde3cb6">
          <Part Type="citata" DocPartId="ec09b6e94d894a039347cb07735a8324" PartId="e7708011aed24a508256ee65a3bfcf86">
            <Part Type="punktas" Nr="14" Abbr="14 p." DocPartId="dba3a0bede9e440cabf784c1ee97a718" PartId="097525ce9bf0493cb6c76668f73dfee0"/>
          </Part>
        </Part>
        <Part Type="papunktis" Nr="1.4.8" Abbr="1.4.8 pp." DocPartId="dd74daf73ce3486cbe29685240484329" PartId="33116b5e891a41a6b9de88ad2efea44c">
          <Part Type="citata" DocPartId="0783468942a144f6abd31675357b44c0" PartId="c8563d565668410abbbc1daf093d3b10">
            <Part Type="pastraipa" DocPartId="531156ea8c0a41669edba8b2f0814aff" PartId="60ccea180b8548faa50c5ce5d6535a44"/>
          </Part>
        </Part>
        <Part Type="papunktis" Nr="1.4.9" Abbr="1.4.9 pp." DocPartId="131d90a3658b4da99a4135663c173975" PartId="e2743a5289b640adadd5b02db2087857">
          <Part Type="citata" DocPartId="9e900cca529149b8bafd00fef07ef4bb" PartId="5e85f57d5d8c415d8d34d7d6cc0d2177">
            <Part Type="pastraipa" DocPartId="b1cc919a09854e9cac78ffd552d6d381" PartId="0a23dcac2aff4dd8b3a70c8684bd6114"/>
          </Part>
        </Part>
      </Part>
    </Part>
    <Part Type="punktas" Nr="2" Abbr="2 p." DocPartId="c6375f6becf745d0b8437b04d150e30f" PartId="db7d3f6916f2421287df8e47e288f759"/>
    <Part Type="signatura" DocPartId="2b0a622d153a4c808023fc56c235f1f0" PartId="940e1dc6af2e485fb88245b18aa69b8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70D7D9-44E9-47B9-9266-D8530DFFF13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DA85392-CBDE-4993-AA9B-993F48CA7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804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6537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TAMALIŪNIENĖ Vilija</cp:lastModifiedBy>
  <cp:revision>3</cp:revision>
  <cp:lastPrinted>2017-06-01T05:28:00Z</cp:lastPrinted>
  <dcterms:created xsi:type="dcterms:W3CDTF">2022-12-23T06:56:00Z</dcterms:created>
  <dcterms:modified xsi:type="dcterms:W3CDTF">2022-12-23T08:01:00Z</dcterms:modified>
</cp:coreProperties>
</file>