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c79509460474c5d87a09cc8ae2f5716"/>
        <w:id w:val="-415085858"/>
        <w:lock w:val="sdtLocked"/>
      </w:sdtPr>
      <w:sdtEndPr/>
      <w:sdtContent>
        <w:p w14:paraId="71C463A4" w14:textId="77777777" w:rsidR="006A316E" w:rsidRDefault="006A316E">
          <w:pPr>
            <w:tabs>
              <w:tab w:val="center" w:pos="4819"/>
              <w:tab w:val="right" w:pos="9638"/>
            </w:tabs>
            <w:rPr>
              <w:sz w:val="22"/>
              <w:szCs w:val="22"/>
              <w:lang w:eastAsia="lt-LT"/>
            </w:rPr>
          </w:pPr>
        </w:p>
        <w:p w14:paraId="06B2243A" w14:textId="261502BE" w:rsidR="006A316E" w:rsidRDefault="008D6233" w:rsidP="008D6233">
          <w:pPr>
            <w:jc w:val="center"/>
            <w:rPr>
              <w:b/>
              <w:bCs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1DDD7F2" wp14:editId="42840B53">
                <wp:extent cx="546100" cy="511810"/>
                <wp:effectExtent l="0" t="0" r="6350" b="254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6100" cy="511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B247938" w14:textId="77777777" w:rsidR="006A316E" w:rsidRDefault="006A316E" w:rsidP="008D6233">
          <w:pPr>
            <w:rPr>
              <w:b/>
              <w:bCs/>
            </w:rPr>
          </w:pPr>
        </w:p>
        <w:p w14:paraId="414B435E" w14:textId="77777777" w:rsidR="006A316E" w:rsidRDefault="008D6233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7C1386AC" w14:textId="77777777" w:rsidR="006A316E" w:rsidRDefault="006A316E">
          <w:pPr>
            <w:jc w:val="both"/>
            <w:rPr>
              <w:bCs/>
              <w:szCs w:val="24"/>
              <w:lang w:eastAsia="lt-LT"/>
            </w:rPr>
          </w:pPr>
        </w:p>
        <w:p w14:paraId="33719593" w14:textId="77777777" w:rsidR="006A316E" w:rsidRDefault="006A316E">
          <w:pPr>
            <w:rPr>
              <w:bCs/>
              <w:szCs w:val="24"/>
              <w:lang w:eastAsia="lt-LT"/>
            </w:rPr>
          </w:pPr>
        </w:p>
        <w:p w14:paraId="2542DF98" w14:textId="456AF624" w:rsidR="006A316E" w:rsidRDefault="008D6233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nutarimas</w:t>
          </w:r>
        </w:p>
        <w:p w14:paraId="11888A49" w14:textId="6766B40F" w:rsidR="006A316E" w:rsidRDefault="008D6233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LIETUVOS RESPUBLIKOS VYRIAUSYBĖS 2018 M. BIRŽELIO 6 D. NUTARIMO </w:t>
          </w:r>
          <w:r>
            <w:rPr>
              <w:b/>
              <w:bCs/>
              <w:caps/>
              <w:szCs w:val="24"/>
              <w:lang w:eastAsia="lt-LT"/>
            </w:rPr>
            <w:t>NR. 558 „DĖL KONKREČIŲ NACIONALINIAM SAUGUMUI UŽTIKRINTI SVARBIŲ ĮRENGINIŲ IR TURTO SĄRAŠO PATVIRTINIMO“ PAKEITIMO</w:t>
          </w:r>
        </w:p>
        <w:p w14:paraId="7422E102" w14:textId="3E2C8462" w:rsidR="006A316E" w:rsidRDefault="006A316E">
          <w:pPr>
            <w:jc w:val="both"/>
            <w:rPr>
              <w:bCs/>
              <w:szCs w:val="24"/>
              <w:lang w:eastAsia="lt-LT"/>
            </w:rPr>
          </w:pPr>
        </w:p>
        <w:p w14:paraId="4980A76A" w14:textId="7339D444" w:rsidR="006A316E" w:rsidRDefault="008D6233">
          <w:pPr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2021 m. balandžio </w:t>
          </w:r>
          <w:r>
            <w:rPr>
              <w:bCs/>
              <w:szCs w:val="24"/>
              <w:lang w:val="en-US" w:eastAsia="lt-LT"/>
            </w:rPr>
            <w:t>28 d.</w:t>
          </w:r>
          <w:r>
            <w:rPr>
              <w:bCs/>
              <w:szCs w:val="24"/>
              <w:lang w:eastAsia="lt-LT"/>
            </w:rPr>
            <w:t xml:space="preserve"> </w:t>
          </w:r>
          <w:r>
            <w:rPr>
              <w:bCs/>
              <w:szCs w:val="24"/>
              <w:lang w:eastAsia="lt-LT"/>
            </w:rPr>
            <w:t xml:space="preserve">Nr. </w:t>
          </w:r>
          <w:r w:rsidRPr="008D6233">
            <w:rPr>
              <w:bCs/>
              <w:szCs w:val="24"/>
              <w:lang w:eastAsia="lt-LT"/>
            </w:rPr>
            <w:t>285</w:t>
          </w:r>
        </w:p>
        <w:p w14:paraId="67A376B4" w14:textId="77777777" w:rsidR="006A316E" w:rsidRDefault="008D6233">
          <w:pPr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Vilnius</w:t>
          </w:r>
        </w:p>
        <w:p w14:paraId="050DD87F" w14:textId="77777777" w:rsidR="006A316E" w:rsidRDefault="006A316E">
          <w:pPr>
            <w:jc w:val="both"/>
            <w:rPr>
              <w:bCs/>
              <w:szCs w:val="24"/>
              <w:lang w:eastAsia="lt-LT"/>
            </w:rPr>
          </w:pPr>
        </w:p>
        <w:sdt>
          <w:sdtPr>
            <w:alias w:val="preambule"/>
            <w:tag w:val="part_a574d722dd43415aa3458eff7627aa3a"/>
            <w:id w:val="-1161297277"/>
            <w:lock w:val="sdtLocked"/>
          </w:sdtPr>
          <w:sdtEndPr/>
          <w:sdtContent>
            <w:p w14:paraId="0F3147EC" w14:textId="7B6B94AC" w:rsidR="006A316E" w:rsidRDefault="008D6233">
              <w:pPr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4790f681b0a04f10a219f5df0839cd14"/>
            <w:id w:val="732352989"/>
            <w:lock w:val="sdtLocked"/>
          </w:sdtPr>
          <w:sdtEndPr/>
          <w:sdtContent>
            <w:p w14:paraId="5E1B0C2F" w14:textId="69338537" w:rsidR="006A316E" w:rsidRDefault="008D6233">
              <w:pPr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790f681b0a04f10a219f5df0839cd14"/>
                  <w:id w:val="-1350091796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Papildyti Konkrečių nacionaliniam saugumui užtikrinti svarbių įrenginių ir tur</w:t>
              </w:r>
              <w:r>
                <w:rPr>
                  <w:bCs/>
                  <w:szCs w:val="24"/>
                  <w:lang w:eastAsia="lt-LT"/>
                </w:rPr>
                <w:t>to sąrašą, patvirtintą Lietuvos Respublikos Vyriausybės 2018 m. birželio 6 d. nutarimu Nr. 558 „Dėl Konkrečių nacionaliniam saugumui užtikrinti svarbių įrenginių ir turto sąrašo patvirtinimo“, 1.10 papunkčiu:</w:t>
              </w:r>
            </w:p>
            <w:p w14:paraId="0366E20D" w14:textId="2362662B" w:rsidR="006A316E" w:rsidRDefault="006A316E">
              <w:pPr>
                <w:ind w:firstLine="709"/>
                <w:jc w:val="both"/>
                <w:rPr>
                  <w:bCs/>
                  <w:szCs w:val="24"/>
                  <w:lang w:eastAsia="lt-LT"/>
                </w:rPr>
              </w:pP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36"/>
                <w:gridCol w:w="5698"/>
              </w:tblGrid>
              <w:tr w:rsidR="006A316E" w14:paraId="7D579431" w14:textId="77777777">
                <w:trPr>
                  <w:trHeight w:val="1380"/>
                </w:trPr>
                <w:tc>
                  <w:tcPr>
                    <w:tcW w:w="3936" w:type="dxa"/>
                    <w:vMerge w:val="restart"/>
                    <w:hideMark/>
                  </w:tcPr>
                  <w:p w14:paraId="1F8FF17D" w14:textId="7D797AE6" w:rsidR="006A316E" w:rsidRDefault="008D6233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„1.10. Elektros energijos kaupimo įrenginiai,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įrengti įgyvendinant Lietuvos Respublikos elektros energetikos sistemos sujungimo su kontinentinės Europos elektros tinklais darbui sinchroniniu režimu įstatymą</w:t>
                    </w:r>
                  </w:p>
                </w:tc>
                <w:tc>
                  <w:tcPr>
                    <w:tcW w:w="5698" w:type="dxa"/>
                    <w:shd w:val="clear" w:color="auto" w:fill="FFFFFF" w:themeFill="background1"/>
                  </w:tcPr>
                  <w:p w14:paraId="703005B3" w14:textId="16DDCD05" w:rsidR="006A316E" w:rsidRDefault="008D6233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1.10.1. 50 MW galios elektros energijos kaupimo įrenginys (elektros akumuliatorius), įrengtas 3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30/110/10 </w:t>
                    </w:r>
                    <w:proofErr w:type="spellStart"/>
                    <w:r>
                      <w:rPr>
                        <w:bCs/>
                        <w:szCs w:val="24"/>
                        <w:lang w:eastAsia="lt-LT"/>
                      </w:rPr>
                      <w:t>kV</w:t>
                    </w:r>
                    <w:proofErr w:type="spellEnd"/>
                    <w:r>
                      <w:rPr>
                        <w:bCs/>
                        <w:szCs w:val="24"/>
                        <w:lang w:eastAsia="lt-LT"/>
                      </w:rPr>
                      <w:t xml:space="preserve"> Alytaus transformatorių pastotės teritorijoje (Alytaus r. sav., Alytaus sen., </w:t>
                    </w:r>
                    <w:proofErr w:type="spellStart"/>
                    <w:r>
                      <w:rPr>
                        <w:bCs/>
                        <w:szCs w:val="24"/>
                        <w:lang w:eastAsia="lt-LT"/>
                      </w:rPr>
                      <w:t>Butkūnų</w:t>
                    </w:r>
                    <w:proofErr w:type="spellEnd"/>
                    <w:r>
                      <w:rPr>
                        <w:bCs/>
                        <w:szCs w:val="24"/>
                        <w:lang w:eastAsia="lt-LT"/>
                      </w:rPr>
                      <w:t xml:space="preserve"> k., Kauno kelias 4)</w:t>
                    </w:r>
                  </w:p>
                </w:tc>
              </w:tr>
              <w:tr w:rsidR="006A316E" w14:paraId="0E50C720" w14:textId="77777777">
                <w:trPr>
                  <w:trHeight w:val="1192"/>
                </w:trPr>
                <w:tc>
                  <w:tcPr>
                    <w:tcW w:w="3936" w:type="dxa"/>
                    <w:vMerge/>
                  </w:tcPr>
                  <w:p w14:paraId="23DD18DC" w14:textId="77777777" w:rsidR="006A316E" w:rsidRDefault="006A316E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698" w:type="dxa"/>
                    <w:shd w:val="clear" w:color="auto" w:fill="FFFFFF" w:themeFill="background1"/>
                  </w:tcPr>
                  <w:p w14:paraId="740F698A" w14:textId="17187913" w:rsidR="006A316E" w:rsidRDefault="008D6233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1.10.2. 50 MW galios elektros energijos kaupimo įrenginys (elektros akumuliatorius), įrengtas 330/110/10 </w:t>
                    </w:r>
                    <w:proofErr w:type="spellStart"/>
                    <w:r>
                      <w:rPr>
                        <w:bCs/>
                        <w:szCs w:val="24"/>
                        <w:lang w:eastAsia="lt-LT"/>
                      </w:rPr>
                      <w:t>kV</w:t>
                    </w:r>
                    <w:proofErr w:type="spellEnd"/>
                    <w:r>
                      <w:rPr>
                        <w:bCs/>
                        <w:szCs w:val="24"/>
                        <w:lang w:eastAsia="lt-LT"/>
                      </w:rPr>
                      <w:t xml:space="preserve"> Šiaulių transformatorių pas</w:t>
                    </w:r>
                    <w:r>
                      <w:rPr>
                        <w:bCs/>
                        <w:szCs w:val="24"/>
                        <w:lang w:eastAsia="lt-LT"/>
                      </w:rPr>
                      <w:t>totės teritorijoje (Šiauliai, Pramonės g. 2E)</w:t>
                    </w:r>
                  </w:p>
                </w:tc>
              </w:tr>
              <w:tr w:rsidR="006A316E" w14:paraId="61277B3A" w14:textId="77777777">
                <w:trPr>
                  <w:trHeight w:val="1212"/>
                </w:trPr>
                <w:tc>
                  <w:tcPr>
                    <w:tcW w:w="3936" w:type="dxa"/>
                    <w:vMerge/>
                  </w:tcPr>
                  <w:p w14:paraId="4BF3D0FE" w14:textId="77777777" w:rsidR="006A316E" w:rsidRDefault="006A316E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698" w:type="dxa"/>
                    <w:shd w:val="clear" w:color="auto" w:fill="FFFFFF" w:themeFill="background1"/>
                  </w:tcPr>
                  <w:p w14:paraId="63A58D38" w14:textId="20E987AD" w:rsidR="006A316E" w:rsidRDefault="008D6233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1.10.3. 50 MW galios elektros energijos kaupimo įrenginys (elektros akumuliatorius), įrengtas 330/110/10 </w:t>
                    </w:r>
                    <w:proofErr w:type="spellStart"/>
                    <w:r>
                      <w:rPr>
                        <w:bCs/>
                        <w:szCs w:val="24"/>
                        <w:lang w:eastAsia="lt-LT"/>
                      </w:rPr>
                      <w:t>kV</w:t>
                    </w:r>
                    <w:proofErr w:type="spellEnd"/>
                    <w:r>
                      <w:rPr>
                        <w:bCs/>
                        <w:szCs w:val="24"/>
                        <w:lang w:eastAsia="lt-LT"/>
                      </w:rPr>
                      <w:t xml:space="preserve"> Vilniaus transformatorių pastotės teritorijoje (Vilnius, J. Tiškevičiaus g. 72A)</w:t>
                    </w:r>
                  </w:p>
                </w:tc>
              </w:tr>
              <w:tr w:rsidR="006A316E" w14:paraId="32E53278" w14:textId="77777777">
                <w:trPr>
                  <w:trHeight w:val="1380"/>
                </w:trPr>
                <w:tc>
                  <w:tcPr>
                    <w:tcW w:w="3936" w:type="dxa"/>
                    <w:vMerge/>
                  </w:tcPr>
                  <w:p w14:paraId="42AF50C3" w14:textId="77777777" w:rsidR="006A316E" w:rsidRDefault="006A316E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698" w:type="dxa"/>
                    <w:shd w:val="clear" w:color="auto" w:fill="FFFFFF" w:themeFill="background1"/>
                  </w:tcPr>
                  <w:p w14:paraId="5ABA29DF" w14:textId="3A06AD0C" w:rsidR="006A316E" w:rsidRDefault="008D6233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1.10.4. 50 MW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galios elektros energijos kaupimo įrenginys (elektros akumuliatorius), įrengtas 330/110/10 </w:t>
                    </w:r>
                    <w:proofErr w:type="spellStart"/>
                    <w:r>
                      <w:rPr>
                        <w:bCs/>
                        <w:szCs w:val="24"/>
                        <w:lang w:eastAsia="lt-LT"/>
                      </w:rPr>
                      <w:t>kV</w:t>
                    </w:r>
                    <w:proofErr w:type="spellEnd"/>
                    <w:r>
                      <w:rPr>
                        <w:bCs/>
                        <w:szCs w:val="24"/>
                        <w:lang w:eastAsia="lt-LT"/>
                      </w:rPr>
                      <w:t xml:space="preserve"> Utenos transformatorių pastotės teritorijoje (</w:t>
                    </w:r>
                    <w:r>
                      <w:rPr>
                        <w:rFonts w:ascii="Arial-BoldMT" w:hAnsi="Arial-BoldMT" w:cs="Arial-BoldMT"/>
                        <w:bCs/>
                        <w:szCs w:val="24"/>
                        <w:lang w:eastAsia="lt-LT"/>
                      </w:rPr>
                      <w:t xml:space="preserve">Utenos r. sav., Sudeikių sen., </w:t>
                    </w:r>
                    <w:proofErr w:type="spellStart"/>
                    <w:r>
                      <w:rPr>
                        <w:rFonts w:ascii="Arial-BoldMT" w:hAnsi="Arial-BoldMT" w:cs="Arial-BoldMT"/>
                        <w:bCs/>
                        <w:szCs w:val="24"/>
                        <w:lang w:eastAsia="lt-LT"/>
                      </w:rPr>
                      <w:t>Sirutėnų</w:t>
                    </w:r>
                    <w:proofErr w:type="spellEnd"/>
                    <w:r>
                      <w:rPr>
                        <w:rFonts w:ascii="Arial-BoldMT" w:hAnsi="Arial-BoldMT" w:cs="Arial-BoldMT"/>
                        <w:bCs/>
                        <w:szCs w:val="24"/>
                        <w:lang w:eastAsia="lt-LT"/>
                      </w:rPr>
                      <w:t xml:space="preserve"> k., Santarvės g. 39</w:t>
                    </w:r>
                    <w:r>
                      <w:rPr>
                        <w:bCs/>
                        <w:szCs w:val="24"/>
                        <w:lang w:eastAsia="lt-LT"/>
                      </w:rPr>
                      <w:t>)“.</w:t>
                    </w:r>
                  </w:p>
                </w:tc>
              </w:tr>
            </w:tbl>
            <w:p w14:paraId="62ED2586" w14:textId="3EC56211" w:rsidR="006A316E" w:rsidRDefault="008D6233">
              <w:pPr>
                <w:jc w:val="both"/>
                <w:rPr>
                  <w:bCs/>
                  <w:szCs w:val="24"/>
                  <w:lang w:eastAsia="lt-LT"/>
                </w:rPr>
              </w:pPr>
            </w:p>
          </w:sdtContent>
        </w:sdt>
        <w:sdt>
          <w:sdtPr>
            <w:alias w:val="2 p."/>
            <w:tag w:val="part_d7f1537efe0e413d8634aaf1fa41ae90"/>
            <w:id w:val="1793404813"/>
            <w:lock w:val="sdtLocked"/>
          </w:sdtPr>
          <w:sdtEndPr/>
          <w:sdtContent>
            <w:p w14:paraId="703D838E" w14:textId="2659E413" w:rsidR="006A316E" w:rsidRDefault="008D6233" w:rsidP="008D6233">
              <w:pPr>
                <w:tabs>
                  <w:tab w:val="left" w:pos="0"/>
                </w:tabs>
                <w:ind w:firstLine="682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7f1537efe0e413d8634aaf1fa41ae90"/>
                  <w:id w:val="205996805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Šis nutarimas įsigalioja 2021 m. gegužės 1 d</w:t>
              </w:r>
              <w:r>
                <w:rPr>
                  <w:szCs w:val="24"/>
                  <w:lang w:eastAsia="lt-LT"/>
                </w:rPr>
                <w:t>.</w:t>
              </w:r>
            </w:p>
          </w:sdtContent>
        </w:sdt>
        <w:sdt>
          <w:sdtPr>
            <w:alias w:val="signatura"/>
            <w:tag w:val="part_d4cdfab4e683455cacde47a4ab3a5fb6"/>
            <w:id w:val="-1877154938"/>
            <w:lock w:val="sdtLocked"/>
          </w:sdtPr>
          <w:sdtEndPr/>
          <w:sdtContent>
            <w:p w14:paraId="25343FFB" w14:textId="77777777" w:rsidR="008D6233" w:rsidRDefault="008D6233" w:rsidP="008D6233">
              <w:pPr>
                <w:tabs>
                  <w:tab w:val="left" w:pos="0"/>
                  <w:tab w:val="left" w:pos="6521"/>
                </w:tabs>
                <w:jc w:val="both"/>
              </w:pPr>
            </w:p>
            <w:p w14:paraId="43842AA1" w14:textId="77777777" w:rsidR="008D6233" w:rsidRDefault="008D6233" w:rsidP="008D6233">
              <w:pPr>
                <w:tabs>
                  <w:tab w:val="left" w:pos="0"/>
                  <w:tab w:val="left" w:pos="6521"/>
                </w:tabs>
                <w:jc w:val="both"/>
              </w:pPr>
            </w:p>
            <w:p w14:paraId="40642E3E" w14:textId="77777777" w:rsidR="008D6233" w:rsidRDefault="008D6233" w:rsidP="008D6233">
              <w:pPr>
                <w:tabs>
                  <w:tab w:val="left" w:pos="0"/>
                  <w:tab w:val="left" w:pos="6521"/>
                </w:tabs>
                <w:jc w:val="both"/>
              </w:pPr>
            </w:p>
            <w:p w14:paraId="02ECBF9F" w14:textId="60875992" w:rsidR="006A316E" w:rsidRDefault="008D6233" w:rsidP="008D6233">
              <w:pPr>
                <w:tabs>
                  <w:tab w:val="left" w:pos="0"/>
                  <w:tab w:val="left" w:pos="6521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Ministrė Pirmininkė  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    Ingrida </w:t>
              </w:r>
              <w:proofErr w:type="spellStart"/>
              <w:r>
                <w:rPr>
                  <w:szCs w:val="24"/>
                  <w:lang w:eastAsia="lt-LT"/>
                </w:rPr>
                <w:t>Šimonytė</w:t>
              </w:r>
              <w:proofErr w:type="spellEnd"/>
            </w:p>
            <w:p w14:paraId="2BDBB0F1" w14:textId="261FDEA0" w:rsidR="006A316E" w:rsidRDefault="006A316E">
              <w:pPr>
                <w:tabs>
                  <w:tab w:val="left" w:pos="0"/>
                </w:tabs>
                <w:jc w:val="both"/>
                <w:rPr>
                  <w:szCs w:val="24"/>
                  <w:lang w:eastAsia="lt-LT"/>
                </w:rPr>
              </w:pPr>
            </w:p>
            <w:p w14:paraId="2FAC6822" w14:textId="0423A930" w:rsidR="006A316E" w:rsidRDefault="006A316E">
              <w:pPr>
                <w:tabs>
                  <w:tab w:val="left" w:pos="0"/>
                </w:tabs>
                <w:jc w:val="both"/>
                <w:rPr>
                  <w:szCs w:val="24"/>
                  <w:lang w:eastAsia="lt-LT"/>
                </w:rPr>
              </w:pPr>
            </w:p>
            <w:p w14:paraId="671E38D4" w14:textId="0D77052B" w:rsidR="006A316E" w:rsidRDefault="006A316E">
              <w:pPr>
                <w:tabs>
                  <w:tab w:val="left" w:pos="0"/>
                </w:tabs>
                <w:jc w:val="both"/>
                <w:rPr>
                  <w:szCs w:val="24"/>
                  <w:lang w:eastAsia="lt-LT"/>
                </w:rPr>
              </w:pPr>
            </w:p>
            <w:p w14:paraId="4F21D486" w14:textId="10082B63" w:rsidR="006A316E" w:rsidRDefault="008D6233" w:rsidP="008D6233">
              <w:pPr>
                <w:tabs>
                  <w:tab w:val="left" w:pos="0"/>
                  <w:tab w:val="left" w:pos="6521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Ekonomikos ir inovacijų ministrė    </w:t>
              </w:r>
              <w:r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  Aušrinė Armonaitė</w:t>
              </w:r>
            </w:p>
          </w:sdtContent>
        </w:sdt>
      </w:sdtContent>
    </w:sdt>
    <w:sectPr w:rsidR="006A316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1A87C7" w14:textId="77777777" w:rsidR="006A316E" w:rsidRDefault="008D6233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endnote>
  <w:endnote w:type="continuationSeparator" w:id="0">
    <w:p w14:paraId="3A14FF77" w14:textId="77777777" w:rsidR="006A316E" w:rsidRDefault="008D6233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endnote>
  <w:endnote w:type="continuationNotice" w:id="1">
    <w:p w14:paraId="5B4DD7FB" w14:textId="77777777" w:rsidR="006A316E" w:rsidRDefault="006A316E">
      <w:pPr>
        <w:rPr>
          <w:sz w:val="22"/>
          <w:szCs w:val="22"/>
          <w:lang w:eastAsia="lt-LT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Arial-BoldMT">
    <w:altName w:val="Times New Roman"/>
    <w:panose1 w:val="00000000000000000000"/>
    <w:charset w:val="00"/>
    <w:family w:val="swiss"/>
    <w:notTrueType/>
    <w:pitch w:val="default"/>
    <w:sig w:usb0="00000005" w:usb1="00000000" w:usb2="00000000" w:usb3="00000000" w:csb0="00000043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32C144" w14:textId="77777777" w:rsidR="006A316E" w:rsidRDefault="006A316E"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868ED8" w14:textId="77777777" w:rsidR="006A316E" w:rsidRDefault="006A316E"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DE5901" w14:textId="77777777" w:rsidR="006A316E" w:rsidRDefault="006A316E"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0F2FFE" w14:textId="77777777" w:rsidR="006A316E" w:rsidRDefault="008D6233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footnote>
  <w:footnote w:type="continuationSeparator" w:id="0">
    <w:p w14:paraId="0DAFBAFC" w14:textId="77777777" w:rsidR="006A316E" w:rsidRDefault="008D6233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footnote>
  <w:footnote w:type="continuationNotice" w:id="1">
    <w:p w14:paraId="3ED5F4A2" w14:textId="77777777" w:rsidR="006A316E" w:rsidRDefault="006A316E">
      <w:pPr>
        <w:rPr>
          <w:sz w:val="22"/>
          <w:szCs w:val="22"/>
          <w:lang w:eastAsia="lt-LT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418C2B" w14:textId="77777777" w:rsidR="006A316E" w:rsidRDefault="006A316E"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FD877A" w14:textId="77777777" w:rsidR="006A316E" w:rsidRDefault="008D6233">
    <w:pPr>
      <w:tabs>
        <w:tab w:val="center" w:pos="4819"/>
        <w:tab w:val="right" w:pos="9638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430200" w14:textId="77777777" w:rsidR="006A316E" w:rsidRDefault="006A316E"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E23CF7" w14:textId="77777777" w:rsidR="006A316E" w:rsidRDefault="006A316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1296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790"/>
    <w:rsid w:val="005B5790"/>
    <w:rsid w:val="006A316E"/>
    <w:rsid w:val="008D6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01317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6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91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3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33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92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37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06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97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79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40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7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0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7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2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7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26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7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10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59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4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21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8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763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982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6232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96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54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163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49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0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00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526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95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56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156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70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2756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25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20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66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06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23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93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179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77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4479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828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62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4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25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60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0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01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8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1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3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73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96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5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5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1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83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45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54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44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5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780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9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99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6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3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9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66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09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67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268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221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776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48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725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429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51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861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0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71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85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62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992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195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2650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018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15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46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91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89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93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30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41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35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2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9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61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7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11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52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67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64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6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518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894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78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123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836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82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51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561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81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568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762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081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5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55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74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2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14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26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8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94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1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88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30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72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766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147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6607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c64bccbaeb14be6b8d193d968c8df55" PartId="2c79509460474c5d87a09cc8ae2f5716">
    <Part Type="preambule" DocPartId="0e591a878842445b98c2b1bce51c6fde" PartId="a574d722dd43415aa3458eff7627aa3a"/>
    <Part Type="punktas" Nr="1" Abbr="1 p." DocPartId="f995b6a3a320499cb0d77300df712c4c" PartId="4790f681b0a04f10a219f5df0839cd14"/>
    <Part Type="punktas" Nr="2" Abbr="2 p." DocPartId="fc6a00b9bac54f9ca62690ce6d936d50" PartId="d7f1537efe0e413d8634aaf1fa41ae90"/>
    <Part Type="signatura" DocPartId="5e8bbbaaabb54ee0aa748fe9e4c71d63" PartId="d4cdfab4e683455cacde47a4ab3a5fb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1D6D18-38D2-413F-A009-3DD2A9373DE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69B84F0-1DF5-4CD3-875E-C93D155FB2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1140</Words>
  <Characters>651</Characters>
  <Application>Microsoft Office Word</Application>
  <DocSecurity>0</DocSecurity>
  <Lines>5</Lines>
  <Paragraphs>3</Paragraphs>
  <ScaleCrop>false</ScaleCrop>
  <Company/>
  <LinksUpToDate>false</LinksUpToDate>
  <CharactersWithSpaces>1788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2021-04-29T08:34:00Z</dcterms:created>
  <dcterms:modified xsi:type="dcterms:W3CDTF">2021-04-29T08:52:00Z</dcterms:modified>
</cp:coreProperties>
</file>