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szCs w:val="24"/>
          <w:lang w:eastAsia="lt-LT"/>
        </w:rPr>
        <w:alias w:val="pagrindine"/>
        <w:tag w:val="part_9aecf2a246fc43e79efd4f5eb655b82a"/>
        <w:id w:val="-832829723"/>
        <w:lock w:val="sdtLocked"/>
        <w:placeholder>
          <w:docPart w:val="DefaultPlaceholder_1082065158"/>
        </w:placeholder>
      </w:sdtPr>
      <w:sdtEndPr>
        <w:rPr>
          <w:szCs w:val="20"/>
          <w:lang w:eastAsia="en-US"/>
        </w:rPr>
      </w:sdtEndPr>
      <w:sdtContent>
        <w:p w14:paraId="302DB321" w14:textId="383BBF82" w:rsidR="009D03F7" w:rsidRDefault="009D03F7">
          <w:pPr>
            <w:tabs>
              <w:tab w:val="center" w:pos="4819"/>
              <w:tab w:val="right" w:pos="9638"/>
            </w:tabs>
            <w:rPr>
              <w:szCs w:val="24"/>
              <w:lang w:eastAsia="lt-LT"/>
            </w:rPr>
          </w:pPr>
        </w:p>
        <w:p w14:paraId="302DB322" w14:textId="77777777" w:rsidR="009D03F7" w:rsidRDefault="00416AB7">
          <w:pPr>
            <w:jc w:val="center"/>
            <w:rPr>
              <w:b/>
              <w:szCs w:val="24"/>
              <w:lang w:eastAsia="lt-LT"/>
            </w:rPr>
          </w:pPr>
          <w:r>
            <w:rPr>
              <w:b/>
              <w:noProof/>
              <w:spacing w:val="20"/>
              <w:sz w:val="26"/>
              <w:szCs w:val="26"/>
              <w:lang w:eastAsia="lt-LT"/>
            </w:rPr>
            <w:drawing>
              <wp:inline distT="0" distB="0" distL="0" distR="0" wp14:anchorId="302DB419" wp14:editId="302DB41A">
                <wp:extent cx="523875" cy="61912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23875" cy="619125"/>
                        </a:xfrm>
                        <a:prstGeom prst="rect">
                          <a:avLst/>
                        </a:prstGeom>
                        <a:solidFill>
                          <a:srgbClr val="FFFFFF">
                            <a:alpha val="0"/>
                          </a:srgbClr>
                        </a:solidFill>
                        <a:ln>
                          <a:noFill/>
                        </a:ln>
                      </pic:spPr>
                    </pic:pic>
                  </a:graphicData>
                </a:graphic>
              </wp:inline>
            </w:drawing>
          </w:r>
        </w:p>
        <w:p w14:paraId="302DB323" w14:textId="77777777" w:rsidR="009D03F7" w:rsidRDefault="00416AB7">
          <w:pPr>
            <w:jc w:val="center"/>
            <w:rPr>
              <w:b/>
              <w:szCs w:val="24"/>
              <w:lang w:eastAsia="lt-LT"/>
            </w:rPr>
          </w:pPr>
          <w:r>
            <w:rPr>
              <w:b/>
              <w:szCs w:val="24"/>
              <w:lang w:eastAsia="lt-LT"/>
            </w:rPr>
            <w:t>LIETUVOS RESPUBLIKOS APLINKOS MINISTRAS</w:t>
          </w:r>
        </w:p>
        <w:p w14:paraId="302DB324" w14:textId="77777777" w:rsidR="009D03F7" w:rsidRDefault="009D03F7">
          <w:pPr>
            <w:jc w:val="center"/>
            <w:rPr>
              <w:b/>
              <w:szCs w:val="24"/>
              <w:lang w:eastAsia="lt-LT"/>
            </w:rPr>
          </w:pPr>
        </w:p>
        <w:p w14:paraId="302DB325" w14:textId="77777777" w:rsidR="009D03F7" w:rsidRDefault="00416AB7">
          <w:pPr>
            <w:jc w:val="center"/>
            <w:rPr>
              <w:b/>
              <w:szCs w:val="24"/>
              <w:lang w:eastAsia="lt-LT"/>
            </w:rPr>
          </w:pPr>
          <w:r>
            <w:rPr>
              <w:b/>
              <w:szCs w:val="24"/>
              <w:lang w:eastAsia="lt-LT"/>
            </w:rPr>
            <w:t>ĮSAKYMAS</w:t>
          </w:r>
        </w:p>
        <w:p w14:paraId="302DB326" w14:textId="77777777" w:rsidR="009D03F7" w:rsidRDefault="00416AB7">
          <w:pPr>
            <w:jc w:val="center"/>
            <w:rPr>
              <w:b/>
              <w:szCs w:val="24"/>
              <w:lang w:eastAsia="lt-LT"/>
            </w:rPr>
          </w:pPr>
          <w:r>
            <w:rPr>
              <w:b/>
              <w:color w:val="000000"/>
              <w:szCs w:val="24"/>
              <w:lang w:eastAsia="lt-LT"/>
            </w:rPr>
            <w:t>DĖL LIETUVOS RESPUBLIKOS APLINKOS MINISTRO 2015 M. SAUSIO 9 D. ĮSAKYMO NR. D1-12 „DĖL KRAŠTOVAIZDŽIO IR BIOLOGINĖS ĮVAIROVĖS IŠSAUGOJIMO 2015-2020 METŲ VEIKSMŲ PLANO PATVIRTINIMO“ PAKEITIMO</w:t>
          </w:r>
        </w:p>
        <w:p w14:paraId="302DB327" w14:textId="77777777" w:rsidR="009D03F7" w:rsidRDefault="009D03F7">
          <w:pPr>
            <w:jc w:val="center"/>
            <w:rPr>
              <w:b/>
              <w:szCs w:val="24"/>
              <w:lang w:eastAsia="lt-LT"/>
            </w:rPr>
          </w:pPr>
        </w:p>
        <w:p w14:paraId="302DB328" w14:textId="77777777" w:rsidR="009D03F7" w:rsidRDefault="00416AB7">
          <w:pPr>
            <w:jc w:val="center"/>
            <w:rPr>
              <w:szCs w:val="24"/>
              <w:lang w:eastAsia="lt-LT"/>
            </w:rPr>
          </w:pPr>
          <w:r>
            <w:rPr>
              <w:szCs w:val="24"/>
              <w:lang w:eastAsia="lt-LT"/>
            </w:rPr>
            <w:t>2017 m. rugsėjo 18 d. Nr. D1-780</w:t>
          </w:r>
        </w:p>
        <w:p w14:paraId="302DB329" w14:textId="77777777" w:rsidR="009D03F7" w:rsidRDefault="00416AB7">
          <w:pPr>
            <w:jc w:val="center"/>
            <w:rPr>
              <w:szCs w:val="24"/>
              <w:lang w:eastAsia="lt-LT"/>
            </w:rPr>
          </w:pPr>
          <w:r>
            <w:rPr>
              <w:szCs w:val="24"/>
              <w:lang w:eastAsia="lt-LT"/>
            </w:rPr>
            <w:t>Vilnius</w:t>
          </w:r>
        </w:p>
        <w:p w14:paraId="302DB32A" w14:textId="77777777" w:rsidR="009D03F7" w:rsidRDefault="009D03F7">
          <w:pPr>
            <w:jc w:val="center"/>
            <w:rPr>
              <w:szCs w:val="24"/>
              <w:lang w:eastAsia="lt-LT"/>
            </w:rPr>
          </w:pPr>
        </w:p>
        <w:p w14:paraId="6B7D7CDB" w14:textId="77777777" w:rsidR="00416AB7" w:rsidRDefault="00416AB7">
          <w:pPr>
            <w:jc w:val="center"/>
            <w:rPr>
              <w:szCs w:val="24"/>
              <w:lang w:eastAsia="lt-LT"/>
            </w:rPr>
          </w:pPr>
        </w:p>
        <w:sdt>
          <w:sdtPr>
            <w:alias w:val="pastraipa"/>
            <w:tag w:val="part_318b922e6cbc4619ab7ed3fc3b7a042f"/>
            <w:id w:val="945969547"/>
            <w:lock w:val="sdtLocked"/>
          </w:sdtPr>
          <w:sdtEndPr/>
          <w:sdtContent>
            <w:p w14:paraId="302DB32B" w14:textId="77777777" w:rsidR="009D03F7" w:rsidRDefault="00416AB7">
              <w:pPr>
                <w:tabs>
                  <w:tab w:val="left" w:pos="709"/>
                </w:tabs>
                <w:ind w:firstLine="567"/>
                <w:jc w:val="both"/>
                <w:rPr>
                  <w:szCs w:val="24"/>
                  <w:lang w:eastAsia="lt-LT"/>
                </w:rPr>
              </w:pPr>
              <w:r>
                <w:rPr>
                  <w:szCs w:val="24"/>
                  <w:lang w:eastAsia="lt-LT"/>
                </w:rPr>
                <w:t>P a k e i č i u Lietuvos Respublikos aplinkos ministro 2015 m. sausio 9 d. įsakymą Nr. D1-12 „Dėl Kraštovaizdžio ir biologinės įvairovės išsaugojimo 2015–2020 metų veiksmų plano patvirtinimo“:</w:t>
              </w:r>
            </w:p>
          </w:sdtContent>
        </w:sdt>
        <w:sdt>
          <w:sdtPr>
            <w:alias w:val="1 p."/>
            <w:tag w:val="part_fd3dc396d408402da23870114a92c481"/>
            <w:id w:val="1974780493"/>
            <w:lock w:val="sdtLocked"/>
            <w:placeholder>
              <w:docPart w:val="DefaultPlaceholder_1082065158"/>
            </w:placeholder>
          </w:sdtPr>
          <w:sdtEndPr/>
          <w:sdtContent>
            <w:p w14:paraId="302DB32C" w14:textId="280AA149" w:rsidR="009D03F7" w:rsidRDefault="00D242B7">
              <w:pPr>
                <w:tabs>
                  <w:tab w:val="left" w:pos="709"/>
                </w:tabs>
                <w:ind w:firstLine="567"/>
                <w:jc w:val="both"/>
                <w:rPr>
                  <w:szCs w:val="24"/>
                  <w:lang w:eastAsia="lt-LT"/>
                </w:rPr>
              </w:pPr>
              <w:sdt>
                <w:sdtPr>
                  <w:alias w:val="Numeris"/>
                  <w:tag w:val="nr_fd3dc396d408402da23870114a92c481"/>
                  <w:id w:val="2065835630"/>
                  <w:lock w:val="sdtLocked"/>
                </w:sdtPr>
                <w:sdtEndPr/>
                <w:sdtContent>
                  <w:r w:rsidR="00416AB7">
                    <w:rPr>
                      <w:szCs w:val="24"/>
                      <w:lang w:eastAsia="lt-LT"/>
                    </w:rPr>
                    <w:t>1</w:t>
                  </w:r>
                </w:sdtContent>
              </w:sdt>
              <w:r w:rsidR="00416AB7">
                <w:rPr>
                  <w:szCs w:val="24"/>
                  <w:lang w:eastAsia="lt-LT"/>
                </w:rPr>
                <w:t>. Pakeičiu 2 punktą ir jį išdėstau taip:</w:t>
              </w:r>
            </w:p>
            <w:sdt>
              <w:sdtPr>
                <w:alias w:val="citata"/>
                <w:tag w:val="part_6c8c485c68e5419aaf55af4c9bc1e93c"/>
                <w:id w:val="-1514597646"/>
                <w:lock w:val="sdtLocked"/>
                <w:placeholder>
                  <w:docPart w:val="DefaultPlaceholder_1082065158"/>
                </w:placeholder>
              </w:sdtPr>
              <w:sdtEndPr/>
              <w:sdtContent>
                <w:sdt>
                  <w:sdtPr>
                    <w:alias w:val="2 p."/>
                    <w:tag w:val="part_3965b5b774ad409ba99e1ca139c1338f"/>
                    <w:id w:val="58296565"/>
                    <w:lock w:val="sdtLocked"/>
                  </w:sdtPr>
                  <w:sdtEndPr/>
                  <w:sdtContent>
                    <w:p w14:paraId="302DB32D" w14:textId="4251AD39" w:rsidR="009D03F7" w:rsidRDefault="00416AB7">
                      <w:pPr>
                        <w:tabs>
                          <w:tab w:val="left" w:pos="709"/>
                        </w:tabs>
                        <w:ind w:firstLine="567"/>
                        <w:jc w:val="both"/>
                        <w:rPr>
                          <w:szCs w:val="24"/>
                          <w:lang w:eastAsia="lt-LT"/>
                        </w:rPr>
                      </w:pPr>
                      <w:r>
                        <w:rPr>
                          <w:szCs w:val="24"/>
                          <w:lang w:eastAsia="lt-LT"/>
                        </w:rPr>
                        <w:t>„</w:t>
                      </w:r>
                      <w:sdt>
                        <w:sdtPr>
                          <w:alias w:val="Numeris"/>
                          <w:tag w:val="nr_3965b5b774ad409ba99e1ca139c1338f"/>
                          <w:id w:val="-1926874213"/>
                          <w:lock w:val="sdtLocked"/>
                        </w:sdtPr>
                        <w:sdtEndPr/>
                        <w:sdtContent>
                          <w:r>
                            <w:rPr>
                              <w:szCs w:val="24"/>
                              <w:lang w:eastAsia="lt-LT"/>
                            </w:rPr>
                            <w:t>2</w:t>
                          </w:r>
                        </w:sdtContent>
                      </w:sdt>
                      <w:r>
                        <w:rPr>
                          <w:szCs w:val="24"/>
                          <w:lang w:eastAsia="lt-LT"/>
                        </w:rPr>
                        <w:t>. R e k o m e n d u o j u savivaldybėms, Nacionaliniam maisto ir veterinarijos rizikos vertinimo institutui, Augalų nacionalinių genetinių išteklių koordinaciniams centrams: Lietuvos agrarinių ir miškų mokslų centrui, Aleksandro Stulginskio universitetui, Vilniaus universitetui, Vytauto Didžiojo universitetui, Gamtos tyrimų centrui, Lietuvos edukologijos universitetui pagal kompetenciją dalyvauti įgyvendinant Kraštovaizdžio ir biologinės įvairovės išsaugojimo 2015–2020 m. veiksmų plano 2 priede nurodytas priemones ir numatyti lėšas jų įgyvendinimui.</w:t>
                      </w:r>
                    </w:p>
                  </w:sdtContent>
                </w:sdt>
              </w:sdtContent>
            </w:sdt>
          </w:sdtContent>
        </w:sdt>
        <w:sdt>
          <w:sdtPr>
            <w:alias w:val="2 p."/>
            <w:tag w:val="part_bdae3a5640974b07aa0c59d7d2360449"/>
            <w:id w:val="53827057"/>
            <w:lock w:val="sdtLocked"/>
            <w:placeholder>
              <w:docPart w:val="DefaultPlaceholder_1082065158"/>
            </w:placeholder>
          </w:sdtPr>
          <w:sdtEndPr>
            <w:rPr>
              <w:szCs w:val="24"/>
              <w:lang w:eastAsia="lt-LT"/>
            </w:rPr>
          </w:sdtEndPr>
          <w:sdtContent>
            <w:p w14:paraId="302DB32E" w14:textId="334538A5" w:rsidR="009D03F7" w:rsidRDefault="00D242B7">
              <w:pPr>
                <w:ind w:firstLine="567"/>
                <w:jc w:val="both"/>
                <w:rPr>
                  <w:rFonts w:eastAsia="Calibri"/>
                  <w:szCs w:val="24"/>
                  <w:lang w:eastAsia="lt-LT"/>
                </w:rPr>
              </w:pPr>
              <w:sdt>
                <w:sdtPr>
                  <w:alias w:val="Numeris"/>
                  <w:tag w:val="nr_bdae3a5640974b07aa0c59d7d2360449"/>
                  <w:id w:val="-2113046012"/>
                  <w:lock w:val="sdtLocked"/>
                </w:sdtPr>
                <w:sdtEndPr/>
                <w:sdtContent>
                  <w:r w:rsidR="00416AB7">
                    <w:rPr>
                      <w:rFonts w:eastAsia="Calibri"/>
                      <w:szCs w:val="24"/>
                      <w:lang w:eastAsia="lt-LT"/>
                    </w:rPr>
                    <w:t>2</w:t>
                  </w:r>
                </w:sdtContent>
              </w:sdt>
              <w:r w:rsidR="00416AB7">
                <w:rPr>
                  <w:rFonts w:eastAsia="Calibri"/>
                  <w:szCs w:val="24"/>
                  <w:lang w:eastAsia="lt-LT"/>
                </w:rPr>
                <w:t xml:space="preserve">. Pakeičiu nurodytuoju įsakymu patvirtintą </w:t>
              </w:r>
              <w:r w:rsidR="00416AB7">
                <w:rPr>
                  <w:szCs w:val="24"/>
                  <w:lang w:eastAsia="lt-LT"/>
                </w:rPr>
                <w:t>Kraštovaizdžio ir biologinės įvairovės išsaugojimo 2015–2020 metų veiksmų planą:</w:t>
              </w:r>
            </w:p>
            <w:sdt>
              <w:sdtPr>
                <w:alias w:val="2.1 pp."/>
                <w:tag w:val="part_827ef2d406b242dd837be2ddbc047331"/>
                <w:id w:val="716473542"/>
                <w:lock w:val="sdtLocked"/>
                <w:placeholder>
                  <w:docPart w:val="DefaultPlaceholder_1082065158"/>
                </w:placeholder>
              </w:sdtPr>
              <w:sdtEndPr>
                <w:rPr>
                  <w:rFonts w:eastAsia="Calibri"/>
                  <w:szCs w:val="24"/>
                  <w:lang w:eastAsia="lt-LT"/>
                </w:rPr>
              </w:sdtEndPr>
              <w:sdtContent>
                <w:p w14:paraId="302DB32F" w14:textId="2C74BBED" w:rsidR="009D03F7" w:rsidRDefault="00D242B7">
                  <w:pPr>
                    <w:ind w:firstLine="567"/>
                    <w:jc w:val="both"/>
                    <w:rPr>
                      <w:rFonts w:eastAsia="Calibri"/>
                      <w:szCs w:val="24"/>
                      <w:lang w:eastAsia="lt-LT"/>
                    </w:rPr>
                  </w:pPr>
                  <w:sdt>
                    <w:sdtPr>
                      <w:alias w:val="Numeris"/>
                      <w:tag w:val="nr_827ef2d406b242dd837be2ddbc047331"/>
                      <w:id w:val="1245071648"/>
                      <w:lock w:val="sdtLocked"/>
                    </w:sdtPr>
                    <w:sdtEndPr/>
                    <w:sdtContent>
                      <w:r w:rsidR="00416AB7">
                        <w:rPr>
                          <w:rFonts w:eastAsia="Calibri"/>
                          <w:szCs w:val="24"/>
                          <w:lang w:eastAsia="lt-LT"/>
                        </w:rPr>
                        <w:t>2.1</w:t>
                      </w:r>
                    </w:sdtContent>
                  </w:sdt>
                  <w:r w:rsidR="00416AB7">
                    <w:rPr>
                      <w:rFonts w:eastAsia="Calibri"/>
                      <w:szCs w:val="24"/>
                      <w:lang w:eastAsia="lt-LT"/>
                    </w:rPr>
                    <w:t>. pakeičiu 11.12.1. papunktį ir jį išdėstau taip:</w:t>
                  </w:r>
                </w:p>
                <w:sdt>
                  <w:sdtPr>
                    <w:rPr>
                      <w:rFonts w:eastAsia="Calibri"/>
                      <w:szCs w:val="24"/>
                      <w:lang w:eastAsia="lt-LT"/>
                    </w:rPr>
                    <w:alias w:val="citata"/>
                    <w:tag w:val="part_de92620d846a429698030ee2664db1d6"/>
                    <w:id w:val="-622467795"/>
                    <w:lock w:val="sdtLocked"/>
                    <w:placeholder>
                      <w:docPart w:val="DefaultPlaceholder_1082065158"/>
                    </w:placeholder>
                  </w:sdtPr>
                  <w:sdtContent>
                    <w:sdt>
                      <w:sdtPr>
                        <w:rPr>
                          <w:rFonts w:eastAsia="Calibri"/>
                          <w:szCs w:val="24"/>
                          <w:lang w:eastAsia="lt-LT"/>
                        </w:rPr>
                        <w:alias w:val="11.12.1 p."/>
                        <w:tag w:val="part_b7e9bf9c48e74532a467a3ee9271f30a"/>
                        <w:id w:val="223423138"/>
                        <w:lock w:val="sdtLocked"/>
                        <w:placeholder>
                          <w:docPart w:val="DefaultPlaceholder_1082065158"/>
                        </w:placeholder>
                      </w:sdtPr>
                      <w:sdtContent>
                        <w:p w14:paraId="302DB330" w14:textId="7D62A7AD" w:rsidR="009D03F7" w:rsidRDefault="00416AB7">
                          <w:pPr>
                            <w:ind w:firstLine="567"/>
                            <w:jc w:val="both"/>
                            <w:rPr>
                              <w:rFonts w:eastAsia="Calibri"/>
                              <w:szCs w:val="24"/>
                              <w:lang w:eastAsia="lt-LT"/>
                            </w:rPr>
                          </w:pPr>
                          <w:r>
                            <w:rPr>
                              <w:rFonts w:eastAsia="Calibri"/>
                              <w:szCs w:val="24"/>
                              <w:lang w:eastAsia="lt-LT"/>
                            </w:rPr>
                            <w:t>„</w:t>
                          </w:r>
                          <w:sdt>
                            <w:sdtPr>
                              <w:rPr>
                                <w:rFonts w:eastAsia="Calibri"/>
                                <w:szCs w:val="24"/>
                                <w:lang w:eastAsia="lt-LT"/>
                              </w:rPr>
                              <w:alias w:val="Numeris"/>
                              <w:tag w:val="nr_b7e9bf9c48e74532a467a3ee9271f30a"/>
                              <w:id w:val="698053353"/>
                              <w:lock w:val="sdtLocked"/>
                              <w:placeholder>
                                <w:docPart w:val="DefaultPlaceholder_1082065158"/>
                              </w:placeholder>
                            </w:sdtPr>
                            <w:sdtContent>
                              <w:r>
                                <w:rPr>
                                  <w:rFonts w:eastAsia="Calibri"/>
                                  <w:szCs w:val="24"/>
                                  <w:lang w:eastAsia="lt-LT"/>
                                </w:rPr>
                                <w:t>11.12.1</w:t>
                              </w:r>
                            </w:sdtContent>
                          </w:sdt>
                          <w:r>
                            <w:rPr>
                              <w:rFonts w:eastAsia="Calibri"/>
                              <w:szCs w:val="24"/>
                              <w:lang w:eastAsia="lt-LT"/>
                            </w:rPr>
                            <w:t>. stiprinti GMO kontrolę;“;</w:t>
                          </w:r>
                        </w:p>
                      </w:sdtContent>
                    </w:sdt>
                  </w:sdtContent>
                </w:sdt>
              </w:sdtContent>
            </w:sdt>
            <w:sdt>
              <w:sdtPr>
                <w:alias w:val="2.2 pp."/>
                <w:tag w:val="part_bc332fb671e246a18ab44e9e06266098"/>
                <w:id w:val="641000924"/>
                <w:lock w:val="sdtLocked"/>
                <w:placeholder>
                  <w:docPart w:val="DefaultPlaceholder_1082065158"/>
                </w:placeholder>
              </w:sdtPr>
              <w:sdtEndPr>
                <w:rPr>
                  <w:szCs w:val="24"/>
                  <w:lang w:eastAsia="lt-LT"/>
                </w:rPr>
              </w:sdtEndPr>
              <w:sdtContent>
                <w:p w14:paraId="302DB331" w14:textId="68655928" w:rsidR="009D03F7" w:rsidRDefault="00D242B7">
                  <w:pPr>
                    <w:suppressAutoHyphens/>
                    <w:ind w:left="987" w:hanging="360"/>
                    <w:jc w:val="both"/>
                    <w:rPr>
                      <w:szCs w:val="24"/>
                      <w:lang w:eastAsia="lt-LT"/>
                    </w:rPr>
                  </w:pPr>
                  <w:sdt>
                    <w:sdtPr>
                      <w:alias w:val="Numeris"/>
                      <w:tag w:val="nr_bc332fb671e246a18ab44e9e06266098"/>
                      <w:id w:val="68932520"/>
                      <w:lock w:val="sdtLocked"/>
                    </w:sdtPr>
                    <w:sdtEndPr/>
                    <w:sdtContent>
                      <w:r w:rsidR="00416AB7">
                        <w:rPr>
                          <w:szCs w:val="24"/>
                          <w:lang w:eastAsia="lt-LT"/>
                        </w:rPr>
                        <w:t>2.2</w:t>
                      </w:r>
                    </w:sdtContent>
                  </w:sdt>
                  <w:r w:rsidR="00416AB7">
                    <w:rPr>
                      <w:szCs w:val="24"/>
                      <w:lang w:eastAsia="lt-LT"/>
                    </w:rPr>
                    <w:t>. pakeičiu 16 punktą ir jį išdėstau taip:</w:t>
                  </w:r>
                </w:p>
                <w:sdt>
                  <w:sdtPr>
                    <w:rPr>
                      <w:szCs w:val="24"/>
                      <w:lang w:eastAsia="lt-LT"/>
                    </w:rPr>
                    <w:alias w:val="citata"/>
                    <w:tag w:val="part_334bd0ef90fb42ee887e43e0e6beb549"/>
                    <w:id w:val="2037537095"/>
                    <w:lock w:val="sdtLocked"/>
                    <w:placeholder>
                      <w:docPart w:val="DefaultPlaceholder_1082065158"/>
                    </w:placeholder>
                  </w:sdtPr>
                  <w:sdtContent>
                    <w:sdt>
                      <w:sdtPr>
                        <w:rPr>
                          <w:szCs w:val="24"/>
                          <w:lang w:eastAsia="lt-LT"/>
                        </w:rPr>
                        <w:alias w:val="16 p."/>
                        <w:tag w:val="part_996fdd20aeea44059ec04122fb8f2b86"/>
                        <w:id w:val="-47615662"/>
                        <w:lock w:val="sdtLocked"/>
                        <w:placeholder>
                          <w:docPart w:val="DefaultPlaceholder_1082065158"/>
                        </w:placeholder>
                      </w:sdtPr>
                      <w:sdtEndPr/>
                      <w:sdtContent>
                        <w:p w14:paraId="302DB332" w14:textId="455B244F" w:rsidR="009D03F7" w:rsidRDefault="00416AB7" w:rsidP="00D242B7">
                          <w:pPr>
                            <w:suppressAutoHyphens/>
                            <w:ind w:firstLine="627"/>
                            <w:jc w:val="both"/>
                            <w:rPr>
                              <w:szCs w:val="24"/>
                              <w:lang w:eastAsia="lt-LT"/>
                            </w:rPr>
                          </w:pPr>
                          <w:r>
                            <w:rPr>
                              <w:szCs w:val="24"/>
                              <w:lang w:eastAsia="lt-LT"/>
                            </w:rPr>
                            <w:t>„</w:t>
                          </w:r>
                          <w:sdt>
                            <w:sdtPr>
                              <w:alias w:val="Numeris"/>
                              <w:tag w:val="nr_996fdd20aeea44059ec04122fb8f2b86"/>
                              <w:id w:val="-556481847"/>
                              <w:lock w:val="sdtLocked"/>
                            </w:sdtPr>
                            <w:sdtEndPr/>
                            <w:sdtContent>
                              <w:r>
                                <w:rPr>
                                  <w:szCs w:val="24"/>
                                  <w:lang w:eastAsia="lt-LT"/>
                                </w:rPr>
                                <w:t>16</w:t>
                              </w:r>
                            </w:sdtContent>
                          </w:sdt>
                          <w:r>
                            <w:rPr>
                              <w:szCs w:val="24"/>
                              <w:lang w:eastAsia="lt-LT"/>
                            </w:rPr>
                            <w:t>. Įgyvendinant Planą dalyvauja Aplinkos ministerija, Valstybinė saugomų teritorijų tarnyba, VĮ Varėnos miškų urėdija, VĮ Panevėžio miškų urėdija,</w:t>
                          </w:r>
                          <w:r>
                            <w:rPr>
                              <w:b/>
                              <w:bCs/>
                              <w:szCs w:val="24"/>
                              <w:lang w:eastAsia="lt-LT"/>
                            </w:rPr>
                            <w:t xml:space="preserve"> </w:t>
                          </w:r>
                          <w:r>
                            <w:rPr>
                              <w:szCs w:val="24"/>
                              <w:lang w:eastAsia="lt-LT"/>
                            </w:rPr>
                            <w:t>Lietuvos zoologijos sodas, Aplinkos apsaugos agentūra, saugomų teritorijų direkcijos</w:t>
                          </w:r>
                          <w:r>
                            <w:rPr>
                              <w:b/>
                              <w:szCs w:val="24"/>
                              <w:lang w:eastAsia="lt-LT"/>
                            </w:rPr>
                            <w:t>,</w:t>
                          </w:r>
                          <w:r>
                            <w:rPr>
                              <w:szCs w:val="24"/>
                              <w:lang w:eastAsia="lt-LT"/>
                            </w:rPr>
                            <w:t xml:space="preserve"> Valstybinė miškų tarnyba, Augalų genų bankas“;</w:t>
                          </w:r>
                        </w:p>
                      </w:sdtContent>
                    </w:sdt>
                  </w:sdtContent>
                </w:sdt>
              </w:sdtContent>
            </w:sdt>
            <w:sdt>
              <w:sdtPr>
                <w:alias w:val="2.3 pp."/>
                <w:tag w:val="part_8436347f1a47466e8f85e9f7db00850a"/>
                <w:id w:val="213784090"/>
                <w:lock w:val="sdtLocked"/>
                <w:placeholder>
                  <w:docPart w:val="DefaultPlaceholder_1082065158"/>
                </w:placeholder>
              </w:sdtPr>
              <w:sdtEndPr/>
              <w:sdtContent>
                <w:p w14:paraId="302DB333" w14:textId="2CA66436" w:rsidR="009D03F7" w:rsidRDefault="00D242B7">
                  <w:pPr>
                    <w:suppressAutoHyphens/>
                    <w:ind w:firstLine="567"/>
                    <w:jc w:val="both"/>
                    <w:rPr>
                      <w:szCs w:val="24"/>
                      <w:lang w:eastAsia="lt-LT"/>
                    </w:rPr>
                  </w:pPr>
                  <w:sdt>
                    <w:sdtPr>
                      <w:alias w:val="Numeris"/>
                      <w:tag w:val="nr_8436347f1a47466e8f85e9f7db00850a"/>
                      <w:id w:val="-231847507"/>
                      <w:lock w:val="sdtLocked"/>
                    </w:sdtPr>
                    <w:sdtEndPr/>
                    <w:sdtContent>
                      <w:r w:rsidR="00416AB7">
                        <w:rPr>
                          <w:szCs w:val="24"/>
                          <w:lang w:eastAsia="lt-LT"/>
                        </w:rPr>
                        <w:t>2.3</w:t>
                      </w:r>
                    </w:sdtContent>
                  </w:sdt>
                  <w:r w:rsidR="00416AB7">
                    <w:rPr>
                      <w:szCs w:val="24"/>
                      <w:lang w:eastAsia="lt-LT"/>
                    </w:rPr>
                    <w:t>. pakeičiu 1 priedo 27 punktą ir jį išdėstau taip:</w:t>
                  </w:r>
                </w:p>
                <w:p w14:paraId="302DB334" w14:textId="77777777" w:rsidR="009D03F7" w:rsidRDefault="00416AB7">
                  <w:pPr>
                    <w:tabs>
                      <w:tab w:val="left" w:pos="709"/>
                    </w:tabs>
                    <w:jc w:val="both"/>
                    <w:rPr>
                      <w:szCs w:val="24"/>
                      <w:lang w:eastAsia="lt-LT"/>
                    </w:rPr>
                  </w:pPr>
                  <w:r>
                    <w:rPr>
                      <w:szCs w:val="24"/>
                      <w:lang w:eastAsia="lt-LT"/>
                    </w:rPr>
                    <w:t>„</w:t>
                  </w:r>
                </w:p>
                <w:sdt>
                  <w:sdtPr>
                    <w:alias w:val="citata"/>
                    <w:tag w:val="part_7dc4907ca4e64cc4aeaec32eef98712b"/>
                    <w:id w:val="-1746257610"/>
                    <w:lock w:val="sdtLocked"/>
                  </w:sdtPr>
                  <w:sdtEndPr/>
                  <w:sdtContent>
                    <w:sdt>
                      <w:sdtPr>
                        <w:alias w:val="pastraipa"/>
                        <w:tag w:val="part_8bc71ca2d62244e89c284025693113d5"/>
                        <w:id w:val="-949856594"/>
                        <w:lock w:val="sdtLocked"/>
                      </w:sdtPr>
                      <w:sdtEndPr/>
                      <w:sdtContent>
                        <w:tbl>
                          <w:tblPr>
                            <w:tblW w:w="950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8"/>
                            <w:gridCol w:w="2127"/>
                            <w:gridCol w:w="2694"/>
                            <w:gridCol w:w="1274"/>
                            <w:gridCol w:w="1422"/>
                            <w:gridCol w:w="1418"/>
                          </w:tblGrid>
                          <w:tr w:rsidR="009D03F7" w14:paraId="302DB33B" w14:textId="77777777">
                            <w:tc>
                              <w:tcPr>
                                <w:tcW w:w="568" w:type="dxa"/>
                                <w:tcBorders>
                                  <w:top w:val="single" w:sz="4" w:space="0" w:color="auto"/>
                                  <w:left w:val="single" w:sz="4" w:space="0" w:color="auto"/>
                                  <w:bottom w:val="single" w:sz="4" w:space="0" w:color="auto"/>
                                  <w:right w:val="single" w:sz="4" w:space="0" w:color="auto"/>
                                </w:tcBorders>
                                <w:hideMark/>
                              </w:tcPr>
                              <w:p w14:paraId="302DB335" w14:textId="77777777" w:rsidR="009D03F7" w:rsidRDefault="00416AB7">
                                <w:pPr>
                                  <w:rPr>
                                    <w:rFonts w:eastAsia="Calibri"/>
                                    <w:szCs w:val="24"/>
                                  </w:rPr>
                                </w:pPr>
                                <w:r>
                                  <w:rPr>
                                    <w:rFonts w:eastAsia="Calibri"/>
                                    <w:szCs w:val="24"/>
                                    <w:lang w:eastAsia="lt-LT"/>
                                  </w:rPr>
                                  <w:t>27.</w:t>
                                </w:r>
                              </w:p>
                            </w:tc>
                            <w:tc>
                              <w:tcPr>
                                <w:tcW w:w="2127" w:type="dxa"/>
                                <w:tcBorders>
                                  <w:top w:val="single" w:sz="4" w:space="0" w:color="auto"/>
                                  <w:left w:val="single" w:sz="4" w:space="0" w:color="auto"/>
                                  <w:bottom w:val="single" w:sz="4" w:space="0" w:color="auto"/>
                                  <w:right w:val="single" w:sz="4" w:space="0" w:color="auto"/>
                                </w:tcBorders>
                                <w:hideMark/>
                              </w:tcPr>
                              <w:p w14:paraId="302DB336" w14:textId="77777777" w:rsidR="009D03F7" w:rsidRDefault="00416AB7">
                                <w:pPr>
                                  <w:rPr>
                                    <w:rFonts w:eastAsia="Calibri"/>
                                    <w:szCs w:val="24"/>
                                  </w:rPr>
                                </w:pPr>
                                <w:r>
                                  <w:rPr>
                                    <w:rFonts w:eastAsia="Calibri"/>
                                    <w:szCs w:val="24"/>
                                    <w:lang w:eastAsia="lt-LT"/>
                                  </w:rPr>
                                  <w:t>Plėtoti žinių bazę apie ekosistemų būklę, jų teikiamas paslaugas suformuojant duomenų-informacines prielaidas ekosistemų ir jų paslaugų kokybės išlaikymui, atkūrimui ir gerinimui</w:t>
                                </w:r>
                              </w:p>
                            </w:tc>
                            <w:tc>
                              <w:tcPr>
                                <w:tcW w:w="2694" w:type="dxa"/>
                                <w:tcBorders>
                                  <w:top w:val="single" w:sz="4" w:space="0" w:color="auto"/>
                                  <w:left w:val="single" w:sz="4" w:space="0" w:color="auto"/>
                                  <w:bottom w:val="single" w:sz="4" w:space="0" w:color="auto"/>
                                  <w:right w:val="single" w:sz="4" w:space="0" w:color="auto"/>
                                </w:tcBorders>
                                <w:hideMark/>
                              </w:tcPr>
                              <w:p w14:paraId="302DB337" w14:textId="77777777" w:rsidR="009D03F7" w:rsidRDefault="00416AB7">
                                <w:pPr>
                                  <w:rPr>
                                    <w:rFonts w:eastAsia="Calibri"/>
                                    <w:szCs w:val="24"/>
                                  </w:rPr>
                                </w:pPr>
                                <w:r>
                                  <w:rPr>
                                    <w:rFonts w:eastAsia="Calibri"/>
                                    <w:szCs w:val="24"/>
                                    <w:lang w:eastAsia="lt-LT"/>
                                  </w:rPr>
                                  <w:t>Ekosistemų paslaugų, kurių būklė ir ekosistemų gebėjimas teikti paslaugas įvertinti nacionaliniu lygmeniu, skaičius (vnt.)</w:t>
                                </w:r>
                              </w:p>
                            </w:tc>
                            <w:tc>
                              <w:tcPr>
                                <w:tcW w:w="1274" w:type="dxa"/>
                                <w:tcBorders>
                                  <w:top w:val="single" w:sz="4" w:space="0" w:color="auto"/>
                                  <w:left w:val="single" w:sz="4" w:space="0" w:color="auto"/>
                                  <w:bottom w:val="single" w:sz="4" w:space="0" w:color="auto"/>
                                  <w:right w:val="single" w:sz="4" w:space="0" w:color="auto"/>
                                </w:tcBorders>
                                <w:hideMark/>
                              </w:tcPr>
                              <w:p w14:paraId="302DB338" w14:textId="77777777" w:rsidR="009D03F7" w:rsidRDefault="00416AB7">
                                <w:pPr>
                                  <w:jc w:val="center"/>
                                  <w:rPr>
                                    <w:rFonts w:eastAsia="Calibri"/>
                                    <w:szCs w:val="24"/>
                                  </w:rPr>
                                </w:pPr>
                                <w:r>
                                  <w:rPr>
                                    <w:rFonts w:eastAsia="Calibri"/>
                                    <w:szCs w:val="24"/>
                                    <w:lang w:eastAsia="lt-LT"/>
                                  </w:rPr>
                                  <w:t>0</w:t>
                                </w:r>
                              </w:p>
                            </w:tc>
                            <w:tc>
                              <w:tcPr>
                                <w:tcW w:w="1422" w:type="dxa"/>
                                <w:tcBorders>
                                  <w:top w:val="single" w:sz="4" w:space="0" w:color="auto"/>
                                  <w:left w:val="single" w:sz="4" w:space="0" w:color="auto"/>
                                  <w:bottom w:val="single" w:sz="4" w:space="0" w:color="auto"/>
                                  <w:right w:val="single" w:sz="4" w:space="0" w:color="auto"/>
                                </w:tcBorders>
                                <w:hideMark/>
                              </w:tcPr>
                              <w:p w14:paraId="302DB339" w14:textId="77777777" w:rsidR="009D03F7" w:rsidRDefault="00416AB7">
                                <w:pPr>
                                  <w:jc w:val="center"/>
                                  <w:rPr>
                                    <w:rFonts w:eastAsia="Calibri"/>
                                    <w:szCs w:val="24"/>
                                  </w:rPr>
                                </w:pPr>
                                <w:r>
                                  <w:rPr>
                                    <w:rFonts w:eastAsia="Calibri"/>
                                    <w:szCs w:val="24"/>
                                    <w:lang w:eastAsia="lt-LT"/>
                                  </w:rPr>
                                  <w:t>24</w:t>
                                </w:r>
                              </w:p>
                            </w:tc>
                            <w:tc>
                              <w:tcPr>
                                <w:tcW w:w="1418" w:type="dxa"/>
                                <w:tcBorders>
                                  <w:top w:val="single" w:sz="4" w:space="0" w:color="auto"/>
                                  <w:left w:val="single" w:sz="4" w:space="0" w:color="auto"/>
                                  <w:bottom w:val="single" w:sz="4" w:space="0" w:color="auto"/>
                                  <w:right w:val="single" w:sz="4" w:space="0" w:color="auto"/>
                                </w:tcBorders>
                                <w:hideMark/>
                              </w:tcPr>
                              <w:p w14:paraId="302DB33A" w14:textId="77777777" w:rsidR="009D03F7" w:rsidRDefault="00416AB7">
                                <w:pPr>
                                  <w:rPr>
                                    <w:rFonts w:eastAsia="Calibri"/>
                                    <w:szCs w:val="24"/>
                                  </w:rPr>
                                </w:pPr>
                                <w:r>
                                  <w:rPr>
                                    <w:rFonts w:eastAsia="Calibri"/>
                                    <w:szCs w:val="24"/>
                                    <w:lang w:eastAsia="lt-LT"/>
                                  </w:rPr>
                                  <w:t xml:space="preserve">Aplinkos ministerija, Aplinkos apsaugos agentūra, Valstybinė saugomų teritorijų tarnyba </w:t>
                                </w:r>
                              </w:p>
                            </w:tc>
                          </w:tr>
                        </w:tbl>
                        <w:p w14:paraId="302DB33C" w14:textId="74816DCF" w:rsidR="009D03F7" w:rsidRDefault="00416AB7">
                          <w:pPr>
                            <w:tabs>
                              <w:tab w:val="left" w:pos="709"/>
                            </w:tabs>
                            <w:ind w:firstLine="567"/>
                            <w:jc w:val="right"/>
                            <w:rPr>
                              <w:szCs w:val="24"/>
                              <w:lang w:eastAsia="lt-LT"/>
                            </w:rPr>
                          </w:pPr>
                          <w:r>
                            <w:rPr>
                              <w:rFonts w:eastAsia="Calibri"/>
                              <w:szCs w:val="24"/>
                              <w:lang w:eastAsia="lt-LT"/>
                            </w:rPr>
                            <w:t>“</w:t>
                          </w:r>
                        </w:p>
                      </w:sdtContent>
                    </w:sdt>
                  </w:sdtContent>
                </w:sdt>
              </w:sdtContent>
            </w:sdt>
            <w:sdt>
              <w:sdtPr>
                <w:alias w:val="2.4 pp."/>
                <w:tag w:val="part_7fdcc9db735940aa9e29a2eb7a4c8bbc"/>
                <w:id w:val="-1070814194"/>
                <w:lock w:val="sdtLocked"/>
                <w:placeholder>
                  <w:docPart w:val="DefaultPlaceholder_1082065158"/>
                </w:placeholder>
              </w:sdtPr>
              <w:sdtEndPr/>
              <w:sdtContent>
                <w:p w14:paraId="302DB33D" w14:textId="0EBF6871" w:rsidR="009D03F7" w:rsidRDefault="00D242B7">
                  <w:pPr>
                    <w:tabs>
                      <w:tab w:val="left" w:pos="709"/>
                    </w:tabs>
                    <w:ind w:firstLine="567"/>
                    <w:jc w:val="both"/>
                    <w:rPr>
                      <w:szCs w:val="24"/>
                      <w:lang w:eastAsia="lt-LT"/>
                    </w:rPr>
                  </w:pPr>
                  <w:sdt>
                    <w:sdtPr>
                      <w:alias w:val="Numeris"/>
                      <w:tag w:val="nr_7fdcc9db735940aa9e29a2eb7a4c8bbc"/>
                      <w:id w:val="1926604566"/>
                      <w:lock w:val="sdtLocked"/>
                    </w:sdtPr>
                    <w:sdtEndPr/>
                    <w:sdtContent>
                      <w:r w:rsidR="00416AB7">
                        <w:rPr>
                          <w:szCs w:val="24"/>
                          <w:lang w:eastAsia="lt-LT"/>
                        </w:rPr>
                        <w:t>2.4</w:t>
                      </w:r>
                    </w:sdtContent>
                  </w:sdt>
                  <w:r w:rsidR="00416AB7">
                    <w:rPr>
                      <w:szCs w:val="24"/>
                      <w:lang w:eastAsia="lt-LT"/>
                    </w:rPr>
                    <w:t>. pakeičiu 1 priedo 28 punktą ir jį išdėstau taip:</w:t>
                  </w:r>
                </w:p>
                <w:p w14:paraId="302DB33E" w14:textId="77777777" w:rsidR="009D03F7" w:rsidRDefault="00416AB7">
                  <w:pPr>
                    <w:tabs>
                      <w:tab w:val="left" w:pos="709"/>
                    </w:tabs>
                    <w:jc w:val="both"/>
                    <w:rPr>
                      <w:szCs w:val="24"/>
                      <w:lang w:eastAsia="lt-LT"/>
                    </w:rPr>
                  </w:pPr>
                  <w:r>
                    <w:rPr>
                      <w:szCs w:val="24"/>
                      <w:lang w:eastAsia="lt-LT"/>
                    </w:rPr>
                    <w:t>„</w:t>
                  </w:r>
                </w:p>
                <w:sdt>
                  <w:sdtPr>
                    <w:alias w:val="citata"/>
                    <w:tag w:val="part_5c438b7c86414e4eb9977292d5857dfe"/>
                    <w:id w:val="827096603"/>
                    <w:lock w:val="sdtLocked"/>
                  </w:sdtPr>
                  <w:sdtEndPr/>
                  <w:sdtContent>
                    <w:sdt>
                      <w:sdtPr>
                        <w:alias w:val="pastraipa"/>
                        <w:tag w:val="part_e291e075392d4ff3b23f69d6b577ffaf"/>
                        <w:id w:val="1345135281"/>
                        <w:lock w:val="sdtLocked"/>
                      </w:sdtPr>
                      <w:sdtEndPr/>
                      <w:sdtContent>
                        <w:tbl>
                          <w:tblPr>
                            <w:tblW w:w="950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8"/>
                            <w:gridCol w:w="2127"/>
                            <w:gridCol w:w="2694"/>
                            <w:gridCol w:w="1274"/>
                            <w:gridCol w:w="1422"/>
                            <w:gridCol w:w="1418"/>
                          </w:tblGrid>
                          <w:tr w:rsidR="009D03F7" w14:paraId="302DB345" w14:textId="77777777">
                            <w:tc>
                              <w:tcPr>
                                <w:tcW w:w="568" w:type="dxa"/>
                                <w:tcBorders>
                                  <w:top w:val="single" w:sz="4" w:space="0" w:color="auto"/>
                                  <w:left w:val="single" w:sz="4" w:space="0" w:color="auto"/>
                                  <w:bottom w:val="single" w:sz="4" w:space="0" w:color="auto"/>
                                  <w:right w:val="single" w:sz="4" w:space="0" w:color="auto"/>
                                </w:tcBorders>
                                <w:hideMark/>
                              </w:tcPr>
                              <w:p w14:paraId="302DB33F" w14:textId="77777777" w:rsidR="009D03F7" w:rsidRDefault="00416AB7">
                                <w:pPr>
                                  <w:rPr>
                                    <w:rFonts w:eastAsia="Calibri"/>
                                    <w:szCs w:val="24"/>
                                  </w:rPr>
                                </w:pPr>
                                <w:r>
                                  <w:rPr>
                                    <w:rFonts w:eastAsia="Calibri"/>
                                    <w:szCs w:val="24"/>
                                    <w:lang w:eastAsia="lt-LT"/>
                                  </w:rPr>
                                  <w:t>28.</w:t>
                                </w:r>
                              </w:p>
                            </w:tc>
                            <w:tc>
                              <w:tcPr>
                                <w:tcW w:w="2127" w:type="dxa"/>
                                <w:tcBorders>
                                  <w:top w:val="single" w:sz="4" w:space="0" w:color="auto"/>
                                  <w:left w:val="single" w:sz="4" w:space="0" w:color="auto"/>
                                  <w:bottom w:val="single" w:sz="4" w:space="0" w:color="auto"/>
                                  <w:right w:val="single" w:sz="4" w:space="0" w:color="auto"/>
                                </w:tcBorders>
                              </w:tcPr>
                              <w:p w14:paraId="302DB340" w14:textId="77777777" w:rsidR="009D03F7" w:rsidRDefault="009D03F7">
                                <w:pPr>
                                  <w:jc w:val="both"/>
                                  <w:rPr>
                                    <w:rFonts w:eastAsia="Calibri"/>
                                    <w:szCs w:val="24"/>
                                  </w:rPr>
                                </w:pPr>
                              </w:p>
                            </w:tc>
                            <w:tc>
                              <w:tcPr>
                                <w:tcW w:w="2694" w:type="dxa"/>
                                <w:tcBorders>
                                  <w:top w:val="single" w:sz="4" w:space="0" w:color="auto"/>
                                  <w:left w:val="single" w:sz="4" w:space="0" w:color="auto"/>
                                  <w:bottom w:val="single" w:sz="4" w:space="0" w:color="auto"/>
                                  <w:right w:val="single" w:sz="4" w:space="0" w:color="auto"/>
                                </w:tcBorders>
                                <w:hideMark/>
                              </w:tcPr>
                              <w:p w14:paraId="302DB341" w14:textId="77777777" w:rsidR="009D03F7" w:rsidRDefault="00416AB7">
                                <w:pPr>
                                  <w:rPr>
                                    <w:rFonts w:eastAsia="Calibri"/>
                                    <w:szCs w:val="24"/>
                                  </w:rPr>
                                </w:pPr>
                                <w:r>
                                  <w:rPr>
                                    <w:rFonts w:eastAsia="Calibri"/>
                                    <w:szCs w:val="24"/>
                                    <w:lang w:eastAsia="lt-LT"/>
                                  </w:rPr>
                                  <w:t>Ekosistemų paslaugų, kurioms atliktas ekonominis vertinimas nacionaliniu lygmeniu, skaičius (vnt.)</w:t>
                                </w:r>
                              </w:p>
                            </w:tc>
                            <w:tc>
                              <w:tcPr>
                                <w:tcW w:w="1274" w:type="dxa"/>
                                <w:tcBorders>
                                  <w:top w:val="single" w:sz="4" w:space="0" w:color="auto"/>
                                  <w:left w:val="single" w:sz="4" w:space="0" w:color="auto"/>
                                  <w:bottom w:val="single" w:sz="4" w:space="0" w:color="auto"/>
                                  <w:right w:val="single" w:sz="4" w:space="0" w:color="auto"/>
                                </w:tcBorders>
                                <w:hideMark/>
                              </w:tcPr>
                              <w:p w14:paraId="302DB342" w14:textId="77777777" w:rsidR="009D03F7" w:rsidRDefault="00416AB7">
                                <w:pPr>
                                  <w:jc w:val="center"/>
                                  <w:rPr>
                                    <w:rFonts w:eastAsia="Calibri"/>
                                    <w:szCs w:val="24"/>
                                  </w:rPr>
                                </w:pPr>
                                <w:r>
                                  <w:rPr>
                                    <w:rFonts w:eastAsia="Calibri"/>
                                    <w:szCs w:val="24"/>
                                    <w:lang w:eastAsia="lt-LT"/>
                                  </w:rPr>
                                  <w:t>0</w:t>
                                </w:r>
                              </w:p>
                            </w:tc>
                            <w:tc>
                              <w:tcPr>
                                <w:tcW w:w="1422" w:type="dxa"/>
                                <w:tcBorders>
                                  <w:top w:val="single" w:sz="4" w:space="0" w:color="auto"/>
                                  <w:left w:val="single" w:sz="4" w:space="0" w:color="auto"/>
                                  <w:bottom w:val="single" w:sz="4" w:space="0" w:color="auto"/>
                                  <w:right w:val="single" w:sz="4" w:space="0" w:color="auto"/>
                                </w:tcBorders>
                                <w:hideMark/>
                              </w:tcPr>
                              <w:p w14:paraId="302DB343" w14:textId="77777777" w:rsidR="009D03F7" w:rsidRDefault="00416AB7">
                                <w:pPr>
                                  <w:jc w:val="center"/>
                                  <w:rPr>
                                    <w:rFonts w:eastAsia="Calibri"/>
                                    <w:szCs w:val="24"/>
                                  </w:rPr>
                                </w:pPr>
                                <w:r>
                                  <w:rPr>
                                    <w:rFonts w:eastAsia="Calibri"/>
                                    <w:szCs w:val="24"/>
                                    <w:lang w:eastAsia="lt-LT"/>
                                  </w:rPr>
                                  <w:t>24</w:t>
                                </w:r>
                              </w:p>
                            </w:tc>
                            <w:tc>
                              <w:tcPr>
                                <w:tcW w:w="1418" w:type="dxa"/>
                                <w:tcBorders>
                                  <w:top w:val="single" w:sz="4" w:space="0" w:color="auto"/>
                                  <w:left w:val="single" w:sz="4" w:space="0" w:color="auto"/>
                                  <w:bottom w:val="single" w:sz="4" w:space="0" w:color="auto"/>
                                  <w:right w:val="single" w:sz="4" w:space="0" w:color="auto"/>
                                </w:tcBorders>
                                <w:hideMark/>
                              </w:tcPr>
                              <w:p w14:paraId="302DB344" w14:textId="77777777" w:rsidR="009D03F7" w:rsidRDefault="00416AB7">
                                <w:pPr>
                                  <w:rPr>
                                    <w:rFonts w:eastAsia="Calibri"/>
                                    <w:szCs w:val="24"/>
                                  </w:rPr>
                                </w:pPr>
                                <w:r>
                                  <w:rPr>
                                    <w:rFonts w:eastAsia="Calibri"/>
                                    <w:szCs w:val="24"/>
                                    <w:lang w:eastAsia="lt-LT"/>
                                  </w:rPr>
                                  <w:t>Aplinkos ministerija, Aplinkos apsaugos agentūra,</w:t>
                                </w:r>
                                <w:r>
                                  <w:rPr>
                                    <w:szCs w:val="24"/>
                                    <w:lang w:eastAsia="lt-LT"/>
                                  </w:rPr>
                                  <w:t xml:space="preserve"> </w:t>
                                </w:r>
                                <w:r>
                                  <w:rPr>
                                    <w:rFonts w:eastAsia="Calibri"/>
                                    <w:szCs w:val="24"/>
                                    <w:lang w:eastAsia="lt-LT"/>
                                  </w:rPr>
                                  <w:t>Valstybinė saugomų teritorijų tarnyba</w:t>
                                </w:r>
                              </w:p>
                            </w:tc>
                          </w:tr>
                        </w:tbl>
                        <w:p w14:paraId="302DB346" w14:textId="128D93B2" w:rsidR="009D03F7" w:rsidRDefault="00416AB7">
                          <w:pPr>
                            <w:tabs>
                              <w:tab w:val="left" w:pos="709"/>
                            </w:tabs>
                            <w:ind w:firstLine="567"/>
                            <w:jc w:val="right"/>
                            <w:rPr>
                              <w:szCs w:val="24"/>
                              <w:lang w:eastAsia="lt-LT"/>
                            </w:rPr>
                          </w:pPr>
                          <w:r>
                            <w:rPr>
                              <w:rFonts w:eastAsia="Calibri"/>
                              <w:szCs w:val="24"/>
                              <w:lang w:eastAsia="lt-LT"/>
                            </w:rPr>
                            <w:t>“</w:t>
                          </w:r>
                        </w:p>
                      </w:sdtContent>
                    </w:sdt>
                  </w:sdtContent>
                </w:sdt>
              </w:sdtContent>
            </w:sdt>
            <w:sdt>
              <w:sdtPr>
                <w:alias w:val="2.5 pp."/>
                <w:tag w:val="part_b763302d6bae4198aec5c10e014edbb8"/>
                <w:id w:val="-404450112"/>
                <w:lock w:val="sdtLocked"/>
                <w:placeholder>
                  <w:docPart w:val="DefaultPlaceholder_1082065158"/>
                </w:placeholder>
              </w:sdtPr>
              <w:sdtEndPr/>
              <w:sdtContent>
                <w:p w14:paraId="302DB347" w14:textId="01109363" w:rsidR="009D03F7" w:rsidRDefault="00D242B7">
                  <w:pPr>
                    <w:tabs>
                      <w:tab w:val="left" w:pos="709"/>
                    </w:tabs>
                    <w:ind w:firstLine="567"/>
                    <w:jc w:val="both"/>
                    <w:rPr>
                      <w:szCs w:val="24"/>
                      <w:lang w:eastAsia="lt-LT"/>
                    </w:rPr>
                  </w:pPr>
                  <w:sdt>
                    <w:sdtPr>
                      <w:alias w:val="Numeris"/>
                      <w:tag w:val="nr_b763302d6bae4198aec5c10e014edbb8"/>
                      <w:id w:val="-517846328"/>
                      <w:lock w:val="sdtLocked"/>
                    </w:sdtPr>
                    <w:sdtEndPr/>
                    <w:sdtContent>
                      <w:r w:rsidR="00416AB7">
                        <w:rPr>
                          <w:szCs w:val="24"/>
                          <w:lang w:eastAsia="lt-LT"/>
                        </w:rPr>
                        <w:t>2.5</w:t>
                      </w:r>
                    </w:sdtContent>
                  </w:sdt>
                  <w:r w:rsidR="00416AB7">
                    <w:rPr>
                      <w:szCs w:val="24"/>
                      <w:lang w:eastAsia="lt-LT"/>
                    </w:rPr>
                    <w:t>. pakeičiu 1 priedo 40 punktą ir jį išdėstau taip:</w:t>
                  </w:r>
                </w:p>
                <w:p w14:paraId="302DB348" w14:textId="77777777" w:rsidR="009D03F7" w:rsidRDefault="00416AB7">
                  <w:pPr>
                    <w:tabs>
                      <w:tab w:val="left" w:pos="709"/>
                    </w:tabs>
                    <w:jc w:val="both"/>
                    <w:rPr>
                      <w:szCs w:val="24"/>
                      <w:lang w:eastAsia="lt-LT"/>
                    </w:rPr>
                  </w:pPr>
                  <w:r>
                    <w:rPr>
                      <w:szCs w:val="24"/>
                      <w:lang w:eastAsia="lt-LT"/>
                    </w:rPr>
                    <w:t>„</w:t>
                  </w:r>
                </w:p>
                <w:sdt>
                  <w:sdtPr>
                    <w:alias w:val="citata"/>
                    <w:tag w:val="part_f8b526f33e8a409a9c761466efc49bcf"/>
                    <w:id w:val="-1876606954"/>
                    <w:lock w:val="sdtLocked"/>
                  </w:sdtPr>
                  <w:sdtEndPr/>
                  <w:sdtContent>
                    <w:sdt>
                      <w:sdtPr>
                        <w:alias w:val="pastraipa"/>
                        <w:tag w:val="part_5c0ac0ad4943470983b3eb608e0acfb3"/>
                        <w:id w:val="858785074"/>
                        <w:lock w:val="sdtLocked"/>
                      </w:sdtPr>
                      <w:sdtEndPr/>
                      <w:sdtContent>
                        <w:tbl>
                          <w:tblPr>
                            <w:tblW w:w="950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2127"/>
                            <w:gridCol w:w="2835"/>
                            <w:gridCol w:w="1134"/>
                            <w:gridCol w:w="1134"/>
                            <w:gridCol w:w="1704"/>
                          </w:tblGrid>
                          <w:tr w:rsidR="009D03F7" w14:paraId="302DB34F" w14:textId="77777777">
                            <w:tc>
                              <w:tcPr>
                                <w:tcW w:w="567" w:type="dxa"/>
                                <w:shd w:val="clear" w:color="auto" w:fill="auto"/>
                              </w:tcPr>
                              <w:p w14:paraId="302DB349" w14:textId="77777777" w:rsidR="009D03F7" w:rsidRDefault="00416AB7">
                                <w:pPr>
                                  <w:suppressAutoHyphens/>
                                  <w:jc w:val="both"/>
                                  <w:rPr>
                                    <w:szCs w:val="24"/>
                                    <w:lang w:eastAsia="lt-LT"/>
                                  </w:rPr>
                                </w:pPr>
                                <w:r>
                                  <w:rPr>
                                    <w:szCs w:val="24"/>
                                    <w:lang w:eastAsia="lt-LT"/>
                                  </w:rPr>
                                  <w:t>40.</w:t>
                                </w:r>
                              </w:p>
                            </w:tc>
                            <w:tc>
                              <w:tcPr>
                                <w:tcW w:w="2127" w:type="dxa"/>
                                <w:shd w:val="clear" w:color="auto" w:fill="auto"/>
                              </w:tcPr>
                              <w:p w14:paraId="302DB34A" w14:textId="77777777" w:rsidR="009D03F7" w:rsidRDefault="009D03F7">
                                <w:pPr>
                                  <w:rPr>
                                    <w:szCs w:val="24"/>
                                    <w:lang w:eastAsia="lt-LT"/>
                                  </w:rPr>
                                </w:pPr>
                              </w:p>
                            </w:tc>
                            <w:tc>
                              <w:tcPr>
                                <w:tcW w:w="2835" w:type="dxa"/>
                                <w:shd w:val="clear" w:color="auto" w:fill="auto"/>
                              </w:tcPr>
                              <w:p w14:paraId="302DB34B" w14:textId="77777777" w:rsidR="009D03F7" w:rsidRDefault="00416AB7">
                                <w:pPr>
                                  <w:rPr>
                                    <w:szCs w:val="24"/>
                                    <w:lang w:eastAsia="lt-LT"/>
                                  </w:rPr>
                                </w:pPr>
                                <w:r>
                                  <w:rPr>
                                    <w:szCs w:val="24"/>
                                    <w:lang w:eastAsia="lt-LT"/>
                                  </w:rPr>
                                  <w:t>Objektų, priskirtų genetiniams ištekliams, skaičius, vnt.</w:t>
                                </w:r>
                              </w:p>
                            </w:tc>
                            <w:tc>
                              <w:tcPr>
                                <w:tcW w:w="1134" w:type="dxa"/>
                                <w:shd w:val="clear" w:color="auto" w:fill="auto"/>
                              </w:tcPr>
                              <w:p w14:paraId="302DB34C" w14:textId="77777777" w:rsidR="009D03F7" w:rsidRDefault="00416AB7">
                                <w:pPr>
                                  <w:jc w:val="center"/>
                                  <w:rPr>
                                    <w:szCs w:val="24"/>
                                    <w:lang w:eastAsia="lt-LT"/>
                                  </w:rPr>
                                </w:pPr>
                                <w:r>
                                  <w:rPr>
                                    <w:szCs w:val="24"/>
                                    <w:lang w:eastAsia="lt-LT"/>
                                  </w:rPr>
                                  <w:t>3931</w:t>
                                </w:r>
                              </w:p>
                            </w:tc>
                            <w:tc>
                              <w:tcPr>
                                <w:tcW w:w="1134" w:type="dxa"/>
                                <w:shd w:val="clear" w:color="auto" w:fill="auto"/>
                              </w:tcPr>
                              <w:p w14:paraId="302DB34D" w14:textId="77777777" w:rsidR="009D03F7" w:rsidRDefault="00416AB7">
                                <w:pPr>
                                  <w:jc w:val="center"/>
                                  <w:rPr>
                                    <w:szCs w:val="24"/>
                                    <w:lang w:eastAsia="lt-LT"/>
                                  </w:rPr>
                                </w:pPr>
                                <w:r>
                                  <w:rPr>
                                    <w:szCs w:val="24"/>
                                    <w:lang w:eastAsia="lt-LT"/>
                                  </w:rPr>
                                  <w:t>5000</w:t>
                                </w:r>
                              </w:p>
                            </w:tc>
                            <w:tc>
                              <w:tcPr>
                                <w:tcW w:w="1704" w:type="dxa"/>
                                <w:shd w:val="clear" w:color="auto" w:fill="auto"/>
                              </w:tcPr>
                              <w:p w14:paraId="302DB34E" w14:textId="77777777" w:rsidR="009D03F7" w:rsidRDefault="00416AB7">
                                <w:pPr>
                                  <w:rPr>
                                    <w:strike/>
                                    <w:szCs w:val="24"/>
                                    <w:lang w:eastAsia="lt-LT"/>
                                  </w:rPr>
                                </w:pPr>
                                <w:r>
                                  <w:rPr>
                                    <w:szCs w:val="24"/>
                                    <w:lang w:eastAsia="lt-LT"/>
                                  </w:rPr>
                                  <w:t>Augalų genų bankas</w:t>
                                </w:r>
                              </w:p>
                            </w:tc>
                          </w:tr>
                        </w:tbl>
                        <w:p w14:paraId="302DB350" w14:textId="7D16B011" w:rsidR="009D03F7" w:rsidRDefault="00416AB7">
                          <w:pPr>
                            <w:tabs>
                              <w:tab w:val="left" w:pos="709"/>
                            </w:tabs>
                            <w:ind w:firstLine="567"/>
                            <w:jc w:val="right"/>
                            <w:rPr>
                              <w:szCs w:val="24"/>
                              <w:lang w:eastAsia="lt-LT"/>
                            </w:rPr>
                          </w:pPr>
                          <w:r>
                            <w:rPr>
                              <w:rFonts w:eastAsia="Calibri"/>
                              <w:szCs w:val="24"/>
                              <w:lang w:eastAsia="lt-LT"/>
                            </w:rPr>
                            <w:t>“</w:t>
                          </w:r>
                        </w:p>
                      </w:sdtContent>
                    </w:sdt>
                  </w:sdtContent>
                </w:sdt>
              </w:sdtContent>
            </w:sdt>
            <w:sdt>
              <w:sdtPr>
                <w:alias w:val="2.6 pp."/>
                <w:tag w:val="part_25b2300c6cd34cfd9b4679c3a83aee05"/>
                <w:id w:val="1051347170"/>
                <w:lock w:val="sdtLocked"/>
                <w:placeholder>
                  <w:docPart w:val="DefaultPlaceholder_1082065158"/>
                </w:placeholder>
              </w:sdtPr>
              <w:sdtEndPr/>
              <w:sdtContent>
                <w:p w14:paraId="302DB351" w14:textId="29B4FCDC" w:rsidR="009D03F7" w:rsidRDefault="00D242B7">
                  <w:pPr>
                    <w:tabs>
                      <w:tab w:val="left" w:pos="709"/>
                    </w:tabs>
                    <w:ind w:firstLine="567"/>
                    <w:jc w:val="both"/>
                    <w:rPr>
                      <w:szCs w:val="24"/>
                      <w:lang w:eastAsia="lt-LT"/>
                    </w:rPr>
                  </w:pPr>
                  <w:sdt>
                    <w:sdtPr>
                      <w:alias w:val="Numeris"/>
                      <w:tag w:val="nr_25b2300c6cd34cfd9b4679c3a83aee05"/>
                      <w:id w:val="166913005"/>
                      <w:lock w:val="sdtLocked"/>
                    </w:sdtPr>
                    <w:sdtEndPr/>
                    <w:sdtContent>
                      <w:r w:rsidR="00416AB7">
                        <w:rPr>
                          <w:szCs w:val="24"/>
                          <w:lang w:eastAsia="lt-LT"/>
                        </w:rPr>
                        <w:t>2.6</w:t>
                      </w:r>
                    </w:sdtContent>
                  </w:sdt>
                  <w:r w:rsidR="00416AB7">
                    <w:rPr>
                      <w:szCs w:val="24"/>
                      <w:lang w:eastAsia="lt-LT"/>
                    </w:rPr>
                    <w:t>. pakeičiu 1 priedo 41 punktą ir jį išdėstau taip:</w:t>
                  </w:r>
                </w:p>
                <w:p w14:paraId="302DB352" w14:textId="77777777" w:rsidR="009D03F7" w:rsidRDefault="00416AB7">
                  <w:pPr>
                    <w:tabs>
                      <w:tab w:val="left" w:pos="709"/>
                    </w:tabs>
                    <w:jc w:val="both"/>
                    <w:rPr>
                      <w:szCs w:val="24"/>
                      <w:lang w:eastAsia="lt-LT"/>
                    </w:rPr>
                  </w:pPr>
                  <w:r>
                    <w:rPr>
                      <w:szCs w:val="24"/>
                      <w:lang w:eastAsia="lt-LT"/>
                    </w:rPr>
                    <w:t>„</w:t>
                  </w:r>
                </w:p>
                <w:sdt>
                  <w:sdtPr>
                    <w:alias w:val="citata"/>
                    <w:tag w:val="part_572cc0c72ee244169847b12b2e7dcd0f"/>
                    <w:id w:val="-322499520"/>
                    <w:lock w:val="sdtLocked"/>
                  </w:sdtPr>
                  <w:sdtEndPr/>
                  <w:sdtContent>
                    <w:sdt>
                      <w:sdtPr>
                        <w:alias w:val="pastraipa"/>
                        <w:tag w:val="part_4d4893f45ec94dff97a34027ad63bc9d"/>
                        <w:id w:val="1411422190"/>
                        <w:lock w:val="sdtLocked"/>
                      </w:sdtPr>
                      <w:sdtEndPr/>
                      <w:sdtContent>
                        <w:tbl>
                          <w:tblPr>
                            <w:tblW w:w="950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2127"/>
                            <w:gridCol w:w="2835"/>
                            <w:gridCol w:w="1134"/>
                            <w:gridCol w:w="1134"/>
                            <w:gridCol w:w="1704"/>
                          </w:tblGrid>
                          <w:tr w:rsidR="009D03F7" w14:paraId="302DB359" w14:textId="77777777">
                            <w:tc>
                              <w:tcPr>
                                <w:tcW w:w="567" w:type="dxa"/>
                                <w:shd w:val="clear" w:color="auto" w:fill="auto"/>
                              </w:tcPr>
                              <w:p w14:paraId="302DB353" w14:textId="77777777" w:rsidR="009D03F7" w:rsidRDefault="00416AB7">
                                <w:pPr>
                                  <w:suppressAutoHyphens/>
                                  <w:jc w:val="both"/>
                                  <w:rPr>
                                    <w:szCs w:val="24"/>
                                    <w:lang w:eastAsia="lt-LT"/>
                                  </w:rPr>
                                </w:pPr>
                                <w:r>
                                  <w:rPr>
                                    <w:szCs w:val="24"/>
                                    <w:lang w:eastAsia="lt-LT"/>
                                  </w:rPr>
                                  <w:t>41.</w:t>
                                </w:r>
                              </w:p>
                            </w:tc>
                            <w:tc>
                              <w:tcPr>
                                <w:tcW w:w="2127" w:type="dxa"/>
                                <w:shd w:val="clear" w:color="auto" w:fill="auto"/>
                              </w:tcPr>
                              <w:p w14:paraId="302DB354" w14:textId="77777777" w:rsidR="009D03F7" w:rsidRDefault="00416AB7">
                                <w:pPr>
                                  <w:rPr>
                                    <w:szCs w:val="24"/>
                                    <w:lang w:eastAsia="lt-LT"/>
                                  </w:rPr>
                                </w:pPr>
                                <w:r>
                                  <w:rPr>
                                    <w:szCs w:val="24"/>
                                    <w:lang w:eastAsia="lt-LT"/>
                                  </w:rPr>
                                  <w:t>Sudaryti teisines ir technines sąlygas genetinių išteklių, nacionalinių kultūrinių augalų laukinių gentainių išsaugojimui</w:t>
                                </w:r>
                              </w:p>
                            </w:tc>
                            <w:tc>
                              <w:tcPr>
                                <w:tcW w:w="2835" w:type="dxa"/>
                                <w:shd w:val="clear" w:color="auto" w:fill="auto"/>
                              </w:tcPr>
                              <w:p w14:paraId="302DB355" w14:textId="77777777" w:rsidR="009D03F7" w:rsidRDefault="00416AB7">
                                <w:pPr>
                                  <w:rPr>
                                    <w:szCs w:val="24"/>
                                    <w:lang w:eastAsia="lt-LT"/>
                                  </w:rPr>
                                </w:pPr>
                                <w:r>
                                  <w:rPr>
                                    <w:szCs w:val="24"/>
                                    <w:lang w:eastAsia="lt-LT"/>
                                  </w:rPr>
                                  <w:t>Genetinių sklypų, įsteigtų kultūrinių augalų laukinių gentainių išsaugojimui, skaičius, vnt.</w:t>
                                </w:r>
                              </w:p>
                            </w:tc>
                            <w:tc>
                              <w:tcPr>
                                <w:tcW w:w="1134" w:type="dxa"/>
                                <w:shd w:val="clear" w:color="auto" w:fill="auto"/>
                              </w:tcPr>
                              <w:p w14:paraId="302DB356" w14:textId="77777777" w:rsidR="009D03F7" w:rsidRDefault="00416AB7">
                                <w:pPr>
                                  <w:jc w:val="center"/>
                                  <w:rPr>
                                    <w:szCs w:val="24"/>
                                    <w:lang w:eastAsia="lt-LT"/>
                                  </w:rPr>
                                </w:pPr>
                                <w:r>
                                  <w:rPr>
                                    <w:szCs w:val="24"/>
                                    <w:lang w:eastAsia="lt-LT"/>
                                  </w:rPr>
                                  <w:t>0</w:t>
                                </w:r>
                              </w:p>
                            </w:tc>
                            <w:tc>
                              <w:tcPr>
                                <w:tcW w:w="1134" w:type="dxa"/>
                                <w:shd w:val="clear" w:color="auto" w:fill="auto"/>
                              </w:tcPr>
                              <w:p w14:paraId="302DB357" w14:textId="77777777" w:rsidR="009D03F7" w:rsidRDefault="00416AB7">
                                <w:pPr>
                                  <w:jc w:val="center"/>
                                  <w:rPr>
                                    <w:szCs w:val="24"/>
                                    <w:lang w:eastAsia="lt-LT"/>
                                  </w:rPr>
                                </w:pPr>
                                <w:r>
                                  <w:rPr>
                                    <w:szCs w:val="24"/>
                                    <w:lang w:eastAsia="lt-LT"/>
                                  </w:rPr>
                                  <w:t>4</w:t>
                                </w:r>
                              </w:p>
                            </w:tc>
                            <w:tc>
                              <w:tcPr>
                                <w:tcW w:w="1704" w:type="dxa"/>
                                <w:shd w:val="clear" w:color="auto" w:fill="auto"/>
                              </w:tcPr>
                              <w:p w14:paraId="302DB358" w14:textId="77777777" w:rsidR="009D03F7" w:rsidRDefault="00416AB7">
                                <w:pPr>
                                  <w:rPr>
                                    <w:strike/>
                                    <w:szCs w:val="24"/>
                                    <w:lang w:eastAsia="lt-LT"/>
                                  </w:rPr>
                                </w:pPr>
                                <w:r>
                                  <w:rPr>
                                    <w:szCs w:val="24"/>
                                    <w:lang w:eastAsia="lt-LT"/>
                                  </w:rPr>
                                  <w:t>Augalų genų bankas</w:t>
                                </w:r>
                              </w:p>
                            </w:tc>
                          </w:tr>
                        </w:tbl>
                        <w:p w14:paraId="302DB35A" w14:textId="14EBD60B" w:rsidR="009D03F7" w:rsidRDefault="00416AB7">
                          <w:pPr>
                            <w:tabs>
                              <w:tab w:val="left" w:pos="709"/>
                            </w:tabs>
                            <w:ind w:firstLine="567"/>
                            <w:jc w:val="right"/>
                            <w:rPr>
                              <w:szCs w:val="24"/>
                              <w:lang w:eastAsia="lt-LT"/>
                            </w:rPr>
                          </w:pPr>
                          <w:r>
                            <w:rPr>
                              <w:rFonts w:eastAsia="Calibri"/>
                              <w:szCs w:val="24"/>
                              <w:lang w:eastAsia="lt-LT"/>
                            </w:rPr>
                            <w:t>“</w:t>
                          </w:r>
                        </w:p>
                      </w:sdtContent>
                    </w:sdt>
                  </w:sdtContent>
                </w:sdt>
              </w:sdtContent>
            </w:sdt>
            <w:sdt>
              <w:sdtPr>
                <w:alias w:val="2.7 pp."/>
                <w:tag w:val="part_8002bf808a254c9aa318b5588970f4da"/>
                <w:id w:val="-1185511925"/>
                <w:lock w:val="sdtLocked"/>
                <w:placeholder>
                  <w:docPart w:val="DefaultPlaceholder_1082065158"/>
                </w:placeholder>
              </w:sdtPr>
              <w:sdtEndPr/>
              <w:sdtContent>
                <w:p w14:paraId="302DB35B" w14:textId="1BCE8407" w:rsidR="009D03F7" w:rsidRDefault="00D242B7">
                  <w:pPr>
                    <w:tabs>
                      <w:tab w:val="left" w:pos="709"/>
                    </w:tabs>
                    <w:ind w:firstLine="567"/>
                    <w:jc w:val="both"/>
                    <w:rPr>
                      <w:szCs w:val="24"/>
                      <w:lang w:eastAsia="lt-LT"/>
                    </w:rPr>
                  </w:pPr>
                  <w:sdt>
                    <w:sdtPr>
                      <w:alias w:val="Numeris"/>
                      <w:tag w:val="nr_8002bf808a254c9aa318b5588970f4da"/>
                      <w:id w:val="816228571"/>
                      <w:lock w:val="sdtLocked"/>
                    </w:sdtPr>
                    <w:sdtEndPr/>
                    <w:sdtContent>
                      <w:r w:rsidR="00416AB7">
                        <w:rPr>
                          <w:szCs w:val="24"/>
                          <w:lang w:eastAsia="lt-LT"/>
                        </w:rPr>
                        <w:t>2.7</w:t>
                      </w:r>
                    </w:sdtContent>
                  </w:sdt>
                  <w:r w:rsidR="00416AB7">
                    <w:rPr>
                      <w:szCs w:val="24"/>
                      <w:lang w:eastAsia="lt-LT"/>
                    </w:rPr>
                    <w:t>. pakeičiu 1 priedo 45 punktą ir jį išdėstau taip:</w:t>
                  </w:r>
                </w:p>
                <w:p w14:paraId="302DB35C" w14:textId="77777777" w:rsidR="009D03F7" w:rsidRDefault="00416AB7">
                  <w:pPr>
                    <w:tabs>
                      <w:tab w:val="left" w:pos="709"/>
                    </w:tabs>
                    <w:jc w:val="both"/>
                    <w:rPr>
                      <w:szCs w:val="24"/>
                      <w:lang w:eastAsia="lt-LT"/>
                    </w:rPr>
                  </w:pPr>
                  <w:r>
                    <w:rPr>
                      <w:szCs w:val="24"/>
                      <w:lang w:eastAsia="lt-LT"/>
                    </w:rPr>
                    <w:t>„</w:t>
                  </w:r>
                </w:p>
                <w:sdt>
                  <w:sdtPr>
                    <w:alias w:val="citata"/>
                    <w:tag w:val="part_250b6fe7014347859bf3b3ae713bff1e"/>
                    <w:id w:val="-76446926"/>
                    <w:lock w:val="sdtLocked"/>
                  </w:sdtPr>
                  <w:sdtEndPr/>
                  <w:sdtContent>
                    <w:sdt>
                      <w:sdtPr>
                        <w:alias w:val="pastraipa"/>
                        <w:tag w:val="part_fdc6a1132a1648d39f22565d0f88bb38"/>
                        <w:id w:val="901170512"/>
                        <w:lock w:val="sdtLocked"/>
                      </w:sdtPr>
                      <w:sdtEndPr/>
                      <w:sdtContent>
                        <w:tbl>
                          <w:tblPr>
                            <w:tblW w:w="950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2127"/>
                            <w:gridCol w:w="2835"/>
                            <w:gridCol w:w="1134"/>
                            <w:gridCol w:w="1134"/>
                            <w:gridCol w:w="1704"/>
                          </w:tblGrid>
                          <w:tr w:rsidR="009D03F7" w14:paraId="302DB363" w14:textId="77777777">
                            <w:tc>
                              <w:tcPr>
                                <w:tcW w:w="567" w:type="dxa"/>
                                <w:shd w:val="clear" w:color="auto" w:fill="auto"/>
                              </w:tcPr>
                              <w:p w14:paraId="302DB35D" w14:textId="77777777" w:rsidR="009D03F7" w:rsidRDefault="00416AB7">
                                <w:pPr>
                                  <w:suppressAutoHyphens/>
                                  <w:jc w:val="both"/>
                                  <w:rPr>
                                    <w:szCs w:val="24"/>
                                    <w:lang w:eastAsia="lt-LT"/>
                                  </w:rPr>
                                </w:pPr>
                                <w:r>
                                  <w:rPr>
                                    <w:szCs w:val="24"/>
                                    <w:lang w:eastAsia="lt-LT"/>
                                  </w:rPr>
                                  <w:t>45.</w:t>
                                </w:r>
                              </w:p>
                            </w:tc>
                            <w:tc>
                              <w:tcPr>
                                <w:tcW w:w="2127" w:type="dxa"/>
                                <w:shd w:val="clear" w:color="auto" w:fill="auto"/>
                              </w:tcPr>
                              <w:p w14:paraId="302DB35E" w14:textId="77777777" w:rsidR="009D03F7" w:rsidRDefault="00416AB7">
                                <w:pPr>
                                  <w:suppressAutoHyphens/>
                                  <w:rPr>
                                    <w:szCs w:val="24"/>
                                    <w:lang w:eastAsia="lt-LT"/>
                                  </w:rPr>
                                </w:pPr>
                                <w:r>
                                  <w:rPr>
                                    <w:rFonts w:eastAsia="Calibri"/>
                                    <w:szCs w:val="24"/>
                                    <w:lang w:eastAsia="lt-LT"/>
                                  </w:rPr>
                                  <w:t>Stiprinti GMO kontrolę</w:t>
                                </w:r>
                              </w:p>
                            </w:tc>
                            <w:tc>
                              <w:tcPr>
                                <w:tcW w:w="2835" w:type="dxa"/>
                                <w:shd w:val="clear" w:color="auto" w:fill="auto"/>
                              </w:tcPr>
                              <w:p w14:paraId="302DB35F" w14:textId="77777777" w:rsidR="009D03F7" w:rsidRDefault="00416AB7">
                                <w:pPr>
                                  <w:suppressAutoHyphens/>
                                  <w:rPr>
                                    <w:b/>
                                    <w:szCs w:val="24"/>
                                    <w:lang w:eastAsia="lt-LT"/>
                                  </w:rPr>
                                </w:pPr>
                                <w:r>
                                  <w:rPr>
                                    <w:rFonts w:eastAsia="Calibri"/>
                                    <w:szCs w:val="24"/>
                                    <w:lang w:eastAsia="lt-LT"/>
                                  </w:rPr>
                                  <w:t xml:space="preserve">Parengtų </w:t>
                                </w:r>
                                <w:r>
                                  <w:rPr>
                                    <w:szCs w:val="24"/>
                                    <w:lang w:eastAsia="lt-LT"/>
                                  </w:rPr>
                                  <w:t>studijų</w:t>
                                </w:r>
                                <w:r>
                                  <w:rPr>
                                    <w:b/>
                                    <w:szCs w:val="24"/>
                                    <w:lang w:eastAsia="lt-LT"/>
                                  </w:rPr>
                                  <w:t xml:space="preserve"> </w:t>
                                </w:r>
                                <w:r>
                                  <w:rPr>
                                    <w:rFonts w:eastAsia="Calibri"/>
                                    <w:szCs w:val="24"/>
                                    <w:lang w:eastAsia="lt-LT"/>
                                  </w:rPr>
                                  <w:t>skaičius, vnt.</w:t>
                                </w:r>
                              </w:p>
                            </w:tc>
                            <w:tc>
                              <w:tcPr>
                                <w:tcW w:w="1134" w:type="dxa"/>
                                <w:shd w:val="clear" w:color="auto" w:fill="auto"/>
                              </w:tcPr>
                              <w:p w14:paraId="302DB360" w14:textId="77777777" w:rsidR="009D03F7" w:rsidRDefault="00416AB7">
                                <w:pPr>
                                  <w:suppressAutoHyphens/>
                                  <w:jc w:val="center"/>
                                  <w:rPr>
                                    <w:strike/>
                                    <w:szCs w:val="24"/>
                                    <w:lang w:eastAsia="lt-LT"/>
                                  </w:rPr>
                                </w:pPr>
                                <w:r>
                                  <w:rPr>
                                    <w:szCs w:val="24"/>
                                    <w:lang w:eastAsia="lt-LT"/>
                                  </w:rPr>
                                  <w:t>0</w:t>
                                </w:r>
                              </w:p>
                            </w:tc>
                            <w:tc>
                              <w:tcPr>
                                <w:tcW w:w="1134" w:type="dxa"/>
                                <w:shd w:val="clear" w:color="auto" w:fill="auto"/>
                              </w:tcPr>
                              <w:p w14:paraId="302DB361" w14:textId="77777777" w:rsidR="009D03F7" w:rsidRDefault="00416AB7">
                                <w:pPr>
                                  <w:suppressAutoHyphens/>
                                  <w:jc w:val="center"/>
                                  <w:rPr>
                                    <w:szCs w:val="24"/>
                                    <w:lang w:eastAsia="lt-LT"/>
                                  </w:rPr>
                                </w:pPr>
                                <w:r>
                                  <w:rPr>
                                    <w:szCs w:val="24"/>
                                    <w:lang w:eastAsia="lt-LT"/>
                                  </w:rPr>
                                  <w:t>1</w:t>
                                </w:r>
                              </w:p>
                            </w:tc>
                            <w:tc>
                              <w:tcPr>
                                <w:tcW w:w="1704" w:type="dxa"/>
                                <w:shd w:val="clear" w:color="auto" w:fill="auto"/>
                              </w:tcPr>
                              <w:p w14:paraId="302DB362" w14:textId="77777777" w:rsidR="009D03F7" w:rsidRDefault="00416AB7">
                                <w:pPr>
                                  <w:suppressAutoHyphens/>
                                  <w:rPr>
                                    <w:szCs w:val="24"/>
                                    <w:lang w:eastAsia="lt-LT"/>
                                  </w:rPr>
                                </w:pPr>
                                <w:r>
                                  <w:rPr>
                                    <w:rFonts w:eastAsia="Calibri"/>
                                    <w:szCs w:val="24"/>
                                    <w:lang w:eastAsia="lt-LT"/>
                                  </w:rPr>
                                  <w:t>Aplinkos ministerija</w:t>
                                </w:r>
                              </w:p>
                            </w:tc>
                          </w:tr>
                        </w:tbl>
                        <w:p w14:paraId="302DB364" w14:textId="17790EB8" w:rsidR="009D03F7" w:rsidRDefault="00416AB7">
                          <w:pPr>
                            <w:tabs>
                              <w:tab w:val="left" w:pos="709"/>
                            </w:tabs>
                            <w:ind w:firstLine="567"/>
                            <w:jc w:val="right"/>
                            <w:rPr>
                              <w:szCs w:val="24"/>
                              <w:lang w:eastAsia="lt-LT"/>
                            </w:rPr>
                          </w:pPr>
                          <w:r>
                            <w:rPr>
                              <w:rFonts w:eastAsia="Calibri"/>
                              <w:szCs w:val="24"/>
                              <w:lang w:eastAsia="lt-LT"/>
                            </w:rPr>
                            <w:t>“</w:t>
                          </w:r>
                        </w:p>
                      </w:sdtContent>
                    </w:sdt>
                  </w:sdtContent>
                </w:sdt>
              </w:sdtContent>
            </w:sdt>
            <w:sdt>
              <w:sdtPr>
                <w:alias w:val="2.8 pp."/>
                <w:tag w:val="part_e548e8afd058422dbaf690a6cf0bbefe"/>
                <w:id w:val="-308395099"/>
                <w:lock w:val="sdtLocked"/>
                <w:placeholder>
                  <w:docPart w:val="DefaultPlaceholder_1082065158"/>
                </w:placeholder>
              </w:sdtPr>
              <w:sdtEndPr/>
              <w:sdtContent>
                <w:p w14:paraId="302DB365" w14:textId="57306643" w:rsidR="009D03F7" w:rsidRDefault="00D242B7">
                  <w:pPr>
                    <w:tabs>
                      <w:tab w:val="left" w:pos="709"/>
                    </w:tabs>
                    <w:ind w:firstLine="567"/>
                    <w:jc w:val="both"/>
                    <w:rPr>
                      <w:szCs w:val="24"/>
                      <w:lang w:eastAsia="lt-LT"/>
                    </w:rPr>
                  </w:pPr>
                  <w:sdt>
                    <w:sdtPr>
                      <w:alias w:val="Numeris"/>
                      <w:tag w:val="nr_e548e8afd058422dbaf690a6cf0bbefe"/>
                      <w:id w:val="1888675074"/>
                      <w:lock w:val="sdtLocked"/>
                    </w:sdtPr>
                    <w:sdtEndPr/>
                    <w:sdtContent>
                      <w:r w:rsidR="00416AB7">
                        <w:rPr>
                          <w:szCs w:val="24"/>
                          <w:lang w:eastAsia="lt-LT"/>
                        </w:rPr>
                        <w:t>2.8</w:t>
                      </w:r>
                    </w:sdtContent>
                  </w:sdt>
                  <w:r w:rsidR="00416AB7">
                    <w:rPr>
                      <w:szCs w:val="24"/>
                      <w:lang w:eastAsia="lt-LT"/>
                    </w:rPr>
                    <w:t>. pripažįstu 1 priedo 46 punktą netekusiu galios;</w:t>
                  </w:r>
                </w:p>
                <w:sdt>
                  <w:sdtPr>
                    <w:alias w:val="2.9 pp."/>
                    <w:tag w:val="part_d5cfa63d0f7644a080db50334ba55d44"/>
                    <w:id w:val="1810351559"/>
                    <w:lock w:val="sdtLocked"/>
                  </w:sdtPr>
                  <w:sdtEndPr/>
                  <w:sdtContent>
                    <w:p w14:paraId="302DB366" w14:textId="77777777" w:rsidR="009D03F7" w:rsidRDefault="00D242B7">
                      <w:pPr>
                        <w:tabs>
                          <w:tab w:val="left" w:pos="709"/>
                        </w:tabs>
                        <w:ind w:firstLine="567"/>
                        <w:jc w:val="both"/>
                        <w:rPr>
                          <w:szCs w:val="24"/>
                          <w:lang w:eastAsia="lt-LT"/>
                        </w:rPr>
                      </w:pPr>
                      <w:sdt>
                        <w:sdtPr>
                          <w:alias w:val="Numeris"/>
                          <w:tag w:val="nr_d5cfa63d0f7644a080db50334ba55d44"/>
                          <w:id w:val="-1030944857"/>
                          <w:lock w:val="sdtLocked"/>
                        </w:sdtPr>
                        <w:sdtEndPr/>
                        <w:sdtContent>
                          <w:r w:rsidR="00416AB7">
                            <w:rPr>
                              <w:szCs w:val="24"/>
                              <w:lang w:eastAsia="lt-LT"/>
                            </w:rPr>
                            <w:t>2.9</w:t>
                          </w:r>
                        </w:sdtContent>
                      </w:sdt>
                      <w:r w:rsidR="00416AB7">
                        <w:rPr>
                          <w:szCs w:val="24"/>
                          <w:lang w:eastAsia="lt-LT"/>
                        </w:rPr>
                        <w:t>. pakeičiu 1 priedo 55 punktą ir jį išdėstau taip:</w:t>
                      </w:r>
                    </w:p>
                    <w:p w14:paraId="302DB367" w14:textId="77777777" w:rsidR="009D03F7" w:rsidRDefault="00416AB7">
                      <w:pPr>
                        <w:tabs>
                          <w:tab w:val="left" w:pos="709"/>
                        </w:tabs>
                        <w:jc w:val="both"/>
                        <w:rPr>
                          <w:szCs w:val="24"/>
                          <w:lang w:eastAsia="lt-LT"/>
                        </w:rPr>
                      </w:pPr>
                      <w:r>
                        <w:rPr>
                          <w:szCs w:val="24"/>
                          <w:lang w:eastAsia="lt-LT"/>
                        </w:rPr>
                        <w:t>„</w:t>
                      </w:r>
                    </w:p>
                    <w:sdt>
                      <w:sdtPr>
                        <w:alias w:val="citata"/>
                        <w:tag w:val="part_bab2f0088644498f9084f6f73fde2d64"/>
                        <w:id w:val="-786048280"/>
                        <w:lock w:val="sdtLocked"/>
                      </w:sdtPr>
                      <w:sdtEndPr/>
                      <w:sdtContent>
                        <w:sdt>
                          <w:sdtPr>
                            <w:alias w:val="pastraipa"/>
                            <w:tag w:val="part_b7a44c9351194bce836573692b4c3761"/>
                            <w:id w:val="-808243974"/>
                            <w:lock w:val="sdtLocked"/>
                          </w:sdtPr>
                          <w:sdtEndPr/>
                          <w:sdtContent>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2184"/>
                                <w:gridCol w:w="2708"/>
                                <w:gridCol w:w="1283"/>
                                <w:gridCol w:w="1067"/>
                                <w:gridCol w:w="1689"/>
                              </w:tblGrid>
                              <w:tr w:rsidR="009D03F7" w14:paraId="302DB36E" w14:textId="77777777">
                                <w:tc>
                                  <w:tcPr>
                                    <w:tcW w:w="567" w:type="dxa"/>
                                    <w:tcBorders>
                                      <w:top w:val="single" w:sz="4" w:space="0" w:color="auto"/>
                                      <w:left w:val="single" w:sz="4" w:space="0" w:color="auto"/>
                                      <w:bottom w:val="single" w:sz="4" w:space="0" w:color="auto"/>
                                      <w:right w:val="single" w:sz="4" w:space="0" w:color="auto"/>
                                    </w:tcBorders>
                                    <w:hideMark/>
                                  </w:tcPr>
                                  <w:p w14:paraId="302DB368" w14:textId="77777777" w:rsidR="009D03F7" w:rsidRDefault="00416AB7">
                                    <w:pPr>
                                      <w:ind w:firstLine="567"/>
                                      <w:rPr>
                                        <w:szCs w:val="24"/>
                                        <w:lang w:eastAsia="lt-LT"/>
                                      </w:rPr>
                                    </w:pPr>
                                    <w:r>
                                      <w:rPr>
                                        <w:szCs w:val="24"/>
                                        <w:lang w:eastAsia="lt-LT"/>
                                      </w:rPr>
                                      <w:t>555.</w:t>
                                    </w:r>
                                  </w:p>
                                </w:tc>
                                <w:tc>
                                  <w:tcPr>
                                    <w:tcW w:w="2184" w:type="dxa"/>
                                    <w:tcBorders>
                                      <w:top w:val="single" w:sz="4" w:space="0" w:color="auto"/>
                                      <w:left w:val="single" w:sz="4" w:space="0" w:color="auto"/>
                                      <w:bottom w:val="single" w:sz="4" w:space="0" w:color="auto"/>
                                      <w:right w:val="single" w:sz="4" w:space="0" w:color="auto"/>
                                    </w:tcBorders>
                                    <w:hideMark/>
                                  </w:tcPr>
                                  <w:p w14:paraId="302DB369" w14:textId="77777777" w:rsidR="009D03F7" w:rsidRDefault="009D03F7">
                                    <w:pPr>
                                      <w:rPr>
                                        <w:szCs w:val="24"/>
                                        <w:lang w:eastAsia="lt-LT"/>
                                      </w:rPr>
                                    </w:pPr>
                                  </w:p>
                                </w:tc>
                                <w:tc>
                                  <w:tcPr>
                                    <w:tcW w:w="2708" w:type="dxa"/>
                                    <w:tcBorders>
                                      <w:top w:val="single" w:sz="4" w:space="0" w:color="auto"/>
                                      <w:left w:val="single" w:sz="4" w:space="0" w:color="auto"/>
                                      <w:bottom w:val="single" w:sz="4" w:space="0" w:color="auto"/>
                                      <w:right w:val="single" w:sz="4" w:space="0" w:color="auto"/>
                                    </w:tcBorders>
                                  </w:tcPr>
                                  <w:p w14:paraId="302DB36A" w14:textId="77777777" w:rsidR="009D03F7" w:rsidRDefault="00416AB7">
                                    <w:pPr>
                                      <w:rPr>
                                        <w:szCs w:val="24"/>
                                        <w:lang w:eastAsia="lt-LT"/>
                                      </w:rPr>
                                    </w:pPr>
                                    <w:r>
                                      <w:rPr>
                                        <w:szCs w:val="24"/>
                                        <w:lang w:eastAsia="lt-LT"/>
                                      </w:rPr>
                                      <w:t>Įrengtų lankytojų centrų skaičius, vnt.</w:t>
                                    </w:r>
                                  </w:p>
                                </w:tc>
                                <w:tc>
                                  <w:tcPr>
                                    <w:tcW w:w="1283" w:type="dxa"/>
                                    <w:tcBorders>
                                      <w:top w:val="single" w:sz="4" w:space="0" w:color="auto"/>
                                      <w:left w:val="single" w:sz="4" w:space="0" w:color="auto"/>
                                      <w:bottom w:val="single" w:sz="4" w:space="0" w:color="auto"/>
                                      <w:right w:val="single" w:sz="4" w:space="0" w:color="auto"/>
                                    </w:tcBorders>
                                    <w:hideMark/>
                                  </w:tcPr>
                                  <w:p w14:paraId="302DB36B" w14:textId="77777777" w:rsidR="009D03F7" w:rsidRDefault="00416AB7">
                                    <w:pPr>
                                      <w:ind w:firstLine="64"/>
                                      <w:rPr>
                                        <w:szCs w:val="24"/>
                                        <w:lang w:eastAsia="lt-LT"/>
                                      </w:rPr>
                                    </w:pPr>
                                    <w:r>
                                      <w:rPr>
                                        <w:szCs w:val="24"/>
                                        <w:lang w:eastAsia="lt-LT"/>
                                      </w:rPr>
                                      <w:t>36 (2015 metų duomenys)</w:t>
                                    </w:r>
                                  </w:p>
                                </w:tc>
                                <w:tc>
                                  <w:tcPr>
                                    <w:tcW w:w="1067" w:type="dxa"/>
                                    <w:tcBorders>
                                      <w:top w:val="single" w:sz="4" w:space="0" w:color="auto"/>
                                      <w:left w:val="single" w:sz="4" w:space="0" w:color="auto"/>
                                      <w:bottom w:val="single" w:sz="4" w:space="0" w:color="auto"/>
                                      <w:right w:val="single" w:sz="4" w:space="0" w:color="auto"/>
                                    </w:tcBorders>
                                    <w:hideMark/>
                                  </w:tcPr>
                                  <w:p w14:paraId="302DB36C" w14:textId="77777777" w:rsidR="009D03F7" w:rsidRDefault="00416AB7">
                                    <w:pPr>
                                      <w:rPr>
                                        <w:szCs w:val="24"/>
                                        <w:lang w:eastAsia="lt-LT"/>
                                      </w:rPr>
                                    </w:pPr>
                                    <w:r>
                                      <w:rPr>
                                        <w:szCs w:val="24"/>
                                        <w:lang w:eastAsia="lt-LT"/>
                                      </w:rPr>
                                      <w:t xml:space="preserve">Ne daugiau 3 </w:t>
                                    </w:r>
                                    <w:r>
                                      <w:rPr>
                                        <w:b/>
                                        <w:szCs w:val="24"/>
                                        <w:lang w:eastAsia="lt-LT"/>
                                      </w:rPr>
                                      <w:t>*</w:t>
                                    </w:r>
                                  </w:p>
                                </w:tc>
                                <w:tc>
                                  <w:tcPr>
                                    <w:tcW w:w="1689" w:type="dxa"/>
                                    <w:tcBorders>
                                      <w:top w:val="single" w:sz="4" w:space="0" w:color="auto"/>
                                      <w:left w:val="single" w:sz="4" w:space="0" w:color="auto"/>
                                      <w:bottom w:val="single" w:sz="4" w:space="0" w:color="auto"/>
                                      <w:right w:val="single" w:sz="4" w:space="0" w:color="auto"/>
                                    </w:tcBorders>
                                    <w:hideMark/>
                                  </w:tcPr>
                                  <w:p w14:paraId="302DB36D" w14:textId="77777777" w:rsidR="009D03F7" w:rsidRDefault="00416AB7">
                                    <w:pPr>
                                      <w:rPr>
                                        <w:szCs w:val="24"/>
                                        <w:lang w:eastAsia="lt-LT"/>
                                      </w:rPr>
                                    </w:pPr>
                                    <w:r>
                                      <w:rPr>
                                        <w:szCs w:val="24"/>
                                        <w:lang w:eastAsia="lt-LT"/>
                                      </w:rPr>
                                      <w:t>Valstybinė saugomų teritorijų tarnyba</w:t>
                                    </w:r>
                                  </w:p>
                                </w:tc>
                              </w:tr>
                            </w:tbl>
                            <w:p w14:paraId="302DB36F" w14:textId="32627C03" w:rsidR="009D03F7" w:rsidRDefault="00416AB7">
                              <w:pPr>
                                <w:tabs>
                                  <w:tab w:val="left" w:pos="709"/>
                                </w:tabs>
                                <w:ind w:firstLine="567"/>
                                <w:jc w:val="right"/>
                                <w:rPr>
                                  <w:szCs w:val="24"/>
                                  <w:lang w:eastAsia="lt-LT"/>
                                </w:rPr>
                              </w:pPr>
                              <w:r>
                                <w:rPr>
                                  <w:rFonts w:eastAsia="Calibri"/>
                                  <w:szCs w:val="24"/>
                                  <w:lang w:eastAsia="lt-LT"/>
                                </w:rPr>
                                <w:t>“</w:t>
                              </w:r>
                            </w:p>
                          </w:sdtContent>
                        </w:sdt>
                      </w:sdtContent>
                    </w:sdt>
                  </w:sdtContent>
                </w:sdt>
              </w:sdtContent>
            </w:sdt>
            <w:sdt>
              <w:sdtPr>
                <w:alias w:val="2.10 pp."/>
                <w:tag w:val="part_263435adef5e409a8843997fcc31a260"/>
                <w:id w:val="1384436853"/>
                <w:lock w:val="sdtLocked"/>
                <w:placeholder>
                  <w:docPart w:val="DefaultPlaceholder_1082065158"/>
                </w:placeholder>
              </w:sdtPr>
              <w:sdtEndPr/>
              <w:sdtContent>
                <w:p w14:paraId="302DB370" w14:textId="5D6FE8C8" w:rsidR="009D03F7" w:rsidRDefault="00D242B7">
                  <w:pPr>
                    <w:tabs>
                      <w:tab w:val="left" w:pos="709"/>
                    </w:tabs>
                    <w:ind w:firstLine="567"/>
                    <w:jc w:val="both"/>
                    <w:rPr>
                      <w:szCs w:val="24"/>
                      <w:lang w:eastAsia="lt-LT"/>
                    </w:rPr>
                  </w:pPr>
                  <w:sdt>
                    <w:sdtPr>
                      <w:alias w:val="Numeris"/>
                      <w:tag w:val="nr_263435adef5e409a8843997fcc31a260"/>
                      <w:id w:val="-773793508"/>
                      <w:lock w:val="sdtLocked"/>
                    </w:sdtPr>
                    <w:sdtEndPr/>
                    <w:sdtContent>
                      <w:r w:rsidR="00416AB7">
                        <w:rPr>
                          <w:szCs w:val="24"/>
                          <w:lang w:eastAsia="lt-LT"/>
                        </w:rPr>
                        <w:t>2.10</w:t>
                      </w:r>
                    </w:sdtContent>
                  </w:sdt>
                  <w:r w:rsidR="00416AB7">
                    <w:rPr>
                      <w:szCs w:val="24"/>
                      <w:lang w:eastAsia="lt-LT"/>
                    </w:rPr>
                    <w:t>. pakeičiu 1 priedo 56 punktą ir jį išdėstau taip:</w:t>
                  </w:r>
                </w:p>
                <w:p w14:paraId="302DB371" w14:textId="77777777" w:rsidR="009D03F7" w:rsidRDefault="00416AB7">
                  <w:pPr>
                    <w:tabs>
                      <w:tab w:val="left" w:pos="709"/>
                    </w:tabs>
                    <w:jc w:val="both"/>
                    <w:rPr>
                      <w:szCs w:val="24"/>
                      <w:lang w:eastAsia="lt-LT"/>
                    </w:rPr>
                  </w:pPr>
                  <w:r>
                    <w:rPr>
                      <w:szCs w:val="24"/>
                      <w:lang w:eastAsia="lt-LT"/>
                    </w:rPr>
                    <w:t>„</w:t>
                  </w:r>
                </w:p>
                <w:sdt>
                  <w:sdtPr>
                    <w:alias w:val="citata"/>
                    <w:tag w:val="part_5ead87835cba4d7e981a298ecd77eb91"/>
                    <w:id w:val="-1055773307"/>
                    <w:lock w:val="sdtLocked"/>
                  </w:sdtPr>
                  <w:sdtEndPr/>
                  <w:sdtContent>
                    <w:sdt>
                      <w:sdtPr>
                        <w:alias w:val="pastraipa"/>
                        <w:tag w:val="part_e899bc5da1094870812caea2ed14721f"/>
                        <w:id w:val="1775357223"/>
                        <w:lock w:val="sdtLocked"/>
                      </w:sdtPr>
                      <w:sdtEndPr/>
                      <w:sdtContent>
                        <w:tbl>
                          <w:tblPr>
                            <w:tblW w:w="950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2127"/>
                            <w:gridCol w:w="2693"/>
                            <w:gridCol w:w="1417"/>
                            <w:gridCol w:w="993"/>
                            <w:gridCol w:w="1704"/>
                          </w:tblGrid>
                          <w:tr w:rsidR="009D03F7" w14:paraId="302DB379" w14:textId="77777777">
                            <w:tc>
                              <w:tcPr>
                                <w:tcW w:w="567" w:type="dxa"/>
                                <w:shd w:val="clear" w:color="auto" w:fill="auto"/>
                              </w:tcPr>
                              <w:p w14:paraId="302DB372" w14:textId="77777777" w:rsidR="009D03F7" w:rsidRDefault="00416AB7">
                                <w:pPr>
                                  <w:suppressAutoHyphens/>
                                  <w:jc w:val="both"/>
                                  <w:rPr>
                                    <w:szCs w:val="24"/>
                                    <w:lang w:eastAsia="lt-LT"/>
                                  </w:rPr>
                                </w:pPr>
                                <w:r>
                                  <w:rPr>
                                    <w:szCs w:val="24"/>
                                    <w:lang w:eastAsia="lt-LT"/>
                                  </w:rPr>
                                  <w:t>56.</w:t>
                                </w:r>
                              </w:p>
                            </w:tc>
                            <w:tc>
                              <w:tcPr>
                                <w:tcW w:w="2127" w:type="dxa"/>
                                <w:shd w:val="clear" w:color="auto" w:fill="auto"/>
                              </w:tcPr>
                              <w:p w14:paraId="302DB373" w14:textId="77777777" w:rsidR="009D03F7" w:rsidRDefault="009D03F7">
                                <w:pPr>
                                  <w:suppressAutoHyphens/>
                                  <w:jc w:val="both"/>
                                  <w:rPr>
                                    <w:szCs w:val="24"/>
                                    <w:lang w:eastAsia="lt-LT"/>
                                  </w:rPr>
                                </w:pPr>
                              </w:p>
                            </w:tc>
                            <w:tc>
                              <w:tcPr>
                                <w:tcW w:w="2693" w:type="dxa"/>
                                <w:shd w:val="clear" w:color="auto" w:fill="auto"/>
                              </w:tcPr>
                              <w:p w14:paraId="302DB374" w14:textId="77777777" w:rsidR="009D03F7" w:rsidRDefault="00416AB7">
                                <w:pPr>
                                  <w:suppressAutoHyphens/>
                                  <w:rPr>
                                    <w:szCs w:val="24"/>
                                    <w:lang w:eastAsia="lt-LT"/>
                                  </w:rPr>
                                </w:pPr>
                                <w:r>
                                  <w:rPr>
                                    <w:szCs w:val="24"/>
                                    <w:lang w:eastAsia="lt-LT"/>
                                  </w:rPr>
                                  <w:t>Įrengtų gamtos mokyklų skaičius, vnt.</w:t>
                                </w:r>
                              </w:p>
                            </w:tc>
                            <w:tc>
                              <w:tcPr>
                                <w:tcW w:w="1417" w:type="dxa"/>
                                <w:shd w:val="clear" w:color="auto" w:fill="auto"/>
                              </w:tcPr>
                              <w:p w14:paraId="302DB375" w14:textId="77777777" w:rsidR="009D03F7" w:rsidRDefault="00416AB7">
                                <w:pPr>
                                  <w:suppressAutoHyphens/>
                                  <w:jc w:val="center"/>
                                  <w:rPr>
                                    <w:szCs w:val="24"/>
                                    <w:lang w:eastAsia="lt-LT"/>
                                  </w:rPr>
                                </w:pPr>
                                <w:r>
                                  <w:rPr>
                                    <w:szCs w:val="24"/>
                                    <w:lang w:eastAsia="lt-LT"/>
                                  </w:rPr>
                                  <w:t>6</w:t>
                                </w:r>
                              </w:p>
                              <w:p w14:paraId="302DB376" w14:textId="77777777" w:rsidR="009D03F7" w:rsidRDefault="00416AB7">
                                <w:pPr>
                                  <w:suppressAutoHyphens/>
                                  <w:jc w:val="center"/>
                                  <w:rPr>
                                    <w:szCs w:val="24"/>
                                    <w:lang w:eastAsia="lt-LT"/>
                                  </w:rPr>
                                </w:pPr>
                                <w:r>
                                  <w:rPr>
                                    <w:szCs w:val="24"/>
                                    <w:lang w:eastAsia="lt-LT"/>
                                  </w:rPr>
                                  <w:t>(2015 metų duomenys)</w:t>
                                </w:r>
                              </w:p>
                            </w:tc>
                            <w:tc>
                              <w:tcPr>
                                <w:tcW w:w="993" w:type="dxa"/>
                                <w:shd w:val="clear" w:color="auto" w:fill="auto"/>
                              </w:tcPr>
                              <w:p w14:paraId="302DB377" w14:textId="77777777" w:rsidR="009D03F7" w:rsidRDefault="00416AB7">
                                <w:pPr>
                                  <w:suppressAutoHyphens/>
                                  <w:jc w:val="center"/>
                                  <w:rPr>
                                    <w:b/>
                                    <w:szCs w:val="24"/>
                                    <w:lang w:eastAsia="lt-LT"/>
                                  </w:rPr>
                                </w:pPr>
                                <w:r>
                                  <w:rPr>
                                    <w:szCs w:val="24"/>
                                    <w:lang w:eastAsia="lt-LT"/>
                                  </w:rPr>
                                  <w:t>Ne daugiau 2</w:t>
                                </w:r>
                                <w:r>
                                  <w:rPr>
                                    <w:b/>
                                    <w:szCs w:val="24"/>
                                    <w:lang w:eastAsia="lt-LT"/>
                                  </w:rPr>
                                  <w:t xml:space="preserve"> *</w:t>
                                </w:r>
                              </w:p>
                            </w:tc>
                            <w:tc>
                              <w:tcPr>
                                <w:tcW w:w="1704" w:type="dxa"/>
                                <w:shd w:val="clear" w:color="auto" w:fill="auto"/>
                              </w:tcPr>
                              <w:p w14:paraId="302DB378" w14:textId="77777777" w:rsidR="009D03F7" w:rsidRDefault="00416AB7">
                                <w:pPr>
                                  <w:suppressAutoHyphens/>
                                  <w:rPr>
                                    <w:szCs w:val="24"/>
                                    <w:lang w:eastAsia="lt-LT"/>
                                  </w:rPr>
                                </w:pPr>
                                <w:r>
                                  <w:rPr>
                                    <w:szCs w:val="24"/>
                                    <w:lang w:eastAsia="lt-LT"/>
                                  </w:rPr>
                                  <w:t>Valstybinė saugomų teritorijų tarnyba</w:t>
                                </w:r>
                              </w:p>
                            </w:tc>
                          </w:tr>
                        </w:tbl>
                        <w:p w14:paraId="302DB37A" w14:textId="0ED248BB" w:rsidR="009D03F7" w:rsidRDefault="00416AB7">
                          <w:pPr>
                            <w:tabs>
                              <w:tab w:val="left" w:pos="709"/>
                            </w:tabs>
                            <w:ind w:firstLine="567"/>
                            <w:jc w:val="right"/>
                            <w:rPr>
                              <w:rFonts w:eastAsia="Calibri"/>
                              <w:szCs w:val="24"/>
                              <w:lang w:eastAsia="lt-LT"/>
                            </w:rPr>
                          </w:pPr>
                          <w:r>
                            <w:rPr>
                              <w:rFonts w:eastAsia="Calibri"/>
                              <w:szCs w:val="24"/>
                              <w:lang w:eastAsia="lt-LT"/>
                            </w:rPr>
                            <w:t>“</w:t>
                          </w:r>
                        </w:p>
                      </w:sdtContent>
                    </w:sdt>
                  </w:sdtContent>
                </w:sdt>
              </w:sdtContent>
            </w:sdt>
            <w:sdt>
              <w:sdtPr>
                <w:alias w:val="2.11 pp."/>
                <w:tag w:val="part_1ebb11e688ca4879a9201e5f9894b121"/>
                <w:id w:val="-1198766494"/>
                <w:lock w:val="sdtLocked"/>
                <w:placeholder>
                  <w:docPart w:val="DefaultPlaceholder_1082065158"/>
                </w:placeholder>
              </w:sdtPr>
              <w:sdtEndPr/>
              <w:sdtContent>
                <w:p w14:paraId="302DB37B" w14:textId="39005196" w:rsidR="009D03F7" w:rsidRDefault="00D242B7">
                  <w:pPr>
                    <w:tabs>
                      <w:tab w:val="left" w:pos="709"/>
                    </w:tabs>
                    <w:ind w:firstLine="567"/>
                    <w:rPr>
                      <w:szCs w:val="24"/>
                      <w:lang w:eastAsia="lt-LT"/>
                    </w:rPr>
                  </w:pPr>
                  <w:sdt>
                    <w:sdtPr>
                      <w:alias w:val="Numeris"/>
                      <w:tag w:val="nr_1ebb11e688ca4879a9201e5f9894b121"/>
                      <w:id w:val="-1570802891"/>
                      <w:lock w:val="sdtLocked"/>
                    </w:sdtPr>
                    <w:sdtEndPr/>
                    <w:sdtContent>
                      <w:r w:rsidR="00416AB7">
                        <w:rPr>
                          <w:szCs w:val="24"/>
                          <w:lang w:eastAsia="lt-LT"/>
                        </w:rPr>
                        <w:t>2.11</w:t>
                      </w:r>
                    </w:sdtContent>
                  </w:sdt>
                  <w:r w:rsidR="00416AB7">
                    <w:rPr>
                      <w:szCs w:val="24"/>
                      <w:lang w:eastAsia="lt-LT"/>
                    </w:rPr>
                    <w:t>. pakeičiu 2 priedo 58 punktą ir jį išdėstau taip:</w:t>
                  </w:r>
                </w:p>
                <w:p w14:paraId="302DB37C" w14:textId="77777777" w:rsidR="009D03F7" w:rsidRDefault="00416AB7">
                  <w:pPr>
                    <w:tabs>
                      <w:tab w:val="left" w:pos="709"/>
                    </w:tabs>
                    <w:jc w:val="both"/>
                    <w:rPr>
                      <w:szCs w:val="24"/>
                      <w:lang w:eastAsia="lt-LT"/>
                    </w:rPr>
                  </w:pPr>
                  <w:r>
                    <w:rPr>
                      <w:szCs w:val="24"/>
                      <w:lang w:eastAsia="lt-LT"/>
                    </w:rPr>
                    <w:t>„</w:t>
                  </w:r>
                </w:p>
                <w:sdt>
                  <w:sdtPr>
                    <w:alias w:val="citata"/>
                    <w:tag w:val="part_2038440106784c829b2daaccb37feeaa"/>
                    <w:id w:val="385846573"/>
                    <w:lock w:val="sdtLocked"/>
                  </w:sdtPr>
                  <w:sdtEndPr/>
                  <w:sdtContent>
                    <w:sdt>
                      <w:sdtPr>
                        <w:alias w:val="pastraipa"/>
                        <w:tag w:val="part_132869b664a3456689a7ecfdb39120d0"/>
                        <w:id w:val="124050123"/>
                        <w:lock w:val="sdtLocked"/>
                      </w:sdtPr>
                      <w:sdtEndPr/>
                      <w:sdtContent>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3828"/>
                            <w:gridCol w:w="850"/>
                            <w:gridCol w:w="1843"/>
                            <w:gridCol w:w="2431"/>
                          </w:tblGrid>
                          <w:tr w:rsidR="009D03F7" w14:paraId="302DB383" w14:textId="77777777">
                            <w:tc>
                              <w:tcPr>
                                <w:tcW w:w="567" w:type="dxa"/>
                              </w:tcPr>
                              <w:p w14:paraId="302DB37D" w14:textId="77777777" w:rsidR="009D03F7" w:rsidRDefault="00416AB7">
                                <w:pPr>
                                  <w:jc w:val="both"/>
                                  <w:rPr>
                                    <w:szCs w:val="24"/>
                                    <w:lang w:eastAsia="lt-LT"/>
                                  </w:rPr>
                                </w:pPr>
                                <w:r>
                                  <w:rPr>
                                    <w:szCs w:val="24"/>
                                    <w:lang w:eastAsia="lt-LT"/>
                                  </w:rPr>
                                  <w:t>58.</w:t>
                                </w:r>
                              </w:p>
                            </w:tc>
                            <w:tc>
                              <w:tcPr>
                                <w:tcW w:w="3828" w:type="dxa"/>
                              </w:tcPr>
                              <w:p w14:paraId="302DB37E" w14:textId="77777777" w:rsidR="009D03F7" w:rsidRDefault="00416AB7">
                                <w:pPr>
                                  <w:rPr>
                                    <w:szCs w:val="24"/>
                                    <w:lang w:eastAsia="lt-LT"/>
                                  </w:rPr>
                                </w:pPr>
                                <w:r>
                                  <w:rPr>
                                    <w:szCs w:val="24"/>
                                    <w:lang w:eastAsia="lt-LT"/>
                                  </w:rPr>
                                  <w:t>Kartografuoti ekosistemas ir jų paslaugas ir įvertinti ekosistemų ir jų paslaugų būklę</w:t>
                                </w:r>
                              </w:p>
                            </w:tc>
                            <w:tc>
                              <w:tcPr>
                                <w:tcW w:w="850" w:type="dxa"/>
                              </w:tcPr>
                              <w:p w14:paraId="302DB37F" w14:textId="77777777" w:rsidR="009D03F7" w:rsidRDefault="00416AB7">
                                <w:pPr>
                                  <w:ind w:right="-110"/>
                                  <w:rPr>
                                    <w:szCs w:val="24"/>
                                    <w:lang w:eastAsia="lt-LT"/>
                                  </w:rPr>
                                </w:pPr>
                                <w:r>
                                  <w:rPr>
                                    <w:szCs w:val="24"/>
                                    <w:lang w:eastAsia="lt-LT"/>
                                  </w:rPr>
                                  <w:t>2015–2019</w:t>
                                </w:r>
                                <w:r>
                                  <w:rPr>
                                    <w:strike/>
                                    <w:szCs w:val="24"/>
                                    <w:lang w:eastAsia="lt-LT"/>
                                  </w:rPr>
                                  <w:t xml:space="preserve"> </w:t>
                                </w:r>
                              </w:p>
                            </w:tc>
                            <w:tc>
                              <w:tcPr>
                                <w:tcW w:w="1843" w:type="dxa"/>
                              </w:tcPr>
                              <w:p w14:paraId="302DB380" w14:textId="77777777" w:rsidR="009D03F7" w:rsidRDefault="00416AB7">
                                <w:pPr>
                                  <w:ind w:right="-104"/>
                                  <w:jc w:val="center"/>
                                  <w:rPr>
                                    <w:szCs w:val="24"/>
                                    <w:lang w:eastAsia="lt-LT"/>
                                  </w:rPr>
                                </w:pPr>
                                <w:r>
                                  <w:rPr>
                                    <w:szCs w:val="24"/>
                                    <w:lang w:eastAsia="lt-LT"/>
                                  </w:rPr>
                                  <w:t xml:space="preserve">3176/919833 </w:t>
                                </w:r>
                              </w:p>
                            </w:tc>
                            <w:tc>
                              <w:tcPr>
                                <w:tcW w:w="2431" w:type="dxa"/>
                              </w:tcPr>
                              <w:p w14:paraId="302DB381" w14:textId="77777777" w:rsidR="009D03F7" w:rsidRDefault="00416AB7">
                                <w:pPr>
                                  <w:ind w:right="-104"/>
                                  <w:jc w:val="center"/>
                                  <w:rPr>
                                    <w:szCs w:val="24"/>
                                    <w:lang w:eastAsia="lt-LT"/>
                                  </w:rPr>
                                </w:pPr>
                                <w:r>
                                  <w:rPr>
                                    <w:szCs w:val="24"/>
                                    <w:lang w:eastAsia="lt-LT"/>
                                  </w:rPr>
                                  <w:t>Aplinkos ministerija Aplinkos apsaugos agentūra</w:t>
                                </w:r>
                              </w:p>
                              <w:p w14:paraId="302DB382" w14:textId="77777777" w:rsidR="009D03F7" w:rsidRDefault="00416AB7">
                                <w:pPr>
                                  <w:ind w:right="-104"/>
                                  <w:jc w:val="center"/>
                                  <w:rPr>
                                    <w:strike/>
                                    <w:szCs w:val="24"/>
                                    <w:lang w:eastAsia="lt-LT"/>
                                  </w:rPr>
                                </w:pPr>
                                <w:r>
                                  <w:rPr>
                                    <w:rFonts w:eastAsia="Calibri"/>
                                    <w:szCs w:val="24"/>
                                    <w:lang w:eastAsia="lt-LT"/>
                                  </w:rPr>
                                  <w:t xml:space="preserve">Valstybinė saugomų </w:t>
                                </w:r>
                                <w:r>
                                  <w:rPr>
                                    <w:rFonts w:eastAsia="Calibri"/>
                                    <w:szCs w:val="24"/>
                                    <w:lang w:eastAsia="lt-LT"/>
                                  </w:rPr>
                                  <w:lastRenderedPageBreak/>
                                  <w:t>teritorijų tarnyba</w:t>
                                </w:r>
                              </w:p>
                            </w:tc>
                          </w:tr>
                        </w:tbl>
                        <w:p w14:paraId="302DB384" w14:textId="575CFA1B" w:rsidR="009D03F7" w:rsidRDefault="00416AB7">
                          <w:pPr>
                            <w:tabs>
                              <w:tab w:val="left" w:pos="709"/>
                            </w:tabs>
                            <w:ind w:firstLine="567"/>
                            <w:jc w:val="right"/>
                            <w:rPr>
                              <w:szCs w:val="24"/>
                              <w:lang w:eastAsia="lt-LT"/>
                            </w:rPr>
                          </w:pPr>
                          <w:r>
                            <w:rPr>
                              <w:rFonts w:eastAsia="Calibri"/>
                              <w:szCs w:val="24"/>
                              <w:lang w:eastAsia="lt-LT"/>
                            </w:rPr>
                            <w:lastRenderedPageBreak/>
                            <w:t>“</w:t>
                          </w:r>
                        </w:p>
                      </w:sdtContent>
                    </w:sdt>
                  </w:sdtContent>
                </w:sdt>
              </w:sdtContent>
            </w:sdt>
            <w:sdt>
              <w:sdtPr>
                <w:alias w:val="2.12 pp."/>
                <w:tag w:val="part_d4f3da3e5f794949aa912e9f0d427f4e"/>
                <w:id w:val="807600607"/>
                <w:lock w:val="sdtLocked"/>
                <w:placeholder>
                  <w:docPart w:val="DefaultPlaceholder_1082065158"/>
                </w:placeholder>
              </w:sdtPr>
              <w:sdtEndPr/>
              <w:sdtContent>
                <w:p w14:paraId="302DB385" w14:textId="2BDB5328" w:rsidR="009D03F7" w:rsidRDefault="00D242B7">
                  <w:pPr>
                    <w:tabs>
                      <w:tab w:val="left" w:pos="709"/>
                    </w:tabs>
                    <w:ind w:firstLine="567"/>
                    <w:rPr>
                      <w:szCs w:val="24"/>
                      <w:lang w:eastAsia="lt-LT"/>
                    </w:rPr>
                  </w:pPr>
                  <w:sdt>
                    <w:sdtPr>
                      <w:alias w:val="Numeris"/>
                      <w:tag w:val="nr_d4f3da3e5f794949aa912e9f0d427f4e"/>
                      <w:id w:val="622425858"/>
                      <w:lock w:val="sdtLocked"/>
                    </w:sdtPr>
                    <w:sdtEndPr/>
                    <w:sdtContent>
                      <w:r w:rsidR="00416AB7">
                        <w:rPr>
                          <w:szCs w:val="24"/>
                          <w:lang w:eastAsia="lt-LT"/>
                        </w:rPr>
                        <w:t>2.12</w:t>
                      </w:r>
                    </w:sdtContent>
                  </w:sdt>
                  <w:r w:rsidR="00416AB7">
                    <w:rPr>
                      <w:szCs w:val="24"/>
                      <w:lang w:eastAsia="lt-LT"/>
                    </w:rPr>
                    <w:t>. pakeičiu 2 priedo 59 punktą ir jį išdėstau taip:</w:t>
                  </w:r>
                </w:p>
                <w:p w14:paraId="302DB386" w14:textId="77777777" w:rsidR="009D03F7" w:rsidRDefault="00416AB7">
                  <w:pPr>
                    <w:tabs>
                      <w:tab w:val="left" w:pos="709"/>
                    </w:tabs>
                    <w:jc w:val="both"/>
                    <w:rPr>
                      <w:szCs w:val="24"/>
                      <w:lang w:eastAsia="lt-LT"/>
                    </w:rPr>
                  </w:pPr>
                  <w:r>
                    <w:rPr>
                      <w:szCs w:val="24"/>
                      <w:lang w:eastAsia="lt-LT"/>
                    </w:rPr>
                    <w:t>„</w:t>
                  </w:r>
                </w:p>
                <w:sdt>
                  <w:sdtPr>
                    <w:alias w:val="citata"/>
                    <w:tag w:val="part_f75ca9a9384d48dc9a48bbec1fff7441"/>
                    <w:id w:val="-2017759203"/>
                    <w:lock w:val="sdtLocked"/>
                  </w:sdtPr>
                  <w:sdtEndPr/>
                  <w:sdtContent>
                    <w:sdt>
                      <w:sdtPr>
                        <w:alias w:val="pastraipa"/>
                        <w:tag w:val="part_c4e6e235a43647bb828118f65725981f"/>
                        <w:id w:val="-395205468"/>
                        <w:lock w:val="sdtLocked"/>
                      </w:sdtPr>
                      <w:sdtEndPr/>
                      <w:sdtContent>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3828"/>
                            <w:gridCol w:w="850"/>
                            <w:gridCol w:w="1843"/>
                            <w:gridCol w:w="2431"/>
                          </w:tblGrid>
                          <w:tr w:rsidR="009D03F7" w14:paraId="302DB38E" w14:textId="77777777">
                            <w:tc>
                              <w:tcPr>
                                <w:tcW w:w="567" w:type="dxa"/>
                              </w:tcPr>
                              <w:p w14:paraId="302DB387" w14:textId="77777777" w:rsidR="009D03F7" w:rsidRDefault="00416AB7">
                                <w:pPr>
                                  <w:jc w:val="both"/>
                                  <w:rPr>
                                    <w:szCs w:val="24"/>
                                    <w:lang w:eastAsia="lt-LT"/>
                                  </w:rPr>
                                </w:pPr>
                                <w:r>
                                  <w:rPr>
                                    <w:szCs w:val="24"/>
                                    <w:lang w:eastAsia="lt-LT"/>
                                  </w:rPr>
                                  <w:t>59.</w:t>
                                </w:r>
                              </w:p>
                            </w:tc>
                            <w:tc>
                              <w:tcPr>
                                <w:tcW w:w="3828" w:type="dxa"/>
                              </w:tcPr>
                              <w:p w14:paraId="302DB388" w14:textId="77777777" w:rsidR="009D03F7" w:rsidRDefault="00416AB7">
                                <w:pPr>
                                  <w:rPr>
                                    <w:szCs w:val="24"/>
                                    <w:lang w:eastAsia="lt-LT"/>
                                  </w:rPr>
                                </w:pPr>
                                <w:r>
                                  <w:rPr>
                                    <w:szCs w:val="24"/>
                                    <w:lang w:eastAsia="lt-LT"/>
                                  </w:rPr>
                                  <w:t>Atlikti svarbiausių ekosistemų paslaugų ekonominį vertinimą nacionaliniu lygiu ir nustatyti ekosistemų atkūrimo prioritetus</w:t>
                                </w:r>
                              </w:p>
                            </w:tc>
                            <w:tc>
                              <w:tcPr>
                                <w:tcW w:w="850" w:type="dxa"/>
                              </w:tcPr>
                              <w:p w14:paraId="302DB389" w14:textId="77777777" w:rsidR="009D03F7" w:rsidRDefault="00416AB7">
                                <w:pPr>
                                  <w:ind w:right="-110"/>
                                  <w:rPr>
                                    <w:szCs w:val="24"/>
                                    <w:lang w:eastAsia="lt-LT"/>
                                  </w:rPr>
                                </w:pPr>
                                <w:r>
                                  <w:rPr>
                                    <w:szCs w:val="24"/>
                                    <w:lang w:eastAsia="lt-LT"/>
                                  </w:rPr>
                                  <w:t>2018–2021</w:t>
                                </w:r>
                              </w:p>
                            </w:tc>
                            <w:tc>
                              <w:tcPr>
                                <w:tcW w:w="1843" w:type="dxa"/>
                              </w:tcPr>
                              <w:p w14:paraId="302DB38A" w14:textId="77777777" w:rsidR="009D03F7" w:rsidRDefault="00416AB7">
                                <w:pPr>
                                  <w:ind w:right="-104"/>
                                  <w:jc w:val="center"/>
                                  <w:rPr>
                                    <w:szCs w:val="24"/>
                                    <w:lang w:eastAsia="lt-LT"/>
                                  </w:rPr>
                                </w:pPr>
                                <w:r>
                                  <w:rPr>
                                    <w:szCs w:val="24"/>
                                    <w:lang w:eastAsia="lt-LT"/>
                                  </w:rPr>
                                  <w:t xml:space="preserve">4520/1309082 </w:t>
                                </w:r>
                              </w:p>
                            </w:tc>
                            <w:tc>
                              <w:tcPr>
                                <w:tcW w:w="2431" w:type="dxa"/>
                              </w:tcPr>
                              <w:p w14:paraId="302DB38B" w14:textId="77777777" w:rsidR="009D03F7" w:rsidRDefault="00416AB7">
                                <w:pPr>
                                  <w:ind w:right="-104"/>
                                  <w:jc w:val="center"/>
                                  <w:rPr>
                                    <w:szCs w:val="24"/>
                                    <w:lang w:eastAsia="lt-LT"/>
                                  </w:rPr>
                                </w:pPr>
                                <w:r>
                                  <w:rPr>
                                    <w:szCs w:val="24"/>
                                    <w:lang w:eastAsia="lt-LT"/>
                                  </w:rPr>
                                  <w:t>Aplinkos ministerija</w:t>
                                </w:r>
                              </w:p>
                              <w:p w14:paraId="302DB38C" w14:textId="77777777" w:rsidR="009D03F7" w:rsidRDefault="00416AB7">
                                <w:pPr>
                                  <w:ind w:right="-104"/>
                                  <w:jc w:val="center"/>
                                  <w:rPr>
                                    <w:szCs w:val="24"/>
                                    <w:lang w:eastAsia="lt-LT"/>
                                  </w:rPr>
                                </w:pPr>
                                <w:r>
                                  <w:rPr>
                                    <w:szCs w:val="24"/>
                                    <w:lang w:eastAsia="lt-LT"/>
                                  </w:rPr>
                                  <w:t>Aplinkos apsaugos agentūra</w:t>
                                </w:r>
                              </w:p>
                              <w:p w14:paraId="302DB38D" w14:textId="77777777" w:rsidR="009D03F7" w:rsidRDefault="00416AB7">
                                <w:pPr>
                                  <w:ind w:right="-104"/>
                                  <w:jc w:val="center"/>
                                  <w:rPr>
                                    <w:strike/>
                                    <w:szCs w:val="24"/>
                                    <w:lang w:eastAsia="lt-LT"/>
                                  </w:rPr>
                                </w:pPr>
                                <w:r>
                                  <w:rPr>
                                    <w:rFonts w:eastAsia="Calibri"/>
                                    <w:szCs w:val="24"/>
                                    <w:lang w:eastAsia="lt-LT"/>
                                  </w:rPr>
                                  <w:t>Valstybinė saugomų teritorijų tarnyba</w:t>
                                </w:r>
                              </w:p>
                            </w:tc>
                          </w:tr>
                        </w:tbl>
                        <w:p w14:paraId="302DB38F" w14:textId="246B839F" w:rsidR="009D03F7" w:rsidRDefault="00416AB7">
                          <w:pPr>
                            <w:tabs>
                              <w:tab w:val="left" w:pos="709"/>
                            </w:tabs>
                            <w:ind w:firstLine="567"/>
                            <w:jc w:val="right"/>
                            <w:rPr>
                              <w:szCs w:val="24"/>
                              <w:lang w:eastAsia="lt-LT"/>
                            </w:rPr>
                          </w:pPr>
                          <w:r>
                            <w:rPr>
                              <w:rFonts w:eastAsia="Calibri"/>
                              <w:szCs w:val="24"/>
                              <w:lang w:eastAsia="lt-LT"/>
                            </w:rPr>
                            <w:t>“</w:t>
                          </w:r>
                        </w:p>
                      </w:sdtContent>
                    </w:sdt>
                  </w:sdtContent>
                </w:sdt>
              </w:sdtContent>
            </w:sdt>
            <w:sdt>
              <w:sdtPr>
                <w:alias w:val="2.13 pp."/>
                <w:tag w:val="part_c6a2db87f7644213be952e6c2d9482ad"/>
                <w:id w:val="-1167778417"/>
                <w:lock w:val="sdtLocked"/>
                <w:placeholder>
                  <w:docPart w:val="DefaultPlaceholder_1082065158"/>
                </w:placeholder>
              </w:sdtPr>
              <w:sdtEndPr/>
              <w:sdtContent>
                <w:p w14:paraId="302DB390" w14:textId="6D1F19F1" w:rsidR="009D03F7" w:rsidRDefault="00D242B7">
                  <w:pPr>
                    <w:tabs>
                      <w:tab w:val="left" w:pos="709"/>
                    </w:tabs>
                    <w:ind w:firstLine="567"/>
                    <w:rPr>
                      <w:szCs w:val="24"/>
                      <w:lang w:eastAsia="lt-LT"/>
                    </w:rPr>
                  </w:pPr>
                  <w:sdt>
                    <w:sdtPr>
                      <w:alias w:val="Numeris"/>
                      <w:tag w:val="nr_c6a2db87f7644213be952e6c2d9482ad"/>
                      <w:id w:val="-194316100"/>
                      <w:lock w:val="sdtLocked"/>
                    </w:sdtPr>
                    <w:sdtEndPr/>
                    <w:sdtContent>
                      <w:r w:rsidR="00416AB7">
                        <w:rPr>
                          <w:szCs w:val="24"/>
                          <w:lang w:eastAsia="lt-LT"/>
                        </w:rPr>
                        <w:t>2.13</w:t>
                      </w:r>
                    </w:sdtContent>
                  </w:sdt>
                  <w:r w:rsidR="00416AB7">
                    <w:rPr>
                      <w:szCs w:val="24"/>
                      <w:lang w:eastAsia="lt-LT"/>
                    </w:rPr>
                    <w:t>. pakeičiu 2 priedo 65 punktą ir jį išdėstau taip:</w:t>
                  </w:r>
                </w:p>
                <w:p w14:paraId="302DB391" w14:textId="77777777" w:rsidR="009D03F7" w:rsidRDefault="00416AB7">
                  <w:pPr>
                    <w:tabs>
                      <w:tab w:val="left" w:pos="709"/>
                    </w:tabs>
                    <w:jc w:val="both"/>
                    <w:rPr>
                      <w:szCs w:val="24"/>
                      <w:lang w:eastAsia="lt-LT"/>
                    </w:rPr>
                  </w:pPr>
                  <w:r>
                    <w:rPr>
                      <w:szCs w:val="24"/>
                      <w:lang w:eastAsia="lt-LT"/>
                    </w:rPr>
                    <w:t>„</w:t>
                  </w:r>
                </w:p>
                <w:sdt>
                  <w:sdtPr>
                    <w:alias w:val="citata"/>
                    <w:tag w:val="part_8a15f3c4a5e340d78e7b355089366b40"/>
                    <w:id w:val="1933548209"/>
                    <w:lock w:val="sdtLocked"/>
                  </w:sdtPr>
                  <w:sdtEndPr/>
                  <w:sdtContent>
                    <w:sdt>
                      <w:sdtPr>
                        <w:alias w:val="pastraipa"/>
                        <w:tag w:val="part_7d675629fcaa446cb95be1c99623421c"/>
                        <w:id w:val="-1239167727"/>
                        <w:lock w:val="sdtLocked"/>
                      </w:sdtPr>
                      <w:sdtEndPr/>
                      <w:sdtContent>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3828"/>
                            <w:gridCol w:w="850"/>
                            <w:gridCol w:w="1985"/>
                            <w:gridCol w:w="2289"/>
                          </w:tblGrid>
                          <w:tr w:rsidR="009D03F7" w14:paraId="302DB398" w14:textId="77777777">
                            <w:tc>
                              <w:tcPr>
                                <w:tcW w:w="567" w:type="dxa"/>
                              </w:tcPr>
                              <w:p w14:paraId="302DB392" w14:textId="77777777" w:rsidR="009D03F7" w:rsidRDefault="00416AB7">
                                <w:pPr>
                                  <w:jc w:val="both"/>
                                  <w:rPr>
                                    <w:szCs w:val="24"/>
                                    <w:lang w:eastAsia="lt-LT"/>
                                  </w:rPr>
                                </w:pPr>
                                <w:r>
                                  <w:rPr>
                                    <w:szCs w:val="24"/>
                                    <w:lang w:eastAsia="lt-LT"/>
                                  </w:rPr>
                                  <w:t>65.</w:t>
                                </w:r>
                              </w:p>
                            </w:tc>
                            <w:tc>
                              <w:tcPr>
                                <w:tcW w:w="3828" w:type="dxa"/>
                              </w:tcPr>
                              <w:p w14:paraId="302DB393" w14:textId="77777777" w:rsidR="009D03F7" w:rsidRDefault="00416AB7">
                                <w:pPr>
                                  <w:rPr>
                                    <w:b/>
                                    <w:strike/>
                                    <w:szCs w:val="24"/>
                                    <w:lang w:eastAsia="lt-LT"/>
                                  </w:rPr>
                                </w:pPr>
                                <w:r>
                                  <w:rPr>
                                    <w:szCs w:val="24"/>
                                    <w:lang w:eastAsia="lt-LT"/>
                                  </w:rPr>
                                  <w:t>Atnaujinti Saugomų rūšių informacinės sistemos (SRIS) ir Europos bendrijos svarbos rūšių monitoringo (BIOMON) platformas, vykdyti jų plėtrą ir palaikymą</w:t>
                                </w:r>
                              </w:p>
                            </w:tc>
                            <w:tc>
                              <w:tcPr>
                                <w:tcW w:w="850" w:type="dxa"/>
                              </w:tcPr>
                              <w:p w14:paraId="302DB394" w14:textId="77777777" w:rsidR="009D03F7" w:rsidRDefault="00416AB7">
                                <w:pPr>
                                  <w:jc w:val="both"/>
                                  <w:rPr>
                                    <w:szCs w:val="24"/>
                                    <w:lang w:eastAsia="ar-SA"/>
                                  </w:rPr>
                                </w:pPr>
                                <w:r>
                                  <w:rPr>
                                    <w:szCs w:val="24"/>
                                    <w:lang w:eastAsia="ar-SA"/>
                                  </w:rPr>
                                  <w:t>2018-2022</w:t>
                                </w:r>
                              </w:p>
                              <w:p w14:paraId="302DB395" w14:textId="77777777" w:rsidR="009D03F7" w:rsidRDefault="009D03F7">
                                <w:pPr>
                                  <w:jc w:val="both"/>
                                  <w:rPr>
                                    <w:szCs w:val="24"/>
                                    <w:lang w:eastAsia="lt-LT"/>
                                  </w:rPr>
                                </w:pPr>
                              </w:p>
                            </w:tc>
                            <w:tc>
                              <w:tcPr>
                                <w:tcW w:w="1985" w:type="dxa"/>
                              </w:tcPr>
                              <w:p w14:paraId="302DB396" w14:textId="77777777" w:rsidR="009D03F7" w:rsidRDefault="00416AB7">
                                <w:pPr>
                                  <w:rPr>
                                    <w:szCs w:val="24"/>
                                    <w:lang w:eastAsia="lt-LT"/>
                                  </w:rPr>
                                </w:pPr>
                                <w:r>
                                  <w:rPr>
                                    <w:szCs w:val="24"/>
                                    <w:lang w:eastAsia="ar-SA"/>
                                  </w:rPr>
                                  <w:t>2622/760000</w:t>
                                </w:r>
                              </w:p>
                            </w:tc>
                            <w:tc>
                              <w:tcPr>
                                <w:tcW w:w="2289" w:type="dxa"/>
                              </w:tcPr>
                              <w:p w14:paraId="302DB397" w14:textId="77777777" w:rsidR="009D03F7" w:rsidRDefault="00416AB7">
                                <w:pPr>
                                  <w:rPr>
                                    <w:szCs w:val="24"/>
                                    <w:lang w:eastAsia="lt-LT"/>
                                  </w:rPr>
                                </w:pPr>
                                <w:r>
                                  <w:rPr>
                                    <w:szCs w:val="24"/>
                                    <w:lang w:eastAsia="ar-SA"/>
                                  </w:rPr>
                                  <w:t>Valstybinė saugomų teritorijų tarnyba</w:t>
                                </w:r>
                              </w:p>
                            </w:tc>
                          </w:tr>
                        </w:tbl>
                        <w:p w14:paraId="302DB399" w14:textId="79EFA80F" w:rsidR="009D03F7" w:rsidRDefault="00416AB7">
                          <w:pPr>
                            <w:tabs>
                              <w:tab w:val="left" w:pos="709"/>
                            </w:tabs>
                            <w:ind w:firstLine="567"/>
                            <w:jc w:val="right"/>
                            <w:rPr>
                              <w:szCs w:val="24"/>
                              <w:lang w:eastAsia="lt-LT"/>
                            </w:rPr>
                          </w:pPr>
                          <w:r>
                            <w:rPr>
                              <w:rFonts w:eastAsia="Calibri"/>
                              <w:szCs w:val="24"/>
                              <w:lang w:eastAsia="lt-LT"/>
                            </w:rPr>
                            <w:t>“</w:t>
                          </w:r>
                        </w:p>
                      </w:sdtContent>
                    </w:sdt>
                  </w:sdtContent>
                </w:sdt>
              </w:sdtContent>
            </w:sdt>
            <w:sdt>
              <w:sdtPr>
                <w:alias w:val="2.14 pp."/>
                <w:tag w:val="part_b531c0d9a2f24dbbb0adb19a66973626"/>
                <w:id w:val="579563342"/>
                <w:lock w:val="sdtLocked"/>
                <w:placeholder>
                  <w:docPart w:val="DefaultPlaceholder_1082065158"/>
                </w:placeholder>
              </w:sdtPr>
              <w:sdtEndPr/>
              <w:sdtContent>
                <w:p w14:paraId="302DB39A" w14:textId="0CB8313D" w:rsidR="009D03F7" w:rsidRDefault="00D242B7">
                  <w:pPr>
                    <w:tabs>
                      <w:tab w:val="left" w:pos="709"/>
                    </w:tabs>
                    <w:ind w:firstLine="567"/>
                    <w:rPr>
                      <w:szCs w:val="24"/>
                      <w:lang w:eastAsia="lt-LT"/>
                    </w:rPr>
                  </w:pPr>
                  <w:sdt>
                    <w:sdtPr>
                      <w:alias w:val="Numeris"/>
                      <w:tag w:val="nr_b531c0d9a2f24dbbb0adb19a66973626"/>
                      <w:id w:val="-150223294"/>
                      <w:lock w:val="sdtLocked"/>
                    </w:sdtPr>
                    <w:sdtEndPr/>
                    <w:sdtContent>
                      <w:r w:rsidR="00416AB7">
                        <w:rPr>
                          <w:szCs w:val="24"/>
                          <w:lang w:eastAsia="lt-LT"/>
                        </w:rPr>
                        <w:t>2.14</w:t>
                      </w:r>
                    </w:sdtContent>
                  </w:sdt>
                  <w:r w:rsidR="00416AB7">
                    <w:rPr>
                      <w:szCs w:val="24"/>
                      <w:lang w:eastAsia="lt-LT"/>
                    </w:rPr>
                    <w:t>. pakeičiu 2 priedo 84 punktą ir jį išdėstau taip:</w:t>
                  </w:r>
                </w:p>
                <w:p w14:paraId="302DB39B" w14:textId="77777777" w:rsidR="009D03F7" w:rsidRDefault="00416AB7">
                  <w:pPr>
                    <w:tabs>
                      <w:tab w:val="left" w:pos="709"/>
                    </w:tabs>
                    <w:jc w:val="both"/>
                    <w:rPr>
                      <w:szCs w:val="24"/>
                      <w:lang w:eastAsia="lt-LT"/>
                    </w:rPr>
                  </w:pPr>
                  <w:r>
                    <w:rPr>
                      <w:szCs w:val="24"/>
                      <w:lang w:eastAsia="lt-LT"/>
                    </w:rPr>
                    <w:t>„</w:t>
                  </w:r>
                </w:p>
                <w:sdt>
                  <w:sdtPr>
                    <w:alias w:val="citata"/>
                    <w:tag w:val="part_3b981f703c734cc8a8a5c0cb05f17564"/>
                    <w:id w:val="-1330282682"/>
                    <w:lock w:val="sdtLocked"/>
                  </w:sdtPr>
                  <w:sdtEndPr/>
                  <w:sdtContent>
                    <w:sdt>
                      <w:sdtPr>
                        <w:alias w:val="pastraipa"/>
                        <w:tag w:val="part_d48bf33cdb8e49b8ab57ef0250d5f088"/>
                        <w:id w:val="902104437"/>
                        <w:lock w:val="sdtLocked"/>
                      </w:sdtPr>
                      <w:sdtEndPr/>
                      <w:sdtContent>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3828"/>
                            <w:gridCol w:w="850"/>
                            <w:gridCol w:w="1985"/>
                            <w:gridCol w:w="2289"/>
                          </w:tblGrid>
                          <w:tr w:rsidR="009D03F7" w14:paraId="302DB3A3" w14:textId="77777777">
                            <w:tc>
                              <w:tcPr>
                                <w:tcW w:w="567" w:type="dxa"/>
                              </w:tcPr>
                              <w:p w14:paraId="302DB39C" w14:textId="77777777" w:rsidR="009D03F7" w:rsidRDefault="00416AB7">
                                <w:pPr>
                                  <w:jc w:val="both"/>
                                  <w:rPr>
                                    <w:szCs w:val="24"/>
                                    <w:lang w:eastAsia="lt-LT"/>
                                  </w:rPr>
                                </w:pPr>
                                <w:r>
                                  <w:rPr>
                                    <w:szCs w:val="24"/>
                                    <w:lang w:eastAsia="lt-LT"/>
                                  </w:rPr>
                                  <w:t>84.</w:t>
                                </w:r>
                              </w:p>
                            </w:tc>
                            <w:tc>
                              <w:tcPr>
                                <w:tcW w:w="3828" w:type="dxa"/>
                              </w:tcPr>
                              <w:p w14:paraId="302DB39D" w14:textId="77777777" w:rsidR="009D03F7" w:rsidRDefault="00416AB7">
                                <w:pPr>
                                  <w:rPr>
                                    <w:szCs w:val="24"/>
                                    <w:lang w:eastAsia="lt-LT"/>
                                  </w:rPr>
                                </w:pPr>
                                <w:r>
                                  <w:rPr>
                                    <w:szCs w:val="24"/>
                                    <w:lang w:eastAsia="lt-LT"/>
                                  </w:rPr>
                                  <w:t>Įkurti Gyvūnų globos centrą</w:t>
                                </w:r>
                              </w:p>
                            </w:tc>
                            <w:tc>
                              <w:tcPr>
                                <w:tcW w:w="850" w:type="dxa"/>
                              </w:tcPr>
                              <w:p w14:paraId="302DB39E" w14:textId="77777777" w:rsidR="009D03F7" w:rsidRDefault="00416AB7">
                                <w:pPr>
                                  <w:jc w:val="both"/>
                                  <w:rPr>
                                    <w:szCs w:val="24"/>
                                    <w:lang w:eastAsia="lt-LT"/>
                                  </w:rPr>
                                </w:pPr>
                                <w:r>
                                  <w:rPr>
                                    <w:szCs w:val="24"/>
                                    <w:lang w:eastAsia="lt-LT"/>
                                  </w:rPr>
                                  <w:t>2018–2020</w:t>
                                </w:r>
                              </w:p>
                            </w:tc>
                            <w:tc>
                              <w:tcPr>
                                <w:tcW w:w="1985" w:type="dxa"/>
                              </w:tcPr>
                              <w:p w14:paraId="302DB39F" w14:textId="77777777" w:rsidR="009D03F7" w:rsidRDefault="00416AB7">
                                <w:pPr>
                                  <w:rPr>
                                    <w:szCs w:val="24"/>
                                    <w:lang w:eastAsia="lt-LT"/>
                                  </w:rPr>
                                </w:pPr>
                                <w:r>
                                  <w:rPr>
                                    <w:szCs w:val="24"/>
                                    <w:lang w:eastAsia="ar-SA"/>
                                  </w:rPr>
                                  <w:t>Lėšų poreikį įvertins galimybių studija dėl tinkamos pagalbos ir globos sužeistiems, nelaimėn patekusiems, esantiems netinkamoje jiems aplinkoje ar konfiskuotiems laukiniams gyvūnams</w:t>
                                </w:r>
                              </w:p>
                            </w:tc>
                            <w:tc>
                              <w:tcPr>
                                <w:tcW w:w="2289" w:type="dxa"/>
                              </w:tcPr>
                              <w:p w14:paraId="302DB3A0" w14:textId="77777777" w:rsidR="009D03F7" w:rsidRDefault="00416AB7">
                                <w:pPr>
                                  <w:rPr>
                                    <w:szCs w:val="24"/>
                                    <w:lang w:eastAsia="lt-LT"/>
                                  </w:rPr>
                                </w:pPr>
                                <w:r>
                                  <w:rPr>
                                    <w:szCs w:val="24"/>
                                    <w:lang w:eastAsia="lt-LT"/>
                                  </w:rPr>
                                  <w:t xml:space="preserve">Aplinkos ministerija Lietuvos zoologijos sodas </w:t>
                                </w:r>
                              </w:p>
                              <w:p w14:paraId="302DB3A1" w14:textId="77777777" w:rsidR="009D03F7" w:rsidRDefault="00416AB7">
                                <w:pPr>
                                  <w:rPr>
                                    <w:szCs w:val="24"/>
                                    <w:lang w:eastAsia="lt-LT"/>
                                  </w:rPr>
                                </w:pPr>
                                <w:r>
                                  <w:rPr>
                                    <w:szCs w:val="24"/>
                                    <w:lang w:eastAsia="lt-LT"/>
                                  </w:rPr>
                                  <w:t>Valstybinė saugomų teritorijų tarnyba</w:t>
                                </w:r>
                              </w:p>
                              <w:p w14:paraId="302DB3A2" w14:textId="77777777" w:rsidR="009D03F7" w:rsidRDefault="009D03F7">
                                <w:pPr>
                                  <w:rPr>
                                    <w:szCs w:val="24"/>
                                    <w:lang w:eastAsia="lt-LT"/>
                                  </w:rPr>
                                </w:pPr>
                              </w:p>
                            </w:tc>
                          </w:tr>
                        </w:tbl>
                        <w:p w14:paraId="302DB3A4" w14:textId="2401413A" w:rsidR="009D03F7" w:rsidRDefault="00416AB7">
                          <w:pPr>
                            <w:tabs>
                              <w:tab w:val="left" w:pos="709"/>
                            </w:tabs>
                            <w:ind w:firstLine="567"/>
                            <w:jc w:val="right"/>
                            <w:rPr>
                              <w:szCs w:val="24"/>
                              <w:lang w:eastAsia="lt-LT"/>
                            </w:rPr>
                          </w:pPr>
                          <w:r>
                            <w:rPr>
                              <w:rFonts w:eastAsia="Calibri"/>
                              <w:szCs w:val="24"/>
                              <w:lang w:eastAsia="lt-LT"/>
                            </w:rPr>
                            <w:t>“</w:t>
                          </w:r>
                        </w:p>
                      </w:sdtContent>
                    </w:sdt>
                  </w:sdtContent>
                </w:sdt>
              </w:sdtContent>
            </w:sdt>
            <w:sdt>
              <w:sdtPr>
                <w:alias w:val="2.15 pp."/>
                <w:tag w:val="part_a68cb13797c7450fb6268de64c86a1f8"/>
                <w:id w:val="-771853109"/>
                <w:lock w:val="sdtLocked"/>
                <w:placeholder>
                  <w:docPart w:val="DefaultPlaceholder_1082065158"/>
                </w:placeholder>
              </w:sdtPr>
              <w:sdtEndPr/>
              <w:sdtContent>
                <w:p w14:paraId="302DB3A5" w14:textId="6C969C87" w:rsidR="009D03F7" w:rsidRDefault="00D242B7">
                  <w:pPr>
                    <w:ind w:firstLine="567"/>
                    <w:rPr>
                      <w:szCs w:val="24"/>
                      <w:lang w:eastAsia="lt-LT"/>
                    </w:rPr>
                  </w:pPr>
                  <w:sdt>
                    <w:sdtPr>
                      <w:alias w:val="Numeris"/>
                      <w:tag w:val="nr_a68cb13797c7450fb6268de64c86a1f8"/>
                      <w:id w:val="1703206467"/>
                      <w:lock w:val="sdtLocked"/>
                    </w:sdtPr>
                    <w:sdtEndPr/>
                    <w:sdtContent>
                      <w:r w:rsidR="00416AB7">
                        <w:rPr>
                          <w:szCs w:val="24"/>
                          <w:lang w:eastAsia="lt-LT"/>
                        </w:rPr>
                        <w:t>2.15</w:t>
                      </w:r>
                    </w:sdtContent>
                  </w:sdt>
                  <w:r w:rsidR="00416AB7">
                    <w:rPr>
                      <w:szCs w:val="24"/>
                      <w:lang w:eastAsia="lt-LT"/>
                    </w:rPr>
                    <w:t>. pakeičiu 2 priedo 88 punktą ir jį išdėstau taip:</w:t>
                  </w:r>
                </w:p>
                <w:p w14:paraId="302DB3A6" w14:textId="77777777" w:rsidR="009D03F7" w:rsidRDefault="00416AB7">
                  <w:pPr>
                    <w:tabs>
                      <w:tab w:val="left" w:pos="709"/>
                    </w:tabs>
                    <w:jc w:val="both"/>
                    <w:rPr>
                      <w:szCs w:val="24"/>
                      <w:lang w:eastAsia="lt-LT"/>
                    </w:rPr>
                  </w:pPr>
                  <w:r>
                    <w:rPr>
                      <w:szCs w:val="24"/>
                      <w:lang w:eastAsia="lt-LT"/>
                    </w:rPr>
                    <w:t>„</w:t>
                  </w:r>
                </w:p>
                <w:sdt>
                  <w:sdtPr>
                    <w:alias w:val="citata"/>
                    <w:tag w:val="part_bfb1e31fcbc248efa6b23ff6a55c287b"/>
                    <w:id w:val="-1849470813"/>
                    <w:lock w:val="sdtLocked"/>
                  </w:sdtPr>
                  <w:sdtEndPr/>
                  <w:sdtContent>
                    <w:sdt>
                      <w:sdtPr>
                        <w:alias w:val="pastraipa"/>
                        <w:tag w:val="part_927d103b14804a339c08e9e88648a202"/>
                        <w:id w:val="303664364"/>
                        <w:lock w:val="sdtLocked"/>
                      </w:sdtPr>
                      <w:sdtEndPr/>
                      <w:sdtContent>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3828"/>
                            <w:gridCol w:w="850"/>
                            <w:gridCol w:w="1843"/>
                            <w:gridCol w:w="2431"/>
                          </w:tblGrid>
                          <w:tr w:rsidR="009D03F7" w14:paraId="302DB3AC" w14:textId="77777777">
                            <w:tc>
                              <w:tcPr>
                                <w:tcW w:w="567" w:type="dxa"/>
                              </w:tcPr>
                              <w:p w14:paraId="302DB3A7" w14:textId="77777777" w:rsidR="009D03F7" w:rsidRDefault="00416AB7">
                                <w:pPr>
                                  <w:jc w:val="both"/>
                                  <w:rPr>
                                    <w:szCs w:val="24"/>
                                    <w:lang w:eastAsia="lt-LT"/>
                                  </w:rPr>
                                </w:pPr>
                                <w:r>
                                  <w:rPr>
                                    <w:szCs w:val="24"/>
                                    <w:lang w:eastAsia="lt-LT"/>
                                  </w:rPr>
                                  <w:t>88.</w:t>
                                </w:r>
                              </w:p>
                            </w:tc>
                            <w:tc>
                              <w:tcPr>
                                <w:tcW w:w="3828" w:type="dxa"/>
                              </w:tcPr>
                              <w:p w14:paraId="302DB3A8" w14:textId="77777777" w:rsidR="009D03F7" w:rsidRDefault="00416AB7">
                                <w:pPr>
                                  <w:rPr>
                                    <w:szCs w:val="24"/>
                                    <w:lang w:eastAsia="lt-LT"/>
                                  </w:rPr>
                                </w:pPr>
                                <w:r>
                                  <w:rPr>
                                    <w:szCs w:val="24"/>
                                    <w:lang w:eastAsia="lt-LT"/>
                                  </w:rPr>
                                  <w:t>Parengti nacionalinių kultūrinių augalų laukinių gentainių išsaugojimo programą, veiksmų planą ir jį įgyvendinti (remiantis Europos valstybių praktika)</w:t>
                                </w:r>
                              </w:p>
                            </w:tc>
                            <w:tc>
                              <w:tcPr>
                                <w:tcW w:w="850" w:type="dxa"/>
                              </w:tcPr>
                              <w:p w14:paraId="302DB3A9" w14:textId="77777777" w:rsidR="009D03F7" w:rsidRDefault="00416AB7">
                                <w:pPr>
                                  <w:jc w:val="both"/>
                                  <w:rPr>
                                    <w:szCs w:val="24"/>
                                    <w:lang w:eastAsia="lt-LT"/>
                                  </w:rPr>
                                </w:pPr>
                                <w:r>
                                  <w:rPr>
                                    <w:szCs w:val="24"/>
                                    <w:lang w:eastAsia="lt-LT"/>
                                  </w:rPr>
                                  <w:t>2018</w:t>
                                </w:r>
                              </w:p>
                            </w:tc>
                            <w:tc>
                              <w:tcPr>
                                <w:tcW w:w="1843" w:type="dxa"/>
                              </w:tcPr>
                              <w:p w14:paraId="302DB3AA" w14:textId="77777777" w:rsidR="009D03F7" w:rsidRDefault="00416AB7">
                                <w:pPr>
                                  <w:jc w:val="both"/>
                                  <w:rPr>
                                    <w:szCs w:val="24"/>
                                    <w:lang w:eastAsia="lt-LT"/>
                                  </w:rPr>
                                </w:pPr>
                                <w:r>
                                  <w:rPr>
                                    <w:szCs w:val="24"/>
                                    <w:lang w:eastAsia="lt-LT"/>
                                  </w:rPr>
                                  <w:t>400/115848</w:t>
                                </w:r>
                              </w:p>
                            </w:tc>
                            <w:tc>
                              <w:tcPr>
                                <w:tcW w:w="2431" w:type="dxa"/>
                              </w:tcPr>
                              <w:p w14:paraId="302DB3AB" w14:textId="77777777" w:rsidR="009D03F7" w:rsidRDefault="00416AB7">
                                <w:pPr>
                                  <w:rPr>
                                    <w:szCs w:val="24"/>
                                    <w:lang w:eastAsia="lt-LT"/>
                                  </w:rPr>
                                </w:pPr>
                                <w:r>
                                  <w:rPr>
                                    <w:szCs w:val="24"/>
                                    <w:lang w:eastAsia="lt-LT"/>
                                  </w:rPr>
                                  <w:t>Augalų genų bankas</w:t>
                                </w:r>
                              </w:p>
                            </w:tc>
                          </w:tr>
                        </w:tbl>
                        <w:p w14:paraId="302DB3AD" w14:textId="301B1438" w:rsidR="009D03F7" w:rsidRDefault="00416AB7">
                          <w:pPr>
                            <w:tabs>
                              <w:tab w:val="left" w:pos="709"/>
                            </w:tabs>
                            <w:ind w:firstLine="567"/>
                            <w:jc w:val="right"/>
                            <w:rPr>
                              <w:szCs w:val="24"/>
                              <w:lang w:eastAsia="lt-LT"/>
                            </w:rPr>
                          </w:pPr>
                          <w:r>
                            <w:rPr>
                              <w:rFonts w:eastAsia="Calibri"/>
                              <w:szCs w:val="24"/>
                              <w:lang w:eastAsia="lt-LT"/>
                            </w:rPr>
                            <w:t>“</w:t>
                          </w:r>
                        </w:p>
                      </w:sdtContent>
                    </w:sdt>
                  </w:sdtContent>
                </w:sdt>
              </w:sdtContent>
            </w:sdt>
            <w:sdt>
              <w:sdtPr>
                <w:alias w:val="2.16 pp."/>
                <w:tag w:val="part_37e5c048f7b64fa8991a29b834990a1f"/>
                <w:id w:val="1360473597"/>
                <w:lock w:val="sdtLocked"/>
                <w:placeholder>
                  <w:docPart w:val="DefaultPlaceholder_1082065158"/>
                </w:placeholder>
              </w:sdtPr>
              <w:sdtEndPr/>
              <w:sdtContent>
                <w:p w14:paraId="302DB3AE" w14:textId="1079B7C6" w:rsidR="009D03F7" w:rsidRDefault="00D242B7">
                  <w:pPr>
                    <w:suppressAutoHyphens/>
                    <w:ind w:firstLine="567"/>
                    <w:jc w:val="both"/>
                    <w:rPr>
                      <w:szCs w:val="24"/>
                      <w:lang w:eastAsia="lt-LT"/>
                    </w:rPr>
                  </w:pPr>
                  <w:sdt>
                    <w:sdtPr>
                      <w:alias w:val="Numeris"/>
                      <w:tag w:val="nr_37e5c048f7b64fa8991a29b834990a1f"/>
                      <w:id w:val="1052813932"/>
                      <w:lock w:val="sdtLocked"/>
                    </w:sdtPr>
                    <w:sdtEndPr/>
                    <w:sdtContent>
                      <w:r w:rsidR="00416AB7">
                        <w:rPr>
                          <w:szCs w:val="24"/>
                          <w:lang w:eastAsia="lt-LT"/>
                        </w:rPr>
                        <w:t>2.16</w:t>
                      </w:r>
                    </w:sdtContent>
                  </w:sdt>
                  <w:r w:rsidR="00416AB7">
                    <w:rPr>
                      <w:szCs w:val="24"/>
                      <w:lang w:eastAsia="lt-LT"/>
                    </w:rPr>
                    <w:t>. pakeičiu 2 priedo 89 punktą ir jį išdėstau taip:</w:t>
                  </w:r>
                </w:p>
                <w:p w14:paraId="302DB3AF" w14:textId="77777777" w:rsidR="009D03F7" w:rsidRDefault="00416AB7">
                  <w:pPr>
                    <w:tabs>
                      <w:tab w:val="left" w:pos="709"/>
                    </w:tabs>
                    <w:jc w:val="both"/>
                    <w:rPr>
                      <w:szCs w:val="24"/>
                      <w:lang w:eastAsia="lt-LT"/>
                    </w:rPr>
                  </w:pPr>
                  <w:r>
                    <w:rPr>
                      <w:szCs w:val="24"/>
                      <w:lang w:eastAsia="lt-LT"/>
                    </w:rPr>
                    <w:t>„</w:t>
                  </w:r>
                </w:p>
                <w:sdt>
                  <w:sdtPr>
                    <w:alias w:val="citata"/>
                    <w:tag w:val="part_c32605c6b0a045b599936a24d8d74215"/>
                    <w:id w:val="-1755501498"/>
                    <w:lock w:val="sdtLocked"/>
                  </w:sdtPr>
                  <w:sdtEndPr/>
                  <w:sdtContent>
                    <w:sdt>
                      <w:sdtPr>
                        <w:alias w:val="pastraipa"/>
                        <w:tag w:val="part_1d32a55e7cf145b191b6db6125aa4a51"/>
                        <w:id w:val="1538164148"/>
                        <w:lock w:val="sdtLocked"/>
                      </w:sdtPr>
                      <w:sdtEndPr/>
                      <w:sdtContent>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3828"/>
                            <w:gridCol w:w="850"/>
                            <w:gridCol w:w="1701"/>
                            <w:gridCol w:w="2573"/>
                          </w:tblGrid>
                          <w:tr w:rsidR="009D03F7" w14:paraId="302DB3B5" w14:textId="77777777">
                            <w:tc>
                              <w:tcPr>
                                <w:tcW w:w="567" w:type="dxa"/>
                              </w:tcPr>
                              <w:p w14:paraId="302DB3B0" w14:textId="77777777" w:rsidR="009D03F7" w:rsidRDefault="00416AB7">
                                <w:pPr>
                                  <w:jc w:val="both"/>
                                  <w:rPr>
                                    <w:szCs w:val="24"/>
                                    <w:lang w:eastAsia="lt-LT"/>
                                  </w:rPr>
                                </w:pPr>
                                <w:r>
                                  <w:rPr>
                                    <w:szCs w:val="24"/>
                                    <w:lang w:eastAsia="lt-LT"/>
                                  </w:rPr>
                                  <w:t>89.</w:t>
                                </w:r>
                              </w:p>
                            </w:tc>
                            <w:tc>
                              <w:tcPr>
                                <w:tcW w:w="3828" w:type="dxa"/>
                              </w:tcPr>
                              <w:p w14:paraId="302DB3B1" w14:textId="77777777" w:rsidR="009D03F7" w:rsidRDefault="00416AB7">
                                <w:pPr>
                                  <w:rPr>
                                    <w:szCs w:val="24"/>
                                    <w:lang w:eastAsia="lt-LT"/>
                                  </w:rPr>
                                </w:pPr>
                                <w:r>
                                  <w:rPr>
                                    <w:szCs w:val="24"/>
                                    <w:lang w:eastAsia="lt-LT"/>
                                  </w:rPr>
                                  <w:t>Organizuoti materialinės bazės atnaujinimą augalų genetinių išteklių išsaugojimui, atkūrimui, atnaujinimui, genetinio tapatumo nustatymui</w:t>
                                </w:r>
                              </w:p>
                            </w:tc>
                            <w:tc>
                              <w:tcPr>
                                <w:tcW w:w="850" w:type="dxa"/>
                              </w:tcPr>
                              <w:p w14:paraId="302DB3B2" w14:textId="77777777" w:rsidR="009D03F7" w:rsidRDefault="00416AB7">
                                <w:pPr>
                                  <w:jc w:val="both"/>
                                  <w:rPr>
                                    <w:szCs w:val="24"/>
                                    <w:lang w:eastAsia="lt-LT"/>
                                  </w:rPr>
                                </w:pPr>
                                <w:r>
                                  <w:rPr>
                                    <w:szCs w:val="24"/>
                                    <w:lang w:eastAsia="lt-LT"/>
                                  </w:rPr>
                                  <w:t>2018</w:t>
                                </w:r>
                              </w:p>
                            </w:tc>
                            <w:tc>
                              <w:tcPr>
                                <w:tcW w:w="1701" w:type="dxa"/>
                              </w:tcPr>
                              <w:p w14:paraId="302DB3B3" w14:textId="77777777" w:rsidR="009D03F7" w:rsidRDefault="00416AB7">
                                <w:pPr>
                                  <w:jc w:val="both"/>
                                  <w:rPr>
                                    <w:szCs w:val="24"/>
                                    <w:lang w:eastAsia="lt-LT"/>
                                  </w:rPr>
                                </w:pPr>
                                <w:r>
                                  <w:rPr>
                                    <w:szCs w:val="24"/>
                                    <w:lang w:eastAsia="lt-LT"/>
                                  </w:rPr>
                                  <w:t>3066/888668</w:t>
                                </w:r>
                              </w:p>
                            </w:tc>
                            <w:tc>
                              <w:tcPr>
                                <w:tcW w:w="2573" w:type="dxa"/>
                              </w:tcPr>
                              <w:p w14:paraId="302DB3B4" w14:textId="77777777" w:rsidR="009D03F7" w:rsidRDefault="00416AB7">
                                <w:pPr>
                                  <w:rPr>
                                    <w:szCs w:val="24"/>
                                    <w:lang w:eastAsia="lt-LT"/>
                                  </w:rPr>
                                </w:pPr>
                                <w:r>
                                  <w:rPr>
                                    <w:szCs w:val="24"/>
                                    <w:lang w:eastAsia="lt-LT"/>
                                  </w:rPr>
                                  <w:t xml:space="preserve">Valstybinė miškų tarnyba, Augalų genų bankas, Augalų nacionalinių genetinių išteklių koordinaciniai centrai: Lietuvos agrarinių ir miškų </w:t>
                                </w:r>
                                <w:r>
                                  <w:rPr>
                                    <w:szCs w:val="24"/>
                                    <w:lang w:eastAsia="lt-LT"/>
                                  </w:rPr>
                                  <w:lastRenderedPageBreak/>
                                  <w:t>mokslų centras, Aleksandro Stulginskio universitetas, Vilniaus universitetas, Vytauto Didžiojo universitetas, Gamtos tyrimų centras, Lietuvos edukologijos universitetas</w:t>
                                </w:r>
                              </w:p>
                            </w:tc>
                          </w:tr>
                        </w:tbl>
                        <w:p w14:paraId="302DB3B6" w14:textId="2012D6BA" w:rsidR="009D03F7" w:rsidRDefault="00416AB7">
                          <w:pPr>
                            <w:tabs>
                              <w:tab w:val="left" w:pos="709"/>
                            </w:tabs>
                            <w:ind w:firstLine="567"/>
                            <w:jc w:val="right"/>
                            <w:rPr>
                              <w:szCs w:val="24"/>
                              <w:lang w:eastAsia="lt-LT"/>
                            </w:rPr>
                          </w:pPr>
                          <w:r>
                            <w:rPr>
                              <w:rFonts w:eastAsia="Calibri"/>
                              <w:szCs w:val="24"/>
                              <w:lang w:eastAsia="lt-LT"/>
                            </w:rPr>
                            <w:lastRenderedPageBreak/>
                            <w:t>“</w:t>
                          </w:r>
                        </w:p>
                      </w:sdtContent>
                    </w:sdt>
                  </w:sdtContent>
                </w:sdt>
              </w:sdtContent>
            </w:sdt>
            <w:sdt>
              <w:sdtPr>
                <w:alias w:val="2.17 pp."/>
                <w:tag w:val="part_e8e94002eee44aefa50b97e2885e7bac"/>
                <w:id w:val="720097241"/>
                <w:lock w:val="sdtLocked"/>
                <w:placeholder>
                  <w:docPart w:val="DefaultPlaceholder_1082065158"/>
                </w:placeholder>
              </w:sdtPr>
              <w:sdtEndPr/>
              <w:sdtContent>
                <w:p w14:paraId="302DB3B7" w14:textId="242E0B58" w:rsidR="009D03F7" w:rsidRDefault="00D242B7">
                  <w:pPr>
                    <w:suppressAutoHyphens/>
                    <w:ind w:firstLine="567"/>
                    <w:jc w:val="both"/>
                    <w:rPr>
                      <w:szCs w:val="24"/>
                      <w:lang w:eastAsia="lt-LT"/>
                    </w:rPr>
                  </w:pPr>
                  <w:sdt>
                    <w:sdtPr>
                      <w:alias w:val="Numeris"/>
                      <w:tag w:val="nr_e8e94002eee44aefa50b97e2885e7bac"/>
                      <w:id w:val="1078941648"/>
                      <w:lock w:val="sdtLocked"/>
                    </w:sdtPr>
                    <w:sdtEndPr/>
                    <w:sdtContent>
                      <w:r w:rsidR="00416AB7">
                        <w:rPr>
                          <w:szCs w:val="24"/>
                          <w:lang w:eastAsia="lt-LT"/>
                        </w:rPr>
                        <w:t>2.17</w:t>
                      </w:r>
                    </w:sdtContent>
                  </w:sdt>
                  <w:r w:rsidR="00416AB7">
                    <w:rPr>
                      <w:szCs w:val="24"/>
                      <w:lang w:eastAsia="lt-LT"/>
                    </w:rPr>
                    <w:t>. Pakeičiu 2 priedo 94 punktą ir jį išdėstau taip:</w:t>
                  </w:r>
                </w:p>
                <w:p w14:paraId="302DB3B8" w14:textId="77777777" w:rsidR="009D03F7" w:rsidRDefault="00416AB7">
                  <w:pPr>
                    <w:tabs>
                      <w:tab w:val="left" w:pos="709"/>
                    </w:tabs>
                    <w:jc w:val="both"/>
                    <w:rPr>
                      <w:szCs w:val="24"/>
                      <w:lang w:eastAsia="lt-LT"/>
                    </w:rPr>
                  </w:pPr>
                  <w:r>
                    <w:rPr>
                      <w:szCs w:val="24"/>
                      <w:lang w:eastAsia="lt-LT"/>
                    </w:rPr>
                    <w:t>„</w:t>
                  </w:r>
                </w:p>
                <w:sdt>
                  <w:sdtPr>
                    <w:alias w:val="citata"/>
                    <w:tag w:val="part_fcbe62e87cf2419c95c2a05df545f046"/>
                    <w:id w:val="1328859516"/>
                    <w:lock w:val="sdtLocked"/>
                  </w:sdtPr>
                  <w:sdtEndPr/>
                  <w:sdtContent>
                    <w:sdt>
                      <w:sdtPr>
                        <w:alias w:val="pastraipa"/>
                        <w:tag w:val="part_c053990af86f455da2d7ce7a0dc906e8"/>
                        <w:id w:val="772293233"/>
                        <w:lock w:val="sdtLocked"/>
                      </w:sdtPr>
                      <w:sdtEndPr/>
                      <w:sdtContent>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8952"/>
                          </w:tblGrid>
                          <w:tr w:rsidR="009D03F7" w14:paraId="302DB3BB" w14:textId="77777777">
                            <w:tc>
                              <w:tcPr>
                                <w:tcW w:w="567" w:type="dxa"/>
                                <w:shd w:val="clear" w:color="auto" w:fill="auto"/>
                              </w:tcPr>
                              <w:p w14:paraId="302DB3B9" w14:textId="77777777" w:rsidR="009D03F7" w:rsidRDefault="00416AB7">
                                <w:pPr>
                                  <w:suppressAutoHyphens/>
                                  <w:jc w:val="both"/>
                                  <w:rPr>
                                    <w:rFonts w:eastAsia="Calibri"/>
                                    <w:szCs w:val="24"/>
                                    <w:lang w:eastAsia="lt-LT"/>
                                  </w:rPr>
                                </w:pPr>
                                <w:r>
                                  <w:rPr>
                                    <w:rFonts w:eastAsia="Calibri"/>
                                    <w:szCs w:val="24"/>
                                    <w:lang w:eastAsia="lt-LT"/>
                                  </w:rPr>
                                  <w:t>94.</w:t>
                                </w:r>
                              </w:p>
                            </w:tc>
                            <w:tc>
                              <w:tcPr>
                                <w:tcW w:w="8952" w:type="dxa"/>
                                <w:shd w:val="clear" w:color="auto" w:fill="auto"/>
                              </w:tcPr>
                              <w:p w14:paraId="302DB3BA" w14:textId="77777777" w:rsidR="009D03F7" w:rsidRDefault="00416AB7">
                                <w:pPr>
                                  <w:suppressAutoHyphens/>
                                  <w:jc w:val="both"/>
                                  <w:rPr>
                                    <w:rFonts w:eastAsia="Calibri"/>
                                    <w:b/>
                                    <w:szCs w:val="24"/>
                                    <w:lang w:eastAsia="lt-LT"/>
                                  </w:rPr>
                                </w:pPr>
                                <w:r>
                                  <w:rPr>
                                    <w:rFonts w:eastAsia="Calibri"/>
                                    <w:b/>
                                    <w:szCs w:val="24"/>
                                    <w:lang w:eastAsia="lt-LT"/>
                                  </w:rPr>
                                  <w:t>Uždavinys. Stiprinti GMO kontrolę</w:t>
                                </w:r>
                              </w:p>
                            </w:tc>
                          </w:tr>
                        </w:tbl>
                        <w:p w14:paraId="302DB3BC" w14:textId="7304D1F9" w:rsidR="009D03F7" w:rsidRDefault="00416AB7">
                          <w:pPr>
                            <w:tabs>
                              <w:tab w:val="left" w:pos="709"/>
                            </w:tabs>
                            <w:ind w:firstLine="567"/>
                            <w:jc w:val="right"/>
                            <w:rPr>
                              <w:szCs w:val="24"/>
                              <w:lang w:eastAsia="lt-LT"/>
                            </w:rPr>
                          </w:pPr>
                          <w:r>
                            <w:rPr>
                              <w:rFonts w:eastAsia="Calibri"/>
                              <w:szCs w:val="24"/>
                              <w:lang w:eastAsia="lt-LT"/>
                            </w:rPr>
                            <w:t>“</w:t>
                          </w:r>
                        </w:p>
                      </w:sdtContent>
                    </w:sdt>
                  </w:sdtContent>
                </w:sdt>
              </w:sdtContent>
            </w:sdt>
            <w:sdt>
              <w:sdtPr>
                <w:alias w:val="2.18 pp."/>
                <w:tag w:val="part_3fb112ef490d4321ac8ce012a1c4c715"/>
                <w:id w:val="-1285498952"/>
                <w:lock w:val="sdtLocked"/>
                <w:placeholder>
                  <w:docPart w:val="DefaultPlaceholder_1082065158"/>
                </w:placeholder>
              </w:sdtPr>
              <w:sdtEndPr/>
              <w:sdtContent>
                <w:p w14:paraId="302DB3BD" w14:textId="3469CB80" w:rsidR="009D03F7" w:rsidRDefault="00D242B7">
                  <w:pPr>
                    <w:suppressAutoHyphens/>
                    <w:ind w:firstLine="567"/>
                    <w:jc w:val="both"/>
                    <w:rPr>
                      <w:szCs w:val="24"/>
                      <w:lang w:eastAsia="lt-LT"/>
                    </w:rPr>
                  </w:pPr>
                  <w:sdt>
                    <w:sdtPr>
                      <w:alias w:val="Numeris"/>
                      <w:tag w:val="nr_3fb112ef490d4321ac8ce012a1c4c715"/>
                      <w:id w:val="-1447311841"/>
                      <w:lock w:val="sdtLocked"/>
                    </w:sdtPr>
                    <w:sdtEndPr/>
                    <w:sdtContent>
                      <w:r w:rsidR="00416AB7">
                        <w:rPr>
                          <w:szCs w:val="24"/>
                          <w:lang w:eastAsia="lt-LT"/>
                        </w:rPr>
                        <w:t>2.18</w:t>
                      </w:r>
                    </w:sdtContent>
                  </w:sdt>
                  <w:r w:rsidR="00416AB7">
                    <w:rPr>
                      <w:szCs w:val="24"/>
                      <w:lang w:eastAsia="lt-LT"/>
                    </w:rPr>
                    <w:t>. Pakeičiu 2 priedo 95 punktą ir jį išdėstau taip:</w:t>
                  </w:r>
                </w:p>
                <w:p w14:paraId="302DB3BE" w14:textId="77777777" w:rsidR="009D03F7" w:rsidRDefault="00416AB7">
                  <w:pPr>
                    <w:tabs>
                      <w:tab w:val="left" w:pos="709"/>
                    </w:tabs>
                    <w:jc w:val="both"/>
                    <w:rPr>
                      <w:szCs w:val="24"/>
                      <w:lang w:eastAsia="lt-LT"/>
                    </w:rPr>
                  </w:pPr>
                  <w:r>
                    <w:rPr>
                      <w:szCs w:val="24"/>
                      <w:lang w:eastAsia="lt-LT"/>
                    </w:rPr>
                    <w:t>„</w:t>
                  </w:r>
                </w:p>
                <w:sdt>
                  <w:sdtPr>
                    <w:alias w:val="citata"/>
                    <w:tag w:val="part_971bc4d39e734b3c9f1d93963164fc00"/>
                    <w:id w:val="-967505351"/>
                    <w:lock w:val="sdtLocked"/>
                  </w:sdtPr>
                  <w:sdtEndPr/>
                  <w:sdtContent>
                    <w:sdt>
                      <w:sdtPr>
                        <w:alias w:val="pastraipa"/>
                        <w:tag w:val="part_cf2169d67eb34acfbe4a90e5b6d2bc96"/>
                        <w:id w:val="-348639912"/>
                        <w:lock w:val="sdtLocked"/>
                      </w:sdtPr>
                      <w:sdtEndPr/>
                      <w:sdtContent>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3828"/>
                            <w:gridCol w:w="992"/>
                            <w:gridCol w:w="1701"/>
                            <w:gridCol w:w="2431"/>
                          </w:tblGrid>
                          <w:tr w:rsidR="009D03F7" w14:paraId="302DB3C5" w14:textId="77777777">
                            <w:tc>
                              <w:tcPr>
                                <w:tcW w:w="567" w:type="dxa"/>
                              </w:tcPr>
                              <w:p w14:paraId="302DB3BF" w14:textId="77777777" w:rsidR="009D03F7" w:rsidRDefault="00416AB7">
                                <w:pPr>
                                  <w:jc w:val="both"/>
                                  <w:rPr>
                                    <w:szCs w:val="24"/>
                                    <w:lang w:eastAsia="lt-LT"/>
                                  </w:rPr>
                                </w:pPr>
                                <w:r>
                                  <w:rPr>
                                    <w:szCs w:val="24"/>
                                    <w:lang w:eastAsia="lt-LT"/>
                                  </w:rPr>
                                  <w:t>95.</w:t>
                                </w:r>
                              </w:p>
                            </w:tc>
                            <w:tc>
                              <w:tcPr>
                                <w:tcW w:w="3828" w:type="dxa"/>
                              </w:tcPr>
                              <w:p w14:paraId="302DB3C0" w14:textId="77777777" w:rsidR="009D03F7" w:rsidRDefault="00416AB7">
                                <w:pPr>
                                  <w:rPr>
                                    <w:szCs w:val="24"/>
                                    <w:lang w:eastAsia="lt-LT"/>
                                  </w:rPr>
                                </w:pPr>
                                <w:r>
                                  <w:rPr>
                                    <w:szCs w:val="24"/>
                                    <w:lang w:eastAsia="lt-LT"/>
                                  </w:rPr>
                                  <w:t xml:space="preserve">Parengti </w:t>
                                </w:r>
                                <w:r>
                                  <w:rPr>
                                    <w:bCs/>
                                    <w:szCs w:val="24"/>
                                    <w:lang w:eastAsia="lt-LT"/>
                                  </w:rPr>
                                  <w:t>galimo genetiškai modifikuoto rapso neapgalvoto išleidimo į aplinką Lietuvos teritorijoje įvertinimo studiją</w:t>
                                </w:r>
                              </w:p>
                            </w:tc>
                            <w:tc>
                              <w:tcPr>
                                <w:tcW w:w="992" w:type="dxa"/>
                              </w:tcPr>
                              <w:p w14:paraId="302DB3C1" w14:textId="77777777" w:rsidR="009D03F7" w:rsidRDefault="00416AB7">
                                <w:pPr>
                                  <w:jc w:val="both"/>
                                  <w:rPr>
                                    <w:szCs w:val="24"/>
                                    <w:lang w:eastAsia="lt-LT"/>
                                  </w:rPr>
                                </w:pPr>
                                <w:r>
                                  <w:rPr>
                                    <w:szCs w:val="24"/>
                                    <w:lang w:eastAsia="lt-LT"/>
                                  </w:rPr>
                                  <w:t>2018–2020</w:t>
                                </w:r>
                              </w:p>
                            </w:tc>
                            <w:tc>
                              <w:tcPr>
                                <w:tcW w:w="1701" w:type="dxa"/>
                              </w:tcPr>
                              <w:p w14:paraId="302DB3C2" w14:textId="77777777" w:rsidR="009D03F7" w:rsidRDefault="00416AB7">
                                <w:pPr>
                                  <w:jc w:val="both"/>
                                  <w:rPr>
                                    <w:strike/>
                                    <w:szCs w:val="24"/>
                                    <w:lang w:eastAsia="lt-LT"/>
                                  </w:rPr>
                                </w:pPr>
                                <w:r>
                                  <w:rPr>
                                    <w:szCs w:val="24"/>
                                    <w:lang w:val="en-US" w:eastAsia="lt-LT"/>
                                  </w:rPr>
                                  <w:t>345/</w:t>
                                </w:r>
                                <w:r>
                                  <w:rPr>
                                    <w:szCs w:val="24"/>
                                    <w:lang w:eastAsia="lt-LT"/>
                                  </w:rPr>
                                  <w:t>100 000</w:t>
                                </w:r>
                              </w:p>
                            </w:tc>
                            <w:tc>
                              <w:tcPr>
                                <w:tcW w:w="2431" w:type="dxa"/>
                              </w:tcPr>
                              <w:p w14:paraId="302DB3C3" w14:textId="77777777" w:rsidR="009D03F7" w:rsidRDefault="00416AB7">
                                <w:pPr>
                                  <w:rPr>
                                    <w:szCs w:val="24"/>
                                    <w:lang w:eastAsia="lt-LT"/>
                                  </w:rPr>
                                </w:pPr>
                                <w:r>
                                  <w:rPr>
                                    <w:szCs w:val="24"/>
                                    <w:lang w:eastAsia="lt-LT"/>
                                  </w:rPr>
                                  <w:t>Aplinkos ministerija (GMO ekspertų komitetas)</w:t>
                                </w:r>
                              </w:p>
                              <w:p w14:paraId="302DB3C4" w14:textId="77777777" w:rsidR="009D03F7" w:rsidRDefault="009D03F7">
                                <w:pPr>
                                  <w:rPr>
                                    <w:strike/>
                                    <w:szCs w:val="24"/>
                                    <w:lang w:eastAsia="lt-LT"/>
                                  </w:rPr>
                                </w:pPr>
                              </w:p>
                            </w:tc>
                          </w:tr>
                        </w:tbl>
                        <w:p w14:paraId="302DB3C6" w14:textId="6C66A052" w:rsidR="009D03F7" w:rsidRDefault="00416AB7">
                          <w:pPr>
                            <w:tabs>
                              <w:tab w:val="left" w:pos="709"/>
                            </w:tabs>
                            <w:ind w:firstLine="567"/>
                            <w:jc w:val="right"/>
                            <w:rPr>
                              <w:szCs w:val="24"/>
                              <w:lang w:eastAsia="lt-LT"/>
                            </w:rPr>
                          </w:pPr>
                          <w:r>
                            <w:rPr>
                              <w:rFonts w:eastAsia="Calibri"/>
                              <w:szCs w:val="24"/>
                              <w:lang w:eastAsia="lt-LT"/>
                            </w:rPr>
                            <w:t>“</w:t>
                          </w:r>
                        </w:p>
                      </w:sdtContent>
                    </w:sdt>
                  </w:sdtContent>
                </w:sdt>
              </w:sdtContent>
            </w:sdt>
            <w:sdt>
              <w:sdtPr>
                <w:alias w:val="2.19 pp."/>
                <w:tag w:val="part_ca9cfc52e49b41848e22273047e104fc"/>
                <w:id w:val="197138715"/>
                <w:lock w:val="sdtLocked"/>
                <w:placeholder>
                  <w:docPart w:val="DefaultPlaceholder_1082065158"/>
                </w:placeholder>
              </w:sdtPr>
              <w:sdtEndPr>
                <w:rPr>
                  <w:szCs w:val="24"/>
                  <w:lang w:eastAsia="lt-LT"/>
                </w:rPr>
              </w:sdtEndPr>
              <w:sdtContent>
                <w:p w14:paraId="302DB3C7" w14:textId="2CBA65CE" w:rsidR="009D03F7" w:rsidRDefault="00D242B7">
                  <w:pPr>
                    <w:suppressAutoHyphens/>
                    <w:ind w:firstLine="567"/>
                    <w:jc w:val="both"/>
                    <w:rPr>
                      <w:szCs w:val="24"/>
                      <w:lang w:eastAsia="lt-LT"/>
                    </w:rPr>
                  </w:pPr>
                  <w:sdt>
                    <w:sdtPr>
                      <w:alias w:val="Numeris"/>
                      <w:tag w:val="nr_ca9cfc52e49b41848e22273047e104fc"/>
                      <w:id w:val="-718358861"/>
                      <w:lock w:val="sdtLocked"/>
                    </w:sdtPr>
                    <w:sdtEndPr/>
                    <w:sdtContent>
                      <w:r w:rsidR="00416AB7">
                        <w:rPr>
                          <w:szCs w:val="24"/>
                          <w:lang w:eastAsia="lt-LT"/>
                        </w:rPr>
                        <w:t>2.19</w:t>
                      </w:r>
                    </w:sdtContent>
                  </w:sdt>
                  <w:r w:rsidR="00416AB7">
                    <w:rPr>
                      <w:szCs w:val="24"/>
                      <w:lang w:eastAsia="lt-LT"/>
                    </w:rPr>
                    <w:t>. pripažįstu 2 priedo 96 punktą netekusiu galios;</w:t>
                  </w:r>
                </w:p>
              </w:sdtContent>
            </w:sdt>
            <w:sdt>
              <w:sdtPr>
                <w:alias w:val="2.20 pp."/>
                <w:tag w:val="part_b4a1994840544d269b33002feb1da1a5"/>
                <w:id w:val="-834995787"/>
                <w:lock w:val="sdtLocked"/>
                <w:placeholder>
                  <w:docPart w:val="DefaultPlaceholder_1082065158"/>
                </w:placeholder>
              </w:sdtPr>
              <w:sdtEndPr/>
              <w:sdtContent>
                <w:p w14:paraId="302DB3C8" w14:textId="63E1C3B4" w:rsidR="009D03F7" w:rsidRDefault="00D242B7">
                  <w:pPr>
                    <w:suppressAutoHyphens/>
                    <w:ind w:firstLine="567"/>
                    <w:jc w:val="both"/>
                    <w:rPr>
                      <w:szCs w:val="24"/>
                      <w:lang w:eastAsia="lt-LT"/>
                    </w:rPr>
                  </w:pPr>
                  <w:sdt>
                    <w:sdtPr>
                      <w:alias w:val="Numeris"/>
                      <w:tag w:val="nr_b4a1994840544d269b33002feb1da1a5"/>
                      <w:id w:val="-1595853712"/>
                      <w:lock w:val="sdtLocked"/>
                    </w:sdtPr>
                    <w:sdtEndPr/>
                    <w:sdtContent>
                      <w:r w:rsidR="00416AB7">
                        <w:rPr>
                          <w:szCs w:val="24"/>
                          <w:lang w:eastAsia="lt-LT"/>
                        </w:rPr>
                        <w:t>2.20</w:t>
                      </w:r>
                    </w:sdtContent>
                  </w:sdt>
                  <w:r w:rsidR="00416AB7">
                    <w:rPr>
                      <w:szCs w:val="24"/>
                      <w:lang w:eastAsia="lt-LT"/>
                    </w:rPr>
                    <w:t>. pakeičiu 2 priedo 97 punktą ir jį išdėstau taip:</w:t>
                  </w:r>
                </w:p>
                <w:p w14:paraId="302DB3C9" w14:textId="77777777" w:rsidR="009D03F7" w:rsidRDefault="00416AB7">
                  <w:pPr>
                    <w:tabs>
                      <w:tab w:val="left" w:pos="709"/>
                    </w:tabs>
                    <w:jc w:val="both"/>
                    <w:rPr>
                      <w:szCs w:val="24"/>
                      <w:lang w:eastAsia="lt-LT"/>
                    </w:rPr>
                  </w:pPr>
                  <w:r>
                    <w:rPr>
                      <w:szCs w:val="24"/>
                      <w:lang w:eastAsia="lt-LT"/>
                    </w:rPr>
                    <w:t>„</w:t>
                  </w:r>
                </w:p>
                <w:sdt>
                  <w:sdtPr>
                    <w:alias w:val="citata"/>
                    <w:tag w:val="part_fc0b728c97e14cb383ccef84b3f4f9bb"/>
                    <w:id w:val="-934510651"/>
                    <w:lock w:val="sdtLocked"/>
                  </w:sdtPr>
                  <w:sdtEndPr/>
                  <w:sdtContent>
                    <w:sdt>
                      <w:sdtPr>
                        <w:alias w:val="pastraipa"/>
                        <w:tag w:val="part_8bf544989e954ef1a571baac8e029b6e"/>
                        <w:id w:val="260271452"/>
                        <w:lock w:val="sdtLocked"/>
                      </w:sdtPr>
                      <w:sdtEndPr/>
                      <w:sdtContent>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3828"/>
                            <w:gridCol w:w="992"/>
                            <w:gridCol w:w="1701"/>
                            <w:gridCol w:w="2431"/>
                          </w:tblGrid>
                          <w:tr w:rsidR="009D03F7" w14:paraId="302DB3CF" w14:textId="77777777">
                            <w:tc>
                              <w:tcPr>
                                <w:tcW w:w="567" w:type="dxa"/>
                              </w:tcPr>
                              <w:p w14:paraId="302DB3CA" w14:textId="77777777" w:rsidR="009D03F7" w:rsidRDefault="00416AB7">
                                <w:pPr>
                                  <w:suppressAutoHyphens/>
                                  <w:jc w:val="both"/>
                                  <w:rPr>
                                    <w:szCs w:val="24"/>
                                    <w:lang w:eastAsia="lt-LT"/>
                                  </w:rPr>
                                </w:pPr>
                                <w:r>
                                  <w:rPr>
                                    <w:szCs w:val="24"/>
                                    <w:lang w:eastAsia="lt-LT"/>
                                  </w:rPr>
                                  <w:t>97.</w:t>
                                </w:r>
                              </w:p>
                            </w:tc>
                            <w:tc>
                              <w:tcPr>
                                <w:tcW w:w="3828" w:type="dxa"/>
                              </w:tcPr>
                              <w:p w14:paraId="302DB3CB" w14:textId="77777777" w:rsidR="009D03F7" w:rsidRDefault="00416AB7">
                                <w:pPr>
                                  <w:suppressAutoHyphens/>
                                  <w:rPr>
                                    <w:szCs w:val="24"/>
                                    <w:lang w:eastAsia="lt-LT"/>
                                  </w:rPr>
                                </w:pPr>
                                <w:r>
                                  <w:rPr>
                                    <w:szCs w:val="24"/>
                                    <w:lang w:eastAsia="lt-LT"/>
                                  </w:rPr>
                                  <w:t>Atnaujinti</w:t>
                                </w:r>
                                <w:r>
                                  <w:rPr>
                                    <w:b/>
                                    <w:szCs w:val="24"/>
                                    <w:lang w:eastAsia="lt-LT"/>
                                  </w:rPr>
                                  <w:t xml:space="preserve"> </w:t>
                                </w:r>
                                <w:r>
                                  <w:rPr>
                                    <w:szCs w:val="24"/>
                                    <w:lang w:eastAsia="lt-LT"/>
                                  </w:rPr>
                                  <w:t xml:space="preserve">GMO laboratoriją </w:t>
                                </w:r>
                              </w:p>
                            </w:tc>
                            <w:tc>
                              <w:tcPr>
                                <w:tcW w:w="992" w:type="dxa"/>
                              </w:tcPr>
                              <w:p w14:paraId="302DB3CC" w14:textId="77777777" w:rsidR="009D03F7" w:rsidRDefault="00416AB7">
                                <w:pPr>
                                  <w:suppressAutoHyphens/>
                                  <w:jc w:val="both"/>
                                  <w:rPr>
                                    <w:szCs w:val="24"/>
                                    <w:lang w:eastAsia="lt-LT"/>
                                  </w:rPr>
                                </w:pPr>
                                <w:r>
                                  <w:rPr>
                                    <w:szCs w:val="24"/>
                                    <w:lang w:eastAsia="lt-LT"/>
                                  </w:rPr>
                                  <w:t>2018–2020</w:t>
                                </w:r>
                              </w:p>
                            </w:tc>
                            <w:tc>
                              <w:tcPr>
                                <w:tcW w:w="1701" w:type="dxa"/>
                              </w:tcPr>
                              <w:p w14:paraId="302DB3CD" w14:textId="77777777" w:rsidR="009D03F7" w:rsidRDefault="00416AB7">
                                <w:pPr>
                                  <w:suppressAutoHyphens/>
                                  <w:jc w:val="both"/>
                                  <w:rPr>
                                    <w:szCs w:val="24"/>
                                    <w:lang w:eastAsia="lt-LT"/>
                                  </w:rPr>
                                </w:pPr>
                                <w:r>
                                  <w:rPr>
                                    <w:szCs w:val="24"/>
                                    <w:lang w:eastAsia="lt-LT"/>
                                  </w:rPr>
                                  <w:t>2070/600 000</w:t>
                                </w:r>
                              </w:p>
                            </w:tc>
                            <w:tc>
                              <w:tcPr>
                                <w:tcW w:w="2431" w:type="dxa"/>
                              </w:tcPr>
                              <w:p w14:paraId="302DB3CE" w14:textId="77777777" w:rsidR="009D03F7" w:rsidRDefault="00416AB7">
                                <w:pPr>
                                  <w:suppressAutoHyphens/>
                                  <w:rPr>
                                    <w:strike/>
                                    <w:szCs w:val="24"/>
                                    <w:lang w:eastAsia="lt-LT"/>
                                  </w:rPr>
                                </w:pPr>
                                <w:r>
                                  <w:rPr>
                                    <w:szCs w:val="24"/>
                                    <w:lang w:eastAsia="lt-LT"/>
                                  </w:rPr>
                                  <w:t>Nacionalinis maisto ir veterinarijos rizikos vertinimo institutas</w:t>
                                </w:r>
                              </w:p>
                            </w:tc>
                          </w:tr>
                        </w:tbl>
                        <w:p w14:paraId="302DB3D0" w14:textId="5E216EF2" w:rsidR="009D03F7" w:rsidRDefault="00416AB7">
                          <w:pPr>
                            <w:tabs>
                              <w:tab w:val="left" w:pos="709"/>
                            </w:tabs>
                            <w:ind w:firstLine="567"/>
                            <w:jc w:val="right"/>
                            <w:rPr>
                              <w:szCs w:val="24"/>
                              <w:lang w:eastAsia="lt-LT"/>
                            </w:rPr>
                          </w:pPr>
                          <w:r>
                            <w:rPr>
                              <w:rFonts w:eastAsia="Calibri"/>
                              <w:szCs w:val="24"/>
                              <w:lang w:eastAsia="lt-LT"/>
                            </w:rPr>
                            <w:t>“</w:t>
                          </w:r>
                        </w:p>
                      </w:sdtContent>
                    </w:sdt>
                  </w:sdtContent>
                </w:sdt>
              </w:sdtContent>
            </w:sdt>
            <w:sdt>
              <w:sdtPr>
                <w:alias w:val="2.21 pp."/>
                <w:tag w:val="part_f311430c9c9e4db2a9855a836d91f3f8"/>
                <w:id w:val="-2116585172"/>
                <w:lock w:val="sdtLocked"/>
                <w:placeholder>
                  <w:docPart w:val="DefaultPlaceholder_1082065158"/>
                </w:placeholder>
              </w:sdtPr>
              <w:sdtEndPr>
                <w:rPr>
                  <w:szCs w:val="24"/>
                  <w:lang w:eastAsia="lt-LT"/>
                </w:rPr>
              </w:sdtEndPr>
              <w:sdtContent>
                <w:p w14:paraId="302DB3D1" w14:textId="0C9EBE02" w:rsidR="009D03F7" w:rsidRDefault="00D242B7">
                  <w:pPr>
                    <w:ind w:firstLine="567"/>
                    <w:jc w:val="both"/>
                    <w:rPr>
                      <w:szCs w:val="24"/>
                      <w:lang w:eastAsia="lt-LT"/>
                    </w:rPr>
                  </w:pPr>
                  <w:sdt>
                    <w:sdtPr>
                      <w:alias w:val="Numeris"/>
                      <w:tag w:val="nr_f311430c9c9e4db2a9855a836d91f3f8"/>
                      <w:id w:val="-1170483695"/>
                      <w:lock w:val="sdtLocked"/>
                    </w:sdtPr>
                    <w:sdtEndPr/>
                    <w:sdtContent>
                      <w:r w:rsidR="00416AB7">
                        <w:rPr>
                          <w:szCs w:val="24"/>
                          <w:lang w:eastAsia="lt-LT"/>
                        </w:rPr>
                        <w:t>2.21</w:t>
                      </w:r>
                    </w:sdtContent>
                  </w:sdt>
                  <w:r w:rsidR="00416AB7">
                    <w:rPr>
                      <w:szCs w:val="24"/>
                      <w:lang w:eastAsia="lt-LT"/>
                    </w:rPr>
                    <w:t>. Pripažįstu 2 priedo 98 punktą netekusiu galios;</w:t>
                  </w:r>
                </w:p>
              </w:sdtContent>
            </w:sdt>
            <w:sdt>
              <w:sdtPr>
                <w:alias w:val="2.22 pp."/>
                <w:tag w:val="part_8f644c3e339a4282ae63d4b2d5a6f61a"/>
                <w:id w:val="-1157678039"/>
                <w:lock w:val="sdtLocked"/>
                <w:placeholder>
                  <w:docPart w:val="DefaultPlaceholder_1082065158"/>
                </w:placeholder>
              </w:sdtPr>
              <w:sdtEndPr/>
              <w:sdtContent>
                <w:p w14:paraId="302DB3D2" w14:textId="38883C5B" w:rsidR="009D03F7" w:rsidRDefault="00D242B7">
                  <w:pPr>
                    <w:ind w:firstLine="567"/>
                    <w:rPr>
                      <w:szCs w:val="24"/>
                      <w:lang w:eastAsia="lt-LT"/>
                    </w:rPr>
                  </w:pPr>
                  <w:sdt>
                    <w:sdtPr>
                      <w:alias w:val="Numeris"/>
                      <w:tag w:val="nr_8f644c3e339a4282ae63d4b2d5a6f61a"/>
                      <w:id w:val="1770351060"/>
                      <w:lock w:val="sdtLocked"/>
                    </w:sdtPr>
                    <w:sdtEndPr/>
                    <w:sdtContent>
                      <w:r w:rsidR="00416AB7">
                        <w:rPr>
                          <w:szCs w:val="24"/>
                          <w:lang w:eastAsia="lt-LT"/>
                        </w:rPr>
                        <w:t>2.22</w:t>
                      </w:r>
                    </w:sdtContent>
                  </w:sdt>
                  <w:r w:rsidR="00416AB7">
                    <w:rPr>
                      <w:szCs w:val="24"/>
                      <w:lang w:eastAsia="lt-LT"/>
                    </w:rPr>
                    <w:t>. pakeičiu 2 priedo 114 punktą ir jį išdėstau taip:</w:t>
                  </w:r>
                </w:p>
                <w:p w14:paraId="302DB3D3" w14:textId="77777777" w:rsidR="009D03F7" w:rsidRDefault="00416AB7">
                  <w:pPr>
                    <w:tabs>
                      <w:tab w:val="left" w:pos="709"/>
                    </w:tabs>
                    <w:jc w:val="both"/>
                    <w:rPr>
                      <w:szCs w:val="24"/>
                      <w:lang w:eastAsia="lt-LT"/>
                    </w:rPr>
                  </w:pPr>
                  <w:r>
                    <w:rPr>
                      <w:szCs w:val="24"/>
                      <w:lang w:eastAsia="lt-LT"/>
                    </w:rPr>
                    <w:t>„</w:t>
                  </w:r>
                </w:p>
                <w:sdt>
                  <w:sdtPr>
                    <w:alias w:val="citata"/>
                    <w:tag w:val="part_c2b3b95d70574811a99075ffb71c6ae5"/>
                    <w:id w:val="1567289789"/>
                    <w:lock w:val="sdtLocked"/>
                  </w:sdtPr>
                  <w:sdtEndPr/>
                  <w:sdtContent>
                    <w:sdt>
                      <w:sdtPr>
                        <w:alias w:val="pastraipa"/>
                        <w:tag w:val="part_295f9b1454a14940a666e03d4462e590"/>
                        <w:id w:val="1337646047"/>
                        <w:lock w:val="sdtLocked"/>
                      </w:sdtPr>
                      <w:sdtEndPr/>
                      <w:sdtContent>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6"/>
                            <w:gridCol w:w="3802"/>
                            <w:gridCol w:w="983"/>
                            <w:gridCol w:w="1723"/>
                            <w:gridCol w:w="2354"/>
                          </w:tblGrid>
                          <w:tr w:rsidR="009D03F7" w14:paraId="302DB3E6" w14:textId="77777777">
                            <w:tc>
                              <w:tcPr>
                                <w:tcW w:w="528" w:type="dxa"/>
                                <w:tcBorders>
                                  <w:top w:val="single" w:sz="4" w:space="0" w:color="auto"/>
                                  <w:left w:val="single" w:sz="4" w:space="0" w:color="auto"/>
                                  <w:bottom w:val="single" w:sz="4" w:space="0" w:color="auto"/>
                                  <w:right w:val="single" w:sz="4" w:space="0" w:color="auto"/>
                                </w:tcBorders>
                                <w:hideMark/>
                              </w:tcPr>
                              <w:p w14:paraId="302DB3D4" w14:textId="77777777" w:rsidR="009D03F7" w:rsidRDefault="00416AB7">
                                <w:pPr>
                                  <w:rPr>
                                    <w:szCs w:val="24"/>
                                    <w:lang w:eastAsia="lt-LT"/>
                                  </w:rPr>
                                </w:pPr>
                                <w:r>
                                  <w:rPr>
                                    <w:szCs w:val="24"/>
                                    <w:lang w:eastAsia="lt-LT"/>
                                  </w:rPr>
                                  <w:t>114.</w:t>
                                </w:r>
                              </w:p>
                            </w:tc>
                            <w:tc>
                              <w:tcPr>
                                <w:tcW w:w="3867" w:type="dxa"/>
                                <w:tcBorders>
                                  <w:top w:val="single" w:sz="4" w:space="0" w:color="auto"/>
                                  <w:left w:val="single" w:sz="4" w:space="0" w:color="auto"/>
                                  <w:bottom w:val="single" w:sz="4" w:space="0" w:color="auto"/>
                                  <w:right w:val="single" w:sz="4" w:space="0" w:color="auto"/>
                                </w:tcBorders>
                                <w:hideMark/>
                              </w:tcPr>
                              <w:p w14:paraId="302DB3D5" w14:textId="77777777" w:rsidR="009D03F7" w:rsidRDefault="00416AB7">
                                <w:pPr>
                                  <w:rPr>
                                    <w:szCs w:val="24"/>
                                    <w:lang w:eastAsia="lt-LT"/>
                                  </w:rPr>
                                </w:pPr>
                                <w:r>
                                  <w:rPr>
                                    <w:szCs w:val="24"/>
                                    <w:lang w:eastAsia="lt-LT"/>
                                  </w:rPr>
                                  <w:t>Įrengti lankytojų centrus su vidaus ir lauko ekspozicijomis, temines ekspozicijas.</w:t>
                                </w:r>
                              </w:p>
                              <w:p w14:paraId="302DB3D6" w14:textId="77777777" w:rsidR="009D03F7" w:rsidRDefault="00416AB7">
                                <w:pPr>
                                  <w:rPr>
                                    <w:szCs w:val="24"/>
                                    <w:lang w:eastAsia="lt-LT"/>
                                  </w:rPr>
                                </w:pPr>
                                <w:r>
                                  <w:rPr>
                                    <w:szCs w:val="24"/>
                                    <w:lang w:eastAsia="lt-LT"/>
                                  </w:rPr>
                                  <w:t>Numatomi įrengti lankytojų centrai (pirminis sąrašas):</w:t>
                                </w:r>
                              </w:p>
                              <w:p w14:paraId="302DB3D7" w14:textId="77777777" w:rsidR="009D03F7" w:rsidRDefault="00416AB7">
                                <w:pPr>
                                  <w:rPr>
                                    <w:strike/>
                                    <w:szCs w:val="24"/>
                                    <w:lang w:eastAsia="lt-LT"/>
                                  </w:rPr>
                                </w:pPr>
                                <w:r>
                                  <w:rPr>
                                    <w:szCs w:val="24"/>
                                    <w:lang w:eastAsia="lt-LT"/>
                                  </w:rPr>
                                  <w:t>1. Kuršių nerijos nacionalinio parko lankytojų centras.</w:t>
                                </w:r>
                              </w:p>
                              <w:p w14:paraId="302DB3D8" w14:textId="77777777" w:rsidR="009D03F7" w:rsidRDefault="00416AB7">
                                <w:pPr>
                                  <w:rPr>
                                    <w:szCs w:val="24"/>
                                    <w:lang w:eastAsia="lt-LT"/>
                                  </w:rPr>
                                </w:pPr>
                                <w:r>
                                  <w:rPr>
                                    <w:szCs w:val="24"/>
                                    <w:lang w:eastAsia="lt-LT"/>
                                  </w:rPr>
                                  <w:t>2. Dubysos regioninio parko lankytojų centras.</w:t>
                                </w:r>
                              </w:p>
                              <w:p w14:paraId="302DB3D9" w14:textId="77777777" w:rsidR="009D03F7" w:rsidRDefault="00416AB7">
                                <w:pPr>
                                  <w:rPr>
                                    <w:szCs w:val="24"/>
                                    <w:lang w:eastAsia="lt-LT"/>
                                  </w:rPr>
                                </w:pPr>
                                <w:r>
                                  <w:rPr>
                                    <w:szCs w:val="24"/>
                                    <w:lang w:eastAsia="lt-LT"/>
                                  </w:rPr>
                                  <w:t>3. Neries regioninio parko lankytojų centro išplėtojimas.</w:t>
                                </w:r>
                              </w:p>
                              <w:p w14:paraId="302DB3DA" w14:textId="77777777" w:rsidR="009D03F7" w:rsidRDefault="00416AB7">
                                <w:pPr>
                                  <w:rPr>
                                    <w:szCs w:val="24"/>
                                    <w:lang w:eastAsia="lt-LT"/>
                                  </w:rPr>
                                </w:pPr>
                                <w:r>
                                  <w:rPr>
                                    <w:szCs w:val="24"/>
                                    <w:lang w:eastAsia="lt-LT"/>
                                  </w:rPr>
                                  <w:t>Numatomos įrengti vidaus ir lauko ekspozicijos (pirminis sąrašas):</w:t>
                                </w:r>
                              </w:p>
                              <w:p w14:paraId="302DB3DB" w14:textId="77777777" w:rsidR="009D03F7" w:rsidRDefault="00416AB7">
                                <w:pPr>
                                  <w:rPr>
                                    <w:szCs w:val="24"/>
                                    <w:lang w:eastAsia="lt-LT"/>
                                  </w:rPr>
                                </w:pPr>
                                <w:r>
                                  <w:rPr>
                                    <w:szCs w:val="24"/>
                                    <w:lang w:eastAsia="lt-LT"/>
                                  </w:rPr>
                                  <w:t>1. Bitininkystės muziejaus ekspozicijų kompleksas Aukštaitijos nacionaliniame parke.</w:t>
                                </w:r>
                              </w:p>
                              <w:p w14:paraId="302DB3DC" w14:textId="77777777" w:rsidR="009D03F7" w:rsidRDefault="00416AB7">
                                <w:pPr>
                                  <w:rPr>
                                    <w:szCs w:val="24"/>
                                    <w:lang w:eastAsia="lt-LT"/>
                                  </w:rPr>
                                </w:pPr>
                                <w:r>
                                  <w:rPr>
                                    <w:szCs w:val="24"/>
                                    <w:lang w:eastAsia="lt-LT"/>
                                  </w:rPr>
                                  <w:t>2. Vidaus ekspozicija informaciniame centre prie Medžių lajų tako.</w:t>
                                </w:r>
                              </w:p>
                              <w:p w14:paraId="302DB3DD" w14:textId="77777777" w:rsidR="009D03F7" w:rsidRDefault="00416AB7">
                                <w:pPr>
                                  <w:rPr>
                                    <w:szCs w:val="24"/>
                                    <w:lang w:eastAsia="lt-LT"/>
                                  </w:rPr>
                                </w:pPr>
                                <w:r>
                                  <w:rPr>
                                    <w:szCs w:val="24"/>
                                    <w:lang w:eastAsia="lt-LT"/>
                                  </w:rPr>
                                  <w:t>3. Viešvilės valstybinio gamtinio rezervato lankytojų centro vidaus ekspozicija.</w:t>
                                </w:r>
                              </w:p>
                              <w:p w14:paraId="302DB3DE" w14:textId="77777777" w:rsidR="009D03F7" w:rsidRDefault="00416AB7">
                                <w:pPr>
                                  <w:rPr>
                                    <w:szCs w:val="24"/>
                                    <w:lang w:eastAsia="lt-LT"/>
                                  </w:rPr>
                                </w:pPr>
                                <w:r>
                                  <w:rPr>
                                    <w:szCs w:val="24"/>
                                    <w:lang w:eastAsia="lt-LT"/>
                                  </w:rPr>
                                  <w:lastRenderedPageBreak/>
                                  <w:t>4. Pagramančio regioninio parko lankytojų centro vidaus ekspozicija.</w:t>
                                </w:r>
                              </w:p>
                              <w:p w14:paraId="302DB3DF" w14:textId="77777777" w:rsidR="009D03F7" w:rsidRDefault="00416AB7">
                                <w:pPr>
                                  <w:rPr>
                                    <w:szCs w:val="24"/>
                                    <w:lang w:eastAsia="lt-LT"/>
                                  </w:rPr>
                                </w:pPr>
                                <w:r>
                                  <w:rPr>
                                    <w:szCs w:val="24"/>
                                    <w:lang w:eastAsia="lt-LT"/>
                                  </w:rPr>
                                  <w:t>5. Nemuno deltos regioninio parko lankytojų centro vidaus ekspozicija.</w:t>
                                </w:r>
                              </w:p>
                              <w:p w14:paraId="302DB3E0" w14:textId="77777777" w:rsidR="009D03F7" w:rsidRDefault="00416AB7">
                                <w:pPr>
                                  <w:rPr>
                                    <w:szCs w:val="24"/>
                                    <w:lang w:eastAsia="lt-LT"/>
                                  </w:rPr>
                                </w:pPr>
                                <w:r>
                                  <w:rPr>
                                    <w:szCs w:val="24"/>
                                    <w:lang w:eastAsia="lt-LT"/>
                                  </w:rPr>
                                  <w:t xml:space="preserve">6. </w:t>
                                </w:r>
                                <w:proofErr w:type="spellStart"/>
                                <w:r>
                                  <w:rPr>
                                    <w:szCs w:val="24"/>
                                    <w:lang w:eastAsia="lt-LT"/>
                                  </w:rPr>
                                  <w:t>Kurtuvėnų</w:t>
                                </w:r>
                                <w:proofErr w:type="spellEnd"/>
                                <w:r>
                                  <w:rPr>
                                    <w:szCs w:val="24"/>
                                    <w:lang w:eastAsia="lt-LT"/>
                                  </w:rPr>
                                  <w:t xml:space="preserve"> regioninio parko lankytojų centro vidaus ekspozicija.</w:t>
                                </w:r>
                              </w:p>
                              <w:p w14:paraId="302DB3E1" w14:textId="77777777" w:rsidR="009D03F7" w:rsidRDefault="00416AB7">
                                <w:pPr>
                                  <w:rPr>
                                    <w:szCs w:val="24"/>
                                    <w:lang w:eastAsia="lt-LT"/>
                                  </w:rPr>
                                </w:pPr>
                                <w:r>
                                  <w:rPr>
                                    <w:szCs w:val="24"/>
                                    <w:lang w:eastAsia="lt-LT"/>
                                  </w:rPr>
                                  <w:t>7. Žuvinto biosferos rezervato lankytojų centro vidaus ekspozicija.</w:t>
                                </w:r>
                              </w:p>
                            </w:tc>
                            <w:tc>
                              <w:tcPr>
                                <w:tcW w:w="992" w:type="dxa"/>
                                <w:tcBorders>
                                  <w:top w:val="single" w:sz="4" w:space="0" w:color="auto"/>
                                  <w:left w:val="single" w:sz="4" w:space="0" w:color="auto"/>
                                  <w:bottom w:val="single" w:sz="4" w:space="0" w:color="auto"/>
                                  <w:right w:val="single" w:sz="4" w:space="0" w:color="auto"/>
                                </w:tcBorders>
                                <w:hideMark/>
                              </w:tcPr>
                              <w:p w14:paraId="302DB3E2" w14:textId="77777777" w:rsidR="009D03F7" w:rsidRDefault="00416AB7">
                                <w:pPr>
                                  <w:ind w:firstLine="64"/>
                                  <w:rPr>
                                    <w:b/>
                                    <w:szCs w:val="24"/>
                                    <w:lang w:eastAsia="lt-LT"/>
                                  </w:rPr>
                                </w:pPr>
                                <w:r>
                                  <w:rPr>
                                    <w:szCs w:val="24"/>
                                    <w:lang w:eastAsia="lt-LT"/>
                                  </w:rPr>
                                  <w:lastRenderedPageBreak/>
                                  <w:t>2023</w:t>
                                </w:r>
                              </w:p>
                            </w:tc>
                            <w:tc>
                              <w:tcPr>
                                <w:tcW w:w="1723" w:type="dxa"/>
                                <w:tcBorders>
                                  <w:top w:val="single" w:sz="4" w:space="0" w:color="auto"/>
                                  <w:left w:val="single" w:sz="4" w:space="0" w:color="auto"/>
                                  <w:bottom w:val="single" w:sz="4" w:space="0" w:color="auto"/>
                                  <w:right w:val="single" w:sz="4" w:space="0" w:color="auto"/>
                                </w:tcBorders>
                                <w:hideMark/>
                              </w:tcPr>
                              <w:p w14:paraId="302DB3E3" w14:textId="77777777" w:rsidR="009D03F7" w:rsidRDefault="00416AB7">
                                <w:pPr>
                                  <w:rPr>
                                    <w:szCs w:val="24"/>
                                    <w:lang w:eastAsia="lt-LT"/>
                                  </w:rPr>
                                </w:pPr>
                                <w:r>
                                  <w:rPr>
                                    <w:szCs w:val="24"/>
                                    <w:lang w:eastAsia="lt-LT"/>
                                  </w:rPr>
                                  <w:t>25000/7240500</w:t>
                                </w:r>
                              </w:p>
                            </w:tc>
                            <w:tc>
                              <w:tcPr>
                                <w:tcW w:w="2388" w:type="dxa"/>
                                <w:tcBorders>
                                  <w:top w:val="single" w:sz="4" w:space="0" w:color="auto"/>
                                  <w:left w:val="single" w:sz="4" w:space="0" w:color="auto"/>
                                  <w:bottom w:val="single" w:sz="4" w:space="0" w:color="auto"/>
                                  <w:right w:val="single" w:sz="4" w:space="0" w:color="auto"/>
                                </w:tcBorders>
                                <w:hideMark/>
                              </w:tcPr>
                              <w:p w14:paraId="302DB3E4" w14:textId="77777777" w:rsidR="009D03F7" w:rsidRDefault="009D03F7">
                                <w:pPr>
                                  <w:rPr>
                                    <w:sz w:val="8"/>
                                    <w:szCs w:val="8"/>
                                  </w:rPr>
                                </w:pPr>
                              </w:p>
                              <w:p w14:paraId="302DB3E5" w14:textId="77777777" w:rsidR="009D03F7" w:rsidRDefault="00416AB7">
                                <w:pPr>
                                  <w:rPr>
                                    <w:b/>
                                    <w:szCs w:val="24"/>
                                    <w:lang w:eastAsia="lt-LT"/>
                                  </w:rPr>
                                </w:pPr>
                                <w:r>
                                  <w:rPr>
                                    <w:color w:val="000000"/>
                                    <w:szCs w:val="24"/>
                                    <w:lang w:eastAsia="lt-LT"/>
                                  </w:rPr>
                                  <w:t xml:space="preserve">Valstybinė saugomų teritorijų tarnyba ir / arba </w:t>
                                </w:r>
                                <w:r>
                                  <w:rPr>
                                    <w:szCs w:val="24"/>
                                    <w:lang w:eastAsia="lt-LT"/>
                                  </w:rPr>
                                  <w:t>saugomų teritorijų direkcijos</w:t>
                                </w:r>
                              </w:p>
                            </w:tc>
                          </w:tr>
                        </w:tbl>
                        <w:p w14:paraId="302DB3E7" w14:textId="1CF5F32D" w:rsidR="009D03F7" w:rsidRDefault="00416AB7">
                          <w:pPr>
                            <w:tabs>
                              <w:tab w:val="left" w:pos="709"/>
                            </w:tabs>
                            <w:ind w:firstLine="567"/>
                            <w:jc w:val="right"/>
                            <w:rPr>
                              <w:szCs w:val="24"/>
                              <w:lang w:eastAsia="lt-LT"/>
                            </w:rPr>
                          </w:pPr>
                          <w:r>
                            <w:rPr>
                              <w:rFonts w:eastAsia="Calibri"/>
                              <w:szCs w:val="24"/>
                              <w:lang w:eastAsia="lt-LT"/>
                            </w:rPr>
                            <w:lastRenderedPageBreak/>
                            <w:t>“</w:t>
                          </w:r>
                        </w:p>
                      </w:sdtContent>
                    </w:sdt>
                  </w:sdtContent>
                </w:sdt>
              </w:sdtContent>
            </w:sdt>
            <w:sdt>
              <w:sdtPr>
                <w:alias w:val="2.23 pp."/>
                <w:tag w:val="part_03d4561811bc4a7e8289ba1c5804ce16"/>
                <w:id w:val="-2050208068"/>
                <w:lock w:val="sdtLocked"/>
                <w:placeholder>
                  <w:docPart w:val="DefaultPlaceholder_1082065158"/>
                </w:placeholder>
              </w:sdtPr>
              <w:sdtEndPr>
                <w:rPr>
                  <w:szCs w:val="24"/>
                  <w:lang w:eastAsia="lt-LT"/>
                </w:rPr>
              </w:sdtEndPr>
              <w:sdtContent>
                <w:p w14:paraId="302DB3E8" w14:textId="02B70926" w:rsidR="009D03F7" w:rsidRDefault="00D242B7">
                  <w:pPr>
                    <w:ind w:firstLine="567"/>
                    <w:rPr>
                      <w:szCs w:val="24"/>
                      <w:lang w:eastAsia="lt-LT"/>
                    </w:rPr>
                  </w:pPr>
                  <w:sdt>
                    <w:sdtPr>
                      <w:alias w:val="Numeris"/>
                      <w:tag w:val="nr_03d4561811bc4a7e8289ba1c5804ce16"/>
                      <w:id w:val="270520390"/>
                      <w:lock w:val="sdtLocked"/>
                    </w:sdtPr>
                    <w:sdtEndPr/>
                    <w:sdtContent>
                      <w:r w:rsidR="00416AB7">
                        <w:rPr>
                          <w:szCs w:val="24"/>
                          <w:lang w:eastAsia="lt-LT"/>
                        </w:rPr>
                        <w:t>2.2</w:t>
                      </w:r>
                      <w:bookmarkStart w:id="0" w:name="_GoBack"/>
                      <w:bookmarkEnd w:id="0"/>
                      <w:r w:rsidR="00416AB7">
                        <w:rPr>
                          <w:szCs w:val="24"/>
                          <w:lang w:eastAsia="lt-LT"/>
                        </w:rPr>
                        <w:t>3</w:t>
                      </w:r>
                    </w:sdtContent>
                  </w:sdt>
                  <w:r w:rsidR="00416AB7">
                    <w:rPr>
                      <w:szCs w:val="24"/>
                      <w:lang w:eastAsia="lt-LT"/>
                    </w:rPr>
                    <w:t>. pakeičiu 2 priedo 115 punktą ir jį išdėstau taip:</w:t>
                  </w:r>
                </w:p>
                <w:p w14:paraId="302DB3E9" w14:textId="413D6A03" w:rsidR="009D03F7" w:rsidRDefault="00416AB7">
                  <w:pPr>
                    <w:tabs>
                      <w:tab w:val="left" w:pos="709"/>
                    </w:tabs>
                    <w:jc w:val="both"/>
                    <w:rPr>
                      <w:szCs w:val="24"/>
                      <w:lang w:eastAsia="lt-LT"/>
                    </w:rPr>
                  </w:pPr>
                  <w:r>
                    <w:rPr>
                      <w:szCs w:val="24"/>
                      <w:lang w:eastAsia="lt-LT"/>
                    </w:rPr>
                    <w:t>„</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6"/>
                    <w:gridCol w:w="3802"/>
                    <w:gridCol w:w="983"/>
                    <w:gridCol w:w="1839"/>
                    <w:gridCol w:w="2238"/>
                  </w:tblGrid>
                  <w:tr w:rsidR="009D03F7" w14:paraId="302DB3F2" w14:textId="77777777">
                    <w:tc>
                      <w:tcPr>
                        <w:tcW w:w="528" w:type="dxa"/>
                        <w:tcBorders>
                          <w:top w:val="single" w:sz="4" w:space="0" w:color="auto"/>
                          <w:left w:val="single" w:sz="4" w:space="0" w:color="auto"/>
                          <w:bottom w:val="single" w:sz="4" w:space="0" w:color="auto"/>
                          <w:right w:val="single" w:sz="4" w:space="0" w:color="auto"/>
                        </w:tcBorders>
                        <w:hideMark/>
                      </w:tcPr>
                      <w:p w14:paraId="302DB3EA" w14:textId="0FBFAA87" w:rsidR="009D03F7" w:rsidRDefault="00416AB7">
                        <w:pPr>
                          <w:rPr>
                            <w:szCs w:val="24"/>
                            <w:lang w:eastAsia="lt-LT"/>
                          </w:rPr>
                        </w:pPr>
                        <w:r>
                          <w:rPr>
                            <w:szCs w:val="24"/>
                            <w:lang w:eastAsia="lt-LT"/>
                          </w:rPr>
                          <w:t>115.</w:t>
                        </w:r>
                      </w:p>
                    </w:tc>
                    <w:tc>
                      <w:tcPr>
                        <w:tcW w:w="3867" w:type="dxa"/>
                        <w:tcBorders>
                          <w:top w:val="single" w:sz="4" w:space="0" w:color="auto"/>
                          <w:left w:val="single" w:sz="4" w:space="0" w:color="auto"/>
                          <w:bottom w:val="single" w:sz="4" w:space="0" w:color="auto"/>
                          <w:right w:val="single" w:sz="4" w:space="0" w:color="auto"/>
                        </w:tcBorders>
                        <w:hideMark/>
                      </w:tcPr>
                      <w:p w14:paraId="302DB3EB" w14:textId="77777777" w:rsidR="009D03F7" w:rsidRDefault="00416AB7">
                        <w:pPr>
                          <w:rPr>
                            <w:szCs w:val="24"/>
                            <w:lang w:eastAsia="lt-LT"/>
                          </w:rPr>
                        </w:pPr>
                        <w:r>
                          <w:rPr>
                            <w:szCs w:val="24"/>
                            <w:lang w:eastAsia="lt-LT"/>
                          </w:rPr>
                          <w:t>Įrengti gamtos mokyklas saugomose teritorijose. Numatomos įrengti gamtos mokyklos (pirminis sąrašas):</w:t>
                        </w:r>
                      </w:p>
                      <w:p w14:paraId="302DB3EC" w14:textId="77777777" w:rsidR="009D03F7" w:rsidRDefault="00416AB7">
                        <w:pPr>
                          <w:rPr>
                            <w:szCs w:val="24"/>
                            <w:lang w:eastAsia="lt-LT"/>
                          </w:rPr>
                        </w:pPr>
                        <w:r>
                          <w:rPr>
                            <w:szCs w:val="24"/>
                            <w:lang w:eastAsia="lt-LT"/>
                          </w:rPr>
                          <w:t xml:space="preserve">1. Kuršių nerijos nacionaliniame parke. </w:t>
                        </w:r>
                      </w:p>
                      <w:p w14:paraId="302DB3ED" w14:textId="77777777" w:rsidR="009D03F7" w:rsidRDefault="00416AB7">
                        <w:pPr>
                          <w:jc w:val="both"/>
                          <w:rPr>
                            <w:szCs w:val="24"/>
                            <w:lang w:eastAsia="lt-LT"/>
                          </w:rPr>
                        </w:pPr>
                        <w:r>
                          <w:rPr>
                            <w:szCs w:val="24"/>
                            <w:lang w:eastAsia="lt-LT"/>
                          </w:rPr>
                          <w:t>2.</w:t>
                        </w:r>
                        <w:r>
                          <w:rPr>
                            <w:b/>
                            <w:szCs w:val="24"/>
                            <w:lang w:eastAsia="lt-LT"/>
                          </w:rPr>
                          <w:t xml:space="preserve"> </w:t>
                        </w:r>
                        <w:r>
                          <w:rPr>
                            <w:szCs w:val="24"/>
                            <w:lang w:eastAsia="lt-LT"/>
                          </w:rPr>
                          <w:t>Žuvinto biosferos rezervate.</w:t>
                        </w:r>
                      </w:p>
                    </w:tc>
                    <w:tc>
                      <w:tcPr>
                        <w:tcW w:w="992" w:type="dxa"/>
                        <w:tcBorders>
                          <w:top w:val="single" w:sz="4" w:space="0" w:color="auto"/>
                          <w:left w:val="single" w:sz="4" w:space="0" w:color="auto"/>
                          <w:bottom w:val="single" w:sz="4" w:space="0" w:color="auto"/>
                          <w:right w:val="single" w:sz="4" w:space="0" w:color="auto"/>
                        </w:tcBorders>
                        <w:hideMark/>
                      </w:tcPr>
                      <w:p w14:paraId="302DB3EE" w14:textId="77777777" w:rsidR="009D03F7" w:rsidRDefault="00416AB7">
                        <w:pPr>
                          <w:ind w:firstLine="64"/>
                          <w:rPr>
                            <w:szCs w:val="24"/>
                            <w:lang w:eastAsia="lt-LT"/>
                          </w:rPr>
                        </w:pPr>
                        <w:r>
                          <w:rPr>
                            <w:szCs w:val="24"/>
                            <w:lang w:eastAsia="lt-LT"/>
                          </w:rPr>
                          <w:t>2023</w:t>
                        </w:r>
                      </w:p>
                    </w:tc>
                    <w:tc>
                      <w:tcPr>
                        <w:tcW w:w="1843" w:type="dxa"/>
                        <w:tcBorders>
                          <w:top w:val="single" w:sz="4" w:space="0" w:color="auto"/>
                          <w:left w:val="single" w:sz="4" w:space="0" w:color="auto"/>
                          <w:bottom w:val="single" w:sz="4" w:space="0" w:color="auto"/>
                          <w:right w:val="single" w:sz="4" w:space="0" w:color="auto"/>
                        </w:tcBorders>
                        <w:hideMark/>
                      </w:tcPr>
                      <w:p w14:paraId="302DB3EF" w14:textId="77777777" w:rsidR="009D03F7" w:rsidRDefault="00416AB7">
                        <w:pPr>
                          <w:rPr>
                            <w:szCs w:val="24"/>
                            <w:lang w:eastAsia="lt-LT"/>
                          </w:rPr>
                        </w:pPr>
                        <w:r>
                          <w:rPr>
                            <w:szCs w:val="24"/>
                            <w:lang w:eastAsia="lt-LT"/>
                          </w:rPr>
                          <w:t>20000/5792400</w:t>
                        </w:r>
                      </w:p>
                    </w:tc>
                    <w:tc>
                      <w:tcPr>
                        <w:tcW w:w="2268" w:type="dxa"/>
                        <w:tcBorders>
                          <w:top w:val="single" w:sz="4" w:space="0" w:color="auto"/>
                          <w:left w:val="single" w:sz="4" w:space="0" w:color="auto"/>
                          <w:bottom w:val="single" w:sz="4" w:space="0" w:color="auto"/>
                          <w:right w:val="single" w:sz="4" w:space="0" w:color="auto"/>
                        </w:tcBorders>
                        <w:hideMark/>
                      </w:tcPr>
                      <w:p w14:paraId="302DB3F0" w14:textId="77777777" w:rsidR="009D03F7" w:rsidRDefault="009D03F7">
                        <w:pPr>
                          <w:rPr>
                            <w:sz w:val="8"/>
                            <w:szCs w:val="8"/>
                          </w:rPr>
                        </w:pPr>
                      </w:p>
                      <w:p w14:paraId="302DB3F1" w14:textId="77777777" w:rsidR="009D03F7" w:rsidRDefault="00416AB7">
                        <w:pPr>
                          <w:rPr>
                            <w:b/>
                            <w:szCs w:val="24"/>
                            <w:lang w:eastAsia="lt-LT"/>
                          </w:rPr>
                        </w:pPr>
                        <w:r>
                          <w:rPr>
                            <w:color w:val="000000"/>
                            <w:szCs w:val="24"/>
                            <w:lang w:eastAsia="lt-LT"/>
                          </w:rPr>
                          <w:t xml:space="preserve">Valstybinė saugomų teritorijų tarnyba ir / arba </w:t>
                        </w:r>
                        <w:r>
                          <w:rPr>
                            <w:szCs w:val="24"/>
                            <w:lang w:eastAsia="lt-LT"/>
                          </w:rPr>
                          <w:t>saugomų teritorijų direkcijos</w:t>
                        </w:r>
                      </w:p>
                    </w:tc>
                  </w:tr>
                </w:tbl>
                <w:p w14:paraId="6AD545BF" w14:textId="5856A9DF" w:rsidR="00416AB7" w:rsidRDefault="00416AB7" w:rsidP="00416AB7">
                  <w:pPr>
                    <w:tabs>
                      <w:tab w:val="left" w:pos="4825"/>
                    </w:tabs>
                    <w:rPr>
                      <w:szCs w:val="24"/>
                      <w:lang w:eastAsia="lt-LT"/>
                    </w:rPr>
                  </w:pPr>
                  <w:r>
                    <w:rPr>
                      <w:szCs w:val="24"/>
                      <w:lang w:eastAsia="lt-LT"/>
                    </w:rPr>
                    <w:tab/>
                  </w:r>
                </w:p>
              </w:sdtContent>
            </w:sdt>
          </w:sdtContent>
        </w:sdt>
        <w:sdt>
          <w:sdtPr>
            <w:rPr>
              <w:szCs w:val="24"/>
              <w:lang w:eastAsia="lt-LT"/>
            </w:rPr>
            <w:alias w:val="signatura"/>
            <w:tag w:val="part_2347a4bd05654c06a3ab8cac97183894"/>
            <w:id w:val="-1053146671"/>
            <w:lock w:val="sdtLocked"/>
            <w:placeholder>
              <w:docPart w:val="DefaultPlaceholder_1082065158"/>
            </w:placeholder>
          </w:sdtPr>
          <w:sdtEndPr/>
          <w:sdtContent>
            <w:p w14:paraId="46FDC0B4" w14:textId="77777777" w:rsidR="00416AB7" w:rsidRDefault="00416AB7" w:rsidP="00416AB7">
              <w:pPr>
                <w:tabs>
                  <w:tab w:val="left" w:pos="4825"/>
                </w:tabs>
                <w:rPr>
                  <w:szCs w:val="24"/>
                  <w:lang w:eastAsia="lt-LT"/>
                </w:rPr>
              </w:pPr>
            </w:p>
            <w:p w14:paraId="35FAAEAF" w14:textId="77777777" w:rsidR="00416AB7" w:rsidRDefault="00416AB7" w:rsidP="00416AB7">
              <w:pPr>
                <w:tabs>
                  <w:tab w:val="left" w:pos="4825"/>
                </w:tabs>
                <w:rPr>
                  <w:szCs w:val="24"/>
                  <w:lang w:eastAsia="lt-LT"/>
                </w:rPr>
              </w:pPr>
            </w:p>
            <w:p w14:paraId="6D0C41FE" w14:textId="77777777" w:rsidR="00416AB7" w:rsidRDefault="00416AB7" w:rsidP="00416AB7">
              <w:pPr>
                <w:tabs>
                  <w:tab w:val="left" w:pos="4825"/>
                </w:tabs>
                <w:rPr>
                  <w:szCs w:val="24"/>
                  <w:lang w:eastAsia="lt-LT"/>
                </w:rPr>
              </w:pPr>
            </w:p>
            <w:p w14:paraId="12E1A02F" w14:textId="0FD6940F" w:rsidR="00416AB7" w:rsidRDefault="00416AB7" w:rsidP="00416AB7">
              <w:pPr>
                <w:tabs>
                  <w:tab w:val="left" w:pos="4825"/>
                </w:tabs>
                <w:rPr>
                  <w:szCs w:val="24"/>
                  <w:lang w:eastAsia="lt-LT"/>
                </w:rPr>
              </w:pPr>
              <w:r>
                <w:rPr>
                  <w:szCs w:val="24"/>
                  <w:lang w:eastAsia="lt-LT"/>
                </w:rPr>
                <w:t>Aplinkos ministras</w:t>
              </w:r>
              <w:r>
                <w:rPr>
                  <w:szCs w:val="24"/>
                  <w:lang w:eastAsia="lt-LT"/>
                </w:rPr>
                <w:tab/>
                <w:t>Kęstutis Navickas</w:t>
              </w:r>
            </w:p>
            <w:p w14:paraId="302DB418" w14:textId="4979D96B" w:rsidR="009D03F7" w:rsidRDefault="00D242B7">
              <w:pPr>
                <w:jc w:val="both"/>
                <w:rPr>
                  <w:szCs w:val="24"/>
                  <w:lang w:eastAsia="lt-LT"/>
                </w:rPr>
              </w:pPr>
            </w:p>
          </w:sdtContent>
        </w:sdt>
      </w:sdtContent>
    </w:sdt>
    <w:sectPr w:rsidR="009D03F7">
      <w:headerReference w:type="even" r:id="rId10"/>
      <w:headerReference w:type="default" r:id="rId11"/>
      <w:footerReference w:type="even" r:id="rId12"/>
      <w:footerReference w:type="default" r:id="rId13"/>
      <w:headerReference w:type="first" r:id="rId14"/>
      <w:footerReference w:type="first" r:id="rId15"/>
      <w:pgSz w:w="11906" w:h="16838" w:code="9"/>
      <w:pgMar w:top="1247" w:right="794" w:bottom="1021" w:left="1701" w:header="680" w:footer="567"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02DB41D" w14:textId="77777777" w:rsidR="009D03F7" w:rsidRDefault="00416AB7">
      <w:pPr>
        <w:rPr>
          <w:szCs w:val="24"/>
          <w:lang w:eastAsia="lt-LT"/>
        </w:rPr>
      </w:pPr>
      <w:r>
        <w:rPr>
          <w:szCs w:val="24"/>
          <w:lang w:eastAsia="lt-LT"/>
        </w:rPr>
        <w:separator/>
      </w:r>
    </w:p>
  </w:endnote>
  <w:endnote w:type="continuationSeparator" w:id="0">
    <w:p w14:paraId="302DB41E" w14:textId="77777777" w:rsidR="009D03F7" w:rsidRDefault="00416AB7">
      <w:pPr>
        <w:rPr>
          <w:szCs w:val="24"/>
          <w:lang w:eastAsia="lt-LT"/>
        </w:rPr>
      </w:pPr>
      <w:r>
        <w:rPr>
          <w:szCs w:val="24"/>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02DB421" w14:textId="77777777" w:rsidR="009D03F7" w:rsidRDefault="009D03F7">
    <w:pPr>
      <w:tabs>
        <w:tab w:val="center" w:pos="4819"/>
        <w:tab w:val="right" w:pos="9638"/>
      </w:tabs>
      <w:rPr>
        <w:szCs w:val="24"/>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02DB422" w14:textId="77777777" w:rsidR="009D03F7" w:rsidRDefault="009D03F7">
    <w:pPr>
      <w:tabs>
        <w:tab w:val="center" w:pos="4819"/>
        <w:tab w:val="right" w:pos="9638"/>
      </w:tabs>
      <w:rPr>
        <w:szCs w:val="24"/>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02DB424" w14:textId="77777777" w:rsidR="009D03F7" w:rsidRDefault="009D03F7">
    <w:pPr>
      <w:tabs>
        <w:tab w:val="center" w:pos="4819"/>
        <w:tab w:val="right" w:pos="9638"/>
      </w:tabs>
      <w:rPr>
        <w:szCs w:val="24"/>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02DB41B" w14:textId="77777777" w:rsidR="009D03F7" w:rsidRDefault="00416AB7">
      <w:pPr>
        <w:rPr>
          <w:szCs w:val="24"/>
          <w:lang w:eastAsia="lt-LT"/>
        </w:rPr>
      </w:pPr>
      <w:r>
        <w:rPr>
          <w:szCs w:val="24"/>
          <w:lang w:eastAsia="lt-LT"/>
        </w:rPr>
        <w:separator/>
      </w:r>
    </w:p>
  </w:footnote>
  <w:footnote w:type="continuationSeparator" w:id="0">
    <w:p w14:paraId="302DB41C" w14:textId="77777777" w:rsidR="009D03F7" w:rsidRDefault="00416AB7">
      <w:pPr>
        <w:rPr>
          <w:szCs w:val="24"/>
          <w:lang w:eastAsia="lt-LT"/>
        </w:rPr>
      </w:pPr>
      <w:r>
        <w:rPr>
          <w:szCs w:val="24"/>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02DB41F" w14:textId="77777777" w:rsidR="009D03F7" w:rsidRDefault="009D03F7">
    <w:pPr>
      <w:tabs>
        <w:tab w:val="center" w:pos="4819"/>
        <w:tab w:val="right" w:pos="9638"/>
      </w:tabs>
      <w:rPr>
        <w:szCs w:val="24"/>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02DB420" w14:textId="77777777" w:rsidR="009D03F7" w:rsidRDefault="00416AB7">
    <w:pPr>
      <w:tabs>
        <w:tab w:val="center" w:pos="4819"/>
        <w:tab w:val="right" w:pos="9638"/>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sidR="00D242B7">
      <w:rPr>
        <w:noProof/>
        <w:szCs w:val="24"/>
        <w:lang w:eastAsia="lt-LT"/>
      </w:rPr>
      <w:t>5</w:t>
    </w:r>
    <w:r>
      <w:rPr>
        <w:szCs w:val="24"/>
        <w:lang w:eastAsia="lt-LT"/>
      </w:rP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02DB423" w14:textId="77777777" w:rsidR="009D03F7" w:rsidRDefault="009D03F7">
    <w:pPr>
      <w:tabs>
        <w:tab w:val="center" w:pos="4819"/>
        <w:tab w:val="right" w:pos="9638"/>
      </w:tabs>
      <w:rPr>
        <w:szCs w:val="24"/>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hdrShapeDefaults>
    <o:shapedefaults v:ext="edit" spidmax="1536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81243"/>
    <w:rsid w:val="00416AB7"/>
    <w:rsid w:val="00881243"/>
    <w:rsid w:val="009D03F7"/>
    <w:rsid w:val="00D242B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5361"/>
    <o:shapelayout v:ext="edit">
      <o:idmap v:ext="edit" data="1"/>
    </o:shapelayout>
  </w:shapeDefaults>
  <w:decimalSymbol w:val=","/>
  <w:listSeparator w:val=";"/>
  <w14:docId w14:val="302DB3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416AB7"/>
    <w:rPr>
      <w:rFonts w:ascii="Tahoma" w:hAnsi="Tahoma" w:cs="Tahoma"/>
      <w:sz w:val="16"/>
      <w:szCs w:val="16"/>
    </w:rPr>
  </w:style>
  <w:style w:type="character" w:customStyle="1" w:styleId="DebesliotekstasDiagrama">
    <w:name w:val="Debesėlio tekstas Diagrama"/>
    <w:basedOn w:val="Numatytasispastraiposriftas"/>
    <w:link w:val="Debesliotekstas"/>
    <w:rsid w:val="00416AB7"/>
    <w:rPr>
      <w:rFonts w:ascii="Tahoma" w:hAnsi="Tahoma" w:cs="Tahoma"/>
      <w:sz w:val="16"/>
      <w:szCs w:val="16"/>
    </w:rPr>
  </w:style>
  <w:style w:type="character" w:styleId="Vietosrezervavimoenklotekstas">
    <w:name w:val="Placeholder Text"/>
    <w:basedOn w:val="Numatytasispastraiposriftas"/>
    <w:rsid w:val="00416AB7"/>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416AB7"/>
    <w:rPr>
      <w:rFonts w:ascii="Tahoma" w:hAnsi="Tahoma" w:cs="Tahoma"/>
      <w:sz w:val="16"/>
      <w:szCs w:val="16"/>
    </w:rPr>
  </w:style>
  <w:style w:type="character" w:customStyle="1" w:styleId="DebesliotekstasDiagrama">
    <w:name w:val="Debesėlio tekstas Diagrama"/>
    <w:basedOn w:val="Numatytasispastraiposriftas"/>
    <w:link w:val="Debesliotekstas"/>
    <w:rsid w:val="00416AB7"/>
    <w:rPr>
      <w:rFonts w:ascii="Tahoma" w:hAnsi="Tahoma" w:cs="Tahoma"/>
      <w:sz w:val="16"/>
      <w:szCs w:val="16"/>
    </w:rPr>
  </w:style>
  <w:style w:type="character" w:styleId="Vietosrezervavimoenklotekstas">
    <w:name w:val="Placeholder Text"/>
    <w:basedOn w:val="Numatytasispastraiposriftas"/>
    <w:rsid w:val="00416AB7"/>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535456">
      <w:bodyDiv w:val="1"/>
      <w:marLeft w:val="0"/>
      <w:marRight w:val="0"/>
      <w:marTop w:val="0"/>
      <w:marBottom w:val="0"/>
      <w:divBdr>
        <w:top w:val="none" w:sz="0" w:space="0" w:color="auto"/>
        <w:left w:val="none" w:sz="0" w:space="0" w:color="auto"/>
        <w:bottom w:val="none" w:sz="0" w:space="0" w:color="auto"/>
        <w:right w:val="none" w:sz="0" w:space="0" w:color="auto"/>
      </w:divBdr>
      <w:divsChild>
        <w:div w:id="300111671">
          <w:marLeft w:val="0"/>
          <w:marRight w:val="0"/>
          <w:marTop w:val="0"/>
          <w:marBottom w:val="0"/>
          <w:divBdr>
            <w:top w:val="none" w:sz="0" w:space="0" w:color="auto"/>
            <w:left w:val="none" w:sz="0" w:space="0" w:color="auto"/>
            <w:bottom w:val="none" w:sz="0" w:space="0" w:color="auto"/>
            <w:right w:val="none" w:sz="0" w:space="0" w:color="auto"/>
          </w:divBdr>
        </w:div>
      </w:divsChild>
    </w:div>
    <w:div w:id="205725735">
      <w:bodyDiv w:val="1"/>
      <w:marLeft w:val="0"/>
      <w:marRight w:val="0"/>
      <w:marTop w:val="0"/>
      <w:marBottom w:val="0"/>
      <w:divBdr>
        <w:top w:val="none" w:sz="0" w:space="0" w:color="auto"/>
        <w:left w:val="none" w:sz="0" w:space="0" w:color="auto"/>
        <w:bottom w:val="none" w:sz="0" w:space="0" w:color="auto"/>
        <w:right w:val="none" w:sz="0" w:space="0" w:color="auto"/>
      </w:divBdr>
    </w:div>
    <w:div w:id="441075837">
      <w:bodyDiv w:val="1"/>
      <w:marLeft w:val="0"/>
      <w:marRight w:val="0"/>
      <w:marTop w:val="0"/>
      <w:marBottom w:val="0"/>
      <w:divBdr>
        <w:top w:val="none" w:sz="0" w:space="0" w:color="auto"/>
        <w:left w:val="none" w:sz="0" w:space="0" w:color="auto"/>
        <w:bottom w:val="none" w:sz="0" w:space="0" w:color="auto"/>
        <w:right w:val="none" w:sz="0" w:space="0" w:color="auto"/>
      </w:divBdr>
    </w:div>
    <w:div w:id="483397012">
      <w:bodyDiv w:val="1"/>
      <w:marLeft w:val="0"/>
      <w:marRight w:val="0"/>
      <w:marTop w:val="0"/>
      <w:marBottom w:val="0"/>
      <w:divBdr>
        <w:top w:val="none" w:sz="0" w:space="0" w:color="auto"/>
        <w:left w:val="none" w:sz="0" w:space="0" w:color="auto"/>
        <w:bottom w:val="none" w:sz="0" w:space="0" w:color="auto"/>
        <w:right w:val="none" w:sz="0" w:space="0" w:color="auto"/>
      </w:divBdr>
    </w:div>
    <w:div w:id="590894958">
      <w:bodyDiv w:val="1"/>
      <w:marLeft w:val="0"/>
      <w:marRight w:val="0"/>
      <w:marTop w:val="0"/>
      <w:marBottom w:val="0"/>
      <w:divBdr>
        <w:top w:val="none" w:sz="0" w:space="0" w:color="auto"/>
        <w:left w:val="none" w:sz="0" w:space="0" w:color="auto"/>
        <w:bottom w:val="none" w:sz="0" w:space="0" w:color="auto"/>
        <w:right w:val="none" w:sz="0" w:space="0" w:color="auto"/>
      </w:divBdr>
    </w:div>
    <w:div w:id="805850601">
      <w:bodyDiv w:val="1"/>
      <w:marLeft w:val="0"/>
      <w:marRight w:val="0"/>
      <w:marTop w:val="0"/>
      <w:marBottom w:val="0"/>
      <w:divBdr>
        <w:top w:val="none" w:sz="0" w:space="0" w:color="auto"/>
        <w:left w:val="none" w:sz="0" w:space="0" w:color="auto"/>
        <w:bottom w:val="none" w:sz="0" w:space="0" w:color="auto"/>
        <w:right w:val="none" w:sz="0" w:space="0" w:color="auto"/>
      </w:divBdr>
      <w:divsChild>
        <w:div w:id="273633056">
          <w:marLeft w:val="0"/>
          <w:marRight w:val="0"/>
          <w:marTop w:val="0"/>
          <w:marBottom w:val="0"/>
          <w:divBdr>
            <w:top w:val="none" w:sz="0" w:space="0" w:color="auto"/>
            <w:left w:val="none" w:sz="0" w:space="0" w:color="auto"/>
            <w:bottom w:val="none" w:sz="0" w:space="0" w:color="auto"/>
            <w:right w:val="none" w:sz="0" w:space="0" w:color="auto"/>
          </w:divBdr>
        </w:div>
        <w:div w:id="382140631">
          <w:marLeft w:val="0"/>
          <w:marRight w:val="0"/>
          <w:marTop w:val="0"/>
          <w:marBottom w:val="0"/>
          <w:divBdr>
            <w:top w:val="none" w:sz="0" w:space="0" w:color="auto"/>
            <w:left w:val="none" w:sz="0" w:space="0" w:color="auto"/>
            <w:bottom w:val="none" w:sz="0" w:space="0" w:color="auto"/>
            <w:right w:val="none" w:sz="0" w:space="0" w:color="auto"/>
          </w:divBdr>
        </w:div>
      </w:divsChild>
    </w:div>
    <w:div w:id="806583814">
      <w:bodyDiv w:val="1"/>
      <w:marLeft w:val="0"/>
      <w:marRight w:val="0"/>
      <w:marTop w:val="0"/>
      <w:marBottom w:val="0"/>
      <w:divBdr>
        <w:top w:val="none" w:sz="0" w:space="0" w:color="auto"/>
        <w:left w:val="none" w:sz="0" w:space="0" w:color="auto"/>
        <w:bottom w:val="none" w:sz="0" w:space="0" w:color="auto"/>
        <w:right w:val="none" w:sz="0" w:space="0" w:color="auto"/>
      </w:divBdr>
    </w:div>
    <w:div w:id="816412295">
      <w:bodyDiv w:val="1"/>
      <w:marLeft w:val="0"/>
      <w:marRight w:val="0"/>
      <w:marTop w:val="0"/>
      <w:marBottom w:val="0"/>
      <w:divBdr>
        <w:top w:val="none" w:sz="0" w:space="0" w:color="auto"/>
        <w:left w:val="none" w:sz="0" w:space="0" w:color="auto"/>
        <w:bottom w:val="none" w:sz="0" w:space="0" w:color="auto"/>
        <w:right w:val="none" w:sz="0" w:space="0" w:color="auto"/>
      </w:divBdr>
    </w:div>
    <w:div w:id="881744324">
      <w:bodyDiv w:val="1"/>
      <w:marLeft w:val="0"/>
      <w:marRight w:val="0"/>
      <w:marTop w:val="0"/>
      <w:marBottom w:val="0"/>
      <w:divBdr>
        <w:top w:val="none" w:sz="0" w:space="0" w:color="auto"/>
        <w:left w:val="none" w:sz="0" w:space="0" w:color="auto"/>
        <w:bottom w:val="none" w:sz="0" w:space="0" w:color="auto"/>
        <w:right w:val="none" w:sz="0" w:space="0" w:color="auto"/>
      </w:divBdr>
    </w:div>
    <w:div w:id="1068768903">
      <w:bodyDiv w:val="1"/>
      <w:marLeft w:val="0"/>
      <w:marRight w:val="0"/>
      <w:marTop w:val="0"/>
      <w:marBottom w:val="0"/>
      <w:divBdr>
        <w:top w:val="none" w:sz="0" w:space="0" w:color="auto"/>
        <w:left w:val="none" w:sz="0" w:space="0" w:color="auto"/>
        <w:bottom w:val="none" w:sz="0" w:space="0" w:color="auto"/>
        <w:right w:val="none" w:sz="0" w:space="0" w:color="auto"/>
      </w:divBdr>
    </w:div>
    <w:div w:id="1084062440">
      <w:bodyDiv w:val="1"/>
      <w:marLeft w:val="0"/>
      <w:marRight w:val="0"/>
      <w:marTop w:val="0"/>
      <w:marBottom w:val="0"/>
      <w:divBdr>
        <w:top w:val="none" w:sz="0" w:space="0" w:color="auto"/>
        <w:left w:val="none" w:sz="0" w:space="0" w:color="auto"/>
        <w:bottom w:val="none" w:sz="0" w:space="0" w:color="auto"/>
        <w:right w:val="none" w:sz="0" w:space="0" w:color="auto"/>
      </w:divBdr>
      <w:divsChild>
        <w:div w:id="1564022637">
          <w:marLeft w:val="0"/>
          <w:marRight w:val="0"/>
          <w:marTop w:val="0"/>
          <w:marBottom w:val="0"/>
          <w:divBdr>
            <w:top w:val="none" w:sz="0" w:space="0" w:color="auto"/>
            <w:left w:val="none" w:sz="0" w:space="0" w:color="auto"/>
            <w:bottom w:val="none" w:sz="0" w:space="0" w:color="auto"/>
            <w:right w:val="none" w:sz="0" w:space="0" w:color="auto"/>
          </w:divBdr>
        </w:div>
      </w:divsChild>
    </w:div>
    <w:div w:id="1301809511">
      <w:bodyDiv w:val="1"/>
      <w:marLeft w:val="0"/>
      <w:marRight w:val="0"/>
      <w:marTop w:val="0"/>
      <w:marBottom w:val="0"/>
      <w:divBdr>
        <w:top w:val="none" w:sz="0" w:space="0" w:color="auto"/>
        <w:left w:val="none" w:sz="0" w:space="0" w:color="auto"/>
        <w:bottom w:val="none" w:sz="0" w:space="0" w:color="auto"/>
        <w:right w:val="none" w:sz="0" w:space="0" w:color="auto"/>
      </w:divBdr>
    </w:div>
    <w:div w:id="1350595667">
      <w:bodyDiv w:val="1"/>
      <w:marLeft w:val="0"/>
      <w:marRight w:val="0"/>
      <w:marTop w:val="0"/>
      <w:marBottom w:val="0"/>
      <w:divBdr>
        <w:top w:val="none" w:sz="0" w:space="0" w:color="auto"/>
        <w:left w:val="none" w:sz="0" w:space="0" w:color="auto"/>
        <w:bottom w:val="none" w:sz="0" w:space="0" w:color="auto"/>
        <w:right w:val="none" w:sz="0" w:space="0" w:color="auto"/>
      </w:divBdr>
    </w:div>
    <w:div w:id="1535268543">
      <w:bodyDiv w:val="1"/>
      <w:marLeft w:val="0"/>
      <w:marRight w:val="0"/>
      <w:marTop w:val="0"/>
      <w:marBottom w:val="0"/>
      <w:divBdr>
        <w:top w:val="none" w:sz="0" w:space="0" w:color="auto"/>
        <w:left w:val="none" w:sz="0" w:space="0" w:color="auto"/>
        <w:bottom w:val="none" w:sz="0" w:space="0" w:color="auto"/>
        <w:right w:val="none" w:sz="0" w:space="0" w:color="auto"/>
      </w:divBdr>
    </w:div>
    <w:div w:id="1874612549">
      <w:bodyDiv w:val="1"/>
      <w:marLeft w:val="0"/>
      <w:marRight w:val="0"/>
      <w:marTop w:val="0"/>
      <w:marBottom w:val="0"/>
      <w:divBdr>
        <w:top w:val="none" w:sz="0" w:space="0" w:color="auto"/>
        <w:left w:val="none" w:sz="0" w:space="0" w:color="auto"/>
        <w:bottom w:val="none" w:sz="0" w:space="0" w:color="auto"/>
        <w:right w:val="none" w:sz="0" w:space="0" w:color="auto"/>
      </w:divBdr>
    </w:div>
    <w:div w:id="1943297613">
      <w:bodyDiv w:val="1"/>
      <w:marLeft w:val="0"/>
      <w:marRight w:val="0"/>
      <w:marTop w:val="0"/>
      <w:marBottom w:val="0"/>
      <w:divBdr>
        <w:top w:val="none" w:sz="0" w:space="0" w:color="auto"/>
        <w:left w:val="none" w:sz="0" w:space="0" w:color="auto"/>
        <w:bottom w:val="none" w:sz="0" w:space="0" w:color="auto"/>
        <w:right w:val="none" w:sz="0" w:space="0" w:color="auto"/>
      </w:divBdr>
    </w:div>
    <w:div w:id="2036033485">
      <w:bodyDiv w:val="1"/>
      <w:marLeft w:val="0"/>
      <w:marRight w:val="0"/>
      <w:marTop w:val="0"/>
      <w:marBottom w:val="0"/>
      <w:divBdr>
        <w:top w:val="none" w:sz="0" w:space="0" w:color="auto"/>
        <w:left w:val="none" w:sz="0" w:space="0" w:color="auto"/>
        <w:bottom w:val="none" w:sz="0" w:space="0" w:color="auto"/>
        <w:right w:val="none" w:sz="0" w:space="0" w:color="auto"/>
      </w:divBdr>
    </w:div>
    <w:div w:id="21335918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CFA0CF35-51AB-4838-B3A0-E294610B3419}"/>
      </w:docPartPr>
      <w:docPartBody>
        <w:p w14:paraId="446D7685" w14:textId="77777777" w:rsidR="0068664D" w:rsidRDefault="00BE64D0">
          <w:r w:rsidRPr="00623314">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64D0"/>
    <w:rsid w:val="0068664D"/>
    <w:rsid w:val="00BE64D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446D7685"/>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E64D0"/>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E64D0"/>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ad1e31bf2ff947a0a98ad562a7e5af7a" PartId="9aecf2a246fc43e79efd4f5eb655b82a">
    <Part Type="pastraipa" DocPartId="2c7bc2acad7f4a02a3766ef4becd32e8" PartId="318b922e6cbc4619ab7ed3fc3b7a042f"/>
    <Part Type="punktas" Nr="1" Abbr="1 p." DocPartId="deba53b1d6934a0bbb20851a6a6336a0" PartId="fd3dc396d408402da23870114a92c481">
      <Part Type="citata" DocPartId="9a4d64aa3c6744a1ace8ea40a9442b0f" PartId="6c8c485c68e5419aaf55af4c9bc1e93c">
        <Part Type="punktas" Nr="2" Abbr="2 p." DocPartId="db465395a90d43c0a11f748aacffa4c2" PartId="3965b5b774ad409ba99e1ca139c1338f"/>
      </Part>
    </Part>
    <Part Type="punktas" Nr="2" Abbr="2 p." DocPartId="5808bca7a7cd450491acf88f364f6e68" PartId="bdae3a5640974b07aa0c59d7d2360449">
      <Part Type="papunktis" Nr="2.1" Abbr="2.1 pp." DocPartId="2044acde98f648f8974e350887396e8c" PartId="827ef2d406b242dd837be2ddbc047331">
        <Part Type="citata" DocPartId="f11f81161bb74f2ab1a2cee861e312f3" PartId="de92620d846a429698030ee2664db1d6">
          <Part Type="punktas" Nr="11.12.1" Abbr="11.12.1 p." DocPartId="6996fd9029744b4abaaac6effa49b5ba" PartId="b7e9bf9c48e74532a467a3ee9271f30a"/>
        </Part>
      </Part>
      <Part Type="papunktis" Nr="2.2" Abbr="2.2 pp." DocPartId="a2875d4539234b03bac3f80494ccae25" PartId="bc332fb671e246a18ab44e9e06266098">
        <Part Type="citata" DocPartId="339758efb3e64425aabca44779dd740d" PartId="334bd0ef90fb42ee887e43e0e6beb549">
          <Part Type="punktas" Nr="16" Abbr="16 p." DocPartId="780cd62e5e20408b9c819219fe540318" PartId="996fdd20aeea44059ec04122fb8f2b86"/>
        </Part>
      </Part>
      <Part Type="papunktis" Nr="2.3" Abbr="2.3 pp." DocPartId="61d2193d3fad4b81844cc5da80df0641" PartId="8436347f1a47466e8f85e9f7db00850a">
        <Part Type="citata" DocPartId="bfdd958ad72b4aab811f475bf343523d" PartId="7dc4907ca4e64cc4aeaec32eef98712b">
          <Part Type="pastraipa" DocPartId="f64732a737f64c1cb6cd46ee0378307c" PartId="8bc71ca2d62244e89c284025693113d5"/>
        </Part>
      </Part>
      <Part Type="papunktis" Nr="2.4" Abbr="2.4 pp." DocPartId="f7ddd26d6b6441bf9a9ba95012b525ae" PartId="7fdcc9db735940aa9e29a2eb7a4c8bbc">
        <Part Type="citata" DocPartId="8c1f77ddc29d424c9e61ff56373e7fe4" PartId="5c438b7c86414e4eb9977292d5857dfe">
          <Part Type="pastraipa" DocPartId="7cf4447890624e658249d3655efb414d" PartId="e291e075392d4ff3b23f69d6b577ffaf"/>
        </Part>
      </Part>
      <Part Type="papunktis" Nr="2.5" Abbr="2.5 pp." DocPartId="cd36536375774f1a8b0d4a2217684404" PartId="b763302d6bae4198aec5c10e014edbb8">
        <Part Type="citata" DocPartId="d3d99cb0682a4b4c9ed206939e6e71a4" PartId="f8b526f33e8a409a9c761466efc49bcf">
          <Part Type="pastraipa" DocPartId="965c4ff3a1d6441a8c2ca0932a6b6db7" PartId="5c0ac0ad4943470983b3eb608e0acfb3"/>
        </Part>
      </Part>
      <Part Type="papunktis" Nr="2.6" Abbr="2.6 pp." DocPartId="3e9d93722be9433d9df6c543d75b87dc" PartId="25b2300c6cd34cfd9b4679c3a83aee05">
        <Part Type="citata" DocPartId="a0c927f6c2754d07b222592a770a131c" PartId="572cc0c72ee244169847b12b2e7dcd0f">
          <Part Type="pastraipa" DocPartId="7c4112be087f47ed8e15aaadef7ed205" PartId="4d4893f45ec94dff97a34027ad63bc9d"/>
        </Part>
      </Part>
      <Part Type="papunktis" Nr="2.7" Abbr="2.7 pp." DocPartId="a0f541a9bbe94c56ac32f77259984e5e" PartId="8002bf808a254c9aa318b5588970f4da">
        <Part Type="citata" DocPartId="8e8534173ff1411093e0c59350e629a1" PartId="250b6fe7014347859bf3b3ae713bff1e">
          <Part Type="pastraipa" DocPartId="fcd0a33a0489458589abefacf087bd85" PartId="fdc6a1132a1648d39f22565d0f88bb38"/>
        </Part>
      </Part>
      <Part Type="papunktis" Nr="2.8" Abbr="2.8 pp." DocPartId="c1e29b4fd2c94ea89925d53e781f2c2f" PartId="e548e8afd058422dbaf690a6cf0bbefe">
        <Part Type="papunktis" Nr="2.9" Abbr="2.9 pp." DocPartId="6aed747fbb744571b4cf36f9fc8c050e" PartId="d5cfa63d0f7644a080db50334ba55d44">
          <Part Type="citata" DocPartId="8982447c48f34b5ba38f39cd706a8bd9" PartId="bab2f0088644498f9084f6f73fde2d64">
            <Part Type="pastraipa" DocPartId="b31086003fef4875837bb1f1b8edacca" PartId="b7a44c9351194bce836573692b4c3761"/>
          </Part>
        </Part>
      </Part>
      <Part Type="papunktis" Nr="2.10" Abbr="2.10 pp." DocPartId="00439d6d23294b37b4f4ea8dce4ed24c" PartId="263435adef5e409a8843997fcc31a260">
        <Part Type="citata" DocPartId="13e92377f0784b88966b58a536fe0b04" PartId="5ead87835cba4d7e981a298ecd77eb91">
          <Part Type="pastraipa" DocPartId="8ca4f695c120441b8377cd1a3c7e0a24" PartId="e899bc5da1094870812caea2ed14721f"/>
        </Part>
      </Part>
      <Part Type="papunktis" Nr="2.11" Abbr="2.11 pp." DocPartId="6dc9627fc2f24c5aa3a5bd7017d4dc59" PartId="1ebb11e688ca4879a9201e5f9894b121">
        <Part Type="citata" DocPartId="e87823d7e02b4b53844c0ba4fecb6964" PartId="2038440106784c829b2daaccb37feeaa">
          <Part Type="pastraipa" DocPartId="742a1fbe5ffe49eeac61914bcd00ab5b" PartId="132869b664a3456689a7ecfdb39120d0"/>
        </Part>
      </Part>
      <Part Type="papunktis" Nr="2.12" Abbr="2.12 pp." DocPartId="1c6d0a47f5a846bea5ea93e37fd77228" PartId="d4f3da3e5f794949aa912e9f0d427f4e">
        <Part Type="citata" DocPartId="e411ee220780420dac174dfc8bbd3082" PartId="f75ca9a9384d48dc9a48bbec1fff7441">
          <Part Type="pastraipa" DocPartId="30b3108ba5404ce3a39914220e2d5efb" PartId="c4e6e235a43647bb828118f65725981f"/>
        </Part>
      </Part>
      <Part Type="papunktis" Nr="2.13" Abbr="2.13 pp." DocPartId="d3d657570c614f8390314e326977f5a6" PartId="c6a2db87f7644213be952e6c2d9482ad">
        <Part Type="citata" DocPartId="80bc81d2b4134e8d9552c78a03c625e6" PartId="8a15f3c4a5e340d78e7b355089366b40">
          <Part Type="pastraipa" DocPartId="fee9224f63db48879ffd67e1eb2c22c4" PartId="7d675629fcaa446cb95be1c99623421c"/>
        </Part>
      </Part>
      <Part Type="papunktis" Nr="2.14" Abbr="2.14 pp." DocPartId="078fc08103f34d679a5eaaa90f36266f" PartId="b531c0d9a2f24dbbb0adb19a66973626">
        <Part Type="citata" DocPartId="a568bccbcd024ab59abe1c71441da7b6" PartId="3b981f703c734cc8a8a5c0cb05f17564">
          <Part Type="pastraipa" DocPartId="78c9f0c7fd47440eb2d7330f162df424" PartId="d48bf33cdb8e49b8ab57ef0250d5f088"/>
        </Part>
      </Part>
      <Part Type="papunktis" Nr="2.15" Abbr="2.15 pp." DocPartId="23c763d9d3bf4530a603fac29a81d126" PartId="a68cb13797c7450fb6268de64c86a1f8">
        <Part Type="citata" DocPartId="f4fd032f0b1e41368a37c542e622a6c3" PartId="bfb1e31fcbc248efa6b23ff6a55c287b">
          <Part Type="pastraipa" DocPartId="d374709712c14645bdb976feb9772649" PartId="927d103b14804a339c08e9e88648a202"/>
        </Part>
      </Part>
      <Part Type="papunktis" Nr="2.16" Abbr="2.16 pp." DocPartId="8818d062277e45f4816c688c8fd98034" PartId="37e5c048f7b64fa8991a29b834990a1f">
        <Part Type="citata" DocPartId="8b48ed72a0ce43e3a53c66cadb76d9f9" PartId="c32605c6b0a045b599936a24d8d74215">
          <Part Type="pastraipa" DocPartId="6fddae6429cb41c5811154e164a687c6" PartId="1d32a55e7cf145b191b6db6125aa4a51"/>
        </Part>
      </Part>
      <Part Type="papunktis" Nr="2.17" Abbr="2.17 pp." DocPartId="b3f2f5952f924e2c82231ca3ba2f703c" PartId="e8e94002eee44aefa50b97e2885e7bac">
        <Part Type="citata" DocPartId="3e4891c1b8554cf28ed9e9a7386374b4" PartId="fcbe62e87cf2419c95c2a05df545f046">
          <Part Type="pastraipa" DocPartId="474e6b285a054cb684e71869142d9fc3" PartId="c053990af86f455da2d7ce7a0dc906e8"/>
        </Part>
      </Part>
      <Part Type="papunktis" Nr="2.18" Abbr="2.18 pp." DocPartId="6cace98f07664bff8c0a94747eab81e0" PartId="3fb112ef490d4321ac8ce012a1c4c715">
        <Part Type="citata" DocPartId="aa3bcbf76c5d462589d0f86f5f9c40a9" PartId="971bc4d39e734b3c9f1d93963164fc00">
          <Part Type="pastraipa" DocPartId="f569160404d34eac93e02602e784c91e" PartId="cf2169d67eb34acfbe4a90e5b6d2bc96"/>
        </Part>
      </Part>
      <Part Type="papunktis" Nr="2.19" Abbr="2.19 pp." DocPartId="03e7ec7de6fb42019c97209202fe1dbe" PartId="ca9cfc52e49b41848e22273047e104fc"/>
      <Part Type="papunktis" Nr="2.20" Abbr="2.20 pp." DocPartId="a8c367a5e45044799967a6936bc66dcc" PartId="b4a1994840544d269b33002feb1da1a5">
        <Part Type="citata" DocPartId="0419e02edeaf4715a28f959439b579eb" PartId="fc0b728c97e14cb383ccef84b3f4f9bb">
          <Part Type="pastraipa" DocPartId="b461a60541f64687880df71a5737c7cd" PartId="8bf544989e954ef1a571baac8e029b6e"/>
        </Part>
      </Part>
      <Part Type="papunktis" Nr="2.21" Abbr="2.21 pp." DocPartId="5df9bae10940441ea54c6b6a733bb31b" PartId="f311430c9c9e4db2a9855a836d91f3f8"/>
      <Part Type="papunktis" Nr="2.22" Abbr="2.22 pp." DocPartId="8d544c6c1a924b86845ab633c95a5bc0" PartId="8f644c3e339a4282ae63d4b2d5a6f61a">
        <Part Type="citata" DocPartId="8c63aa800f274983b39f65fd04366faa" PartId="c2b3b95d70574811a99075ffb71c6ae5">
          <Part Type="pastraipa" DocPartId="3bc0f6e4b7da42efa48aba32050aee33" PartId="295f9b1454a14940a666e03d4462e590"/>
        </Part>
      </Part>
      <Part Type="papunktis" Nr="2.23" Abbr="2.23 pp." DocPartId="cc66f45cbd884b649e2bd428e1be1888" PartId="03d4561811bc4a7e8289ba1c5804ce16"/>
    </Part>
    <Part Type="signatura" DocPartId="8f3d6dac458144339a58d916c7fa4a91" PartId="2347a4bd05654c06a3ab8cac97183894"/>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B3CB35-A36F-44E9-BEC6-B3CF979EC84D}">
  <ds:schemaRefs>
    <ds:schemaRef ds:uri="http://lrs.lt/TAIS/DocParts"/>
  </ds:schemaRefs>
</ds:datastoreItem>
</file>

<file path=customXml/itemProps2.xml><?xml version="1.0" encoding="utf-8"?>
<ds:datastoreItem xmlns:ds="http://schemas.openxmlformats.org/officeDocument/2006/customXml" ds:itemID="{AC788E01-A406-4A2D-B838-ECF2C4C364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5</Pages>
  <Words>4827</Words>
  <Characters>2752</Characters>
  <Application>Microsoft Office Word</Application>
  <DocSecurity>0</DocSecurity>
  <Lines>22</Lines>
  <Paragraphs>15</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7564</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k.ulkiene</dc:creator>
  <cp:lastModifiedBy>JUOSPONIENĖ Karolina</cp:lastModifiedBy>
  <cp:revision>4</cp:revision>
  <cp:lastPrinted>2016-12-14T11:23:00Z</cp:lastPrinted>
  <dcterms:created xsi:type="dcterms:W3CDTF">2017-09-20T04:30:00Z</dcterms:created>
  <dcterms:modified xsi:type="dcterms:W3CDTF">2017-09-21T11:01:00Z</dcterms:modified>
</cp:coreProperties>
</file>