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2d203cfff68c47378bbb744adfda2961"/>
        <w:id w:val="-1923790978"/>
        <w:lock w:val="sdtLocked"/>
      </w:sdtPr>
      <w:sdtEndPr/>
      <w:sdtContent>
        <w:p w14:paraId="549DDE06" w14:textId="77777777" w:rsidR="005A1B2B" w:rsidRDefault="005A1B2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549DDE07" w14:textId="77777777" w:rsidR="005A1B2B" w:rsidRDefault="00A859BF">
          <w:pPr>
            <w:jc w:val="center"/>
            <w:rPr>
              <w:caps/>
              <w:sz w:val="22"/>
            </w:rPr>
          </w:pPr>
          <w:r>
            <w:rPr>
              <w:caps/>
              <w:noProof/>
              <w:lang w:eastAsia="lt-LT"/>
            </w:rPr>
            <w:drawing>
              <wp:inline distT="0" distB="0" distL="0" distR="0" wp14:anchorId="549DDE26" wp14:editId="549DDE27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549DDE08" w14:textId="77777777" w:rsidR="005A1B2B" w:rsidRDefault="005A1B2B">
          <w:pPr>
            <w:jc w:val="center"/>
            <w:rPr>
              <w:caps/>
              <w:sz w:val="12"/>
              <w:szCs w:val="12"/>
            </w:rPr>
          </w:pPr>
        </w:p>
        <w:p w14:paraId="549DDE09" w14:textId="77777777" w:rsidR="005A1B2B" w:rsidRDefault="00A859BF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 w14:paraId="549DDE0A" w14:textId="77777777" w:rsidR="005A1B2B" w:rsidRDefault="00A859BF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BUHALTERINĖS APSKAITOS ĮSTATYMO NR. IX-574 2 STRAIPSNIO PAKEITIMO IR ĮSTATYMO PAPILDYMO 10</w:t>
          </w:r>
          <w:r>
            <w:rPr>
              <w:b/>
              <w:caps/>
              <w:vertAlign w:val="superscript"/>
            </w:rPr>
            <w:t>1</w:t>
          </w:r>
          <w:r>
            <w:rPr>
              <w:b/>
              <w:caps/>
            </w:rPr>
            <w:t xml:space="preserve"> STRAIPSNIU</w:t>
          </w:r>
        </w:p>
        <w:p w14:paraId="549DDE0B" w14:textId="77777777" w:rsidR="005A1B2B" w:rsidRDefault="00A859BF"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 w14:paraId="549DDE0C" w14:textId="77777777" w:rsidR="005A1B2B" w:rsidRDefault="005A1B2B">
          <w:pPr>
            <w:jc w:val="center"/>
            <w:rPr>
              <w:b/>
              <w:caps/>
            </w:rPr>
          </w:pPr>
        </w:p>
        <w:p w14:paraId="549DDE0D" w14:textId="77777777" w:rsidR="005A1B2B" w:rsidRDefault="00A859BF">
          <w:pPr>
            <w:jc w:val="center"/>
            <w:rPr>
              <w:sz w:val="22"/>
            </w:rPr>
          </w:pPr>
          <w:r>
            <w:rPr>
              <w:sz w:val="22"/>
            </w:rPr>
            <w:t>2015 m. gegužės 19 d. Nr. XII-1727</w:t>
          </w:r>
        </w:p>
        <w:p w14:paraId="549DDE0E" w14:textId="77777777" w:rsidR="005A1B2B" w:rsidRDefault="00A859BF">
          <w:pPr>
            <w:jc w:val="center"/>
            <w:rPr>
              <w:sz w:val="22"/>
            </w:rPr>
          </w:pPr>
          <w:r>
            <w:rPr>
              <w:sz w:val="22"/>
            </w:rPr>
            <w:t>Vilnius</w:t>
          </w:r>
        </w:p>
        <w:p w14:paraId="549DDE0F" w14:textId="77777777" w:rsidR="005A1B2B" w:rsidRDefault="005A1B2B">
          <w:pPr>
            <w:jc w:val="center"/>
            <w:rPr>
              <w:sz w:val="22"/>
            </w:rPr>
          </w:pPr>
        </w:p>
        <w:p w14:paraId="549DDE12" w14:textId="77777777" w:rsidR="005A1B2B" w:rsidRDefault="005A1B2B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da288aff07e145e5a61de279ae917c69"/>
            <w:id w:val="477507319"/>
            <w:lock w:val="sdtLocked"/>
          </w:sdtPr>
          <w:sdtEndPr/>
          <w:sdtContent>
            <w:p w14:paraId="549DDE13" w14:textId="77777777" w:rsidR="005A1B2B" w:rsidRDefault="00A859BF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da288aff07e145e5a61de279ae917c69"/>
                  <w:id w:val="-370991384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a288aff07e145e5a61de279ae917c69"/>
                  <w:id w:val="61539632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2 straipsnio pakeitimas</w:t>
                  </w:r>
                </w:sdtContent>
              </w:sdt>
            </w:p>
            <w:sdt>
              <w:sdtPr>
                <w:alias w:val="1 str. 1 d."/>
                <w:tag w:val="part_560026da14e24728854a97894518c4d7"/>
                <w:id w:val="2009561974"/>
                <w:lock w:val="sdtLocked"/>
              </w:sdtPr>
              <w:sdtEndPr/>
              <w:sdtContent>
                <w:p w14:paraId="549DDE14" w14:textId="77777777" w:rsidR="005A1B2B" w:rsidRDefault="00A859BF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560026da14e24728854a97894518c4d7"/>
                      <w:id w:val="1097758987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lang w:eastAsia="lt-LT"/>
                        </w:rPr>
                        <w:t>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Papildyti 2 straipsnį nauja 6 dalimi:</w:t>
                  </w:r>
                </w:p>
                <w:sdt>
                  <w:sdtPr>
                    <w:alias w:val="citata"/>
                    <w:tag w:val="part_ce6bde1ae728435cb972a5dc1649801d"/>
                    <w:id w:val="-1497113686"/>
                    <w:lock w:val="sdtLocked"/>
                  </w:sdtPr>
                  <w:sdtEndPr/>
                  <w:sdtContent>
                    <w:sdt>
                      <w:sdtPr>
                        <w:alias w:val="6 d."/>
                        <w:tag w:val="part_562c2938d3024af8a4e6ddcdea9fae6b"/>
                        <w:id w:val="1982346770"/>
                        <w:lock w:val="sdtLocked"/>
                      </w:sdtPr>
                      <w:sdtEndPr/>
                      <w:sdtContent>
                        <w:p w14:paraId="549DDE15" w14:textId="77777777" w:rsidR="005A1B2B" w:rsidRDefault="00A859BF">
                          <w:pPr>
                            <w:shd w:val="clear" w:color="auto" w:fill="FFFFFF"/>
                            <w:spacing w:line="360" w:lineRule="auto"/>
                            <w:ind w:firstLine="720"/>
                            <w:jc w:val="both"/>
                            <w:rPr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62c2938d3024af8a4e6ddcdea9fae6b"/>
                              <w:id w:val="-36775941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  <w:szCs w:val="24"/>
                                  <w:lang w:eastAsia="lt-LT"/>
                                </w:rPr>
                                <w:t>6</w:t>
                              </w:r>
                            </w:sdtContent>
                          </w:sdt>
                          <w:r>
                            <w:rPr>
                              <w:color w:val="000000"/>
                              <w:szCs w:val="24"/>
                              <w:lang w:eastAsia="lt-LT"/>
                            </w:rPr>
                            <w:t>.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 xml:space="preserve"> </w:t>
                          </w:r>
                          <w:r>
                            <w:rPr>
                              <w:b/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Buhalteris profesionalas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 xml:space="preserve">– asmuo, kuris yra Lietuvos arba kitos Europos Sąjungos valstybės narės </w:t>
                          </w:r>
                          <w:r>
                            <w:rPr>
                              <w:bCs/>
                              <w:color w:val="000000"/>
                              <w:szCs w:val="24"/>
                              <w:lang w:eastAsia="lt-LT"/>
                            </w:rPr>
                            <w:t>auditorius ir (arba) buhalterius vienijančios profesinės organizacijos, priklausančios Tarptautinei buhalterių federacijai, narys</w:t>
                          </w:r>
                          <w:r>
                            <w:rPr>
                              <w:szCs w:val="24"/>
                              <w:lang w:eastAsia="lt-LT"/>
                            </w:rPr>
                            <w:t>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 str. 2 d."/>
                <w:tag w:val="part_309ba24037f9493aaaff0ff34442ccf9"/>
                <w:id w:val="1169985706"/>
                <w:lock w:val="sdtLocked"/>
              </w:sdtPr>
              <w:sdtEndPr/>
              <w:sdtContent>
                <w:p w14:paraId="549DDE16" w14:textId="77777777" w:rsidR="005A1B2B" w:rsidRDefault="00A859BF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309ba24037f9493aaaff0ff34442ccf9"/>
                      <w:id w:val="-1023473350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szCs w:val="24"/>
                    </w:rPr>
                    <w:t>. Buvusias 2 straipsnio 6–22 dalis laikyti atitinkamai 7–23 dalimis.</w:t>
                  </w:r>
                </w:p>
                <w:p w14:paraId="549DDE17" w14:textId="77777777" w:rsidR="005A1B2B" w:rsidRDefault="00A859BF">
                  <w:pPr>
                    <w:spacing w:line="360" w:lineRule="auto"/>
                    <w:ind w:firstLine="720"/>
                    <w:jc w:val="both"/>
                    <w:rPr>
                      <w:b/>
                      <w:bCs/>
                      <w:color w:val="000000"/>
                      <w:szCs w:val="24"/>
                      <w:lang w:eastAsia="lt-LT"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cb11ca34cdd94ea9843f1245138be7b7"/>
            <w:id w:val="-109045637"/>
            <w:lock w:val="sdtLocked"/>
          </w:sdtPr>
          <w:sdtEndPr/>
          <w:sdtContent>
            <w:p w14:paraId="549DDE18" w14:textId="77777777" w:rsidR="005A1B2B" w:rsidRDefault="00A859BF">
              <w:pPr>
                <w:spacing w:line="360" w:lineRule="auto"/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cb11ca34cdd94ea9843f1245138be7b7"/>
                  <w:id w:val="-21254743"/>
                  <w:lock w:val="sdtLocked"/>
                </w:sdtPr>
                <w:sdtEndPr/>
                <w:sdtContent>
                  <w:r>
                    <w:rPr>
                      <w:b/>
                      <w:bCs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b/>
                  <w:bCs/>
                  <w:color w:val="000000"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cb11ca34cdd94ea9843f1245138be7b7"/>
                  <w:id w:val="-1955934213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Įstatymo papildymas 10</w:t>
                  </w:r>
                  <w:r>
                    <w:rPr>
                      <w:b/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b/>
                      <w:szCs w:val="24"/>
                      <w:lang w:eastAsia="lt-LT"/>
                    </w:rPr>
                    <w:t xml:space="preserve"> s</w:t>
                  </w:r>
                  <w:r>
                    <w:rPr>
                      <w:b/>
                      <w:szCs w:val="24"/>
                      <w:lang w:eastAsia="lt-LT"/>
                    </w:rPr>
                    <w:t>traipsniu</w:t>
                  </w:r>
                </w:sdtContent>
              </w:sdt>
            </w:p>
            <w:sdt>
              <w:sdtPr>
                <w:alias w:val="2 str. 1 d."/>
                <w:tag w:val="part_c437f861d0764b3ba1b5e7a20edef54c"/>
                <w:id w:val="840438079"/>
                <w:lock w:val="sdtLocked"/>
              </w:sdtPr>
              <w:sdtEndPr/>
              <w:sdtContent>
                <w:p w14:paraId="549DDE19" w14:textId="77777777" w:rsidR="005A1B2B" w:rsidRDefault="00A859BF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Papildyti Įstatymą 10</w:t>
                  </w:r>
                  <w:r>
                    <w:rPr>
                      <w:szCs w:val="24"/>
                      <w:vertAlign w:val="superscript"/>
                      <w:lang w:eastAsia="lt-LT"/>
                    </w:rPr>
                    <w:t>1</w:t>
                  </w:r>
                  <w:r>
                    <w:rPr>
                      <w:szCs w:val="24"/>
                      <w:lang w:eastAsia="lt-LT"/>
                    </w:rPr>
                    <w:t xml:space="preserve"> straipsniu:</w:t>
                  </w:r>
                </w:p>
                <w:sdt>
                  <w:sdtPr>
                    <w:alias w:val="citata"/>
                    <w:tag w:val="part_961312c19db64e46b35e39632a3f4396"/>
                    <w:id w:val="140324460"/>
                    <w:lock w:val="sdtLocked"/>
                  </w:sdtPr>
                  <w:sdtEndPr/>
                  <w:sdtContent>
                    <w:sdt>
                      <w:sdtPr>
                        <w:alias w:val="10-1 str."/>
                        <w:tag w:val="part_9476110702cb4594ba99122c8001b340"/>
                        <w:id w:val="-118766022"/>
                        <w:lock w:val="sdtLocked"/>
                      </w:sdtPr>
                      <w:sdtEndPr/>
                      <w:sdtContent>
                        <w:p w14:paraId="549DDE1A" w14:textId="77777777" w:rsidR="005A1B2B" w:rsidRDefault="00A859BF">
                          <w:pPr>
                            <w:spacing w:line="360" w:lineRule="auto"/>
                            <w:ind w:firstLine="720"/>
                            <w:jc w:val="both"/>
                            <w:rPr>
                              <w:b/>
                              <w:szCs w:val="24"/>
                              <w:lang w:eastAsia="lt-LT"/>
                            </w:rPr>
                          </w:pPr>
                          <w:r>
                            <w:rPr>
                              <w:szCs w:val="24"/>
                              <w:lang w:eastAsia="lt-LT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476110702cb4594ba99122c8001b340"/>
                              <w:id w:val="67731419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10</w:t>
                              </w:r>
                              <w:r>
                                <w:rPr>
                                  <w:b/>
                                  <w:szCs w:val="24"/>
                                  <w:vertAlign w:val="superscript"/>
                                  <w:lang w:eastAsia="lt-LT"/>
                                </w:rPr>
                                <w:t>1</w:t>
                              </w:r>
                            </w:sdtContent>
                          </w:sdt>
                          <w:r>
                            <w:rPr>
                              <w:b/>
                              <w:szCs w:val="24"/>
                              <w:lang w:eastAsia="lt-LT"/>
                            </w:rPr>
                            <w:t xml:space="preserve"> straipsnis. </w:t>
                          </w:r>
                          <w:sdt>
                            <w:sdtPr>
                              <w:alias w:val="Pavadinimas"/>
                              <w:tag w:val="title_9476110702cb4594ba99122c8001b340"/>
                              <w:id w:val="1458609485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b/>
                                  <w:szCs w:val="24"/>
                                  <w:lang w:eastAsia="lt-LT"/>
                                </w:rPr>
                                <w:t>Buhalteris profesionalas</w:t>
                              </w:r>
                            </w:sdtContent>
                          </w:sdt>
                        </w:p>
                        <w:sdt>
                          <w:sdtPr>
                            <w:alias w:val="10-1 str. 1 d."/>
                            <w:tag w:val="part_4e7e04669bae444bbe5f0fd295cdc420"/>
                            <w:id w:val="1213860152"/>
                            <w:lock w:val="sdtLocked"/>
                          </w:sdtPr>
                          <w:sdtEndPr/>
                          <w:sdtContent>
                            <w:p w14:paraId="549DDE1B" w14:textId="77777777" w:rsidR="005A1B2B" w:rsidRDefault="00A859BF">
                              <w:pPr>
                                <w:tabs>
                                  <w:tab w:val="left" w:pos="993"/>
                                  <w:tab w:val="left" w:pos="1134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4e7e04669bae444bbe5f0fd295cdc420"/>
                                  <w:id w:val="-260144455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1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ab/>
                                <w:t>Lietuvos Respublikos Vyriausybės įgaliota įstaiga tvarko ir skelbia savo interneto svetainėje buhalterių profesionalų sąrašą ir nustato įrašymo į šį sąrašą ir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 xml:space="preserve"> išbraukimo iš jo tvarką.</w:t>
                              </w:r>
                            </w:p>
                          </w:sdtContent>
                        </w:sdt>
                        <w:sdt>
                          <w:sdtPr>
                            <w:alias w:val="10-1 str. 2 d."/>
                            <w:tag w:val="part_30d98797071548fea7fc029ad2f6bc64"/>
                            <w:id w:val="491298145"/>
                            <w:lock w:val="sdtLocked"/>
                          </w:sdtPr>
                          <w:sdtEndPr/>
                          <w:sdtContent>
                            <w:p w14:paraId="549DDE1C" w14:textId="77777777" w:rsidR="005A1B2B" w:rsidRDefault="00A859BF">
                              <w:pPr>
                                <w:tabs>
                                  <w:tab w:val="left" w:pos="993"/>
                                  <w:tab w:val="left" w:pos="1134"/>
                                </w:tabs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  <w:sdt>
                                <w:sdtPr>
                                  <w:alias w:val="Numeris"/>
                                  <w:tag w:val="nr_30d98797071548fea7fc029ad2f6bc64"/>
                                  <w:id w:val="-448093250"/>
                                  <w:lock w:val="sdtLocked"/>
                                </w:sdtPr>
                                <w:sdtEndPr/>
                                <w:sdtContent>
                                  <w:r>
                                    <w:rPr>
                                      <w:szCs w:val="24"/>
                                      <w:lang w:eastAsia="lt-LT"/>
                                    </w:rPr>
                                    <w:t>2</w:t>
                                  </w:r>
                                </w:sdtContent>
                              </w:sdt>
                              <w:r>
                                <w:rPr>
                                  <w:szCs w:val="24"/>
                                  <w:lang w:eastAsia="lt-LT"/>
                                </w:rPr>
                                <w:t>.</w:t>
                              </w:r>
                              <w:r>
                                <w:rPr>
                                  <w:szCs w:val="24"/>
                                  <w:lang w:eastAsia="lt-LT"/>
                                </w:rPr>
                                <w:tab/>
                                <w:t>Buhalteris profesionalas teikia buhalterių profesionalų sąrašui tvarkyti reikalingą informaciją Lietuvos Respublikos Vyriausybės įgaliotai įstaigai jos nustatyta tvarka.“</w:t>
                              </w:r>
                            </w:p>
                            <w:p w14:paraId="549DDE1D" w14:textId="77777777" w:rsidR="005A1B2B" w:rsidRDefault="00A859BF">
                              <w:pPr>
                                <w:spacing w:line="360" w:lineRule="auto"/>
                                <w:ind w:firstLine="720"/>
                                <w:jc w:val="both"/>
                                <w:rPr>
                                  <w:szCs w:val="24"/>
                                  <w:lang w:eastAsia="lt-LT"/>
                                </w:rPr>
                              </w:pPr>
                            </w:p>
                          </w:sdtContent>
                        </w:sdt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3 str."/>
            <w:tag w:val="part_9a13f29d400d45bebdebaee49b5494f3"/>
            <w:id w:val="-858347600"/>
            <w:lock w:val="sdtLocked"/>
          </w:sdtPr>
          <w:sdtEndPr/>
          <w:sdtContent>
            <w:p w14:paraId="549DDE1E" w14:textId="77777777" w:rsidR="005A1B2B" w:rsidRDefault="00A859BF"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9a13f29d400d45bebdebaee49b5494f3"/>
                  <w:id w:val="1983808615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9a13f29d400d45bebdebaee49b5494f3"/>
                  <w:id w:val="-937747719"/>
                  <w:lock w:val="sdtLocked"/>
                </w:sdtPr>
                <w:sdtEndPr/>
                <w:sdtContent>
                  <w:r>
                    <w:rPr>
                      <w:b/>
                      <w:szCs w:val="24"/>
                      <w:lang w:eastAsia="lt-LT"/>
                    </w:rPr>
                    <w:t>Įstatymo įsigaliojimas</w:t>
                  </w:r>
                </w:sdtContent>
              </w:sdt>
            </w:p>
            <w:sdt>
              <w:sdtPr>
                <w:alias w:val="3 str. 1 d."/>
                <w:tag w:val="part_47fb1ce92472490d9fb8f98a5c0b15a9"/>
                <w:id w:val="67086479"/>
                <w:lock w:val="sdtLocked"/>
              </w:sdtPr>
              <w:sdtEndPr/>
              <w:sdtContent>
                <w:p w14:paraId="549DDE1F" w14:textId="77777777" w:rsidR="005A1B2B" w:rsidRDefault="00A859BF"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Šis įstatymas įsigalioja 2016 m. sausio 1 d.</w:t>
                  </w:r>
                </w:p>
                <w:p w14:paraId="549DDE20" w14:textId="77777777" w:rsidR="005A1B2B" w:rsidRDefault="00A859BF">
                  <w:pPr>
                    <w:spacing w:line="360" w:lineRule="auto"/>
                    <w:ind w:firstLine="720"/>
                    <w:jc w:val="both"/>
                  </w:pPr>
                </w:p>
              </w:sdtContent>
            </w:sdt>
          </w:sdtContent>
        </w:sdt>
        <w:sdt>
          <w:sdtPr>
            <w:alias w:val="signatura"/>
            <w:tag w:val="part_0303ffc607434138baf7e5fd5cbde946"/>
            <w:id w:val="2104306496"/>
            <w:lock w:val="sdtLocked"/>
          </w:sdtPr>
          <w:sdtEndPr/>
          <w:sdtContent>
            <w:bookmarkStart w:id="0" w:name="_GoBack" w:displacedByCustomXml="prev"/>
            <w:p w14:paraId="549DDE21" w14:textId="77777777" w:rsidR="005A1B2B" w:rsidRDefault="00A859BF"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 w14:paraId="549DDE22" w14:textId="77777777" w:rsidR="005A1B2B" w:rsidRDefault="005A1B2B">
              <w:pPr>
                <w:spacing w:line="360" w:lineRule="auto"/>
                <w:rPr>
                  <w:i/>
                  <w:szCs w:val="24"/>
                </w:rPr>
              </w:pPr>
            </w:p>
            <w:p w14:paraId="549DDE23" w14:textId="77777777" w:rsidR="005A1B2B" w:rsidRDefault="005A1B2B">
              <w:pPr>
                <w:spacing w:line="360" w:lineRule="auto"/>
                <w:rPr>
                  <w:i/>
                  <w:szCs w:val="24"/>
                </w:rPr>
              </w:pPr>
            </w:p>
            <w:p w14:paraId="549DDE24" w14:textId="77777777" w:rsidR="005A1B2B" w:rsidRDefault="005A1B2B">
              <w:pPr>
                <w:spacing w:line="360" w:lineRule="auto"/>
              </w:pPr>
            </w:p>
            <w:p w14:paraId="549DDE25" w14:textId="77777777" w:rsidR="005A1B2B" w:rsidRDefault="00A859BF">
              <w:pPr>
                <w:tabs>
                  <w:tab w:val="right" w:pos="9356"/>
                </w:tabs>
              </w:pPr>
              <w:r>
                <w:t>Respublikos Prezidentė</w:t>
              </w:r>
              <w:r>
                <w:rPr>
                  <w:caps/>
                </w:rPr>
                <w:tab/>
              </w:r>
              <w:r>
                <w:t>Dalia Grybauskaitė</w:t>
              </w:r>
            </w:p>
            <w:bookmarkEnd w:id="0" w:displacedByCustomXml="next"/>
          </w:sdtContent>
        </w:sdt>
      </w:sdtContent>
    </w:sdt>
    <w:sectPr w:rsidR="005A1B2B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49DDE2A" w14:textId="77777777" w:rsidR="005A1B2B" w:rsidRDefault="00A859B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549DDE2B" w14:textId="77777777" w:rsidR="005A1B2B" w:rsidRDefault="00A859B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0000000000000000000"/>
    <w:charset w:val="BA"/>
    <w:family w:val="roman"/>
    <w:notTrueType/>
    <w:pitch w:val="variable"/>
    <w:sig w:usb0="00000007" w:usb1="00000000" w:usb2="00000000" w:usb3="00000000" w:csb0="00000081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9DDE30" w14:textId="77777777" w:rsidR="005A1B2B" w:rsidRDefault="00A859B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549DDE31" w14:textId="77777777" w:rsidR="005A1B2B" w:rsidRDefault="005A1B2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9DDE32" w14:textId="77777777" w:rsidR="005A1B2B" w:rsidRDefault="00A859BF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549DDE33" w14:textId="77777777" w:rsidR="005A1B2B" w:rsidRDefault="005A1B2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9DDE35" w14:textId="77777777" w:rsidR="005A1B2B" w:rsidRDefault="005A1B2B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49DDE28" w14:textId="77777777" w:rsidR="005A1B2B" w:rsidRDefault="00A859B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549DDE29" w14:textId="77777777" w:rsidR="005A1B2B" w:rsidRDefault="00A859BF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9DDE2C" w14:textId="77777777" w:rsidR="005A1B2B" w:rsidRDefault="00A859BF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549DDE2D" w14:textId="77777777" w:rsidR="005A1B2B" w:rsidRDefault="005A1B2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9DDE2E" w14:textId="77777777" w:rsidR="005A1B2B" w:rsidRDefault="00A859BF"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549DDE2F" w14:textId="77777777" w:rsidR="005A1B2B" w:rsidRDefault="005A1B2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9DDE34" w14:textId="77777777" w:rsidR="005A1B2B" w:rsidRDefault="005A1B2B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151BA"/>
    <w:rsid w:val="005A1B2B"/>
    <w:rsid w:val="008151BA"/>
    <w:rsid w:val="00A859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49DDE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885f415fbc5e46f58c92f0b605ce74f0" PartId="2d203cfff68c47378bbb744adfda2961">
    <Part Type="straipsnis" Nr="1" Abbr="1 str." Title="2 straipsnio pakeitimas" DocPartId="0ab61263d59446a8a0f834b15831265d" PartId="da288aff07e145e5a61de279ae917c69">
      <Part Type="strDalis" Nr="1" Abbr="1 str. 1 d." DocPartId="bc266375f1214fd491a7431558f2b6ae" PartId="560026da14e24728854a97894518c4d7">
        <Part Type="citata" DocPartId="4dbc1891e2364506a18360cc214cb5c7" PartId="ce6bde1ae728435cb972a5dc1649801d">
          <Part Type="strDalis" Nr="6" Abbr="6 d." DocPartId="149591437b784014965f36c9542858a6" PartId="562c2938d3024af8a4e6ddcdea9fae6b"/>
        </Part>
      </Part>
      <Part Type="strDalis" Nr="2" Abbr="1 str. 2 d." DocPartId="8f444828d3a0406f84fe7340f889ab54" PartId="309ba24037f9493aaaff0ff34442ccf9"/>
    </Part>
    <Part Type="straipsnis" Nr="2" Abbr="2 str." Title="Įstatymo papildymas 10-1 straipsniu" Notes="" DocPartId="da1f812bc91043f8864b8cae47de893f" PartId="cb11ca34cdd94ea9843f1245138be7b7">
      <Part Type="strDalis" Nr="1" Abbr="2 str. 1 d." DocPartId="eba3cff4885d4c81b29505859b373496" PartId="c437f861d0764b3ba1b5e7a20edef54c">
        <Part Type="citata" DocPartId="f793b21b385f49da87e07372b4cc7681" PartId="961312c19db64e46b35e39632a3f4396">
          <Part Type="straipsnis" Nr="10-1" Abbr="10-1 str." Title="Buhalteris profesionalas" DocPartId="e839eead5fa045bb951528fe945ab8cb" PartId="9476110702cb4594ba99122c8001b340">
            <Part Type="strDalis" Nr="1" Abbr="10-1 str. 1 d." DocPartId="3b3fb72f385c418590b2fc56cbcdc051" PartId="4e7e04669bae444bbe5f0fd295cdc420"/>
            <Part Type="strDalis" Nr="2" Abbr="10-1 str. 2 d." DocPartId="5b00498bc18242a99cf9a990f51382b9" PartId="30d98797071548fea7fc029ad2f6bc64"/>
          </Part>
        </Part>
      </Part>
    </Part>
    <Part Type="straipsnis" Nr="3" Abbr="3 str." Title="Įstatymo įsigaliojimas" DocPartId="524e7e418b4a424b9cb25960b114a578" PartId="9a13f29d400d45bebdebaee49b5494f3">
      <Part Type="strDalis" Nr="1" Abbr="3 str. 1 d." DocPartId="81cdb1ba80c34e878ee8616d2244790d" PartId="47fb1ce92472490d9fb8f98a5c0b15a9"/>
    </Part>
    <Part Type="signatura" DocPartId="42af4bb59fc24d458b1ce2ce0fb95279" PartId="0303ffc607434138baf7e5fd5cbde946"/>
  </Part>
</Parts>
</file>

<file path=customXml/itemProps1.xml><?xml version="1.0" encoding="utf-8"?>
<ds:datastoreItem xmlns:ds="http://schemas.openxmlformats.org/officeDocument/2006/customXml" ds:itemID="{CEDA1B31-985F-4E0D-A33D-6BB6CDE3F261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154</Words>
  <Characters>1141</Characters>
  <Application>Microsoft Office Word</Application>
  <DocSecurity>0</DocSecurity>
  <Lines>9</Lines>
  <Paragraphs>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1293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MANIUŠKIENĖ Violeta</dc:creator>
  <cp:lastModifiedBy>SKAPAITĖ Dalia</cp:lastModifiedBy>
  <cp:revision>3</cp:revision>
  <cp:lastPrinted>2004-12-10T05:45:00Z</cp:lastPrinted>
  <dcterms:created xsi:type="dcterms:W3CDTF">2015-05-29T12:47:00Z</dcterms:created>
  <dcterms:modified xsi:type="dcterms:W3CDTF">2015-05-29T13:11:00Z</dcterms:modified>
</cp:coreProperties>
</file>